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22" w:rsidRPr="00840EE4" w:rsidRDefault="00E95622" w:rsidP="00840EE4">
      <w:pPr>
        <w:ind w:firstLine="567"/>
        <w:jc w:val="center"/>
        <w:outlineLvl w:val="0"/>
        <w:rPr>
          <w:b/>
          <w:color w:val="000000"/>
        </w:rPr>
      </w:pPr>
      <w:r w:rsidRPr="00840EE4">
        <w:rPr>
          <w:b/>
          <w:color w:val="000000"/>
        </w:rPr>
        <w:t>Отчёт главы  Липчанского сельского поселения</w:t>
      </w:r>
    </w:p>
    <w:p w:rsidR="00E95622" w:rsidRPr="00840EE4" w:rsidRDefault="00E95622" w:rsidP="00840EE4">
      <w:pPr>
        <w:ind w:firstLine="567"/>
        <w:jc w:val="center"/>
        <w:outlineLvl w:val="0"/>
        <w:rPr>
          <w:b/>
          <w:color w:val="000000"/>
        </w:rPr>
      </w:pPr>
      <w:r w:rsidRPr="00840EE4">
        <w:rPr>
          <w:b/>
          <w:color w:val="000000"/>
        </w:rPr>
        <w:t>о работе  за 201</w:t>
      </w:r>
      <w:r w:rsidR="005B1090" w:rsidRPr="00840EE4">
        <w:rPr>
          <w:b/>
          <w:color w:val="000000"/>
        </w:rPr>
        <w:t>5</w:t>
      </w:r>
      <w:r w:rsidRPr="00840EE4">
        <w:rPr>
          <w:b/>
          <w:color w:val="000000"/>
        </w:rPr>
        <w:t xml:space="preserve"> год</w:t>
      </w:r>
    </w:p>
    <w:p w:rsidR="00E95622" w:rsidRPr="001D6F4D" w:rsidRDefault="00E95622" w:rsidP="00840EE4">
      <w:pPr>
        <w:pStyle w:val="a3"/>
        <w:spacing w:before="0" w:after="0"/>
        <w:ind w:firstLine="567"/>
        <w:jc w:val="center"/>
        <w:textAlignment w:val="top"/>
        <w:rPr>
          <w:bCs/>
          <w:color w:val="000000"/>
        </w:rPr>
      </w:pPr>
    </w:p>
    <w:p w:rsidR="00E95622" w:rsidRPr="001D6F4D" w:rsidRDefault="00E95622" w:rsidP="00840EE4">
      <w:pPr>
        <w:pStyle w:val="a3"/>
        <w:spacing w:before="0" w:after="0"/>
        <w:ind w:firstLine="567"/>
        <w:jc w:val="center"/>
        <w:textAlignment w:val="top"/>
        <w:rPr>
          <w:bCs/>
          <w:color w:val="000000"/>
        </w:rPr>
      </w:pPr>
      <w:r w:rsidRPr="001D6F4D">
        <w:rPr>
          <w:bCs/>
          <w:color w:val="000000"/>
        </w:rPr>
        <w:t>Уважаемые депутаты, жители поселения и наши гости!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 В соответствии с Уставом  Липчанского сельского поселения   на обсуждение и оценку общественности представляется отчет о работе администрации за  201</w:t>
      </w:r>
      <w:r w:rsidR="005B1090">
        <w:t>5</w:t>
      </w:r>
      <w:r w:rsidRPr="001D6F4D">
        <w:t xml:space="preserve"> год.</w:t>
      </w:r>
    </w:p>
    <w:p w:rsidR="00E95622" w:rsidRPr="001D6F4D" w:rsidRDefault="00E95622" w:rsidP="00840EE4">
      <w:pPr>
        <w:ind w:firstLine="567"/>
        <w:jc w:val="both"/>
      </w:pPr>
      <w:r w:rsidRPr="001D6F4D">
        <w:t>Буду признательна за замечания и предложения, которые вы выскажете в ходе нашего отчета.</w:t>
      </w:r>
    </w:p>
    <w:p w:rsidR="00E95622" w:rsidRPr="001D6F4D" w:rsidRDefault="00E95622" w:rsidP="00840EE4">
      <w:pPr>
        <w:ind w:firstLine="567"/>
        <w:jc w:val="both"/>
      </w:pPr>
      <w:r w:rsidRPr="001D6F4D">
        <w:t>Считаю, что такой разговор необходим, так как он поможет оценить не только сделанное, но и сверить наши совместные планы на ближайшее время.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Прошедший </w:t>
      </w:r>
      <w:r w:rsidR="002F5C17" w:rsidRPr="001D6F4D">
        <w:t xml:space="preserve"> 201</w:t>
      </w:r>
      <w:r w:rsidR="005B1090">
        <w:t>5</w:t>
      </w:r>
      <w:r w:rsidR="002F5C17" w:rsidRPr="001D6F4D">
        <w:t xml:space="preserve"> год</w:t>
      </w:r>
      <w:r w:rsidRPr="001D6F4D">
        <w:t xml:space="preserve"> был непростым и напряженным как в решении социально-экономических, так и правовых задач. Можно смело сказать, что прошедший отчетный период в целом был позитивным.</w:t>
      </w:r>
    </w:p>
    <w:p w:rsidR="00E95622" w:rsidRPr="001D6F4D" w:rsidRDefault="00E95622" w:rsidP="00840EE4">
      <w:pPr>
        <w:pStyle w:val="a3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  <w:r w:rsidRPr="001D6F4D">
        <w:t xml:space="preserve">Вся работа администрации Липчанского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 </w:t>
      </w:r>
    </w:p>
    <w:p w:rsidR="00E95622" w:rsidRPr="001D6F4D" w:rsidRDefault="00E95622" w:rsidP="00840EE4">
      <w:pPr>
        <w:pStyle w:val="a3"/>
        <w:tabs>
          <w:tab w:val="left" w:pos="540"/>
        </w:tabs>
        <w:spacing w:before="0" w:after="0"/>
        <w:ind w:firstLine="567"/>
        <w:jc w:val="both"/>
        <w:textAlignment w:val="top"/>
      </w:pPr>
      <w:r w:rsidRPr="001D6F4D">
        <w:tab/>
        <w:t>В настоящем докладе отражены основные показатели социально-экономического развития Липчанского сельского поселения, те успехи, которых мы достигли в прошедшем году, и намечены задачи на 201</w:t>
      </w:r>
      <w:r w:rsidR="005B1090">
        <w:t>6</w:t>
      </w:r>
      <w:r w:rsidRPr="001D6F4D">
        <w:t xml:space="preserve"> год.</w:t>
      </w:r>
    </w:p>
    <w:p w:rsidR="00E95622" w:rsidRPr="001D6F4D" w:rsidRDefault="00E95622" w:rsidP="00840EE4">
      <w:pPr>
        <w:pStyle w:val="a3"/>
        <w:tabs>
          <w:tab w:val="left" w:pos="540"/>
        </w:tabs>
        <w:spacing w:before="0" w:after="0"/>
        <w:ind w:firstLine="567"/>
        <w:jc w:val="both"/>
        <w:textAlignment w:val="top"/>
        <w:rPr>
          <w:b/>
          <w:color w:val="000000"/>
        </w:rPr>
      </w:pPr>
    </w:p>
    <w:p w:rsidR="00E95622" w:rsidRPr="001D6F4D" w:rsidRDefault="00E95622" w:rsidP="00840EE4">
      <w:pPr>
        <w:pStyle w:val="a3"/>
        <w:tabs>
          <w:tab w:val="left" w:pos="540"/>
        </w:tabs>
        <w:spacing w:before="0" w:after="0"/>
        <w:ind w:firstLine="567"/>
        <w:jc w:val="center"/>
        <w:textAlignment w:val="top"/>
        <w:outlineLvl w:val="0"/>
        <w:rPr>
          <w:b/>
          <w:color w:val="000000"/>
        </w:rPr>
      </w:pPr>
      <w:r w:rsidRPr="001D6F4D">
        <w:rPr>
          <w:b/>
          <w:color w:val="000000"/>
        </w:rPr>
        <w:t>Информационная справка</w:t>
      </w:r>
    </w:p>
    <w:p w:rsidR="00E95622" w:rsidRPr="001D6F4D" w:rsidRDefault="00E95622" w:rsidP="00840EE4">
      <w:pPr>
        <w:ind w:firstLine="567"/>
        <w:jc w:val="both"/>
        <w:rPr>
          <w:b/>
        </w:rPr>
      </w:pPr>
      <w:r w:rsidRPr="001D6F4D">
        <w:rPr>
          <w:b/>
        </w:rPr>
        <w:t xml:space="preserve"> </w:t>
      </w:r>
      <w:r w:rsidRPr="001D6F4D">
        <w:t>В состав Липчанского сельского поселения входит четыре населенных пункта: административный центр с. Липчанка- 7</w:t>
      </w:r>
      <w:r w:rsidR="005B1090">
        <w:t>47</w:t>
      </w:r>
      <w:r w:rsidRPr="001D6F4D">
        <w:t>чел, с. Шуриновка- 34</w:t>
      </w:r>
      <w:r w:rsidR="005B1090">
        <w:t>1</w:t>
      </w:r>
      <w:r w:rsidRPr="001D6F4D">
        <w:t xml:space="preserve"> чел., х. Варваровка- </w:t>
      </w:r>
      <w:r w:rsidR="005B1090">
        <w:t>492</w:t>
      </w:r>
      <w:r w:rsidRPr="001D6F4D">
        <w:t xml:space="preserve"> чел., х. </w:t>
      </w:r>
      <w:proofErr w:type="spellStart"/>
      <w:r w:rsidRPr="001D6F4D">
        <w:t>Марьевка</w:t>
      </w:r>
      <w:proofErr w:type="spellEnd"/>
      <w:r w:rsidRPr="001D6F4D">
        <w:t>- 1</w:t>
      </w:r>
      <w:r w:rsidR="005B1090">
        <w:t>5</w:t>
      </w:r>
      <w:r w:rsidRPr="001D6F4D">
        <w:t xml:space="preserve"> чел.</w:t>
      </w:r>
      <w:r w:rsidR="00CE6A19">
        <w:t xml:space="preserve"> О</w:t>
      </w:r>
      <w:r w:rsidRPr="001D6F4D">
        <w:t>бщ</w:t>
      </w:r>
      <w:r w:rsidR="00CE6A19">
        <w:t>ая</w:t>
      </w:r>
      <w:r w:rsidRPr="001D6F4D">
        <w:t xml:space="preserve"> численность</w:t>
      </w:r>
      <w:r w:rsidRPr="001D6F4D">
        <w:rPr>
          <w:color w:val="000000"/>
        </w:rPr>
        <w:t xml:space="preserve">  постоянного населения по состоянию на 1 января 201</w:t>
      </w:r>
      <w:r w:rsidR="005B1090">
        <w:rPr>
          <w:color w:val="000000"/>
        </w:rPr>
        <w:t>6</w:t>
      </w:r>
      <w:r w:rsidRPr="001D6F4D">
        <w:rPr>
          <w:color w:val="000000"/>
        </w:rPr>
        <w:t xml:space="preserve"> г. по данным похозяйственного учета составляет </w:t>
      </w:r>
      <w:r w:rsidRPr="001D6F4D">
        <w:rPr>
          <w:b/>
          <w:color w:val="000000"/>
        </w:rPr>
        <w:t xml:space="preserve"> 1121</w:t>
      </w:r>
      <w:r w:rsidRPr="001D6F4D">
        <w:rPr>
          <w:color w:val="000000"/>
        </w:rPr>
        <w:t xml:space="preserve"> человек, из них: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>- мужчины – 296 человека,  21 %;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>- женщины –   355 человек, 32 %.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>- трудоспособного возраста –  651 чел,  58%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>- дети – 241 чел., 21%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>- пенсионеры –  421 чел,  38% (это пенсионеры по возрасту, а с учетом досрочно вышедших на пенсию и имеющих инва</w:t>
      </w:r>
      <w:r w:rsidR="00AC306A" w:rsidRPr="001D6F4D">
        <w:rPr>
          <w:color w:val="000000"/>
        </w:rPr>
        <w:t>лидность по группе здоровья, эта</w:t>
      </w:r>
      <w:r w:rsidRPr="001D6F4D">
        <w:rPr>
          <w:color w:val="000000"/>
        </w:rPr>
        <w:t xml:space="preserve"> цифра приближена </w:t>
      </w:r>
      <w:r w:rsidR="00AC306A" w:rsidRPr="001D6F4D">
        <w:rPr>
          <w:color w:val="000000"/>
        </w:rPr>
        <w:t xml:space="preserve">к </w:t>
      </w:r>
      <w:r w:rsidRPr="001D6F4D">
        <w:rPr>
          <w:color w:val="000000"/>
        </w:rPr>
        <w:t>470</w:t>
      </w:r>
      <w:r w:rsidR="00AC306A" w:rsidRPr="001D6F4D">
        <w:rPr>
          <w:color w:val="000000"/>
        </w:rPr>
        <w:t xml:space="preserve">) </w:t>
      </w:r>
      <w:r w:rsidRPr="001D6F4D">
        <w:rPr>
          <w:color w:val="000000"/>
        </w:rPr>
        <w:t>.</w:t>
      </w:r>
    </w:p>
    <w:p w:rsidR="00E95622" w:rsidRPr="001D6F4D" w:rsidRDefault="00E95622" w:rsidP="00840EE4">
      <w:pPr>
        <w:ind w:firstLine="567"/>
        <w:jc w:val="both"/>
      </w:pPr>
      <w:r w:rsidRPr="001D6F4D">
        <w:t>За прошедший 201</w:t>
      </w:r>
      <w:r w:rsidR="005B1090">
        <w:t>5</w:t>
      </w:r>
      <w:r w:rsidRPr="001D6F4D">
        <w:t xml:space="preserve"> год на территорию поселения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- прибыло  </w:t>
      </w:r>
      <w:r w:rsidR="005B1090">
        <w:t>30</w:t>
      </w:r>
      <w:r w:rsidRPr="001D6F4D">
        <w:t xml:space="preserve"> человек</w:t>
      </w:r>
    </w:p>
    <w:p w:rsidR="00E95622" w:rsidRPr="001D6F4D" w:rsidRDefault="005B1090" w:rsidP="00840EE4">
      <w:pPr>
        <w:ind w:firstLine="567"/>
        <w:jc w:val="both"/>
      </w:pPr>
      <w:r>
        <w:t xml:space="preserve">- выбыло 63 </w:t>
      </w:r>
      <w:r w:rsidR="00E95622" w:rsidRPr="001D6F4D">
        <w:t>человек</w:t>
      </w:r>
      <w:r w:rsidR="00CE6A19">
        <w:t>а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родилось </w:t>
      </w:r>
      <w:r w:rsidR="005B1090">
        <w:rPr>
          <w:color w:val="000000"/>
        </w:rPr>
        <w:t>33</w:t>
      </w:r>
      <w:r w:rsidRPr="001D6F4D">
        <w:rPr>
          <w:color w:val="000000"/>
        </w:rPr>
        <w:t xml:space="preserve"> человек </w:t>
      </w:r>
    </w:p>
    <w:p w:rsidR="00E95622" w:rsidRPr="001D6F4D" w:rsidRDefault="005B1090" w:rsidP="00840EE4">
      <w:pPr>
        <w:ind w:firstLine="567"/>
        <w:jc w:val="both"/>
      </w:pPr>
      <w:r>
        <w:rPr>
          <w:color w:val="000000"/>
        </w:rPr>
        <w:t>- умерло  36</w:t>
      </w:r>
      <w:r w:rsidR="00E95622" w:rsidRPr="001D6F4D">
        <w:rPr>
          <w:color w:val="000000"/>
        </w:rPr>
        <w:t xml:space="preserve"> человек</w:t>
      </w:r>
      <w:r w:rsidR="00E95622" w:rsidRPr="001D6F4D">
        <w:t xml:space="preserve">.  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t>Общая площадь земель поселения составляет 23,3 тыс</w:t>
      </w:r>
      <w:proofErr w:type="gramStart"/>
      <w:r w:rsidRPr="001D6F4D">
        <w:t>.г</w:t>
      </w:r>
      <w:proofErr w:type="gramEnd"/>
      <w:r w:rsidRPr="001D6F4D">
        <w:t>а</w:t>
      </w:r>
      <w:r w:rsidRPr="001D6F4D">
        <w:rPr>
          <w:color w:val="000000"/>
        </w:rPr>
        <w:t xml:space="preserve">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Территория Липчанского сельского поселения – это 14 улиц, 577 домовладений,  5 хозяйствующих субъектов – 2 СХА, 2 ОАО (рыбаки, Авангард), 1 ООО, 15 ИП, 1 КФХ. Все эти предприятия оказывают спонсорскую помощь при проведении культурно-массовых мероприятий на территории сел, а также коллективам школ, грейдируют дороги и очищают от снега, помогают с завозом песка на кладбища и при тушении пожаров. </w:t>
      </w:r>
    </w:p>
    <w:p w:rsidR="00E95622" w:rsidRPr="001D6F4D" w:rsidRDefault="00E95622" w:rsidP="00840EE4">
      <w:pPr>
        <w:spacing w:before="180" w:after="180"/>
        <w:ind w:firstLine="567"/>
        <w:jc w:val="both"/>
        <w:rPr>
          <w:color w:val="0D1216"/>
        </w:rPr>
      </w:pPr>
      <w:r w:rsidRPr="001D6F4D">
        <w:rPr>
          <w:color w:val="0D1216"/>
        </w:rPr>
        <w:t xml:space="preserve">На территории поселения функционируют на правах структурных подразделений без образования юридического лица 3 </w:t>
      </w:r>
      <w:proofErr w:type="spellStart"/>
      <w:r w:rsidRPr="001D6F4D">
        <w:rPr>
          <w:b/>
          <w:color w:val="0D1216"/>
        </w:rPr>
        <w:t>фельдшерско</w:t>
      </w:r>
      <w:proofErr w:type="spellEnd"/>
      <w:r w:rsidRPr="001D6F4D">
        <w:rPr>
          <w:b/>
          <w:color w:val="0D1216"/>
        </w:rPr>
        <w:t xml:space="preserve"> - акушерских пункта</w:t>
      </w:r>
      <w:r w:rsidRPr="001D6F4D">
        <w:rPr>
          <w:color w:val="0D1216"/>
        </w:rPr>
        <w:t>.</w:t>
      </w:r>
    </w:p>
    <w:p w:rsidR="00E95622" w:rsidRPr="001D6F4D" w:rsidRDefault="00E95622" w:rsidP="00840EE4">
      <w:pPr>
        <w:spacing w:before="180" w:after="180"/>
        <w:ind w:firstLine="567"/>
        <w:jc w:val="both"/>
      </w:pPr>
      <w:r w:rsidRPr="001D6F4D">
        <w:rPr>
          <w:color w:val="0D1216"/>
        </w:rPr>
        <w:t xml:space="preserve">Фельдшерами </w:t>
      </w:r>
      <w:proofErr w:type="spellStart"/>
      <w:r w:rsidRPr="001D6F4D">
        <w:rPr>
          <w:color w:val="0D1216"/>
        </w:rPr>
        <w:t>ФАПов</w:t>
      </w:r>
      <w:proofErr w:type="spellEnd"/>
      <w:r w:rsidRPr="001D6F4D">
        <w:rPr>
          <w:color w:val="0D1216"/>
        </w:rPr>
        <w:t xml:space="preserve"> ведется лечебно-профилактическая работа, санитарно-просветительная, диспансерная, обслуживание женского и детского </w:t>
      </w:r>
      <w:r w:rsidRPr="001D6F4D">
        <w:t>населения. Проведено бесед  9. Количество посещений больными - 5529</w:t>
      </w:r>
      <w:r w:rsidRPr="00A431D7">
        <w:t>.    834</w:t>
      </w:r>
      <w:r w:rsidRPr="001D6F4D">
        <w:t xml:space="preserve"> чел прошли </w:t>
      </w:r>
      <w:proofErr w:type="spellStart"/>
      <w:r w:rsidRPr="001D6F4D">
        <w:t>флюробследование</w:t>
      </w:r>
      <w:proofErr w:type="spellEnd"/>
      <w:r w:rsidR="00F85771" w:rsidRPr="001D6F4D">
        <w:t xml:space="preserve">, через </w:t>
      </w:r>
      <w:proofErr w:type="spellStart"/>
      <w:r w:rsidR="00F85771" w:rsidRPr="001D6F4D">
        <w:t>флюропередвижку</w:t>
      </w:r>
      <w:proofErr w:type="spellEnd"/>
      <w:r w:rsidR="00F85771" w:rsidRPr="001D6F4D">
        <w:t xml:space="preserve"> и стационарный аппарат </w:t>
      </w:r>
      <w:proofErr w:type="spellStart"/>
      <w:r w:rsidR="00F85771" w:rsidRPr="001D6F4D">
        <w:t>Богучарской</w:t>
      </w:r>
      <w:proofErr w:type="spellEnd"/>
      <w:r w:rsidR="00F85771" w:rsidRPr="001D6F4D">
        <w:t xml:space="preserve"> ЦРБ</w:t>
      </w:r>
      <w:r w:rsidR="007B2AA0" w:rsidRPr="001D6F4D">
        <w:t>, подвоз на обследование осуществлялся школьным автобусом и «АВАНГАРД-АГРО».</w:t>
      </w:r>
    </w:p>
    <w:p w:rsidR="00E95622" w:rsidRPr="001D6F4D" w:rsidRDefault="00E95622" w:rsidP="00840EE4">
      <w:pPr>
        <w:spacing w:before="180" w:after="180"/>
        <w:ind w:firstLine="567"/>
        <w:jc w:val="both"/>
        <w:rPr>
          <w:color w:val="0D1216"/>
        </w:rPr>
      </w:pPr>
      <w:r w:rsidRPr="001D6F4D">
        <w:lastRenderedPageBreak/>
        <w:t xml:space="preserve">В   двух населенных пунктах работают </w:t>
      </w:r>
      <w:proofErr w:type="spellStart"/>
      <w:r w:rsidRPr="001D6F4D">
        <w:t>ФАПы</w:t>
      </w:r>
      <w:proofErr w:type="spellEnd"/>
      <w:r w:rsidRPr="001D6F4D">
        <w:t xml:space="preserve"> в </w:t>
      </w:r>
      <w:r w:rsidR="00100F3F" w:rsidRPr="001D6F4D">
        <w:t xml:space="preserve">здании общеобразовательных школ. </w:t>
      </w:r>
      <w:r w:rsidRPr="001D6F4D">
        <w:t xml:space="preserve">В </w:t>
      </w:r>
      <w:proofErr w:type="spellStart"/>
      <w:r w:rsidR="00A431D7">
        <w:t>с</w:t>
      </w:r>
      <w:proofErr w:type="gramStart"/>
      <w:r w:rsidR="00A431D7">
        <w:t>.</w:t>
      </w:r>
      <w:r w:rsidRPr="001D6F4D">
        <w:t>Л</w:t>
      </w:r>
      <w:proofErr w:type="gramEnd"/>
      <w:r w:rsidRPr="001D6F4D">
        <w:t>ипчанк</w:t>
      </w:r>
      <w:r w:rsidR="00A431D7">
        <w:t>а</w:t>
      </w:r>
      <w:proofErr w:type="spellEnd"/>
      <w:r w:rsidRPr="001D6F4D">
        <w:t xml:space="preserve"> помещение медпунк</w:t>
      </w:r>
      <w:r w:rsidR="00A431D7">
        <w:t>та требует капитального ремонта, в х.Варваровка требуется ремонт электропроводки и проведение водопровода</w:t>
      </w:r>
      <w:r w:rsidR="00CE6A19">
        <w:rPr>
          <w:color w:val="0D1216"/>
        </w:rPr>
        <w:t xml:space="preserve">. Эти работы должны осуществляться из областного бюджета, но из-за нехватки средств не планируются, только строительство новых. Стоимость работ более 200 </w:t>
      </w:r>
      <w:proofErr w:type="spellStart"/>
      <w:r w:rsidR="00CE6A19">
        <w:rPr>
          <w:color w:val="0D1216"/>
        </w:rPr>
        <w:t>тыс</w:t>
      </w:r>
      <w:proofErr w:type="gramStart"/>
      <w:r w:rsidR="00CE6A19">
        <w:rPr>
          <w:color w:val="0D1216"/>
        </w:rPr>
        <w:t>.р</w:t>
      </w:r>
      <w:proofErr w:type="gramEnd"/>
      <w:r w:rsidR="00CE6A19">
        <w:rPr>
          <w:color w:val="0D1216"/>
        </w:rPr>
        <w:t>уб</w:t>
      </w:r>
      <w:proofErr w:type="spellEnd"/>
      <w:r w:rsidR="00CE6A19">
        <w:rPr>
          <w:color w:val="0D1216"/>
        </w:rPr>
        <w:t xml:space="preserve"> на каждый, через Совет народных депутатов будет обращение в район и область для решения вопроса.</w:t>
      </w:r>
    </w:p>
    <w:p w:rsidR="00E95622" w:rsidRPr="001D6F4D" w:rsidRDefault="00E95622" w:rsidP="00840EE4">
      <w:pPr>
        <w:spacing w:before="180" w:after="180"/>
        <w:ind w:firstLine="567"/>
        <w:jc w:val="both"/>
      </w:pPr>
      <w:r w:rsidRPr="001D6F4D">
        <w:rPr>
          <w:color w:val="0D1216"/>
        </w:rPr>
        <w:t xml:space="preserve">На территории сельского поселения функционирует </w:t>
      </w:r>
      <w:r w:rsidRPr="001D6F4D">
        <w:rPr>
          <w:b/>
          <w:color w:val="0D1216"/>
        </w:rPr>
        <w:t>три почтовых отделения</w:t>
      </w:r>
      <w:r w:rsidRPr="001D6F4D">
        <w:rPr>
          <w:color w:val="0D1216"/>
        </w:rPr>
        <w:t>. У населения поселения остается востребованной почтовая связь, которая оказывает различные услуги населению: доставку корреспонденции, пенсий, пособий, через нее люди производят оплату налоговых и других платежей. Существует проблема ремонта почтов</w:t>
      </w:r>
      <w:r w:rsidR="00CE6A19">
        <w:rPr>
          <w:color w:val="0D1216"/>
        </w:rPr>
        <w:t>ого</w:t>
      </w:r>
      <w:r w:rsidRPr="001D6F4D">
        <w:rPr>
          <w:color w:val="0D1216"/>
        </w:rPr>
        <w:t xml:space="preserve"> отделени</w:t>
      </w:r>
      <w:r w:rsidR="00CE6A19">
        <w:rPr>
          <w:color w:val="0D1216"/>
        </w:rPr>
        <w:t>я</w:t>
      </w:r>
      <w:r w:rsidRPr="001D6F4D">
        <w:rPr>
          <w:color w:val="0D1216"/>
        </w:rPr>
        <w:t xml:space="preserve"> </w:t>
      </w:r>
      <w:proofErr w:type="gramStart"/>
      <w:r w:rsidR="00A431D7">
        <w:rPr>
          <w:color w:val="0D1216"/>
        </w:rPr>
        <w:t>в</w:t>
      </w:r>
      <w:proofErr w:type="gramEnd"/>
      <w:r w:rsidR="00A431D7">
        <w:rPr>
          <w:color w:val="0D1216"/>
        </w:rPr>
        <w:t xml:space="preserve"> с.</w:t>
      </w:r>
      <w:r w:rsidRPr="001D6F4D">
        <w:rPr>
          <w:color w:val="0D1216"/>
        </w:rPr>
        <w:t xml:space="preserve"> </w:t>
      </w:r>
      <w:proofErr w:type="spellStart"/>
      <w:r w:rsidRPr="001D6F4D">
        <w:rPr>
          <w:color w:val="0D1216"/>
        </w:rPr>
        <w:t>Шуриновк</w:t>
      </w:r>
      <w:r w:rsidR="00CE6A19">
        <w:rPr>
          <w:color w:val="0D1216"/>
        </w:rPr>
        <w:t>а</w:t>
      </w:r>
      <w:proofErr w:type="spellEnd"/>
      <w:r w:rsidRPr="001D6F4D">
        <w:rPr>
          <w:color w:val="0D1216"/>
        </w:rPr>
        <w:t xml:space="preserve">,  </w:t>
      </w:r>
      <w:proofErr w:type="gramStart"/>
      <w:r w:rsidRPr="001D6F4D">
        <w:rPr>
          <w:color w:val="0D1216"/>
        </w:rPr>
        <w:t>в</w:t>
      </w:r>
      <w:proofErr w:type="gramEnd"/>
      <w:r w:rsidRPr="001D6F4D">
        <w:rPr>
          <w:color w:val="0D1216"/>
        </w:rPr>
        <w:t xml:space="preserve"> Варваровке отделение почтовой связи переведено в более </w:t>
      </w:r>
      <w:r w:rsidR="00A431D7">
        <w:rPr>
          <w:color w:val="0D1216"/>
        </w:rPr>
        <w:t>комфортные условия в здание СДК</w:t>
      </w:r>
      <w:r w:rsidRPr="001D6F4D">
        <w:rPr>
          <w:color w:val="0D1216"/>
        </w:rPr>
        <w:t>. В поселении отсутствует устойчивая мобильная связь. Администрация поселения неоднократно обращалась ко всем структурам власти, но данная проблема до сих пор остро существует.</w:t>
      </w:r>
      <w:r w:rsidRPr="001D6F4D">
        <w:t xml:space="preserve"> </w:t>
      </w:r>
    </w:p>
    <w:p w:rsidR="00E95622" w:rsidRPr="001D6F4D" w:rsidRDefault="00E95622" w:rsidP="00840EE4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</w:rPr>
      </w:pPr>
      <w:r w:rsidRPr="001D6F4D">
        <w:rPr>
          <w:color w:val="0D1216"/>
        </w:rPr>
        <w:t>По состоянию на 01.01.201</w:t>
      </w:r>
      <w:r w:rsidR="005B1090">
        <w:rPr>
          <w:color w:val="0D1216"/>
        </w:rPr>
        <w:t>6</w:t>
      </w:r>
      <w:r w:rsidRPr="001D6F4D">
        <w:rPr>
          <w:color w:val="0D1216"/>
        </w:rPr>
        <w:t xml:space="preserve"> г. продовольственными и хозяйственными товарами население обслуживают</w:t>
      </w:r>
      <w:r w:rsidRPr="001D6F4D">
        <w:rPr>
          <w:color w:val="000000"/>
        </w:rPr>
        <w:t xml:space="preserve"> </w:t>
      </w:r>
      <w:r w:rsidR="00CE6A19">
        <w:rPr>
          <w:color w:val="000000"/>
        </w:rPr>
        <w:t>7</w:t>
      </w:r>
      <w:r w:rsidRPr="001D6F4D">
        <w:rPr>
          <w:color w:val="000000"/>
        </w:rPr>
        <w:t xml:space="preserve"> точек розничной торговли:   </w:t>
      </w:r>
      <w:r w:rsidR="00CE6A19">
        <w:rPr>
          <w:color w:val="000000"/>
        </w:rPr>
        <w:t>2</w:t>
      </w:r>
      <w:r w:rsidRPr="001D6F4D">
        <w:rPr>
          <w:color w:val="0D1216"/>
        </w:rPr>
        <w:t xml:space="preserve"> магазина  </w:t>
      </w:r>
      <w:proofErr w:type="spellStart"/>
      <w:r w:rsidRPr="001D6F4D">
        <w:rPr>
          <w:color w:val="0D1216"/>
        </w:rPr>
        <w:t>Богучарского</w:t>
      </w:r>
      <w:proofErr w:type="spellEnd"/>
      <w:r w:rsidRPr="001D6F4D">
        <w:rPr>
          <w:color w:val="0D1216"/>
        </w:rPr>
        <w:t xml:space="preserve"> </w:t>
      </w:r>
      <w:proofErr w:type="spellStart"/>
      <w:r w:rsidRPr="001D6F4D">
        <w:rPr>
          <w:color w:val="0D1216"/>
        </w:rPr>
        <w:t>Райпо</w:t>
      </w:r>
      <w:proofErr w:type="spellEnd"/>
      <w:r w:rsidRPr="001D6F4D">
        <w:rPr>
          <w:color w:val="0D1216"/>
        </w:rPr>
        <w:t xml:space="preserve"> и  5 магазинов частных предпринимателей. В сфере торговли занято  1</w:t>
      </w:r>
      <w:r w:rsidR="00CE6A19">
        <w:rPr>
          <w:color w:val="0D1216"/>
        </w:rPr>
        <w:t>3</w:t>
      </w:r>
      <w:r w:rsidRPr="001D6F4D">
        <w:rPr>
          <w:color w:val="0D1216"/>
        </w:rPr>
        <w:t xml:space="preserve"> человек, это  1 % всего населения поселения и  1,5% всего трудоспособного населения поселения</w:t>
      </w:r>
      <w:r w:rsidRPr="001D6F4D">
        <w:t>. В структуре</w:t>
      </w:r>
      <w:r w:rsidRPr="001D6F4D">
        <w:rPr>
          <w:color w:val="0D1216"/>
        </w:rPr>
        <w:t xml:space="preserve"> товарооборота традиционно лидирующую позицию занимают продовольственные товары.</w:t>
      </w:r>
      <w:r w:rsidRPr="001D6F4D">
        <w:rPr>
          <w:color w:val="000000"/>
        </w:rPr>
        <w:t xml:space="preserve"> По четвергам – выездная рыночная торговля на площадке перед зданием бывшего </w:t>
      </w:r>
      <w:proofErr w:type="spellStart"/>
      <w:r w:rsidRPr="001D6F4D">
        <w:rPr>
          <w:color w:val="000000"/>
        </w:rPr>
        <w:t>ДК</w:t>
      </w:r>
      <w:r w:rsidR="00A431D7">
        <w:rPr>
          <w:color w:val="000000"/>
        </w:rPr>
        <w:t>в</w:t>
      </w:r>
      <w:proofErr w:type="spellEnd"/>
      <w:r w:rsidR="00A431D7">
        <w:rPr>
          <w:color w:val="000000"/>
        </w:rPr>
        <w:t xml:space="preserve"> </w:t>
      </w:r>
      <w:proofErr w:type="spellStart"/>
      <w:r w:rsidR="00A431D7">
        <w:rPr>
          <w:color w:val="000000"/>
        </w:rPr>
        <w:t>с</w:t>
      </w:r>
      <w:proofErr w:type="gramStart"/>
      <w:r w:rsidR="00A431D7">
        <w:rPr>
          <w:color w:val="000000"/>
        </w:rPr>
        <w:t>.Л</w:t>
      </w:r>
      <w:proofErr w:type="gramEnd"/>
      <w:r w:rsidR="00A431D7">
        <w:rPr>
          <w:color w:val="000000"/>
        </w:rPr>
        <w:t>ипчанка</w:t>
      </w:r>
      <w:proofErr w:type="spellEnd"/>
      <w:r w:rsidRPr="001D6F4D">
        <w:rPr>
          <w:color w:val="000000"/>
        </w:rPr>
        <w:t xml:space="preserve">, в </w:t>
      </w:r>
      <w:r w:rsidR="00A431D7">
        <w:rPr>
          <w:color w:val="000000"/>
        </w:rPr>
        <w:t>х.</w:t>
      </w:r>
      <w:r w:rsidRPr="001D6F4D">
        <w:rPr>
          <w:color w:val="000000"/>
        </w:rPr>
        <w:t>Варваровк</w:t>
      </w:r>
      <w:r w:rsidR="00A431D7">
        <w:rPr>
          <w:color w:val="000000"/>
        </w:rPr>
        <w:t>а</w:t>
      </w:r>
      <w:r w:rsidRPr="001D6F4D">
        <w:rPr>
          <w:color w:val="000000"/>
        </w:rPr>
        <w:t xml:space="preserve"> и </w:t>
      </w:r>
      <w:proofErr w:type="spellStart"/>
      <w:r w:rsidR="00A431D7">
        <w:rPr>
          <w:color w:val="000000"/>
        </w:rPr>
        <w:t>с.</w:t>
      </w:r>
      <w:r w:rsidRPr="001D6F4D">
        <w:rPr>
          <w:color w:val="000000"/>
        </w:rPr>
        <w:t>Шуриновк</w:t>
      </w:r>
      <w:r w:rsidR="00A431D7">
        <w:rPr>
          <w:color w:val="000000"/>
        </w:rPr>
        <w:t>а</w:t>
      </w:r>
      <w:proofErr w:type="spellEnd"/>
      <w:r w:rsidRPr="001D6F4D">
        <w:rPr>
          <w:color w:val="000000"/>
        </w:rPr>
        <w:t xml:space="preserve"> - на стоянке у магазина </w:t>
      </w:r>
      <w:proofErr w:type="spellStart"/>
      <w:r w:rsidRPr="001D6F4D">
        <w:rPr>
          <w:color w:val="000000"/>
        </w:rPr>
        <w:t>райпо</w:t>
      </w:r>
      <w:proofErr w:type="spellEnd"/>
      <w:r w:rsidRPr="001D6F4D">
        <w:rPr>
          <w:color w:val="000000"/>
        </w:rPr>
        <w:t>.</w:t>
      </w:r>
    </w:p>
    <w:p w:rsidR="00E95622" w:rsidRPr="001D6F4D" w:rsidRDefault="00E95622" w:rsidP="00840EE4">
      <w:pPr>
        <w:ind w:firstLine="567"/>
        <w:jc w:val="both"/>
      </w:pPr>
      <w:r w:rsidRPr="001D6F4D">
        <w:rPr>
          <w:color w:val="0D1216"/>
        </w:rPr>
        <w:t>На территории поселения расположено 6 кладбищ, 3 символических памятника воинам - освободителям, 6 символических знаков, 1 братская могила, 4 парка и сквера</w:t>
      </w:r>
      <w:r w:rsidR="00B45DC6" w:rsidRPr="001D6F4D">
        <w:rPr>
          <w:color w:val="0D1216"/>
        </w:rPr>
        <w:t>, 9 ГТС, 1 скотомогильник, 8 прудов.</w:t>
      </w:r>
      <w:r w:rsidRPr="001D6F4D">
        <w:rPr>
          <w:color w:val="000000"/>
        </w:rPr>
        <w:t xml:space="preserve"> </w:t>
      </w:r>
    </w:p>
    <w:p w:rsidR="00E95622" w:rsidRPr="001D6F4D" w:rsidRDefault="00E95622" w:rsidP="00840EE4">
      <w:pPr>
        <w:ind w:firstLine="567"/>
        <w:jc w:val="both"/>
        <w:rPr>
          <w:u w:val="single"/>
        </w:rPr>
      </w:pPr>
      <w:r w:rsidRPr="001D6F4D">
        <w:t>Все, что было сделано на территории поселения – это итог совместных усилий администрации и Совета</w:t>
      </w:r>
      <w:r w:rsidR="00DE5BBC" w:rsidRPr="001D6F4D">
        <w:t xml:space="preserve"> народных</w:t>
      </w:r>
      <w:r w:rsidRPr="001D6F4D">
        <w:t xml:space="preserve"> депутатов поселения, предприятий, организаций, учреждений, расположенных на территории поселения и труда наших жителей. В целях благоустройства населенных пунктов </w:t>
      </w:r>
      <w:r w:rsidR="00DE5BBC" w:rsidRPr="001D6F4D">
        <w:t xml:space="preserve"> </w:t>
      </w:r>
      <w:r w:rsidRPr="001D6F4D">
        <w:t xml:space="preserve">был утвержден план мероприятий, в соответствии с которым специалистами администрации проделана значительная профилактическая работа с руководителями предприятий, организаций,   индивидуальными предпринимателями, жителями о благоустройстве подведомственных зданий и помещений, личных подворий, а также о наведении должного санитарного порядка на прилегающих территориях. </w:t>
      </w:r>
      <w:r w:rsidR="00CE6A19" w:rsidRPr="001D6F4D">
        <w:t>Жители получали как персональные листовки, так и обращения на информационных стендах о приведении в порядок придомовых территорий. В поселении   разработаны  и утверждены Правила благоустройства и санитарного состояния.</w:t>
      </w:r>
      <w:r w:rsidR="00CE6A19">
        <w:t xml:space="preserve"> </w:t>
      </w:r>
      <w:r w:rsidRPr="001D6F4D">
        <w:t>Сделано в этом направлении очень многое: обновлены и отремонтированы фасады   торговых точек и предприятий бизнеса, многие жители отремонтировали свои дома, установили новые заборы. Для наведения порядка на территории парков и скверов  сотрудники администрации  совместно с работниками культуры устраивали субботники, в результате были разбиты цветники у административных зданий, побелены бордюры, убран мусор с обочин дорог в границах поселения, скошена трава в парках и скверах, скошена территория кладбищ. Вопрос по благоустройству кладбища и улиц с</w:t>
      </w:r>
      <w:proofErr w:type="gramStart"/>
      <w:r w:rsidRPr="001D6F4D">
        <w:t>.Ш</w:t>
      </w:r>
      <w:proofErr w:type="gramEnd"/>
      <w:r w:rsidRPr="001D6F4D">
        <w:t>уриновка  остается открытым. Школ</w:t>
      </w:r>
      <w:r w:rsidR="00CE6A19">
        <w:t>ы</w:t>
      </w:r>
      <w:r w:rsidRPr="001D6F4D">
        <w:t xml:space="preserve"> </w:t>
      </w:r>
      <w:r w:rsidR="00A431D7">
        <w:t>не очень активно принима</w:t>
      </w:r>
      <w:r w:rsidR="00CE6A19">
        <w:t>ю</w:t>
      </w:r>
      <w:r w:rsidR="00A431D7">
        <w:t>т участие в уборке территории сел.</w:t>
      </w:r>
      <w:r w:rsidRPr="001D6F4D">
        <w:t xml:space="preserve"> Главной причиной является сокращение численности учащихся.</w:t>
      </w:r>
      <w:r w:rsidR="008C6A14" w:rsidRPr="001D6F4D">
        <w:t xml:space="preserve"> </w:t>
      </w:r>
      <w:r w:rsidRPr="001D6F4D">
        <w:t>Беспокойство вызывает въездная зона в с</w:t>
      </w:r>
      <w:proofErr w:type="gramStart"/>
      <w:r w:rsidRPr="001D6F4D">
        <w:t>.Ш</w:t>
      </w:r>
      <w:proofErr w:type="gramEnd"/>
      <w:r w:rsidRPr="001D6F4D">
        <w:t>уриновка, где в запустении стоят здания бывшей больницы , медпункта</w:t>
      </w:r>
      <w:r w:rsidR="00A105A1" w:rsidRPr="001D6F4D">
        <w:t xml:space="preserve">, аптеки </w:t>
      </w:r>
      <w:r w:rsidRPr="001D6F4D">
        <w:t>и детского сада, обросшие деревьями, полуразрушенные. Неприглядная ситуация складывается и в центре х</w:t>
      </w:r>
      <w:proofErr w:type="gramStart"/>
      <w:r w:rsidRPr="001D6F4D">
        <w:t>.В</w:t>
      </w:r>
      <w:proofErr w:type="gramEnd"/>
      <w:r w:rsidRPr="001D6F4D">
        <w:t xml:space="preserve">арваровка, где находится здание бывшей конторы, напротив –брошенные дома и заросший парк, заложенный школьниками. Это наша визитная карточка и самое первое впечатление о хозяйстве для всех прибывающих на территорию.  </w:t>
      </w:r>
    </w:p>
    <w:p w:rsidR="00E95622" w:rsidRPr="001D6F4D" w:rsidRDefault="00E95622" w:rsidP="00840EE4">
      <w:pPr>
        <w:ind w:firstLine="567"/>
        <w:jc w:val="both"/>
      </w:pPr>
      <w:r w:rsidRPr="001D6F4D">
        <w:lastRenderedPageBreak/>
        <w:t xml:space="preserve">Администрация поселения надеется, что   будет наведен порядок на закрепленной за  « Банк-АВАНГАРД </w:t>
      </w:r>
      <w:proofErr w:type="gramStart"/>
      <w:r w:rsidRPr="001D6F4D">
        <w:t>–А</w:t>
      </w:r>
      <w:proofErr w:type="gramEnd"/>
      <w:r w:rsidRPr="001D6F4D">
        <w:t xml:space="preserve">ГРО »  территории, т.к. она является не только визитной карточкой  данного предприятия, но и  въездом  административного центра поселения. Мы также надеемся на проявление внимания и больше  заботливости к  внешнему виду села Шуриновка со стороны руководства СХА «Шуриновская» и СХА «Единство», а также примером заботы о селе должно стать ООО «Варваровка». </w:t>
      </w:r>
    </w:p>
    <w:p w:rsidR="00E95622" w:rsidRDefault="00E95622" w:rsidP="00840EE4">
      <w:pPr>
        <w:ind w:firstLine="567"/>
        <w:jc w:val="both"/>
      </w:pPr>
      <w:r w:rsidRPr="001D6F4D">
        <w:t xml:space="preserve">В течение года благоустраивались территории 6 сельских кладбищ: проводилась их санитарная очистка, вывозился мусор, расчищались подъездные дороги, завозился песок для подсыпки могилок,  наведен порядок на большей части бесхозяйных захоронений. Ритуальные услуги на территории сельского поселения осуществляются ООО </w:t>
      </w:r>
      <w:r w:rsidR="001E72F7" w:rsidRPr="001D6F4D">
        <w:t xml:space="preserve">СПС </w:t>
      </w:r>
      <w:r w:rsidRPr="001D6F4D">
        <w:t xml:space="preserve">«Ритуал - Сервис». Большое спасибо от жителей поселения руководителям </w:t>
      </w:r>
      <w:proofErr w:type="spellStart"/>
      <w:r w:rsidRPr="001D6F4D">
        <w:t>Рыбянцеву</w:t>
      </w:r>
      <w:proofErr w:type="spellEnd"/>
      <w:r w:rsidRPr="001D6F4D">
        <w:t xml:space="preserve"> И.С. и </w:t>
      </w:r>
      <w:proofErr w:type="spellStart"/>
      <w:r w:rsidRPr="001D6F4D">
        <w:t>Гевко</w:t>
      </w:r>
      <w:proofErr w:type="spellEnd"/>
      <w:r w:rsidRPr="001D6F4D">
        <w:t xml:space="preserve"> П.И., </w:t>
      </w:r>
      <w:proofErr w:type="spellStart"/>
      <w:r w:rsidRPr="001D6F4D">
        <w:t>Березневу</w:t>
      </w:r>
      <w:proofErr w:type="spellEnd"/>
      <w:r w:rsidRPr="001D6F4D">
        <w:t xml:space="preserve"> В.В., </w:t>
      </w:r>
      <w:proofErr w:type="gramStart"/>
      <w:r w:rsidRPr="001D6F4D">
        <w:t>Дядину</w:t>
      </w:r>
      <w:proofErr w:type="gramEnd"/>
      <w:r w:rsidRPr="001D6F4D">
        <w:t xml:space="preserve"> А.А. и </w:t>
      </w:r>
      <w:proofErr w:type="spellStart"/>
      <w:r w:rsidRPr="001D6F4D">
        <w:t>Екимовскому</w:t>
      </w:r>
      <w:proofErr w:type="spellEnd"/>
      <w:r w:rsidRPr="001D6F4D">
        <w:t xml:space="preserve"> В.В., </w:t>
      </w:r>
      <w:proofErr w:type="spellStart"/>
      <w:r w:rsidRPr="001D6F4D">
        <w:t>Гайдукову</w:t>
      </w:r>
      <w:proofErr w:type="spellEnd"/>
      <w:r w:rsidRPr="001D6F4D">
        <w:t xml:space="preserve"> А.И. за своевременный завоз песка   и предоставление транспортных услуг по вывозу мусора с территории кладбищ.</w:t>
      </w:r>
    </w:p>
    <w:p w:rsidR="00B738CE" w:rsidRPr="001D6F4D" w:rsidRDefault="00B738CE" w:rsidP="00840EE4">
      <w:pPr>
        <w:ind w:firstLine="567"/>
        <w:jc w:val="both"/>
      </w:pPr>
      <w:r>
        <w:t xml:space="preserve">Отдельная благодарность жителям сел, участвовавшим в субботниках по наведению порядка на кладбищах и в парках.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К сожалению, остается в большом количестве мусор по обочинам дорог, в кюветах, в оврагах, перед домами, на улицах, в заброшенных дворах, на полях, в местах отдыха. Наша общая задача перестроить психологию потребительского отношения людей, чтобы работа по наведению порядка на улицах села не вызывала у жителей скептическое отношение, а  наоборот заставляла самому браться за дело, чтобы каждый мог  ответить - что я сделал для того, чтобы  мое село было лучше, чище, красивее?  Мало обозначить проблему –  надо исполнить свой гражданский долг каждому из нас, никто не придет со стороны и не сделает – это наших с вами рук дело, мы здесь живем! </w:t>
      </w:r>
      <w:r w:rsidR="000E03DA" w:rsidRPr="001D6F4D">
        <w:t xml:space="preserve"> </w:t>
      </w:r>
    </w:p>
    <w:p w:rsidR="00D97B1E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-1" w:firstLine="567"/>
        <w:jc w:val="both"/>
      </w:pPr>
      <w:r w:rsidRPr="001D6F4D">
        <w:t>Особую озабоченность и справедливые нарекания жителей вызыва</w:t>
      </w:r>
      <w:r w:rsidR="00B738CE">
        <w:t>ла</w:t>
      </w:r>
      <w:r w:rsidRPr="001D6F4D">
        <w:t xml:space="preserve"> организация </w:t>
      </w:r>
      <w:r w:rsidRPr="001D6F4D">
        <w:rPr>
          <w:b/>
          <w:u w:val="single"/>
        </w:rPr>
        <w:t>уличного освещения</w:t>
      </w:r>
      <w:r w:rsidRPr="001D6F4D">
        <w:t>. Все электрохозяйство было создано в советские годы, пришло в негодность, на сегодняшний день уличное освещение  требует  немалых денежных сре</w:t>
      </w:r>
      <w:proofErr w:type="gramStart"/>
      <w:r w:rsidRPr="001D6F4D">
        <w:t>дств дл</w:t>
      </w:r>
      <w:proofErr w:type="gramEnd"/>
      <w:r w:rsidRPr="001D6F4D">
        <w:t xml:space="preserve">я полного восстановления. По реконструкции сетей уличного освещения вопрос снят. Проблемой является восстановление уличного освещения </w:t>
      </w:r>
      <w:r w:rsidR="00382CD1">
        <w:t>в</w:t>
      </w:r>
      <w:r w:rsidRPr="001D6F4D">
        <w:t xml:space="preserve"> </w:t>
      </w:r>
      <w:proofErr w:type="spellStart"/>
      <w:r w:rsidRPr="001D6F4D">
        <w:t>с</w:t>
      </w:r>
      <w:proofErr w:type="gramStart"/>
      <w:r w:rsidRPr="001D6F4D">
        <w:t>.Л</w:t>
      </w:r>
      <w:proofErr w:type="gramEnd"/>
      <w:r w:rsidRPr="001D6F4D">
        <w:t>ипчанка</w:t>
      </w:r>
      <w:proofErr w:type="spellEnd"/>
      <w:r w:rsidR="00382CD1">
        <w:t xml:space="preserve"> по улице 50 лет Победы и </w:t>
      </w:r>
      <w:r w:rsidR="00CE6A19">
        <w:t xml:space="preserve">в </w:t>
      </w:r>
      <w:proofErr w:type="spellStart"/>
      <w:r w:rsidR="00382CD1">
        <w:t>х.Марьевка</w:t>
      </w:r>
      <w:proofErr w:type="spellEnd"/>
      <w:r w:rsidRPr="001D6F4D">
        <w:t xml:space="preserve">. </w:t>
      </w:r>
      <w:r w:rsidR="00382CD1">
        <w:t>Затраты за 2015 год на уличное освещение составили 399,5 тыс</w:t>
      </w:r>
      <w:proofErr w:type="gramStart"/>
      <w:r w:rsidR="00382CD1">
        <w:t>.р</w:t>
      </w:r>
      <w:proofErr w:type="gramEnd"/>
      <w:r w:rsidR="00382CD1">
        <w:t>уб.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</w:pPr>
      <w:r w:rsidRPr="001D6F4D">
        <w:t xml:space="preserve">Постоянную озабоченность администрации поселения вызывает </w:t>
      </w:r>
      <w:r w:rsidRPr="001D6F4D">
        <w:rPr>
          <w:b/>
        </w:rPr>
        <w:t>состояние дорог и их содержание.</w:t>
      </w:r>
      <w:r w:rsidRPr="001D6F4D">
        <w:rPr>
          <w:color w:val="000000"/>
        </w:rPr>
        <w:t xml:space="preserve"> Протяженность дорог по поселению составляет  36 км</w:t>
      </w:r>
      <w:proofErr w:type="gramStart"/>
      <w:r w:rsidRPr="001D6F4D">
        <w:rPr>
          <w:color w:val="000000"/>
        </w:rPr>
        <w:t xml:space="preserve">., </w:t>
      </w:r>
      <w:proofErr w:type="gramEnd"/>
      <w:r w:rsidRPr="001D6F4D">
        <w:rPr>
          <w:color w:val="000000"/>
        </w:rPr>
        <w:t>из них с твердым покрытием  10 км, средств местного бюджета  на содержание и ремонт всех муниципальных дорог недостаточно</w:t>
      </w:r>
      <w:r w:rsidR="00382CD1">
        <w:rPr>
          <w:color w:val="000000"/>
        </w:rPr>
        <w:t>. В</w:t>
      </w:r>
      <w:r w:rsidRPr="001D6F4D">
        <w:rPr>
          <w:color w:val="000000"/>
        </w:rPr>
        <w:t xml:space="preserve"> 2015 году планир</w:t>
      </w:r>
      <w:r w:rsidR="00382CD1">
        <w:rPr>
          <w:color w:val="000000"/>
        </w:rPr>
        <w:t>овалось</w:t>
      </w:r>
      <w:r w:rsidRPr="001D6F4D">
        <w:rPr>
          <w:color w:val="000000"/>
        </w:rPr>
        <w:t xml:space="preserve"> отсыпать местным песком улицы с</w:t>
      </w:r>
      <w:proofErr w:type="gramStart"/>
      <w:r w:rsidRPr="001D6F4D">
        <w:rPr>
          <w:color w:val="000000"/>
        </w:rPr>
        <w:t>.Л</w:t>
      </w:r>
      <w:proofErr w:type="gramEnd"/>
      <w:r w:rsidRPr="001D6F4D">
        <w:rPr>
          <w:color w:val="000000"/>
        </w:rPr>
        <w:t>ипчанка и х.Варваровка, если «АВАНГАРД-АГРО» выделит технику</w:t>
      </w:r>
      <w:r w:rsidR="00382CD1">
        <w:rPr>
          <w:color w:val="000000"/>
        </w:rPr>
        <w:t>. К сожалению, руководство предприятия не услышало наши просьбы и не выполнило свои обещания</w:t>
      </w:r>
      <w:r w:rsidRPr="001D6F4D">
        <w:rPr>
          <w:color w:val="000000"/>
        </w:rPr>
        <w:t xml:space="preserve">. </w:t>
      </w:r>
      <w:r w:rsidRPr="001D6F4D">
        <w:t>ООО «</w:t>
      </w:r>
      <w:proofErr w:type="spellStart"/>
      <w:r w:rsidRPr="001D6F4D">
        <w:t>Воронежавтодор</w:t>
      </w:r>
      <w:proofErr w:type="spellEnd"/>
      <w:r w:rsidRPr="001D6F4D">
        <w:t>» обеспечивает  содержание дорог регионального значения, капитальный и текущий ремонт дорожного полотна, содержание кюветов и обочин , покос травы, сбор и вывоз мусора на трассе, очистку от снега  .вырубка деревьев и поросли кустарников, ремонт и устройство автобусных остановок, установка дорожных знаков.  Качество и периодичность выполнения этих работ продолжает вызывать много вопросов. Надо отдать должное руководств</w:t>
      </w:r>
      <w:proofErr w:type="gramStart"/>
      <w:r w:rsidRPr="001D6F4D">
        <w:t>у ООО</w:t>
      </w:r>
      <w:proofErr w:type="gramEnd"/>
      <w:r w:rsidRPr="001D6F4D">
        <w:t xml:space="preserve"> « АВАНГАРД-АГРО»,</w:t>
      </w:r>
      <w:r w:rsidR="004A495C" w:rsidRPr="001D6F4D">
        <w:t xml:space="preserve"> </w:t>
      </w:r>
      <w:r w:rsidRPr="001D6F4D">
        <w:t xml:space="preserve">СХА «Шуриновская», ООО «Варваровка» за очистку от снега и </w:t>
      </w:r>
      <w:proofErr w:type="spellStart"/>
      <w:r w:rsidRPr="001D6F4D">
        <w:t>грейдирование</w:t>
      </w:r>
      <w:proofErr w:type="spellEnd"/>
      <w:r w:rsidRPr="001D6F4D">
        <w:t xml:space="preserve">  </w:t>
      </w:r>
      <w:proofErr w:type="spellStart"/>
      <w:r w:rsidRPr="001D6F4D">
        <w:t>внутрипоселковых</w:t>
      </w:r>
      <w:proofErr w:type="spellEnd"/>
      <w:r w:rsidRPr="001D6F4D">
        <w:t xml:space="preserve"> дорог.  </w:t>
      </w:r>
      <w:r w:rsidR="00382CD1">
        <w:rPr>
          <w:color w:val="000000"/>
        </w:rPr>
        <w:t>В 2015 году</w:t>
      </w:r>
      <w:r w:rsidRPr="001D6F4D">
        <w:rPr>
          <w:color w:val="000000"/>
        </w:rPr>
        <w:t xml:space="preserve"> был решен вопрос по монтажу остановочных павильонов. Организацией «</w:t>
      </w:r>
      <w:proofErr w:type="spellStart"/>
      <w:r w:rsidRPr="001D6F4D">
        <w:rPr>
          <w:color w:val="000000"/>
        </w:rPr>
        <w:t>ВоронежАвтодор</w:t>
      </w:r>
      <w:proofErr w:type="spellEnd"/>
      <w:r w:rsidRPr="001D6F4D">
        <w:rPr>
          <w:color w:val="000000"/>
        </w:rPr>
        <w:t xml:space="preserve">» на территории  поселения  </w:t>
      </w:r>
      <w:r w:rsidR="00382CD1">
        <w:rPr>
          <w:color w:val="000000"/>
        </w:rPr>
        <w:t>обещано установить остановочный павильон у магазина «Дарья» до 01 июня 2016 года.</w:t>
      </w:r>
      <w:r w:rsidRPr="001D6F4D">
        <w:t xml:space="preserve"> В 201</w:t>
      </w:r>
      <w:r w:rsidR="00382CD1">
        <w:t>5</w:t>
      </w:r>
      <w:r w:rsidRPr="001D6F4D">
        <w:t xml:space="preserve"> году были проведены торги в форме открытого аукциона  в электронной форме на выполнение работ по ремонту автомобильной дороги местного значения, расположенной в границах  Липчанского сельского поселения по адресу с</w:t>
      </w:r>
      <w:proofErr w:type="gramStart"/>
      <w:r w:rsidRPr="001D6F4D">
        <w:t>.Ш</w:t>
      </w:r>
      <w:proofErr w:type="gramEnd"/>
      <w:r w:rsidRPr="001D6F4D">
        <w:t xml:space="preserve">уриновка ул.  Октябрьская  и ул. Первомайская на сумму контракта  </w:t>
      </w:r>
      <w:r w:rsidR="00D23D2C">
        <w:t>644</w:t>
      </w:r>
      <w:r w:rsidRPr="001D6F4D">
        <w:t xml:space="preserve"> тыс.  руб. </w:t>
      </w:r>
      <w:r w:rsidR="00CE6A19">
        <w:lastRenderedPageBreak/>
        <w:t>В результате была заасфальтирована площадка перед СДК и часть дороги по улице Первомайская.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</w:pPr>
      <w:r w:rsidRPr="001D6F4D">
        <w:t>Самые нелестные отзывы и нарекания жителей вызыва</w:t>
      </w:r>
      <w:r w:rsidR="00D23D2C">
        <w:t>л</w:t>
      </w:r>
      <w:r w:rsidRPr="001D6F4D">
        <w:t xml:space="preserve"> региональный  участок трассы Богучар- Шуриновка на промежутке от с</w:t>
      </w:r>
      <w:proofErr w:type="gramStart"/>
      <w:r w:rsidRPr="001D6F4D">
        <w:t>.Л</w:t>
      </w:r>
      <w:proofErr w:type="gramEnd"/>
      <w:r w:rsidRPr="001D6F4D">
        <w:t xml:space="preserve">ипчанка до х. Марьевка. </w:t>
      </w:r>
      <w:r w:rsidR="00D23D2C">
        <w:t>Э</w:t>
      </w:r>
      <w:r w:rsidRPr="001D6F4D">
        <w:t>т</w:t>
      </w:r>
      <w:r w:rsidR="00D23D2C">
        <w:t>а</w:t>
      </w:r>
      <w:r w:rsidRPr="001D6F4D">
        <w:t xml:space="preserve"> проблем</w:t>
      </w:r>
      <w:r w:rsidR="00D23D2C">
        <w:t>а</w:t>
      </w:r>
      <w:r w:rsidRPr="001D6F4D">
        <w:t xml:space="preserve"> </w:t>
      </w:r>
      <w:r w:rsidR="00D23D2C">
        <w:t>весной была решена</w:t>
      </w:r>
      <w:r w:rsidRPr="001D6F4D">
        <w:t xml:space="preserve">. 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  <w:rPr>
          <w:color w:val="1E1E1E"/>
        </w:rPr>
      </w:pPr>
      <w:r w:rsidRPr="001D6F4D">
        <w:rPr>
          <w:color w:val="1E1E1E"/>
        </w:rPr>
        <w:t xml:space="preserve">В распутицу  по улицам </w:t>
      </w:r>
      <w:proofErr w:type="gramStart"/>
      <w:r w:rsidRPr="001D6F4D">
        <w:rPr>
          <w:color w:val="1E1E1E"/>
        </w:rPr>
        <w:t>в</w:t>
      </w:r>
      <w:proofErr w:type="gramEnd"/>
      <w:r w:rsidRPr="001D6F4D">
        <w:rPr>
          <w:color w:val="1E1E1E"/>
        </w:rPr>
        <w:t xml:space="preserve"> </w:t>
      </w:r>
      <w:proofErr w:type="gramStart"/>
      <w:r w:rsidRPr="001D6F4D">
        <w:rPr>
          <w:color w:val="1E1E1E"/>
        </w:rPr>
        <w:t>х</w:t>
      </w:r>
      <w:proofErr w:type="gramEnd"/>
      <w:r w:rsidRPr="001D6F4D">
        <w:rPr>
          <w:color w:val="1E1E1E"/>
        </w:rPr>
        <w:t>. Варваровка   вопрос по дорогам стоит наиболее остро. Выезда и въезда с них практически нет. В нашем случае от жителей  направлено письмо с просьбой сделать технические съезды с трассы на ул</w:t>
      </w:r>
      <w:proofErr w:type="gramStart"/>
      <w:r w:rsidRPr="001D6F4D">
        <w:rPr>
          <w:color w:val="1E1E1E"/>
        </w:rPr>
        <w:t>.Ч</w:t>
      </w:r>
      <w:proofErr w:type="gramEnd"/>
      <w:r w:rsidRPr="001D6F4D">
        <w:rPr>
          <w:color w:val="1E1E1E"/>
        </w:rPr>
        <w:t xml:space="preserve">апаева, и водоотводы с ул.50 лет Победы  и ул.Юбилейная. </w:t>
      </w:r>
      <w:r w:rsidR="00D23D2C">
        <w:rPr>
          <w:color w:val="1E1E1E"/>
        </w:rPr>
        <w:t>Съезд на улицу Чапаева в х</w:t>
      </w:r>
      <w:proofErr w:type="gramStart"/>
      <w:r w:rsidR="00D23D2C">
        <w:rPr>
          <w:color w:val="1E1E1E"/>
        </w:rPr>
        <w:t>.В</w:t>
      </w:r>
      <w:proofErr w:type="gramEnd"/>
      <w:r w:rsidR="00D23D2C">
        <w:rPr>
          <w:color w:val="1E1E1E"/>
        </w:rPr>
        <w:t>арваровка смонтирован.</w:t>
      </w:r>
      <w:r w:rsidR="00CE6A19">
        <w:rPr>
          <w:color w:val="1E1E1E"/>
        </w:rPr>
        <w:t xml:space="preserve"> Водопроводы нет возможности сделать, т.к. большой уклон территории.</w:t>
      </w:r>
    </w:p>
    <w:p w:rsidR="00E95622" w:rsidRPr="001D6F4D" w:rsidRDefault="00D23D2C" w:rsidP="00840EE4">
      <w:pPr>
        <w:pStyle w:val="a3"/>
        <w:shd w:val="clear" w:color="auto" w:fill="FFFFFF"/>
        <w:spacing w:before="0" w:after="150"/>
        <w:ind w:firstLine="567"/>
        <w:jc w:val="both"/>
        <w:rPr>
          <w:color w:val="000000"/>
        </w:rPr>
      </w:pPr>
      <w:r>
        <w:rPr>
          <w:color w:val="000000"/>
        </w:rPr>
        <w:t>Депутатами Совета народных депутатов определены дороги и улицы поселении, которые требуют особого внимания в 2016 году: 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ирова и ул. 50 лет Победы по </w:t>
      </w:r>
      <w:proofErr w:type="spellStart"/>
      <w:r>
        <w:rPr>
          <w:color w:val="000000"/>
        </w:rPr>
        <w:t>с.Липчанка</w:t>
      </w:r>
      <w:proofErr w:type="spellEnd"/>
      <w:r>
        <w:rPr>
          <w:color w:val="000000"/>
        </w:rPr>
        <w:t xml:space="preserve">, у. 1 Мая по х.Варваровка дорога от магазина до школы. </w:t>
      </w:r>
      <w:r w:rsidR="006D2F85" w:rsidRPr="001D6F4D">
        <w:rPr>
          <w:color w:val="000000"/>
        </w:rPr>
        <w:t>С</w:t>
      </w:r>
      <w:r w:rsidR="00E95622" w:rsidRPr="001D6F4D">
        <w:rPr>
          <w:color w:val="000000"/>
        </w:rPr>
        <w:t xml:space="preserve">тоимость  </w:t>
      </w:r>
      <w:smartTag w:uri="urn:schemas-microsoft-com:office:smarttags" w:element="metricconverter">
        <w:smartTagPr>
          <w:attr w:name="ProductID" w:val="1 км"/>
        </w:smartTagPr>
        <w:r w:rsidR="00E95622" w:rsidRPr="001D6F4D">
          <w:rPr>
            <w:color w:val="000000"/>
          </w:rPr>
          <w:t>1 км</w:t>
        </w:r>
      </w:smartTag>
      <w:r w:rsidR="00E95622" w:rsidRPr="001D6F4D">
        <w:rPr>
          <w:color w:val="000000"/>
        </w:rPr>
        <w:t xml:space="preserve"> дороги составит 1 млн.700 тыс</w:t>
      </w:r>
      <w:proofErr w:type="gramStart"/>
      <w:r w:rsidR="00E95622" w:rsidRPr="001D6F4D">
        <w:rPr>
          <w:color w:val="000000"/>
        </w:rPr>
        <w:t>.р</w:t>
      </w:r>
      <w:proofErr w:type="gramEnd"/>
      <w:r w:rsidR="00E95622" w:rsidRPr="001D6F4D">
        <w:rPr>
          <w:color w:val="000000"/>
        </w:rPr>
        <w:t xml:space="preserve">уб.  Пока такая сумма бюджету не по силам. </w:t>
      </w:r>
      <w:r>
        <w:rPr>
          <w:color w:val="000000"/>
        </w:rPr>
        <w:t xml:space="preserve">Но улучшать состояние </w:t>
      </w:r>
      <w:proofErr w:type="gramStart"/>
      <w:r>
        <w:rPr>
          <w:color w:val="000000"/>
        </w:rPr>
        <w:t>дорог</w:t>
      </w:r>
      <w:proofErr w:type="gramEnd"/>
      <w:r>
        <w:rPr>
          <w:color w:val="000000"/>
        </w:rPr>
        <w:t xml:space="preserve"> возможно через средства выделяемые </w:t>
      </w:r>
      <w:proofErr w:type="spellStart"/>
      <w:r>
        <w:rPr>
          <w:color w:val="000000"/>
        </w:rPr>
        <w:t>ТОСам</w:t>
      </w:r>
      <w:proofErr w:type="spellEnd"/>
      <w:r>
        <w:rPr>
          <w:color w:val="000000"/>
        </w:rPr>
        <w:t>.</w:t>
      </w:r>
      <w:r w:rsidR="00E95622" w:rsidRPr="001D6F4D">
        <w:rPr>
          <w:color w:val="000000"/>
        </w:rPr>
        <w:t xml:space="preserve"> Самым приемлемым вариантом в наших условиях является строительство дорог послойно из песка и щебня. Такие виды работ будем планировать при удачном сотрудничестве с ОАО «АВАНГАР</w:t>
      </w:r>
      <w:proofErr w:type="gramStart"/>
      <w:r w:rsidR="00E95622" w:rsidRPr="001D6F4D">
        <w:rPr>
          <w:color w:val="000000"/>
        </w:rPr>
        <w:t>Д-</w:t>
      </w:r>
      <w:proofErr w:type="gramEnd"/>
      <w:r w:rsidR="00E95622" w:rsidRPr="001D6F4D">
        <w:rPr>
          <w:color w:val="000000"/>
        </w:rPr>
        <w:t xml:space="preserve"> АГРО». </w:t>
      </w:r>
      <w:r w:rsidR="00E95622" w:rsidRPr="001D6F4D">
        <w:t>В планах  на 201</w:t>
      </w:r>
      <w:r>
        <w:t>6</w:t>
      </w:r>
      <w:r w:rsidR="00E95622" w:rsidRPr="001D6F4D">
        <w:t xml:space="preserve"> г.  </w:t>
      </w:r>
      <w:r>
        <w:t>участие ТОС х</w:t>
      </w:r>
      <w:proofErr w:type="gramStart"/>
      <w:r>
        <w:t>.В</w:t>
      </w:r>
      <w:proofErr w:type="gramEnd"/>
      <w:r>
        <w:t xml:space="preserve">арваровка и ТОС </w:t>
      </w:r>
      <w:proofErr w:type="spellStart"/>
      <w:r>
        <w:t>с.Липчанка</w:t>
      </w:r>
      <w:proofErr w:type="spellEnd"/>
      <w:r>
        <w:t xml:space="preserve"> в областном конкурсе на получение гранта на ремонт дорог по улице 1 Мая в х.Варваровка и улице Кирова </w:t>
      </w:r>
      <w:proofErr w:type="spellStart"/>
      <w:r>
        <w:t>с.Липчанка</w:t>
      </w:r>
      <w:proofErr w:type="spellEnd"/>
      <w:r w:rsidR="00E95622" w:rsidRPr="001D6F4D">
        <w:t>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center"/>
        <w:rPr>
          <w:b/>
        </w:rPr>
      </w:pPr>
      <w:r w:rsidRPr="001D6F4D">
        <w:rPr>
          <w:b/>
        </w:rPr>
        <w:t>Организация водоснабжения   в Липчанском поселении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    Водопроводные сети поселени</w:t>
      </w:r>
      <w:r w:rsidR="00CE6A19">
        <w:rPr>
          <w:color w:val="000000"/>
        </w:rPr>
        <w:t>я</w:t>
      </w:r>
      <w:r w:rsidRPr="001D6F4D">
        <w:rPr>
          <w:color w:val="000000"/>
        </w:rPr>
        <w:t xml:space="preserve"> находятся в ведении администрации. В 201</w:t>
      </w:r>
      <w:r w:rsidR="00DF3542">
        <w:rPr>
          <w:color w:val="000000"/>
        </w:rPr>
        <w:t>5</w:t>
      </w:r>
      <w:r w:rsidRPr="001D6F4D">
        <w:rPr>
          <w:color w:val="000000"/>
        </w:rPr>
        <w:t xml:space="preserve"> году налажена работа по устранению аварий в х</w:t>
      </w:r>
      <w:proofErr w:type="gramStart"/>
      <w:r w:rsidRPr="001D6F4D">
        <w:rPr>
          <w:color w:val="000000"/>
        </w:rPr>
        <w:t>.В</w:t>
      </w:r>
      <w:proofErr w:type="gramEnd"/>
      <w:r w:rsidRPr="001D6F4D">
        <w:rPr>
          <w:color w:val="000000"/>
        </w:rPr>
        <w:t>арваровка,</w:t>
      </w:r>
      <w:r w:rsidR="00B37D49">
        <w:rPr>
          <w:color w:val="000000"/>
        </w:rPr>
        <w:t xml:space="preserve"> </w:t>
      </w:r>
      <w:proofErr w:type="spellStart"/>
      <w:r w:rsidR="00B37D49">
        <w:rPr>
          <w:color w:val="000000"/>
        </w:rPr>
        <w:t>с.Шуриновка</w:t>
      </w:r>
      <w:proofErr w:type="spellEnd"/>
      <w:r w:rsidR="00B37D49">
        <w:rPr>
          <w:color w:val="000000"/>
        </w:rPr>
        <w:t xml:space="preserve"> и в управлении ООО «Варваровка»</w:t>
      </w:r>
      <w:r w:rsidRPr="001D6F4D">
        <w:rPr>
          <w:color w:val="000000"/>
        </w:rPr>
        <w:t xml:space="preserve"> по своевременному сбору денег за потребленную электроэнергию. Особая благодарность Удовиченко Т. и Проценко О. за безупречную работу с населением. На сегодняшний день </w:t>
      </w:r>
      <w:r w:rsidR="00DF3542">
        <w:rPr>
          <w:color w:val="000000"/>
        </w:rPr>
        <w:t xml:space="preserve">проблемы </w:t>
      </w:r>
      <w:r w:rsidRPr="001D6F4D">
        <w:rPr>
          <w:color w:val="000000"/>
        </w:rPr>
        <w:t xml:space="preserve">по оплате </w:t>
      </w:r>
      <w:r w:rsidR="00B37D49">
        <w:rPr>
          <w:color w:val="000000"/>
        </w:rPr>
        <w:t>существуют, особенно в х</w:t>
      </w:r>
      <w:proofErr w:type="gramStart"/>
      <w:r w:rsidR="00B37D49">
        <w:rPr>
          <w:color w:val="000000"/>
        </w:rPr>
        <w:t>.В</w:t>
      </w:r>
      <w:proofErr w:type="gramEnd"/>
      <w:r w:rsidR="00B37D49">
        <w:rPr>
          <w:color w:val="000000"/>
        </w:rPr>
        <w:t>арваровка.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-1" w:firstLine="567"/>
        <w:jc w:val="both"/>
        <w:rPr>
          <w:color w:val="000000"/>
        </w:rPr>
      </w:pPr>
      <w:r w:rsidRPr="001D6F4D">
        <w:rPr>
          <w:color w:val="000000"/>
        </w:rPr>
        <w:t>Ответственно выполняют свою работу «качки» или ответственные за включение башни –Казакова Ю., Фролов Г.,</w:t>
      </w:r>
      <w:r w:rsidR="002D7A51" w:rsidRPr="001D6F4D">
        <w:rPr>
          <w:color w:val="000000"/>
        </w:rPr>
        <w:t xml:space="preserve"> </w:t>
      </w:r>
      <w:proofErr w:type="spellStart"/>
      <w:r w:rsidRPr="001D6F4D">
        <w:rPr>
          <w:color w:val="000000"/>
        </w:rPr>
        <w:t>Жупиев</w:t>
      </w:r>
      <w:proofErr w:type="spellEnd"/>
      <w:r w:rsidRPr="001D6F4D">
        <w:rPr>
          <w:color w:val="000000"/>
        </w:rPr>
        <w:t xml:space="preserve"> В</w:t>
      </w:r>
      <w:r w:rsidR="00DF3542">
        <w:rPr>
          <w:color w:val="000000"/>
        </w:rPr>
        <w:t>..</w:t>
      </w:r>
      <w:r w:rsidRPr="001D6F4D">
        <w:rPr>
          <w:color w:val="000000"/>
        </w:rPr>
        <w:t xml:space="preserve"> Вопрос по передаче водопроводных сетей на баланс специализированной организации в г</w:t>
      </w:r>
      <w:proofErr w:type="gramStart"/>
      <w:r w:rsidRPr="001D6F4D">
        <w:rPr>
          <w:color w:val="000000"/>
        </w:rPr>
        <w:t>.Б</w:t>
      </w:r>
      <w:proofErr w:type="gramEnd"/>
      <w:r w:rsidRPr="001D6F4D">
        <w:rPr>
          <w:color w:val="000000"/>
        </w:rPr>
        <w:t>огучар или с.Радченское остается открытым.</w:t>
      </w:r>
      <w:r w:rsidR="00B37D49">
        <w:rPr>
          <w:color w:val="000000"/>
        </w:rPr>
        <w:t xml:space="preserve"> Необходимо оформить в собственность водопровод, башни и скважины и не факт, что после этого появится возможность по передаче этих объектов в район.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center"/>
        <w:rPr>
          <w:color w:val="000000"/>
        </w:rPr>
      </w:pPr>
      <w:r w:rsidRPr="001D6F4D">
        <w:rPr>
          <w:b/>
          <w:bCs/>
          <w:color w:val="000000"/>
        </w:rPr>
        <w:t>Обеспечение первичных  мер пожарной безопасности.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  <w:rPr>
          <w:color w:val="000000"/>
        </w:rPr>
      </w:pPr>
      <w:r w:rsidRPr="001D6F4D">
        <w:t>Администрацией Липчанского сельского поселения в 201</w:t>
      </w:r>
      <w:r w:rsidR="00DF3542">
        <w:t>5</w:t>
      </w:r>
      <w:r w:rsidRPr="001D6F4D">
        <w:t xml:space="preserve"> году приняты необходимые нормативные правовые акты по противопожарной безопасности в пожароопасные периоды и на период уборки зерновых и заготовки грубых кормов. В пожароопасный период при необходимости силами хозяйствующих субъектов регулярно проводилась опашка  населенных пунктов, объектов.  В пожароопасный период главой и специалистами сельского поселения проводил</w:t>
      </w:r>
      <w:r w:rsidR="00DF3542">
        <w:t>а</w:t>
      </w:r>
      <w:r w:rsidRPr="001D6F4D">
        <w:t>сь разъяснительная работа по очистке подведомственных и прилегающих территорий от сухой травы и мусора.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  <w:rPr>
          <w:color w:val="000000"/>
        </w:rPr>
      </w:pPr>
      <w:r w:rsidRPr="001D6F4D">
        <w:rPr>
          <w:color w:val="000000"/>
        </w:rPr>
        <w:t>Постоянно вручаются памятки противопожарной безопасности гражданам поселения.</w:t>
      </w:r>
      <w:r w:rsidR="00C72C37" w:rsidRPr="001D6F4D">
        <w:rPr>
          <w:color w:val="000000"/>
        </w:rPr>
        <w:t xml:space="preserve"> За 201</w:t>
      </w:r>
      <w:r w:rsidR="00DF3542">
        <w:rPr>
          <w:color w:val="000000"/>
        </w:rPr>
        <w:t>5</w:t>
      </w:r>
      <w:r w:rsidR="00C72C37" w:rsidRPr="001D6F4D">
        <w:rPr>
          <w:color w:val="000000"/>
        </w:rPr>
        <w:t xml:space="preserve"> год зарегистрировано</w:t>
      </w:r>
      <w:r w:rsidR="00DF3542">
        <w:rPr>
          <w:color w:val="000000"/>
        </w:rPr>
        <w:t xml:space="preserve"> 17</w:t>
      </w:r>
      <w:r w:rsidR="006E0BE4" w:rsidRPr="001D6F4D">
        <w:rPr>
          <w:color w:val="000000"/>
        </w:rPr>
        <w:t xml:space="preserve"> пожар</w:t>
      </w:r>
      <w:r w:rsidR="00DF3542">
        <w:rPr>
          <w:color w:val="000000"/>
        </w:rPr>
        <w:t>ов</w:t>
      </w:r>
      <w:r w:rsidR="006E0BE4" w:rsidRPr="001D6F4D">
        <w:rPr>
          <w:color w:val="000000"/>
        </w:rPr>
        <w:t>.</w:t>
      </w:r>
    </w:p>
    <w:p w:rsidR="00E95622" w:rsidRPr="001D6F4D" w:rsidRDefault="00E95622" w:rsidP="00840EE4">
      <w:pPr>
        <w:ind w:firstLine="567"/>
        <w:jc w:val="both"/>
      </w:pPr>
      <w:r w:rsidRPr="001D6F4D">
        <w:rPr>
          <w:bCs/>
          <w:color w:val="000000"/>
        </w:rPr>
        <w:t xml:space="preserve">В случае опасности территория нашего поселения обслуживается силами </w:t>
      </w:r>
      <w:proofErr w:type="spellStart"/>
      <w:r w:rsidRPr="001D6F4D">
        <w:rPr>
          <w:bCs/>
          <w:color w:val="000000"/>
        </w:rPr>
        <w:t>Радченской</w:t>
      </w:r>
      <w:proofErr w:type="spellEnd"/>
      <w:r w:rsidRPr="001D6F4D">
        <w:rPr>
          <w:bCs/>
          <w:color w:val="000000"/>
        </w:rPr>
        <w:t xml:space="preserve">  </w:t>
      </w:r>
      <w:proofErr w:type="gramStart"/>
      <w:r w:rsidRPr="001D6F4D">
        <w:rPr>
          <w:bCs/>
          <w:color w:val="000000"/>
        </w:rPr>
        <w:t>ДПК</w:t>
      </w:r>
      <w:proofErr w:type="gramEnd"/>
      <w:r w:rsidRPr="001D6F4D">
        <w:rPr>
          <w:bCs/>
          <w:color w:val="000000"/>
        </w:rPr>
        <w:t xml:space="preserve"> и мы выражаем им глубокую признательность и  адресуем слова искренней благодарности команде за слаженную работу в 201</w:t>
      </w:r>
      <w:r w:rsidR="00DF3542">
        <w:rPr>
          <w:bCs/>
          <w:color w:val="000000"/>
        </w:rPr>
        <w:t>5</w:t>
      </w:r>
      <w:r w:rsidRPr="001D6F4D">
        <w:rPr>
          <w:bCs/>
          <w:color w:val="000000"/>
        </w:rPr>
        <w:t xml:space="preserve"> году. При ЧС в случае </w:t>
      </w:r>
      <w:r w:rsidRPr="001D6F4D">
        <w:rPr>
          <w:bCs/>
          <w:color w:val="000000"/>
        </w:rPr>
        <w:lastRenderedPageBreak/>
        <w:t>пожара жители поселения приходят на помощь, так было в случае возгорания на ул</w:t>
      </w:r>
      <w:proofErr w:type="gramStart"/>
      <w:r w:rsidRPr="001D6F4D">
        <w:rPr>
          <w:bCs/>
          <w:color w:val="000000"/>
        </w:rPr>
        <w:t>.Л</w:t>
      </w:r>
      <w:proofErr w:type="gramEnd"/>
      <w:r w:rsidRPr="001D6F4D">
        <w:rPr>
          <w:bCs/>
          <w:color w:val="000000"/>
        </w:rPr>
        <w:t>уговой, ул.Кирова, ул.Садовой, ул.Пушкина. Что требуется от жителей для защиты от пожара и предупреждения ЧС - самая малост</w:t>
      </w:r>
      <w:proofErr w:type="gramStart"/>
      <w:r w:rsidRPr="001D6F4D">
        <w:rPr>
          <w:bCs/>
          <w:color w:val="000000"/>
        </w:rPr>
        <w:t>ь-</w:t>
      </w:r>
      <w:proofErr w:type="gramEnd"/>
      <w:r w:rsidRPr="001D6F4D">
        <w:rPr>
          <w:bCs/>
          <w:color w:val="000000"/>
        </w:rPr>
        <w:t xml:space="preserve"> обкосить свои подворья, а в случае соседства с необитаемым двором обкосить и эту территорию. Безопасность и жизнь находится в наших руках. В администрации поселения нет специальной бригады и техники, нет элементарных сре</w:t>
      </w:r>
      <w:proofErr w:type="gramStart"/>
      <w:r w:rsidRPr="001D6F4D">
        <w:rPr>
          <w:bCs/>
          <w:color w:val="000000"/>
        </w:rPr>
        <w:t>дств дл</w:t>
      </w:r>
      <w:proofErr w:type="gramEnd"/>
      <w:r w:rsidRPr="001D6F4D">
        <w:rPr>
          <w:bCs/>
          <w:color w:val="000000"/>
        </w:rPr>
        <w:t xml:space="preserve">я тушения </w:t>
      </w:r>
      <w:r w:rsidR="00DF3542">
        <w:rPr>
          <w:bCs/>
        </w:rPr>
        <w:t>пожаров. В бюджете на 2015</w:t>
      </w:r>
      <w:r w:rsidRPr="001D6F4D">
        <w:rPr>
          <w:bCs/>
        </w:rPr>
        <w:t xml:space="preserve"> год было заложено 10 000 руб. на противопожар</w:t>
      </w:r>
      <w:r w:rsidR="00DF3542">
        <w:rPr>
          <w:bCs/>
        </w:rPr>
        <w:t>ные мероприятия и ликвидацию ЧС, приобретен ранцевый огнетушитель</w:t>
      </w:r>
      <w:r w:rsidR="00B37D49">
        <w:rPr>
          <w:bCs/>
        </w:rPr>
        <w:t xml:space="preserve"> за 4550 рублей</w:t>
      </w:r>
      <w:r w:rsidR="00DF3542">
        <w:rPr>
          <w:bCs/>
        </w:rPr>
        <w:t>.</w:t>
      </w:r>
    </w:p>
    <w:p w:rsidR="00E95622" w:rsidRPr="001D6F4D" w:rsidRDefault="00E95622" w:rsidP="00840EE4">
      <w:pPr>
        <w:ind w:firstLine="567"/>
        <w:jc w:val="both"/>
        <w:rPr>
          <w:color w:val="00B050"/>
        </w:rPr>
      </w:pP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  <w:rPr>
          <w:color w:val="000000"/>
          <w:shd w:val="clear" w:color="auto" w:fill="FFFFFF"/>
        </w:rPr>
      </w:pPr>
      <w:r w:rsidRPr="001D6F4D">
        <w:rPr>
          <w:b/>
          <w:bCs/>
          <w:color w:val="000000"/>
        </w:rPr>
        <w:t>Участие в предупреждении ЧС.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  <w:rPr>
          <w:color w:val="000000"/>
        </w:rPr>
      </w:pPr>
      <w:r w:rsidRPr="001D6F4D">
        <w:rPr>
          <w:color w:val="000000"/>
        </w:rPr>
        <w:t xml:space="preserve">Администрация Липчанского сельского поселения тесно взаимодействует с правоохранительными органами по вопросу укрепления правопорядка. Совместно с  участковым полиции проводятся совместные рейды, собрания, беседы. В 2014 году с  участковым полиции и представителями администрации были обследованы все заброшенные и нежилые  дома и чердачные помещения этих домов на территории сел поселения.  Проведены инструктажи и тренировочные занятия с персоналом администрации,  коллективами школ по предупреждению возникновения аварий, диверсий, а также по действиям при локализации ЧС. Проведены проверки жилого фонда Липчанского сельского поселения по соблюдению требований </w:t>
      </w:r>
      <w:proofErr w:type="spellStart"/>
      <w:r w:rsidRPr="001D6F4D">
        <w:rPr>
          <w:color w:val="000000"/>
        </w:rPr>
        <w:t>пожар</w:t>
      </w:r>
      <w:proofErr w:type="gramStart"/>
      <w:r w:rsidRPr="001D6F4D">
        <w:rPr>
          <w:color w:val="000000"/>
        </w:rPr>
        <w:t>о</w:t>
      </w:r>
      <w:proofErr w:type="spellEnd"/>
      <w:r w:rsidRPr="001D6F4D">
        <w:rPr>
          <w:color w:val="000000"/>
        </w:rPr>
        <w:t>-</w:t>
      </w:r>
      <w:proofErr w:type="gramEnd"/>
      <w:r w:rsidRPr="001D6F4D">
        <w:rPr>
          <w:color w:val="000000"/>
        </w:rPr>
        <w:t xml:space="preserve"> и -</w:t>
      </w:r>
      <w:proofErr w:type="spellStart"/>
      <w:r w:rsidRPr="001D6F4D">
        <w:rPr>
          <w:color w:val="000000"/>
        </w:rPr>
        <w:t>электробезопасности</w:t>
      </w:r>
      <w:proofErr w:type="spellEnd"/>
      <w:r w:rsidRPr="001D6F4D">
        <w:rPr>
          <w:color w:val="000000"/>
        </w:rPr>
        <w:t>, предупреждению террористических актов, диверсий и других ЧС, а также мест массового пребывания людей (в местах проведения праздничных мероприятий). Откорректированы схемы взаимодействия администрации поселения, руководства школ,  директоров ДК с правоохранительными органами при угрозе проявления террористических актов и других ЧС (совместно с управлением ГО и ЧС администрации Богучарского муниципального района), а также памятки по вопросам действий при угрозе террористических актов, диверсий для персонала, руководящего состава и населения Липчанского сельского поселения.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В 20</w:t>
      </w:r>
      <w:r w:rsidR="00DF3542">
        <w:t>15</w:t>
      </w:r>
      <w:r w:rsidRPr="001D6F4D">
        <w:t xml:space="preserve"> г </w:t>
      </w:r>
      <w:r w:rsidR="00DF3542">
        <w:t xml:space="preserve">завершена работа по установке </w:t>
      </w:r>
      <w:r w:rsidRPr="001D6F4D">
        <w:t>аншлаг</w:t>
      </w:r>
      <w:r w:rsidR="00DF3542">
        <w:t>ов</w:t>
      </w:r>
      <w:r w:rsidRPr="001D6F4D">
        <w:t xml:space="preserve"> единого образца с указанием улиц и номерами домов на сумму </w:t>
      </w:r>
      <w:r w:rsidR="00DF3542">
        <w:t>2</w:t>
      </w:r>
      <w:r w:rsidRPr="001D6F4D">
        <w:t xml:space="preserve">8 тыс. руб., </w:t>
      </w:r>
      <w:r w:rsidR="00DF3542">
        <w:t xml:space="preserve">несмотря на объявления не все жители </w:t>
      </w:r>
      <w:proofErr w:type="spellStart"/>
      <w:r w:rsidR="00DF3542">
        <w:t>с</w:t>
      </w:r>
      <w:proofErr w:type="gramStart"/>
      <w:r w:rsidR="00DF3542">
        <w:t>.Л</w:t>
      </w:r>
      <w:proofErr w:type="gramEnd"/>
      <w:r w:rsidR="00DF3542">
        <w:t>ипчанка</w:t>
      </w:r>
      <w:proofErr w:type="spellEnd"/>
      <w:r w:rsidR="00DF3542">
        <w:t xml:space="preserve"> получили и повесили таблички с номерами домов.</w:t>
      </w:r>
    </w:p>
    <w:p w:rsidR="00E95622" w:rsidRPr="001D6F4D" w:rsidRDefault="00E95622" w:rsidP="00840EE4">
      <w:pPr>
        <w:ind w:firstLine="567"/>
        <w:jc w:val="both"/>
      </w:pPr>
    </w:p>
    <w:p w:rsidR="00E95622" w:rsidRPr="001D6F4D" w:rsidRDefault="00E95622" w:rsidP="00840EE4">
      <w:pPr>
        <w:ind w:firstLine="567"/>
        <w:jc w:val="center"/>
        <w:outlineLvl w:val="0"/>
        <w:rPr>
          <w:b/>
        </w:rPr>
      </w:pPr>
      <w:r w:rsidRPr="001D6F4D">
        <w:rPr>
          <w:b/>
        </w:rPr>
        <w:t>Организация досуга и библиотечного обслуживания населения</w:t>
      </w:r>
    </w:p>
    <w:p w:rsidR="005A7A6B" w:rsidRPr="001D6F4D" w:rsidRDefault="005A7A6B" w:rsidP="00840EE4">
      <w:pPr>
        <w:ind w:firstLine="567"/>
        <w:jc w:val="both"/>
        <w:outlineLvl w:val="0"/>
        <w:rPr>
          <w:b/>
        </w:rPr>
      </w:pPr>
      <w:r w:rsidRPr="001D6F4D">
        <w:t>Социально-культурная сфера поселения включает два сельских дома культуры и три библиотеки, три общеобразовательных школы, в которых обучается  97 чел.</w:t>
      </w:r>
    </w:p>
    <w:p w:rsidR="00E95622" w:rsidRPr="001D6F4D" w:rsidRDefault="00E95622" w:rsidP="00840EE4">
      <w:pPr>
        <w:ind w:firstLine="567"/>
        <w:jc w:val="both"/>
      </w:pPr>
      <w:r w:rsidRPr="001D6F4D">
        <w:rPr>
          <w:color w:val="000000"/>
        </w:rPr>
        <w:t>В социальном развитии нашего поселения главная роль принадлежит сельским домам культуры. Большое внимание уделяется детям и подросткам. Проводятся мероприятия по различным направлениям.</w:t>
      </w:r>
      <w:r w:rsidRPr="001D6F4D">
        <w:t xml:space="preserve">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Общие затраты на культуру составляют  </w:t>
      </w:r>
      <w:r w:rsidR="00EC5FF0">
        <w:t>1341,4</w:t>
      </w:r>
      <w:r w:rsidRPr="001D6F4D">
        <w:t xml:space="preserve"> </w:t>
      </w:r>
      <w:proofErr w:type="spellStart"/>
      <w:proofErr w:type="gramStart"/>
      <w:r w:rsidRPr="001D6F4D">
        <w:t>тыс</w:t>
      </w:r>
      <w:proofErr w:type="spellEnd"/>
      <w:proofErr w:type="gramEnd"/>
      <w:r w:rsidRPr="001D6F4D">
        <w:t xml:space="preserve"> руб.,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из них заработная плата- </w:t>
      </w:r>
      <w:r w:rsidR="00EC5FF0">
        <w:t>956,1</w:t>
      </w:r>
      <w:r w:rsidRPr="001D6F4D">
        <w:t xml:space="preserve"> тыс</w:t>
      </w:r>
      <w:proofErr w:type="gramStart"/>
      <w:r w:rsidRPr="001D6F4D">
        <w:t>.р</w:t>
      </w:r>
      <w:proofErr w:type="gramEnd"/>
      <w:r w:rsidRPr="001D6F4D">
        <w:t xml:space="preserve">уб.,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коммунальные (связь, свет, отопление)  </w:t>
      </w:r>
      <w:r w:rsidR="00EC5FF0">
        <w:t>25,0</w:t>
      </w:r>
      <w:r w:rsidRPr="001D6F4D">
        <w:t>тыс</w:t>
      </w:r>
      <w:proofErr w:type="gramStart"/>
      <w:r w:rsidRPr="001D6F4D">
        <w:t>.р</w:t>
      </w:r>
      <w:proofErr w:type="gramEnd"/>
      <w:r w:rsidRPr="001D6F4D">
        <w:t>уб.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Платных услуг оказано </w:t>
      </w:r>
      <w:proofErr w:type="spellStart"/>
      <w:r w:rsidRPr="001D6F4D">
        <w:t>Шуриновским</w:t>
      </w:r>
      <w:proofErr w:type="spellEnd"/>
      <w:r w:rsidRPr="001D6F4D">
        <w:t xml:space="preserve"> ДК –  на  </w:t>
      </w:r>
      <w:r w:rsidR="00EC5FF0">
        <w:t>4</w:t>
      </w:r>
      <w:r w:rsidRPr="001D6F4D">
        <w:t xml:space="preserve"> тыс</w:t>
      </w:r>
      <w:proofErr w:type="gramStart"/>
      <w:r w:rsidRPr="001D6F4D">
        <w:t>.р</w:t>
      </w:r>
      <w:proofErr w:type="gramEnd"/>
      <w:r w:rsidRPr="001D6F4D">
        <w:t xml:space="preserve">уб. </w:t>
      </w:r>
    </w:p>
    <w:p w:rsidR="00E95622" w:rsidRPr="001D6F4D" w:rsidRDefault="00E95622" w:rsidP="00840EE4">
      <w:pPr>
        <w:ind w:firstLine="567"/>
        <w:jc w:val="both"/>
      </w:pPr>
      <w:r w:rsidRPr="001D6F4D">
        <w:t>На проведение культурн</w:t>
      </w:r>
      <w:proofErr w:type="gramStart"/>
      <w:r w:rsidRPr="001D6F4D">
        <w:t>о-</w:t>
      </w:r>
      <w:proofErr w:type="gramEnd"/>
      <w:r w:rsidRPr="001D6F4D">
        <w:t xml:space="preserve"> м</w:t>
      </w:r>
      <w:r w:rsidR="00EC5FF0">
        <w:t>ассовых мероприятий затрачено- 63</w:t>
      </w:r>
      <w:r w:rsidRPr="001D6F4D">
        <w:t xml:space="preserve"> </w:t>
      </w:r>
      <w:proofErr w:type="spellStart"/>
      <w:r w:rsidRPr="001D6F4D">
        <w:t>тыс</w:t>
      </w:r>
      <w:proofErr w:type="spellEnd"/>
      <w:r w:rsidRPr="001D6F4D">
        <w:t xml:space="preserve"> руб.</w:t>
      </w:r>
    </w:p>
    <w:p w:rsidR="00E95622" w:rsidRPr="001D6F4D" w:rsidRDefault="00E95622" w:rsidP="00840EE4">
      <w:pPr>
        <w:ind w:firstLine="567"/>
        <w:jc w:val="both"/>
      </w:pPr>
      <w:r w:rsidRPr="001D6F4D">
        <w:rPr>
          <w:color w:val="0D1216"/>
        </w:rPr>
        <w:t>Большая проблема, стоящая перед учреждениями культуры, это проведение капитальных ремонтов. В нормативе финансирования средств на их проведение не предусмотрено.</w:t>
      </w:r>
    </w:p>
    <w:p w:rsidR="00E95622" w:rsidRPr="001D6F4D" w:rsidRDefault="00EC5FF0" w:rsidP="00840EE4">
      <w:pPr>
        <w:ind w:firstLine="567"/>
        <w:jc w:val="both"/>
      </w:pPr>
      <w:r>
        <w:t xml:space="preserve">В 2015 году отремонтирован фасад </w:t>
      </w:r>
      <w:proofErr w:type="spellStart"/>
      <w:r>
        <w:t>Шурино</w:t>
      </w:r>
      <w:r w:rsidR="00B37D49">
        <w:t>в</w:t>
      </w:r>
      <w:r>
        <w:t>ского</w:t>
      </w:r>
      <w:proofErr w:type="spellEnd"/>
      <w:r>
        <w:t xml:space="preserve"> СДК, благодаря </w:t>
      </w:r>
      <w:proofErr w:type="spellStart"/>
      <w:r>
        <w:t>софинансированию</w:t>
      </w:r>
      <w:proofErr w:type="spellEnd"/>
      <w:r>
        <w:t xml:space="preserve"> СХА «</w:t>
      </w:r>
      <w:proofErr w:type="spellStart"/>
      <w:r>
        <w:t>Шуриновская</w:t>
      </w:r>
      <w:proofErr w:type="spellEnd"/>
      <w:r>
        <w:t>», СХА «Единство» и администрации поселения</w:t>
      </w:r>
      <w:r w:rsidR="00B37D49">
        <w:t xml:space="preserve"> на сумму 60 тыс</w:t>
      </w:r>
      <w:proofErr w:type="gramStart"/>
      <w:r w:rsidR="00B37D49">
        <w:t>.р</w:t>
      </w:r>
      <w:proofErr w:type="gramEnd"/>
      <w:r w:rsidR="00B37D49">
        <w:t>ублей</w:t>
      </w:r>
      <w:r>
        <w:t xml:space="preserve">. </w:t>
      </w:r>
      <w:r w:rsidR="00E95622" w:rsidRPr="001D6F4D">
        <w:t xml:space="preserve">Другая беда - в нехватке музыкального и технического оборудования и звуковой аппаратуры, в отсутствии финансовых средств на их приобретение, а также на пошив  концертных костюмов. </w:t>
      </w:r>
      <w:r>
        <w:t xml:space="preserve">Для </w:t>
      </w:r>
      <w:proofErr w:type="spellStart"/>
      <w:r>
        <w:t>Шуриновского</w:t>
      </w:r>
      <w:proofErr w:type="spellEnd"/>
      <w:r>
        <w:t xml:space="preserve"> ДК приобретено музыкальное оборудование на сумму 35 тыс</w:t>
      </w:r>
      <w:proofErr w:type="gramStart"/>
      <w:r>
        <w:t>.р</w:t>
      </w:r>
      <w:proofErr w:type="gramEnd"/>
      <w:r>
        <w:t xml:space="preserve">уб. </w:t>
      </w:r>
      <w:r w:rsidR="00B37D49">
        <w:t>Запланированное</w:t>
      </w:r>
      <w:r w:rsidR="00E95622" w:rsidRPr="001D6F4D">
        <w:t xml:space="preserve"> </w:t>
      </w:r>
      <w:r w:rsidR="00E95622" w:rsidRPr="001D6F4D">
        <w:lastRenderedPageBreak/>
        <w:t xml:space="preserve">улучшение теплового режима в помещении 2 этажа </w:t>
      </w:r>
      <w:proofErr w:type="spellStart"/>
      <w:r w:rsidR="00E95622" w:rsidRPr="001D6F4D">
        <w:t>Варваровского</w:t>
      </w:r>
      <w:proofErr w:type="spellEnd"/>
      <w:r w:rsidR="00E95622" w:rsidRPr="001D6F4D">
        <w:t xml:space="preserve"> ДК</w:t>
      </w:r>
      <w:r w:rsidR="00B37D49">
        <w:t xml:space="preserve"> не доведено до завершения, хотя деньги на ремонт выделены (10 </w:t>
      </w:r>
      <w:proofErr w:type="spellStart"/>
      <w:r w:rsidR="00B37D49">
        <w:t>тыс.руб</w:t>
      </w:r>
      <w:proofErr w:type="spellEnd"/>
      <w:r w:rsidR="00B37D49">
        <w:t>). Собственными силами работников ДК отремонтирована входная зона ДК в х</w:t>
      </w:r>
      <w:proofErr w:type="gramStart"/>
      <w:r w:rsidR="00B37D49">
        <w:t>.В</w:t>
      </w:r>
      <w:proofErr w:type="gramEnd"/>
      <w:r w:rsidR="00B37D49">
        <w:t>арваровка, заменена входная дверь. Затраты составили 3 тыс</w:t>
      </w:r>
      <w:proofErr w:type="gramStart"/>
      <w:r w:rsidR="00B37D49">
        <w:t>.р</w:t>
      </w:r>
      <w:proofErr w:type="gramEnd"/>
      <w:r w:rsidR="00B37D49">
        <w:t xml:space="preserve">ублей. остаются нерешенными проблемы: </w:t>
      </w:r>
      <w:r w:rsidR="00E95622" w:rsidRPr="001D6F4D">
        <w:t xml:space="preserve"> обеспечение водопроводом, оснащение пожарной</w:t>
      </w:r>
      <w:r>
        <w:t xml:space="preserve">  сигнализацией, утепление окон, </w:t>
      </w:r>
      <w:r w:rsidR="00BE11EE" w:rsidRPr="001D6F4D">
        <w:t>замена электропроводки</w:t>
      </w:r>
      <w:r>
        <w:t>.</w:t>
      </w:r>
    </w:p>
    <w:p w:rsidR="00E95622" w:rsidRPr="001D6F4D" w:rsidRDefault="00E95622" w:rsidP="00840EE4">
      <w:pPr>
        <w:spacing w:before="180" w:after="180"/>
        <w:ind w:firstLine="567"/>
        <w:jc w:val="both"/>
      </w:pPr>
      <w:r w:rsidRPr="001D6F4D">
        <w:t xml:space="preserve">Помещения </w:t>
      </w:r>
      <w:proofErr w:type="spellStart"/>
      <w:r w:rsidRPr="001D6F4D">
        <w:t>Шуриновского</w:t>
      </w:r>
      <w:proofErr w:type="spellEnd"/>
      <w:r w:rsidRPr="001D6F4D">
        <w:t xml:space="preserve"> СДК   находятся в относительно удовлетворительном состоянии, Шуриновский ДК оборудован автоматической пожарной сигнализацией, заключен договор  на техническое обслуживание системы сигнализации (сумма затрат составляет -  8 тыс. руб. в год). </w:t>
      </w:r>
    </w:p>
    <w:p w:rsidR="00B37D49" w:rsidRPr="001D6F4D" w:rsidRDefault="00B37D49" w:rsidP="00B37D49">
      <w:pPr>
        <w:ind w:firstLine="567"/>
        <w:jc w:val="both"/>
      </w:pPr>
      <w:r w:rsidRPr="001D6F4D">
        <w:t xml:space="preserve">Культработники </w:t>
      </w:r>
      <w:proofErr w:type="spellStart"/>
      <w:r w:rsidRPr="001D6F4D">
        <w:t>Шуриновки</w:t>
      </w:r>
      <w:proofErr w:type="spellEnd"/>
      <w:r w:rsidRPr="001D6F4D">
        <w:t xml:space="preserve"> и Варваровки нашли на сегодня самый приемлемый в наших условиях объединенный вариант подготовки и проведения культурно-массовых мероприятий. </w:t>
      </w:r>
      <w:r w:rsidRPr="001D6F4D">
        <w:rPr>
          <w:color w:val="000000"/>
        </w:rPr>
        <w:t xml:space="preserve">На базе двух Домов культуры ведут свою работу 19 кружков самодеятельного творчества и любительских объединений, в них задействовано  178    участников, </w:t>
      </w:r>
      <w:r w:rsidRPr="001D6F4D">
        <w:t xml:space="preserve">проведено 547   культурно-массовых мероприятий. </w:t>
      </w:r>
    </w:p>
    <w:p w:rsidR="00E95622" w:rsidRPr="001D6F4D" w:rsidRDefault="00E95622" w:rsidP="00840EE4">
      <w:pPr>
        <w:spacing w:before="180" w:after="180"/>
        <w:ind w:firstLine="567"/>
        <w:jc w:val="both"/>
        <w:rPr>
          <w:color w:val="0D1216"/>
        </w:rPr>
      </w:pPr>
      <w:r w:rsidRPr="001D6F4D">
        <w:t>Сложился плодотворный творческий коллектив, способный не только достойно представлять поселение   на уровне района, выезжающий на мероприятия в села нашего район</w:t>
      </w:r>
      <w:r w:rsidR="00A25A97" w:rsidRPr="001D6F4D">
        <w:t xml:space="preserve">а  и соседнего Кантемировского. </w:t>
      </w:r>
      <w:r w:rsidRPr="001D6F4D">
        <w:t xml:space="preserve">  </w:t>
      </w:r>
      <w:r w:rsidR="00A25A97" w:rsidRPr="001D6F4D">
        <w:t>Р</w:t>
      </w:r>
      <w:r w:rsidRPr="001D6F4D">
        <w:t>аботник</w:t>
      </w:r>
      <w:r w:rsidR="00A25A97" w:rsidRPr="001D6F4D">
        <w:t>и культуры и артисты</w:t>
      </w:r>
      <w:r w:rsidRPr="001D6F4D">
        <w:t xml:space="preserve"> </w:t>
      </w:r>
      <w:r w:rsidR="00A25A97" w:rsidRPr="001D6F4D">
        <w:t>художественной самодеятельности способны профессионально</w:t>
      </w:r>
      <w:r w:rsidRPr="001D6F4D">
        <w:t xml:space="preserve"> организовать и провести  массовые мероприятия любого характера.</w:t>
      </w:r>
      <w:r w:rsidR="00B37D49">
        <w:t xml:space="preserve"> Число выездов на гастроли за </w:t>
      </w:r>
      <w:r w:rsidR="00B37D49" w:rsidRPr="00B37D49">
        <w:rPr>
          <w:highlight w:val="yellow"/>
        </w:rPr>
        <w:t>2015 год -</w:t>
      </w:r>
      <w:r w:rsidR="00B37D49">
        <w:t xml:space="preserve"> 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9 мая к   годовщине Победы в Великой Отечественной войне были организованы митинги, концерты, возложение венков к </w:t>
      </w:r>
      <w:proofErr w:type="gramStart"/>
      <w:r w:rsidRPr="001D6F4D">
        <w:rPr>
          <w:color w:val="000000"/>
        </w:rPr>
        <w:t>памятникам</w:t>
      </w:r>
      <w:proofErr w:type="gramEnd"/>
      <w:r w:rsidRPr="001D6F4D">
        <w:rPr>
          <w:color w:val="000000"/>
        </w:rPr>
        <w:t xml:space="preserve"> погибших воинов. Традиционно проводились праздничные мероприятия посвященные Дню защитника Отечества, Международному женскому Дню, Дню защиты детей, Дню молодежи, Дню Матери, Дню пожилого человека, встрече Нового года, а также Днях сел.  </w:t>
      </w:r>
    </w:p>
    <w:p w:rsidR="00E95622" w:rsidRPr="001D6F4D" w:rsidRDefault="00E95622" w:rsidP="00840EE4">
      <w:pPr>
        <w:ind w:firstLine="567"/>
        <w:jc w:val="both"/>
      </w:pPr>
      <w:r w:rsidRPr="001D6F4D">
        <w:rPr>
          <w:color w:val="000000"/>
        </w:rPr>
        <w:t>В 201</w:t>
      </w:r>
      <w:r w:rsidR="00EC5FF0">
        <w:rPr>
          <w:color w:val="000000"/>
        </w:rPr>
        <w:t>5</w:t>
      </w:r>
      <w:r w:rsidRPr="001D6F4D">
        <w:rPr>
          <w:color w:val="000000"/>
        </w:rPr>
        <w:t xml:space="preserve"> году </w:t>
      </w:r>
      <w:proofErr w:type="spellStart"/>
      <w:r w:rsidRPr="001D6F4D">
        <w:rPr>
          <w:color w:val="000000"/>
        </w:rPr>
        <w:t>Варваровск</w:t>
      </w:r>
      <w:r w:rsidR="00EC5FF0">
        <w:rPr>
          <w:color w:val="000000"/>
        </w:rPr>
        <w:t>ом</w:t>
      </w:r>
      <w:proofErr w:type="spellEnd"/>
      <w:r w:rsidRPr="001D6F4D">
        <w:rPr>
          <w:color w:val="000000"/>
        </w:rPr>
        <w:t xml:space="preserve"> СДК   сложился  работоспособный коллектив, члены которого работают не покладая рук </w:t>
      </w:r>
      <w:proofErr w:type="gramStart"/>
      <w:r w:rsidRPr="001D6F4D">
        <w:rPr>
          <w:color w:val="000000"/>
        </w:rPr>
        <w:t>и</w:t>
      </w:r>
      <w:proofErr w:type="gramEnd"/>
      <w:r w:rsidRPr="001D6F4D">
        <w:rPr>
          <w:color w:val="000000"/>
        </w:rPr>
        <w:t xml:space="preserve"> не считаясь со своим    временем и тратами семейного бюджета на </w:t>
      </w:r>
      <w:proofErr w:type="spellStart"/>
      <w:r w:rsidRPr="001D6F4D">
        <w:rPr>
          <w:color w:val="000000"/>
        </w:rPr>
        <w:t>общеклубные</w:t>
      </w:r>
      <w:proofErr w:type="spellEnd"/>
      <w:r w:rsidRPr="001D6F4D">
        <w:rPr>
          <w:color w:val="000000"/>
        </w:rPr>
        <w:t xml:space="preserve"> нужды. Я не побоюсь сказать, что в </w:t>
      </w:r>
      <w:proofErr w:type="spellStart"/>
      <w:r w:rsidRPr="001D6F4D">
        <w:rPr>
          <w:color w:val="000000"/>
        </w:rPr>
        <w:t>Варваровском</w:t>
      </w:r>
      <w:proofErr w:type="spellEnd"/>
      <w:r w:rsidRPr="001D6F4D">
        <w:rPr>
          <w:color w:val="000000"/>
        </w:rPr>
        <w:t xml:space="preserve"> СДК проводятся самые яркие праздники, к каждому их них готовятся уникальные костюмы, сценарии и декорации. </w:t>
      </w:r>
      <w:r w:rsidRPr="001D6F4D">
        <w:t xml:space="preserve">Особая благодарность от администрации и жителей </w:t>
      </w:r>
      <w:proofErr w:type="spellStart"/>
      <w:r w:rsidRPr="001D6F4D">
        <w:t>Гевко</w:t>
      </w:r>
      <w:proofErr w:type="spellEnd"/>
      <w:r w:rsidRPr="001D6F4D">
        <w:t xml:space="preserve"> Галине за пошив костюмов для Варваровского СДК.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>Как никогда, тянутся к этому очагу культуры и взрослые, и дети, и молодежь. Здесь работают не только танцевальные кружки и кружки сольного пения, но и клубы по интересам</w:t>
      </w:r>
      <w:r w:rsidR="00EC5FF0">
        <w:rPr>
          <w:color w:val="000000"/>
        </w:rPr>
        <w:t>.</w:t>
      </w:r>
      <w:r w:rsidRPr="001D6F4D">
        <w:rPr>
          <w:color w:val="000000"/>
        </w:rPr>
        <w:t xml:space="preserve"> </w:t>
      </w:r>
      <w:r w:rsidR="00B37D49">
        <w:rPr>
          <w:color w:val="000000"/>
        </w:rPr>
        <w:t xml:space="preserve">Желательно в 2016 году привлечь к участию жителей пожилого </w:t>
      </w:r>
      <w:proofErr w:type="spellStart"/>
      <w:r w:rsidR="00B37D49">
        <w:rPr>
          <w:color w:val="000000"/>
        </w:rPr>
        <w:t>возроста</w:t>
      </w:r>
      <w:proofErr w:type="spellEnd"/>
      <w:r w:rsidR="00B37D49">
        <w:rPr>
          <w:color w:val="000000"/>
        </w:rPr>
        <w:t>, тем более</w:t>
      </w:r>
      <w:proofErr w:type="gramStart"/>
      <w:r w:rsidR="00B37D49">
        <w:rPr>
          <w:color w:val="000000"/>
        </w:rPr>
        <w:t>,</w:t>
      </w:r>
      <w:proofErr w:type="gramEnd"/>
      <w:r w:rsidR="00B37D49">
        <w:rPr>
          <w:color w:val="000000"/>
        </w:rPr>
        <w:t xml:space="preserve"> что такие таланты у нас есть и есть желание.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Коллектив художественной самодеятельности участвует в районных мероприятиях на День города, День молодежи, а также выезжает с концертами в села района и встречает гостей у себя. От имени жителей Варваровки хочется поблагодарить работников </w:t>
      </w:r>
      <w:proofErr w:type="spellStart"/>
      <w:r w:rsidRPr="001D6F4D">
        <w:t>Спахову</w:t>
      </w:r>
      <w:proofErr w:type="spellEnd"/>
      <w:r w:rsidRPr="001D6F4D">
        <w:t xml:space="preserve"> О. и </w:t>
      </w:r>
      <w:proofErr w:type="spellStart"/>
      <w:r w:rsidRPr="001D6F4D">
        <w:t>Хикалов</w:t>
      </w:r>
      <w:r w:rsidR="00EC5FF0">
        <w:t>у</w:t>
      </w:r>
      <w:proofErr w:type="spellEnd"/>
      <w:r w:rsidRPr="001D6F4D">
        <w:t xml:space="preserve"> А</w:t>
      </w:r>
      <w:r w:rsidRPr="00EC5FF0">
        <w:t>.,  и</w:t>
      </w:r>
      <w:r w:rsidRPr="001D6F4D">
        <w:rPr>
          <w:b/>
        </w:rPr>
        <w:t xml:space="preserve"> </w:t>
      </w:r>
      <w:r w:rsidRPr="001D6F4D">
        <w:t>участников самодеятельности.</w:t>
      </w:r>
      <w:r w:rsidRPr="001D6F4D">
        <w:rPr>
          <w:b/>
        </w:rPr>
        <w:t xml:space="preserve"> </w:t>
      </w:r>
      <w:r w:rsidRPr="001D6F4D">
        <w:t xml:space="preserve"> 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При </w:t>
      </w:r>
      <w:proofErr w:type="spellStart"/>
      <w:r w:rsidRPr="001D6F4D">
        <w:t>Шуриновском</w:t>
      </w:r>
      <w:proofErr w:type="spellEnd"/>
      <w:r w:rsidRPr="001D6F4D">
        <w:t xml:space="preserve"> СДК работает семейный клуб, который собирается на развлекательные и игровые программы, где участниками  становятся команды мам и детей. В сборных концертных программах участвуют семейные коллективы. Для детей и подростков  организуются тематические и театрализованные программы, посиделки, пение караоке, познавательные часы. У старшего поколения востребован клуб пожилых людей, которые встречаются на чаепитиях, посиделках, </w:t>
      </w:r>
      <w:r w:rsidR="00EC5FF0">
        <w:t>огоньках</w:t>
      </w:r>
      <w:r w:rsidRPr="001D6F4D">
        <w:t xml:space="preserve">, концертах. Участники </w:t>
      </w:r>
      <w:proofErr w:type="spellStart"/>
      <w:r w:rsidRPr="001D6F4D">
        <w:t>шуриновской</w:t>
      </w:r>
      <w:proofErr w:type="spellEnd"/>
      <w:r w:rsidRPr="001D6F4D">
        <w:t xml:space="preserve"> художественной самодеятельности  выезжали с концертами в Кузнецовку и </w:t>
      </w:r>
      <w:proofErr w:type="spellStart"/>
      <w:r w:rsidRPr="001D6F4D">
        <w:t>Титаревку</w:t>
      </w:r>
      <w:proofErr w:type="spellEnd"/>
      <w:r w:rsidRPr="001D6F4D">
        <w:t xml:space="preserve"> Кантемировского района, а также во многие села нашего района</w:t>
      </w:r>
      <w:r w:rsidR="00EC5FF0">
        <w:t>.</w:t>
      </w:r>
      <w:r w:rsidRPr="001D6F4D">
        <w:t xml:space="preserve"> В 201</w:t>
      </w:r>
      <w:r w:rsidR="00EC5FF0">
        <w:t>5</w:t>
      </w:r>
      <w:r w:rsidRPr="001D6F4D">
        <w:t xml:space="preserve"> году повысилось качество и разнообразие оказываемых услуг, коллектив СДК творчески подходит к разработке сценариев. Самым массовым гулянием считается традиционный День села. С уверенностью можно сказать, что праздник не оставил ни одного </w:t>
      </w:r>
      <w:r w:rsidRPr="001D6F4D">
        <w:lastRenderedPageBreak/>
        <w:t xml:space="preserve">равнодушного и скучающего. Праздник удался благодаря энтузиазму и находчивости библиотекаря </w:t>
      </w:r>
      <w:proofErr w:type="spellStart"/>
      <w:r w:rsidRPr="001D6F4D">
        <w:t>Кровяковой</w:t>
      </w:r>
      <w:proofErr w:type="spellEnd"/>
      <w:r w:rsidRPr="001D6F4D">
        <w:t xml:space="preserve"> О. , художественного руководителя Швыдковой Н. и директора клуба Швыдкова В.  </w:t>
      </w:r>
    </w:p>
    <w:p w:rsidR="00E95622" w:rsidRPr="001D6F4D" w:rsidRDefault="00E95622" w:rsidP="00840EE4">
      <w:pPr>
        <w:spacing w:before="180" w:after="180"/>
        <w:ind w:firstLine="567"/>
        <w:jc w:val="both"/>
      </w:pPr>
      <w:r w:rsidRPr="001D6F4D">
        <w:t>В соответствие со ст.14 ФЗ-131 «Об общих принципах организации местного самоуправления в РФ» администрацией Липчанского сельского поселения оказываются услуги по проведению культурно-массовых мероприятий</w:t>
      </w:r>
      <w:r w:rsidR="00EC5FF0">
        <w:t xml:space="preserve"> в </w:t>
      </w:r>
      <w:proofErr w:type="spellStart"/>
      <w:r w:rsidR="00EC5FF0">
        <w:t>с</w:t>
      </w:r>
      <w:proofErr w:type="gramStart"/>
      <w:r w:rsidR="00EC5FF0">
        <w:t>.Л</w:t>
      </w:r>
      <w:proofErr w:type="gramEnd"/>
      <w:r w:rsidR="00EC5FF0">
        <w:t>ипчанка</w:t>
      </w:r>
      <w:proofErr w:type="spellEnd"/>
      <w:r w:rsidRPr="001D6F4D">
        <w:t>: пра</w:t>
      </w:r>
      <w:r w:rsidR="00EC5FF0">
        <w:t xml:space="preserve">зднование Дня Победы, Дня села </w:t>
      </w:r>
      <w:r w:rsidRPr="001D6F4D">
        <w:t xml:space="preserve">на площадке возле здания бывшего ДК, остальные мероприятия проводятся в </w:t>
      </w:r>
      <w:proofErr w:type="spellStart"/>
      <w:r w:rsidRPr="001D6F4D">
        <w:t>Липчанской</w:t>
      </w:r>
      <w:proofErr w:type="spellEnd"/>
      <w:r w:rsidRPr="001D6F4D">
        <w:t xml:space="preserve"> школ</w:t>
      </w:r>
      <w:r w:rsidR="00EC5FF0">
        <w:t>е</w:t>
      </w:r>
      <w:r w:rsidRPr="001D6F4D">
        <w:t xml:space="preserve"> по согласованию с отделом по образованию</w:t>
      </w:r>
      <w:r w:rsidR="008312AE">
        <w:t xml:space="preserve"> и в библиотеке.</w:t>
      </w:r>
      <w:r w:rsidRPr="001D6F4D">
        <w:t xml:space="preserve">. Для участия в праздниках приглашаются самодеятельные коллективы </w:t>
      </w:r>
      <w:proofErr w:type="spellStart"/>
      <w:r w:rsidRPr="001D6F4D">
        <w:t>Варваровского</w:t>
      </w:r>
      <w:proofErr w:type="spellEnd"/>
      <w:r w:rsidRPr="001D6F4D">
        <w:t xml:space="preserve"> и </w:t>
      </w:r>
      <w:proofErr w:type="spellStart"/>
      <w:r w:rsidRPr="001D6F4D">
        <w:t>Шуриновского</w:t>
      </w:r>
      <w:proofErr w:type="spellEnd"/>
      <w:r w:rsidRPr="001D6F4D">
        <w:t xml:space="preserve"> СДК и коллективы Богучарского района при активном участии учащихся Липчанской школы. Совместно с отделом культуры и администрации поселения организуется подвоз жителей поселения на концерты в г</w:t>
      </w:r>
      <w:proofErr w:type="gramStart"/>
      <w:r w:rsidRPr="001D6F4D">
        <w:t>.Б</w:t>
      </w:r>
      <w:proofErr w:type="gramEnd"/>
      <w:r w:rsidRPr="001D6F4D">
        <w:t xml:space="preserve">огучар школьным автобусом.  </w:t>
      </w:r>
      <w:r w:rsidR="00E552F2">
        <w:t xml:space="preserve">Самым ярким праздником в 2015 году в </w:t>
      </w:r>
      <w:proofErr w:type="spellStart"/>
      <w:r w:rsidR="00E552F2">
        <w:t>с</w:t>
      </w:r>
      <w:proofErr w:type="gramStart"/>
      <w:r w:rsidR="00E552F2">
        <w:t>.Л</w:t>
      </w:r>
      <w:proofErr w:type="gramEnd"/>
      <w:r w:rsidR="00E552F2">
        <w:t>ипчанка</w:t>
      </w:r>
      <w:proofErr w:type="spellEnd"/>
      <w:r w:rsidR="00E552F2">
        <w:t xml:space="preserve"> стал День села, который понравился не только присутствующим, но и самим участникам. Благодаря участию жителей села в праздновании наше подворье было приглашено на День города, где стало одним из посещаемых и интересных. У нас есть удивительный потенциал, который необходимо использовать, т.к. очагом культуры остается библиотека, то основные мероприятия </w:t>
      </w:r>
      <w:proofErr w:type="gramStart"/>
      <w:r w:rsidR="00E552F2">
        <w:t>организуются Титаревой Т.А. За 2015 год было</w:t>
      </w:r>
      <w:proofErr w:type="gramEnd"/>
      <w:r w:rsidR="00E552F2">
        <w:t xml:space="preserve"> проведено</w:t>
      </w:r>
      <w:r w:rsidR="002E364C">
        <w:t xml:space="preserve"> ________</w:t>
      </w:r>
      <w:r w:rsidR="00E552F2">
        <w:t xml:space="preserve"> </w:t>
      </w:r>
      <w:r w:rsidR="00E552F2" w:rsidRPr="00E552F2">
        <w:rPr>
          <w:highlight w:val="yellow"/>
        </w:rPr>
        <w:t>встреч и</w:t>
      </w:r>
      <w:r w:rsidR="00E552F2">
        <w:t xml:space="preserve"> праздников.</w:t>
      </w:r>
    </w:p>
    <w:p w:rsidR="00E95622" w:rsidRPr="001D6F4D" w:rsidRDefault="00E95622" w:rsidP="00840EE4">
      <w:pPr>
        <w:ind w:firstLine="567"/>
        <w:jc w:val="both"/>
        <w:rPr>
          <w:b/>
          <w:u w:val="single"/>
        </w:rPr>
      </w:pPr>
    </w:p>
    <w:p w:rsidR="00E95622" w:rsidRPr="001D6F4D" w:rsidRDefault="00E95622" w:rsidP="00840EE4">
      <w:pPr>
        <w:ind w:firstLine="567"/>
        <w:jc w:val="center"/>
      </w:pPr>
      <w:r w:rsidRPr="001D6F4D">
        <w:rPr>
          <w:b/>
          <w:color w:val="000000"/>
        </w:rPr>
        <w:t>Информационно - библиографическое обслуживание</w:t>
      </w:r>
    </w:p>
    <w:p w:rsidR="00E95622" w:rsidRPr="001D6F4D" w:rsidRDefault="00E95622" w:rsidP="00840EE4">
      <w:pPr>
        <w:spacing w:before="180" w:after="180"/>
        <w:ind w:firstLine="567"/>
        <w:jc w:val="both"/>
        <w:rPr>
          <w:color w:val="0D1216"/>
        </w:rPr>
      </w:pPr>
      <w:r w:rsidRPr="001D6F4D">
        <w:rPr>
          <w:color w:val="0D1216"/>
        </w:rPr>
        <w:t>Деятельность библиотечной системы направлена на предоставление информационных потоков всем категориям населения, максимальное удовлетворение запросов читателей, внедрение в работу современных информационных технологий. В 2014 году сельские библиотеки не оснащены компьютерами, не работает Интернет. Между тем, книжный фонд библиотек морально устарел. Требуется обновление фондов и развитие информационных технологий, что позволит населению получать информационные услуги приемлемого качества.</w:t>
      </w:r>
    </w:p>
    <w:p w:rsidR="00E95622" w:rsidRPr="001D6F4D" w:rsidRDefault="00E95622" w:rsidP="00840EE4">
      <w:pPr>
        <w:ind w:firstLine="567"/>
        <w:jc w:val="both"/>
      </w:pPr>
      <w:r w:rsidRPr="001D6F4D">
        <w:rPr>
          <w:color w:val="000000"/>
        </w:rPr>
        <w:t>Информационно - библиографическое обслуживание жителей  Липчанского сельского поселения в 201</w:t>
      </w:r>
      <w:r w:rsidR="008312AE">
        <w:rPr>
          <w:color w:val="000000"/>
        </w:rPr>
        <w:t>5</w:t>
      </w:r>
      <w:r w:rsidRPr="001D6F4D">
        <w:rPr>
          <w:color w:val="000000"/>
        </w:rPr>
        <w:t xml:space="preserve">г. осуществлялось  тремя библиотеками. </w:t>
      </w:r>
      <w:proofErr w:type="spellStart"/>
      <w:r w:rsidRPr="001D6F4D">
        <w:rPr>
          <w:color w:val="000000"/>
        </w:rPr>
        <w:t>Липчанский</w:t>
      </w:r>
      <w:proofErr w:type="spellEnd"/>
      <w:r w:rsidRPr="001D6F4D">
        <w:rPr>
          <w:color w:val="000000"/>
        </w:rPr>
        <w:t xml:space="preserve"> филиал располагается в здании школы, Варваровский и Шуриновский филиал</w:t>
      </w:r>
      <w:proofErr w:type="gramStart"/>
      <w:r w:rsidRPr="001D6F4D">
        <w:rPr>
          <w:color w:val="000000"/>
        </w:rPr>
        <w:t>ы-</w:t>
      </w:r>
      <w:proofErr w:type="gramEnd"/>
      <w:r w:rsidRPr="001D6F4D">
        <w:rPr>
          <w:color w:val="000000"/>
        </w:rPr>
        <w:t xml:space="preserve"> в зданиях СДК. В 201</w:t>
      </w:r>
      <w:r w:rsidR="008312AE">
        <w:rPr>
          <w:color w:val="000000"/>
        </w:rPr>
        <w:t>5</w:t>
      </w:r>
      <w:r w:rsidRPr="001D6F4D">
        <w:rPr>
          <w:color w:val="000000"/>
        </w:rPr>
        <w:t xml:space="preserve"> году был проведен косметический ремонт в </w:t>
      </w:r>
      <w:r w:rsidRPr="001D6F4D">
        <w:t>помещени</w:t>
      </w:r>
      <w:r w:rsidR="008312AE">
        <w:t>ях</w:t>
      </w:r>
      <w:r w:rsidRPr="001D6F4D">
        <w:t xml:space="preserve"> библиотек</w:t>
      </w:r>
      <w:r w:rsidR="008312AE">
        <w:t>, приобретены шторы</w:t>
      </w:r>
      <w:r w:rsidRPr="001D6F4D">
        <w:t xml:space="preserve"> на сумму 5 000 руб. Работники библиотек</w:t>
      </w:r>
      <w:r w:rsidRPr="001D6F4D">
        <w:rPr>
          <w:color w:val="000000"/>
        </w:rPr>
        <w:t xml:space="preserve"> занимаются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</w:t>
      </w:r>
      <w:r w:rsidRPr="001D6F4D">
        <w:t>ветеранами и тружениками тыла, несовершеннолетними узниками, пенсионерами, группами по интересам. Было проведено более 40 мероприятий.</w:t>
      </w:r>
    </w:p>
    <w:p w:rsidR="00E95622" w:rsidRPr="001D6F4D" w:rsidRDefault="00E95622" w:rsidP="00840EE4">
      <w:pPr>
        <w:ind w:firstLine="567"/>
        <w:jc w:val="both"/>
      </w:pPr>
      <w:r w:rsidRPr="001D6F4D">
        <w:t>В обслуживании граждан библиотека использует традиционные методы, не требующие технической оснащенности современным оборудованием. Новейшие информационные технологии недоступны из- за отсутствия компьютеров в библиотеке, хотя фонды документов и современные носители информации очень востребованы, но у нас нет возможности обеспечить доступ в глобальное информационное пространство.   Исчерпали себя имеющиеся в наличии справочники, энциклопедии, словари – они  морально устарели, детской литературы катастрофически не хватает, подписные издания по интересам отсутствуют и</w:t>
      </w:r>
      <w:r w:rsidR="008312AE">
        <w:t>з-за высокой стоимости подписки. В 2016</w:t>
      </w:r>
      <w:r w:rsidRPr="001D6F4D">
        <w:t xml:space="preserve"> году хотелось бы изменить положение дел в плане  материально- технической оснащенности библиотек, но средства местного бюджета не позволяют реализоваться нашим мечтам, потому что зачастую приходится выбирать между ремонтом крыши и подпиской на журналы.</w:t>
      </w:r>
    </w:p>
    <w:p w:rsidR="00E95622" w:rsidRPr="008312AE" w:rsidRDefault="008312AE" w:rsidP="00840EE4">
      <w:pPr>
        <w:ind w:firstLine="567"/>
        <w:jc w:val="both"/>
      </w:pPr>
      <w:r w:rsidRPr="008312AE">
        <w:rPr>
          <w:color w:val="000000"/>
        </w:rPr>
        <w:t xml:space="preserve">В год Литературы в </w:t>
      </w:r>
      <w:proofErr w:type="spellStart"/>
      <w:r w:rsidRPr="008312AE">
        <w:rPr>
          <w:color w:val="000000"/>
        </w:rPr>
        <w:t>с</w:t>
      </w:r>
      <w:proofErr w:type="gramStart"/>
      <w:r w:rsidRPr="008312AE">
        <w:rPr>
          <w:color w:val="000000"/>
        </w:rPr>
        <w:t>.Ш</w:t>
      </w:r>
      <w:proofErr w:type="gramEnd"/>
      <w:r w:rsidRPr="008312AE">
        <w:rPr>
          <w:color w:val="000000"/>
        </w:rPr>
        <w:t>уриновка</w:t>
      </w:r>
      <w:proofErr w:type="spellEnd"/>
      <w:r w:rsidRPr="008312AE">
        <w:rPr>
          <w:color w:val="000000"/>
        </w:rPr>
        <w:t xml:space="preserve"> открыта мемориальная доска земляку писателю Масловском В.Д.</w:t>
      </w:r>
    </w:p>
    <w:p w:rsidR="00E95622" w:rsidRPr="001D6F4D" w:rsidRDefault="00E95622" w:rsidP="00840EE4">
      <w:pPr>
        <w:ind w:firstLine="567"/>
        <w:jc w:val="both"/>
        <w:rPr>
          <w:rStyle w:val="apple-converted-space"/>
          <w:color w:val="0D1216"/>
        </w:rPr>
      </w:pPr>
      <w:r w:rsidRPr="001D6F4D">
        <w:rPr>
          <w:rStyle w:val="apple-converted-space"/>
          <w:color w:val="0D1216"/>
        </w:rPr>
        <w:lastRenderedPageBreak/>
        <w:t> </w:t>
      </w:r>
    </w:p>
    <w:p w:rsidR="00E95622" w:rsidRDefault="00E95622" w:rsidP="00840EE4">
      <w:pPr>
        <w:ind w:firstLine="567"/>
        <w:jc w:val="both"/>
        <w:rPr>
          <w:color w:val="0D1216"/>
        </w:rPr>
      </w:pPr>
      <w:r w:rsidRPr="001D6F4D">
        <w:t xml:space="preserve">Одной из правовых форм участия населения в осуществлении местного самоуправления является </w:t>
      </w:r>
      <w:r w:rsidRPr="001D6F4D">
        <w:rPr>
          <w:b/>
        </w:rPr>
        <w:t>территориальное общественное самоуправление</w:t>
      </w:r>
      <w:r w:rsidRPr="001D6F4D">
        <w:t xml:space="preserve">. Важность и необходимость развития ТОС органами местной власти обусловлена, прежде всего, тем, что оно способствует вовлечению граждан в процесс самоуправления в формах исключительно доступных и понятных каждому жителю. Сегодня </w:t>
      </w:r>
      <w:proofErr w:type="spellStart"/>
      <w:r w:rsidRPr="001D6F4D">
        <w:t>ТОС</w:t>
      </w:r>
      <w:r w:rsidR="00E552F2">
        <w:t>ы</w:t>
      </w:r>
      <w:proofErr w:type="spellEnd"/>
      <w:r w:rsidRPr="001D6F4D">
        <w:t xml:space="preserve"> не только решают важные вопросы ЖКХ, но и активно проводят мероприятия с населением,</w:t>
      </w:r>
      <w:r w:rsidRPr="001D6F4D">
        <w:rPr>
          <w:color w:val="0D1216"/>
        </w:rPr>
        <w:t xml:space="preserve"> инициируют проведения собраний, ремонты колодцев, дорог, уличного освещения, пожарных водоемов,</w:t>
      </w:r>
      <w:r w:rsidR="00E552F2">
        <w:rPr>
          <w:color w:val="0D1216"/>
        </w:rPr>
        <w:t xml:space="preserve"> памятников</w:t>
      </w:r>
      <w:r w:rsidRPr="001D6F4D">
        <w:rPr>
          <w:color w:val="0D1216"/>
        </w:rPr>
        <w:t xml:space="preserve"> помогают в сборе налогов, помогают работать с нарушителями правил благоустройства. </w:t>
      </w:r>
      <w:r w:rsidR="00375AED" w:rsidRPr="001D6F4D">
        <w:rPr>
          <w:color w:val="0D1216"/>
        </w:rPr>
        <w:t xml:space="preserve">В 2015 году </w:t>
      </w:r>
      <w:proofErr w:type="gramStart"/>
      <w:r w:rsidR="00375AED" w:rsidRPr="001D6F4D">
        <w:rPr>
          <w:color w:val="0D1216"/>
        </w:rPr>
        <w:t>создан</w:t>
      </w:r>
      <w:r w:rsidR="008312AE">
        <w:rPr>
          <w:color w:val="0D1216"/>
        </w:rPr>
        <w:t>ы</w:t>
      </w:r>
      <w:proofErr w:type="gramEnd"/>
      <w:r w:rsidR="008312AE">
        <w:rPr>
          <w:color w:val="0D1216"/>
        </w:rPr>
        <w:t xml:space="preserve"> 3</w:t>
      </w:r>
      <w:r w:rsidR="00375AED" w:rsidRPr="001D6F4D">
        <w:rPr>
          <w:color w:val="0D1216"/>
        </w:rPr>
        <w:t xml:space="preserve"> </w:t>
      </w:r>
      <w:proofErr w:type="spellStart"/>
      <w:r w:rsidR="00375AED" w:rsidRPr="001D6F4D">
        <w:rPr>
          <w:color w:val="0D1216"/>
        </w:rPr>
        <w:t>ТОС</w:t>
      </w:r>
      <w:r w:rsidR="008312AE">
        <w:rPr>
          <w:color w:val="0D1216"/>
        </w:rPr>
        <w:t>а</w:t>
      </w:r>
      <w:proofErr w:type="spellEnd"/>
      <w:r w:rsidR="008312AE">
        <w:rPr>
          <w:color w:val="0D1216"/>
        </w:rPr>
        <w:t xml:space="preserve">. </w:t>
      </w:r>
    </w:p>
    <w:p w:rsidR="008312AE" w:rsidRPr="001D6F4D" w:rsidRDefault="008312AE" w:rsidP="00840EE4">
      <w:pPr>
        <w:ind w:firstLine="567"/>
        <w:jc w:val="both"/>
        <w:rPr>
          <w:color w:val="0D1216"/>
        </w:rPr>
      </w:pPr>
      <w:r>
        <w:rPr>
          <w:color w:val="0D1216"/>
        </w:rPr>
        <w:t>ТОС х</w:t>
      </w:r>
      <w:proofErr w:type="gramStart"/>
      <w:r>
        <w:rPr>
          <w:color w:val="0D1216"/>
        </w:rPr>
        <w:t>.В</w:t>
      </w:r>
      <w:proofErr w:type="gramEnd"/>
      <w:r>
        <w:rPr>
          <w:color w:val="0D1216"/>
        </w:rPr>
        <w:t xml:space="preserve">арваровка по участию в областном конкурсе </w:t>
      </w:r>
      <w:r w:rsidR="00566DE5">
        <w:rPr>
          <w:color w:val="0D1216"/>
        </w:rPr>
        <w:t xml:space="preserve">общественно –полезных проектов </w:t>
      </w:r>
      <w:r>
        <w:rPr>
          <w:color w:val="0D1216"/>
        </w:rPr>
        <w:t>получил грант в размере 100 тыс.рублей</w:t>
      </w:r>
      <w:r w:rsidR="00566DE5">
        <w:rPr>
          <w:color w:val="0D1216"/>
        </w:rPr>
        <w:t xml:space="preserve"> на ремонт и оборудование детской игровой площадки, которая установлена возле </w:t>
      </w:r>
      <w:proofErr w:type="spellStart"/>
      <w:r w:rsidR="00566DE5">
        <w:rPr>
          <w:color w:val="0D1216"/>
        </w:rPr>
        <w:t>Варваровского</w:t>
      </w:r>
      <w:proofErr w:type="spellEnd"/>
      <w:r w:rsidR="00566DE5">
        <w:rPr>
          <w:color w:val="0D1216"/>
        </w:rPr>
        <w:t xml:space="preserve"> ДК.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outlineLvl w:val="0"/>
        <w:rPr>
          <w:b/>
        </w:rPr>
      </w:pPr>
      <w:r w:rsidRPr="001D6F4D">
        <w:rPr>
          <w:b/>
        </w:rPr>
        <w:t xml:space="preserve"> </w:t>
      </w:r>
    </w:p>
    <w:p w:rsidR="00E95622" w:rsidRPr="001D6F4D" w:rsidRDefault="00E95622" w:rsidP="00840EE4">
      <w:pPr>
        <w:tabs>
          <w:tab w:val="left" w:pos="540"/>
        </w:tabs>
        <w:ind w:firstLine="567"/>
        <w:jc w:val="center"/>
        <w:outlineLvl w:val="0"/>
      </w:pPr>
      <w:r w:rsidRPr="001D6F4D">
        <w:rPr>
          <w:b/>
        </w:rPr>
        <w:t>Работа Совета народных депутатов и администрации поселения.</w:t>
      </w:r>
    </w:p>
    <w:p w:rsidR="00E95622" w:rsidRPr="001D6F4D" w:rsidRDefault="00E95622" w:rsidP="00840EE4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</w:rPr>
      </w:pPr>
      <w:r w:rsidRPr="001D6F4D">
        <w:t>За 201</w:t>
      </w:r>
      <w:r w:rsidR="00566DE5">
        <w:t>5</w:t>
      </w:r>
      <w:r w:rsidRPr="001D6F4D">
        <w:t xml:space="preserve"> год Совет народных депутатов  Липчанского сельского поселения провел 11 сессий,</w:t>
      </w:r>
      <w:r w:rsidRPr="001D6F4D">
        <w:rPr>
          <w:color w:val="333333"/>
        </w:rPr>
        <w:t xml:space="preserve"> </w:t>
      </w:r>
      <w:r w:rsidRPr="001D6F4D">
        <w:t>Администрацией поселения обеспечивалась законотворческая деятельность Совета народных депутатов поселения, разрабатывались нормативные и прочие документы, которые предлагались вниманию депутатов на утверждение. За отчетный период</w:t>
      </w:r>
      <w:r w:rsidR="007331F8">
        <w:t xml:space="preserve"> было подготовлено и принято   77</w:t>
      </w:r>
      <w:r w:rsidRPr="001D6F4D">
        <w:t xml:space="preserve"> нормативн</w:t>
      </w:r>
      <w:proofErr w:type="gramStart"/>
      <w:r w:rsidRPr="001D6F4D">
        <w:t>о-</w:t>
      </w:r>
      <w:proofErr w:type="gramEnd"/>
      <w:r w:rsidRPr="001D6F4D">
        <w:t xml:space="preserve"> правов</w:t>
      </w:r>
      <w:r w:rsidR="007331F8">
        <w:t>ых</w:t>
      </w:r>
      <w:r w:rsidRPr="001D6F4D">
        <w:t xml:space="preserve"> акт</w:t>
      </w:r>
      <w:r w:rsidR="007331F8">
        <w:t>а</w:t>
      </w:r>
      <w:r w:rsidRPr="001D6F4D">
        <w:t xml:space="preserve"> по основным направлениям деятельности, закрепленных Федеральным законом № 131-ФЗ и Уставом  Липчанского сельского поселения.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</w:pPr>
      <w:r w:rsidRPr="001D6F4D">
        <w:t xml:space="preserve"> Назову основные вопросы, которые рассмотрены Советом народных депутатов в 201</w:t>
      </w:r>
      <w:r w:rsidR="007331F8">
        <w:t>5</w:t>
      </w:r>
      <w:r w:rsidRPr="001D6F4D">
        <w:t xml:space="preserve"> году: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</w:pPr>
      <w:r w:rsidRPr="001D6F4D">
        <w:t>- об исполнении бюджета муниципального образования за 201</w:t>
      </w:r>
      <w:r w:rsidR="007331F8">
        <w:t>4</w:t>
      </w:r>
      <w:r w:rsidRPr="001D6F4D">
        <w:t xml:space="preserve"> год  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</w:pPr>
      <w:r w:rsidRPr="001D6F4D">
        <w:t>- в связи с изменением федерального законодательства, совет народных депутатов принимал и вносил изменения в действующие на территории поселения нормативно-правовые акты (наиболее значимые из них –  изменение ставок земельного налога и налога на имущество физических лиц);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</w:pPr>
      <w:r w:rsidRPr="001D6F4D">
        <w:t>- принимались решения по утверждению различных положений, необходимых для деятельности администрации поселения;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</w:pPr>
      <w:r w:rsidRPr="001D6F4D">
        <w:t>- рассматривался и утверждался бюджет муниципального образования на 201</w:t>
      </w:r>
      <w:r w:rsidR="007331F8">
        <w:t>6.</w:t>
      </w:r>
    </w:p>
    <w:p w:rsidR="00E95622" w:rsidRPr="001D6F4D" w:rsidRDefault="00E95622" w:rsidP="00840EE4">
      <w:pPr>
        <w:tabs>
          <w:tab w:val="left" w:pos="540"/>
        </w:tabs>
        <w:ind w:firstLine="567"/>
        <w:jc w:val="center"/>
        <w:outlineLvl w:val="0"/>
        <w:rPr>
          <w:b/>
          <w:color w:val="000000"/>
        </w:rPr>
      </w:pPr>
    </w:p>
    <w:p w:rsidR="00E95622" w:rsidRPr="001D6F4D" w:rsidRDefault="00E95622" w:rsidP="00840EE4">
      <w:pPr>
        <w:tabs>
          <w:tab w:val="left" w:pos="540"/>
        </w:tabs>
        <w:ind w:firstLine="567"/>
        <w:jc w:val="center"/>
        <w:outlineLvl w:val="0"/>
        <w:rPr>
          <w:b/>
          <w:color w:val="000000"/>
        </w:rPr>
      </w:pPr>
      <w:r w:rsidRPr="001D6F4D">
        <w:rPr>
          <w:b/>
          <w:color w:val="000000"/>
        </w:rPr>
        <w:t>Деятельность сотрудников администрации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outlineLvl w:val="0"/>
        <w:rPr>
          <w:color w:val="000000"/>
        </w:rPr>
      </w:pPr>
      <w:r w:rsidRPr="001D6F4D">
        <w:rPr>
          <w:color w:val="000000"/>
        </w:rPr>
        <w:tab/>
        <w:t>В 201</w:t>
      </w:r>
      <w:r w:rsidR="007331F8">
        <w:rPr>
          <w:color w:val="000000"/>
        </w:rPr>
        <w:t>5</w:t>
      </w:r>
      <w:r w:rsidRPr="001D6F4D">
        <w:rPr>
          <w:color w:val="000000"/>
        </w:rPr>
        <w:t xml:space="preserve"> году администрацией Липчанского сельского поселения была  организована работа по проведению выборов  </w:t>
      </w:r>
      <w:r w:rsidR="007331F8">
        <w:rPr>
          <w:color w:val="000000"/>
        </w:rPr>
        <w:t>в органы местного самоуправления</w:t>
      </w:r>
      <w:r w:rsidRPr="001D6F4D">
        <w:rPr>
          <w:color w:val="000000"/>
        </w:rPr>
        <w:t xml:space="preserve"> </w:t>
      </w:r>
      <w:r w:rsidRPr="001D6F4D">
        <w:t>1</w:t>
      </w:r>
      <w:r w:rsidR="007331F8">
        <w:t>3</w:t>
      </w:r>
      <w:r w:rsidRPr="001D6F4D">
        <w:t xml:space="preserve"> сентября 201</w:t>
      </w:r>
      <w:r w:rsidR="007331F8">
        <w:t>5</w:t>
      </w:r>
      <w:r w:rsidRPr="001D6F4D">
        <w:t xml:space="preserve"> года. Спасибо жителям нашего поселения за хорошую явку на избирательные участки, за то, что проявили активную жизненную позицию. Выборы прошли у нас без нарушений действующего законодательства и были признаны состоявшимися. Я хочу поблагодарить всех членов участковых избирательных комиссий, председателей и секретарей за слаженную работу.</w:t>
      </w:r>
      <w:r w:rsidRPr="001D6F4D">
        <w:rPr>
          <w:color w:val="000000"/>
        </w:rPr>
        <w:t xml:space="preserve"> </w:t>
      </w:r>
      <w:r w:rsidR="003D35E7" w:rsidRPr="001D6F4D">
        <w:rPr>
          <w:color w:val="000000"/>
        </w:rPr>
        <w:t>В сентябре 201</w:t>
      </w:r>
      <w:r w:rsidR="007331F8">
        <w:rPr>
          <w:color w:val="000000"/>
        </w:rPr>
        <w:t>6</w:t>
      </w:r>
      <w:r w:rsidR="003D35E7" w:rsidRPr="001D6F4D">
        <w:rPr>
          <w:color w:val="000000"/>
        </w:rPr>
        <w:t xml:space="preserve"> года нам предстоит организовать очередную избирательную компанию, надеюсь, наши участковые комиссии сработают достойно.</w:t>
      </w:r>
    </w:p>
    <w:p w:rsidR="00E95622" w:rsidRPr="001D6F4D" w:rsidRDefault="00E95622" w:rsidP="00840EE4">
      <w:pPr>
        <w:spacing w:before="180" w:after="180"/>
        <w:ind w:firstLine="567"/>
        <w:jc w:val="both"/>
        <w:rPr>
          <w:color w:val="0D1216"/>
        </w:rPr>
      </w:pPr>
      <w:r w:rsidRPr="001D6F4D">
        <w:rPr>
          <w:color w:val="0D1216"/>
        </w:rPr>
        <w:t>По основным вопросам деятельности за 201</w:t>
      </w:r>
      <w:r w:rsidR="007331F8">
        <w:rPr>
          <w:color w:val="0D1216"/>
        </w:rPr>
        <w:t>5</w:t>
      </w:r>
      <w:r w:rsidRPr="001D6F4D">
        <w:rPr>
          <w:color w:val="0D1216"/>
        </w:rPr>
        <w:t xml:space="preserve"> год издано  </w:t>
      </w:r>
      <w:r w:rsidR="007331F8">
        <w:rPr>
          <w:color w:val="0D1216"/>
        </w:rPr>
        <w:t>120</w:t>
      </w:r>
      <w:r w:rsidRPr="001D6F4D">
        <w:rPr>
          <w:color w:val="0D1216"/>
        </w:rPr>
        <w:t xml:space="preserve"> постановлени</w:t>
      </w:r>
      <w:r w:rsidR="007331F8">
        <w:rPr>
          <w:color w:val="0D1216"/>
        </w:rPr>
        <w:t>й</w:t>
      </w:r>
      <w:r w:rsidRPr="001D6F4D">
        <w:rPr>
          <w:color w:val="0D1216"/>
        </w:rPr>
        <w:t xml:space="preserve"> администрации,  </w:t>
      </w:r>
      <w:r w:rsidR="007331F8">
        <w:rPr>
          <w:color w:val="0D1216"/>
        </w:rPr>
        <w:t>82</w:t>
      </w:r>
      <w:r w:rsidRPr="001D6F4D">
        <w:rPr>
          <w:color w:val="0D1216"/>
        </w:rPr>
        <w:t xml:space="preserve"> распоряжени</w:t>
      </w:r>
      <w:r w:rsidR="007331F8">
        <w:rPr>
          <w:color w:val="0D1216"/>
        </w:rPr>
        <w:t>я</w:t>
      </w:r>
      <w:r w:rsidRPr="001D6F4D">
        <w:rPr>
          <w:color w:val="0D1216"/>
        </w:rPr>
        <w:t xml:space="preserve"> по основной деятельности и по личному составу.</w:t>
      </w:r>
    </w:p>
    <w:p w:rsidR="00E95622" w:rsidRPr="001D6F4D" w:rsidRDefault="00E95622" w:rsidP="00840EE4">
      <w:pPr>
        <w:spacing w:before="180" w:after="180"/>
        <w:ind w:firstLine="567"/>
        <w:jc w:val="both"/>
        <w:rPr>
          <w:color w:val="0D1216"/>
        </w:rPr>
      </w:pPr>
      <w:r w:rsidRPr="001D6F4D">
        <w:rPr>
          <w:color w:val="0D1216"/>
        </w:rPr>
        <w:t xml:space="preserve">Выдано справок -  </w:t>
      </w:r>
      <w:r w:rsidR="007331F8">
        <w:rPr>
          <w:color w:val="0D1216"/>
        </w:rPr>
        <w:t>731</w:t>
      </w:r>
    </w:p>
    <w:p w:rsidR="00E95622" w:rsidRPr="001D6F4D" w:rsidRDefault="00E95622" w:rsidP="00840EE4">
      <w:pPr>
        <w:ind w:firstLine="567"/>
        <w:jc w:val="both"/>
      </w:pPr>
      <w:r w:rsidRPr="001D6F4D">
        <w:rPr>
          <w:color w:val="0D1216"/>
        </w:rPr>
        <w:t xml:space="preserve">Оформлено нотариальных действий -  </w:t>
      </w:r>
      <w:r w:rsidR="007331F8">
        <w:rPr>
          <w:color w:val="0D1216"/>
        </w:rPr>
        <w:t>75</w:t>
      </w:r>
      <w:r w:rsidR="002312B1">
        <w:rPr>
          <w:color w:val="0D1216"/>
        </w:rPr>
        <w:t xml:space="preserve"> на сумму  220</w:t>
      </w:r>
      <w:r w:rsidRPr="001D6F4D">
        <w:rPr>
          <w:color w:val="0D1216"/>
        </w:rPr>
        <w:t>00- рублей.</w:t>
      </w:r>
      <w:r w:rsidRPr="001D6F4D">
        <w:t xml:space="preserve">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Выдано  </w:t>
      </w:r>
      <w:r w:rsidR="002312B1">
        <w:t>28 рекомендаций</w:t>
      </w:r>
      <w:r w:rsidRPr="001D6F4D">
        <w:t xml:space="preserve"> для получения кредита на развитие личного подсобного хозяйства.</w:t>
      </w:r>
    </w:p>
    <w:p w:rsidR="002312B1" w:rsidRDefault="002312B1" w:rsidP="00840EE4">
      <w:pPr>
        <w:ind w:firstLine="567"/>
        <w:jc w:val="both"/>
        <w:rPr>
          <w:color w:val="0D1216"/>
        </w:rPr>
      </w:pPr>
    </w:p>
    <w:p w:rsidR="00E95622" w:rsidRPr="001D6F4D" w:rsidRDefault="00E95622" w:rsidP="00840EE4">
      <w:pPr>
        <w:ind w:firstLine="567"/>
        <w:jc w:val="both"/>
        <w:rPr>
          <w:color w:val="0D1216"/>
        </w:rPr>
      </w:pPr>
      <w:r w:rsidRPr="001D6F4D">
        <w:rPr>
          <w:color w:val="0D1216"/>
        </w:rPr>
        <w:lastRenderedPageBreak/>
        <w:t xml:space="preserve">За отчетный период было проведено </w:t>
      </w:r>
      <w:r w:rsidR="002312B1">
        <w:rPr>
          <w:color w:val="0D1216"/>
        </w:rPr>
        <w:t>9</w:t>
      </w:r>
      <w:r w:rsidRPr="001D6F4D">
        <w:rPr>
          <w:color w:val="0D1216"/>
        </w:rPr>
        <w:t xml:space="preserve"> встреч с жителями сельского поселения в рамках проведения собрания и сходов граждан, в том числе </w:t>
      </w:r>
      <w:r w:rsidR="002312B1">
        <w:rPr>
          <w:color w:val="0D1216"/>
        </w:rPr>
        <w:t>2</w:t>
      </w:r>
      <w:r w:rsidRPr="001D6F4D">
        <w:rPr>
          <w:color w:val="0D1216"/>
        </w:rPr>
        <w:t xml:space="preserve"> публичных слушания.</w:t>
      </w:r>
    </w:p>
    <w:p w:rsidR="00E95622" w:rsidRPr="001D6F4D" w:rsidRDefault="00E95622" w:rsidP="00840EE4">
      <w:pPr>
        <w:ind w:firstLine="567"/>
        <w:jc w:val="both"/>
        <w:rPr>
          <w:color w:val="0D1216"/>
        </w:rPr>
      </w:pPr>
      <w:r w:rsidRPr="001D6F4D">
        <w:rPr>
          <w:color w:val="0D1216"/>
        </w:rPr>
        <w:t xml:space="preserve">Прокуратурой Богучарского района проверяется нормативно-правовая база администрации, в связи с чем получено </w:t>
      </w:r>
      <w:r w:rsidR="002312B1">
        <w:rPr>
          <w:color w:val="0D1216"/>
        </w:rPr>
        <w:t>48</w:t>
      </w:r>
      <w:r w:rsidRPr="001D6F4D">
        <w:rPr>
          <w:color w:val="0D1216"/>
        </w:rPr>
        <w:t xml:space="preserve"> представлений</w:t>
      </w:r>
      <w:r w:rsidR="0059696B" w:rsidRPr="001D6F4D">
        <w:rPr>
          <w:color w:val="0D1216"/>
        </w:rPr>
        <w:t xml:space="preserve">, </w:t>
      </w:r>
      <w:proofErr w:type="spellStart"/>
      <w:r w:rsidRPr="001D6F4D">
        <w:rPr>
          <w:color w:val="0D1216"/>
        </w:rPr>
        <w:t>требований</w:t>
      </w:r>
      <w:proofErr w:type="gramStart"/>
      <w:r w:rsidRPr="001D6F4D">
        <w:rPr>
          <w:color w:val="0D1216"/>
        </w:rPr>
        <w:t>,п</w:t>
      </w:r>
      <w:proofErr w:type="gramEnd"/>
      <w:r w:rsidRPr="001D6F4D">
        <w:rPr>
          <w:color w:val="0D1216"/>
        </w:rPr>
        <w:t>ротестов</w:t>
      </w:r>
      <w:proofErr w:type="spellEnd"/>
      <w:r w:rsidRPr="001D6F4D">
        <w:rPr>
          <w:color w:val="0D1216"/>
        </w:rPr>
        <w:t>, исков в суд.</w:t>
      </w:r>
    </w:p>
    <w:p w:rsidR="00E95622" w:rsidRPr="001D6F4D" w:rsidRDefault="00E95622" w:rsidP="00840EE4">
      <w:pPr>
        <w:ind w:firstLine="567"/>
        <w:jc w:val="both"/>
        <w:rPr>
          <w:color w:val="0D1216"/>
        </w:rPr>
      </w:pPr>
    </w:p>
    <w:p w:rsidR="00E95622" w:rsidRPr="001D6F4D" w:rsidRDefault="00E95622" w:rsidP="00840EE4">
      <w:pPr>
        <w:tabs>
          <w:tab w:val="left" w:pos="540"/>
        </w:tabs>
        <w:ind w:firstLine="567"/>
        <w:jc w:val="both"/>
      </w:pPr>
      <w:r w:rsidRPr="001D6F4D">
        <w:t>На протяжении 201</w:t>
      </w:r>
      <w:r w:rsidR="002312B1">
        <w:t>5</w:t>
      </w:r>
      <w:r w:rsidRPr="001D6F4D">
        <w:t xml:space="preserve"> года разрабатывались нормативные документы по организации работы для </w:t>
      </w:r>
      <w:r w:rsidRPr="001D6F4D">
        <w:rPr>
          <w:b/>
        </w:rPr>
        <w:t>оказания муниципальных услуг по административным регламентам</w:t>
      </w:r>
      <w:r w:rsidRPr="001D6F4D">
        <w:t xml:space="preserve"> (определение перечня услуг которые являются необходимыми и обязательными, порядок формирования реестра муниципальных услуг и т.п.). Ведущим специалистом администрации  Червонной О. были разработаны и приняты административные регламенты, которые затронули вопросы рассмотрения обращений граждан, назначения пенсии за выслугу лет, о предоставлении информации по муниципальному имуществу, а также часть регламентов относится к вопросам пользования землей и градостроительства. Административные регламенты включают в себя поэтапные действия сотрудников администрации и лиц, осуществляющих муниципальную услугу, а также процедуру обжалования действий должностного лица, кроме того, они содержат информацию о документах, необходимых для предоставления при осуществлении муниципальной услуги, стоимость оказываемой услуги (платная услуга только по нотариату согласно налоговому кодексу). На сегодняшний день все административные регламенты обнародованы на сайте администрации, и жители поселения могут с ними по необходимости ознакомиться.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t>Администрация поселения с выездом на место согласовывает границы земельных участков физических лиц, примыкающие к землям общего пользования. По обращениям граждан, администрация поселения выпускает распоряжения об уточнении вида разрешенного использования и местоположения земельных участков.</w:t>
      </w:r>
    </w:p>
    <w:p w:rsidR="00E95622" w:rsidRPr="001D6F4D" w:rsidRDefault="00E95622" w:rsidP="00840EE4">
      <w:pPr>
        <w:ind w:firstLine="567"/>
        <w:jc w:val="both"/>
      </w:pPr>
      <w:r w:rsidRPr="001D6F4D">
        <w:t>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Любой член хозяйства вправе получить выписку из книги в любом объеме, по любому перечню сведений и для любых целей.</w:t>
      </w:r>
    </w:p>
    <w:p w:rsidR="00E95622" w:rsidRPr="001D6F4D" w:rsidRDefault="00E95622" w:rsidP="00840EE4">
      <w:pPr>
        <w:ind w:firstLine="567"/>
        <w:jc w:val="both"/>
      </w:pPr>
      <w:r w:rsidRPr="001D6F4D">
        <w:rPr>
          <w:b/>
        </w:rPr>
        <w:t>Размещение муниципальных заказов</w:t>
      </w:r>
      <w:r w:rsidRPr="001D6F4D">
        <w:t xml:space="preserve"> на поставки товаров, выполнение работ и оказание услуг путем проведения торгов в форме конкурса и аукциона в период с 01.01. по 30.12.201</w:t>
      </w:r>
      <w:r w:rsidR="002312B1">
        <w:t>5</w:t>
      </w:r>
      <w:r w:rsidRPr="001D6F4D">
        <w:t xml:space="preserve"> года   осуществлялось </w:t>
      </w:r>
      <w:r w:rsidR="002312B1">
        <w:t>а</w:t>
      </w:r>
      <w:r w:rsidRPr="001D6F4D">
        <w:t xml:space="preserve">дминистрацией Липчанского сельского поселения на выполнение ремонта и содержания, автомобильных дорог </w:t>
      </w:r>
      <w:proofErr w:type="gramStart"/>
      <w:r w:rsidRPr="001D6F4D">
        <w:t>в</w:t>
      </w:r>
      <w:proofErr w:type="gramEnd"/>
      <w:r w:rsidRPr="001D6F4D">
        <w:t xml:space="preserve"> с. Шуриновка.</w:t>
      </w:r>
    </w:p>
    <w:p w:rsidR="00E95622" w:rsidRPr="001D6F4D" w:rsidRDefault="00E95622" w:rsidP="00840EE4">
      <w:pPr>
        <w:ind w:firstLine="567"/>
        <w:jc w:val="both"/>
      </w:pPr>
      <w:proofErr w:type="gramStart"/>
      <w:r w:rsidRPr="001D6F4D">
        <w:t>Осуществлены</w:t>
      </w:r>
      <w:proofErr w:type="gramEnd"/>
      <w:r w:rsidRPr="001D6F4D">
        <w:t xml:space="preserve"> 1 плановая проверк</w:t>
      </w:r>
      <w:r w:rsidR="009D5219" w:rsidRPr="001D6F4D">
        <w:t>а</w:t>
      </w:r>
      <w:r w:rsidRPr="001D6F4D">
        <w:t xml:space="preserve">  физических лиц в рамках муниципального </w:t>
      </w:r>
      <w:r w:rsidRPr="001D6F4D">
        <w:rPr>
          <w:b/>
        </w:rPr>
        <w:t>земельного контроля</w:t>
      </w:r>
      <w:r w:rsidRPr="001D6F4D">
        <w:t>. Проверкой не установлены факты использования земельных участков не по целевому назначению.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Для качественной подготовки нормативных документов в администрации подключены </w:t>
      </w:r>
      <w:r w:rsidR="00E552F2">
        <w:t xml:space="preserve">программы СБИС, ГИС, ФИАС, </w:t>
      </w:r>
      <w:r w:rsidRPr="001D6F4D">
        <w:t>интернет. Проекты решений Советов народных депутатов и постановлений администрации проходят юридическую экспертизу. Для своевременного опубликования муниципальных правовых актов издаётся «Информационный вестник».</w:t>
      </w:r>
    </w:p>
    <w:p w:rsidR="002312B1" w:rsidRDefault="00E95622" w:rsidP="00840EE4">
      <w:pPr>
        <w:ind w:firstLine="567"/>
        <w:jc w:val="both"/>
      </w:pPr>
      <w:r w:rsidRPr="001D6F4D">
        <w:t xml:space="preserve"> Администрация поселения заинтересована в увеличении налоговых и неналоговых   поступлений в бюджет, которые складываются из земельного налога, налога на имущество физических лиц, единого </w:t>
      </w:r>
      <w:proofErr w:type="spellStart"/>
      <w:r w:rsidRPr="001D6F4D">
        <w:t>с\х</w:t>
      </w:r>
      <w:proofErr w:type="spellEnd"/>
      <w:r w:rsidRPr="001D6F4D">
        <w:t xml:space="preserve"> налога, налога на доходы физических лиц. </w:t>
      </w:r>
      <w:r w:rsidR="002312B1">
        <w:t xml:space="preserve">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Множественные нарекания от жителей поселения  администрация  получает в связи с несовершенной системой начисления налогов и путаницей в налоговой базе, хотя все начисления осуществляются налоговой инспекцией.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В 201</w:t>
      </w:r>
      <w:r w:rsidR="002312B1">
        <w:t>5</w:t>
      </w:r>
      <w:r w:rsidRPr="001D6F4D">
        <w:t xml:space="preserve"> году  активизировались жители на оформление «зеленки», на сегодня получено   30 документов на право собственности на жилые дома и земельные участки. По состоянию на 01.01.201</w:t>
      </w:r>
      <w:r w:rsidR="002312B1">
        <w:t>6</w:t>
      </w:r>
      <w:r w:rsidRPr="001D6F4D">
        <w:t xml:space="preserve"> г. количество налогоплательщиков – юридических лиц и индивидуальных предпринимателей, состоящих на учете в налоговом органе  –  9;</w:t>
      </w:r>
    </w:p>
    <w:p w:rsidR="00E95622" w:rsidRPr="001D6F4D" w:rsidRDefault="00E95622" w:rsidP="00840EE4">
      <w:pPr>
        <w:ind w:firstLine="567"/>
        <w:jc w:val="both"/>
      </w:pPr>
      <w:r w:rsidRPr="001D6F4D">
        <w:lastRenderedPageBreak/>
        <w:t>физических лиц – 570 по земельному налогу;</w:t>
      </w:r>
    </w:p>
    <w:p w:rsidR="00E95622" w:rsidRPr="001D6F4D" w:rsidRDefault="00E95622" w:rsidP="00840EE4">
      <w:pPr>
        <w:pStyle w:val="a3"/>
        <w:ind w:right="-144" w:firstLine="567"/>
        <w:contextualSpacing/>
        <w:jc w:val="both"/>
      </w:pPr>
      <w:r w:rsidRPr="001D6F4D">
        <w:t>по имущественному налогу  – 5</w:t>
      </w:r>
      <w:r w:rsidR="00E552F2">
        <w:t>83</w:t>
      </w:r>
      <w:r w:rsidRPr="001D6F4D">
        <w:t>- из них льготники – 2</w:t>
      </w:r>
      <w:r w:rsidR="00E552F2">
        <w:t>9</w:t>
      </w:r>
      <w:r w:rsidRPr="001D6F4D">
        <w:t>8чел.</w:t>
      </w:r>
      <w:r w:rsidRPr="001D6F4D">
        <w:rPr>
          <w:b/>
        </w:rPr>
        <w:t xml:space="preserve"> </w:t>
      </w:r>
      <w:r w:rsidRPr="001D6F4D">
        <w:t>За 201</w:t>
      </w:r>
      <w:r w:rsidR="002312B1">
        <w:t>5</w:t>
      </w:r>
      <w:r w:rsidRPr="001D6F4D">
        <w:t xml:space="preserve">г. недополучено в бюджет поселения налогов </w:t>
      </w:r>
      <w:r w:rsidR="00E552F2">
        <w:t>415</w:t>
      </w:r>
      <w:r w:rsidRPr="001D6F4D">
        <w:t>,0т.р. по причине неуплаты налогоплательщиками.</w:t>
      </w:r>
    </w:p>
    <w:p w:rsidR="00035545" w:rsidRPr="001D6F4D" w:rsidRDefault="00E95622" w:rsidP="00840EE4">
      <w:pPr>
        <w:pStyle w:val="a3"/>
        <w:ind w:right="-144" w:firstLine="567"/>
        <w:contextualSpacing/>
        <w:jc w:val="both"/>
      </w:pPr>
      <w:r w:rsidRPr="001D6F4D">
        <w:t xml:space="preserve"> </w:t>
      </w:r>
      <w:r w:rsidRPr="001D6F4D">
        <w:rPr>
          <w:b/>
        </w:rPr>
        <w:t>Многофункциональный центр</w:t>
      </w:r>
      <w:r w:rsidRPr="001D6F4D">
        <w:t xml:space="preserve"> по предоставлению государственных и муниципальных услуг в Липчанском сельском поселении  начал  свою работу осенью 2014 года.  Это учреждение, организованное по принципу «одного окна», т.е. единое место приема и выдачи документов различных ведомств. Все государственные и муниципальные услуги предоставляются бесплатно, единственный платеж при их получении – государственная пошлина. </w:t>
      </w:r>
    </w:p>
    <w:p w:rsidR="00E95622" w:rsidRPr="001D6F4D" w:rsidRDefault="00E95622" w:rsidP="00840EE4">
      <w:pPr>
        <w:pStyle w:val="a3"/>
        <w:ind w:right="-144" w:firstLine="567"/>
        <w:contextualSpacing/>
        <w:jc w:val="both"/>
      </w:pPr>
      <w:r w:rsidRPr="001D6F4D">
        <w:t xml:space="preserve">Ведётся </w:t>
      </w:r>
      <w:proofErr w:type="spellStart"/>
      <w:r w:rsidRPr="001D6F4D">
        <w:t>похозяйственный</w:t>
      </w:r>
      <w:proofErr w:type="spellEnd"/>
      <w:r w:rsidRPr="001D6F4D">
        <w:t xml:space="preserve"> учет в муниципальной информационной системе поселения (</w:t>
      </w:r>
      <w:r w:rsidRPr="001D6F4D">
        <w:rPr>
          <w:b/>
        </w:rPr>
        <w:t>МИСП)</w:t>
      </w:r>
      <w:r w:rsidRPr="001D6F4D">
        <w:t xml:space="preserve"> «Волость»,  </w:t>
      </w:r>
      <w:r w:rsidRPr="001D6F4D">
        <w:rPr>
          <w:b/>
          <w:bCs/>
          <w:shd w:val="clear" w:color="auto" w:fill="FFFFFF"/>
        </w:rPr>
        <w:t>предназначенной</w:t>
      </w:r>
      <w:r w:rsidRPr="001D6F4D">
        <w:rPr>
          <w:rStyle w:val="apple-converted-space"/>
          <w:color w:val="000000"/>
          <w:shd w:val="clear" w:color="auto" w:fill="FFFFFF"/>
        </w:rPr>
        <w:t> </w:t>
      </w:r>
      <w:r w:rsidRPr="001D6F4D">
        <w:rPr>
          <w:b/>
          <w:bCs/>
          <w:shd w:val="clear" w:color="auto" w:fill="FFFFFF"/>
        </w:rPr>
        <w:t>для</w:t>
      </w:r>
      <w:r w:rsidRPr="001D6F4D">
        <w:rPr>
          <w:rStyle w:val="apple-converted-space"/>
          <w:color w:val="000000"/>
          <w:shd w:val="clear" w:color="auto" w:fill="FFFFFF"/>
        </w:rPr>
        <w:t> </w:t>
      </w:r>
      <w:r w:rsidRPr="001D6F4D">
        <w:rPr>
          <w:shd w:val="clear" w:color="auto" w:fill="FFFFFF"/>
        </w:rPr>
        <w:t>накопления и обработки данных в администрациях поселений,</w:t>
      </w:r>
      <w:r w:rsidRPr="001D6F4D">
        <w:t xml:space="preserve"> для ведения похозяйственного учета поселения и накопления социально-экономических показателей развития поселения.</w:t>
      </w:r>
    </w:p>
    <w:p w:rsidR="00E95622" w:rsidRPr="001D6F4D" w:rsidRDefault="00E95622" w:rsidP="00840EE4">
      <w:pPr>
        <w:pStyle w:val="a3"/>
        <w:ind w:right="-144" w:firstLine="567"/>
        <w:contextualSpacing/>
        <w:jc w:val="both"/>
      </w:pPr>
      <w:r w:rsidRPr="001D6F4D"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с 2011 года используется </w:t>
      </w:r>
      <w:r w:rsidRPr="001D6F4D">
        <w:rPr>
          <w:b/>
        </w:rPr>
        <w:t>официальный сайт</w:t>
      </w:r>
      <w:r w:rsidRPr="001D6F4D">
        <w:t xml:space="preserve"> администрации  Липчанского сельского поселения</w:t>
      </w:r>
      <w:r w:rsidRPr="001D6F4D">
        <w:rPr>
          <w:rFonts w:ascii="Arial" w:hAnsi="Arial" w:cs="Arial"/>
          <w:b/>
          <w:bCs/>
          <w:color w:val="1E1E1E"/>
        </w:rPr>
        <w:t>.</w:t>
      </w:r>
      <w:r w:rsidRPr="001D6F4D">
        <w:rPr>
          <w:rFonts w:ascii="Arial" w:hAnsi="Arial" w:cs="Arial"/>
          <w:color w:val="1E1E1E"/>
        </w:rPr>
        <w:t> </w:t>
      </w:r>
      <w:r w:rsidR="00035545" w:rsidRPr="001D6F4D">
        <w:rPr>
          <w:rFonts w:ascii="Arial" w:hAnsi="Arial" w:cs="Arial"/>
          <w:color w:val="1E1E1E"/>
        </w:rPr>
        <w:t xml:space="preserve"> </w:t>
      </w:r>
      <w:proofErr w:type="gramStart"/>
      <w:r w:rsidR="00035545" w:rsidRPr="001D6F4D">
        <w:rPr>
          <w:color w:val="1E1E1E"/>
        </w:rPr>
        <w:t>Г</w:t>
      </w:r>
      <w:r w:rsidRPr="001D6F4D">
        <w:rPr>
          <w:color w:val="1E1E1E"/>
        </w:rPr>
        <w:t>де размещены Генеральный план сельского поселения, Правила землепользования и застройки, Устав, Декларации о доходах муниципальных служащих, информация о принятых Советом народных депутатов нормативно-правовых актах,</w:t>
      </w:r>
      <w:r w:rsidRPr="001D6F4D">
        <w:t xml:space="preserve"> нормативные документы и  другое.</w:t>
      </w:r>
      <w:proofErr w:type="gramEnd"/>
      <w:r w:rsidRPr="001D6F4D">
        <w:t xml:space="preserve">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  </w:t>
      </w:r>
    </w:p>
    <w:p w:rsidR="00E95622" w:rsidRDefault="00E95622" w:rsidP="00840EE4">
      <w:pPr>
        <w:pStyle w:val="a3"/>
        <w:ind w:right="-144" w:firstLine="567"/>
        <w:contextualSpacing/>
        <w:jc w:val="both"/>
        <w:rPr>
          <w:color w:val="0D1216"/>
          <w:lang w:eastAsia="ru-RU"/>
        </w:rPr>
      </w:pPr>
      <w:r w:rsidRPr="001D6F4D">
        <w:t>За отчетный период в администрацию поступило 2</w:t>
      </w:r>
      <w:r w:rsidR="002312B1">
        <w:t>3</w:t>
      </w:r>
      <w:r w:rsidRPr="001D6F4D">
        <w:t xml:space="preserve"> устных и письменных обращений. Все </w:t>
      </w:r>
      <w:r w:rsidRPr="001D6F4D">
        <w:rPr>
          <w:b/>
        </w:rPr>
        <w:t>заявления и обращения</w:t>
      </w:r>
      <w:r w:rsidRPr="001D6F4D">
        <w:t xml:space="preserve">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заготовке дров, ремонту дорог, об оказании материальной помощи,</w:t>
      </w:r>
      <w:r w:rsidRPr="001D6F4D">
        <w:rPr>
          <w:color w:val="0D1216"/>
          <w:lang w:eastAsia="ru-RU"/>
        </w:rPr>
        <w:t xml:space="preserve"> благоустройства, ЖКХ, ремонт и содержание дорог, уличное освещение, налогообложение, земельные и имущественные вопросы, вопросы регистрации граждан, вопросы сотовой связи </w:t>
      </w:r>
      <w:r w:rsidRPr="001D6F4D">
        <w:t>и другие. Некоторые вопросы были поставлены на контроль, а заявители были об этом уведомлены.</w:t>
      </w:r>
      <w:r w:rsidRPr="001D6F4D">
        <w:rPr>
          <w:color w:val="0D1216"/>
          <w:lang w:eastAsia="ru-RU"/>
        </w:rPr>
        <w:t xml:space="preserve"> </w:t>
      </w:r>
      <w:proofErr w:type="gramStart"/>
      <w:r w:rsidRPr="001D6F4D">
        <w:rPr>
          <w:color w:val="0D1216"/>
          <w:lang w:eastAsia="ru-RU"/>
        </w:rPr>
        <w:t xml:space="preserve">Часть обращений отправлены по подведомственности.   </w:t>
      </w:r>
      <w:proofErr w:type="gramEnd"/>
    </w:p>
    <w:p w:rsidR="002312B1" w:rsidRPr="001D6F4D" w:rsidRDefault="002312B1" w:rsidP="00840EE4">
      <w:pPr>
        <w:pStyle w:val="a3"/>
        <w:ind w:right="-144" w:firstLine="567"/>
        <w:contextualSpacing/>
        <w:jc w:val="both"/>
      </w:pPr>
    </w:p>
    <w:p w:rsidR="00E95622" w:rsidRPr="002312B1" w:rsidRDefault="00E95622" w:rsidP="00840EE4">
      <w:pPr>
        <w:pStyle w:val="a3"/>
        <w:ind w:right="-144" w:firstLine="567"/>
        <w:contextualSpacing/>
        <w:jc w:val="both"/>
      </w:pPr>
      <w:r w:rsidRPr="001D6F4D">
        <w:rPr>
          <w:b/>
        </w:rPr>
        <w:t>Воинский учет в администрации</w:t>
      </w:r>
      <w:r w:rsidR="002312B1">
        <w:rPr>
          <w:b/>
        </w:rPr>
        <w:t xml:space="preserve"> Липчанского сельского поселения </w:t>
      </w:r>
      <w:r w:rsidR="002312B1" w:rsidRPr="002312B1">
        <w:t xml:space="preserve">в 2015 году осуществлялся </w:t>
      </w:r>
      <w:proofErr w:type="gramStart"/>
      <w:r w:rsidR="002312B1" w:rsidRPr="002312B1">
        <w:t>временным</w:t>
      </w:r>
      <w:proofErr w:type="gramEnd"/>
      <w:r w:rsidR="002312B1" w:rsidRPr="002312B1">
        <w:t xml:space="preserve"> специалистами. Сменилось 3 работника по причине невысокой заработной платы.</w:t>
      </w:r>
    </w:p>
    <w:p w:rsidR="00E95622" w:rsidRPr="001D6F4D" w:rsidRDefault="00E552F2" w:rsidP="00840EE4">
      <w:pPr>
        <w:tabs>
          <w:tab w:val="left" w:pos="540"/>
        </w:tabs>
        <w:ind w:firstLine="567"/>
        <w:jc w:val="both"/>
      </w:pPr>
      <w:r>
        <w:t>В настоящее время работа по ВУС ведется специалистом администрации по совместительству.</w:t>
      </w:r>
    </w:p>
    <w:p w:rsidR="00E95622" w:rsidRPr="001D6F4D" w:rsidRDefault="002312B1" w:rsidP="00840EE4">
      <w:pPr>
        <w:tabs>
          <w:tab w:val="left" w:pos="540"/>
        </w:tabs>
        <w:ind w:firstLine="567"/>
        <w:jc w:val="both"/>
      </w:pPr>
      <w:r>
        <w:t xml:space="preserve"> На воинском учете состоят 355</w:t>
      </w:r>
      <w:r w:rsidR="00E95622" w:rsidRPr="001D6F4D">
        <w:t xml:space="preserve"> чел., в т. ч.</w:t>
      </w:r>
      <w:r w:rsidR="006E08FB">
        <w:t>: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-офицеров -  </w:t>
      </w:r>
      <w:r w:rsidR="002312B1">
        <w:t>2</w:t>
      </w:r>
      <w:r w:rsidRPr="001D6F4D">
        <w:t xml:space="preserve"> чел</w:t>
      </w:r>
      <w:r w:rsidR="006E08FB">
        <w:t>овек;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-солдат, сержантов – </w:t>
      </w:r>
      <w:r w:rsidR="00E552F2">
        <w:t>296</w:t>
      </w:r>
      <w:r w:rsidRPr="001D6F4D">
        <w:t>чел</w:t>
      </w:r>
      <w:r w:rsidR="006E08FB">
        <w:t>овек;</w:t>
      </w:r>
    </w:p>
    <w:p w:rsidR="00E95622" w:rsidRDefault="00E95622" w:rsidP="00840EE4">
      <w:pPr>
        <w:pStyle w:val="align-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6F4D">
        <w:t xml:space="preserve">-призывников -  </w:t>
      </w:r>
      <w:r w:rsidR="002312B1">
        <w:t>10</w:t>
      </w:r>
      <w:r w:rsidRPr="001D6F4D">
        <w:t xml:space="preserve"> чел</w:t>
      </w:r>
      <w:r w:rsidR="006E08FB">
        <w:t>овек;</w:t>
      </w:r>
      <w:r w:rsidRPr="001D6F4D">
        <w:rPr>
          <w:color w:val="000000"/>
        </w:rPr>
        <w:t xml:space="preserve">    </w:t>
      </w:r>
    </w:p>
    <w:p w:rsidR="002312B1" w:rsidRPr="001D6F4D" w:rsidRDefault="002312B1" w:rsidP="00840EE4">
      <w:pPr>
        <w:pStyle w:val="align-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допризывников – 7 человек</w:t>
      </w:r>
      <w:r w:rsidR="006E08FB">
        <w:rPr>
          <w:color w:val="000000"/>
        </w:rPr>
        <w:t>;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  <w:rPr>
          <w:color w:val="000000"/>
        </w:rPr>
      </w:pPr>
      <w:r w:rsidRPr="001D6F4D">
        <w:rPr>
          <w:color w:val="000000"/>
        </w:rPr>
        <w:t xml:space="preserve">-граждан  пребывающих в запасе –  </w:t>
      </w:r>
      <w:r w:rsidR="006B714B">
        <w:rPr>
          <w:color w:val="000000"/>
        </w:rPr>
        <w:t>307</w:t>
      </w:r>
      <w:r w:rsidR="006E08FB">
        <w:rPr>
          <w:color w:val="000000"/>
        </w:rPr>
        <w:t>человек.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</w:pPr>
      <w:r w:rsidRPr="001D6F4D">
        <w:t>Основной целью воинского учета является обеспечение полноценным  и качественным укомплектованием призывными ресурсами вооруженных сил Российской Федерации. Так в 201</w:t>
      </w:r>
      <w:r w:rsidR="006E08FB">
        <w:t>5</w:t>
      </w:r>
      <w:r w:rsidRPr="001D6F4D">
        <w:t xml:space="preserve"> году прошли медицинскую комиссию  </w:t>
      </w:r>
      <w:r w:rsidR="006B714B">
        <w:t>7</w:t>
      </w:r>
      <w:r w:rsidRPr="001D6F4D">
        <w:t xml:space="preserve"> человек, из них призвано в Российскую армию  </w:t>
      </w:r>
      <w:r w:rsidR="006B714B">
        <w:t>8</w:t>
      </w:r>
      <w:r w:rsidRPr="001D6F4D">
        <w:t xml:space="preserve"> человек. </w:t>
      </w:r>
    </w:p>
    <w:p w:rsidR="00E95622" w:rsidRPr="001D6F4D" w:rsidRDefault="00E95622" w:rsidP="00840EE4">
      <w:pPr>
        <w:ind w:firstLine="567"/>
        <w:jc w:val="both"/>
        <w:rPr>
          <w:color w:val="1E1E1E"/>
        </w:rPr>
      </w:pPr>
      <w:r w:rsidRPr="001D6F4D">
        <w:rPr>
          <w:color w:val="1E1E1E"/>
        </w:rPr>
        <w:lastRenderedPageBreak/>
        <w:t xml:space="preserve">  Проводятся мероприятия по осуществлению набора граждан на военную службу по контракту. </w:t>
      </w:r>
      <w:r w:rsidR="006E08FB">
        <w:rPr>
          <w:color w:val="1E1E1E"/>
        </w:rPr>
        <w:t>Летом 2015 года проведены масштабные учения с привлечением воинов запаса в количестве 8 человек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</w:pPr>
    </w:p>
    <w:p w:rsidR="00E95622" w:rsidRPr="001D6F4D" w:rsidRDefault="00E95622" w:rsidP="00840EE4">
      <w:pPr>
        <w:ind w:firstLine="567"/>
        <w:jc w:val="both"/>
        <w:rPr>
          <w:b/>
          <w:color w:val="000000"/>
        </w:rPr>
      </w:pPr>
      <w:r w:rsidRPr="001D6F4D">
        <w:rPr>
          <w:color w:val="000000"/>
        </w:rPr>
        <w:t xml:space="preserve"> </w:t>
      </w:r>
      <w:r w:rsidRPr="001D6F4D">
        <w:rPr>
          <w:b/>
          <w:color w:val="000000"/>
        </w:rPr>
        <w:t>Исполнение бюджета  Липчанского сельского поселения за 201</w:t>
      </w:r>
      <w:r w:rsidR="006E08FB">
        <w:rPr>
          <w:b/>
          <w:color w:val="000000"/>
        </w:rPr>
        <w:t>5</w:t>
      </w:r>
      <w:r w:rsidRPr="001D6F4D">
        <w:rPr>
          <w:b/>
          <w:color w:val="000000"/>
        </w:rPr>
        <w:t xml:space="preserve"> год</w:t>
      </w:r>
    </w:p>
    <w:p w:rsidR="00E95622" w:rsidRPr="001D6F4D" w:rsidRDefault="00E95622" w:rsidP="00840EE4">
      <w:pPr>
        <w:ind w:firstLine="567"/>
        <w:jc w:val="both"/>
        <w:rPr>
          <w:color w:val="0D1216"/>
        </w:rPr>
      </w:pPr>
      <w:r w:rsidRPr="001D6F4D">
        <w:t>Для повышения результативности экономики администрация  Липчанского сельского поселения уделяет большое внимание пополнению доходной части бюджета   поселения и оптимизации его расходов.</w:t>
      </w:r>
      <w:r w:rsidRPr="001D6F4D">
        <w:rPr>
          <w:color w:val="0D1216"/>
        </w:rPr>
        <w:t xml:space="preserve">    </w:t>
      </w:r>
    </w:p>
    <w:p w:rsidR="00E95622" w:rsidRPr="001D6F4D" w:rsidRDefault="00E95622" w:rsidP="00840EE4">
      <w:pPr>
        <w:spacing w:before="180" w:after="180"/>
        <w:ind w:firstLine="567"/>
        <w:jc w:val="both"/>
        <w:rPr>
          <w:color w:val="0D1216"/>
        </w:rPr>
      </w:pPr>
      <w:r w:rsidRPr="001D6F4D">
        <w:t>При составлении бюджета поселения на 201</w:t>
      </w:r>
      <w:r w:rsidR="006E08FB">
        <w:t>5</w:t>
      </w:r>
      <w:r w:rsidRPr="001D6F4D">
        <w:t xml:space="preserve"> год администрация</w:t>
      </w:r>
      <w:r w:rsidRPr="001D6F4D">
        <w:rPr>
          <w:rFonts w:ascii="Verdana" w:hAnsi="Verdana"/>
        </w:rPr>
        <w:t xml:space="preserve"> </w:t>
      </w:r>
      <w:r w:rsidRPr="001D6F4D">
        <w:t xml:space="preserve"> Липчанского сельского поселения руководствовалась основными направлениями бюджетной и налоговой </w:t>
      </w:r>
      <w:proofErr w:type="gramStart"/>
      <w:r w:rsidRPr="001D6F4D">
        <w:t>политики на выполнение</w:t>
      </w:r>
      <w:proofErr w:type="gramEnd"/>
      <w:r w:rsidRPr="001D6F4D">
        <w:t xml:space="preserve"> запланированных мероприятий. В формировании бюджета использовался программный метод, для чего была разработана муниципальная и ведомственная программа «О деятельности администрации Липчанского сельского поселения по решению вопросов местного значения на 2014-2020 годы».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    В целом структура доходной части бюджета  Липчанского сельского поселения выглядит следующим образом: 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t>В 201</w:t>
      </w:r>
      <w:r w:rsidR="006E08FB">
        <w:t>5</w:t>
      </w:r>
      <w:r w:rsidRPr="001D6F4D">
        <w:t xml:space="preserve"> г в бюджет поселения поступило </w:t>
      </w:r>
      <w:r w:rsidRPr="001D6F4D">
        <w:rPr>
          <w:b/>
        </w:rPr>
        <w:t>доходов</w:t>
      </w:r>
      <w:r w:rsidRPr="001D6F4D">
        <w:t xml:space="preserve">  5</w:t>
      </w:r>
      <w:r w:rsidR="00840EE4">
        <w:t>3</w:t>
      </w:r>
      <w:r w:rsidRPr="001D6F4D">
        <w:t>84,</w:t>
      </w:r>
      <w:r w:rsidR="00840EE4">
        <w:t>2</w:t>
      </w:r>
      <w:r w:rsidRPr="001D6F4D">
        <w:t xml:space="preserve"> тыс</w:t>
      </w:r>
      <w:proofErr w:type="gramStart"/>
      <w:r w:rsidRPr="001D6F4D">
        <w:t>.р</w:t>
      </w:r>
      <w:proofErr w:type="gramEnd"/>
      <w:r w:rsidRPr="001D6F4D">
        <w:t xml:space="preserve">уб.,  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>- собственные налоги  составляют</w:t>
      </w:r>
      <w:proofErr w:type="gramStart"/>
      <w:r w:rsidRPr="001D6F4D">
        <w:rPr>
          <w:color w:val="000000"/>
        </w:rPr>
        <w:t xml:space="preserve">  :</w:t>
      </w:r>
      <w:proofErr w:type="gramEnd"/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      -</w:t>
      </w:r>
      <w:r w:rsidRPr="001D6F4D">
        <w:t xml:space="preserve"> налог на имущество  14</w:t>
      </w:r>
      <w:r w:rsidR="00840EE4">
        <w:t>1,9</w:t>
      </w:r>
      <w:r w:rsidRPr="001D6F4D">
        <w:t xml:space="preserve"> тыс</w:t>
      </w:r>
      <w:proofErr w:type="gramStart"/>
      <w:r w:rsidRPr="001D6F4D">
        <w:t>.р</w:t>
      </w:r>
      <w:proofErr w:type="gramEnd"/>
      <w:r w:rsidRPr="001D6F4D">
        <w:t>уб.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    -земельный налог  11</w:t>
      </w:r>
      <w:r w:rsidR="00840EE4">
        <w:t>17,4</w:t>
      </w:r>
      <w:r w:rsidRPr="001D6F4D">
        <w:t xml:space="preserve"> тыс</w:t>
      </w:r>
      <w:proofErr w:type="gramStart"/>
      <w:r w:rsidRPr="001D6F4D">
        <w:t>.р</w:t>
      </w:r>
      <w:proofErr w:type="gramEnd"/>
      <w:r w:rsidRPr="001D6F4D">
        <w:t>уб.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    -аренда </w:t>
      </w:r>
      <w:r w:rsidR="00840EE4">
        <w:t>имущества</w:t>
      </w:r>
      <w:r w:rsidRPr="001D6F4D">
        <w:t xml:space="preserve"> </w:t>
      </w:r>
      <w:r w:rsidR="00840EE4">
        <w:t>6,0</w:t>
      </w:r>
      <w:r w:rsidRPr="001D6F4D">
        <w:t xml:space="preserve"> тыс. руб. 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    -налог на доходы физ</w:t>
      </w:r>
      <w:proofErr w:type="gramStart"/>
      <w:r w:rsidRPr="001D6F4D">
        <w:t>.л</w:t>
      </w:r>
      <w:proofErr w:type="gramEnd"/>
      <w:r w:rsidRPr="001D6F4D">
        <w:t xml:space="preserve">иц –  </w:t>
      </w:r>
      <w:r w:rsidR="00840EE4">
        <w:t>76,6</w:t>
      </w:r>
      <w:r w:rsidRPr="001D6F4D">
        <w:t xml:space="preserve"> тыс.руб.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    -сельхозналог-  </w:t>
      </w:r>
      <w:r w:rsidR="00840EE4">
        <w:t>10,5</w:t>
      </w:r>
      <w:r w:rsidRPr="001D6F4D">
        <w:t xml:space="preserve"> тыс</w:t>
      </w:r>
      <w:proofErr w:type="gramStart"/>
      <w:r w:rsidRPr="001D6F4D">
        <w:t>.р</w:t>
      </w:r>
      <w:proofErr w:type="gramEnd"/>
      <w:r w:rsidRPr="001D6F4D">
        <w:t>уб.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    -платные услуги ДК (Варваровка, </w:t>
      </w:r>
      <w:proofErr w:type="spellStart"/>
      <w:r w:rsidRPr="001D6F4D">
        <w:t>Шуриновка</w:t>
      </w:r>
      <w:proofErr w:type="spellEnd"/>
      <w:r w:rsidRPr="001D6F4D">
        <w:t xml:space="preserve">)- </w:t>
      </w:r>
      <w:r w:rsidR="00840EE4">
        <w:t>4</w:t>
      </w:r>
      <w:r w:rsidRPr="001D6F4D">
        <w:t xml:space="preserve">    тыс</w:t>
      </w:r>
      <w:proofErr w:type="gramStart"/>
      <w:r w:rsidRPr="001D6F4D">
        <w:t>.р</w:t>
      </w:r>
      <w:proofErr w:type="gramEnd"/>
      <w:r w:rsidRPr="001D6F4D">
        <w:t xml:space="preserve">уб. 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    -госпошлина  </w:t>
      </w:r>
      <w:r w:rsidR="00840EE4">
        <w:t>16,6</w:t>
      </w:r>
      <w:r w:rsidRPr="001D6F4D">
        <w:t xml:space="preserve"> тыс</w:t>
      </w:r>
      <w:proofErr w:type="gramStart"/>
      <w:r w:rsidRPr="001D6F4D">
        <w:t>.р</w:t>
      </w:r>
      <w:proofErr w:type="gramEnd"/>
      <w:r w:rsidRPr="001D6F4D">
        <w:t>уб.</w:t>
      </w:r>
    </w:p>
    <w:p w:rsidR="00E95622" w:rsidRPr="001D6F4D" w:rsidRDefault="00E95622" w:rsidP="00840EE4">
      <w:pPr>
        <w:ind w:firstLine="567"/>
        <w:jc w:val="both"/>
      </w:pPr>
      <w:r w:rsidRPr="001D6F4D">
        <w:t xml:space="preserve">     - акцизы -</w:t>
      </w:r>
      <w:r w:rsidR="00840EE4">
        <w:t>815,7</w:t>
      </w:r>
      <w:r w:rsidRPr="001D6F4D">
        <w:t xml:space="preserve"> тыс</w:t>
      </w:r>
      <w:proofErr w:type="gramStart"/>
      <w:r w:rsidRPr="001D6F4D">
        <w:t>.р</w:t>
      </w:r>
      <w:proofErr w:type="gramEnd"/>
      <w:r w:rsidRPr="001D6F4D">
        <w:t xml:space="preserve">уб. </w:t>
      </w:r>
    </w:p>
    <w:p w:rsidR="00E95622" w:rsidRPr="001D6F4D" w:rsidRDefault="00E95622" w:rsidP="00840EE4">
      <w:pPr>
        <w:ind w:firstLine="567"/>
        <w:jc w:val="both"/>
      </w:pPr>
      <w:r w:rsidRPr="001D6F4D">
        <w:t>-безвозмездные поступлени</w:t>
      </w:r>
      <w:proofErr w:type="gramStart"/>
      <w:r w:rsidRPr="001D6F4D">
        <w:t>я(</w:t>
      </w:r>
      <w:proofErr w:type="gramEnd"/>
      <w:r w:rsidRPr="001D6F4D">
        <w:t xml:space="preserve">субсидии и дотации)- </w:t>
      </w:r>
      <w:r w:rsidR="00840EE4">
        <w:t>3160,4</w:t>
      </w:r>
      <w:r w:rsidRPr="001D6F4D">
        <w:t xml:space="preserve"> тыс.руб. 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</w:p>
    <w:p w:rsidR="00E95622" w:rsidRPr="001D6F4D" w:rsidRDefault="00E95622" w:rsidP="00840EE4">
      <w:pPr>
        <w:tabs>
          <w:tab w:val="left" w:pos="540"/>
        </w:tabs>
        <w:suppressAutoHyphens/>
        <w:ind w:firstLine="567"/>
        <w:jc w:val="both"/>
        <w:rPr>
          <w:color w:val="000000"/>
        </w:rPr>
      </w:pPr>
      <w:r w:rsidRPr="001D6F4D">
        <w:rPr>
          <w:b/>
          <w:color w:val="000000"/>
        </w:rPr>
        <w:t>Расходы</w:t>
      </w:r>
      <w:r w:rsidRPr="001D6F4D">
        <w:rPr>
          <w:color w:val="000000"/>
        </w:rPr>
        <w:t xml:space="preserve"> бюджета за 201</w:t>
      </w:r>
      <w:r w:rsidR="006E08FB">
        <w:rPr>
          <w:color w:val="000000"/>
        </w:rPr>
        <w:t>5</w:t>
      </w:r>
      <w:r w:rsidRPr="001D6F4D">
        <w:rPr>
          <w:color w:val="000000"/>
        </w:rPr>
        <w:t xml:space="preserve"> год составили  </w:t>
      </w:r>
      <w:r w:rsidR="00840EE4">
        <w:rPr>
          <w:color w:val="000000"/>
        </w:rPr>
        <w:t>5455,8</w:t>
      </w:r>
      <w:r w:rsidRPr="001D6F4D">
        <w:rPr>
          <w:color w:val="000000"/>
        </w:rPr>
        <w:t xml:space="preserve"> тыс. руб. Из них: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общегосударственные вопросы  </w:t>
      </w:r>
      <w:proofErr w:type="gramStart"/>
      <w:r w:rsidRPr="001D6F4D">
        <w:rPr>
          <w:color w:val="000000"/>
        </w:rPr>
        <w:t xml:space="preserve">( </w:t>
      </w:r>
      <w:proofErr w:type="gramEnd"/>
      <w:r w:rsidRPr="001D6F4D">
        <w:rPr>
          <w:color w:val="000000"/>
        </w:rPr>
        <w:t xml:space="preserve">расходы по администрации) –   </w:t>
      </w:r>
      <w:r w:rsidR="00840EE4">
        <w:rPr>
          <w:color w:val="000000"/>
        </w:rPr>
        <w:t>2510,0</w:t>
      </w:r>
      <w:r w:rsidRPr="001D6F4D">
        <w:rPr>
          <w:color w:val="000000"/>
        </w:rPr>
        <w:t xml:space="preserve"> тыс. руб.,</w:t>
      </w:r>
    </w:p>
    <w:p w:rsidR="00E95622" w:rsidRPr="001D6F4D" w:rsidRDefault="00E95622" w:rsidP="00840EE4">
      <w:pPr>
        <w:tabs>
          <w:tab w:val="left" w:pos="33"/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расходы на культуру –  </w:t>
      </w:r>
      <w:r w:rsidR="00840EE4">
        <w:rPr>
          <w:color w:val="000000"/>
        </w:rPr>
        <w:t>1341,4</w:t>
      </w:r>
      <w:r w:rsidRPr="001D6F4D">
        <w:rPr>
          <w:color w:val="000000"/>
        </w:rPr>
        <w:t xml:space="preserve"> тыс. руб.,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 - содержание военно-учетного стола –  </w:t>
      </w:r>
      <w:r w:rsidR="00840EE4">
        <w:rPr>
          <w:color w:val="000000"/>
        </w:rPr>
        <w:t>66,7</w:t>
      </w:r>
      <w:r w:rsidRPr="001D6F4D">
        <w:rPr>
          <w:color w:val="000000"/>
        </w:rPr>
        <w:t xml:space="preserve"> тыс. руб.,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расходы на социальную политику </w:t>
      </w:r>
      <w:proofErr w:type="gramStart"/>
      <w:r w:rsidRPr="001D6F4D">
        <w:rPr>
          <w:color w:val="000000"/>
        </w:rPr>
        <w:t xml:space="preserve">( </w:t>
      </w:r>
      <w:proofErr w:type="gramEnd"/>
      <w:r w:rsidRPr="001D6F4D">
        <w:rPr>
          <w:color w:val="000000"/>
        </w:rPr>
        <w:t xml:space="preserve">выплата пенсий) – </w:t>
      </w:r>
      <w:r w:rsidR="00840EE4">
        <w:rPr>
          <w:color w:val="000000"/>
        </w:rPr>
        <w:t>103,4</w:t>
      </w:r>
      <w:r w:rsidRPr="001D6F4D">
        <w:rPr>
          <w:color w:val="000000"/>
        </w:rPr>
        <w:t xml:space="preserve"> тыс. руб.,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  </w:t>
      </w:r>
      <w:r w:rsidR="00840EE4">
        <w:rPr>
          <w:color w:val="000000"/>
        </w:rPr>
        <w:t>4,6</w:t>
      </w:r>
      <w:r w:rsidRPr="001D6F4D">
        <w:rPr>
          <w:color w:val="000000"/>
        </w:rPr>
        <w:t xml:space="preserve"> тыс. руб.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благоустройство </w:t>
      </w:r>
      <w:r w:rsidR="006B714B">
        <w:rPr>
          <w:color w:val="000000"/>
        </w:rPr>
        <w:t xml:space="preserve">- </w:t>
      </w:r>
      <w:r w:rsidR="00840EE4">
        <w:rPr>
          <w:color w:val="000000"/>
        </w:rPr>
        <w:t>296,9</w:t>
      </w:r>
      <w:r w:rsidRPr="001D6F4D">
        <w:rPr>
          <w:color w:val="000000"/>
        </w:rPr>
        <w:t xml:space="preserve"> тыс. руб.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уличное освещение —  </w:t>
      </w:r>
      <w:r w:rsidR="00840EE4">
        <w:rPr>
          <w:color w:val="000000"/>
        </w:rPr>
        <w:t>399,5</w:t>
      </w:r>
      <w:r w:rsidRPr="001D6F4D">
        <w:rPr>
          <w:color w:val="000000"/>
        </w:rPr>
        <w:t>- тыс. руб. (электроэнергия —  36,4- тыс. руб</w:t>
      </w:r>
      <w:proofErr w:type="gramStart"/>
      <w:r w:rsidRPr="001D6F4D">
        <w:rPr>
          <w:color w:val="000000"/>
        </w:rPr>
        <w:t>.,)</w:t>
      </w:r>
      <w:proofErr w:type="gramEnd"/>
    </w:p>
    <w:p w:rsidR="00E95622" w:rsidRPr="001D6F4D" w:rsidRDefault="00E95622" w:rsidP="00840EE4">
      <w:pPr>
        <w:tabs>
          <w:tab w:val="left" w:pos="540"/>
        </w:tabs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содержание мест захоронения -  </w:t>
      </w:r>
      <w:r w:rsidR="00840EE4">
        <w:rPr>
          <w:color w:val="000000"/>
        </w:rPr>
        <w:t xml:space="preserve">71,4 </w:t>
      </w:r>
      <w:r w:rsidRPr="001D6F4D">
        <w:rPr>
          <w:color w:val="000000"/>
        </w:rPr>
        <w:t xml:space="preserve">тыс. руб.  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  <w:rPr>
          <w:color w:val="000000"/>
          <w:shd w:val="clear" w:color="auto" w:fill="FFFFFF"/>
        </w:rPr>
      </w:pPr>
      <w:r w:rsidRPr="001D6F4D">
        <w:rPr>
          <w:color w:val="000000"/>
        </w:rPr>
        <w:t>-кадастровые работы по оформлению земельных участков</w:t>
      </w:r>
      <w:r w:rsidRPr="001D6F4D">
        <w:rPr>
          <w:color w:val="000000"/>
          <w:shd w:val="clear" w:color="auto" w:fill="FFFFFF"/>
        </w:rPr>
        <w:tab/>
        <w:t xml:space="preserve"> </w:t>
      </w:r>
      <w:r w:rsidR="00840EE4">
        <w:rPr>
          <w:color w:val="000000"/>
          <w:shd w:val="clear" w:color="auto" w:fill="FFFFFF"/>
        </w:rPr>
        <w:t>54,0</w:t>
      </w:r>
      <w:r w:rsidRPr="001D6F4D">
        <w:rPr>
          <w:color w:val="000000"/>
          <w:shd w:val="clear" w:color="auto" w:fill="FFFFFF"/>
        </w:rPr>
        <w:t xml:space="preserve"> тыс</w:t>
      </w:r>
      <w:proofErr w:type="gramStart"/>
      <w:r w:rsidRPr="001D6F4D">
        <w:rPr>
          <w:color w:val="000000"/>
          <w:shd w:val="clear" w:color="auto" w:fill="FFFFFF"/>
        </w:rPr>
        <w:t>.р</w:t>
      </w:r>
      <w:proofErr w:type="gramEnd"/>
      <w:r w:rsidRPr="001D6F4D">
        <w:rPr>
          <w:color w:val="000000"/>
          <w:shd w:val="clear" w:color="auto" w:fill="FFFFFF"/>
        </w:rPr>
        <w:t>уб.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  <w:rPr>
          <w:color w:val="000000"/>
          <w:shd w:val="clear" w:color="auto" w:fill="FFFFFF"/>
        </w:rPr>
      </w:pPr>
      <w:r w:rsidRPr="001D6F4D">
        <w:rPr>
          <w:color w:val="000000"/>
          <w:shd w:val="clear" w:color="auto" w:fill="FFFFFF"/>
        </w:rPr>
        <w:t xml:space="preserve">- приобретение материалов </w:t>
      </w:r>
      <w:proofErr w:type="gramStart"/>
      <w:r w:rsidRPr="001D6F4D">
        <w:rPr>
          <w:color w:val="000000"/>
          <w:shd w:val="clear" w:color="auto" w:fill="FFFFFF"/>
        </w:rPr>
        <w:t xml:space="preserve">( </w:t>
      </w:r>
      <w:proofErr w:type="gramEnd"/>
      <w:r w:rsidRPr="001D6F4D">
        <w:rPr>
          <w:color w:val="000000"/>
          <w:shd w:val="clear" w:color="auto" w:fill="FFFFFF"/>
        </w:rPr>
        <w:t xml:space="preserve">ГСМ, запчасти, канцтовары, стройматериалы, </w:t>
      </w:r>
      <w:proofErr w:type="spellStart"/>
      <w:r w:rsidRPr="001D6F4D">
        <w:rPr>
          <w:color w:val="000000"/>
          <w:shd w:val="clear" w:color="auto" w:fill="FFFFFF"/>
        </w:rPr>
        <w:t>хозтовары</w:t>
      </w:r>
      <w:proofErr w:type="spellEnd"/>
      <w:r w:rsidRPr="001D6F4D">
        <w:rPr>
          <w:color w:val="000000"/>
          <w:shd w:val="clear" w:color="auto" w:fill="FFFFFF"/>
        </w:rPr>
        <w:t>, материалы для ремонта ) 1</w:t>
      </w:r>
      <w:r w:rsidR="00840EE4">
        <w:rPr>
          <w:color w:val="000000"/>
          <w:shd w:val="clear" w:color="auto" w:fill="FFFFFF"/>
        </w:rPr>
        <w:t>72,4</w:t>
      </w:r>
      <w:r w:rsidRPr="001D6F4D">
        <w:rPr>
          <w:color w:val="000000"/>
          <w:shd w:val="clear" w:color="auto" w:fill="FFFFFF"/>
        </w:rPr>
        <w:t>руб.</w:t>
      </w:r>
    </w:p>
    <w:p w:rsidR="00E95622" w:rsidRPr="001D6F4D" w:rsidRDefault="00E95622" w:rsidP="00840EE4">
      <w:pPr>
        <w:pStyle w:val="align-justify"/>
        <w:shd w:val="clear" w:color="auto" w:fill="FFFFFF"/>
        <w:spacing w:before="0" w:beforeAutospacing="0" w:after="225" w:afterAutospacing="0"/>
        <w:ind w:right="300" w:firstLine="567"/>
        <w:jc w:val="both"/>
        <w:rPr>
          <w:color w:val="000000"/>
        </w:rPr>
      </w:pPr>
      <w:r w:rsidRPr="001D6F4D">
        <w:rPr>
          <w:shd w:val="clear" w:color="auto" w:fill="FFFFFF"/>
        </w:rPr>
        <w:t xml:space="preserve">- прочие ( подписка, оплата по договорам, публикация в газете НПА,  приобретение программ на компьютер, обслуживание компьютера, содержание сайта ) </w:t>
      </w:r>
      <w:r w:rsidR="00840EE4">
        <w:rPr>
          <w:shd w:val="clear" w:color="auto" w:fill="FFFFFF"/>
        </w:rPr>
        <w:t>58,2</w:t>
      </w:r>
      <w:r w:rsidRPr="001D6F4D">
        <w:rPr>
          <w:shd w:val="clear" w:color="auto" w:fill="FFFFFF"/>
        </w:rPr>
        <w:t xml:space="preserve"> тыс</w:t>
      </w:r>
      <w:proofErr w:type="gramStart"/>
      <w:r w:rsidRPr="001D6F4D">
        <w:rPr>
          <w:shd w:val="clear" w:color="auto" w:fill="FFFFFF"/>
        </w:rPr>
        <w:t>.р</w:t>
      </w:r>
      <w:proofErr w:type="gramEnd"/>
      <w:r w:rsidRPr="001D6F4D">
        <w:rPr>
          <w:shd w:val="clear" w:color="auto" w:fill="FFFFFF"/>
        </w:rPr>
        <w:t>уб.руб.</w:t>
      </w:r>
    </w:p>
    <w:p w:rsidR="00E95622" w:rsidRPr="001D6F4D" w:rsidRDefault="00E95622" w:rsidP="00840EE4">
      <w:pPr>
        <w:ind w:firstLine="567"/>
        <w:jc w:val="both"/>
      </w:pPr>
      <w:r w:rsidRPr="001D6F4D">
        <w:rPr>
          <w:b/>
        </w:rPr>
        <w:t xml:space="preserve">Главными задачами </w:t>
      </w:r>
      <w:r w:rsidRPr="001D6F4D">
        <w:t xml:space="preserve">в работе администрации поселения </w:t>
      </w:r>
      <w:r w:rsidRPr="001D6F4D">
        <w:rPr>
          <w:b/>
        </w:rPr>
        <w:t>в 201</w:t>
      </w:r>
      <w:r w:rsidR="006E08FB">
        <w:rPr>
          <w:b/>
        </w:rPr>
        <w:t>6</w:t>
      </w:r>
      <w:r w:rsidRPr="001D6F4D">
        <w:rPr>
          <w:b/>
        </w:rPr>
        <w:t xml:space="preserve"> году </w:t>
      </w:r>
      <w:r w:rsidRPr="001D6F4D">
        <w:t>остается:</w:t>
      </w:r>
    </w:p>
    <w:p w:rsidR="00E95622" w:rsidRPr="001D6F4D" w:rsidRDefault="00E95622" w:rsidP="00840EE4">
      <w:pPr>
        <w:ind w:firstLine="567"/>
        <w:jc w:val="both"/>
      </w:pPr>
      <w:r w:rsidRPr="001D6F4D">
        <w:t>• исполнение бюджета поселения;</w:t>
      </w:r>
    </w:p>
    <w:p w:rsidR="00E95622" w:rsidRPr="001D6F4D" w:rsidRDefault="00E95622" w:rsidP="00840EE4">
      <w:pPr>
        <w:ind w:firstLine="567"/>
        <w:jc w:val="both"/>
      </w:pPr>
      <w:r w:rsidRPr="001D6F4D">
        <w:t>•  содействие в развитии сельскохозяйственного производства, предпринимательства;</w:t>
      </w:r>
    </w:p>
    <w:p w:rsidR="00E95622" w:rsidRPr="001D6F4D" w:rsidRDefault="00E95622" w:rsidP="00840EE4">
      <w:pPr>
        <w:ind w:firstLine="567"/>
        <w:jc w:val="both"/>
      </w:pPr>
      <w:r w:rsidRPr="001D6F4D">
        <w:lastRenderedPageBreak/>
        <w:t xml:space="preserve">•  организация </w:t>
      </w:r>
      <w:proofErr w:type="spellStart"/>
      <w:r w:rsidRPr="001D6F4D">
        <w:t>электро</w:t>
      </w:r>
      <w:proofErr w:type="spellEnd"/>
      <w:r w:rsidRPr="001D6F4D">
        <w:t>-, тепл</w:t>
      </w:r>
      <w:proofErr w:type="gramStart"/>
      <w:r w:rsidRPr="001D6F4D">
        <w:t>о-</w:t>
      </w:r>
      <w:proofErr w:type="gramEnd"/>
      <w:r w:rsidRPr="001D6F4D">
        <w:t xml:space="preserve">, </w:t>
      </w:r>
      <w:proofErr w:type="spellStart"/>
      <w:r w:rsidRPr="001D6F4D">
        <w:t>водо</w:t>
      </w:r>
      <w:proofErr w:type="spellEnd"/>
      <w:r w:rsidRPr="001D6F4D">
        <w:t>, газоснабжения;</w:t>
      </w:r>
    </w:p>
    <w:p w:rsidR="00E95622" w:rsidRPr="001D6F4D" w:rsidRDefault="00E95622" w:rsidP="00840EE4">
      <w:pPr>
        <w:ind w:firstLine="567"/>
        <w:jc w:val="both"/>
      </w:pPr>
      <w:r w:rsidRPr="001D6F4D">
        <w:t>•    участие в предупреждении и ликвидации ЧС</w:t>
      </w:r>
    </w:p>
    <w:p w:rsidR="00E95622" w:rsidRPr="001D6F4D" w:rsidRDefault="00E95622" w:rsidP="00840EE4">
      <w:pPr>
        <w:ind w:firstLine="567"/>
        <w:jc w:val="both"/>
      </w:pPr>
      <w:r w:rsidRPr="001D6F4D">
        <w:t>• благоустройство территории населенных пунктов, развития инфраструктуры, обеспечение жизнедеятельности поселения;</w:t>
      </w:r>
    </w:p>
    <w:p w:rsidR="00E95622" w:rsidRPr="001D6F4D" w:rsidRDefault="00E95622" w:rsidP="00840EE4">
      <w:pPr>
        <w:ind w:firstLine="567"/>
        <w:jc w:val="both"/>
      </w:pPr>
      <w:r w:rsidRPr="001D6F4D">
        <w:t>• организация библиотечного обслуживания и создание условий для организаци</w:t>
      </w:r>
      <w:r w:rsidR="009723E4" w:rsidRPr="001D6F4D">
        <w:t>и досуга организациями культуры</w:t>
      </w:r>
      <w:r w:rsidRPr="001D6F4D">
        <w:t>;</w:t>
      </w:r>
    </w:p>
    <w:p w:rsidR="00E95622" w:rsidRPr="001D6F4D" w:rsidRDefault="00E95622" w:rsidP="00840EE4">
      <w:pPr>
        <w:ind w:firstLine="567"/>
        <w:jc w:val="both"/>
      </w:pPr>
      <w:r w:rsidRPr="001D6F4D">
        <w:t>• взаимодействие с предприятиями и организациями всех форм собственности с целью укрепления и развития экономики поселения;</w:t>
      </w:r>
    </w:p>
    <w:p w:rsidR="00E95622" w:rsidRPr="001D6F4D" w:rsidRDefault="00E95622" w:rsidP="00840EE4">
      <w:pPr>
        <w:ind w:firstLine="567"/>
        <w:jc w:val="both"/>
      </w:pPr>
      <w:r w:rsidRPr="001D6F4D">
        <w:t>• выявление  проблем и вопросов поселения путем  проведения сходов граждан, встреч с Главой  Богучарского района, встреч с депутатами Совета народных</w:t>
      </w:r>
      <w:r w:rsidRPr="001D6F4D">
        <w:rPr>
          <w:b/>
        </w:rPr>
        <w:t xml:space="preserve"> </w:t>
      </w:r>
      <w:r w:rsidRPr="001D6F4D">
        <w:t xml:space="preserve">депутатов   </w:t>
      </w:r>
    </w:p>
    <w:p w:rsidR="00E95622" w:rsidRPr="001D6F4D" w:rsidRDefault="00E95622" w:rsidP="00840EE4">
      <w:pPr>
        <w:tabs>
          <w:tab w:val="left" w:pos="540"/>
        </w:tabs>
        <w:ind w:firstLine="567"/>
        <w:jc w:val="both"/>
      </w:pPr>
    </w:p>
    <w:p w:rsidR="00E95622" w:rsidRPr="001D6F4D" w:rsidRDefault="00E95622" w:rsidP="00840EE4">
      <w:pPr>
        <w:ind w:firstLine="567"/>
        <w:jc w:val="both"/>
        <w:outlineLvl w:val="0"/>
        <w:rPr>
          <w:b/>
          <w:color w:val="000000"/>
        </w:rPr>
      </w:pPr>
      <w:r w:rsidRPr="001D6F4D">
        <w:rPr>
          <w:b/>
          <w:color w:val="000000"/>
        </w:rPr>
        <w:t>Планы на 201</w:t>
      </w:r>
      <w:r w:rsidR="006E08FB">
        <w:rPr>
          <w:b/>
          <w:color w:val="000000"/>
        </w:rPr>
        <w:t>6</w:t>
      </w:r>
      <w:r w:rsidRPr="001D6F4D">
        <w:rPr>
          <w:b/>
          <w:color w:val="000000"/>
        </w:rPr>
        <w:t xml:space="preserve"> год</w:t>
      </w:r>
    </w:p>
    <w:p w:rsidR="002D248D" w:rsidRPr="001D6F4D" w:rsidRDefault="002D248D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завершение реконструкции линий уличного освещения в </w:t>
      </w:r>
      <w:proofErr w:type="spellStart"/>
      <w:r w:rsidRPr="001D6F4D">
        <w:rPr>
          <w:color w:val="000000"/>
        </w:rPr>
        <w:t>с</w:t>
      </w:r>
      <w:proofErr w:type="gramStart"/>
      <w:r w:rsidRPr="001D6F4D">
        <w:rPr>
          <w:color w:val="000000"/>
        </w:rPr>
        <w:t>.Л</w:t>
      </w:r>
      <w:proofErr w:type="gramEnd"/>
      <w:r w:rsidRPr="001D6F4D">
        <w:rPr>
          <w:color w:val="000000"/>
        </w:rPr>
        <w:t>ипчанка</w:t>
      </w:r>
      <w:proofErr w:type="spellEnd"/>
      <w:r w:rsidR="006E08FB">
        <w:rPr>
          <w:color w:val="000000"/>
        </w:rPr>
        <w:t xml:space="preserve"> по ул. 50 лет Победы и </w:t>
      </w:r>
      <w:r w:rsidR="006B714B">
        <w:rPr>
          <w:color w:val="000000"/>
        </w:rPr>
        <w:t xml:space="preserve">в </w:t>
      </w:r>
      <w:proofErr w:type="spellStart"/>
      <w:r w:rsidR="006E08FB">
        <w:rPr>
          <w:color w:val="000000"/>
        </w:rPr>
        <w:t>х.Марьевка</w:t>
      </w:r>
      <w:proofErr w:type="spellEnd"/>
      <w:r w:rsidR="006E08FB">
        <w:rPr>
          <w:color w:val="000000"/>
        </w:rPr>
        <w:t>;</w:t>
      </w:r>
    </w:p>
    <w:p w:rsidR="002D248D" w:rsidRPr="001D6F4D" w:rsidRDefault="002D248D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>- ремонт автомобильных дорог поселения с твердым покрытием</w:t>
      </w:r>
      <w:r w:rsidR="006B714B">
        <w:rPr>
          <w:color w:val="000000"/>
        </w:rPr>
        <w:t xml:space="preserve"> по областной программе на сумму 657 тыс</w:t>
      </w:r>
      <w:proofErr w:type="gramStart"/>
      <w:r w:rsidR="006B714B">
        <w:rPr>
          <w:color w:val="000000"/>
        </w:rPr>
        <w:t>.р</w:t>
      </w:r>
      <w:proofErr w:type="gramEnd"/>
      <w:r w:rsidR="006B714B">
        <w:rPr>
          <w:color w:val="000000"/>
        </w:rPr>
        <w:t>уб.</w:t>
      </w:r>
      <w:r w:rsidRPr="001D6F4D">
        <w:rPr>
          <w:color w:val="000000"/>
        </w:rPr>
        <w:t xml:space="preserve">; </w:t>
      </w:r>
    </w:p>
    <w:p w:rsidR="002D248D" w:rsidRPr="001D6F4D" w:rsidRDefault="002D248D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отсыпка дорог поселения местным </w:t>
      </w:r>
      <w:r w:rsidR="006B714B">
        <w:rPr>
          <w:color w:val="000000"/>
        </w:rPr>
        <w:t xml:space="preserve">материалом </w:t>
      </w:r>
      <w:r w:rsidRPr="001D6F4D">
        <w:rPr>
          <w:color w:val="000000"/>
        </w:rPr>
        <w:t>(</w:t>
      </w:r>
      <w:proofErr w:type="spellStart"/>
      <w:r w:rsidRPr="001D6F4D">
        <w:rPr>
          <w:color w:val="000000"/>
        </w:rPr>
        <w:t>с</w:t>
      </w:r>
      <w:proofErr w:type="gramStart"/>
      <w:r w:rsidRPr="001D6F4D">
        <w:rPr>
          <w:color w:val="000000"/>
        </w:rPr>
        <w:t>.Л</w:t>
      </w:r>
      <w:proofErr w:type="gramEnd"/>
      <w:r w:rsidRPr="001D6F4D">
        <w:rPr>
          <w:color w:val="000000"/>
        </w:rPr>
        <w:t>ипчанка</w:t>
      </w:r>
      <w:proofErr w:type="spellEnd"/>
      <w:r w:rsidRPr="001D6F4D">
        <w:rPr>
          <w:color w:val="000000"/>
        </w:rPr>
        <w:t>, х.Варваровка);</w:t>
      </w:r>
    </w:p>
    <w:p w:rsidR="002D248D" w:rsidRPr="001D6F4D" w:rsidRDefault="002D248D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</w:t>
      </w:r>
      <w:r w:rsidR="006E08FB">
        <w:rPr>
          <w:color w:val="000000"/>
        </w:rPr>
        <w:t xml:space="preserve">поддержание </w:t>
      </w:r>
      <w:r w:rsidRPr="001D6F4D">
        <w:rPr>
          <w:color w:val="000000"/>
        </w:rPr>
        <w:t>ограждений кладбищ поселения</w:t>
      </w:r>
      <w:r w:rsidR="006E08FB">
        <w:rPr>
          <w:color w:val="000000"/>
        </w:rPr>
        <w:t xml:space="preserve"> в удовлетворительном состоянии</w:t>
      </w:r>
      <w:r w:rsidRPr="001D6F4D">
        <w:rPr>
          <w:color w:val="000000"/>
        </w:rPr>
        <w:t>;</w:t>
      </w:r>
    </w:p>
    <w:p w:rsidR="002D248D" w:rsidRPr="001D6F4D" w:rsidRDefault="002D248D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>- частичный ремонт Домов культуры</w:t>
      </w:r>
      <w:proofErr w:type="gramStart"/>
      <w:r w:rsidRPr="001D6F4D">
        <w:rPr>
          <w:color w:val="000000"/>
        </w:rPr>
        <w:t xml:space="preserve"> ,</w:t>
      </w:r>
      <w:proofErr w:type="gramEnd"/>
      <w:r w:rsidRPr="001D6F4D">
        <w:rPr>
          <w:color w:val="000000"/>
        </w:rPr>
        <w:t xml:space="preserve"> оформление кадастрового паспорта на здание и получение свидетельств о регистрации права собственности («зеленки») на здания, земельные участки, парки</w:t>
      </w:r>
      <w:r w:rsidR="006E08FB">
        <w:rPr>
          <w:color w:val="000000"/>
        </w:rPr>
        <w:t>, памятники</w:t>
      </w:r>
      <w:r w:rsidRPr="001D6F4D">
        <w:rPr>
          <w:color w:val="000000"/>
        </w:rPr>
        <w:t>;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>-  продолжить  благоустройство  детских площадок на  территории поселения;</w:t>
      </w:r>
    </w:p>
    <w:p w:rsidR="006B714B" w:rsidRDefault="00331F4F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подготовка документации для  ремонта памятника в </w:t>
      </w:r>
      <w:proofErr w:type="spellStart"/>
      <w:r w:rsidRPr="001D6F4D">
        <w:rPr>
          <w:color w:val="000000"/>
        </w:rPr>
        <w:t>с</w:t>
      </w:r>
      <w:proofErr w:type="gramStart"/>
      <w:r w:rsidRPr="001D6F4D">
        <w:rPr>
          <w:color w:val="000000"/>
        </w:rPr>
        <w:t>.Л</w:t>
      </w:r>
      <w:proofErr w:type="gramEnd"/>
      <w:r w:rsidRPr="001D6F4D">
        <w:rPr>
          <w:color w:val="000000"/>
        </w:rPr>
        <w:t>ипчанка</w:t>
      </w:r>
      <w:proofErr w:type="spellEnd"/>
      <w:r w:rsidR="006B714B">
        <w:rPr>
          <w:color w:val="000000"/>
        </w:rPr>
        <w:t xml:space="preserve"> по областной программе;</w:t>
      </w:r>
    </w:p>
    <w:p w:rsidR="00331F4F" w:rsidRPr="001D6F4D" w:rsidRDefault="006E08FB" w:rsidP="00840EE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участие </w:t>
      </w:r>
      <w:proofErr w:type="spellStart"/>
      <w:r>
        <w:rPr>
          <w:color w:val="000000"/>
        </w:rPr>
        <w:t>ТОСов</w:t>
      </w:r>
      <w:proofErr w:type="spellEnd"/>
      <w:r>
        <w:rPr>
          <w:color w:val="000000"/>
        </w:rPr>
        <w:t xml:space="preserve"> в областном конкурсе общественн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полезной деятельности;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  <w:r w:rsidRPr="001D6F4D">
        <w:rPr>
          <w:color w:val="000000"/>
        </w:rPr>
        <w:t xml:space="preserve">- благоустройство территории парков и скверов; </w:t>
      </w:r>
    </w:p>
    <w:p w:rsidR="00E95622" w:rsidRPr="001D6F4D" w:rsidRDefault="00E95622" w:rsidP="00840EE4">
      <w:pPr>
        <w:ind w:firstLine="567"/>
        <w:jc w:val="both"/>
        <w:rPr>
          <w:color w:val="000000"/>
        </w:rPr>
      </w:pPr>
    </w:p>
    <w:p w:rsidR="00E95622" w:rsidRDefault="006E08FB" w:rsidP="00840EE4">
      <w:pPr>
        <w:ind w:firstLine="567"/>
        <w:jc w:val="both"/>
      </w:pPr>
      <w:r>
        <w:t>Весной</w:t>
      </w:r>
      <w:r w:rsidR="00E95622" w:rsidRPr="001D6F4D">
        <w:t xml:space="preserve"> нас ждет не менее важное общественное и историческое событие  </w:t>
      </w:r>
      <w:r>
        <w:t xml:space="preserve">открытие памятного знака на въезде в </w:t>
      </w:r>
      <w:proofErr w:type="spellStart"/>
      <w:r>
        <w:t>Липчанское</w:t>
      </w:r>
      <w:proofErr w:type="spellEnd"/>
      <w:r>
        <w:t xml:space="preserve"> поселение. Запланирован праздник на площадке у знака</w:t>
      </w:r>
      <w:r w:rsidR="00840EE4">
        <w:t xml:space="preserve"> с участием не только жителей поселения, но и района.</w:t>
      </w:r>
      <w:r w:rsidR="00E95622" w:rsidRPr="001D6F4D">
        <w:t xml:space="preserve"> </w:t>
      </w:r>
      <w:r w:rsidR="00840EE4">
        <w:t>Б</w:t>
      </w:r>
      <w:r w:rsidR="00E95622" w:rsidRPr="001D6F4D">
        <w:t xml:space="preserve">удут привлекаться все резервы поселения, начиная от школьников и предприятий и заканчивая жителями сел. </w:t>
      </w:r>
    </w:p>
    <w:p w:rsidR="006B714B" w:rsidRPr="001D6F4D" w:rsidRDefault="006B714B" w:rsidP="00840EE4">
      <w:pPr>
        <w:ind w:firstLine="567"/>
        <w:jc w:val="both"/>
      </w:pPr>
      <w:r>
        <w:t>Ответственность за проведение праздника ложится на библиотекарей и работников СДК, необходимо собрать краеведческий материал по исчезнувшим хуторам, пригласить жителей хуторов и т.д.</w:t>
      </w:r>
    </w:p>
    <w:p w:rsidR="002C0CB7" w:rsidRDefault="00E95622" w:rsidP="00840EE4">
      <w:pPr>
        <w:ind w:firstLine="567"/>
        <w:jc w:val="both"/>
      </w:pPr>
      <w:r w:rsidRPr="001D6F4D">
        <w:t xml:space="preserve">Администрация поселения постарается организовать этот праздник достойно, но мы рассчитываем и на ваше активное участие в его подготовке и проведении.  </w:t>
      </w:r>
    </w:p>
    <w:p w:rsidR="00E95622" w:rsidRDefault="006B714B" w:rsidP="00840EE4">
      <w:pPr>
        <w:ind w:firstLine="567"/>
        <w:jc w:val="both"/>
      </w:pPr>
      <w:r>
        <w:t>В 2016 году юбилейные события:</w:t>
      </w:r>
    </w:p>
    <w:p w:rsidR="006B714B" w:rsidRDefault="006B714B" w:rsidP="00840EE4">
      <w:pPr>
        <w:ind w:firstLine="567"/>
        <w:jc w:val="both"/>
      </w:pPr>
      <w:r>
        <w:t>апрель – 10 лет ООО «Варваровка»;</w:t>
      </w:r>
    </w:p>
    <w:p w:rsidR="006B714B" w:rsidRDefault="006B714B" w:rsidP="00840EE4">
      <w:pPr>
        <w:ind w:firstLine="567"/>
        <w:jc w:val="both"/>
      </w:pPr>
      <w:r>
        <w:t xml:space="preserve">август – 45 лет </w:t>
      </w:r>
      <w:proofErr w:type="spellStart"/>
      <w:r>
        <w:t>Шуриновскому</w:t>
      </w:r>
      <w:proofErr w:type="spellEnd"/>
      <w:r>
        <w:t xml:space="preserve"> ДК;</w:t>
      </w:r>
    </w:p>
    <w:p w:rsidR="006B714B" w:rsidRDefault="006B714B" w:rsidP="00840EE4">
      <w:pPr>
        <w:ind w:firstLine="567"/>
        <w:jc w:val="both"/>
      </w:pPr>
      <w:r>
        <w:t>август – 200 лет х</w:t>
      </w:r>
      <w:proofErr w:type="gramStart"/>
      <w:r>
        <w:t>.В</w:t>
      </w:r>
      <w:proofErr w:type="gramEnd"/>
      <w:r>
        <w:t>арваровка;</w:t>
      </w:r>
    </w:p>
    <w:p w:rsidR="006B714B" w:rsidRDefault="006B714B" w:rsidP="00840EE4">
      <w:pPr>
        <w:ind w:firstLine="567"/>
        <w:jc w:val="both"/>
      </w:pPr>
      <w:r>
        <w:t xml:space="preserve">сентябрь </w:t>
      </w:r>
      <w:r w:rsidR="002C0CB7">
        <w:t>–</w:t>
      </w:r>
      <w:r>
        <w:t xml:space="preserve"> </w:t>
      </w:r>
      <w:r w:rsidR="002C0CB7">
        <w:t xml:space="preserve">25 лет </w:t>
      </w:r>
      <w:proofErr w:type="spellStart"/>
      <w:r w:rsidR="002C0CB7">
        <w:t>Шуриновской</w:t>
      </w:r>
      <w:proofErr w:type="spellEnd"/>
      <w:r w:rsidR="002C0CB7">
        <w:t xml:space="preserve"> школе;</w:t>
      </w:r>
    </w:p>
    <w:p w:rsidR="002C0CB7" w:rsidRPr="001D6F4D" w:rsidRDefault="002C0CB7" w:rsidP="00840EE4">
      <w:pPr>
        <w:ind w:firstLine="567"/>
        <w:jc w:val="both"/>
      </w:pPr>
      <w:r>
        <w:t>ноябрь – 25 лет КФХ «Междуречье».</w:t>
      </w:r>
    </w:p>
    <w:p w:rsidR="00E95622" w:rsidRPr="001D6F4D" w:rsidRDefault="00E95622" w:rsidP="00840EE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6F4D">
        <w:rPr>
          <w:rFonts w:ascii="Times New Roman" w:hAnsi="Times New Roman"/>
          <w:sz w:val="24"/>
          <w:szCs w:val="24"/>
        </w:rPr>
        <w:t>Анализируя итоги прошедшего года, необходимо признать, что  органы местной власти –   пытались сотрудничать и решать многие вопросы  совместно с депутатами всех уровней, с руководителями предприятий и организаций, с активом жителей, но есть проблемы, которые нельзя решить сиюминутно, например, построить дорогу,</w:t>
      </w:r>
      <w:r w:rsidRPr="001D6F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6F4D">
        <w:rPr>
          <w:rFonts w:ascii="Times New Roman" w:hAnsi="Times New Roman"/>
          <w:sz w:val="24"/>
          <w:szCs w:val="24"/>
        </w:rPr>
        <w:t xml:space="preserve">но у нас хватит сил и желания довести задуманное до конца. У нас активный, работоспособный депутатский корпус и специалисты администрации. И пусть каждый из нас сделает немного хорошего, внесет свой посильный вклад в развитие поселения и всем нам станет жить лучше и комфортнее. </w:t>
      </w:r>
    </w:p>
    <w:p w:rsidR="00E95622" w:rsidRPr="001D6F4D" w:rsidRDefault="00E95622" w:rsidP="00840EE4">
      <w:pPr>
        <w:pStyle w:val="a3"/>
        <w:tabs>
          <w:tab w:val="left" w:pos="540"/>
        </w:tabs>
        <w:spacing w:before="0" w:after="0"/>
        <w:ind w:firstLine="567"/>
        <w:jc w:val="both"/>
        <w:textAlignment w:val="top"/>
      </w:pPr>
      <w:r w:rsidRPr="001D6F4D">
        <w:t xml:space="preserve"> В заключение своего доклада мне хотелось бы выразить искреннюю благодарность  как администрации района, всем руководителям предприятий, учреждений и организаций </w:t>
      </w:r>
      <w:r w:rsidRPr="001D6F4D">
        <w:lastRenderedPageBreak/>
        <w:t xml:space="preserve">сельского поселения, предпринимателям, коллегам по работе,  депутатам,  </w:t>
      </w:r>
      <w:proofErr w:type="spellStart"/>
      <w:r w:rsidRPr="001D6F4D">
        <w:t>уличкомам</w:t>
      </w:r>
      <w:proofErr w:type="spellEnd"/>
      <w:r w:rsidRPr="001D6F4D">
        <w:t xml:space="preserve">, и конечно, всем неравнодушным жителям сельского поселения за   активную жизненную позицию, за совместное конструктивное решение общих проблем. Совместно с депутатским корпусом в нынешнем составе нам предстоит </w:t>
      </w:r>
      <w:r w:rsidR="00840EE4">
        <w:t>работать созыв</w:t>
      </w:r>
      <w:r w:rsidRPr="001D6F4D">
        <w:t xml:space="preserve">. </w:t>
      </w:r>
      <w:proofErr w:type="gramStart"/>
      <w:r w:rsidR="00840EE4">
        <w:t>Желаю</w:t>
      </w:r>
      <w:proofErr w:type="gramEnd"/>
      <w:r w:rsidR="00840EE4">
        <w:t xml:space="preserve"> чтобы</w:t>
      </w:r>
      <w:r w:rsidRPr="001D6F4D">
        <w:t xml:space="preserve"> у нас не было разногласий и конфликтов, недоверия и нежелания идти навстречу.  Уважаемые депутаты, спасибо за сотрудничество. Хотелось бы пожелать  вам работоспособности, успехов, взаимопонимания, доброжелательности, открытости, честности во всех делах. Желаю всем крепкого здоровья, счастья и благополучия.</w:t>
      </w:r>
      <w:r w:rsidRPr="001D6F4D">
        <w:rPr>
          <w:color w:val="0D1216"/>
        </w:rPr>
        <w:t xml:space="preserve"> Каждый новый день ставит новые задачи, появляются новые проблемы, но мы не собираемся останавливаться на </w:t>
      </w:r>
      <w:proofErr w:type="gramStart"/>
      <w:r w:rsidRPr="001D6F4D">
        <w:rPr>
          <w:color w:val="0D1216"/>
        </w:rPr>
        <w:t>достигнутом</w:t>
      </w:r>
      <w:proofErr w:type="gramEnd"/>
      <w:r w:rsidRPr="001D6F4D">
        <w:rPr>
          <w:color w:val="0D1216"/>
        </w:rPr>
        <w:t>. На текущий год у нас намечены обширные планы по актуальным для нашего  поселения вопросам. 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 социально-экономического развития нашего поселения в 201</w:t>
      </w:r>
      <w:r w:rsidR="00840EE4">
        <w:rPr>
          <w:color w:val="0D1216"/>
        </w:rPr>
        <w:t>6</w:t>
      </w:r>
      <w:r w:rsidRPr="001D6F4D">
        <w:rPr>
          <w:color w:val="0D1216"/>
        </w:rPr>
        <w:t xml:space="preserve"> году.</w:t>
      </w:r>
    </w:p>
    <w:p w:rsidR="00157216" w:rsidRPr="001D6F4D" w:rsidRDefault="00157216" w:rsidP="00840EE4">
      <w:pPr>
        <w:ind w:firstLine="567"/>
      </w:pPr>
    </w:p>
    <w:p w:rsidR="00840EE4" w:rsidRPr="001D6F4D" w:rsidRDefault="00840EE4">
      <w:pPr>
        <w:ind w:firstLine="567"/>
      </w:pPr>
    </w:p>
    <w:sectPr w:rsidR="00840EE4" w:rsidRPr="001D6F4D" w:rsidSect="0015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906"/>
    <w:multiLevelType w:val="hybridMultilevel"/>
    <w:tmpl w:val="B7D4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622"/>
    <w:rsid w:val="000046B9"/>
    <w:rsid w:val="000062D0"/>
    <w:rsid w:val="000146CD"/>
    <w:rsid w:val="00016494"/>
    <w:rsid w:val="00025948"/>
    <w:rsid w:val="0003197C"/>
    <w:rsid w:val="00035545"/>
    <w:rsid w:val="00040F54"/>
    <w:rsid w:val="00060D55"/>
    <w:rsid w:val="00070552"/>
    <w:rsid w:val="00076644"/>
    <w:rsid w:val="00087FF8"/>
    <w:rsid w:val="0009499B"/>
    <w:rsid w:val="000A31EB"/>
    <w:rsid w:val="000A7814"/>
    <w:rsid w:val="000D79C8"/>
    <w:rsid w:val="000E03DA"/>
    <w:rsid w:val="000F727E"/>
    <w:rsid w:val="00100F3F"/>
    <w:rsid w:val="00104D7E"/>
    <w:rsid w:val="001101BE"/>
    <w:rsid w:val="00113757"/>
    <w:rsid w:val="00115A72"/>
    <w:rsid w:val="00137399"/>
    <w:rsid w:val="001405C1"/>
    <w:rsid w:val="00146C0F"/>
    <w:rsid w:val="00150665"/>
    <w:rsid w:val="001556FA"/>
    <w:rsid w:val="00157216"/>
    <w:rsid w:val="001847AC"/>
    <w:rsid w:val="0019067B"/>
    <w:rsid w:val="0019073E"/>
    <w:rsid w:val="0019511A"/>
    <w:rsid w:val="00196F6C"/>
    <w:rsid w:val="001C5F84"/>
    <w:rsid w:val="001D1536"/>
    <w:rsid w:val="001D6F4D"/>
    <w:rsid w:val="001D763C"/>
    <w:rsid w:val="001D7BF9"/>
    <w:rsid w:val="001E72F7"/>
    <w:rsid w:val="002129DD"/>
    <w:rsid w:val="00212D06"/>
    <w:rsid w:val="002217E3"/>
    <w:rsid w:val="0022791F"/>
    <w:rsid w:val="002312B1"/>
    <w:rsid w:val="00235CFC"/>
    <w:rsid w:val="00255808"/>
    <w:rsid w:val="00290C40"/>
    <w:rsid w:val="002A7E7F"/>
    <w:rsid w:val="002C0C8E"/>
    <w:rsid w:val="002C0CB7"/>
    <w:rsid w:val="002C2116"/>
    <w:rsid w:val="002D0613"/>
    <w:rsid w:val="002D16DE"/>
    <w:rsid w:val="002D248D"/>
    <w:rsid w:val="002D7A51"/>
    <w:rsid w:val="002E364C"/>
    <w:rsid w:val="002E3AD0"/>
    <w:rsid w:val="002F2683"/>
    <w:rsid w:val="002F5C17"/>
    <w:rsid w:val="002F5EC3"/>
    <w:rsid w:val="00303884"/>
    <w:rsid w:val="00314C61"/>
    <w:rsid w:val="00323AC9"/>
    <w:rsid w:val="00326688"/>
    <w:rsid w:val="00331F4F"/>
    <w:rsid w:val="00332FAF"/>
    <w:rsid w:val="003433DC"/>
    <w:rsid w:val="00367DEA"/>
    <w:rsid w:val="00375AED"/>
    <w:rsid w:val="00382CD1"/>
    <w:rsid w:val="003852B8"/>
    <w:rsid w:val="0038737C"/>
    <w:rsid w:val="00390520"/>
    <w:rsid w:val="00395137"/>
    <w:rsid w:val="003B0F37"/>
    <w:rsid w:val="003C1D34"/>
    <w:rsid w:val="003D35E7"/>
    <w:rsid w:val="003F04CF"/>
    <w:rsid w:val="003F6442"/>
    <w:rsid w:val="003F7E93"/>
    <w:rsid w:val="00406DB9"/>
    <w:rsid w:val="00420E86"/>
    <w:rsid w:val="0042108F"/>
    <w:rsid w:val="0043298C"/>
    <w:rsid w:val="00446858"/>
    <w:rsid w:val="00455FF2"/>
    <w:rsid w:val="00456CF1"/>
    <w:rsid w:val="00465022"/>
    <w:rsid w:val="00491977"/>
    <w:rsid w:val="004A0EF1"/>
    <w:rsid w:val="004A2A06"/>
    <w:rsid w:val="004A495C"/>
    <w:rsid w:val="004A649E"/>
    <w:rsid w:val="004E0B57"/>
    <w:rsid w:val="004E41A5"/>
    <w:rsid w:val="004E7CA6"/>
    <w:rsid w:val="004F3B03"/>
    <w:rsid w:val="00503A74"/>
    <w:rsid w:val="0050523B"/>
    <w:rsid w:val="00507E7D"/>
    <w:rsid w:val="00515D8A"/>
    <w:rsid w:val="00531127"/>
    <w:rsid w:val="005400CF"/>
    <w:rsid w:val="00566DE5"/>
    <w:rsid w:val="00571A2E"/>
    <w:rsid w:val="0059219E"/>
    <w:rsid w:val="0059696B"/>
    <w:rsid w:val="005A7A6B"/>
    <w:rsid w:val="005A7C14"/>
    <w:rsid w:val="005B1090"/>
    <w:rsid w:val="005B1330"/>
    <w:rsid w:val="005C1889"/>
    <w:rsid w:val="005C3B9B"/>
    <w:rsid w:val="005E02A8"/>
    <w:rsid w:val="005E27EB"/>
    <w:rsid w:val="005E49C9"/>
    <w:rsid w:val="006078C6"/>
    <w:rsid w:val="00610D9F"/>
    <w:rsid w:val="00635CF5"/>
    <w:rsid w:val="00637F37"/>
    <w:rsid w:val="00644885"/>
    <w:rsid w:val="0065163C"/>
    <w:rsid w:val="00661863"/>
    <w:rsid w:val="0069318B"/>
    <w:rsid w:val="006B06F6"/>
    <w:rsid w:val="006B168F"/>
    <w:rsid w:val="006B37F8"/>
    <w:rsid w:val="006B714B"/>
    <w:rsid w:val="006D2877"/>
    <w:rsid w:val="006D2F85"/>
    <w:rsid w:val="006E08FB"/>
    <w:rsid w:val="006E0BE4"/>
    <w:rsid w:val="006E2480"/>
    <w:rsid w:val="006F29E8"/>
    <w:rsid w:val="007331F8"/>
    <w:rsid w:val="00740317"/>
    <w:rsid w:val="0076394E"/>
    <w:rsid w:val="00772F14"/>
    <w:rsid w:val="00780101"/>
    <w:rsid w:val="007862C8"/>
    <w:rsid w:val="007865A7"/>
    <w:rsid w:val="007B2AA0"/>
    <w:rsid w:val="007D2D93"/>
    <w:rsid w:val="00806FEA"/>
    <w:rsid w:val="008101C8"/>
    <w:rsid w:val="00822A52"/>
    <w:rsid w:val="008255C5"/>
    <w:rsid w:val="008312AE"/>
    <w:rsid w:val="00840EE4"/>
    <w:rsid w:val="0084308C"/>
    <w:rsid w:val="00867BDD"/>
    <w:rsid w:val="00883C30"/>
    <w:rsid w:val="008B5277"/>
    <w:rsid w:val="008C6A14"/>
    <w:rsid w:val="008D3CB1"/>
    <w:rsid w:val="008F6744"/>
    <w:rsid w:val="009132C5"/>
    <w:rsid w:val="009227C8"/>
    <w:rsid w:val="00927D57"/>
    <w:rsid w:val="009427A4"/>
    <w:rsid w:val="009723E4"/>
    <w:rsid w:val="00986752"/>
    <w:rsid w:val="009A3CFF"/>
    <w:rsid w:val="009D5219"/>
    <w:rsid w:val="009E27CC"/>
    <w:rsid w:val="009F073F"/>
    <w:rsid w:val="00A105A1"/>
    <w:rsid w:val="00A1361C"/>
    <w:rsid w:val="00A25A97"/>
    <w:rsid w:val="00A37C5E"/>
    <w:rsid w:val="00A431D7"/>
    <w:rsid w:val="00A6261F"/>
    <w:rsid w:val="00A65593"/>
    <w:rsid w:val="00A91494"/>
    <w:rsid w:val="00AA1A6B"/>
    <w:rsid w:val="00AA7641"/>
    <w:rsid w:val="00AB12CE"/>
    <w:rsid w:val="00AC1CED"/>
    <w:rsid w:val="00AC306A"/>
    <w:rsid w:val="00B071E5"/>
    <w:rsid w:val="00B34D40"/>
    <w:rsid w:val="00B352C9"/>
    <w:rsid w:val="00B37D49"/>
    <w:rsid w:val="00B45DC6"/>
    <w:rsid w:val="00B511A6"/>
    <w:rsid w:val="00B738CE"/>
    <w:rsid w:val="00B90D0C"/>
    <w:rsid w:val="00BD694D"/>
    <w:rsid w:val="00BE11EE"/>
    <w:rsid w:val="00BE53C9"/>
    <w:rsid w:val="00BE614C"/>
    <w:rsid w:val="00BF514D"/>
    <w:rsid w:val="00BF5EB2"/>
    <w:rsid w:val="00C15DC5"/>
    <w:rsid w:val="00C20238"/>
    <w:rsid w:val="00C30DCD"/>
    <w:rsid w:val="00C5398B"/>
    <w:rsid w:val="00C5464F"/>
    <w:rsid w:val="00C55189"/>
    <w:rsid w:val="00C55622"/>
    <w:rsid w:val="00C71DE7"/>
    <w:rsid w:val="00C72C37"/>
    <w:rsid w:val="00C77E6F"/>
    <w:rsid w:val="00C81F74"/>
    <w:rsid w:val="00CB2CAA"/>
    <w:rsid w:val="00CD640D"/>
    <w:rsid w:val="00CE42E4"/>
    <w:rsid w:val="00CE5BB0"/>
    <w:rsid w:val="00CE6A19"/>
    <w:rsid w:val="00CE6E61"/>
    <w:rsid w:val="00CF7298"/>
    <w:rsid w:val="00D05C8F"/>
    <w:rsid w:val="00D23D2C"/>
    <w:rsid w:val="00D32508"/>
    <w:rsid w:val="00D46FB8"/>
    <w:rsid w:val="00D54D1A"/>
    <w:rsid w:val="00D6630C"/>
    <w:rsid w:val="00D73E2E"/>
    <w:rsid w:val="00D906B1"/>
    <w:rsid w:val="00D97B1E"/>
    <w:rsid w:val="00DB7233"/>
    <w:rsid w:val="00DC365E"/>
    <w:rsid w:val="00DC60FA"/>
    <w:rsid w:val="00DD4783"/>
    <w:rsid w:val="00DD775F"/>
    <w:rsid w:val="00DE5BBC"/>
    <w:rsid w:val="00DE68AD"/>
    <w:rsid w:val="00DF3542"/>
    <w:rsid w:val="00E1398A"/>
    <w:rsid w:val="00E552F2"/>
    <w:rsid w:val="00E55C9B"/>
    <w:rsid w:val="00E62737"/>
    <w:rsid w:val="00E95622"/>
    <w:rsid w:val="00EC4382"/>
    <w:rsid w:val="00EC5FF0"/>
    <w:rsid w:val="00F0425C"/>
    <w:rsid w:val="00F16CCB"/>
    <w:rsid w:val="00F33AB4"/>
    <w:rsid w:val="00F51DFF"/>
    <w:rsid w:val="00F6177B"/>
    <w:rsid w:val="00F67218"/>
    <w:rsid w:val="00F67DF2"/>
    <w:rsid w:val="00F85771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5622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qFormat/>
    <w:rsid w:val="00E9562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lign-justify">
    <w:name w:val="align-justify"/>
    <w:basedOn w:val="a"/>
    <w:rsid w:val="00E956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5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AFDC-9AE2-4CD2-AF76-69600B72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Lipchanka</Company>
  <LinksUpToDate>false</LinksUpToDate>
  <CharactersWithSpaces>41098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2016-01-28T12:28:00Z</cp:lastPrinted>
  <dcterms:created xsi:type="dcterms:W3CDTF">2015-01-27T12:14:00Z</dcterms:created>
  <dcterms:modified xsi:type="dcterms:W3CDTF">2016-01-28T13:01:00Z</dcterms:modified>
</cp:coreProperties>
</file>