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6F" w:rsidRPr="0073686F" w:rsidRDefault="0073686F" w:rsidP="0073686F">
      <w:pPr>
        <w:ind w:firstLine="0"/>
        <w:jc w:val="center"/>
        <w:rPr>
          <w:rFonts w:ascii="Times New Roman" w:hAnsi="Times New Roman"/>
          <w:lang w:eastAsia="ar-SA"/>
        </w:rPr>
      </w:pPr>
      <w:bookmarkStart w:id="0" w:name="_Hlk486170807"/>
      <w:r w:rsidRPr="0073686F">
        <w:rPr>
          <w:rFonts w:ascii="Times New Roman" w:hAnsi="Times New Roman"/>
          <w:noProof/>
        </w:rPr>
        <w:drawing>
          <wp:anchor distT="0" distB="0" distL="114300" distR="114300" simplePos="0" relativeHeight="251659264" behindDoc="0" locked="0" layoutInCell="1" allowOverlap="1" wp14:anchorId="62FFD616" wp14:editId="0BC4ED93">
            <wp:simplePos x="0" y="0"/>
            <wp:positionH relativeFrom="margin">
              <wp:align>center</wp:align>
            </wp:positionH>
            <wp:positionV relativeFrom="margin">
              <wp:align>top</wp:align>
            </wp:positionV>
            <wp:extent cx="674370" cy="944880"/>
            <wp:effectExtent l="0" t="0" r="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37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86F" w:rsidRPr="0073686F" w:rsidRDefault="0073686F" w:rsidP="0073686F">
      <w:pPr>
        <w:suppressAutoHyphens/>
        <w:ind w:firstLine="0"/>
        <w:jc w:val="center"/>
        <w:rPr>
          <w:rFonts w:ascii="Times New Roman" w:hAnsi="Times New Roman"/>
          <w:lang w:eastAsia="ar-SA"/>
        </w:rPr>
      </w:pPr>
    </w:p>
    <w:p w:rsidR="0073686F" w:rsidRPr="0073686F" w:rsidRDefault="0073686F" w:rsidP="0073686F">
      <w:pPr>
        <w:suppressAutoHyphens/>
        <w:ind w:firstLine="0"/>
        <w:jc w:val="center"/>
        <w:rPr>
          <w:rFonts w:ascii="Times New Roman" w:hAnsi="Times New Roman"/>
          <w:lang w:eastAsia="ar-SA"/>
        </w:rPr>
      </w:pPr>
    </w:p>
    <w:p w:rsidR="0073686F" w:rsidRPr="0073686F" w:rsidRDefault="0073686F" w:rsidP="0073686F">
      <w:pPr>
        <w:suppressAutoHyphens/>
        <w:ind w:firstLine="0"/>
        <w:jc w:val="center"/>
        <w:rPr>
          <w:rFonts w:ascii="Times New Roman" w:hAnsi="Times New Roman"/>
          <w:lang w:eastAsia="ar-SA"/>
        </w:rPr>
      </w:pPr>
    </w:p>
    <w:p w:rsidR="0073686F" w:rsidRPr="0073686F" w:rsidRDefault="0073686F" w:rsidP="0073686F">
      <w:pPr>
        <w:suppressAutoHyphens/>
        <w:ind w:firstLine="0"/>
        <w:jc w:val="center"/>
        <w:rPr>
          <w:rFonts w:ascii="Times New Roman" w:hAnsi="Times New Roman"/>
          <w:lang w:eastAsia="ar-SA"/>
        </w:rPr>
      </w:pPr>
    </w:p>
    <w:p w:rsidR="0073686F" w:rsidRPr="0073686F" w:rsidRDefault="0073686F" w:rsidP="0073686F">
      <w:pPr>
        <w:suppressAutoHyphens/>
        <w:ind w:firstLine="0"/>
        <w:jc w:val="center"/>
        <w:rPr>
          <w:rFonts w:ascii="Times New Roman" w:hAnsi="Times New Roman"/>
          <w:sz w:val="28"/>
          <w:szCs w:val="28"/>
          <w:lang w:eastAsia="ar-SA"/>
        </w:rPr>
      </w:pPr>
    </w:p>
    <w:p w:rsidR="0073686F" w:rsidRPr="0073686F" w:rsidRDefault="0073686F" w:rsidP="0073686F">
      <w:pPr>
        <w:suppressAutoHyphens/>
        <w:ind w:firstLine="0"/>
        <w:jc w:val="center"/>
        <w:rPr>
          <w:rFonts w:ascii="Times New Roman" w:hAnsi="Times New Roman"/>
          <w:sz w:val="28"/>
          <w:szCs w:val="28"/>
          <w:lang w:eastAsia="ar-SA"/>
        </w:rPr>
      </w:pPr>
      <w:r w:rsidRPr="0073686F">
        <w:rPr>
          <w:rFonts w:ascii="Times New Roman" w:hAnsi="Times New Roman"/>
          <w:sz w:val="28"/>
          <w:szCs w:val="28"/>
          <w:lang w:eastAsia="ar-SA"/>
        </w:rPr>
        <w:t>СОВЕТ НАРОДНЫХ ДЕПУТАТОВ</w:t>
      </w:r>
    </w:p>
    <w:p w:rsidR="0073686F" w:rsidRPr="0073686F" w:rsidRDefault="0073686F" w:rsidP="0073686F">
      <w:pPr>
        <w:suppressAutoHyphens/>
        <w:ind w:firstLine="0"/>
        <w:jc w:val="center"/>
        <w:rPr>
          <w:rFonts w:ascii="Times New Roman" w:hAnsi="Times New Roman"/>
          <w:sz w:val="28"/>
          <w:szCs w:val="28"/>
          <w:lang w:eastAsia="ar-SA"/>
        </w:rPr>
      </w:pPr>
      <w:r w:rsidRPr="0073686F">
        <w:rPr>
          <w:rFonts w:ascii="Times New Roman" w:hAnsi="Times New Roman"/>
          <w:sz w:val="28"/>
          <w:szCs w:val="28"/>
          <w:lang w:eastAsia="ar-SA"/>
        </w:rPr>
        <w:t>ГОРОДСКОГО ПОСЕЛЕНИЯ – ГОРОД БОГУЧАР</w:t>
      </w:r>
    </w:p>
    <w:p w:rsidR="0073686F" w:rsidRPr="0073686F" w:rsidRDefault="0073686F" w:rsidP="0073686F">
      <w:pPr>
        <w:suppressAutoHyphens/>
        <w:ind w:firstLine="0"/>
        <w:jc w:val="center"/>
        <w:rPr>
          <w:rFonts w:ascii="Times New Roman" w:hAnsi="Times New Roman"/>
          <w:sz w:val="28"/>
          <w:szCs w:val="28"/>
          <w:lang w:eastAsia="ar-SA"/>
        </w:rPr>
      </w:pPr>
      <w:r w:rsidRPr="0073686F">
        <w:rPr>
          <w:rFonts w:ascii="Times New Roman" w:hAnsi="Times New Roman"/>
          <w:sz w:val="28"/>
          <w:szCs w:val="28"/>
          <w:lang w:eastAsia="ar-SA"/>
        </w:rPr>
        <w:t>БОГУЧАРСКОГО МУНИЦИПАЛЬНОГО РАЙОНА</w:t>
      </w:r>
    </w:p>
    <w:p w:rsidR="0073686F" w:rsidRPr="0073686F" w:rsidRDefault="0073686F" w:rsidP="0073686F">
      <w:pPr>
        <w:suppressAutoHyphens/>
        <w:ind w:firstLine="0"/>
        <w:jc w:val="center"/>
        <w:rPr>
          <w:rFonts w:ascii="Times New Roman" w:hAnsi="Times New Roman"/>
          <w:sz w:val="28"/>
          <w:szCs w:val="28"/>
          <w:lang w:eastAsia="ar-SA"/>
        </w:rPr>
      </w:pPr>
      <w:r w:rsidRPr="0073686F">
        <w:rPr>
          <w:rFonts w:ascii="Times New Roman" w:hAnsi="Times New Roman"/>
          <w:sz w:val="28"/>
          <w:szCs w:val="28"/>
          <w:lang w:eastAsia="ar-SA"/>
        </w:rPr>
        <w:t>ВОРОНЕЖСКОЙ ОБЛАСТИ</w:t>
      </w:r>
    </w:p>
    <w:p w:rsidR="0073686F" w:rsidRPr="0073686F" w:rsidRDefault="0073686F" w:rsidP="0073686F">
      <w:pPr>
        <w:suppressAutoHyphens/>
        <w:ind w:firstLine="0"/>
        <w:jc w:val="center"/>
        <w:rPr>
          <w:rFonts w:ascii="Times New Roman" w:hAnsi="Times New Roman"/>
          <w:sz w:val="28"/>
          <w:szCs w:val="28"/>
          <w:lang w:eastAsia="ar-SA"/>
        </w:rPr>
      </w:pPr>
      <w:r w:rsidRPr="0073686F">
        <w:rPr>
          <w:rFonts w:ascii="Times New Roman" w:hAnsi="Times New Roman"/>
          <w:sz w:val="28"/>
          <w:szCs w:val="28"/>
          <w:lang w:eastAsia="ar-SA"/>
        </w:rPr>
        <w:t>РЕШЕНИЕ</w:t>
      </w:r>
    </w:p>
    <w:p w:rsidR="0073686F" w:rsidRPr="0073686F" w:rsidRDefault="0073686F" w:rsidP="0073686F">
      <w:pPr>
        <w:suppressAutoHyphens/>
        <w:ind w:firstLine="0"/>
        <w:rPr>
          <w:rFonts w:ascii="Times New Roman" w:hAnsi="Times New Roman"/>
          <w:sz w:val="28"/>
          <w:szCs w:val="28"/>
          <w:lang w:eastAsia="ar-SA"/>
        </w:rPr>
      </w:pPr>
    </w:p>
    <w:p w:rsidR="0073686F" w:rsidRPr="0073686F" w:rsidRDefault="0073686F" w:rsidP="0073686F">
      <w:pPr>
        <w:suppressAutoHyphens/>
        <w:ind w:firstLine="0"/>
        <w:rPr>
          <w:rFonts w:ascii="Times New Roman" w:hAnsi="Times New Roman"/>
          <w:sz w:val="28"/>
          <w:szCs w:val="28"/>
          <w:lang w:eastAsia="ar-SA"/>
        </w:rPr>
      </w:pPr>
      <w:r w:rsidRPr="0073686F">
        <w:rPr>
          <w:rFonts w:ascii="Times New Roman" w:hAnsi="Times New Roman"/>
          <w:sz w:val="28"/>
          <w:szCs w:val="28"/>
          <w:lang w:eastAsia="ar-SA"/>
        </w:rPr>
        <w:t>«03» ноября 2017 г. № 182</w:t>
      </w:r>
    </w:p>
    <w:p w:rsidR="0073686F" w:rsidRPr="0073686F" w:rsidRDefault="0073686F" w:rsidP="0073686F">
      <w:pPr>
        <w:suppressAutoHyphens/>
        <w:ind w:firstLine="0"/>
        <w:rPr>
          <w:rFonts w:ascii="Times New Roman" w:hAnsi="Times New Roman"/>
          <w:sz w:val="28"/>
          <w:szCs w:val="28"/>
          <w:lang w:eastAsia="ar-SA"/>
        </w:rPr>
      </w:pPr>
      <w:r w:rsidRPr="0073686F">
        <w:rPr>
          <w:rFonts w:ascii="Times New Roman" w:hAnsi="Times New Roman"/>
          <w:sz w:val="28"/>
          <w:szCs w:val="28"/>
          <w:lang w:eastAsia="ar-SA"/>
        </w:rPr>
        <w:t>г. Богучар</w:t>
      </w:r>
    </w:p>
    <w:p w:rsidR="0073686F" w:rsidRPr="0073686F" w:rsidRDefault="0073686F" w:rsidP="0073686F">
      <w:pPr>
        <w:suppressAutoHyphens/>
        <w:ind w:firstLine="0"/>
        <w:rPr>
          <w:rFonts w:ascii="Times New Roman" w:hAnsi="Times New Roman"/>
          <w:sz w:val="28"/>
          <w:szCs w:val="28"/>
          <w:lang w:eastAsia="ar-SA"/>
        </w:rPr>
      </w:pPr>
    </w:p>
    <w:p w:rsidR="0073686F" w:rsidRPr="0073686F" w:rsidRDefault="0073686F" w:rsidP="0073686F">
      <w:pPr>
        <w:pStyle w:val="Title"/>
        <w:spacing w:before="0" w:after="0"/>
        <w:ind w:right="3259" w:firstLine="0"/>
        <w:jc w:val="left"/>
        <w:rPr>
          <w:rFonts w:ascii="Times New Roman" w:hAnsi="Times New Roman" w:cs="Times New Roman"/>
          <w:sz w:val="28"/>
          <w:szCs w:val="28"/>
          <w:lang w:eastAsia="ar-SA"/>
        </w:rPr>
      </w:pPr>
      <w:r w:rsidRPr="0073686F">
        <w:rPr>
          <w:rFonts w:ascii="Times New Roman" w:hAnsi="Times New Roman" w:cs="Times New Roman"/>
          <w:sz w:val="28"/>
          <w:szCs w:val="28"/>
          <w:lang w:eastAsia="ar-SA"/>
        </w:rPr>
        <w:t>О</w:t>
      </w:r>
      <w:bookmarkStart w:id="1" w:name="_GoBack"/>
      <w:bookmarkEnd w:id="1"/>
      <w:r w:rsidRPr="0073686F">
        <w:rPr>
          <w:rFonts w:ascii="Times New Roman" w:hAnsi="Times New Roman" w:cs="Times New Roman"/>
          <w:sz w:val="28"/>
          <w:szCs w:val="28"/>
          <w:lang w:eastAsia="ar-SA"/>
        </w:rPr>
        <w:t>б утверждении Правил благоустройства территории городского поселения – город Богучар</w:t>
      </w:r>
    </w:p>
    <w:p w:rsidR="0073686F" w:rsidRPr="0073686F" w:rsidRDefault="0073686F" w:rsidP="0073686F">
      <w:pPr>
        <w:suppressAutoHyphens/>
        <w:ind w:firstLine="709"/>
        <w:rPr>
          <w:rFonts w:ascii="Times New Roman" w:hAnsi="Times New Roman"/>
          <w:sz w:val="28"/>
          <w:szCs w:val="28"/>
          <w:lang w:eastAsia="ar-SA"/>
        </w:rPr>
      </w:pPr>
    </w:p>
    <w:p w:rsidR="0073686F" w:rsidRDefault="0073686F" w:rsidP="0073686F">
      <w:pPr>
        <w:suppressAutoHyphens/>
        <w:ind w:firstLine="0"/>
        <w:rPr>
          <w:rFonts w:ascii="Times New Roman" w:hAnsi="Times New Roman"/>
          <w:sz w:val="28"/>
          <w:szCs w:val="28"/>
          <w:lang w:eastAsia="ar-SA"/>
        </w:rPr>
      </w:pPr>
      <w:proofErr w:type="gramStart"/>
      <w:r w:rsidRPr="0073686F">
        <w:rPr>
          <w:rFonts w:ascii="Times New Roman" w:hAnsi="Times New Roman"/>
          <w:sz w:val="28"/>
          <w:szCs w:val="28"/>
          <w:lang w:eastAsia="ar-SA"/>
        </w:rPr>
        <w:t xml:space="preserve">(в редакции решений от 25.12.2018 № 265, </w:t>
      </w:r>
      <w:proofErr w:type="gramEnd"/>
    </w:p>
    <w:p w:rsidR="0073686F" w:rsidRPr="0073686F" w:rsidRDefault="0073686F" w:rsidP="0073686F">
      <w:pPr>
        <w:suppressAutoHyphens/>
        <w:ind w:firstLine="0"/>
        <w:rPr>
          <w:rFonts w:ascii="Times New Roman" w:hAnsi="Times New Roman"/>
          <w:sz w:val="28"/>
          <w:szCs w:val="28"/>
          <w:lang w:eastAsia="ar-SA"/>
        </w:rPr>
      </w:pPr>
      <w:r w:rsidRPr="0073686F">
        <w:rPr>
          <w:rFonts w:ascii="Times New Roman" w:hAnsi="Times New Roman"/>
          <w:sz w:val="28"/>
          <w:szCs w:val="28"/>
          <w:lang w:eastAsia="ar-SA"/>
        </w:rPr>
        <w:t>от 13.06.2019 № 303)</w:t>
      </w:r>
    </w:p>
    <w:p w:rsidR="0073686F" w:rsidRPr="0073686F" w:rsidRDefault="0073686F" w:rsidP="0073686F">
      <w:pPr>
        <w:suppressAutoHyphens/>
        <w:ind w:firstLine="709"/>
        <w:rPr>
          <w:rFonts w:ascii="Times New Roman" w:hAnsi="Times New Roman"/>
          <w:sz w:val="28"/>
          <w:szCs w:val="28"/>
          <w:lang w:eastAsia="ar-SA"/>
        </w:rPr>
      </w:pPr>
    </w:p>
    <w:p w:rsidR="0073686F" w:rsidRPr="0073686F" w:rsidRDefault="0073686F" w:rsidP="0073686F">
      <w:pPr>
        <w:suppressAutoHyphens/>
        <w:ind w:firstLine="709"/>
        <w:rPr>
          <w:rFonts w:ascii="Times New Roman" w:hAnsi="Times New Roman"/>
          <w:sz w:val="28"/>
          <w:szCs w:val="28"/>
        </w:rPr>
      </w:pPr>
      <w:proofErr w:type="gramStart"/>
      <w:r w:rsidRPr="0073686F">
        <w:rPr>
          <w:rFonts w:ascii="Times New Roman" w:hAnsi="Times New Roman"/>
          <w:sz w:val="28"/>
          <w:szCs w:val="28"/>
        </w:rPr>
        <w:t>В соответствии с Федеральным законом Федеральным законом от 06.10.2003 № 131-ФЗ «Об общих принципах организации местного самоуправления в Российской Федерации», учитывая результаты общественного обсуждения проекта Правил благоустройства территории городского поселения – город Богучар от 31.08.2017, решение публичных слушаний от 27.10.2017, в целях обеспечения благоустройства территории городского поселения – город Богучар и определения порядка уборки и содержания городских территорий, Совет народных депутатов городского поселения</w:t>
      </w:r>
      <w:proofErr w:type="gramEnd"/>
      <w:r w:rsidRPr="0073686F">
        <w:rPr>
          <w:rFonts w:ascii="Times New Roman" w:hAnsi="Times New Roman"/>
          <w:sz w:val="28"/>
          <w:szCs w:val="28"/>
        </w:rPr>
        <w:t xml:space="preserve"> – город Богучар </w:t>
      </w:r>
      <w:proofErr w:type="spellStart"/>
      <w:r w:rsidRPr="0073686F">
        <w:rPr>
          <w:rFonts w:ascii="Times New Roman" w:hAnsi="Times New Roman"/>
          <w:sz w:val="28"/>
          <w:szCs w:val="28"/>
        </w:rPr>
        <w:t>Богучарского</w:t>
      </w:r>
      <w:proofErr w:type="spellEnd"/>
      <w:r w:rsidRPr="0073686F">
        <w:rPr>
          <w:rFonts w:ascii="Times New Roman" w:hAnsi="Times New Roman"/>
          <w:sz w:val="28"/>
          <w:szCs w:val="28"/>
        </w:rPr>
        <w:t xml:space="preserve"> муниципального района</w:t>
      </w:r>
    </w:p>
    <w:p w:rsidR="0073686F" w:rsidRPr="0073686F" w:rsidRDefault="0073686F" w:rsidP="0073686F">
      <w:pPr>
        <w:suppressAutoHyphens/>
        <w:ind w:firstLine="0"/>
        <w:jc w:val="center"/>
        <w:rPr>
          <w:rFonts w:ascii="Times New Roman" w:hAnsi="Times New Roman"/>
          <w:sz w:val="28"/>
          <w:szCs w:val="28"/>
        </w:rPr>
      </w:pPr>
      <w:r w:rsidRPr="0073686F">
        <w:rPr>
          <w:rFonts w:ascii="Times New Roman" w:hAnsi="Times New Roman"/>
          <w:sz w:val="28"/>
          <w:szCs w:val="28"/>
        </w:rPr>
        <w:t>РЕШИЛ:</w:t>
      </w:r>
    </w:p>
    <w:p w:rsidR="0073686F" w:rsidRPr="0073686F" w:rsidRDefault="0073686F" w:rsidP="0073686F">
      <w:pPr>
        <w:suppressAutoHyphens/>
        <w:ind w:firstLine="709"/>
        <w:rPr>
          <w:rFonts w:ascii="Times New Roman" w:hAnsi="Times New Roman"/>
          <w:sz w:val="28"/>
          <w:szCs w:val="28"/>
        </w:rPr>
      </w:pPr>
      <w:r w:rsidRPr="0073686F">
        <w:rPr>
          <w:rFonts w:ascii="Times New Roman" w:hAnsi="Times New Roman"/>
          <w:sz w:val="28"/>
          <w:szCs w:val="28"/>
        </w:rPr>
        <w:t>1. Утвердить прилагаемые Правила благоустройства территории городского поселения – город Богучар.</w:t>
      </w:r>
    </w:p>
    <w:p w:rsidR="0073686F" w:rsidRPr="0073686F" w:rsidRDefault="0073686F" w:rsidP="0073686F">
      <w:pPr>
        <w:tabs>
          <w:tab w:val="left" w:pos="902"/>
        </w:tabs>
        <w:ind w:firstLine="709"/>
        <w:rPr>
          <w:rFonts w:ascii="Times New Roman" w:hAnsi="Times New Roman"/>
          <w:sz w:val="28"/>
          <w:szCs w:val="28"/>
        </w:rPr>
      </w:pPr>
      <w:r w:rsidRPr="0073686F">
        <w:rPr>
          <w:rFonts w:ascii="Times New Roman" w:hAnsi="Times New Roman"/>
          <w:sz w:val="28"/>
          <w:szCs w:val="28"/>
        </w:rPr>
        <w:t xml:space="preserve">2. Признать утратившим силу решение Совета народных депутатов городского поселения – город Богучар </w:t>
      </w:r>
      <w:proofErr w:type="spellStart"/>
      <w:r w:rsidRPr="0073686F">
        <w:rPr>
          <w:rFonts w:ascii="Times New Roman" w:hAnsi="Times New Roman"/>
          <w:sz w:val="28"/>
          <w:szCs w:val="28"/>
        </w:rPr>
        <w:t>Богучарского</w:t>
      </w:r>
      <w:proofErr w:type="spellEnd"/>
      <w:r w:rsidRPr="0073686F">
        <w:rPr>
          <w:rFonts w:ascii="Times New Roman" w:hAnsi="Times New Roman"/>
          <w:sz w:val="28"/>
          <w:szCs w:val="28"/>
        </w:rPr>
        <w:t xml:space="preserve"> муниципального района Воронежской области от 22.05.2012 № 198 «Об утверждении Правил благоустройства и санитарного содержания территории городского поселения – город Богучар».</w:t>
      </w:r>
    </w:p>
    <w:p w:rsidR="0073686F" w:rsidRPr="0073686F" w:rsidRDefault="0073686F" w:rsidP="0073686F">
      <w:pPr>
        <w:tabs>
          <w:tab w:val="left" w:pos="902"/>
        </w:tabs>
        <w:ind w:firstLine="709"/>
        <w:rPr>
          <w:rFonts w:ascii="Times New Roman" w:hAnsi="Times New Roman"/>
          <w:sz w:val="28"/>
          <w:szCs w:val="28"/>
        </w:rPr>
      </w:pPr>
      <w:r w:rsidRPr="0073686F">
        <w:rPr>
          <w:rFonts w:ascii="Times New Roman" w:hAnsi="Times New Roman"/>
          <w:sz w:val="28"/>
          <w:szCs w:val="28"/>
        </w:rPr>
        <w:t xml:space="preserve">3. </w:t>
      </w:r>
      <w:proofErr w:type="gramStart"/>
      <w:r w:rsidRPr="0073686F">
        <w:rPr>
          <w:rFonts w:ascii="Times New Roman" w:hAnsi="Times New Roman"/>
          <w:sz w:val="28"/>
          <w:szCs w:val="28"/>
          <w:lang w:eastAsia="ar-SA"/>
        </w:rPr>
        <w:t>Контроль за</w:t>
      </w:r>
      <w:proofErr w:type="gramEnd"/>
      <w:r w:rsidRPr="0073686F">
        <w:rPr>
          <w:rFonts w:ascii="Times New Roman" w:hAnsi="Times New Roman"/>
          <w:sz w:val="28"/>
          <w:szCs w:val="28"/>
          <w:lang w:eastAsia="ar-SA"/>
        </w:rPr>
        <w:t xml:space="preserve"> исполнением настоящего решения возложить на постоянную комиссию Совета народных депутатов городского поселения – город Богучар по бюджету, налогам, финансам и предпринимательству, </w:t>
      </w:r>
      <w:r w:rsidRPr="0073686F">
        <w:rPr>
          <w:rFonts w:ascii="Times New Roman" w:hAnsi="Times New Roman"/>
          <w:sz w:val="28"/>
          <w:szCs w:val="28"/>
          <w:lang w:eastAsia="ar-SA"/>
        </w:rPr>
        <w:lastRenderedPageBreak/>
        <w:t>депутатской этике, торговле, общественному питанию, законности и правопорядку (Слепых В.Т.).</w:t>
      </w:r>
    </w:p>
    <w:p w:rsidR="0073686F" w:rsidRPr="0073686F" w:rsidRDefault="0073686F" w:rsidP="0073686F">
      <w:pPr>
        <w:tabs>
          <w:tab w:val="left" w:pos="902"/>
        </w:tabs>
        <w:ind w:firstLine="709"/>
        <w:rPr>
          <w:rFonts w:ascii="Times New Roman" w:hAnsi="Times New Roman"/>
          <w:sz w:val="28"/>
          <w:szCs w:val="28"/>
        </w:rPr>
      </w:pPr>
    </w:p>
    <w:tbl>
      <w:tblPr>
        <w:tblW w:w="0" w:type="auto"/>
        <w:tblLook w:val="04A0" w:firstRow="1" w:lastRow="0" w:firstColumn="1" w:lastColumn="0" w:noHBand="0" w:noVBand="1"/>
      </w:tblPr>
      <w:tblGrid>
        <w:gridCol w:w="4361"/>
        <w:gridCol w:w="2208"/>
        <w:gridCol w:w="3285"/>
      </w:tblGrid>
      <w:tr w:rsidR="0073686F" w:rsidRPr="0073686F" w:rsidTr="00703AAD">
        <w:tc>
          <w:tcPr>
            <w:tcW w:w="4361" w:type="dxa"/>
            <w:shd w:val="clear" w:color="auto" w:fill="auto"/>
          </w:tcPr>
          <w:p w:rsidR="0073686F" w:rsidRPr="0073686F" w:rsidRDefault="0073686F" w:rsidP="00703AAD">
            <w:pPr>
              <w:tabs>
                <w:tab w:val="left" w:pos="902"/>
              </w:tabs>
              <w:ind w:firstLine="0"/>
              <w:rPr>
                <w:rFonts w:ascii="Times New Roman" w:hAnsi="Times New Roman"/>
                <w:sz w:val="28"/>
                <w:szCs w:val="28"/>
              </w:rPr>
            </w:pPr>
            <w:r w:rsidRPr="0073686F">
              <w:rPr>
                <w:rFonts w:ascii="Times New Roman" w:hAnsi="Times New Roman"/>
                <w:sz w:val="28"/>
                <w:szCs w:val="28"/>
              </w:rPr>
              <w:t>Глава городского поселения – город Богучар</w:t>
            </w:r>
          </w:p>
        </w:tc>
        <w:tc>
          <w:tcPr>
            <w:tcW w:w="2208" w:type="dxa"/>
            <w:shd w:val="clear" w:color="auto" w:fill="auto"/>
          </w:tcPr>
          <w:p w:rsidR="0073686F" w:rsidRPr="0073686F" w:rsidRDefault="0073686F" w:rsidP="00703AAD">
            <w:pPr>
              <w:tabs>
                <w:tab w:val="left" w:pos="902"/>
              </w:tabs>
              <w:ind w:firstLine="0"/>
              <w:rPr>
                <w:rFonts w:ascii="Times New Roman" w:hAnsi="Times New Roman"/>
                <w:sz w:val="28"/>
                <w:szCs w:val="28"/>
              </w:rPr>
            </w:pPr>
          </w:p>
        </w:tc>
        <w:tc>
          <w:tcPr>
            <w:tcW w:w="3285" w:type="dxa"/>
            <w:shd w:val="clear" w:color="auto" w:fill="auto"/>
          </w:tcPr>
          <w:p w:rsidR="0073686F" w:rsidRPr="0073686F" w:rsidRDefault="0073686F" w:rsidP="00703AAD">
            <w:pPr>
              <w:tabs>
                <w:tab w:val="left" w:pos="902"/>
              </w:tabs>
              <w:ind w:firstLine="0"/>
              <w:rPr>
                <w:rFonts w:ascii="Times New Roman" w:hAnsi="Times New Roman"/>
                <w:sz w:val="28"/>
                <w:szCs w:val="28"/>
              </w:rPr>
            </w:pPr>
            <w:r w:rsidRPr="0073686F">
              <w:rPr>
                <w:rFonts w:ascii="Times New Roman" w:hAnsi="Times New Roman"/>
                <w:sz w:val="28"/>
                <w:szCs w:val="28"/>
              </w:rPr>
              <w:t xml:space="preserve">В.Д. </w:t>
            </w:r>
            <w:proofErr w:type="spellStart"/>
            <w:r w:rsidRPr="0073686F">
              <w:rPr>
                <w:rFonts w:ascii="Times New Roman" w:hAnsi="Times New Roman"/>
                <w:sz w:val="28"/>
                <w:szCs w:val="28"/>
              </w:rPr>
              <w:t>Енин</w:t>
            </w:r>
            <w:proofErr w:type="spellEnd"/>
          </w:p>
        </w:tc>
      </w:tr>
    </w:tbl>
    <w:p w:rsidR="0073686F" w:rsidRPr="0073686F" w:rsidRDefault="0073686F" w:rsidP="0073686F">
      <w:pPr>
        <w:suppressAutoHyphens/>
        <w:ind w:left="4536" w:firstLine="0"/>
        <w:rPr>
          <w:rFonts w:ascii="Times New Roman" w:hAnsi="Times New Roman"/>
          <w:lang w:eastAsia="zh-CN"/>
        </w:rPr>
      </w:pPr>
      <w:r w:rsidRPr="0073686F">
        <w:rPr>
          <w:rFonts w:ascii="Times New Roman" w:hAnsi="Times New Roman"/>
          <w:sz w:val="28"/>
          <w:szCs w:val="28"/>
          <w:lang w:eastAsia="zh-CN"/>
        </w:rPr>
        <w:br w:type="page"/>
      </w:r>
      <w:r w:rsidRPr="0073686F">
        <w:rPr>
          <w:rFonts w:ascii="Times New Roman" w:hAnsi="Times New Roman"/>
          <w:lang w:eastAsia="zh-CN"/>
        </w:rPr>
        <w:lastRenderedPageBreak/>
        <w:t>Приложение</w:t>
      </w:r>
    </w:p>
    <w:p w:rsidR="0073686F" w:rsidRPr="0073686F" w:rsidRDefault="0073686F" w:rsidP="0073686F">
      <w:pPr>
        <w:suppressAutoHyphens/>
        <w:ind w:left="4536" w:firstLine="0"/>
        <w:rPr>
          <w:rFonts w:ascii="Times New Roman" w:hAnsi="Times New Roman"/>
          <w:lang w:eastAsia="zh-CN"/>
        </w:rPr>
      </w:pPr>
      <w:r w:rsidRPr="0073686F">
        <w:rPr>
          <w:rFonts w:ascii="Times New Roman" w:hAnsi="Times New Roman"/>
          <w:lang w:eastAsia="zh-CN"/>
        </w:rPr>
        <w:t>к решению Совета народных депутатов</w:t>
      </w:r>
    </w:p>
    <w:p w:rsidR="0073686F" w:rsidRPr="0073686F" w:rsidRDefault="0073686F" w:rsidP="0073686F">
      <w:pPr>
        <w:suppressAutoHyphens/>
        <w:ind w:left="4536" w:firstLine="0"/>
        <w:rPr>
          <w:rFonts w:ascii="Times New Roman" w:hAnsi="Times New Roman"/>
          <w:lang w:eastAsia="zh-CN"/>
        </w:rPr>
      </w:pPr>
      <w:r w:rsidRPr="0073686F">
        <w:rPr>
          <w:rFonts w:ascii="Times New Roman" w:hAnsi="Times New Roman"/>
          <w:lang w:eastAsia="zh-CN"/>
        </w:rPr>
        <w:t>городского поселения – город Богучар</w:t>
      </w:r>
    </w:p>
    <w:p w:rsidR="0073686F" w:rsidRPr="0073686F" w:rsidRDefault="0073686F" w:rsidP="0073686F">
      <w:pPr>
        <w:suppressAutoHyphens/>
        <w:ind w:left="4536" w:firstLine="0"/>
        <w:rPr>
          <w:rFonts w:ascii="Times New Roman" w:hAnsi="Times New Roman"/>
          <w:lang w:eastAsia="zh-CN"/>
        </w:rPr>
      </w:pPr>
      <w:r w:rsidRPr="0073686F">
        <w:rPr>
          <w:rFonts w:ascii="Times New Roman" w:hAnsi="Times New Roman"/>
          <w:lang w:eastAsia="zh-CN"/>
        </w:rPr>
        <w:t>от 03.11.2017 № 182</w:t>
      </w:r>
    </w:p>
    <w:p w:rsidR="0073686F" w:rsidRPr="0073686F" w:rsidRDefault="0073686F" w:rsidP="0073686F">
      <w:pPr>
        <w:suppressAutoHyphens/>
        <w:ind w:left="4536" w:firstLine="0"/>
        <w:rPr>
          <w:rFonts w:ascii="Times New Roman" w:hAnsi="Times New Roman"/>
          <w:lang w:eastAsia="zh-CN"/>
        </w:rPr>
      </w:pPr>
    </w:p>
    <w:p w:rsidR="0073686F" w:rsidRPr="0073686F" w:rsidRDefault="0073686F" w:rsidP="0073686F">
      <w:pPr>
        <w:ind w:firstLine="0"/>
        <w:jc w:val="center"/>
        <w:rPr>
          <w:rFonts w:ascii="Times New Roman" w:hAnsi="Times New Roman"/>
        </w:rPr>
      </w:pPr>
      <w:r w:rsidRPr="0073686F">
        <w:rPr>
          <w:rFonts w:ascii="Times New Roman" w:hAnsi="Times New Roman"/>
        </w:rPr>
        <w:t>Правила благоустройства</w:t>
      </w:r>
    </w:p>
    <w:p w:rsidR="0073686F" w:rsidRPr="0073686F" w:rsidRDefault="0073686F" w:rsidP="0073686F">
      <w:pPr>
        <w:ind w:firstLine="0"/>
        <w:jc w:val="center"/>
        <w:rPr>
          <w:rFonts w:ascii="Times New Roman" w:hAnsi="Times New Roman"/>
        </w:rPr>
      </w:pPr>
      <w:r w:rsidRPr="0073686F">
        <w:rPr>
          <w:rFonts w:ascii="Times New Roman" w:hAnsi="Times New Roman"/>
        </w:rPr>
        <w:t xml:space="preserve">территории </w:t>
      </w:r>
      <w:r w:rsidRPr="0073686F">
        <w:rPr>
          <w:rFonts w:ascii="Times New Roman" w:hAnsi="Times New Roman"/>
          <w:lang w:eastAsia="zh-CN"/>
        </w:rPr>
        <w:t>городского поселения – город Богучар</w:t>
      </w:r>
    </w:p>
    <w:p w:rsidR="0073686F" w:rsidRPr="0073686F" w:rsidRDefault="0073686F" w:rsidP="0073686F">
      <w:pPr>
        <w:ind w:firstLine="0"/>
        <w:jc w:val="center"/>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Оглавление</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Часть I.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Правовая основа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 Общие положения.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 Общие принципы и подходы.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Часть II.</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Требования к проектированию элементов комплексного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Раздел 1. Малые архитектурные формы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 Малые архитектурные формы.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 Содержание малых архитектурных форм.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 Элементы монументально-декоративного оформления.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6. Средства наружной рекламы и информации.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7. Водные 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8. Городская мебель.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Статья 9. Уличное </w:t>
      </w:r>
      <w:proofErr w:type="gramStart"/>
      <w:r w:rsidRPr="0073686F">
        <w:rPr>
          <w:rFonts w:ascii="Times New Roman" w:hAnsi="Times New Roman"/>
        </w:rPr>
        <w:t>коммунальное-бытовое</w:t>
      </w:r>
      <w:proofErr w:type="gramEnd"/>
      <w:r w:rsidRPr="0073686F">
        <w:rPr>
          <w:rFonts w:ascii="Times New Roman" w:hAnsi="Times New Roman"/>
        </w:rPr>
        <w:t xml:space="preserve"> оборудование.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10. Ограждения, шлагбаумы и иные ограничивающие 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11. Уличное техническое оборудование.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2. Игровое и спортивное оборудование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12. Требования к игровому и спортивному оборудованию.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13. Детские площадки.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14. Площадки отдыха.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15.Площадки автостоянок.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16. Спортивные площадки.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17. Велосипедные дорожки.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18. Обустройства и содержания площадок для выгула собак.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19. Площадки для установки мусоросборников.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Раздел 3. Освещение и осветительное оборудование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20. Освещение городских территорий, размещение осветительного оборудования.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21. Содержание и эксплуатация осветительного оборудования.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22. Размещение и эксплуатация праздничного оборудования.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23. Световая информация.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4. Элементы инженерной подготовки и защиты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24. Пешеходные коммуникации.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25. Основные пешеходные коммуникации.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26. Второстепенные пешеходные коммуникации.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27. Транспортные проезды.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28. Лестницы, пандусы.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29. Содержание сетей ливневой канализации смотровых и ливневых колодцев, водоотводящих сооружений.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Раздел 5. Нестационарные торговые объекты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30. Размещение нестационарных торговых объектов и объектов сезонной торговли.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31. Требования к внешнему виду и санитарному состоянию нестационарных торговых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6. Озеленение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32. Управление зелеными насаждениями.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33. Обеспечение сохранности зеленых насаждений при проектировании объектов, их строительстве и сдаче в эксплуатацию.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34. Осмотр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35. Вырубка (снос) зеленых насаждений и ликвидации объектов озеленения.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36. Обязанности по содержанию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37. Охрана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38. Порядок составления дендрологических планов.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Часть III.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Содержание и эксплуатация объектов комплексного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7. Требования к производству работ, затрагивающих объекты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39. Порядок проведения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40. Порядок проведения аварийных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41. Порядок восстановления благоустройства, нарушенного при производстве работ.</w:t>
      </w:r>
    </w:p>
    <w:p w:rsidR="0073686F" w:rsidRPr="0073686F" w:rsidRDefault="0073686F" w:rsidP="0073686F">
      <w:pPr>
        <w:pStyle w:val="11"/>
        <w:tabs>
          <w:tab w:val="left" w:pos="709"/>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Статья 42. Благоустройство территории при проведении строительных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8. Уборка территории городского поселения – город Богучар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43. Организация уборки в летний период.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44. Организация уборки в зимний период.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45. Обеспечение чистоты и порядка на территории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46. Прилегающая территория.</w:t>
      </w:r>
    </w:p>
    <w:p w:rsidR="0073686F" w:rsidRPr="0073686F" w:rsidRDefault="0073686F" w:rsidP="0073686F">
      <w:pPr>
        <w:pStyle w:val="ab"/>
        <w:ind w:firstLine="709"/>
        <w:jc w:val="both"/>
        <w:rPr>
          <w:bCs/>
        </w:rPr>
      </w:pPr>
      <w:r w:rsidRPr="0073686F">
        <w:t>Статья</w:t>
      </w:r>
      <w:r w:rsidRPr="0073686F">
        <w:rPr>
          <w:bCs/>
        </w:rPr>
        <w:t xml:space="preserve"> 47. Содержание территорий частного сектора.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48. Закрепление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49. Обеспечение чистоты и порядка при проведении строительных, ремонтных и восстановительных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50. Организация порядка на территории рынков.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Часть IV.</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9. Требования к содержанию зданий и сооружений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51. Требования к фасадам, содержание фасадов зданий и сооружений на территории города Богучара.</w:t>
      </w:r>
    </w:p>
    <w:p w:rsidR="0073686F" w:rsidRPr="0073686F" w:rsidRDefault="0073686F" w:rsidP="0073686F">
      <w:pPr>
        <w:autoSpaceDE w:val="0"/>
        <w:autoSpaceDN w:val="0"/>
        <w:adjustRightInd w:val="0"/>
        <w:ind w:firstLine="709"/>
        <w:rPr>
          <w:rFonts w:ascii="Times New Roman" w:hAnsi="Times New Roman"/>
          <w:shd w:val="clear" w:color="auto" w:fill="FFFFFF"/>
        </w:rPr>
      </w:pPr>
      <w:r w:rsidRPr="0073686F">
        <w:rPr>
          <w:rFonts w:ascii="Times New Roman" w:hAnsi="Times New Roman"/>
        </w:rPr>
        <w:t xml:space="preserve">Статья 52. </w:t>
      </w:r>
      <w:r w:rsidRPr="0073686F">
        <w:rPr>
          <w:rFonts w:ascii="Times New Roman" w:hAnsi="Times New Roman"/>
          <w:shd w:val="clear" w:color="auto" w:fill="FFFFFF"/>
        </w:rPr>
        <w:t>Ремонт и содержание зданий и сооружений.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Часть V.</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Раздел 10. Сбор, транспортировка и утилизация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53. Организация сбора вывоза, утилизации и переработки коммунальных и промышленных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54. Организация деятельности в сфере обращения с жидкими бытовыми отходами.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55. Организация сбора отработанных ртутьсодержащих ламп.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Часть VI.</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Раздел 11. Развитие городской среды. Подготовка и реализация проектов по благоустройству территории городского поселения –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город Богучар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56. Документация по благоустройству территории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58. Особые требования к доступности городской среды для маломобильных групп населения.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Часть VII.</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Раздел 12. </w:t>
      </w:r>
      <w:proofErr w:type="gramStart"/>
      <w:r w:rsidRPr="0073686F">
        <w:rPr>
          <w:rFonts w:ascii="Times New Roman" w:hAnsi="Times New Roman"/>
        </w:rPr>
        <w:t>Контроль за</w:t>
      </w:r>
      <w:proofErr w:type="gramEnd"/>
      <w:r w:rsidRPr="0073686F">
        <w:rPr>
          <w:rFonts w:ascii="Times New Roman" w:hAnsi="Times New Roman"/>
        </w:rPr>
        <w:t xml:space="preserve"> соблюдением Правил благоустройства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Статья 59. Ответственность за нарушение Правил.</w:t>
      </w:r>
    </w:p>
    <w:p w:rsidR="0073686F" w:rsidRPr="0073686F" w:rsidRDefault="0073686F" w:rsidP="0073686F">
      <w:pPr>
        <w:ind w:firstLine="709"/>
        <w:rPr>
          <w:rFonts w:ascii="Times New Roman" w:hAnsi="Times New Roman"/>
        </w:rPr>
      </w:pPr>
      <w:r w:rsidRPr="0073686F">
        <w:rPr>
          <w:rFonts w:ascii="Times New Roman" w:hAnsi="Times New Roman"/>
        </w:rPr>
        <w:t>Правила благоустройства</w:t>
      </w:r>
    </w:p>
    <w:p w:rsidR="0073686F" w:rsidRPr="0073686F" w:rsidRDefault="0073686F" w:rsidP="0073686F">
      <w:pPr>
        <w:ind w:firstLine="709"/>
        <w:rPr>
          <w:rFonts w:ascii="Times New Roman" w:hAnsi="Times New Roman"/>
        </w:rPr>
      </w:pPr>
      <w:r w:rsidRPr="0073686F">
        <w:rPr>
          <w:rFonts w:ascii="Times New Roman" w:hAnsi="Times New Roman"/>
        </w:rPr>
        <w:t>территории городского поселения – город Богучар.</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br w:type="page"/>
      </w:r>
      <w:r w:rsidRPr="0073686F">
        <w:rPr>
          <w:rFonts w:ascii="Times New Roman" w:hAnsi="Times New Roman"/>
        </w:rPr>
        <w:lastRenderedPageBreak/>
        <w:t>Часть I.</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1. Общие положения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w:t>
      </w:r>
      <w:proofErr w:type="gramStart"/>
      <w:r w:rsidRPr="0073686F">
        <w:rPr>
          <w:rFonts w:ascii="Times New Roman" w:hAnsi="Times New Roman"/>
        </w:rPr>
        <w:t xml:space="preserve">Настоящие Правила благоустройства территории городского поселения – город Богучар (далее – Правила) разработаны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 Богучар и органов местного самоуправления </w:t>
      </w:r>
      <w:proofErr w:type="spellStart"/>
      <w:r w:rsidRPr="0073686F">
        <w:rPr>
          <w:rFonts w:ascii="Times New Roman" w:hAnsi="Times New Roman"/>
        </w:rPr>
        <w:t>Богучарского</w:t>
      </w:r>
      <w:proofErr w:type="spellEnd"/>
      <w:r w:rsidRPr="0073686F">
        <w:rPr>
          <w:rFonts w:ascii="Times New Roman" w:hAnsi="Times New Roman"/>
        </w:rPr>
        <w:t xml:space="preserve"> муниципального района.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w:t>
      </w:r>
      <w:proofErr w:type="gramEnd"/>
      <w:r w:rsidRPr="0073686F">
        <w:rPr>
          <w:rFonts w:ascii="Times New Roman" w:hAnsi="Times New Roman"/>
        </w:rPr>
        <w:t xml:space="preserve"> механизмы общественного участия в процессе благоустройства, порядок составления дендрологических планов.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Богучар всеми гражданами, находящимися на территории города Богучар (организации и граждане).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детские площадки, спортивные и другие площадки отдыха и досуга;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площадки для выгула и дрессировки собак;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площадки автостоянок;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улицы (в том числе пешеходные) и дороги;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парки, скверы, иные зеленые зоны;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площади и другие территории;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-технические зоны транспортных, инженерных коммуникаций, </w:t>
      </w:r>
      <w:proofErr w:type="spellStart"/>
      <w:r w:rsidRPr="0073686F">
        <w:rPr>
          <w:rFonts w:ascii="Times New Roman" w:hAnsi="Times New Roman"/>
        </w:rPr>
        <w:t>водоохранные</w:t>
      </w:r>
      <w:proofErr w:type="spellEnd"/>
      <w:r w:rsidRPr="0073686F">
        <w:rPr>
          <w:rFonts w:ascii="Times New Roman" w:hAnsi="Times New Roman"/>
        </w:rPr>
        <w:t xml:space="preserve"> зоны;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контейнерные площадки и (или) площадки для складирования о</w:t>
      </w:r>
      <w:proofErr w:type="gramStart"/>
      <w:r w:rsidRPr="0073686F">
        <w:rPr>
          <w:rFonts w:ascii="Times New Roman" w:hAnsi="Times New Roman"/>
        </w:rPr>
        <w:t>т-</w:t>
      </w:r>
      <w:proofErr w:type="gramEnd"/>
      <w:r w:rsidRPr="0073686F">
        <w:rPr>
          <w:rFonts w:ascii="Times New Roman" w:hAnsi="Times New Roman"/>
        </w:rPr>
        <w:t xml:space="preserve"> дельных групп коммунальных отходов.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К элементам благоустройства относят, в том числе: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элементы озеленения;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покрытия;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ограждения (заборы);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водные устройства;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уличное коммунально-бытовое и техническое оборудование;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игровое и спортивное оборудование;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элементы освещения;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средства размещения информации и рекламные конструкции;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малые архитектурные формы и городская мебель;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некапитальные нестационарные сооружения;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элементы объектов капитального строительства.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В целях реализации Правилах благоустройства территории городского поселения города Богучар используются следующие основные понятия: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73686F" w:rsidRPr="0073686F" w:rsidRDefault="0073686F" w:rsidP="0073686F">
      <w:pPr>
        <w:autoSpaceDE w:val="0"/>
        <w:autoSpaceDN w:val="0"/>
        <w:adjustRightInd w:val="0"/>
        <w:ind w:firstLine="709"/>
        <w:rPr>
          <w:rFonts w:ascii="Times New Roman" w:hAnsi="Times New Roman"/>
          <w:bCs/>
          <w:lang w:eastAsia="ar-SA"/>
        </w:rPr>
      </w:pPr>
      <w:proofErr w:type="gramStart"/>
      <w:r w:rsidRPr="0073686F">
        <w:rPr>
          <w:rFonts w:ascii="Times New Roman" w:hAnsi="Times New Roman"/>
          <w:bCs/>
          <w:lang w:eastAsia="ar-SA"/>
        </w:rPr>
        <w:lastRenderedPageBreak/>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 город Богучар,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городского поселения – город Богучар и расположенных на этой территории объектов, в том числе территорий общего пользования, земельных участков, зданий, строений, сооружений, прилегающих</w:t>
      </w:r>
      <w:proofErr w:type="gramEnd"/>
      <w:r w:rsidRPr="0073686F">
        <w:rPr>
          <w:rFonts w:ascii="Times New Roman" w:hAnsi="Times New Roman"/>
          <w:bCs/>
          <w:lang w:eastAsia="ar-SA"/>
        </w:rPr>
        <w:t xml:space="preserve"> территорий; (</w:t>
      </w:r>
      <w:proofErr w:type="spellStart"/>
      <w:r w:rsidRPr="0073686F">
        <w:rPr>
          <w:rFonts w:ascii="Times New Roman" w:hAnsi="Times New Roman"/>
          <w:bCs/>
          <w:lang w:eastAsia="ar-SA"/>
        </w:rPr>
        <w:t>абз</w:t>
      </w:r>
      <w:proofErr w:type="spellEnd"/>
      <w:r w:rsidRPr="0073686F">
        <w:rPr>
          <w:rFonts w:ascii="Times New Roman" w:hAnsi="Times New Roman"/>
          <w:bCs/>
          <w:lang w:eastAsia="ar-SA"/>
        </w:rPr>
        <w:t xml:space="preserve">. 3 п. 5 ст. 1 в ред. </w:t>
      </w:r>
      <w:proofErr w:type="spellStart"/>
      <w:r w:rsidRPr="0073686F">
        <w:rPr>
          <w:rFonts w:ascii="Times New Roman" w:hAnsi="Times New Roman"/>
          <w:bCs/>
          <w:lang w:eastAsia="ar-SA"/>
        </w:rPr>
        <w:t>реш</w:t>
      </w:r>
      <w:proofErr w:type="spellEnd"/>
      <w:r w:rsidRPr="0073686F">
        <w:rPr>
          <w:rFonts w:ascii="Times New Roman" w:hAnsi="Times New Roman"/>
          <w:bCs/>
          <w:lang w:eastAsia="ar-SA"/>
        </w:rPr>
        <w:t>. от 25.12.2018 № 265).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 поселения - город Богучар, за исключением лесов, входящих в лесной фонд;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 город Богучар;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заинтересованные лица – активные жители, представители управляющих компаний, предприятий, сообществ и различных объединений и организаций;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зеленые насаждения – древесно-кустарниковая и травянистая растительность естественного и искусственного происхождения;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Pr="0073686F">
        <w:rPr>
          <w:rFonts w:ascii="Times New Roman" w:hAnsi="Times New Roman"/>
        </w:rPr>
        <w:lastRenderedPageBreak/>
        <w:t xml:space="preserve">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озеленение – элемент благоустройства и ландшафтной организации территории, обеспечивающий формирование среды городского поселения - город Богучар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 город Богучар; </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объекты рекреации – части территорий зон особо охраняемых природных территорий, зоны отдыха, парки, сады, скверы;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73686F" w:rsidRPr="0073686F" w:rsidRDefault="0073686F" w:rsidP="0073686F">
      <w:pPr>
        <w:suppressAutoHyphens/>
        <w:ind w:firstLine="709"/>
        <w:rPr>
          <w:rFonts w:ascii="Times New Roman" w:hAnsi="Times New Roman"/>
        </w:rPr>
      </w:pPr>
      <w:r w:rsidRPr="0073686F">
        <w:rPr>
          <w:rFonts w:ascii="Times New Roman" w:hAnsi="Times New Roman"/>
          <w:bCs/>
          <w:lang w:eastAsia="ar-SA"/>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3686F">
        <w:rPr>
          <w:rFonts w:ascii="Times New Roman" w:hAnsi="Times New Roman"/>
          <w:bCs/>
          <w:lang w:eastAsia="ar-SA"/>
        </w:rPr>
        <w:t>границы</w:t>
      </w:r>
      <w:proofErr w:type="gramEnd"/>
      <w:r w:rsidRPr="0073686F">
        <w:rPr>
          <w:rFonts w:ascii="Times New Roman" w:hAnsi="Times New Roman"/>
          <w:bCs/>
          <w:lang w:eastAsia="ar-SA"/>
        </w:rPr>
        <w:t xml:space="preserve"> которой определены правилами благоустройства территории муниципального образования в соответствии с порядком, установленным законом Воронежской области; (</w:t>
      </w:r>
      <w:proofErr w:type="spellStart"/>
      <w:r w:rsidRPr="0073686F">
        <w:rPr>
          <w:rFonts w:ascii="Times New Roman" w:hAnsi="Times New Roman"/>
          <w:bCs/>
          <w:lang w:eastAsia="ar-SA"/>
        </w:rPr>
        <w:t>абз</w:t>
      </w:r>
      <w:proofErr w:type="spellEnd"/>
      <w:r w:rsidRPr="0073686F">
        <w:rPr>
          <w:rFonts w:ascii="Times New Roman" w:hAnsi="Times New Roman"/>
          <w:bCs/>
          <w:lang w:eastAsia="ar-SA"/>
        </w:rPr>
        <w:t xml:space="preserve">. 26 п. 5 ст. 1 в ред. </w:t>
      </w:r>
      <w:proofErr w:type="spellStart"/>
      <w:r w:rsidRPr="0073686F">
        <w:rPr>
          <w:rFonts w:ascii="Times New Roman" w:hAnsi="Times New Roman"/>
          <w:bCs/>
          <w:lang w:eastAsia="ar-SA"/>
        </w:rPr>
        <w:t>реш</w:t>
      </w:r>
      <w:proofErr w:type="spellEnd"/>
      <w:r w:rsidRPr="0073686F">
        <w:rPr>
          <w:rFonts w:ascii="Times New Roman" w:hAnsi="Times New Roman"/>
          <w:bCs/>
          <w:lang w:eastAsia="ar-SA"/>
        </w:rPr>
        <w:t>. от 25.12.2018 № 265).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спортивная площадка – площадка, предназначенная для занятий физкультурой и спортом всех возрастных групп населения;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средства наружной информации – вывески, таблички, указатели местонахождения, информационные знаки, </w:t>
      </w:r>
      <w:proofErr w:type="spellStart"/>
      <w:r w:rsidRPr="0073686F">
        <w:rPr>
          <w:rFonts w:ascii="Times New Roman" w:hAnsi="Times New Roman"/>
        </w:rPr>
        <w:t>штендеры</w:t>
      </w:r>
      <w:proofErr w:type="spellEnd"/>
      <w:r w:rsidRPr="0073686F">
        <w:rPr>
          <w:rFonts w:ascii="Times New Roman" w:hAnsi="Times New Roman"/>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73686F">
        <w:rPr>
          <w:rFonts w:ascii="Times New Roman" w:hAnsi="Times New Roman"/>
        </w:rPr>
        <w:t>шумозащитных</w:t>
      </w:r>
      <w:proofErr w:type="spellEnd"/>
      <w:r w:rsidRPr="0073686F">
        <w:rPr>
          <w:rFonts w:ascii="Times New Roman" w:hAnsi="Times New Roman"/>
        </w:rPr>
        <w:t xml:space="preserve"> устройств, установки технических средств информации и организации движения;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73686F">
        <w:rPr>
          <w:rFonts w:ascii="Times New Roman" w:hAnsi="Times New Roman"/>
        </w:rPr>
        <w:t>застройки здания</w:t>
      </w:r>
      <w:proofErr w:type="gramEnd"/>
      <w:r w:rsidRPr="0073686F">
        <w:rPr>
          <w:rFonts w:ascii="Times New Roman" w:hAnsi="Times New Roman"/>
        </w:rPr>
        <w:t xml:space="preserve"> (сооружения). </w:t>
      </w:r>
    </w:p>
    <w:p w:rsidR="0073686F" w:rsidRPr="0073686F" w:rsidRDefault="0073686F" w:rsidP="0073686F">
      <w:pPr>
        <w:suppressAutoHyphens/>
        <w:ind w:firstLine="709"/>
        <w:rPr>
          <w:rFonts w:ascii="Times New Roman" w:hAnsi="Times New Roman"/>
        </w:rPr>
      </w:pPr>
      <w:r w:rsidRPr="0073686F">
        <w:rPr>
          <w:rFonts w:ascii="Times New Roman" w:hAnsi="Times New Roman"/>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Start"/>
      <w:r w:rsidRPr="0073686F">
        <w:rPr>
          <w:rFonts w:ascii="Times New Roman" w:hAnsi="Times New Roman"/>
          <w:lang w:eastAsia="ar-SA"/>
        </w:rPr>
        <w:t>.</w:t>
      </w:r>
      <w:proofErr w:type="gramEnd"/>
      <w:r w:rsidRPr="0073686F">
        <w:rPr>
          <w:rFonts w:ascii="Times New Roman" w:hAnsi="Times New Roman"/>
          <w:lang w:eastAsia="ar-SA"/>
        </w:rPr>
        <w:t xml:space="preserve"> (</w:t>
      </w:r>
      <w:proofErr w:type="spellStart"/>
      <w:proofErr w:type="gramStart"/>
      <w:r w:rsidRPr="0073686F">
        <w:rPr>
          <w:rFonts w:ascii="Times New Roman" w:hAnsi="Times New Roman"/>
          <w:lang w:eastAsia="ar-SA"/>
        </w:rPr>
        <w:t>а</w:t>
      </w:r>
      <w:proofErr w:type="gramEnd"/>
      <w:r w:rsidRPr="0073686F">
        <w:rPr>
          <w:rFonts w:ascii="Times New Roman" w:hAnsi="Times New Roman"/>
          <w:lang w:eastAsia="ar-SA"/>
        </w:rPr>
        <w:t>бз</w:t>
      </w:r>
      <w:proofErr w:type="spellEnd"/>
      <w:r w:rsidRPr="0073686F">
        <w:rPr>
          <w:rFonts w:ascii="Times New Roman" w:hAnsi="Times New Roman"/>
          <w:lang w:eastAsia="ar-SA"/>
        </w:rPr>
        <w:t xml:space="preserve">. 33 п. 5 ст. 1 введен </w:t>
      </w:r>
      <w:proofErr w:type="spellStart"/>
      <w:r w:rsidRPr="0073686F">
        <w:rPr>
          <w:rFonts w:ascii="Times New Roman" w:hAnsi="Times New Roman"/>
          <w:lang w:eastAsia="ar-SA"/>
        </w:rPr>
        <w:t>реш</w:t>
      </w:r>
      <w:proofErr w:type="spellEnd"/>
      <w:r w:rsidRPr="0073686F">
        <w:rPr>
          <w:rFonts w:ascii="Times New Roman" w:hAnsi="Times New Roman"/>
          <w:lang w:eastAsia="ar-SA"/>
        </w:rPr>
        <w:t>. от 25.12.2018 № 265).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Нормативные ссылки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настоящих нормах и правилах использованы ссылки на следующие нормативные документы: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II-12-77 «Защита от шума»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II-26-76 «Кровли. Нормы проектирования»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III-10-75 «Благоустройство территорий»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2.01.07-85* «Нагрузки и воздействия»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2.01.15-90 «Инженерная защита территорий, зданий и сооружений от опасных геологических процессов»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2.04.01-85 «Внутренний водопровод и канализация зданий»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2.04.02-84* «Водоснабжение. Наружные сети и сооружения» СНиП 2.05.02-85 «Автомобильные дороги»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2.06.15-85 «Инженерная защита территории от затопления и подтопления»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2.07.01-89* «Планировка и застройка городских и сельских поселений»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21-01-97* «Пожарная безопасность зданий и сооружений»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21-02-99 «Стоянки автомобилей»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23-05-95 «Естественное и искусственное освещение»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СНиП 35-01-2001 «Доступность зданий и сооружений для маломобильных групп населения»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СП 140.13330.2012 «Городская среда. Правила проектирования для маломобильных групп населения»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СанПиН 2.2.1/2.1.1.1031-01 «СЗЗ и санитарная классификация предприятий, сооружений и жилых объектов»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СанПиН 4630-88 «Охрана поверхностных вод от загрязнения»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СНиП 33-01-2003 «Гидротехнические сооружения. Основные положения».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ГОСТ </w:t>
      </w:r>
      <w:proofErr w:type="gramStart"/>
      <w:r w:rsidRPr="0073686F">
        <w:rPr>
          <w:rFonts w:ascii="Times New Roman" w:hAnsi="Times New Roman"/>
        </w:rPr>
        <w:t>Р</w:t>
      </w:r>
      <w:proofErr w:type="gramEnd"/>
      <w:r w:rsidRPr="0073686F">
        <w:rPr>
          <w:rFonts w:ascii="Times New Roman" w:hAnsi="Times New Roman"/>
        </w:rPr>
        <w:t xml:space="preserve"> 53102-2015 «Оборудование игровых детских площадок. Термины и определения»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ГОСТ 10807-78 «Знаки дорожные. Общие технические условия»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ГОСТ </w:t>
      </w:r>
      <w:proofErr w:type="gramStart"/>
      <w:r w:rsidRPr="0073686F">
        <w:rPr>
          <w:rFonts w:ascii="Times New Roman" w:hAnsi="Times New Roman"/>
        </w:rPr>
        <w:t>Р</w:t>
      </w:r>
      <w:proofErr w:type="gramEnd"/>
      <w:r w:rsidRPr="0073686F">
        <w:rPr>
          <w:rFonts w:ascii="Times New Roman" w:hAnsi="Times New Roman"/>
        </w:rPr>
        <w:t xml:space="preserve"> 52301-2013 «Оборудование детских игровых площадок. Безопасность при эксплуатации. </w:t>
      </w:r>
      <w:proofErr w:type="gramStart"/>
      <w:r w:rsidRPr="0073686F">
        <w:rPr>
          <w:rFonts w:ascii="Times New Roman" w:hAnsi="Times New Roman"/>
        </w:rPr>
        <w:t>Общие</w:t>
      </w:r>
      <w:proofErr w:type="gramEnd"/>
      <w:r w:rsidRPr="0073686F">
        <w:rPr>
          <w:rFonts w:ascii="Times New Roman" w:hAnsi="Times New Roman"/>
        </w:rPr>
        <w:t xml:space="preserve"> требование»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ГОСТ </w:t>
      </w:r>
      <w:proofErr w:type="gramStart"/>
      <w:r w:rsidRPr="0073686F">
        <w:rPr>
          <w:rFonts w:ascii="Times New Roman" w:hAnsi="Times New Roman"/>
        </w:rPr>
        <w:t>Р</w:t>
      </w:r>
      <w:proofErr w:type="gramEnd"/>
      <w:r w:rsidRPr="0073686F">
        <w:rPr>
          <w:rFonts w:ascii="Times New Roman" w:hAnsi="Times New Roman"/>
        </w:rPr>
        <w:t xml:space="preserve"> 52766-2007 «Дороги автомобильные общего пользования. Элементы обустройства»</w:t>
      </w:r>
    </w:p>
    <w:p w:rsidR="0073686F" w:rsidRPr="0073686F" w:rsidRDefault="0073686F" w:rsidP="0073686F">
      <w:pPr>
        <w:pStyle w:val="pj"/>
        <w:shd w:val="clear" w:color="auto" w:fill="FFFFFF"/>
        <w:spacing w:before="0" w:beforeAutospacing="0" w:after="0" w:afterAutospacing="0"/>
        <w:ind w:firstLine="709"/>
        <w:textAlignment w:val="baseline"/>
      </w:pPr>
      <w:r w:rsidRPr="0073686F">
        <w:t xml:space="preserve">ГОСТ </w:t>
      </w:r>
      <w:proofErr w:type="gramStart"/>
      <w:r w:rsidRPr="0073686F">
        <w:t>Р</w:t>
      </w:r>
      <w:proofErr w:type="gramEnd"/>
      <w:r w:rsidRPr="0073686F">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3686F" w:rsidRPr="0073686F" w:rsidRDefault="0073686F" w:rsidP="0073686F">
      <w:pPr>
        <w:pStyle w:val="pj"/>
        <w:shd w:val="clear" w:color="auto" w:fill="FFFFFF"/>
        <w:spacing w:before="0" w:beforeAutospacing="0" w:after="0" w:afterAutospacing="0"/>
        <w:ind w:firstLine="709"/>
        <w:textAlignment w:val="baseline"/>
      </w:pPr>
      <w:r w:rsidRPr="0073686F">
        <w:t>ГОСТ 33127-2014 «Дороги автомобильные общего пользования. Ограждения дорожные. Классификация»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 Общие принципы и подходы</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К деятельности по благоустройству территории городского поселения – город Богучар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Под проектной документацией по благоустройству территории городского поселения – город Богучар понимается пакет документации, основанной на стратегии развития городского поселения – город Богучар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Развитие городской среды городского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Участниками деятельности по благоустройству выступают: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а) население городского поселения – город Богучар,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б) представители администрации городского поселения – город Богучар, которые формируют техническое задание, выбирают исполнителей и обеспечивают финансирование в пределах своих полномочий;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в) хозяйствующие субъекты, осуществляющие деятельность на территории городского поселения – город Богучар, которые могут участвовать в формировании запроса на благоустройство, а также в финансировании мероприятий по благоустройству;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д) исполнители работ, специалисты по благоустройству и озеленению, в том числе возведению малых архитектурных форм;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е) иные лица.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Обеспечение качества городской среды при реализации </w:t>
      </w:r>
      <w:proofErr w:type="gramStart"/>
      <w:r w:rsidRPr="0073686F">
        <w:rPr>
          <w:rFonts w:ascii="Times New Roman" w:hAnsi="Times New Roman"/>
        </w:rPr>
        <w:t>проектов благоустройства территории города Богучара</w:t>
      </w:r>
      <w:proofErr w:type="gramEnd"/>
      <w:r w:rsidRPr="0073686F">
        <w:rPr>
          <w:rFonts w:ascii="Times New Roman" w:hAnsi="Times New Roman"/>
        </w:rPr>
        <w:t xml:space="preserve"> достигается путем реализации следующих принципов: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8.1. Принцип функционального разнообразия – насыщенность территорий города Богучара разнообразными социальными и коммерческими сервисами.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8.2. Принцип комфортной организации пешеходной среды – создание условий для приятных, безопасных, удобных пешеходных прогулок для ра</w:t>
      </w:r>
      <w:proofErr w:type="gramStart"/>
      <w:r w:rsidRPr="0073686F">
        <w:rPr>
          <w:rFonts w:ascii="Times New Roman" w:hAnsi="Times New Roman"/>
        </w:rPr>
        <w:t>з-</w:t>
      </w:r>
      <w:proofErr w:type="gramEnd"/>
      <w:r w:rsidRPr="0073686F">
        <w:rPr>
          <w:rFonts w:ascii="Times New Roman" w:hAnsi="Times New Roman"/>
        </w:rPr>
        <w:t xml:space="preserve"> личных категорий граждан, в том числе для маломобильных групп граждан при различных погодных условиях.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города Богучара и за его пределами при помощи различных видов транспорта (личный автотранспорт, различные виды общественного транспорта, велосипед).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8.4. Принцип комфортной среды для общения – гармоничное размещение территорий на территории города Богучара, которые постоянно доступны для населения, в том числе площади, улицы, пешеходные зоны, скверы, парки (далее – общественные пространства).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73686F">
        <w:rPr>
          <w:rFonts w:ascii="Times New Roman" w:hAnsi="Times New Roman"/>
        </w:rPr>
        <w:t>муниципально</w:t>
      </w:r>
      <w:proofErr w:type="spellEnd"/>
      <w:r w:rsidRPr="0073686F">
        <w:rPr>
          <w:rFonts w:ascii="Times New Roman" w:hAnsi="Times New Roman"/>
        </w:rPr>
        <w:t xml:space="preserve">-частного партнерства.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Богучара,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 город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II.</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Элементы благоустройства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1. Малые архитектурные формы</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 Малые архитектурные формы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Размещение (установка, сооружение) малых архитектурных форм на территориях общего пользования в городе Богучаре осуществляется по согласованию с главным архитектором города Богучара в соответствии с нормами градостроительства и землепользования.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Малые архитектурные формы должны иметь конструктивное решение, гарантирующее их устойчивость, надежность и безопасность граждан.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Малые архитектурные формы, устанавливаемые с нарушением требований настоящих Правил, подлежат демонтажу.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 Содержание малых архитектурных форм</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3686F" w:rsidRPr="0073686F" w:rsidRDefault="0073686F" w:rsidP="0073686F">
      <w:pPr>
        <w:autoSpaceDE w:val="0"/>
        <w:autoSpaceDN w:val="0"/>
        <w:adjustRightInd w:val="0"/>
        <w:ind w:firstLine="709"/>
        <w:rPr>
          <w:rFonts w:ascii="Times New Roman" w:hAnsi="Times New Roman"/>
        </w:rPr>
      </w:pPr>
      <w:bookmarkStart w:id="2" w:name="Par15"/>
      <w:bookmarkEnd w:id="2"/>
      <w:r w:rsidRPr="0073686F">
        <w:rPr>
          <w:rFonts w:ascii="Times New Roman" w:hAnsi="Times New Roman"/>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На территории города Богучара запрещается загрязнять, повреждать, самовольно переставлять скамейки, декоративные вазы, урны для мусора и другие малые архитектурные формы.</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 Элементы монументально-декоративного оформления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К элементам монументально-декоративного оформления города Богучара относятся </w:t>
      </w:r>
      <w:proofErr w:type="spellStart"/>
      <w:r w:rsidRPr="0073686F">
        <w:rPr>
          <w:rFonts w:ascii="Times New Roman" w:hAnsi="Times New Roman"/>
        </w:rPr>
        <w:t>скульптурно</w:t>
      </w:r>
      <w:proofErr w:type="spellEnd"/>
      <w:r w:rsidRPr="0073686F">
        <w:rPr>
          <w:rFonts w:ascii="Times New Roman" w:hAnsi="Times New Roman"/>
        </w:rPr>
        <w:t>-архитектурные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города Богучар с согласованием администрации города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6. Средства наружной рекламы и информации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w:t>
      </w:r>
      <w:proofErr w:type="gramStart"/>
      <w:r w:rsidRPr="0073686F">
        <w:rPr>
          <w:rFonts w:ascii="Times New Roman" w:hAnsi="Times New Roman"/>
        </w:rPr>
        <w:t>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городского поселения – город Богучар и муниципальными правовыми актами органов местного самоуправления городского поселения – город</w:t>
      </w:r>
      <w:proofErr w:type="gramEnd"/>
      <w:r w:rsidRPr="0073686F">
        <w:rPr>
          <w:rFonts w:ascii="Times New Roman" w:hAnsi="Times New Roman"/>
        </w:rPr>
        <w:t xml:space="preserve"> Богучар и органов местного самоуправления </w:t>
      </w:r>
      <w:proofErr w:type="spellStart"/>
      <w:r w:rsidRPr="0073686F">
        <w:rPr>
          <w:rFonts w:ascii="Times New Roman" w:hAnsi="Times New Roman"/>
        </w:rPr>
        <w:t>Богучарского</w:t>
      </w:r>
      <w:proofErr w:type="spellEnd"/>
      <w:r w:rsidRPr="0073686F">
        <w:rPr>
          <w:rFonts w:ascii="Times New Roman" w:hAnsi="Times New Roman"/>
        </w:rPr>
        <w:t xml:space="preserve"> муниципального района.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73686F">
        <w:rPr>
          <w:rFonts w:ascii="Times New Roman" w:hAnsi="Times New Roman"/>
        </w:rPr>
        <w:t>допускается на данных местах должна</w:t>
      </w:r>
      <w:proofErr w:type="gramEnd"/>
      <w:r w:rsidRPr="0073686F">
        <w:rPr>
          <w:rFonts w:ascii="Times New Roman" w:hAnsi="Times New Roman"/>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73686F">
        <w:rPr>
          <w:rFonts w:ascii="Times New Roman" w:hAnsi="Times New Roman"/>
        </w:rPr>
        <w:t>штендеров</w:t>
      </w:r>
      <w:proofErr w:type="spellEnd"/>
      <w:r w:rsidRPr="0073686F">
        <w:rPr>
          <w:rFonts w:ascii="Times New Roman" w:hAnsi="Times New Roman"/>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7. Водные устройства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Водные устройства всех видов должны быть снабжены водосливными трубами, отводящими избыток воды в дренажную сеть и ливневую канализацию.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Фонтаны проектируются на основании </w:t>
      </w:r>
      <w:proofErr w:type="gramStart"/>
      <w:r w:rsidRPr="0073686F">
        <w:rPr>
          <w:rFonts w:ascii="Times New Roman" w:hAnsi="Times New Roman"/>
        </w:rPr>
        <w:t>индивидуальных проектов</w:t>
      </w:r>
      <w:proofErr w:type="gram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Фонтаны должны функционировать стабильно с техническими перерывами на проведение профилактического осмотра и ремонта.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3686F">
        <w:rPr>
          <w:rFonts w:ascii="Times New Roman" w:hAnsi="Times New Roman"/>
        </w:rPr>
        <w:t>водозапорной</w:t>
      </w:r>
      <w:proofErr w:type="spellEnd"/>
      <w:r w:rsidRPr="0073686F">
        <w:rPr>
          <w:rFonts w:ascii="Times New Roman" w:hAnsi="Times New Roman"/>
        </w:rPr>
        <w:t xml:space="preserve"> арматуры, прочистку фильтрующих элементов, покраску и прочистку элементов фонтанного </w:t>
      </w:r>
      <w:r w:rsidRPr="0073686F">
        <w:rPr>
          <w:rFonts w:ascii="Times New Roman" w:hAnsi="Times New Roman"/>
        </w:rPr>
        <w:lastRenderedPageBreak/>
        <w:t xml:space="preserve">оборудования, очистку чаш фонтанов от грязи, их </w:t>
      </w:r>
      <w:proofErr w:type="spellStart"/>
      <w:r w:rsidRPr="0073686F">
        <w:rPr>
          <w:rFonts w:ascii="Times New Roman" w:hAnsi="Times New Roman"/>
        </w:rPr>
        <w:t>дезобработку</w:t>
      </w:r>
      <w:proofErr w:type="spellEnd"/>
      <w:r w:rsidRPr="0073686F">
        <w:rPr>
          <w:rFonts w:ascii="Times New Roman" w:hAnsi="Times New Roman"/>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период работы фонтанов очистка водной поверхности от мусора производится ежедневно.</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Содержание в исправном состоянии и ремонт фонтанов осуществляется их владельцами.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8. Городская мебель</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73686F">
        <w:rPr>
          <w:rFonts w:ascii="Times New Roman" w:hAnsi="Times New Roman"/>
        </w:rPr>
        <w:t>выступающими</w:t>
      </w:r>
      <w:proofErr w:type="gramEnd"/>
      <w:r w:rsidRPr="0073686F">
        <w:rPr>
          <w:rFonts w:ascii="Times New Roman" w:hAnsi="Times New Roman"/>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Количество размещаемой городской мебели, зависит от функционального назначения территории и количества посетителей на этой территории.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9. Уличное коммунально-бытовое оборудование</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3686F">
        <w:rPr>
          <w:rFonts w:ascii="Times New Roman" w:hAnsi="Times New Roman"/>
        </w:rPr>
        <w:t>экологичность</w:t>
      </w:r>
      <w:proofErr w:type="spellEnd"/>
      <w:r w:rsidRPr="0073686F">
        <w:rPr>
          <w:rFonts w:ascii="Times New Roman" w:hAnsi="Times New Roman"/>
        </w:rPr>
        <w:t>, безопасность (отсутствие острых углов), удобство в пользовании, легкость очистки, привлекательный внешний вид.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Уличное коммунально-бытовое оборудование предназначено для сбора мусора либо обслуживания других элементов благоустройства.</w:t>
      </w:r>
    </w:p>
    <w:p w:rsidR="0073686F" w:rsidRPr="0073686F" w:rsidRDefault="0073686F" w:rsidP="0073686F">
      <w:pPr>
        <w:autoSpaceDE w:val="0"/>
        <w:autoSpaceDN w:val="0"/>
        <w:adjustRightInd w:val="0"/>
        <w:ind w:firstLine="709"/>
        <w:rPr>
          <w:rFonts w:ascii="Times New Roman" w:hAnsi="Times New Roman"/>
        </w:rPr>
      </w:pPr>
      <w:bookmarkStart w:id="3" w:name="Par43"/>
      <w:bookmarkEnd w:id="3"/>
      <w:r w:rsidRPr="0073686F">
        <w:rPr>
          <w:rFonts w:ascii="Times New Roman" w:hAnsi="Times New Roman"/>
        </w:rPr>
        <w:t>Для предотвращения засорения улиц, площадей и других общественных мест на территории города Богучар должны устанавливаться урны (менее 0,5 куб. 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организациями и гражданами – у входов в здания, сооружения, находящиеся в их собственности (владении, пользовании);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управляющими многоквартирными домами – у входов в многоквартирный жилой дом, на дворовой (внутриквартальной)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Урны должны содержаться в исправном состоянии, иметь рельефное </w:t>
      </w:r>
      <w:proofErr w:type="spellStart"/>
      <w:r w:rsidRPr="0073686F">
        <w:rPr>
          <w:rFonts w:ascii="Times New Roman" w:hAnsi="Times New Roman"/>
        </w:rPr>
        <w:t>текстурирования</w:t>
      </w:r>
      <w:proofErr w:type="spellEnd"/>
      <w:r w:rsidRPr="0073686F">
        <w:rPr>
          <w:rFonts w:ascii="Times New Roman" w:hAnsi="Times New Roman"/>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3686F">
        <w:rPr>
          <w:rFonts w:ascii="Times New Roman" w:hAnsi="Times New Roman"/>
        </w:rPr>
        <w:t xml:space="preserve"> С</w:t>
      </w:r>
      <w:proofErr w:type="gramEnd"/>
      <w:r w:rsidRPr="0073686F">
        <w:rPr>
          <w:rFonts w:ascii="Times New Roman" w:hAnsi="Times New Roman"/>
        </w:rPr>
        <w:t xml:space="preserve"> – ежедневно и не реже одного раза в месяц промываться и дезинфицироваться.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основных пешеходных коммуникациях установку урн осуществляет администрация городского поселения – город Богучар в пределах бюджетных средств, выделяемых на эти цели.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10. Ограждения, шлагбаумы и иные ограничивающие устройства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территории города Богучара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ограждения строительных площадок и мест проведения ремонтных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организации безопасного пешеходного движения вблизи проезжей части улиц и магистралей;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иных случаях, предусмотренных законодательством, муниципальными правовыми актами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73686F">
        <w:rPr>
          <w:rFonts w:ascii="Times New Roman" w:hAnsi="Times New Roman"/>
        </w:rPr>
        <w:t>вытаптывания</w:t>
      </w:r>
      <w:proofErr w:type="spellEnd"/>
      <w:r w:rsidRPr="0073686F">
        <w:rPr>
          <w:rFonts w:ascii="Times New Roman" w:hAnsi="Times New Roman"/>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11. Уличное техническое оборудование</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3686F">
        <w:rPr>
          <w:rFonts w:ascii="Times New Roman" w:hAnsi="Times New Roman"/>
        </w:rPr>
        <w:t>дождеприемных</w:t>
      </w:r>
      <w:proofErr w:type="spellEnd"/>
      <w:r w:rsidRPr="0073686F">
        <w:rPr>
          <w:rFonts w:ascii="Times New Roman" w:hAnsi="Times New Roman"/>
        </w:rPr>
        <w:t xml:space="preserve"> колодцев, вентиляционные шахты подземных коммуникаций, шкафы телефонной связи и т.п.).</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3686F">
        <w:rPr>
          <w:rFonts w:ascii="Times New Roman" w:hAnsi="Times New Roman"/>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Воронежской области, муниципальными правовыми актами города Богучара.</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73686F">
        <w:rPr>
          <w:rFonts w:ascii="Times New Roman" w:hAnsi="Times New Roman"/>
        </w:rPr>
        <w:t xml:space="preserve"> </w:t>
      </w:r>
      <w:proofErr w:type="gramStart"/>
      <w:r w:rsidRPr="0073686F">
        <w:rPr>
          <w:rFonts w:ascii="Times New Roman" w:hAnsi="Times New Roman"/>
        </w:rPr>
        <w:t>Доступность зданий и сооружений для маломобильных групп населения).</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крышки люков смотровых колодцев, расположенных на территории пешеходных коммуникаций (в </w:t>
      </w:r>
      <w:proofErr w:type="spellStart"/>
      <w:r w:rsidRPr="0073686F">
        <w:rPr>
          <w:rFonts w:ascii="Times New Roman" w:hAnsi="Times New Roman"/>
        </w:rPr>
        <w:t>т.ч</w:t>
      </w:r>
      <w:proofErr w:type="spellEnd"/>
      <w:r w:rsidRPr="0073686F">
        <w:rPr>
          <w:rFonts w:ascii="Times New Roman" w:hAnsi="Times New Roman"/>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вентиляционные шахты должны быть оборудованы решетками.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Раздел 2. Игровое и спортивное оборудование</w:t>
      </w:r>
    </w:p>
    <w:p w:rsidR="0073686F" w:rsidRPr="0073686F" w:rsidRDefault="0073686F" w:rsidP="0073686F">
      <w:pPr>
        <w:pStyle w:val="ConsPlusNormal"/>
        <w:jc w:val="center"/>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bookmarkStart w:id="4" w:name="Par171"/>
      <w:bookmarkEnd w:id="4"/>
      <w:r w:rsidRPr="0073686F">
        <w:rPr>
          <w:rFonts w:ascii="Times New Roman" w:hAnsi="Times New Roman" w:cs="Times New Roman"/>
          <w:sz w:val="24"/>
          <w:szCs w:val="24"/>
        </w:rPr>
        <w:t>Статья 12. Требования к игровому и спортивному оборудованию</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Игровое и спортивное оборудование должно соответствовать общим требованиям безопасности </w:t>
      </w:r>
      <w:proofErr w:type="gramStart"/>
      <w:r w:rsidRPr="0073686F">
        <w:rPr>
          <w:rFonts w:ascii="Times New Roman" w:hAnsi="Times New Roman" w:cs="Times New Roman"/>
          <w:sz w:val="24"/>
          <w:szCs w:val="24"/>
        </w:rPr>
        <w:t>по</w:t>
      </w:r>
      <w:proofErr w:type="gramEnd"/>
      <w:r w:rsidRPr="0073686F">
        <w:rPr>
          <w:rFonts w:ascii="Times New Roman" w:hAnsi="Times New Roman" w:cs="Times New Roman"/>
          <w:sz w:val="24"/>
          <w:szCs w:val="24"/>
        </w:rPr>
        <w:t>:</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 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55677-2013 «Оборудование детских спортивных площадок. Безопасность конструкций и методы испытания.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55679-2013 «Оборудование детских спортивных площадок. Безопасность при эксплуатации»;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53102-2015 «Оборудование детских игровых площадок. Термины и определения»;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 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52168-2012 «Оборудование детских игровых площадок. Безопасность конструкции и методы испытаний горок.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52299-2013 «Оборудование детских игровых площадок. Безопасность конструкции и методы испытаний качалок.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52300-2013 «Оборудование детских игровых площадок. Безопасность конструкции и методы испытаний каруселей.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52301-2013 «Оборудование детских игровых площадок. Безопасность при эксплуатации. Общие требования»; 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ЕН 1177-2013 «</w:t>
      </w:r>
      <w:proofErr w:type="spellStart"/>
      <w:r w:rsidRPr="0073686F">
        <w:rPr>
          <w:rFonts w:ascii="Times New Roman" w:hAnsi="Times New Roman" w:cs="Times New Roman"/>
          <w:sz w:val="24"/>
          <w:szCs w:val="24"/>
        </w:rPr>
        <w:t>Ударопоглощающие</w:t>
      </w:r>
      <w:proofErr w:type="spellEnd"/>
      <w:r w:rsidRPr="0073686F">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Требования к материалу игрового оборудования и условиям его обработки: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lastRenderedPageBreak/>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3686F">
        <w:rPr>
          <w:rFonts w:ascii="Times New Roman" w:hAnsi="Times New Roman" w:cs="Times New Roman"/>
          <w:sz w:val="24"/>
          <w:szCs w:val="24"/>
        </w:rPr>
        <w:t>застревание</w:t>
      </w:r>
      <w:proofErr w:type="spellEnd"/>
      <w:r w:rsidRPr="0073686F">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горки, городки – не менее 1,0 метра от боковых сторон и 2,0 метра вперед от нижнего ската горки или городка.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73686F">
        <w:rPr>
          <w:rFonts w:ascii="Times New Roman" w:hAnsi="Times New Roman" w:cs="Times New Roman"/>
          <w:sz w:val="24"/>
          <w:szCs w:val="24"/>
        </w:rPr>
        <w:t>анатомофизиологическим</w:t>
      </w:r>
      <w:proofErr w:type="spellEnd"/>
      <w:r w:rsidRPr="0073686F">
        <w:rPr>
          <w:rFonts w:ascii="Times New Roman" w:hAnsi="Times New Roman" w:cs="Times New Roman"/>
          <w:sz w:val="24"/>
          <w:szCs w:val="24"/>
        </w:rPr>
        <w:t xml:space="preserve"> особенностям разных возрастных групп.</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13. Детские площадки</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73686F">
        <w:rPr>
          <w:rFonts w:ascii="Times New Roman" w:hAnsi="Times New Roman" w:cs="Times New Roman"/>
          <w:sz w:val="24"/>
          <w:szCs w:val="24"/>
        </w:rPr>
        <w:t>преддошкольного</w:t>
      </w:r>
      <w:proofErr w:type="spellEnd"/>
      <w:r w:rsidRPr="0073686F">
        <w:rPr>
          <w:rFonts w:ascii="Times New Roman" w:hAnsi="Times New Roman" w:cs="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w:t>
      </w:r>
      <w:r w:rsidRPr="0073686F">
        <w:rPr>
          <w:rFonts w:ascii="Times New Roman" w:hAnsi="Times New Roman" w:cs="Times New Roman"/>
          <w:sz w:val="24"/>
          <w:szCs w:val="24"/>
        </w:rPr>
        <w:lastRenderedPageBreak/>
        <w:t>быть организованы спортивно-игровые комплексы с оборудованием специальных мест для катания на самокатах, роликовых досках и коньках.</w:t>
      </w:r>
    </w:p>
    <w:p w:rsidR="0073686F" w:rsidRPr="0073686F" w:rsidRDefault="0073686F" w:rsidP="0073686F">
      <w:pPr>
        <w:pStyle w:val="ConsPlusNormal"/>
        <w:ind w:firstLine="709"/>
        <w:jc w:val="both"/>
        <w:rPr>
          <w:rFonts w:ascii="Times New Roman" w:hAnsi="Times New Roman" w:cs="Times New Roman"/>
          <w:sz w:val="24"/>
          <w:szCs w:val="24"/>
        </w:rPr>
      </w:pPr>
      <w:bookmarkStart w:id="5" w:name="Par194"/>
      <w:bookmarkEnd w:id="5"/>
      <w:r w:rsidRPr="0073686F">
        <w:rPr>
          <w:rFonts w:ascii="Times New Roman" w:hAnsi="Times New Roman" w:cs="Times New Roman"/>
          <w:sz w:val="24"/>
          <w:szCs w:val="24"/>
        </w:rPr>
        <w:t xml:space="preserve">Площадки детей </w:t>
      </w:r>
      <w:proofErr w:type="spellStart"/>
      <w:r w:rsidRPr="0073686F">
        <w:rPr>
          <w:rFonts w:ascii="Times New Roman" w:hAnsi="Times New Roman" w:cs="Times New Roman"/>
          <w:sz w:val="24"/>
          <w:szCs w:val="24"/>
        </w:rPr>
        <w:t>преддошкольного</w:t>
      </w:r>
      <w:proofErr w:type="spellEnd"/>
      <w:r w:rsidRPr="0073686F">
        <w:rPr>
          <w:rFonts w:ascii="Times New Roman" w:hAnsi="Times New Roman" w:cs="Times New Roman"/>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Размер игровых площадок должен составлять:</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для детей </w:t>
      </w:r>
      <w:proofErr w:type="spellStart"/>
      <w:r w:rsidRPr="0073686F">
        <w:rPr>
          <w:rFonts w:ascii="Times New Roman" w:hAnsi="Times New Roman" w:cs="Times New Roman"/>
          <w:sz w:val="24"/>
          <w:szCs w:val="24"/>
        </w:rPr>
        <w:t>преддошкольного</w:t>
      </w:r>
      <w:proofErr w:type="spellEnd"/>
      <w:r w:rsidRPr="0073686F">
        <w:rPr>
          <w:rFonts w:ascii="Times New Roman" w:hAnsi="Times New Roman" w:cs="Times New Roman"/>
          <w:sz w:val="24"/>
          <w:szCs w:val="24"/>
        </w:rPr>
        <w:t xml:space="preserve"> возраста – 50 - 75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для детей дошкольного возраста – 70 - 150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для детей младшего и среднего школьного возраста – 100 - 300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комплексных игровых площадок – 900 - 1600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3686F">
        <w:rPr>
          <w:rFonts w:ascii="Times New Roman" w:hAnsi="Times New Roman" w:cs="Times New Roman"/>
          <w:sz w:val="24"/>
          <w:szCs w:val="24"/>
        </w:rPr>
        <w:t>отстойно</w:t>
      </w:r>
      <w:proofErr w:type="spellEnd"/>
      <w:r w:rsidRPr="0073686F">
        <w:rPr>
          <w:rFonts w:ascii="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Детские площадки должны быть изолированы от мест ведения работ и складирования строительных материалов.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w:t>
      </w:r>
      <w:r w:rsidRPr="0073686F">
        <w:rPr>
          <w:rFonts w:ascii="Times New Roman" w:hAnsi="Times New Roman" w:cs="Times New Roman"/>
          <w:sz w:val="24"/>
          <w:szCs w:val="24"/>
        </w:rPr>
        <w:lastRenderedPageBreak/>
        <w:t>ядовитыми плодами.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14. Площадки отдыха</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СанПиН 2.2.1/2.1.1.1200 - 03 (санитарно-защитные зоны </w:t>
      </w:r>
      <w:r w:rsidRPr="0073686F">
        <w:rPr>
          <w:rFonts w:ascii="Times New Roman" w:hAnsi="Times New Roman"/>
          <w:bCs/>
          <w:shd w:val="clear" w:color="auto" w:fill="FFFFFF"/>
        </w:rPr>
        <w:t xml:space="preserve">и </w:t>
      </w:r>
      <w:proofErr w:type="spellStart"/>
      <w:r w:rsidRPr="0073686F">
        <w:rPr>
          <w:rFonts w:ascii="Times New Roman" w:hAnsi="Times New Roman"/>
          <w:bCs/>
          <w:shd w:val="clear" w:color="auto" w:fill="FFFFFF"/>
        </w:rPr>
        <w:t>санитарнаяклассификация</w:t>
      </w:r>
      <w:proofErr w:type="spellEnd"/>
      <w:r w:rsidRPr="0073686F">
        <w:rPr>
          <w:rFonts w:ascii="Times New Roman" w:hAnsi="Times New Roman"/>
          <w:bCs/>
          <w:shd w:val="clear" w:color="auto" w:fill="FFFFFF"/>
        </w:rPr>
        <w:t xml:space="preserve"> предприятий, сооружений и иных объектов</w:t>
      </w:r>
      <w:r w:rsidRPr="0073686F">
        <w:rPr>
          <w:rFonts w:ascii="Times New Roman" w:hAnsi="Times New Roman"/>
        </w:rPr>
        <w:t xml:space="preserve">), </w:t>
      </w:r>
      <w:proofErr w:type="spellStart"/>
      <w:r w:rsidRPr="0073686F">
        <w:rPr>
          <w:rFonts w:ascii="Times New Roman" w:hAnsi="Times New Roman"/>
        </w:rPr>
        <w:t>отстойно</w:t>
      </w:r>
      <w:proofErr w:type="spellEnd"/>
      <w:r w:rsidRPr="0073686F">
        <w:rPr>
          <w:rFonts w:ascii="Times New Roman" w:hAnsi="Times New Roman"/>
        </w:rPr>
        <w:t>-разворотных площадок</w:t>
      </w:r>
      <w:proofErr w:type="gramEnd"/>
      <w:r w:rsidRPr="0073686F">
        <w:rPr>
          <w:rFonts w:ascii="Times New Roman" w:hAnsi="Times New Roman"/>
        </w:rPr>
        <w:t xml:space="preserve">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Допускается совмещение площадок для отдыха и детских площадок в соответствии с частью 2 статьи 12 настоящих Правил. При совмещении площадок отдыха и детских площадок не допускается устройство твердых видов покрытия в зоне детских игр.</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15. Площадки автостоянок</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w:t>
      </w:r>
      <w:r w:rsidRPr="0073686F">
        <w:rPr>
          <w:rFonts w:ascii="Times New Roman" w:hAnsi="Times New Roman"/>
        </w:rPr>
        <w:lastRenderedPageBreak/>
        <w:t>могут быть оборудованы навесами, смотровыми эстакадами, информационным оборудованием.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Ответственность за содержание автостоянок возлагается на собственников, пользователей, управляющих многоквартирными домами.</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16. Спортивные площадки</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Размещение спортивного оборудования на спортивных площадках должно осуществляться с соблюдением требований, установленных статьей 11 настоящих Правил.</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17. Велосипедные дорожки</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При создании велосипедных путей создаются условия для беспрепятственного передвижения на велосипеде.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3686F">
        <w:rPr>
          <w:rFonts w:ascii="Times New Roman" w:hAnsi="Times New Roman"/>
        </w:rPr>
        <w:t>велодвижение</w:t>
      </w:r>
      <w:proofErr w:type="spellEnd"/>
      <w:r w:rsidRPr="0073686F">
        <w:rPr>
          <w:rFonts w:ascii="Times New Roman" w:hAnsi="Times New Roman"/>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3686F">
        <w:rPr>
          <w:rFonts w:ascii="Times New Roman" w:hAnsi="Times New Roman"/>
        </w:rPr>
        <w:t>велополос</w:t>
      </w:r>
      <w:proofErr w:type="spellEnd"/>
      <w:r w:rsidRPr="0073686F">
        <w:rPr>
          <w:rFonts w:ascii="Times New Roman" w:hAnsi="Times New Roman"/>
        </w:rPr>
        <w:t xml:space="preserve"> на местных улицах и проездах, где скоростной режим не превышает 30 км/ч.</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Для эффективного использования велосипедного передвижения применяются следующие меры: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маршруты велодорожек, интегрированные в единую замкнутую систему;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комфортные и безопасные пересечения </w:t>
      </w:r>
      <w:proofErr w:type="spellStart"/>
      <w:r w:rsidRPr="0073686F">
        <w:rPr>
          <w:rFonts w:ascii="Times New Roman" w:hAnsi="Times New Roman"/>
        </w:rPr>
        <w:t>веломаршрутов</w:t>
      </w:r>
      <w:proofErr w:type="spellEnd"/>
      <w:r w:rsidRPr="0073686F">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организация </w:t>
      </w:r>
      <w:proofErr w:type="spellStart"/>
      <w:r w:rsidRPr="0073686F">
        <w:rPr>
          <w:rFonts w:ascii="Times New Roman" w:hAnsi="Times New Roman"/>
        </w:rPr>
        <w:t>безбарьерной</w:t>
      </w:r>
      <w:proofErr w:type="spellEnd"/>
      <w:r w:rsidRPr="0073686F">
        <w:rPr>
          <w:rFonts w:ascii="Times New Roman" w:hAnsi="Times New Roman"/>
        </w:rPr>
        <w:t xml:space="preserve"> среды в зонах перепада высот на маршруте;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безопасные </w:t>
      </w:r>
      <w:proofErr w:type="spellStart"/>
      <w:r w:rsidRPr="0073686F">
        <w:rPr>
          <w:rFonts w:ascii="Times New Roman" w:hAnsi="Times New Roman"/>
        </w:rPr>
        <w:t>велопарковки</w:t>
      </w:r>
      <w:proofErr w:type="spellEnd"/>
      <w:r w:rsidRPr="0073686F">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ind w:firstLine="0"/>
        <w:jc w:val="center"/>
        <w:rPr>
          <w:rFonts w:ascii="Times New Roman" w:hAnsi="Times New Roman"/>
          <w:kern w:val="36"/>
        </w:rPr>
      </w:pPr>
      <w:r w:rsidRPr="0073686F">
        <w:rPr>
          <w:rFonts w:ascii="Times New Roman" w:hAnsi="Times New Roman"/>
          <w:kern w:val="36"/>
        </w:rPr>
        <w:t>Статья 18. Обустройство и содержание площадок для выгула собак</w:t>
      </w:r>
    </w:p>
    <w:p w:rsidR="0073686F" w:rsidRPr="0073686F" w:rsidRDefault="0073686F" w:rsidP="0073686F">
      <w:pPr>
        <w:ind w:firstLine="709"/>
        <w:rPr>
          <w:rFonts w:ascii="Times New Roman" w:hAnsi="Times New Roman"/>
          <w:kern w:val="36"/>
        </w:rPr>
      </w:pPr>
    </w:p>
    <w:p w:rsidR="0073686F" w:rsidRPr="0073686F" w:rsidRDefault="0073686F" w:rsidP="0073686F">
      <w:pPr>
        <w:ind w:firstLine="709"/>
        <w:rPr>
          <w:rFonts w:ascii="Times New Roman" w:hAnsi="Times New Roman"/>
        </w:rPr>
      </w:pPr>
      <w:r w:rsidRPr="0073686F">
        <w:rPr>
          <w:rFonts w:ascii="Times New Roman" w:hAnsi="Times New Roman"/>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3686F" w:rsidRPr="0073686F" w:rsidRDefault="0073686F" w:rsidP="0073686F">
      <w:pPr>
        <w:ind w:firstLine="709"/>
        <w:rPr>
          <w:rFonts w:ascii="Times New Roman" w:hAnsi="Times New Roman"/>
        </w:rPr>
      </w:pPr>
      <w:r w:rsidRPr="0073686F">
        <w:rPr>
          <w:rFonts w:ascii="Times New Roman" w:hAnsi="Times New Roman"/>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3686F" w:rsidRPr="0073686F" w:rsidRDefault="0073686F" w:rsidP="0073686F">
      <w:pPr>
        <w:ind w:firstLine="709"/>
        <w:rPr>
          <w:rFonts w:ascii="Times New Roman" w:hAnsi="Times New Roman"/>
        </w:rPr>
      </w:pPr>
      <w:r w:rsidRPr="0073686F">
        <w:rPr>
          <w:rFonts w:ascii="Times New Roman" w:hAnsi="Times New Roman"/>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3686F" w:rsidRPr="0073686F" w:rsidRDefault="0073686F" w:rsidP="0073686F">
      <w:pPr>
        <w:ind w:firstLine="709"/>
        <w:rPr>
          <w:rFonts w:ascii="Times New Roman" w:hAnsi="Times New Roman"/>
        </w:rPr>
      </w:pPr>
      <w:r w:rsidRPr="0073686F">
        <w:rPr>
          <w:rFonts w:ascii="Times New Roman" w:hAnsi="Times New Roman"/>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3686F">
        <w:rPr>
          <w:rFonts w:ascii="Times New Roman" w:hAnsi="Times New Roman"/>
        </w:rPr>
        <w:t>другое</w:t>
      </w:r>
      <w:proofErr w:type="gramEnd"/>
      <w:r w:rsidRPr="0073686F">
        <w:rPr>
          <w:rFonts w:ascii="Times New Roman" w:hAnsi="Times New Roman"/>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3686F" w:rsidRPr="0073686F" w:rsidRDefault="0073686F" w:rsidP="0073686F">
      <w:pPr>
        <w:ind w:firstLine="709"/>
        <w:rPr>
          <w:rFonts w:ascii="Times New Roman" w:hAnsi="Times New Roman"/>
        </w:rPr>
      </w:pPr>
      <w:r w:rsidRPr="0073686F">
        <w:rPr>
          <w:rFonts w:ascii="Times New Roman" w:hAnsi="Times New Roman"/>
        </w:rPr>
        <w:t>5. На территории площадки необходимо предусматривать информационный стенд с правилами пользования площадкой.</w:t>
      </w:r>
    </w:p>
    <w:p w:rsidR="0073686F" w:rsidRPr="0073686F" w:rsidRDefault="0073686F" w:rsidP="0073686F">
      <w:pPr>
        <w:ind w:firstLine="709"/>
        <w:rPr>
          <w:rFonts w:ascii="Times New Roman" w:hAnsi="Times New Roman"/>
        </w:rPr>
      </w:pPr>
    </w:p>
    <w:p w:rsidR="0073686F" w:rsidRPr="0073686F" w:rsidRDefault="0073686F" w:rsidP="0073686F">
      <w:pPr>
        <w:ind w:firstLine="0"/>
        <w:jc w:val="center"/>
        <w:rPr>
          <w:rFonts w:ascii="Times New Roman" w:hAnsi="Times New Roman"/>
        </w:rPr>
      </w:pPr>
      <w:r w:rsidRPr="0073686F">
        <w:rPr>
          <w:rFonts w:ascii="Times New Roman" w:hAnsi="Times New Roman"/>
        </w:rPr>
        <w:t>Статья 19. Площадки для установки мусоросборников</w:t>
      </w:r>
    </w:p>
    <w:p w:rsidR="0073686F" w:rsidRPr="0073686F" w:rsidRDefault="0073686F" w:rsidP="0073686F">
      <w:pPr>
        <w:ind w:firstLine="0"/>
        <w:jc w:val="center"/>
        <w:rPr>
          <w:rFonts w:ascii="Times New Roman" w:hAnsi="Times New Roman"/>
        </w:rPr>
      </w:pPr>
    </w:p>
    <w:p w:rsidR="0073686F" w:rsidRPr="0073686F" w:rsidRDefault="0073686F" w:rsidP="0073686F">
      <w:pPr>
        <w:ind w:firstLine="709"/>
        <w:rPr>
          <w:rFonts w:ascii="Times New Roman" w:hAnsi="Times New Roman"/>
        </w:rPr>
      </w:pPr>
      <w:r w:rsidRPr="0073686F">
        <w:rPr>
          <w:rFonts w:ascii="Times New Roman" w:hAnsi="Times New Roman"/>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73686F" w:rsidRPr="0073686F" w:rsidRDefault="0073686F" w:rsidP="0073686F">
      <w:pPr>
        <w:ind w:firstLine="709"/>
        <w:rPr>
          <w:rFonts w:ascii="Times New Roman" w:hAnsi="Times New Roman"/>
        </w:rPr>
      </w:pPr>
      <w:r w:rsidRPr="0073686F">
        <w:rPr>
          <w:rFonts w:ascii="Times New Roman" w:hAnsi="Times New Roman"/>
        </w:rPr>
        <w:t>2. Площадки должны быть удалены от окон жилых зданий, границ участков детских учреждений, мест отдыха на расстояние не менее</w:t>
      </w:r>
      <w:proofErr w:type="gramStart"/>
      <w:r w:rsidRPr="0073686F">
        <w:rPr>
          <w:rFonts w:ascii="Times New Roman" w:hAnsi="Times New Roman"/>
        </w:rPr>
        <w:t>,</w:t>
      </w:r>
      <w:proofErr w:type="gramEnd"/>
      <w:r w:rsidRPr="0073686F">
        <w:rPr>
          <w:rFonts w:ascii="Times New Roman" w:hAnsi="Times New Roman"/>
        </w:rPr>
        <w:t xml:space="preserve"> чем 20 м, на участках жилой застройки – не далее 100 м от входов, считая по пешеходным дорожкам от дальнего подъезда. </w:t>
      </w:r>
      <w:r w:rsidRPr="0073686F">
        <w:rPr>
          <w:rFonts w:ascii="Times New Roman" w:hAnsi="Times New Roman"/>
        </w:rPr>
        <w:lastRenderedPageBreak/>
        <w:t xml:space="preserve">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73686F" w:rsidRPr="0073686F" w:rsidRDefault="0073686F" w:rsidP="0073686F">
      <w:pPr>
        <w:ind w:firstLine="709"/>
        <w:rPr>
          <w:rFonts w:ascii="Times New Roman" w:hAnsi="Times New Roman"/>
        </w:rPr>
      </w:pPr>
      <w:r w:rsidRPr="0073686F">
        <w:rPr>
          <w:rFonts w:ascii="Times New Roman" w:hAnsi="Times New Roman"/>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3686F" w:rsidRPr="0073686F" w:rsidRDefault="0073686F" w:rsidP="0073686F">
      <w:pPr>
        <w:ind w:firstLine="709"/>
        <w:rPr>
          <w:rFonts w:ascii="Times New Roman" w:hAnsi="Times New Roman"/>
        </w:rPr>
      </w:pPr>
      <w:r w:rsidRPr="0073686F">
        <w:rPr>
          <w:rFonts w:ascii="Times New Roman" w:hAnsi="Times New Roman"/>
        </w:rPr>
        <w:t xml:space="preserve">Рекомендуется проектировать озеленение площадки. </w:t>
      </w:r>
    </w:p>
    <w:p w:rsidR="0073686F" w:rsidRPr="0073686F" w:rsidRDefault="0073686F" w:rsidP="0073686F">
      <w:pPr>
        <w:ind w:firstLine="709"/>
        <w:rPr>
          <w:rFonts w:ascii="Times New Roman" w:hAnsi="Times New Roman"/>
        </w:rPr>
      </w:pPr>
      <w:r w:rsidRPr="0073686F">
        <w:rPr>
          <w:rFonts w:ascii="Times New Roman" w:hAnsi="Times New Roman"/>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Раздел 3.Освещение и осветительное оборудование</w:t>
      </w:r>
    </w:p>
    <w:p w:rsidR="0073686F" w:rsidRPr="0073686F" w:rsidRDefault="0073686F" w:rsidP="0073686F">
      <w:pPr>
        <w:pStyle w:val="ConsPlusNormal"/>
        <w:jc w:val="center"/>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20. Освещение городских территорий, размещение осветительного оборудования</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proofErr w:type="gramStart"/>
      <w:r w:rsidRPr="0073686F">
        <w:rPr>
          <w:rFonts w:ascii="Times New Roman" w:hAnsi="Times New Roman" w:cs="Times New Roman"/>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roofErr w:type="gramEnd"/>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Освещенность улиц и дорог в городе должна быть обеспечена в соответствии с требованиями ГОСТ </w:t>
      </w:r>
      <w:proofErr w:type="gramStart"/>
      <w:r w:rsidRPr="0073686F">
        <w:rPr>
          <w:rFonts w:ascii="Times New Roman" w:hAnsi="Times New Roman" w:cs="Times New Roman"/>
          <w:sz w:val="24"/>
          <w:szCs w:val="24"/>
        </w:rPr>
        <w:t>Р</w:t>
      </w:r>
      <w:proofErr w:type="gramEnd"/>
      <w:r w:rsidRPr="0073686F">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На территории города Богучар применяется функциональное, архитектурное, праздничное и информационное освещение.</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При проектировании указанных видов освещения необходимо обеспечивать:</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надежность работы установок согласно </w:t>
      </w:r>
      <w:proofErr w:type="spellStart"/>
      <w:r w:rsidRPr="0073686F">
        <w:rPr>
          <w:rFonts w:ascii="Times New Roman" w:hAnsi="Times New Roman" w:cs="Times New Roman"/>
          <w:sz w:val="24"/>
          <w:szCs w:val="24"/>
        </w:rPr>
        <w:t>Правиламустройства</w:t>
      </w:r>
      <w:proofErr w:type="spellEnd"/>
      <w:r w:rsidRPr="0073686F">
        <w:rPr>
          <w:rFonts w:ascii="Times New Roman" w:hAnsi="Times New Roman" w:cs="Times New Roman"/>
          <w:sz w:val="24"/>
          <w:szCs w:val="24"/>
        </w:rPr>
        <w:t xml:space="preserve"> электроустановок (ПУЭ), безопасность населения, обслуживающего персонала и, в необходимых случаях, защищенность от вандализма;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экономичность и </w:t>
      </w:r>
      <w:proofErr w:type="spellStart"/>
      <w:r w:rsidRPr="0073686F">
        <w:rPr>
          <w:rFonts w:ascii="Times New Roman" w:hAnsi="Times New Roman" w:cs="Times New Roman"/>
          <w:sz w:val="24"/>
          <w:szCs w:val="24"/>
        </w:rPr>
        <w:t>энергоэффективность</w:t>
      </w:r>
      <w:proofErr w:type="spellEnd"/>
      <w:r w:rsidRPr="0073686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удобство обслуживания и управления при разных режимах работы установок.</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Уличное освещение территории города Богучара осуществляется в соответствии с договорами на оказание услуг уличного освещения территории города Богучара, заключаемыми в установленном порядке органом администрации города Богучара, уполномоченным в области жилищно-коммунального хозяйства, с </w:t>
      </w:r>
      <w:proofErr w:type="spellStart"/>
      <w:r w:rsidRPr="0073686F">
        <w:rPr>
          <w:rFonts w:ascii="Times New Roman" w:hAnsi="Times New Roman" w:cs="Times New Roman"/>
          <w:sz w:val="24"/>
          <w:szCs w:val="24"/>
        </w:rPr>
        <w:t>энергоснабжающими</w:t>
      </w:r>
      <w:proofErr w:type="spellEnd"/>
      <w:r w:rsidRPr="0073686F">
        <w:rPr>
          <w:rFonts w:ascii="Times New Roman" w:hAnsi="Times New Roman" w:cs="Times New Roman"/>
          <w:sz w:val="24"/>
          <w:szCs w:val="24"/>
        </w:rPr>
        <w:t xml:space="preserve"> организациями.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lastRenderedPageBreak/>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Освещение рекламных конструкций обеспечивают их владельцы (</w:t>
      </w:r>
      <w:proofErr w:type="spellStart"/>
      <w:r w:rsidRPr="0073686F">
        <w:rPr>
          <w:rFonts w:ascii="Times New Roman" w:hAnsi="Times New Roman" w:cs="Times New Roman"/>
          <w:sz w:val="24"/>
          <w:szCs w:val="24"/>
        </w:rPr>
        <w:t>рекламораспространители</w:t>
      </w:r>
      <w:proofErr w:type="spellEnd"/>
      <w:r w:rsidRPr="0073686F">
        <w:rPr>
          <w:rFonts w:ascii="Times New Roman" w:hAnsi="Times New Roman" w:cs="Times New Roman"/>
          <w:sz w:val="24"/>
          <w:szCs w:val="24"/>
        </w:rPr>
        <w:t>), номерных знаков жилых домов, общественных зданий – собственники (владельцы) указанных объектов.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3686F" w:rsidRPr="0073686F" w:rsidRDefault="0073686F" w:rsidP="0073686F">
      <w:pPr>
        <w:ind w:firstLine="709"/>
        <w:rPr>
          <w:rFonts w:ascii="Times New Roman" w:hAnsi="Times New Roman"/>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21. Содержание и эксплуатация осветительного оборудования</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Содержание, ремонт и эксплуатация осветительного оборудования, предназначенного для освещения территории города Богучара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Не допускается расположение неработающих светильников подряд, один за другим.</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На территории города Богучара запрещается: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jc w:val="center"/>
        <w:rPr>
          <w:rFonts w:ascii="Times New Roman" w:hAnsi="Times New Roman" w:cs="Times New Roman"/>
          <w:sz w:val="24"/>
          <w:szCs w:val="24"/>
        </w:rPr>
      </w:pPr>
      <w:r w:rsidRPr="0073686F">
        <w:rPr>
          <w:rFonts w:ascii="Times New Roman" w:hAnsi="Times New Roman" w:cs="Times New Roman"/>
          <w:sz w:val="24"/>
          <w:szCs w:val="24"/>
        </w:rPr>
        <w:t>Статья 22. Размещение и эксплуатация праздничного освещения</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1. </w:t>
      </w:r>
      <w:proofErr w:type="gramStart"/>
      <w:r w:rsidRPr="0073686F">
        <w:rPr>
          <w:rFonts w:ascii="Times New Roman"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73686F">
        <w:rPr>
          <w:rFonts w:ascii="Times New Roman" w:hAnsi="Times New Roman" w:cs="Times New Roman"/>
          <w:sz w:val="24"/>
          <w:szCs w:val="24"/>
        </w:rPr>
        <w:t>светографические</w:t>
      </w:r>
      <w:proofErr w:type="spellEnd"/>
      <w:r w:rsidRPr="0073686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73686F">
        <w:rPr>
          <w:rFonts w:ascii="Times New Roman" w:hAnsi="Times New Roman" w:cs="Times New Roman"/>
          <w:sz w:val="24"/>
          <w:szCs w:val="24"/>
        </w:rPr>
        <w:t>световодов</w:t>
      </w:r>
      <w:proofErr w:type="spellEnd"/>
      <w:r w:rsidRPr="0073686F">
        <w:rPr>
          <w:rFonts w:ascii="Times New Roman" w:hAnsi="Times New Roman" w:cs="Times New Roman"/>
          <w:sz w:val="24"/>
          <w:szCs w:val="24"/>
        </w:rPr>
        <w:t>, световые проекции, лазерные рисунки и т.п.</w:t>
      </w:r>
      <w:proofErr w:type="gramEnd"/>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2. Праздничная иллюминация улиц, площадей и иных территорий города Богучара </w:t>
      </w:r>
      <w:r w:rsidRPr="0073686F">
        <w:rPr>
          <w:rFonts w:ascii="Times New Roman" w:hAnsi="Times New Roman" w:cs="Times New Roman"/>
          <w:sz w:val="24"/>
          <w:szCs w:val="24"/>
        </w:rPr>
        <w:lastRenderedPageBreak/>
        <w:t>выполняется специализированными организациями по договору с администрацией города Богучара.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3686F" w:rsidRPr="0073686F" w:rsidRDefault="0073686F" w:rsidP="0073686F">
      <w:pPr>
        <w:pStyle w:val="ConsPlusNormal"/>
        <w:ind w:firstLine="709"/>
        <w:jc w:val="both"/>
        <w:rPr>
          <w:rFonts w:ascii="Times New Roman" w:hAnsi="Times New Roman" w:cs="Times New Roman"/>
          <w:sz w:val="24"/>
          <w:szCs w:val="24"/>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23. Световая информация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3686F">
        <w:rPr>
          <w:rFonts w:ascii="Times New Roman" w:hAnsi="Times New Roman"/>
        </w:rPr>
        <w:t>светокомпозиционных</w:t>
      </w:r>
      <w:proofErr w:type="spellEnd"/>
      <w:r w:rsidRPr="0073686F">
        <w:rPr>
          <w:rFonts w:ascii="Times New Roman" w:hAnsi="Times New Roman"/>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4. Элементы инженерной подготовки и защиты территории</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24. Пешеходные коммуникации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Пешеходные коммуникации обеспечивают пешеходные связи и передвижения на территории города Богучара.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25. Основные пешеходные коммуникации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w:t>
      </w:r>
      <w:r w:rsidRPr="0073686F">
        <w:rPr>
          <w:rFonts w:ascii="Times New Roman" w:hAnsi="Times New Roman"/>
        </w:rPr>
        <w:lastRenderedPageBreak/>
        <w:t xml:space="preserve">существующих пешеходных коммуникаций и прилегающих к ним газонов, для временного </w:t>
      </w:r>
      <w:proofErr w:type="spellStart"/>
      <w:r w:rsidRPr="0073686F">
        <w:rPr>
          <w:rFonts w:ascii="Times New Roman" w:hAnsi="Times New Roman"/>
        </w:rPr>
        <w:t>паркирования</w:t>
      </w:r>
      <w:proofErr w:type="spellEnd"/>
      <w:r w:rsidRPr="0073686F">
        <w:rPr>
          <w:rFonts w:ascii="Times New Roman" w:hAnsi="Times New Roman"/>
        </w:rPr>
        <w:t xml:space="preserve"> легкового транспорта.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w:t>
      </w:r>
      <w:proofErr w:type="gramStart"/>
      <w:r w:rsidRPr="0073686F">
        <w:rPr>
          <w:rFonts w:ascii="Times New Roman" w:hAnsi="Times New Roman"/>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7. Покрытия и конструкции основных пешеходных коммуникаций должны предусматривать возможность их всесезонной эксплуатации.</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8. Допускается размещение некапитальных нестационарных сооружений. </w:t>
      </w:r>
    </w:p>
    <w:p w:rsidR="0073686F" w:rsidRPr="0073686F" w:rsidRDefault="0073686F" w:rsidP="0073686F">
      <w:pPr>
        <w:tabs>
          <w:tab w:val="left" w:pos="0"/>
        </w:tabs>
        <w:autoSpaceDE w:val="0"/>
        <w:autoSpaceDN w:val="0"/>
        <w:adjustRightInd w:val="0"/>
        <w:ind w:firstLine="709"/>
        <w:rPr>
          <w:rFonts w:ascii="Times New Roman" w:hAnsi="Times New Roman"/>
        </w:rPr>
      </w:pPr>
    </w:p>
    <w:p w:rsidR="0073686F" w:rsidRPr="0073686F" w:rsidRDefault="0073686F" w:rsidP="0073686F">
      <w:pPr>
        <w:tabs>
          <w:tab w:val="left" w:pos="0"/>
        </w:tabs>
        <w:autoSpaceDE w:val="0"/>
        <w:autoSpaceDN w:val="0"/>
        <w:adjustRightInd w:val="0"/>
        <w:ind w:firstLine="0"/>
        <w:jc w:val="center"/>
        <w:rPr>
          <w:rFonts w:ascii="Times New Roman" w:hAnsi="Times New Roman"/>
        </w:rPr>
      </w:pPr>
      <w:r w:rsidRPr="0073686F">
        <w:rPr>
          <w:rFonts w:ascii="Times New Roman" w:hAnsi="Times New Roman"/>
        </w:rPr>
        <w:t>Статья 26. Второстепенные пешеходные коммуникации</w:t>
      </w:r>
    </w:p>
    <w:p w:rsidR="0073686F" w:rsidRPr="0073686F" w:rsidRDefault="0073686F" w:rsidP="0073686F">
      <w:pPr>
        <w:tabs>
          <w:tab w:val="left" w:pos="0"/>
        </w:tabs>
        <w:autoSpaceDE w:val="0"/>
        <w:autoSpaceDN w:val="0"/>
        <w:adjustRightInd w:val="0"/>
        <w:ind w:firstLine="709"/>
        <w:rPr>
          <w:rFonts w:ascii="Times New Roman" w:hAnsi="Times New Roman"/>
        </w:rPr>
      </w:pP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73686F" w:rsidRPr="0073686F" w:rsidRDefault="0073686F" w:rsidP="0073686F">
      <w:pPr>
        <w:tabs>
          <w:tab w:val="left" w:pos="0"/>
        </w:tabs>
        <w:autoSpaceDE w:val="0"/>
        <w:autoSpaceDN w:val="0"/>
        <w:adjustRightInd w:val="0"/>
        <w:ind w:firstLine="709"/>
        <w:rPr>
          <w:rFonts w:ascii="Times New Roman" w:hAnsi="Times New Roman"/>
        </w:rPr>
      </w:pPr>
    </w:p>
    <w:p w:rsidR="0073686F" w:rsidRPr="0073686F" w:rsidRDefault="0073686F" w:rsidP="0073686F">
      <w:pPr>
        <w:tabs>
          <w:tab w:val="left" w:pos="0"/>
        </w:tabs>
        <w:autoSpaceDE w:val="0"/>
        <w:autoSpaceDN w:val="0"/>
        <w:adjustRightInd w:val="0"/>
        <w:ind w:firstLine="0"/>
        <w:jc w:val="center"/>
        <w:rPr>
          <w:rFonts w:ascii="Times New Roman" w:hAnsi="Times New Roman"/>
        </w:rPr>
      </w:pPr>
      <w:r w:rsidRPr="0073686F">
        <w:rPr>
          <w:rFonts w:ascii="Times New Roman" w:hAnsi="Times New Roman"/>
        </w:rPr>
        <w:t>Статья 27. Транспортные проезды</w:t>
      </w:r>
    </w:p>
    <w:p w:rsidR="0073686F" w:rsidRPr="0073686F" w:rsidRDefault="0073686F" w:rsidP="0073686F">
      <w:pPr>
        <w:tabs>
          <w:tab w:val="left" w:pos="0"/>
        </w:tabs>
        <w:autoSpaceDE w:val="0"/>
        <w:autoSpaceDN w:val="0"/>
        <w:adjustRightInd w:val="0"/>
        <w:ind w:firstLine="709"/>
        <w:rPr>
          <w:rFonts w:ascii="Times New Roman" w:hAnsi="Times New Roman"/>
        </w:rPr>
      </w:pP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1. Транспортные проезды – элементы системы транспортных коммуникаций, не выделяемые красными линиями улично-дорожной сети (УДС) города Богучара,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lastRenderedPageBreak/>
        <w:t xml:space="preserve">4. Отдельным видом транспортных проездов являются велодорожки, их следует проектировать согласно действующему законодательству.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28. Лестницы, пандусы</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при уклонах более 50 промилле должно предусматриваться устройство лестниц, обязательно сопровождая их пандусом и поручнем.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29. Содержание сетей ливневой канализации смотровых и ливневых колодцев, водоотводящих сооружений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производить земляные работы;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повреждать сети ливневой канализации, взламывать или разрушать водоприемные люки;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осуществлять строительство, устанавливать торговые, хозяйственные и бытовые сооружения.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Содержание ведомственных сетей ливневой канализации производится за счет средств соответствующих организаций.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Сбросы стоков в сети ливневой канализации осуществляются только по согласованию с организацией, эксплуатирующей эти сети.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Не допускаются засорение, ограничивающее пропускную способность, решеток ливнесточных (</w:t>
      </w:r>
      <w:proofErr w:type="spellStart"/>
      <w:r w:rsidRPr="0073686F">
        <w:rPr>
          <w:rFonts w:ascii="Times New Roman" w:hAnsi="Times New Roman"/>
        </w:rPr>
        <w:t>дождеприемных</w:t>
      </w:r>
      <w:proofErr w:type="spellEnd"/>
      <w:r w:rsidRPr="0073686F">
        <w:rPr>
          <w:rFonts w:ascii="Times New Roman" w:hAnsi="Times New Roman"/>
        </w:rPr>
        <w:t xml:space="preserve">) колодцев, смотровых, </w:t>
      </w:r>
      <w:proofErr w:type="spellStart"/>
      <w:r w:rsidRPr="0073686F">
        <w:rPr>
          <w:rFonts w:ascii="Times New Roman" w:hAnsi="Times New Roman"/>
        </w:rPr>
        <w:t>дождеприемных</w:t>
      </w:r>
      <w:proofErr w:type="spellEnd"/>
      <w:r w:rsidRPr="0073686F">
        <w:rPr>
          <w:rFonts w:ascii="Times New Roman" w:hAnsi="Times New Roman"/>
        </w:rPr>
        <w:t xml:space="preserve"> и </w:t>
      </w:r>
      <w:proofErr w:type="spellStart"/>
      <w:r w:rsidRPr="0073686F">
        <w:rPr>
          <w:rFonts w:ascii="Times New Roman" w:hAnsi="Times New Roman"/>
        </w:rPr>
        <w:t>перепадных</w:t>
      </w:r>
      <w:proofErr w:type="spellEnd"/>
      <w:r w:rsidRPr="0073686F">
        <w:rPr>
          <w:rFonts w:ascii="Times New Roman" w:hAnsi="Times New Roman"/>
        </w:rPr>
        <w:t xml:space="preserve"> колодцев, трубопроводов и коллекторов ливневой канализации.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Профилактическое обследование смотровых и </w:t>
      </w:r>
      <w:proofErr w:type="spellStart"/>
      <w:r w:rsidRPr="0073686F">
        <w:rPr>
          <w:rFonts w:ascii="Times New Roman" w:hAnsi="Times New Roman"/>
        </w:rPr>
        <w:t>дождеприемных</w:t>
      </w:r>
      <w:proofErr w:type="spellEnd"/>
      <w:r w:rsidRPr="0073686F">
        <w:rPr>
          <w:rFonts w:ascii="Times New Roman" w:hAnsi="Times New Roman"/>
        </w:rPr>
        <w:t xml:space="preserve"> колодцев ливневой канализации и их очистка производятся не реже одного раза в год.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tabs>
          <w:tab w:val="center" w:pos="4819"/>
          <w:tab w:val="left" w:pos="8385"/>
        </w:tabs>
        <w:autoSpaceDE w:val="0"/>
        <w:autoSpaceDN w:val="0"/>
        <w:adjustRightInd w:val="0"/>
        <w:ind w:firstLine="0"/>
        <w:jc w:val="center"/>
        <w:rPr>
          <w:rFonts w:ascii="Times New Roman" w:hAnsi="Times New Roman"/>
        </w:rPr>
      </w:pPr>
      <w:r w:rsidRPr="0073686F">
        <w:rPr>
          <w:rFonts w:ascii="Times New Roman" w:hAnsi="Times New Roman"/>
        </w:rPr>
        <w:t>Раздел 5. Нестационарные торговые объекты</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30. Размещение нестационарных торговых объектов и объектов сезонной торговли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73686F">
        <w:rPr>
          <w:rFonts w:ascii="Times New Roman" w:hAnsi="Times New Roman"/>
        </w:rPr>
        <w:t xml:space="preserve"> утверждаемой постановлением администрации города Богучара схемой размещения нестационарных торговых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территории города Богучара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31. Требования к внешнему виду и санитарному состоянию нестационарных торговых объектов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Юридические и физические лица – владельцы нестационарных торговых объектов обязаны обеспечить: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ремонт, покраску и содержание в чистоте торговых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уборку территории, занимаемой нестационарным объектом, не менее двух раз в сутки;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наличие возле торгового объекта урн для сбора мусора, их своевременную очистку;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вывоз или утилизацию отходов, образовавшихся в процессе торговли.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территории города Богучара запрещается: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складирование тары на территориях, прилегающих к нестационарным торговым объектам;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осуществлять завоз товаров по газонам, тротуарам и пешеходным дорожкам.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города Богучар,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городского поселения – город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6. Озеленение</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32. Управление зелеными насаждениями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w:t>
      </w:r>
      <w:proofErr w:type="gramStart"/>
      <w:r w:rsidRPr="0073686F">
        <w:rPr>
          <w:rFonts w:ascii="Times New Roman" w:hAnsi="Times New Roman"/>
        </w:rPr>
        <w:t>Зеленые насаждения, расположенные на землях поселений в границах города Богучар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города Богучара (далее – городские зеленые насаждения).</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Контроль за</w:t>
      </w:r>
      <w:proofErr w:type="gramEnd"/>
      <w:r w:rsidRPr="0073686F">
        <w:rPr>
          <w:rFonts w:ascii="Times New Roman" w:hAnsi="Times New Roman"/>
        </w:rPr>
        <w:t xml:space="preserve"> состоянием и надлежащей эксплуатацией городских зеленых насаждений осуществляется отраслевым (функциональным) органом администрации города Богучара, уполномоченным в области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Финансирование содержания городских зеленых насаждений осуществляется за счет средств бюджета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Выполнение работ по содержанию городских зеленых насаждений (объектов озеленения) на территории города Богучара,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33. Обеспечение сохранности зеленых насаждений при проектировании объектов, их строительстве и сдаче в эксплуатацию</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w:t>
      </w:r>
      <w:r w:rsidRPr="0073686F">
        <w:rPr>
          <w:rFonts w:ascii="Times New Roman" w:hAnsi="Times New Roman"/>
        </w:rPr>
        <w:lastRenderedPageBreak/>
        <w:t>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не допускать обнажения корней деревьев и засыпания приствольных кругов землей, строительными материалами и мусором;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согласовывать с органом администрации города Богучара,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 не складировать горючие материалы ближе 10 метров от деревьев и кустарников;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w:t>
      </w:r>
      <w:proofErr w:type="gramStart"/>
      <w:r w:rsidRPr="0073686F">
        <w:rPr>
          <w:rFonts w:ascii="Times New Roman" w:hAnsi="Times New Roman"/>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города Богучара, уполномоченным в области </w:t>
      </w:r>
      <w:r w:rsidRPr="0073686F">
        <w:rPr>
          <w:rFonts w:ascii="Times New Roman" w:hAnsi="Times New Roman"/>
        </w:rPr>
        <w:lastRenderedPageBreak/>
        <w:t>жилищно-коммунального хозяйства и благоустройства, в случаях, если при выполнении работ возникнет необходимость сноса зеленых насаждений.</w:t>
      </w:r>
      <w:proofErr w:type="gramEnd"/>
      <w:r w:rsidRPr="0073686F">
        <w:rPr>
          <w:rFonts w:ascii="Times New Roman" w:hAnsi="Times New Roman"/>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34. Осмотр зеленых насаждений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Состояние городских зеленых насаждений, объектов озеленения контролируется посредством проведения органом администрации города Богучар, уполномоченным в области жилищно-коммунального хозяйства и благоустройства, их плановых и внеочередных осмотров.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Плановые осмотры проводятся два раза в год – весной и осенью.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Осмотры зеленых насаждений и объектов озеленения проводятся администрацией совместно со специалистом администрации города Богучара,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В отдельных случаях, когда сложно </w:t>
      </w:r>
      <w:proofErr w:type="gramStart"/>
      <w:r w:rsidRPr="0073686F">
        <w:rPr>
          <w:rFonts w:ascii="Times New Roman" w:hAnsi="Times New Roman"/>
        </w:rPr>
        <w:t>установить причины появления дефекта и необходимы</w:t>
      </w:r>
      <w:proofErr w:type="gramEnd"/>
      <w:r w:rsidRPr="0073686F">
        <w:rPr>
          <w:rFonts w:ascii="Times New Roman" w:hAnsi="Times New Roman"/>
        </w:rPr>
        <w:t xml:space="preserve"> специальные рекомендации по их устранению, к участию в работе комиссии могут привлекаться эксперты-специалисты.</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35. Вырубка (снос) зеленых насаждений и ликвидация объектов озеленения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С целью охраны, защиты, воспроизводства, предупреждения несанкционированных повреждений и уничтожения зеленых насаждений на территории города Богучара, осуществления </w:t>
      </w:r>
      <w:proofErr w:type="gramStart"/>
      <w:r w:rsidRPr="0073686F">
        <w:rPr>
          <w:rFonts w:ascii="Times New Roman" w:hAnsi="Times New Roman"/>
        </w:rPr>
        <w:t>контроля за</w:t>
      </w:r>
      <w:proofErr w:type="gramEnd"/>
      <w:r w:rsidRPr="0073686F">
        <w:rPr>
          <w:rFonts w:ascii="Times New Roman" w:hAnsi="Times New Roman"/>
        </w:rPr>
        <w:t xml:space="preserve"> их вырубкой (сносом) создается городская комиссия по охране зеленых насаждений в городе Богучаре. Положение о городской комиссии по охране зеленых насаждений в городе Богучаре и ее состав утверждаются постановлением администрации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города Богучара, </w:t>
      </w:r>
      <w:r w:rsidRPr="0073686F">
        <w:rPr>
          <w:rFonts w:ascii="Times New Roman" w:hAnsi="Times New Roman"/>
        </w:rPr>
        <w:lastRenderedPageBreak/>
        <w:t>выдается на основании акта, составленного при осмотре зеленых насаждений на месте и подписанного специалистом администрации города Богучара (далее – акт).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В акте должны быть отражены следующие сведения: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фамилия, имя, отчество и должности лиц, составивших акт;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местонахождение земельного участка и его владелец (пользователь);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перечень деревьев, кустарников с указанием породы, возраста, размера и состояния каждого растения в отдельности;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причины, вызывающие необходимость вырубки (сноса)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Акты составляются Комиссией по охране зеленых насаждений в городе Богучаре.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Копии актов хранятся в администрации города Богучара для обеспечения возможности их проверки в течение пяти лет.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Вырубка (снос) городских зеленых насаждений (либо ликвидация объектов озеленения) без предварительной компенсации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Компенсационная стоимость зеленых насаждений перечисляется в бюджет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Компенсационная стоимость не уплачивается: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при проведении работ по благоустройству за счет средств бюджета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при проведении работ по уходу за зелеными насаждениями (обрезка, омоложение, снос больных, усохших и аварийных деревьев);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при разрушении корневой системой деревьев фундаментов зданий, асфальтовых покрытий тротуаров и проезжей части дорог;</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при вырубке (сносе) зеленых насаждений в процессе проведения аварийных работ на объектах городской инфраструктуры.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36. Обязанности по содержанию зеленых насаждений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Физические и юридические лица на земельных участках, предоставленных им во временное владение и пользование, обязаны:</w:t>
      </w:r>
    </w:p>
    <w:p w:rsidR="0073686F" w:rsidRPr="0073686F" w:rsidRDefault="0073686F" w:rsidP="0073686F">
      <w:pPr>
        <w:autoSpaceDE w:val="0"/>
        <w:autoSpaceDN w:val="0"/>
        <w:adjustRightInd w:val="0"/>
        <w:ind w:firstLine="709"/>
        <w:rPr>
          <w:rFonts w:ascii="Times New Roman" w:hAnsi="Times New Roman"/>
        </w:rPr>
      </w:pPr>
      <w:bookmarkStart w:id="6" w:name="Par96"/>
      <w:bookmarkEnd w:id="6"/>
      <w:r w:rsidRPr="0073686F">
        <w:rPr>
          <w:rFonts w:ascii="Times New Roman" w:hAnsi="Times New Roman"/>
        </w:rPr>
        <w:t>1) обеспечить сохранность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проводить уход за насаждениями в соответствии с настоящими Правилами;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в летнее время в сухую погоду поливать газоны, цветники, деревья и кустарники;</w:t>
      </w:r>
    </w:p>
    <w:p w:rsidR="0073686F" w:rsidRPr="0073686F" w:rsidRDefault="0073686F" w:rsidP="0073686F">
      <w:pPr>
        <w:autoSpaceDE w:val="0"/>
        <w:autoSpaceDN w:val="0"/>
        <w:adjustRightInd w:val="0"/>
        <w:ind w:firstLine="709"/>
        <w:rPr>
          <w:rFonts w:ascii="Times New Roman" w:hAnsi="Times New Roman"/>
        </w:rPr>
      </w:pPr>
      <w:bookmarkStart w:id="7" w:name="Par100"/>
      <w:bookmarkEnd w:id="7"/>
      <w:r w:rsidRPr="0073686F">
        <w:rPr>
          <w:rFonts w:ascii="Times New Roman" w:hAnsi="Times New Roman"/>
        </w:rPr>
        <w:t xml:space="preserve">5) не допускать </w:t>
      </w:r>
      <w:proofErr w:type="spellStart"/>
      <w:r w:rsidRPr="0073686F">
        <w:rPr>
          <w:rFonts w:ascii="Times New Roman" w:hAnsi="Times New Roman"/>
        </w:rPr>
        <w:t>вытаптывания</w:t>
      </w:r>
      <w:proofErr w:type="spellEnd"/>
      <w:r w:rsidRPr="0073686F">
        <w:rPr>
          <w:rFonts w:ascii="Times New Roman" w:hAnsi="Times New Roman"/>
        </w:rPr>
        <w:t xml:space="preserve"> газонов, складирования на них материалов, песка, мусора, снега, льда и так далее;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в случаях, установленных действующим законодательством, производить новые посадки только по проектам, согласованным с администрацией города Богучара, </w:t>
      </w:r>
      <w:r w:rsidRPr="0073686F">
        <w:rPr>
          <w:rFonts w:ascii="Times New Roman" w:hAnsi="Times New Roman"/>
        </w:rPr>
        <w:lastRenderedPageBreak/>
        <w:t>предприятиями, эксплуатирующими инженерные сети, с учетом перспектив развития города Богучара и существующей системы инженерно-технических сооружений и сетей;</w:t>
      </w:r>
    </w:p>
    <w:p w:rsidR="0073686F" w:rsidRPr="0073686F" w:rsidRDefault="0073686F" w:rsidP="0073686F">
      <w:pPr>
        <w:autoSpaceDE w:val="0"/>
        <w:autoSpaceDN w:val="0"/>
        <w:adjustRightInd w:val="0"/>
        <w:ind w:firstLine="709"/>
        <w:rPr>
          <w:rFonts w:ascii="Times New Roman" w:hAnsi="Times New Roman"/>
        </w:rPr>
      </w:pPr>
      <w:bookmarkStart w:id="8" w:name="Par103"/>
      <w:bookmarkEnd w:id="8"/>
      <w:r w:rsidRPr="0073686F">
        <w:rPr>
          <w:rFonts w:ascii="Times New Roman" w:hAnsi="Times New Roman"/>
        </w:rPr>
        <w:t>8) возмещать ущерб, нанесенный зеленым насаждениям в соответствии с действующим законодательством;</w:t>
      </w:r>
    </w:p>
    <w:p w:rsidR="0073686F" w:rsidRPr="0073686F" w:rsidRDefault="0073686F" w:rsidP="0073686F">
      <w:pPr>
        <w:autoSpaceDE w:val="0"/>
        <w:autoSpaceDN w:val="0"/>
        <w:adjustRightInd w:val="0"/>
        <w:ind w:firstLine="709"/>
        <w:rPr>
          <w:rFonts w:ascii="Times New Roman" w:hAnsi="Times New Roman"/>
        </w:rPr>
      </w:pPr>
      <w:bookmarkStart w:id="9" w:name="Par104"/>
      <w:bookmarkEnd w:id="9"/>
      <w:r w:rsidRPr="0073686F">
        <w:rPr>
          <w:rFonts w:ascii="Times New Roman" w:hAnsi="Times New Roman"/>
        </w:rPr>
        <w:t>9) при наличии водоемов на объектах озеленения содержать их в чистоте и производить их полную очистку не менее одного раза в 10 лет.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 территории, занятой зелеными насаждениями, запрещается: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складировать любые материалы;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устраивать свалки мусора, снега и льда;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города Богучара, уполномоченным в области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проезд и стоянки автомашин, мотоциклов, велосипедов и других видов 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устраивать остановки пассажирского транспорта на газонах, а также стационарные парковки у «живых» изгородей;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использовать деревья в качестве столбов для укрепления оград, мачт освещения, вбивать в них гвозди и наносить другие повреждения;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 добывать из деревьев сок, смолу, делать надрезы, надписи и наносить другие механические повреждения;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рвать цветы и ломать ветви деревьев и кустарников;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раскапывать не отведенные для этих целей участки под огороды, разжигать костры, нарушать другие правила противопожарной охраны;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разорять муравейники, ловить, отстреливать птиц и животных.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в городе Богучаре.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городу Богучару ущерба в соответствии с законодательством Российской Федерации.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37. Охрана зеленых насаждений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Ответственность за сохранность зеленых насаждений и надлежащий уход за ними возлагается: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Содержание и охрана зеленых насаждений городских лесов и лесов, особо охраняемых природных территорий, расположенных в границах города Богучара,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Богучара, утверждаемым постановлением администрации города Богучара.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38. Порядок составления дендрологических планов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Дендрологический план (</w:t>
      </w:r>
      <w:proofErr w:type="spellStart"/>
      <w:r w:rsidRPr="0073686F">
        <w:rPr>
          <w:rFonts w:ascii="Times New Roman" w:hAnsi="Times New Roman"/>
        </w:rPr>
        <w:t>дендроплан</w:t>
      </w:r>
      <w:proofErr w:type="spellEnd"/>
      <w:r w:rsidRPr="0073686F">
        <w:rPr>
          <w:rFonts w:ascii="Times New Roman" w:hAnsi="Times New Roman"/>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spellStart"/>
      <w:r w:rsidRPr="0073686F">
        <w:rPr>
          <w:rFonts w:ascii="Times New Roman" w:hAnsi="Times New Roman"/>
        </w:rPr>
        <w:t>Дендропланы</w:t>
      </w:r>
      <w:proofErr w:type="spellEnd"/>
      <w:r w:rsidRPr="0073686F">
        <w:rPr>
          <w:rFonts w:ascii="Times New Roman" w:hAnsi="Times New Roman"/>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3686F">
        <w:rPr>
          <w:rFonts w:ascii="Times New Roman" w:hAnsi="Times New Roman"/>
        </w:rPr>
        <w:t>геоподосновы</w:t>
      </w:r>
      <w:proofErr w:type="spellEnd"/>
      <w:r w:rsidRPr="0073686F">
        <w:rPr>
          <w:rFonts w:ascii="Times New Roman" w:hAnsi="Times New Roman"/>
        </w:rPr>
        <w:t xml:space="preserve"> с инвентаризационным планом зеленых насаждений на весь участок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На основании полученных </w:t>
      </w:r>
      <w:proofErr w:type="spellStart"/>
      <w:r w:rsidRPr="0073686F">
        <w:rPr>
          <w:rFonts w:ascii="Times New Roman" w:hAnsi="Times New Roman"/>
        </w:rPr>
        <w:t>геоподосновы</w:t>
      </w:r>
      <w:proofErr w:type="spellEnd"/>
      <w:r w:rsidRPr="0073686F">
        <w:rPr>
          <w:rFonts w:ascii="Times New Roman" w:hAnsi="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На </w:t>
      </w:r>
      <w:proofErr w:type="spellStart"/>
      <w:r w:rsidRPr="0073686F">
        <w:rPr>
          <w:rFonts w:ascii="Times New Roman" w:hAnsi="Times New Roman"/>
        </w:rPr>
        <w:t>дендроплан</w:t>
      </w:r>
      <w:proofErr w:type="spellEnd"/>
      <w:r w:rsidRPr="0073686F">
        <w:rPr>
          <w:rFonts w:ascii="Times New Roman" w:hAnsi="Times New Roman"/>
        </w:rPr>
        <w:t xml:space="preserve">, </w:t>
      </w:r>
      <w:proofErr w:type="gramStart"/>
      <w:r w:rsidRPr="0073686F">
        <w:rPr>
          <w:rFonts w:ascii="Times New Roman" w:hAnsi="Times New Roman"/>
        </w:rPr>
        <w:t>разрабатываемый</w:t>
      </w:r>
      <w:proofErr w:type="gramEnd"/>
      <w:r w:rsidRPr="0073686F">
        <w:rPr>
          <w:rFonts w:ascii="Times New Roman" w:hAnsi="Times New Roman"/>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Для каждого вида растений в пределах всего объекта устанавливается определенный условный </w:t>
      </w:r>
      <w:proofErr w:type="gramStart"/>
      <w:r w:rsidRPr="0073686F">
        <w:rPr>
          <w:rFonts w:ascii="Times New Roman" w:hAnsi="Times New Roman"/>
        </w:rPr>
        <w:t>знак</w:t>
      </w:r>
      <w:proofErr w:type="gramEnd"/>
      <w:r w:rsidRPr="0073686F">
        <w:rPr>
          <w:rFonts w:ascii="Times New Roman" w:hAnsi="Times New Roman"/>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Все группы деревьев, кустарников и многолетних цветов, а также отдельно стоящие деревья нумеруют последовательно.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К </w:t>
      </w:r>
      <w:proofErr w:type="spellStart"/>
      <w:r w:rsidRPr="0073686F">
        <w:rPr>
          <w:rFonts w:ascii="Times New Roman" w:hAnsi="Times New Roman"/>
        </w:rPr>
        <w:t>дендроплану</w:t>
      </w:r>
      <w:proofErr w:type="spellEnd"/>
      <w:r w:rsidRPr="0073686F">
        <w:rPr>
          <w:rFonts w:ascii="Times New Roman" w:hAnsi="Times New Roman"/>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III.</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Содержание и эксплуатация объектов комплексного благоустройства</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7. Требования к производству работ, затрагивающих объекты благоустройства</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39. Порядок проведения работ</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города Богучара, в соответствии с порядком производства земляных и строительных работ, утвержденным администрацией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Согласование администрацией города Богучара,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города Богучара о намеченных работах по прокладке коммуникаций с указанием предполагаемых сроков производства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Организация, получившая разрешение на производство работ, обязана: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установить дорожные знаки в соответствии с согласованной схемой;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на пешеходной части установить через траншею мостки шириной не менее 1,5 метра с перилами высотой не менее 1 метра;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10. При производстве работ на проезжей части улиц </w:t>
      </w:r>
      <w:proofErr w:type="gramStart"/>
      <w:r w:rsidRPr="0073686F">
        <w:rPr>
          <w:rFonts w:ascii="Times New Roman" w:hAnsi="Times New Roman"/>
        </w:rPr>
        <w:t>асфальт</w:t>
      </w:r>
      <w:proofErr w:type="gramEnd"/>
      <w:r w:rsidRPr="0073686F">
        <w:rPr>
          <w:rFonts w:ascii="Times New Roman" w:hAnsi="Times New Roman"/>
        </w:rPr>
        <w:t xml:space="preserve"> и щебень разбираются и вывозятся производителем работ в специально отведенное место.</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Бордюр разбирается, складируется на месте производства работ для дальнейшей установки.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12. При необходимости строительная (ремонтная) организация обеспечивает планировку грунта на отвале.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города Богучара, уполномоченным в области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17. На улицах, площадях и других благоустроенных территориях работы должны производиться с соблюдением следующих условий: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работы проводятся короткими участками в соответствии с графиком работ, согласованным с органом администрации города Богучара, уполномоченным в области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ширина траншеи должна быть минимальной, не превышающей норм технических условий на подземные прокладки;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вскрытие дорожного покрытия должно производиться послойно, прямолинейно специальной техникой (</w:t>
      </w:r>
      <w:proofErr w:type="spellStart"/>
      <w:r w:rsidRPr="0073686F">
        <w:rPr>
          <w:rFonts w:ascii="Times New Roman" w:hAnsi="Times New Roman"/>
        </w:rPr>
        <w:t>штроборезом</w:t>
      </w:r>
      <w:proofErr w:type="spellEnd"/>
      <w:r w:rsidRPr="0073686F">
        <w:rPr>
          <w:rFonts w:ascii="Times New Roman" w:hAnsi="Times New Roman"/>
        </w:rPr>
        <w:t>) на 20 сантиметров шире траншеи и иметь прямолинейное очертание;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стены глубоких траншей и котлованов в целях безопасности должны крепиться досками или щитами;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города Богучара, уполномоченными в сфере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полезный грунт вывозится на специальные площадки, определенные специализированным предприятием, занимающимся благоустройством на территории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при складировании труб, рельсов и т.п. на дорожных покрытиях необходима прокладка под ними лежней.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18. Вскрытие вдоль улиц должно производиться длиной: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для водопровода, газопровода, канализации и теплотрассы 90 - 300 погонных метров;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для телефонного и электрического кабеля 90 - 600 погонных метров (на всю длину катушек).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19. При устройстве новых колодцев, дорожные знаки не снимаются до достижения расчетной прочности сооружения.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20. При производстве работ запрещается:</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3686F">
        <w:rPr>
          <w:rFonts w:ascii="Times New Roman" w:hAnsi="Times New Roman"/>
        </w:rPr>
        <w:t>дождеприемных</w:t>
      </w:r>
      <w:proofErr w:type="spellEnd"/>
      <w:r w:rsidRPr="0073686F">
        <w:rPr>
          <w:rFonts w:ascii="Times New Roman" w:hAnsi="Times New Roman"/>
        </w:rPr>
        <w:t xml:space="preserve"> колодцев (для защиты крышек колодцев, решеток </w:t>
      </w:r>
      <w:proofErr w:type="spellStart"/>
      <w:r w:rsidRPr="0073686F">
        <w:rPr>
          <w:rFonts w:ascii="Times New Roman" w:hAnsi="Times New Roman"/>
        </w:rPr>
        <w:t>дождеприемных</w:t>
      </w:r>
      <w:proofErr w:type="spellEnd"/>
      <w:r w:rsidRPr="0073686F">
        <w:rPr>
          <w:rFonts w:ascii="Times New Roman" w:hAnsi="Times New Roman"/>
        </w:rPr>
        <w:t xml:space="preserve"> колодцев и лотков должны применяться щиты и короба, обеспечивающие доступ к люкам и колодцам);</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засыпать кюветы и водостоки, а также устраивать переезды через водосточные каналы и кюветы без оборудования </w:t>
      </w:r>
      <w:proofErr w:type="spellStart"/>
      <w:r w:rsidRPr="0073686F">
        <w:rPr>
          <w:rFonts w:ascii="Times New Roman" w:hAnsi="Times New Roman"/>
        </w:rPr>
        <w:t>подмостковых</w:t>
      </w:r>
      <w:proofErr w:type="spellEnd"/>
      <w:r w:rsidRPr="0073686F">
        <w:rPr>
          <w:rFonts w:ascii="Times New Roman" w:hAnsi="Times New Roman"/>
        </w:rPr>
        <w:t xml:space="preserve"> пропусков воды;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засорять обочины дорог остатками стройматериалов, грунтом, мусором;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органами администрации города Богучара, уполномоченными в области жилищно-коммунального хозяйства и благоустройства, а при ее отсутствии – вывозить в емкостях.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Богучаре, с нарушением требований настоящих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засорять прилегающие улицы и ливневые канализации;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перегонять по улицам города Богучара машины на гусеничном ходу;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выносить грунт и грязь колесами автотранспорта на улицы;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готовить раствор или бетон непосредственно на проезжей части;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21. На центральных улицах города Богучара,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Сведения по переносу, прокладке подземных коммуникаций должны быть отражены на исполнительных съемках и переданы в администрацию города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40. Порядок производства аварийных работ</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При возникновении аварийных ситуаций на системах инженерного обеспечения города Богучара аварийные работы должны начинаться незамедлительно при соблюдении следующих условий: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ответственный исполнитель обязан немедленно оповестить о начале работы телефонограммой ГИБДД, МЧС.</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факсимильной связью администрацию города Богучара,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города Богучара.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41. Порядок восстановления благоустройства, нарушенного при производстве работ</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Восстановление дорожных покрытий выполняется в следующие сроки: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в остальных случаях – в течение не более двух суток после засыпки траншеи.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w:t>
      </w:r>
      <w:r w:rsidRPr="0073686F">
        <w:rPr>
          <w:rFonts w:ascii="Times New Roman" w:hAnsi="Times New Roman"/>
        </w:rPr>
        <w:lastRenderedPageBreak/>
        <w:t>демонтаж морозостойкого бетона, литого асфальтобетона и восстанавливается в асфальтобетонное покрытие.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После восстановления дорожного покрытия в обязательном порядке восстанавливается дорожная разметка.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w:t>
      </w:r>
      <w:proofErr w:type="gramStart"/>
      <w:r w:rsidRPr="0073686F">
        <w:rPr>
          <w:rFonts w:ascii="Times New Roman" w:hAnsi="Times New Roman"/>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Богучара.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pStyle w:val="11"/>
        <w:tabs>
          <w:tab w:val="left" w:pos="709"/>
        </w:tabs>
        <w:autoSpaceDE w:val="0"/>
        <w:autoSpaceDN w:val="0"/>
        <w:adjustRightInd w:val="0"/>
        <w:spacing w:after="0" w:line="240" w:lineRule="auto"/>
        <w:ind w:left="0" w:firstLine="0"/>
        <w:jc w:val="center"/>
        <w:rPr>
          <w:rFonts w:ascii="Times New Roman" w:hAnsi="Times New Roman"/>
        </w:rPr>
      </w:pPr>
      <w:r w:rsidRPr="0073686F">
        <w:rPr>
          <w:rFonts w:ascii="Times New Roman" w:hAnsi="Times New Roman"/>
        </w:rPr>
        <w:t>Статья 42. Благоустройство территории при проведении строительных работ</w:t>
      </w:r>
    </w:p>
    <w:p w:rsidR="0073686F" w:rsidRPr="0073686F" w:rsidRDefault="0073686F" w:rsidP="0073686F">
      <w:pPr>
        <w:pStyle w:val="11"/>
        <w:tabs>
          <w:tab w:val="left" w:pos="709"/>
        </w:tabs>
        <w:autoSpaceDE w:val="0"/>
        <w:autoSpaceDN w:val="0"/>
        <w:adjustRightInd w:val="0"/>
        <w:spacing w:after="0" w:line="240" w:lineRule="auto"/>
        <w:ind w:left="0" w:firstLine="0"/>
        <w:jc w:val="center"/>
        <w:rPr>
          <w:rFonts w:ascii="Times New Roman" w:hAnsi="Times New Roman"/>
        </w:rPr>
      </w:pP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rPr>
        <w:t>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spacing w:val="2"/>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3. Строительная площадка должна ограждаться забором высотой не менее </w:t>
      </w:r>
      <w:smartTag w:uri="urn:schemas-microsoft-com:office:smarttags" w:element="metricconverter">
        <w:smartTagPr>
          <w:attr w:name="ProductID" w:val="2 м"/>
        </w:smartTagPr>
        <w:r w:rsidRPr="0073686F">
          <w:rPr>
            <w:rFonts w:ascii="Times New Roman" w:hAnsi="Times New Roman"/>
          </w:rPr>
          <w:t>2 м</w:t>
        </w:r>
      </w:smartTag>
      <w:r w:rsidRPr="0073686F">
        <w:rPr>
          <w:rFonts w:ascii="Times New Roman" w:hAnsi="Times New Roman"/>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73686F">
          <w:rPr>
            <w:rFonts w:ascii="Times New Roman" w:hAnsi="Times New Roman"/>
          </w:rPr>
          <w:t>1,2 м</w:t>
        </w:r>
      </w:smartTag>
      <w:r w:rsidRPr="0073686F">
        <w:rPr>
          <w:rFonts w:ascii="Times New Roman" w:hAnsi="Times New Roman"/>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73686F">
          <w:rPr>
            <w:rFonts w:ascii="Times New Roman" w:hAnsi="Times New Roman"/>
          </w:rPr>
          <w:t>1,1 м</w:t>
        </w:r>
      </w:smartTag>
      <w:r w:rsidRPr="0073686F">
        <w:rPr>
          <w:rFonts w:ascii="Times New Roman" w:hAnsi="Times New Roman"/>
        </w:rPr>
        <w:t>.</w:t>
      </w: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rPr>
        <w:t>4. Ограждение строительной площадки должно быть оборудовано аварийным освещением и освещением опасных мест.</w:t>
      </w: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73686F" w:rsidRPr="0073686F" w:rsidRDefault="0073686F" w:rsidP="0073686F">
      <w:pPr>
        <w:pStyle w:val="11"/>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6. Ограждения и их конструкции должны быть выполнены из профилированных металлических листов. </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lastRenderedPageBreak/>
        <w:t>Допускается закрывать поверхность ограждений по периметру баннерами с изображениями города Богучара.</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7. </w:t>
      </w:r>
      <w:r w:rsidRPr="0073686F">
        <w:rPr>
          <w:rFonts w:ascii="Times New Roman" w:hAnsi="Times New Roman"/>
          <w:spacing w:val="2"/>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73686F">
        <w:rPr>
          <w:rStyle w:val="apple-converted-space"/>
          <w:rFonts w:ascii="Times New Roman" w:hAnsi="Times New Roman"/>
          <w:spacing w:val="2"/>
          <w:shd w:val="clear" w:color="auto" w:fill="FFFFFF"/>
        </w:rPr>
        <w:t xml:space="preserve"> </w:t>
      </w:r>
      <w:r w:rsidRPr="0073686F">
        <w:rPr>
          <w:rFonts w:ascii="Times New Roman" w:hAnsi="Times New Roman"/>
          <w:spacing w:val="2"/>
          <w:shd w:val="clear" w:color="auto" w:fill="FFFFFF"/>
        </w:rPr>
        <w:t xml:space="preserve">замкнутым циклом </w:t>
      </w:r>
      <w:proofErr w:type="spellStart"/>
      <w:r w:rsidRPr="0073686F">
        <w:rPr>
          <w:rFonts w:ascii="Times New Roman" w:hAnsi="Times New Roman"/>
          <w:spacing w:val="2"/>
          <w:shd w:val="clear" w:color="auto" w:fill="FFFFFF"/>
        </w:rPr>
        <w:t>водооборота</w:t>
      </w:r>
      <w:proofErr w:type="spellEnd"/>
      <w:r w:rsidRPr="0073686F">
        <w:rPr>
          <w:rFonts w:ascii="Times New Roman" w:hAnsi="Times New Roman"/>
          <w:spacing w:val="2"/>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9. </w:t>
      </w:r>
      <w:r w:rsidRPr="0073686F">
        <w:rPr>
          <w:rFonts w:ascii="Times New Roman" w:hAnsi="Times New Roman"/>
          <w:spacing w:val="2"/>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10. При проведении строительных, ремонтных и восстановительных работ запрещается:</w:t>
      </w:r>
    </w:p>
    <w:p w:rsidR="0073686F" w:rsidRPr="0073686F" w:rsidRDefault="0073686F" w:rsidP="0073686F">
      <w:pPr>
        <w:pStyle w:val="11"/>
        <w:tabs>
          <w:tab w:val="left" w:pos="0"/>
        </w:tabs>
        <w:autoSpaceDE w:val="0"/>
        <w:autoSpaceDN w:val="0"/>
        <w:adjustRightInd w:val="0"/>
        <w:spacing w:after="0" w:line="240" w:lineRule="auto"/>
        <w:ind w:left="0" w:firstLine="709"/>
        <w:rPr>
          <w:rFonts w:ascii="Times New Roman" w:hAnsi="Times New Roman"/>
        </w:rPr>
      </w:pPr>
      <w:r w:rsidRPr="0073686F">
        <w:rPr>
          <w:rFonts w:ascii="Times New Roman" w:hAnsi="Times New Roman"/>
        </w:rPr>
        <w:t xml:space="preserve"> - сбрасывание мусора и строительных отходов с этажей зданий и сооружений без применения закрытых лотков (желобов);</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вынос со строительных площадок грунта или грязи колесами автотранспорта;</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закапывание в грунт и сжигание мусора и отходов на территории строительной площадки или на прилегающей территории.</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11.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12. Допускается демонтаж ограждений строительных площадок после уборки всех остатков строительных материалов, грунта и строительного мусора. </w:t>
      </w:r>
    </w:p>
    <w:p w:rsidR="0073686F" w:rsidRPr="0073686F" w:rsidRDefault="0073686F" w:rsidP="0073686F">
      <w:pPr>
        <w:tabs>
          <w:tab w:val="left" w:pos="0"/>
        </w:tabs>
        <w:autoSpaceDE w:val="0"/>
        <w:autoSpaceDN w:val="0"/>
        <w:adjustRightInd w:val="0"/>
        <w:ind w:firstLine="709"/>
        <w:rPr>
          <w:rFonts w:ascii="Times New Roman" w:hAnsi="Times New Roman"/>
        </w:rPr>
      </w:pPr>
      <w:r w:rsidRPr="0073686F">
        <w:rPr>
          <w:rFonts w:ascii="Times New Roman" w:hAnsi="Times New Roman"/>
        </w:rPr>
        <w:t xml:space="preserve">13.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8. Уборка территории городского поселения – город Богучар</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43. Организация уборки в летний период</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города Богучара.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весенний – летний период один день недели (четверг) объявляется днем санитарной уборки территории города для улучшения его санитарного состояния.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В период летней уборки производятся следующие виды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очистка газонов, цветников и клумб от мусора, веток, листьев, сухой травы и песка;</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мойка и полив проезжей части автомобильных дорог, площадей, тротуаров, дворовых (внутриквартальных) и иных территорий;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прочистка ливневой канализации, очистка решеток ливневой канализации;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очистка, мойка, окраска ограждений, очистка от грязи и мойка бордюрного камня;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уборка и мойка остановок общественного транспорта, автопавильонов, подземных и наземных пешеходных переходов;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иные работы по обеспечению чистоты и порядка в летний период.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Подметание дворовых (внутриквартальных) территорий, </w:t>
      </w:r>
      <w:proofErr w:type="spellStart"/>
      <w:r w:rsidRPr="0073686F">
        <w:rPr>
          <w:rFonts w:ascii="Times New Roman" w:hAnsi="Times New Roman"/>
        </w:rPr>
        <w:t>внутридворовых</w:t>
      </w:r>
      <w:proofErr w:type="spellEnd"/>
      <w:r w:rsidRPr="0073686F">
        <w:rPr>
          <w:rFonts w:ascii="Times New Roman" w:hAnsi="Times New Roman"/>
        </w:rPr>
        <w:t xml:space="preserve"> проездов и тротуаров </w:t>
      </w:r>
      <w:proofErr w:type="spellStart"/>
      <w:r w:rsidRPr="0073686F">
        <w:rPr>
          <w:rFonts w:ascii="Times New Roman" w:hAnsi="Times New Roman"/>
        </w:rPr>
        <w:t>отсмета</w:t>
      </w:r>
      <w:proofErr w:type="spellEnd"/>
      <w:r w:rsidRPr="0073686F">
        <w:rPr>
          <w:rFonts w:ascii="Times New Roman" w:hAnsi="Times New Roman"/>
        </w:rPr>
        <w:t>, пыли и мелкого бытового мусора осуществляется механизированным способом или вручную до 8 часов утра.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Влажное подметание проезжей части улиц может производиться с 9 часов утра до 21 часа.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8. </w:t>
      </w:r>
      <w:proofErr w:type="gramStart"/>
      <w:r w:rsidRPr="0073686F">
        <w:rPr>
          <w:rFonts w:ascii="Times New Roman" w:hAnsi="Times New Roman"/>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При производстве работ по уборке в летний период запрещается: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сбрасывать смет и мусор на газоны, в смотровые колодцы инженерных сетей, реки, водоемы, на проезжую часть улиц и тротуары;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сбивать потоками воды загрязнения, скапливающиеся на обочине дорог, смет и мусор на </w:t>
      </w:r>
      <w:proofErr w:type="gramStart"/>
      <w:r w:rsidRPr="0073686F">
        <w:rPr>
          <w:rFonts w:ascii="Times New Roman" w:hAnsi="Times New Roman"/>
        </w:rPr>
        <w:t>тротуары</w:t>
      </w:r>
      <w:proofErr w:type="gramEnd"/>
      <w:r w:rsidRPr="0073686F">
        <w:rPr>
          <w:rFonts w:ascii="Times New Roman" w:hAnsi="Times New Roman"/>
        </w:rPr>
        <w:t xml:space="preserve"> и газоны, остановки общественного транспорта, фасады зданий;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вывозить мусор в не отведенные для этих целей места;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перевозить грунт, мусор, сыпучие и распыляющиеся вещества и материалы без покрытия брезентом или другим материалом;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разводить костры для сжигания мусора, листвы, тары, отходов.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44. Организация уборки в зимний период</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города Богучара, уполномоченного в сфере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Уборка снега должна начинаться немедленно с начала снегопада и во избежание наката продолжаться до его окончания непрерывно.</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Во время снегопада организации и граждане обязаны производить очистку от снега и посыпку </w:t>
      </w:r>
      <w:proofErr w:type="spellStart"/>
      <w:r w:rsidRPr="0073686F">
        <w:rPr>
          <w:rFonts w:ascii="Times New Roman" w:hAnsi="Times New Roman"/>
        </w:rPr>
        <w:t>противогололедными</w:t>
      </w:r>
      <w:proofErr w:type="spellEnd"/>
      <w:r w:rsidRPr="0073686F">
        <w:rPr>
          <w:rFonts w:ascii="Times New Roman" w:hAnsi="Times New Roman"/>
        </w:rPr>
        <w:t xml:space="preserve"> материалами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Сброс снега на городские дороги, тротуары, газоны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С начала снегопада, в первую очередь, обрабатываются </w:t>
      </w:r>
      <w:proofErr w:type="spellStart"/>
      <w:r w:rsidRPr="0073686F">
        <w:rPr>
          <w:rFonts w:ascii="Times New Roman" w:hAnsi="Times New Roman"/>
        </w:rPr>
        <w:t>противогололедными</w:t>
      </w:r>
      <w:proofErr w:type="spellEnd"/>
      <w:r w:rsidRPr="0073686F">
        <w:rPr>
          <w:rFonts w:ascii="Times New Roman" w:hAnsi="Times New Roman"/>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Применение в качестве </w:t>
      </w:r>
      <w:proofErr w:type="spellStart"/>
      <w:r w:rsidRPr="0073686F">
        <w:rPr>
          <w:rFonts w:ascii="Times New Roman" w:hAnsi="Times New Roman"/>
        </w:rPr>
        <w:t>противогололедного</w:t>
      </w:r>
      <w:proofErr w:type="spellEnd"/>
      <w:r w:rsidRPr="0073686F">
        <w:rPr>
          <w:rFonts w:ascii="Times New Roman" w:hAnsi="Times New Roman"/>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3686F" w:rsidRPr="0073686F" w:rsidRDefault="0073686F" w:rsidP="0073686F">
      <w:pPr>
        <w:pStyle w:val="11"/>
        <w:tabs>
          <w:tab w:val="left" w:pos="709"/>
        </w:tabs>
        <w:spacing w:after="0" w:line="240" w:lineRule="auto"/>
        <w:ind w:left="0" w:firstLine="709"/>
        <w:rPr>
          <w:rFonts w:ascii="Times New Roman" w:hAnsi="Times New Roman"/>
        </w:rPr>
      </w:pPr>
      <w:r w:rsidRPr="0073686F">
        <w:rPr>
          <w:rFonts w:ascii="Times New Roman" w:hAnsi="Times New Roman"/>
        </w:rPr>
        <w:t xml:space="preserve">5. </w:t>
      </w:r>
      <w:r w:rsidRPr="0073686F">
        <w:rPr>
          <w:rFonts w:ascii="Times New Roman" w:hAnsi="Times New Roman"/>
          <w:spacing w:val="2"/>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sidRPr="0073686F">
        <w:rPr>
          <w:rFonts w:ascii="Times New Roman" w:hAnsi="Times New Roman"/>
          <w:spacing w:val="2"/>
          <w:shd w:val="clear" w:color="auto" w:fill="FFFFFF"/>
        </w:rPr>
        <w:t>отмостках</w:t>
      </w:r>
      <w:proofErr w:type="spellEnd"/>
      <w:r w:rsidRPr="0073686F">
        <w:rPr>
          <w:rFonts w:ascii="Times New Roman" w:hAnsi="Times New Roman"/>
          <w:spacing w:val="2"/>
          <w:shd w:val="clear" w:color="auto" w:fill="FFFFFF"/>
        </w:rPr>
        <w:t xml:space="preserve">, проездах, площадках, на территории площадок для размещения мусоросборников. </w:t>
      </w:r>
      <w:r w:rsidRPr="0073686F">
        <w:rPr>
          <w:rFonts w:ascii="Times New Roman" w:hAnsi="Times New Roman"/>
        </w:rPr>
        <w:t>Запрещается загромождать проезды и проходы укладкой снега и льда.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w:t>
      </w:r>
      <w:proofErr w:type="gramStart"/>
      <w:r w:rsidRPr="0073686F">
        <w:rPr>
          <w:rFonts w:ascii="Times New Roman" w:hAnsi="Times New Roman"/>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3686F">
        <w:rPr>
          <w:rFonts w:ascii="Times New Roman" w:hAnsi="Times New Roman"/>
        </w:rPr>
        <w:t xml:space="preserve"> Очистка кровель зданий на сторонах, выходящих на пешеходные зоны, от </w:t>
      </w:r>
      <w:proofErr w:type="spellStart"/>
      <w:r w:rsidRPr="0073686F">
        <w:rPr>
          <w:rFonts w:ascii="Times New Roman" w:hAnsi="Times New Roman"/>
        </w:rPr>
        <w:t>наледеобразований</w:t>
      </w:r>
      <w:proofErr w:type="spellEnd"/>
      <w:r w:rsidRPr="0073686F">
        <w:rPr>
          <w:rFonts w:ascii="Times New Roman" w:hAnsi="Times New Roman"/>
        </w:rPr>
        <w:t xml:space="preserve"> должна производиться немедленно по мере их образования с предварительной установкой ограждений опасных участков.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Крыши с наружным водоотводом необходимо периодически очищать от снега, не допуская его накопления более 30 сантиметров.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Очистка крыш зданий от снега, </w:t>
      </w:r>
      <w:proofErr w:type="spellStart"/>
      <w:r w:rsidRPr="0073686F">
        <w:rPr>
          <w:rFonts w:ascii="Times New Roman" w:hAnsi="Times New Roman"/>
        </w:rPr>
        <w:t>наледеобразований</w:t>
      </w:r>
      <w:proofErr w:type="spellEnd"/>
      <w:r w:rsidRPr="0073686F">
        <w:rPr>
          <w:rFonts w:ascii="Times New Roman" w:hAnsi="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73686F">
        <w:rPr>
          <w:rFonts w:ascii="Times New Roman" w:hAnsi="Times New Roman"/>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3686F">
        <w:rPr>
          <w:rFonts w:ascii="Times New Roman" w:hAnsi="Times New Roman"/>
        </w:rPr>
        <w:t>противогололедных</w:t>
      </w:r>
      <w:proofErr w:type="spellEnd"/>
      <w:r w:rsidRPr="0073686F">
        <w:rPr>
          <w:rFonts w:ascii="Times New Roman" w:hAnsi="Times New Roman"/>
        </w:rPr>
        <w:t xml:space="preserve"> материалов.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45. Обеспечение чистоты и порядка на территории города Богучара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Для обеспечения чистоты и порядка на территории города Богучара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При уборке территории города Богучара в ночное время с 23 часов до 7 часов должны приниматься меры, предупреждающие шум.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Организации и граждане обязаны:</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обеспечивать проведение </w:t>
      </w:r>
      <w:proofErr w:type="spellStart"/>
      <w:r w:rsidRPr="0073686F">
        <w:rPr>
          <w:rFonts w:ascii="Times New Roman" w:hAnsi="Times New Roman"/>
        </w:rPr>
        <w:t>дератизационных</w:t>
      </w:r>
      <w:proofErr w:type="spellEnd"/>
      <w:r w:rsidRPr="0073686F">
        <w:rPr>
          <w:rFonts w:ascii="Times New Roman" w:hAnsi="Times New Roman"/>
        </w:rPr>
        <w:t xml:space="preserve"> и дезинсекционных мероприятий на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обрабатывать </w:t>
      </w:r>
      <w:proofErr w:type="spellStart"/>
      <w:r w:rsidRPr="0073686F">
        <w:rPr>
          <w:rFonts w:ascii="Times New Roman" w:hAnsi="Times New Roman"/>
        </w:rPr>
        <w:t>противогололедными</w:t>
      </w:r>
      <w:proofErr w:type="spellEnd"/>
      <w:r w:rsidRPr="0073686F">
        <w:rPr>
          <w:rFonts w:ascii="Times New Roman" w:hAnsi="Times New Roman"/>
        </w:rPr>
        <w:t xml:space="preserve"> материалами подъездные пути, тротуары в зимний период, осуществлять полив в летний период объектов озеленения на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не допускать складирование и хранение строительных материалов, дров и т.д. вне дворовой территории индивидуальных жилых домов.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Обязанность по организации и производству соответствующих уборочных работ возлагается:</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w:t>
      </w:r>
      <w:r w:rsidRPr="0073686F">
        <w:rPr>
          <w:rFonts w:ascii="Times New Roman" w:hAnsi="Times New Roman"/>
        </w:rPr>
        <w:lastRenderedPageBreak/>
        <w:t>поливке, подметанию проезжей части по всей ширине дорог, площадей, улиц и проездов городской дорожной сети, уборке обочин дорог – на органы администрации города Богучара, уполномоченные в сфере жилищно-коммунального хозяйства и благоустройства;</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по организации уборки газонной части разделительных полос, организации уборки элементов обустройства автомобильных дорог – на органы администрации города Богучара, уполномоченные в сфере жилищно-коммунального хозяйства и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по уборке, поддержанию чистоты территорий автозаправочных комплексов, автозаправочных и </w:t>
      </w:r>
      <w:proofErr w:type="spellStart"/>
      <w:r w:rsidRPr="0073686F">
        <w:rPr>
          <w:rFonts w:ascii="Times New Roman" w:hAnsi="Times New Roman"/>
        </w:rPr>
        <w:t>автомоечных</w:t>
      </w:r>
      <w:proofErr w:type="spellEnd"/>
      <w:r w:rsidRPr="0073686F">
        <w:rPr>
          <w:rFonts w:ascii="Times New Roman" w:hAnsi="Times New Roman"/>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по уборке остановочных пунктов общественного пассажирского транспорта города Богучара – на органы администрации города Богучара, уполномоченные в сфере жилищно-коммунального хозяйства и благоустройства, за исключением остановок общественного пассажирского транспорта города Богучара с объектами социально-бытовой инфраструктуры;</w:t>
      </w:r>
    </w:p>
    <w:p w:rsidR="0073686F" w:rsidRPr="0073686F" w:rsidRDefault="0073686F" w:rsidP="0073686F">
      <w:pPr>
        <w:pStyle w:val="ab"/>
        <w:ind w:firstLine="709"/>
        <w:jc w:val="both"/>
      </w:pPr>
      <w:r w:rsidRPr="0073686F">
        <w:t xml:space="preserve">8) по уборке остановок общественного пассажирского транспорта города Богучара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73686F" w:rsidRPr="0073686F" w:rsidRDefault="0073686F" w:rsidP="0073686F">
      <w:pPr>
        <w:pStyle w:val="ab"/>
        <w:ind w:firstLine="709"/>
        <w:jc w:val="both"/>
      </w:pPr>
      <w:r w:rsidRPr="0073686F">
        <w:t xml:space="preserve">9) уборку </w:t>
      </w:r>
      <w:proofErr w:type="spellStart"/>
      <w:r w:rsidRPr="0073686F">
        <w:t>отстойно</w:t>
      </w:r>
      <w:proofErr w:type="spellEnd"/>
      <w:r w:rsidRPr="0073686F">
        <w:t xml:space="preserve">-разворотных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73686F" w:rsidRPr="0073686F" w:rsidRDefault="0073686F" w:rsidP="0073686F">
      <w:pPr>
        <w:pStyle w:val="ab"/>
        <w:ind w:firstLine="709"/>
        <w:jc w:val="both"/>
      </w:pPr>
      <w:proofErr w:type="gramStart"/>
      <w:r w:rsidRPr="0073686F">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73686F">
        <w:br/>
        <w:t>сооружения.</w:t>
      </w:r>
      <w:proofErr w:type="gramEnd"/>
      <w:r w:rsidRPr="0073686F">
        <w:t xml:space="preserve"> При наличии ограждения – на расстоянии 5 метров от него.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11) по уборке территорий отдельно стоящих объектов рекламы, – на </w:t>
      </w:r>
      <w:proofErr w:type="spellStart"/>
      <w:r w:rsidRPr="0073686F">
        <w:rPr>
          <w:rFonts w:ascii="Times New Roman" w:hAnsi="Times New Roman"/>
        </w:rPr>
        <w:t>рекламораспространителей</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14) по очистке и содержанию в исправном состоянии магистральных и внутриквартальных сетей ливневой канализации – на органы администрации города Богучара, уполномоченные в сфере жилищно-коммунального хозяйства и благоустройства. </w:t>
      </w:r>
      <w:proofErr w:type="gramStart"/>
      <w:r w:rsidRPr="0073686F">
        <w:rPr>
          <w:rFonts w:ascii="Times New Roman" w:hAnsi="Times New Roman"/>
        </w:rPr>
        <w:t>Отстойники колодцев ливневой канализации очищают весной и далее по мере засорения;</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15)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3686F" w:rsidRPr="0073686F" w:rsidRDefault="0073686F" w:rsidP="0073686F">
      <w:pPr>
        <w:pStyle w:val="ab"/>
        <w:ind w:firstLine="709"/>
        <w:jc w:val="both"/>
      </w:pPr>
      <w:r w:rsidRPr="0073686F">
        <w:t xml:space="preserve">16)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rsidR="0073686F" w:rsidRPr="0073686F" w:rsidRDefault="0073686F" w:rsidP="0073686F">
      <w:pPr>
        <w:pStyle w:val="ab"/>
        <w:ind w:firstLine="709"/>
        <w:jc w:val="both"/>
      </w:pPr>
      <w:r w:rsidRPr="0073686F">
        <w:t xml:space="preserve">17) уборка территорий, прилегающих к частному домовладению, осуществляется собственниками строений по периметру огражденного участка земли либо </w:t>
      </w:r>
      <w:proofErr w:type="spellStart"/>
      <w:r w:rsidRPr="0073686F">
        <w:t>встворе</w:t>
      </w:r>
      <w:proofErr w:type="spellEnd"/>
      <w:r w:rsidRPr="0073686F">
        <w:t xml:space="preserve"> на расстоянии 5 метров, либо до проезжей части дороги.</w:t>
      </w:r>
    </w:p>
    <w:p w:rsidR="0073686F" w:rsidRPr="0073686F" w:rsidRDefault="0073686F" w:rsidP="0073686F">
      <w:pPr>
        <w:pStyle w:val="ab"/>
        <w:ind w:firstLine="709"/>
        <w:jc w:val="both"/>
      </w:pPr>
      <w:r w:rsidRPr="0073686F">
        <w:t xml:space="preserve">18)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rsidR="0073686F" w:rsidRPr="0073686F" w:rsidRDefault="0073686F" w:rsidP="0073686F">
      <w:pPr>
        <w:pStyle w:val="ab"/>
        <w:ind w:firstLine="709"/>
        <w:jc w:val="both"/>
      </w:pPr>
      <w:proofErr w:type="gramStart"/>
      <w:r w:rsidRPr="0073686F">
        <w:t>19)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roofErr w:type="gramEnd"/>
      <w:r w:rsidRPr="0073686F">
        <w:t xml:space="preserve">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На территории города Богучара запрещается: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стоянка разукомплектованных автотранспортных средств вне специально отведенных мест;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3686F">
        <w:rPr>
          <w:rFonts w:ascii="Times New Roman" w:hAnsi="Times New Roman"/>
        </w:rPr>
        <w:t>других</w:t>
      </w:r>
      <w:proofErr w:type="gramEnd"/>
      <w:r w:rsidRPr="0073686F">
        <w:rPr>
          <w:rFonts w:ascii="Times New Roman" w:hAnsi="Times New Roman"/>
        </w:rPr>
        <w:t xml:space="preserve"> не предназначенных для этого местах;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9) выброс мусора, иных отходов из сборников отходов, а также из </w:t>
      </w:r>
      <w:proofErr w:type="spellStart"/>
      <w:r w:rsidRPr="0073686F">
        <w:rPr>
          <w:rFonts w:ascii="Times New Roman" w:hAnsi="Times New Roman"/>
        </w:rPr>
        <w:t>мусоровозного</w:t>
      </w:r>
      <w:proofErr w:type="spellEnd"/>
      <w:r w:rsidRPr="0073686F">
        <w:rPr>
          <w:rFonts w:ascii="Times New Roman" w:hAnsi="Times New Roman"/>
        </w:rPr>
        <w:t xml:space="preserve"> 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накопление, складирование тары возле торговых объектов, во дворах и других необорудованных для хранения местах;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сброс мусора, иных отходов вне специально отведенных для этого мест (контейнеров и урн), в том числе сброс гражданами на территории города Богучар в общественных местах мелких отходов (оберток, тары, упаковок, шелухи, окурков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12) дезинфекция металлических емкостей, контейнеров и каналов мусоропроводов </w:t>
      </w:r>
      <w:proofErr w:type="spellStart"/>
      <w:r w:rsidRPr="0073686F">
        <w:rPr>
          <w:rFonts w:ascii="Times New Roman" w:hAnsi="Times New Roman"/>
        </w:rPr>
        <w:t>хлорактивными</w:t>
      </w:r>
      <w:proofErr w:type="spellEnd"/>
      <w:r w:rsidRPr="0073686F">
        <w:rPr>
          <w:rFonts w:ascii="Times New Roman" w:hAnsi="Times New Roman"/>
        </w:rPr>
        <w:t xml:space="preserve"> веществами и их растворами;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13) слив хозяйственно-бытовых стоков в ливневую канализацию, придорожные кюветы, русла рек, по рельефу местности на территорию улиц;</w:t>
      </w:r>
    </w:p>
    <w:p w:rsidR="0073686F" w:rsidRPr="0073686F" w:rsidRDefault="0073686F" w:rsidP="0073686F">
      <w:pPr>
        <w:pStyle w:val="ab"/>
        <w:ind w:firstLine="709"/>
        <w:jc w:val="both"/>
      </w:pPr>
      <w:r w:rsidRPr="0073686F">
        <w:t>14) вынос грунта и грязи колесами автотранспорта на городскую улично-дорожную сеть;</w:t>
      </w:r>
    </w:p>
    <w:p w:rsidR="0073686F" w:rsidRPr="0073686F" w:rsidRDefault="0073686F" w:rsidP="0073686F">
      <w:pPr>
        <w:suppressAutoHyphens/>
        <w:ind w:firstLine="709"/>
        <w:rPr>
          <w:rFonts w:ascii="Times New Roman" w:hAnsi="Times New Roman"/>
          <w:lang w:eastAsia="ar-SA"/>
        </w:rPr>
      </w:pPr>
      <w:r w:rsidRPr="0073686F">
        <w:rPr>
          <w:rFonts w:ascii="Times New Roman" w:hAnsi="Times New Roman"/>
          <w:lang w:eastAsia="ar-SA"/>
        </w:rPr>
        <w:t>15) Остановка и стоянка транспортных средств на тротуарах, площадях, газонах, детских игровых и спортивных площадках, а так же в иных не отведенных для этих целей местах</w:t>
      </w:r>
      <w:proofErr w:type="gramStart"/>
      <w:r w:rsidRPr="0073686F">
        <w:rPr>
          <w:rFonts w:ascii="Times New Roman" w:hAnsi="Times New Roman"/>
          <w:lang w:eastAsia="ar-SA"/>
        </w:rPr>
        <w:t>.</w:t>
      </w:r>
      <w:proofErr w:type="gramEnd"/>
      <w:r w:rsidRPr="0073686F">
        <w:rPr>
          <w:rFonts w:ascii="Times New Roman" w:hAnsi="Times New Roman"/>
          <w:lang w:eastAsia="ar-SA"/>
        </w:rPr>
        <w:t xml:space="preserve"> (</w:t>
      </w:r>
      <w:proofErr w:type="gramStart"/>
      <w:r w:rsidRPr="0073686F">
        <w:rPr>
          <w:rFonts w:ascii="Times New Roman" w:hAnsi="Times New Roman"/>
          <w:lang w:eastAsia="ar-SA"/>
        </w:rPr>
        <w:t>ч</w:t>
      </w:r>
      <w:proofErr w:type="gramEnd"/>
      <w:r w:rsidRPr="0073686F">
        <w:rPr>
          <w:rFonts w:ascii="Times New Roman" w:hAnsi="Times New Roman"/>
          <w:lang w:eastAsia="ar-SA"/>
        </w:rPr>
        <w:t xml:space="preserve">. 15 введен </w:t>
      </w:r>
      <w:proofErr w:type="spellStart"/>
      <w:r w:rsidRPr="0073686F">
        <w:rPr>
          <w:rFonts w:ascii="Times New Roman" w:hAnsi="Times New Roman"/>
          <w:lang w:eastAsia="ar-SA"/>
        </w:rPr>
        <w:t>реш</w:t>
      </w:r>
      <w:proofErr w:type="spellEnd"/>
      <w:r w:rsidRPr="0073686F">
        <w:rPr>
          <w:rFonts w:ascii="Times New Roman" w:hAnsi="Times New Roman"/>
          <w:lang w:eastAsia="ar-SA"/>
        </w:rPr>
        <w:t>. от 13.06.2019 № 303).</w:t>
      </w:r>
    </w:p>
    <w:p w:rsidR="0073686F" w:rsidRPr="0073686F" w:rsidRDefault="0073686F" w:rsidP="0073686F">
      <w:pPr>
        <w:pStyle w:val="ab"/>
        <w:ind w:firstLine="709"/>
        <w:jc w:val="both"/>
      </w:pPr>
    </w:p>
    <w:p w:rsidR="0073686F" w:rsidRPr="0073686F" w:rsidRDefault="0073686F" w:rsidP="0073686F">
      <w:pPr>
        <w:pStyle w:val="ab"/>
        <w:ind w:firstLine="709"/>
        <w:jc w:val="both"/>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46. Прилегающая территория</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Границы прилегающей территории определяются в следующем порядке: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а) для частных домовладений - по длине части улицы, занимаемой земельным участком, а по ширине - от границы земельного участка (собственного ограждения) не менее 5 метров, либо до края проезжей части улицы;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б) для промышленных и сельскохозяйственных предприятий, учреждений и организаций, капитальных объектов торговли, многоквартирных жилых домов, гаражей - по длине части улицы, занимаемой земельным участком, а по ширине - от границы земельного участка (собственного ограждения) не менее 10 метров, либо до края проезжей части улицы.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г)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 для площадок под установку мусоросборников (контейнерных площадок) - территория шириной 10 метров от ограждения площадки и по всему периметру.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е) 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roofErr w:type="gramStart"/>
      <w:r w:rsidRPr="0073686F">
        <w:rPr>
          <w:rFonts w:ascii="Times New Roman" w:hAnsi="Times New Roman"/>
        </w:rPr>
        <w:t>.</w:t>
      </w:r>
      <w:proofErr w:type="gramEnd"/>
      <w:r w:rsidRPr="0073686F">
        <w:rPr>
          <w:rFonts w:ascii="Times New Roman" w:hAnsi="Times New Roman"/>
        </w:rPr>
        <w:t xml:space="preserve"> (</w:t>
      </w:r>
      <w:proofErr w:type="gramStart"/>
      <w:r w:rsidRPr="0073686F">
        <w:rPr>
          <w:rFonts w:ascii="Times New Roman" w:hAnsi="Times New Roman"/>
        </w:rPr>
        <w:t>ч</w:t>
      </w:r>
      <w:proofErr w:type="gramEnd"/>
      <w:r w:rsidRPr="0073686F">
        <w:rPr>
          <w:rFonts w:ascii="Times New Roman" w:hAnsi="Times New Roman"/>
        </w:rPr>
        <w:t xml:space="preserve">. 1. ст. 46 в ред. </w:t>
      </w:r>
      <w:proofErr w:type="spellStart"/>
      <w:r w:rsidRPr="0073686F">
        <w:rPr>
          <w:rFonts w:ascii="Times New Roman" w:hAnsi="Times New Roman"/>
        </w:rPr>
        <w:t>реш</w:t>
      </w:r>
      <w:proofErr w:type="spellEnd"/>
      <w:r w:rsidRPr="0073686F">
        <w:rPr>
          <w:rFonts w:ascii="Times New Roman" w:hAnsi="Times New Roman"/>
        </w:rPr>
        <w:t>. от 25.12.2018 № 265).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Уборка и санитарная очистка прилегающей территории производится по мере необходимости, но не реже одного раза в месяц.</w:t>
      </w:r>
    </w:p>
    <w:p w:rsidR="0073686F" w:rsidRPr="0073686F" w:rsidRDefault="0073686F" w:rsidP="0073686F">
      <w:pPr>
        <w:pStyle w:val="ab"/>
        <w:ind w:firstLine="709"/>
        <w:jc w:val="both"/>
        <w:rPr>
          <w:bCs/>
        </w:rPr>
      </w:pPr>
    </w:p>
    <w:p w:rsidR="0073686F" w:rsidRPr="0073686F" w:rsidRDefault="0073686F" w:rsidP="0073686F">
      <w:pPr>
        <w:pStyle w:val="ab"/>
        <w:jc w:val="center"/>
        <w:rPr>
          <w:bCs/>
        </w:rPr>
      </w:pPr>
      <w:r w:rsidRPr="0073686F">
        <w:t>Статья</w:t>
      </w:r>
      <w:r w:rsidRPr="0073686F">
        <w:rPr>
          <w:bCs/>
        </w:rPr>
        <w:t xml:space="preserve"> 47. Содержание территорий частного сектора</w:t>
      </w:r>
    </w:p>
    <w:p w:rsidR="0073686F" w:rsidRPr="0073686F" w:rsidRDefault="0073686F" w:rsidP="0073686F">
      <w:pPr>
        <w:pStyle w:val="ab"/>
        <w:ind w:firstLine="709"/>
        <w:jc w:val="both"/>
        <w:rPr>
          <w:bCs/>
        </w:rPr>
      </w:pPr>
    </w:p>
    <w:p w:rsidR="0073686F" w:rsidRPr="0073686F" w:rsidRDefault="0073686F" w:rsidP="0073686F">
      <w:pPr>
        <w:pStyle w:val="ab"/>
        <w:ind w:firstLine="709"/>
        <w:jc w:val="both"/>
      </w:pPr>
      <w:r w:rsidRPr="0073686F">
        <w:t>Жители индивидуальных жилых домов обязаны:</w:t>
      </w:r>
    </w:p>
    <w:p w:rsidR="0073686F" w:rsidRPr="0073686F" w:rsidRDefault="0073686F" w:rsidP="0073686F">
      <w:pPr>
        <w:pStyle w:val="ab"/>
        <w:ind w:firstLine="709"/>
        <w:jc w:val="both"/>
      </w:pPr>
      <w:r w:rsidRPr="0073686F">
        <w:t xml:space="preserve">1. Убирать территорию на участках домовладения и прилегающие к домам тротуары, совмещенные с </w:t>
      </w:r>
      <w:proofErr w:type="spellStart"/>
      <w:r w:rsidRPr="0073686F">
        <w:t>отмосткой</w:t>
      </w:r>
      <w:proofErr w:type="spellEnd"/>
      <w:r w:rsidRPr="0073686F">
        <w:t xml:space="preserve">. </w:t>
      </w:r>
    </w:p>
    <w:p w:rsidR="0073686F" w:rsidRPr="0073686F" w:rsidRDefault="0073686F" w:rsidP="0073686F">
      <w:pPr>
        <w:pStyle w:val="ab"/>
        <w:ind w:firstLine="709"/>
        <w:jc w:val="both"/>
      </w:pPr>
      <w:r w:rsidRPr="0073686F">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73686F" w:rsidRPr="0073686F" w:rsidRDefault="0073686F" w:rsidP="0073686F">
      <w:pPr>
        <w:pStyle w:val="ab"/>
        <w:ind w:firstLine="709"/>
        <w:jc w:val="both"/>
      </w:pPr>
      <w:r w:rsidRPr="0073686F">
        <w:t xml:space="preserve">3. Производить сбор твердых и жидких бытовых отходов. </w:t>
      </w:r>
    </w:p>
    <w:p w:rsidR="0073686F" w:rsidRPr="0073686F" w:rsidRDefault="0073686F" w:rsidP="0073686F">
      <w:pPr>
        <w:pStyle w:val="ab"/>
        <w:ind w:firstLine="709"/>
        <w:jc w:val="both"/>
      </w:pPr>
      <w:r w:rsidRPr="0073686F">
        <w:lastRenderedPageBreak/>
        <w:t xml:space="preserve">4. Не допускается сброс жидких бытовых отходов и нечистот на пешеходные дорожки и прилегающую к домовладению территорию. </w:t>
      </w:r>
    </w:p>
    <w:p w:rsidR="0073686F" w:rsidRPr="0073686F" w:rsidRDefault="0073686F" w:rsidP="0073686F">
      <w:pPr>
        <w:pStyle w:val="ab"/>
        <w:ind w:firstLine="709"/>
        <w:jc w:val="both"/>
      </w:pPr>
      <w:r w:rsidRPr="0073686F">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48. Закрепление территорий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города Богучара. Закрепление территорий осуществляется на основе Соглашения.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На основании заключаемого Соглашения между администрацией города Богучара и лицами, указанными в части 1 настоящей статьи, администрация городского поселения – город Богучар закрепляет часть территории общего пользования (общественного назначения) города Богучара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3686F" w:rsidRPr="0073686F" w:rsidRDefault="0073686F" w:rsidP="0073686F">
      <w:pPr>
        <w:autoSpaceDE w:val="0"/>
        <w:autoSpaceDN w:val="0"/>
        <w:adjustRightInd w:val="0"/>
        <w:ind w:firstLine="709"/>
        <w:rPr>
          <w:rFonts w:ascii="Times New Roman" w:hAnsi="Times New Roman"/>
        </w:rPr>
      </w:pPr>
      <w:bookmarkStart w:id="10" w:name="Par18"/>
      <w:bookmarkEnd w:id="10"/>
      <w:r w:rsidRPr="0073686F">
        <w:rPr>
          <w:rFonts w:ascii="Times New Roman" w:hAnsi="Times New Roman"/>
        </w:rPr>
        <w:t>3. Временное закрепление территорий может осуществляться постановлением администрации города Богучара, без заключения Соглашения, в следующих случаях: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 целях ликвидации последствий стихийного бедствия или чрезвычайной ситуации (далее - ЧС) – на весь период ликвидации последствий;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 период проведения официальных массовых мероприятий (праздников и т.п.) – на все время их проведения;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 проведении общегородского субботника.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города Богучар о временном закреплении территорий.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49. Обеспечение чистоты и порядка при проведении строительных, ремонтных и восстановительных работ</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50. Организация порядка на территории рынков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IV.</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9. Требования к содержанию зданий и сооружений на территории города Богучара</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51. Требования к фасадам, содержание фасадов зданий и сооружений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Объектами обязательного согласования архитектурно-градостроительного облика на территории городского поселения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1 к настоящим Правилам.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отношении объектов индивидуального жилищного строительства следует руководствоваться п. 10.18. настоящих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3. Основным требованием к внешнему виду фасадов зданий (сооружений) является стилевое единство архитектурно-художественного образа, материалов и цветового решения.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w:t>
      </w:r>
      <w:proofErr w:type="gramStart"/>
      <w:r w:rsidRPr="0073686F">
        <w:rPr>
          <w:rFonts w:ascii="Times New Roman" w:hAnsi="Times New Roman"/>
        </w:rPr>
        <w:t>Архитектурное решение</w:t>
      </w:r>
      <w:proofErr w:type="gramEnd"/>
      <w:r w:rsidRPr="0073686F">
        <w:rPr>
          <w:rFonts w:ascii="Times New Roman" w:hAnsi="Times New Roman"/>
        </w:rPr>
        <w:t xml:space="preserve"> фасада является индивидуальным и разрабатывается применимо к конкретному объекту с учетом:</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местоположения объекта в структуре населенного пункта, микрорайона, квартала;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зон визуального восприятия (участие в формировании силуэта застройки);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типа окружающей застройки;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архитектурной </w:t>
      </w:r>
      <w:proofErr w:type="spellStart"/>
      <w:r w:rsidRPr="0073686F">
        <w:rPr>
          <w:rFonts w:ascii="Times New Roman" w:hAnsi="Times New Roman"/>
        </w:rPr>
        <w:t>колористики</w:t>
      </w:r>
      <w:proofErr w:type="spellEnd"/>
      <w:r w:rsidRPr="0073686F">
        <w:rPr>
          <w:rFonts w:ascii="Times New Roman" w:hAnsi="Times New Roman"/>
        </w:rPr>
        <w:t xml:space="preserve"> окружающей застройки.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w:t>
      </w:r>
      <w:proofErr w:type="gramStart"/>
      <w:r w:rsidRPr="0073686F">
        <w:rPr>
          <w:rFonts w:ascii="Times New Roman" w:hAnsi="Times New Roman"/>
        </w:rPr>
        <w:t>архитектурное решение</w:t>
      </w:r>
      <w:proofErr w:type="gramEnd"/>
      <w:r w:rsidRPr="0073686F">
        <w:rPr>
          <w:rFonts w:ascii="Times New Roman" w:hAnsi="Times New Roman"/>
        </w:rPr>
        <w:t xml:space="preserve"> для всего здания, утвержденное в установленном порядке.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Приложением 2 к настоящим Правилам.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 Формирование архитектурного решения фасадов здани</w:t>
      </w:r>
      <w:proofErr w:type="gramStart"/>
      <w:r w:rsidRPr="0073686F">
        <w:rPr>
          <w:rFonts w:ascii="Times New Roman" w:hAnsi="Times New Roman"/>
        </w:rPr>
        <w:t>й(</w:t>
      </w:r>
      <w:proofErr w:type="gramEnd"/>
      <w:r w:rsidRPr="0073686F">
        <w:rPr>
          <w:rFonts w:ascii="Times New Roman" w:hAnsi="Times New Roman"/>
        </w:rPr>
        <w:t>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Содержание фасадов зданий, сооружений включает:</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73686F">
        <w:rPr>
          <w:rFonts w:ascii="Times New Roman" w:hAnsi="Times New Roman"/>
        </w:rPr>
        <w:t>отмосток</w:t>
      </w:r>
      <w:proofErr w:type="spellEnd"/>
      <w:r w:rsidRPr="0073686F">
        <w:rPr>
          <w:rFonts w:ascii="Times New Roman" w:hAnsi="Times New Roman"/>
        </w:rPr>
        <w:t>, приямков цокольных окон и входов в подвалы и иных конструктивных элементов;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обеспечение наличия и содержания в исправном состоянии водостоков, водосточных труб и сливов;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очистку от снега и льда крыш и козырьков, удаление наледи, снега и сосулек с карнизов, балконов и лоджий;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герметизацию, заделку и расшивку швов, трещин и выбоин;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поддержание в исправном состоянии размещенного на фасаде электроосвещения и включение его с наступлением темноты;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информационно-печатной продукции, а также нанесенных граффити.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В состав элементов фасадов зданий, подлежащих содержанию, входят: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приямки, входы в подвальные помещения и </w:t>
      </w:r>
      <w:proofErr w:type="spellStart"/>
      <w:r w:rsidRPr="0073686F">
        <w:rPr>
          <w:rFonts w:ascii="Times New Roman" w:hAnsi="Times New Roman"/>
        </w:rPr>
        <w:t>мусорокамеры</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входные группы (ступени, площадки, перила, козырьки над входом, ограждения, стены, двери и др.);</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цоколь и отростка;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плоскости стен;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выступающие элементы фасадов (балконы, лоджии, эркеры, карнизы и др.);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кровли, включая вентиляционные и дымовые трубы, ограждающие решетки, выходы на кровлю и т.д.;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архитектурные детали и облицовка (колонны, пилястры, розетки, капители, фризы, пояски и др.);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водосточные трубы, включая воронки;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парапетные и оконные ограждения, решетки;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металлическая отделка окон, балконов, поясков, выступов цоколя, свесов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навесные металлические конструкции (</w:t>
      </w:r>
      <w:proofErr w:type="spellStart"/>
      <w:r w:rsidRPr="0073686F">
        <w:rPr>
          <w:rFonts w:ascii="Times New Roman" w:hAnsi="Times New Roman"/>
        </w:rPr>
        <w:t>флагодержатели</w:t>
      </w:r>
      <w:proofErr w:type="spellEnd"/>
      <w:r w:rsidRPr="0073686F">
        <w:rPr>
          <w:rFonts w:ascii="Times New Roman" w:hAnsi="Times New Roman"/>
        </w:rPr>
        <w:t>, анкеры, пожарные лестницы, вентиляционное оборудование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горизонтальные и вертикальные швы между панелями и блоками (фасады крупнопанельных и крупноблочных зданий);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стекла, рамы, балконные двери;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стационарные ограждения, прилегающие к зданиям.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11. </w:t>
      </w:r>
      <w:proofErr w:type="gramStart"/>
      <w:r w:rsidRPr="0073686F">
        <w:rPr>
          <w:rFonts w:ascii="Times New Roman" w:hAnsi="Times New Roman"/>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73686F">
        <w:rPr>
          <w:rFonts w:ascii="Times New Roman" w:hAnsi="Times New Roman"/>
        </w:rPr>
        <w:t xml:space="preserve"> эксплуатации зданий (сооружений), настоящими Правилами и нормативными правовыми актами муниципального образования.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12. В целях обеспечения надлежащего состояния фасадов, сохранения архитектурно-градостроительного облика зданий (сооружений) запрещается: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изменение фасада здания (сооружения) в нарушение требований, установленных пунктом 2.2. настоящих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уничтожение, порча, искажение конструктивных элементов и архитектурных деталей фасадов зданий (сооружений);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размещение на фасаде здания (сооружения) рекламных конструкций с нарушением требований Федерального закона от 13.03.2006 № 38-ФЗ «О рекламе»;</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самовольное произведение надписей на фасадах зданий (сооружений);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 использование </w:t>
      </w:r>
      <w:proofErr w:type="spellStart"/>
      <w:r w:rsidRPr="0073686F">
        <w:rPr>
          <w:rFonts w:ascii="Times New Roman" w:hAnsi="Times New Roman"/>
        </w:rPr>
        <w:t>профнастила</w:t>
      </w:r>
      <w:proofErr w:type="spellEnd"/>
      <w:r w:rsidRPr="0073686F">
        <w:rPr>
          <w:rFonts w:ascii="Times New Roman" w:hAnsi="Times New Roman"/>
        </w:rPr>
        <w:t xml:space="preserve">, </w:t>
      </w:r>
      <w:proofErr w:type="spellStart"/>
      <w:r w:rsidRPr="0073686F">
        <w:rPr>
          <w:rFonts w:ascii="Times New Roman" w:hAnsi="Times New Roman"/>
        </w:rPr>
        <w:t>сайдинга</w:t>
      </w:r>
      <w:proofErr w:type="spellEnd"/>
      <w:r w:rsidRPr="0073686F">
        <w:rPr>
          <w:rFonts w:ascii="Times New Roman" w:hAnsi="Times New Roman"/>
        </w:rPr>
        <w:t xml:space="preserve">, </w:t>
      </w:r>
      <w:proofErr w:type="spellStart"/>
      <w:r w:rsidRPr="0073686F">
        <w:rPr>
          <w:rFonts w:ascii="Times New Roman" w:hAnsi="Times New Roman"/>
        </w:rPr>
        <w:t>металлопрофилей</w:t>
      </w:r>
      <w:proofErr w:type="spellEnd"/>
      <w:r w:rsidRPr="0073686F">
        <w:rPr>
          <w:rFonts w:ascii="Times New Roman" w:hAnsi="Times New Roman"/>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размещение наружных кондиционеров и антенн на архитектурных деталях, элементах декора, поверхностях с ценной архитектурной отделкой.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13. </w:t>
      </w:r>
      <w:proofErr w:type="gramStart"/>
      <w:r w:rsidRPr="0073686F">
        <w:rPr>
          <w:rFonts w:ascii="Times New Roman" w:hAnsi="Times New Roman"/>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14. При осуществлении работ по благоустройству прилегающих к зданию (сооружению) территорий (тротуаров, </w:t>
      </w:r>
      <w:proofErr w:type="spellStart"/>
      <w:r w:rsidRPr="0073686F">
        <w:rPr>
          <w:rFonts w:ascii="Times New Roman" w:hAnsi="Times New Roman"/>
        </w:rPr>
        <w:t>отмосток</w:t>
      </w:r>
      <w:proofErr w:type="spellEnd"/>
      <w:r w:rsidRPr="0073686F">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3686F">
        <w:rPr>
          <w:rFonts w:ascii="Times New Roman" w:hAnsi="Times New Roman"/>
        </w:rPr>
        <w:t>отмосток</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15. При проектировании входных групп, изменении фасадов зданий, сооружений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устройство опорных элементов (в </w:t>
      </w:r>
      <w:proofErr w:type="spellStart"/>
      <w:r w:rsidRPr="0073686F">
        <w:rPr>
          <w:rFonts w:ascii="Times New Roman" w:hAnsi="Times New Roman"/>
        </w:rPr>
        <w:t>т.ч</w:t>
      </w:r>
      <w:proofErr w:type="spellEnd"/>
      <w:r w:rsidRPr="0073686F">
        <w:rPr>
          <w:rFonts w:ascii="Times New Roman" w:hAnsi="Times New Roman"/>
        </w:rPr>
        <w:t>. колонн, стоек), препятствующих движению пешеходов;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прокладка сетей инженерно-технического обеспечения открытым способом по фасаду здания, выходящему на улицу.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16. Использование балкона для устройства входной группы возможно после получения согласия собственников помещений в многоквартирном доме.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17. Собственники или наниматели индивидуальных жилых домов, если иное не предусмотрено законом или договором, обязаны: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иметь на жилом доме номерной знак и поддерживать его в исправном состоянии;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включать фонари освещения в темное время суток (при их наличии);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содержать в порядке территорию домовладения и обеспечивать надлежащее санитарное состояние прилегающей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очищать канавы и трубы для стока воды, в весенний период обеспечивать проход талых вод;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73686F">
        <w:rPr>
          <w:rFonts w:ascii="Times New Roman" w:hAnsi="Times New Roman"/>
        </w:rPr>
        <w:t>канализования</w:t>
      </w:r>
      <w:proofErr w:type="spellEnd"/>
      <w:r w:rsidRPr="0073686F">
        <w:rPr>
          <w:rFonts w:ascii="Times New Roman" w:hAnsi="Times New Roman"/>
        </w:rPr>
        <w:t xml:space="preserve"> местную канализацию, выгребную яму, туалет, регулярно производить их очистку и дезинфекцию;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обеспечить своевременный сбор и вывоз твердых бытовых и крупногабаритных отходов в соответствии с установленным порядком.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18. Согласование объектов индивидуального жилищного строительства.</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В случае расположения индивидуального жилого дома на территории населенного пункта и (или) улицы, указанной в Приложении 1 к настоящим Правилам, собственникам или нанимателям этого жилого дома надлежит согласовывать с уполномоченным органом высоту (если предельные параметры высоты не установлены правилами землепользования и застройки, а также местными нормативами градостроительного проектирования муниципального образования), внешний вид и (или) цветовое решение ограждения домовладения.</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Строительство, реконструкция, окраска фасадов домов индивидуальной жилой застройки, расположенных по улицам, указанным в Приложении 1 к настоящим Правилам, также подлежит согласованию с уполномоченным органом.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19. На территории индивидуальной жилой застройки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размещать ограждение за границами домовладения;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сжигать листву, любые виды отходов и мусор на территориях домовладений и на прилегающих к ним территориях;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складировать уголь, тару, дрова, крупногабаритные отходы, строительные материалы за территорией домовладения;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мыть транспортные средства за территорией домовладения;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строить дворовые постройки, обустраивать выгребные ямы за территорией домовладения;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разрушать и портить элементы благоустройства территории, засорять водоемы;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хранить разукомплектованное (неисправное) транспортное средство за территорией домовладения;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w:t>
      </w:r>
      <w:proofErr w:type="gramStart"/>
      <w:r w:rsidRPr="0073686F">
        <w:rPr>
          <w:rFonts w:ascii="Times New Roman" w:hAnsi="Times New Roman"/>
        </w:rPr>
        <w:t>захламлять</w:t>
      </w:r>
      <w:proofErr w:type="gramEnd"/>
      <w:r w:rsidRPr="0073686F">
        <w:rPr>
          <w:rFonts w:ascii="Times New Roman" w:hAnsi="Times New Roman"/>
        </w:rPr>
        <w:t xml:space="preserve"> прилегающую территорию любыми отходами.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20.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21. Строительство или установка ограждений, в том числе газонных и тротуарных на территории населенного пункта, указанной в Приложении 1 к настоящим Правилам, осуществляется в соответствии с п. 2.2. настоящих Правил. Самовольная установка ограждений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22. </w:t>
      </w:r>
      <w:proofErr w:type="gramStart"/>
      <w:r w:rsidRPr="0073686F">
        <w:rPr>
          <w:rFonts w:ascii="Times New Roman" w:hAnsi="Times New Roman"/>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23.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24. Ограждения, в том числе в кварталах индивидуальной застройки, должны быть окрашены в естественные тона металла, камня, дерева.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25.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установка ограждений из бытовых отходов и их элементов;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проектирование глухих и железобетонных ограждений на территориях рекреационного, общественного назначения;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использование </w:t>
      </w:r>
      <w:proofErr w:type="spellStart"/>
      <w:r w:rsidRPr="0073686F">
        <w:rPr>
          <w:rFonts w:ascii="Times New Roman" w:hAnsi="Times New Roman"/>
        </w:rPr>
        <w:t>профлиста</w:t>
      </w:r>
      <w:proofErr w:type="spellEnd"/>
      <w:r w:rsidRPr="0073686F">
        <w:rPr>
          <w:rFonts w:ascii="Times New Roman" w:hAnsi="Times New Roman"/>
        </w:rPr>
        <w:t xml:space="preserve">, </w:t>
      </w:r>
      <w:proofErr w:type="spellStart"/>
      <w:r w:rsidRPr="0073686F">
        <w:rPr>
          <w:rFonts w:ascii="Times New Roman" w:hAnsi="Times New Roman"/>
        </w:rPr>
        <w:t>сайдинга</w:t>
      </w:r>
      <w:proofErr w:type="spellEnd"/>
      <w:r w:rsidRPr="0073686F">
        <w:rPr>
          <w:rFonts w:ascii="Times New Roman" w:hAnsi="Times New Roman"/>
        </w:rPr>
        <w:t xml:space="preserve"> и т. п. для ограждения территорий общего пользования, объектов социальной инфраструктуры, кварталов и участков многоквартирных жилых домов;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деталей ограждений, способных вызвать порчу имущества граждан;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окраска ограждений в интенсивные тона (синий, красный и т.д.).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5 процентов общей площади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27. В случае, если у субъектов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73686F">
        <w:rPr>
          <w:rFonts w:ascii="Times New Roman" w:hAnsi="Times New Roman"/>
        </w:rPr>
        <w:t>зданий</w:t>
      </w:r>
      <w:proofErr w:type="gramEnd"/>
      <w:r w:rsidRPr="0073686F">
        <w:rPr>
          <w:rFonts w:ascii="Times New Roman" w:hAnsi="Times New Roman"/>
        </w:rPr>
        <w:t xml:space="preserve"> пропорционально занимаемым площадям.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28. 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балконов и лоджий не допускаются без получения соответствующих разрешений, предусмотренных законодательством Российской Федерации.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29. Изменение цветовой гаммы фасада здания, цвета колера при эксплуатации здания или ремонте не допускается без согласования с администрацией города.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30. На фасаде каждого многоквартирного дома должны быть установлены номерные знаки домов утвержденного образца.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31.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32. В темное время суток должны освещаться вход в дом (подъезд). Неисправности в системе освещения общедомовых объектов (с заменой ламп накаливания, люминесцентных ламп, выключателей и конструктивных элементов светильников) подлежат устранению в течение семи суток с момента обнаружения или заявки жильцов.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33. Указатели пожарных гидрантов и других подземных инженерных сетей допускается размещать на фасадах зданий при условии сохранения отделки фасадов.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34. При входах в здания необходимо предусматривать площадки с твердыми видами покрытия.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35. На фасаде домов частного сектора должны быть установлены указатели с наименованием улиц и номерами домов.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shd w:val="clear" w:color="auto" w:fill="FFFFFF"/>
        </w:rPr>
      </w:pPr>
      <w:r w:rsidRPr="0073686F">
        <w:rPr>
          <w:rFonts w:ascii="Times New Roman" w:hAnsi="Times New Roman"/>
        </w:rPr>
        <w:t xml:space="preserve">Статья 52. </w:t>
      </w:r>
      <w:r w:rsidRPr="0073686F">
        <w:rPr>
          <w:rFonts w:ascii="Times New Roman" w:hAnsi="Times New Roman"/>
          <w:shd w:val="clear" w:color="auto" w:fill="FFFFFF"/>
        </w:rPr>
        <w:t>Ремонт и содержание зданий и сооружений</w:t>
      </w:r>
    </w:p>
    <w:p w:rsidR="0073686F" w:rsidRPr="0073686F" w:rsidRDefault="0073686F" w:rsidP="0073686F">
      <w:pPr>
        <w:autoSpaceDE w:val="0"/>
        <w:autoSpaceDN w:val="0"/>
        <w:adjustRightInd w:val="0"/>
        <w:ind w:firstLine="709"/>
        <w:rPr>
          <w:rFonts w:ascii="Times New Roman" w:hAnsi="Times New Roman"/>
          <w:shd w:val="clear" w:color="auto" w:fill="FFFFFF"/>
        </w:rPr>
      </w:pPr>
    </w:p>
    <w:p w:rsidR="0073686F" w:rsidRPr="0073686F" w:rsidRDefault="0073686F" w:rsidP="0073686F">
      <w:pPr>
        <w:ind w:firstLine="709"/>
        <w:contextualSpacing/>
        <w:rPr>
          <w:rFonts w:ascii="Times New Roman" w:hAnsi="Times New Roman"/>
          <w:shd w:val="clear" w:color="auto" w:fill="FFFFFF"/>
        </w:rPr>
      </w:pPr>
      <w:r w:rsidRPr="0073686F">
        <w:rPr>
          <w:rFonts w:ascii="Times New Roman" w:hAnsi="Times New Roman"/>
          <w:shd w:val="clear" w:color="auto" w:fill="FFFFFF"/>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73686F" w:rsidRPr="0073686F" w:rsidRDefault="0073686F" w:rsidP="0073686F">
      <w:pPr>
        <w:ind w:firstLine="709"/>
        <w:contextualSpacing/>
        <w:rPr>
          <w:rFonts w:ascii="Times New Roman" w:hAnsi="Times New Roman"/>
          <w:shd w:val="clear" w:color="auto" w:fill="FFFFFF"/>
        </w:rPr>
      </w:pPr>
      <w:r w:rsidRPr="0073686F">
        <w:rPr>
          <w:rFonts w:ascii="Times New Roman" w:hAnsi="Times New Roman"/>
          <w:shd w:val="clear" w:color="auto" w:fill="FFFFFF"/>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городского поселения – город Богучар.</w:t>
      </w:r>
    </w:p>
    <w:p w:rsidR="0073686F" w:rsidRPr="0073686F" w:rsidRDefault="0073686F" w:rsidP="0073686F">
      <w:pPr>
        <w:ind w:firstLine="709"/>
        <w:contextualSpacing/>
        <w:rPr>
          <w:rFonts w:ascii="Times New Roman" w:hAnsi="Times New Roman"/>
        </w:rPr>
      </w:pPr>
      <w:r w:rsidRPr="0073686F">
        <w:rPr>
          <w:rFonts w:ascii="Times New Roman" w:hAnsi="Times New Roman"/>
          <w:shd w:val="clear" w:color="auto" w:fill="FFFFFF"/>
        </w:rPr>
        <w:lastRenderedPageBreak/>
        <w:t xml:space="preserve">3. </w:t>
      </w:r>
      <w:r w:rsidRPr="0073686F">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73686F" w:rsidRPr="0073686F" w:rsidRDefault="0073686F" w:rsidP="0073686F">
      <w:pPr>
        <w:ind w:firstLine="709"/>
        <w:contextualSpacing/>
        <w:rPr>
          <w:rFonts w:ascii="Times New Roman" w:hAnsi="Times New Roman"/>
        </w:rPr>
      </w:pPr>
      <w:r w:rsidRPr="0073686F">
        <w:rPr>
          <w:rFonts w:ascii="Times New Roman" w:hAnsi="Times New Roman"/>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73686F" w:rsidRPr="0073686F" w:rsidRDefault="0073686F" w:rsidP="0073686F">
      <w:pPr>
        <w:ind w:firstLine="709"/>
        <w:contextualSpacing/>
        <w:rPr>
          <w:rFonts w:ascii="Times New Roman" w:hAnsi="Times New Roman"/>
        </w:rPr>
      </w:pPr>
      <w:r w:rsidRPr="0073686F">
        <w:rPr>
          <w:rFonts w:ascii="Times New Roman" w:hAnsi="Times New Roman"/>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городского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73686F" w:rsidRPr="0073686F" w:rsidRDefault="0073686F" w:rsidP="0073686F">
      <w:pPr>
        <w:ind w:firstLine="709"/>
        <w:contextualSpacing/>
        <w:rPr>
          <w:rFonts w:ascii="Times New Roman" w:hAnsi="Times New Roman"/>
        </w:rPr>
      </w:pPr>
      <w:r w:rsidRPr="0073686F">
        <w:rPr>
          <w:rFonts w:ascii="Times New Roman" w:hAnsi="Times New Roman"/>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73686F" w:rsidRPr="0073686F" w:rsidRDefault="0073686F" w:rsidP="0073686F">
      <w:pPr>
        <w:ind w:firstLine="709"/>
        <w:contextualSpacing/>
        <w:rPr>
          <w:rFonts w:ascii="Times New Roman" w:hAnsi="Times New Roman"/>
        </w:rPr>
      </w:pPr>
      <w:r w:rsidRPr="0073686F">
        <w:rPr>
          <w:rFonts w:ascii="Times New Roman" w:hAnsi="Times New Roman"/>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8. Требования к составу </w:t>
      </w:r>
      <w:proofErr w:type="gramStart"/>
      <w:r w:rsidRPr="0073686F">
        <w:rPr>
          <w:rFonts w:ascii="Times New Roman" w:hAnsi="Times New Roman"/>
        </w:rPr>
        <w:t>архитектурного решения</w:t>
      </w:r>
      <w:proofErr w:type="gramEnd"/>
      <w:r w:rsidRPr="0073686F">
        <w:rPr>
          <w:rFonts w:ascii="Times New Roman" w:hAnsi="Times New Roman"/>
        </w:rPr>
        <w:t xml:space="preserve"> объектов согласования архитектурно-градостроительного облика определяются администрацией городского поселения </w:t>
      </w:r>
      <w:r w:rsidRPr="0073686F">
        <w:rPr>
          <w:rFonts w:ascii="Times New Roman" w:hAnsi="Times New Roman"/>
          <w:shd w:val="clear" w:color="auto" w:fill="FFFFFF"/>
        </w:rPr>
        <w:t>–</w:t>
      </w:r>
      <w:r w:rsidRPr="0073686F">
        <w:rPr>
          <w:rFonts w:ascii="Times New Roman" w:hAnsi="Times New Roman"/>
        </w:rPr>
        <w:t xml:space="preserve"> город Богучар.</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9. Формирование </w:t>
      </w:r>
      <w:proofErr w:type="gramStart"/>
      <w:r w:rsidRPr="0073686F">
        <w:rPr>
          <w:rFonts w:ascii="Times New Roman" w:hAnsi="Times New Roman"/>
        </w:rPr>
        <w:t>архитектурного решения</w:t>
      </w:r>
      <w:proofErr w:type="gramEnd"/>
      <w:r w:rsidRPr="0073686F">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3686F" w:rsidRPr="0073686F" w:rsidRDefault="0073686F" w:rsidP="0073686F">
      <w:pPr>
        <w:ind w:firstLine="709"/>
        <w:contextualSpacing/>
        <w:rPr>
          <w:rFonts w:ascii="Times New Roman" w:hAnsi="Times New Roman"/>
        </w:rPr>
      </w:pPr>
      <w:r w:rsidRPr="0073686F">
        <w:rPr>
          <w:rFonts w:ascii="Times New Roman" w:hAnsi="Times New Roman"/>
        </w:rPr>
        <w:t>10. Содержание фасадов зданий, сооружений включает:</w:t>
      </w:r>
    </w:p>
    <w:p w:rsidR="0073686F" w:rsidRPr="0073686F" w:rsidRDefault="0073686F" w:rsidP="0073686F">
      <w:pPr>
        <w:ind w:firstLine="709"/>
        <w:rPr>
          <w:rFonts w:ascii="Times New Roman" w:hAnsi="Times New Roman"/>
        </w:rPr>
      </w:pPr>
      <w:proofErr w:type="gramStart"/>
      <w:r w:rsidRPr="0073686F">
        <w:rPr>
          <w:rFonts w:ascii="Times New Roman" w:hAnsi="Times New Roman"/>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73686F">
        <w:rPr>
          <w:rFonts w:ascii="Times New Roman" w:hAnsi="Times New Roman"/>
        </w:rPr>
        <w:t>отмосток</w:t>
      </w:r>
      <w:proofErr w:type="spellEnd"/>
      <w:r w:rsidRPr="0073686F">
        <w:rPr>
          <w:rFonts w:ascii="Times New Roman" w:hAnsi="Times New Roman"/>
        </w:rPr>
        <w:t>, приямков цокольных окон и входов в подвалы и иных конструктивных элементов;</w:t>
      </w:r>
      <w:proofErr w:type="gramEnd"/>
    </w:p>
    <w:p w:rsidR="0073686F" w:rsidRPr="0073686F" w:rsidRDefault="0073686F" w:rsidP="0073686F">
      <w:pPr>
        <w:ind w:firstLine="709"/>
        <w:rPr>
          <w:rFonts w:ascii="Times New Roman" w:hAnsi="Times New Roman"/>
        </w:rPr>
      </w:pPr>
      <w:r w:rsidRPr="0073686F">
        <w:rPr>
          <w:rFonts w:ascii="Times New Roman" w:hAnsi="Times New Roman"/>
        </w:rPr>
        <w:t>- обеспечение наличия и содержания в исправном состоянии водостоков, водосточных труб и сливов;</w:t>
      </w:r>
    </w:p>
    <w:p w:rsidR="0073686F" w:rsidRPr="0073686F" w:rsidRDefault="0073686F" w:rsidP="0073686F">
      <w:pPr>
        <w:ind w:firstLine="709"/>
        <w:rPr>
          <w:rFonts w:ascii="Times New Roman" w:hAnsi="Times New Roman"/>
        </w:rPr>
      </w:pPr>
      <w:r w:rsidRPr="0073686F">
        <w:rPr>
          <w:rFonts w:ascii="Times New Roman" w:hAnsi="Times New Roman"/>
        </w:rPr>
        <w:t>- очистку от снега и льда крыш и козырьков, удаление наледи, снега и сосулек с карнизов, балконов и лоджий;</w:t>
      </w:r>
    </w:p>
    <w:p w:rsidR="0073686F" w:rsidRPr="0073686F" w:rsidRDefault="0073686F" w:rsidP="0073686F">
      <w:pPr>
        <w:ind w:firstLine="709"/>
        <w:rPr>
          <w:rFonts w:ascii="Times New Roman" w:hAnsi="Times New Roman"/>
        </w:rPr>
      </w:pPr>
      <w:r w:rsidRPr="0073686F">
        <w:rPr>
          <w:rFonts w:ascii="Times New Roman" w:hAnsi="Times New Roman"/>
        </w:rPr>
        <w:t>- герметизацию, заделку и расшивку швов, трещин и выбоин;</w:t>
      </w:r>
    </w:p>
    <w:p w:rsidR="0073686F" w:rsidRPr="0073686F" w:rsidRDefault="0073686F" w:rsidP="0073686F">
      <w:pPr>
        <w:ind w:firstLine="709"/>
        <w:rPr>
          <w:rFonts w:ascii="Times New Roman" w:hAnsi="Times New Roman"/>
        </w:rPr>
      </w:pPr>
      <w:r w:rsidRPr="0073686F">
        <w:rPr>
          <w:rFonts w:ascii="Times New Roman" w:hAnsi="Times New Roman"/>
        </w:rPr>
        <w:t>- поддержание в исправном состоянии размещенного на фасаде электроосвещения;</w:t>
      </w:r>
    </w:p>
    <w:p w:rsidR="0073686F" w:rsidRPr="0073686F" w:rsidRDefault="0073686F" w:rsidP="0073686F">
      <w:pPr>
        <w:ind w:firstLine="709"/>
        <w:rPr>
          <w:rFonts w:ascii="Times New Roman" w:hAnsi="Times New Roman"/>
        </w:rPr>
      </w:pPr>
      <w:r w:rsidRPr="0073686F">
        <w:rPr>
          <w:rFonts w:ascii="Times New Roman" w:hAnsi="Times New Roman"/>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3686F" w:rsidRPr="0073686F" w:rsidRDefault="0073686F" w:rsidP="0073686F">
      <w:pPr>
        <w:ind w:firstLine="709"/>
        <w:rPr>
          <w:rFonts w:ascii="Times New Roman" w:hAnsi="Times New Roman"/>
        </w:rPr>
      </w:pPr>
      <w:r w:rsidRPr="0073686F">
        <w:rPr>
          <w:rFonts w:ascii="Times New Roman" w:hAnsi="Times New Roman"/>
        </w:rPr>
        <w:t>- очистку от надписей, рисунков, объявлений, плакатов и иной информационно-печатной продукции, а также нанесенных граффити.</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11. </w:t>
      </w:r>
      <w:proofErr w:type="gramStart"/>
      <w:r w:rsidRPr="0073686F">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w:t>
      </w:r>
      <w:r w:rsidRPr="0073686F">
        <w:rPr>
          <w:rFonts w:ascii="Times New Roman" w:hAnsi="Times New Roman" w:cs="Times New Roman"/>
          <w:sz w:val="24"/>
          <w:szCs w:val="24"/>
        </w:rPr>
        <w:lastRenderedPageBreak/>
        <w:t>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73686F">
        <w:rPr>
          <w:rFonts w:ascii="Times New Roman" w:hAnsi="Times New Roman" w:cs="Times New Roman"/>
          <w:sz w:val="24"/>
          <w:szCs w:val="24"/>
        </w:rPr>
        <w:t>.</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12. В целях </w:t>
      </w:r>
      <w:proofErr w:type="gramStart"/>
      <w:r w:rsidRPr="0073686F">
        <w:rPr>
          <w:rFonts w:ascii="Times New Roman" w:hAnsi="Times New Roman"/>
        </w:rPr>
        <w:t>обеспечения надлежащего состояния внешнего вида фасадов зданий</w:t>
      </w:r>
      <w:proofErr w:type="gramEnd"/>
      <w:r w:rsidRPr="0073686F">
        <w:rPr>
          <w:rFonts w:ascii="Times New Roman" w:hAnsi="Times New Roman"/>
        </w:rPr>
        <w:t xml:space="preserve"> и сооружений, сохранения их архитектурно-градостроительного облика запрещается: </w:t>
      </w:r>
    </w:p>
    <w:p w:rsidR="0073686F" w:rsidRPr="0073686F" w:rsidRDefault="0073686F" w:rsidP="0073686F">
      <w:pPr>
        <w:ind w:firstLine="709"/>
        <w:rPr>
          <w:rFonts w:ascii="Times New Roman" w:hAnsi="Times New Roman"/>
        </w:rPr>
      </w:pPr>
      <w:r w:rsidRPr="0073686F">
        <w:rPr>
          <w:rFonts w:ascii="Times New Roman" w:hAnsi="Times New Roman"/>
        </w:rPr>
        <w:t>- изменение внешнего вида фасада зданий и сооружений в нарушение требований, установленных настоящим разделом;</w:t>
      </w:r>
    </w:p>
    <w:p w:rsidR="0073686F" w:rsidRPr="0073686F" w:rsidRDefault="0073686F" w:rsidP="0073686F">
      <w:pPr>
        <w:ind w:firstLine="709"/>
        <w:rPr>
          <w:rFonts w:ascii="Times New Roman" w:hAnsi="Times New Roman"/>
        </w:rPr>
      </w:pPr>
      <w:r w:rsidRPr="0073686F">
        <w:rPr>
          <w:rFonts w:ascii="Times New Roman" w:hAnsi="Times New Roman"/>
        </w:rPr>
        <w:t>- уничтожение, порча, искажение конструктивных элементов и архитектурных деталей фасадов зданий и сооружений;</w:t>
      </w:r>
    </w:p>
    <w:p w:rsidR="0073686F" w:rsidRPr="0073686F" w:rsidRDefault="0073686F" w:rsidP="0073686F">
      <w:pPr>
        <w:ind w:firstLine="709"/>
        <w:rPr>
          <w:rFonts w:ascii="Times New Roman" w:hAnsi="Times New Roman"/>
        </w:rPr>
      </w:pPr>
      <w:r w:rsidRPr="0073686F">
        <w:rPr>
          <w:rFonts w:ascii="Times New Roman" w:hAnsi="Times New Roman"/>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3686F" w:rsidRPr="0073686F" w:rsidRDefault="0073686F" w:rsidP="0073686F">
      <w:pPr>
        <w:ind w:firstLine="709"/>
        <w:rPr>
          <w:rFonts w:ascii="Times New Roman" w:hAnsi="Times New Roman"/>
        </w:rPr>
      </w:pPr>
      <w:r w:rsidRPr="0073686F">
        <w:rPr>
          <w:rFonts w:ascii="Times New Roman" w:hAnsi="Times New Roman"/>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73686F" w:rsidRPr="0073686F" w:rsidRDefault="0073686F" w:rsidP="0073686F">
      <w:pPr>
        <w:ind w:firstLine="709"/>
        <w:rPr>
          <w:rFonts w:ascii="Times New Roman" w:hAnsi="Times New Roman"/>
        </w:rPr>
      </w:pPr>
      <w:r w:rsidRPr="0073686F">
        <w:rPr>
          <w:rFonts w:ascii="Times New Roman" w:hAnsi="Times New Roman"/>
        </w:rPr>
        <w:t>- самовольное произведение надписей на фасадах зданий (сооружений);</w:t>
      </w:r>
    </w:p>
    <w:p w:rsidR="0073686F" w:rsidRPr="0073686F" w:rsidRDefault="0073686F" w:rsidP="0073686F">
      <w:pPr>
        <w:ind w:firstLine="709"/>
        <w:rPr>
          <w:rFonts w:ascii="Times New Roman" w:hAnsi="Times New Roman"/>
        </w:rPr>
      </w:pPr>
      <w:r w:rsidRPr="0073686F">
        <w:rPr>
          <w:rFonts w:ascii="Times New Roman" w:hAnsi="Times New Roman"/>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3686F" w:rsidRPr="0073686F" w:rsidRDefault="0073686F" w:rsidP="0073686F">
      <w:pPr>
        <w:ind w:firstLine="709"/>
        <w:rPr>
          <w:rFonts w:ascii="Times New Roman" w:hAnsi="Times New Roman"/>
        </w:rPr>
      </w:pPr>
      <w:r w:rsidRPr="0073686F">
        <w:rPr>
          <w:rFonts w:ascii="Times New Roman" w:hAnsi="Times New Roman"/>
        </w:rPr>
        <w:t xml:space="preserve">- использование </w:t>
      </w:r>
      <w:proofErr w:type="spellStart"/>
      <w:r w:rsidRPr="0073686F">
        <w:rPr>
          <w:rFonts w:ascii="Times New Roman" w:hAnsi="Times New Roman"/>
        </w:rPr>
        <w:t>профнастила</w:t>
      </w:r>
      <w:proofErr w:type="spellEnd"/>
      <w:r w:rsidRPr="0073686F">
        <w:rPr>
          <w:rFonts w:ascii="Times New Roman" w:hAnsi="Times New Roman"/>
        </w:rPr>
        <w:t xml:space="preserve">, </w:t>
      </w:r>
      <w:proofErr w:type="spellStart"/>
      <w:r w:rsidRPr="0073686F">
        <w:rPr>
          <w:rFonts w:ascii="Times New Roman" w:hAnsi="Times New Roman"/>
        </w:rPr>
        <w:t>сайдинга</w:t>
      </w:r>
      <w:proofErr w:type="spellEnd"/>
      <w:r w:rsidRPr="0073686F">
        <w:rPr>
          <w:rFonts w:ascii="Times New Roman" w:hAnsi="Times New Roman"/>
        </w:rPr>
        <w:t xml:space="preserve">, </w:t>
      </w:r>
      <w:proofErr w:type="spellStart"/>
      <w:r w:rsidRPr="0073686F">
        <w:rPr>
          <w:rFonts w:ascii="Times New Roman" w:hAnsi="Times New Roman"/>
        </w:rPr>
        <w:t>металлопрофилей</w:t>
      </w:r>
      <w:proofErr w:type="spellEnd"/>
      <w:r w:rsidRPr="0073686F">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73686F" w:rsidRPr="0073686F" w:rsidRDefault="0073686F" w:rsidP="0073686F">
      <w:pPr>
        <w:ind w:firstLine="709"/>
        <w:rPr>
          <w:rFonts w:ascii="Times New Roman" w:hAnsi="Times New Roman"/>
        </w:rPr>
      </w:pPr>
      <w:proofErr w:type="gramStart"/>
      <w:r w:rsidRPr="0073686F">
        <w:rPr>
          <w:rFonts w:ascii="Times New Roman" w:hAnsi="Times New Roman"/>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73686F" w:rsidRPr="0073686F" w:rsidRDefault="0073686F" w:rsidP="0073686F">
      <w:pPr>
        <w:ind w:firstLine="709"/>
        <w:rPr>
          <w:rFonts w:ascii="Times New Roman" w:hAnsi="Times New Roman"/>
        </w:rPr>
      </w:pPr>
      <w:r w:rsidRPr="0073686F">
        <w:rPr>
          <w:rFonts w:ascii="Times New Roman" w:hAnsi="Times New Roman"/>
        </w:rPr>
        <w:t>- размещение наружных кондиционеров и антенн на архитектурных деталях, элементах декора, поверхностях с ценной архитектурной отделкой.</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13. Организация работ по удалению с фасадов зданий и </w:t>
      </w:r>
      <w:proofErr w:type="gramStart"/>
      <w:r w:rsidRPr="0073686F">
        <w:rPr>
          <w:rFonts w:ascii="Times New Roman" w:hAnsi="Times New Roman"/>
        </w:rPr>
        <w:t>сооружений</w:t>
      </w:r>
      <w:proofErr w:type="gramEnd"/>
      <w:r w:rsidRPr="0073686F">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14. При осуществлении работ по благоустройству прилегающих к зданиям и сооружениям территорий (тротуаров, </w:t>
      </w:r>
      <w:proofErr w:type="spellStart"/>
      <w:r w:rsidRPr="0073686F">
        <w:rPr>
          <w:rFonts w:ascii="Times New Roman" w:hAnsi="Times New Roman"/>
        </w:rPr>
        <w:t>отмосток</w:t>
      </w:r>
      <w:proofErr w:type="spellEnd"/>
      <w:r w:rsidRPr="0073686F">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3686F">
        <w:rPr>
          <w:rFonts w:ascii="Times New Roman" w:hAnsi="Times New Roman"/>
        </w:rPr>
        <w:t>отмосток</w:t>
      </w:r>
      <w:proofErr w:type="spellEnd"/>
      <w:r w:rsidRPr="0073686F">
        <w:rPr>
          <w:rFonts w:ascii="Times New Roman" w:hAnsi="Times New Roman"/>
        </w:rPr>
        <w:t>.</w:t>
      </w:r>
    </w:p>
    <w:p w:rsidR="0073686F" w:rsidRPr="0073686F" w:rsidRDefault="0073686F" w:rsidP="0073686F">
      <w:pPr>
        <w:ind w:firstLine="709"/>
        <w:contextualSpacing/>
        <w:rPr>
          <w:rFonts w:ascii="Times New Roman" w:hAnsi="Times New Roman"/>
        </w:rPr>
      </w:pPr>
      <w:r w:rsidRPr="0073686F">
        <w:rPr>
          <w:rFonts w:ascii="Times New Roman" w:hAnsi="Times New Roman"/>
        </w:rPr>
        <w:t>15. При проектировании входных групп, изменении фасадов зданий, сооружений не допускается:</w:t>
      </w:r>
    </w:p>
    <w:p w:rsidR="0073686F" w:rsidRPr="0073686F" w:rsidRDefault="0073686F" w:rsidP="0073686F">
      <w:pPr>
        <w:ind w:firstLine="709"/>
        <w:rPr>
          <w:rFonts w:ascii="Times New Roman" w:hAnsi="Times New Roman"/>
        </w:rPr>
      </w:pPr>
      <w:r w:rsidRPr="0073686F">
        <w:rPr>
          <w:rFonts w:ascii="Times New Roman" w:hAnsi="Times New Roman"/>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3686F" w:rsidRPr="0073686F" w:rsidRDefault="0073686F" w:rsidP="0073686F">
      <w:pPr>
        <w:ind w:firstLine="709"/>
        <w:rPr>
          <w:rFonts w:ascii="Times New Roman" w:hAnsi="Times New Roman"/>
        </w:rPr>
      </w:pPr>
      <w:r w:rsidRPr="0073686F">
        <w:rPr>
          <w:rFonts w:ascii="Times New Roman" w:hAnsi="Times New Roman"/>
        </w:rPr>
        <w:lastRenderedPageBreak/>
        <w:t>- устройство опорных элементов (колонн, стоек), препятствующих движению пешеходов;</w:t>
      </w:r>
    </w:p>
    <w:p w:rsidR="0073686F" w:rsidRPr="0073686F" w:rsidRDefault="0073686F" w:rsidP="0073686F">
      <w:pPr>
        <w:ind w:firstLine="709"/>
        <w:rPr>
          <w:rFonts w:ascii="Times New Roman" w:hAnsi="Times New Roman"/>
        </w:rPr>
      </w:pPr>
      <w:r w:rsidRPr="0073686F">
        <w:rPr>
          <w:rFonts w:ascii="Times New Roman" w:hAnsi="Times New Roman"/>
        </w:rPr>
        <w:t>- прокладка сетей инженерно-технического обеспечения открытым способом по фасаду здания, выходящему на улицу.</w:t>
      </w:r>
    </w:p>
    <w:p w:rsidR="0073686F" w:rsidRPr="0073686F" w:rsidRDefault="0073686F" w:rsidP="0073686F">
      <w:pPr>
        <w:ind w:firstLine="709"/>
        <w:contextualSpacing/>
        <w:rPr>
          <w:rFonts w:ascii="Times New Roman" w:hAnsi="Times New Roman"/>
        </w:rPr>
      </w:pPr>
      <w:r w:rsidRPr="0073686F">
        <w:rPr>
          <w:rFonts w:ascii="Times New Roman" w:hAnsi="Times New Roman"/>
        </w:rPr>
        <w:t>16. Собственники или наниматели индивидуальных жилых домов, если иное не предусмотрено законом или договором, обязаны:</w:t>
      </w:r>
    </w:p>
    <w:p w:rsidR="0073686F" w:rsidRPr="0073686F" w:rsidRDefault="0073686F" w:rsidP="0073686F">
      <w:pPr>
        <w:ind w:firstLine="709"/>
        <w:rPr>
          <w:rFonts w:ascii="Times New Roman" w:hAnsi="Times New Roman"/>
        </w:rPr>
      </w:pPr>
      <w:r w:rsidRPr="0073686F">
        <w:rPr>
          <w:rFonts w:ascii="Times New Roman" w:hAnsi="Times New Roman"/>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3686F" w:rsidRPr="0073686F" w:rsidRDefault="0073686F" w:rsidP="0073686F">
      <w:pPr>
        <w:ind w:firstLine="709"/>
        <w:rPr>
          <w:rFonts w:ascii="Times New Roman" w:hAnsi="Times New Roman"/>
        </w:rPr>
      </w:pPr>
      <w:r w:rsidRPr="0073686F">
        <w:rPr>
          <w:rFonts w:ascii="Times New Roman" w:hAnsi="Times New Roman"/>
        </w:rPr>
        <w:t xml:space="preserve">- иметь на жилом доме </w:t>
      </w:r>
      <w:r w:rsidRPr="0073686F">
        <w:rPr>
          <w:rFonts w:ascii="Times New Roman" w:hAnsi="Times New Roman"/>
          <w:spacing w:val="2"/>
          <w:shd w:val="clear" w:color="auto" w:fill="FFFFFF"/>
        </w:rPr>
        <w:t xml:space="preserve">указатель наименования улицы, проспекта, площади </w:t>
      </w:r>
      <w:r w:rsidRPr="0073686F">
        <w:rPr>
          <w:rFonts w:ascii="Times New Roman" w:hAnsi="Times New Roman"/>
          <w:shd w:val="clear" w:color="auto" w:fill="FFFFFF"/>
        </w:rPr>
        <w:t>–</w:t>
      </w:r>
      <w:r w:rsidRPr="0073686F">
        <w:rPr>
          <w:rFonts w:ascii="Times New Roman" w:hAnsi="Times New Roman"/>
          <w:spacing w:val="2"/>
          <w:shd w:val="clear" w:color="auto" w:fill="FFFFFF"/>
        </w:rPr>
        <w:t xml:space="preserve"> уличный указатель</w:t>
      </w:r>
      <w:r w:rsidRPr="0073686F">
        <w:rPr>
          <w:rFonts w:ascii="Times New Roman" w:hAnsi="Times New Roman"/>
        </w:rPr>
        <w:t xml:space="preserve"> и </w:t>
      </w:r>
      <w:r w:rsidRPr="0073686F">
        <w:rPr>
          <w:rFonts w:ascii="Times New Roman" w:hAnsi="Times New Roman"/>
          <w:spacing w:val="2"/>
          <w:shd w:val="clear" w:color="auto" w:fill="FFFFFF"/>
        </w:rPr>
        <w:t xml:space="preserve">указатель номера дома и корпуса </w:t>
      </w:r>
      <w:r w:rsidRPr="0073686F">
        <w:rPr>
          <w:rFonts w:ascii="Times New Roman" w:hAnsi="Times New Roman"/>
          <w:shd w:val="clear" w:color="auto" w:fill="FFFFFF"/>
        </w:rPr>
        <w:t>–</w:t>
      </w:r>
      <w:r w:rsidRPr="0073686F">
        <w:rPr>
          <w:rFonts w:ascii="Times New Roman" w:hAnsi="Times New Roman"/>
          <w:spacing w:val="2"/>
          <w:shd w:val="clear" w:color="auto" w:fill="FFFFFF"/>
        </w:rPr>
        <w:t xml:space="preserve"> номерной знак </w:t>
      </w:r>
      <w:r w:rsidRPr="0073686F">
        <w:rPr>
          <w:rFonts w:ascii="Times New Roman" w:hAnsi="Times New Roman"/>
        </w:rPr>
        <w:t>номерной знак и поддерживать его в исправном состоянии;</w:t>
      </w:r>
    </w:p>
    <w:p w:rsidR="0073686F" w:rsidRPr="0073686F" w:rsidRDefault="0073686F" w:rsidP="0073686F">
      <w:pPr>
        <w:ind w:firstLine="709"/>
        <w:rPr>
          <w:rFonts w:ascii="Times New Roman" w:hAnsi="Times New Roman"/>
        </w:rPr>
      </w:pPr>
      <w:r w:rsidRPr="0073686F">
        <w:rPr>
          <w:rFonts w:ascii="Times New Roman" w:hAnsi="Times New Roman"/>
        </w:rPr>
        <w:t>- содержать в порядке территорию домовладения и обеспечивать надлежащее санитарное состояние;</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73686F" w:rsidRPr="0073686F" w:rsidRDefault="0073686F" w:rsidP="0073686F">
      <w:pPr>
        <w:ind w:firstLine="709"/>
        <w:rPr>
          <w:rFonts w:ascii="Times New Roman" w:hAnsi="Times New Roman"/>
        </w:rPr>
      </w:pPr>
      <w:r w:rsidRPr="0073686F">
        <w:rPr>
          <w:rFonts w:ascii="Times New Roman" w:hAnsi="Times New Roman"/>
        </w:rPr>
        <w:t>17. На территории индивидуальной жилой застройки не допускается:</w:t>
      </w:r>
    </w:p>
    <w:p w:rsidR="0073686F" w:rsidRPr="0073686F" w:rsidRDefault="0073686F" w:rsidP="0073686F">
      <w:pPr>
        <w:ind w:firstLine="709"/>
        <w:rPr>
          <w:rFonts w:ascii="Times New Roman" w:hAnsi="Times New Roman"/>
        </w:rPr>
      </w:pPr>
      <w:r w:rsidRPr="0073686F">
        <w:rPr>
          <w:rFonts w:ascii="Times New Roman" w:hAnsi="Times New Roman"/>
        </w:rPr>
        <w:t>- размещать на уличных проездах заграждения, затрудняющие или препятствующие доступу специального транспорта и уборочной техники;</w:t>
      </w:r>
    </w:p>
    <w:p w:rsidR="0073686F" w:rsidRPr="0073686F" w:rsidRDefault="0073686F" w:rsidP="0073686F">
      <w:pPr>
        <w:ind w:firstLine="709"/>
        <w:rPr>
          <w:rFonts w:ascii="Times New Roman" w:hAnsi="Times New Roman"/>
        </w:rPr>
      </w:pPr>
      <w:r w:rsidRPr="0073686F">
        <w:rPr>
          <w:rFonts w:ascii="Times New Roman" w:hAnsi="Times New Roman"/>
        </w:rPr>
        <w:t>- хранить разукомплектованное (неисправное) транспортное средство за территорией домовладения.</w:t>
      </w:r>
    </w:p>
    <w:p w:rsidR="0073686F" w:rsidRPr="0073686F" w:rsidRDefault="0073686F" w:rsidP="0073686F">
      <w:pPr>
        <w:ind w:firstLine="709"/>
        <w:contextualSpacing/>
        <w:rPr>
          <w:rFonts w:ascii="Times New Roman" w:hAnsi="Times New Roman"/>
        </w:rPr>
      </w:pPr>
      <w:r w:rsidRPr="0073686F">
        <w:rPr>
          <w:rFonts w:ascii="Times New Roman" w:hAnsi="Times New Roman"/>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73686F" w:rsidRPr="0073686F" w:rsidRDefault="0073686F" w:rsidP="0073686F">
      <w:pPr>
        <w:ind w:firstLine="709"/>
        <w:contextualSpacing/>
        <w:rPr>
          <w:rFonts w:ascii="Times New Roman" w:hAnsi="Times New Roman"/>
        </w:rPr>
      </w:pPr>
      <w:r w:rsidRPr="0073686F">
        <w:rPr>
          <w:rFonts w:ascii="Times New Roman" w:hAnsi="Times New Roman"/>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3686F" w:rsidRPr="0073686F" w:rsidRDefault="0073686F" w:rsidP="0073686F">
      <w:pPr>
        <w:ind w:firstLine="709"/>
        <w:contextualSpacing/>
        <w:rPr>
          <w:rFonts w:ascii="Times New Roman" w:hAnsi="Times New Roman"/>
        </w:rPr>
      </w:pPr>
      <w:r w:rsidRPr="0073686F">
        <w:rPr>
          <w:rFonts w:ascii="Times New Roman" w:hAnsi="Times New Roman"/>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3686F" w:rsidRPr="0073686F" w:rsidRDefault="0073686F" w:rsidP="0073686F">
      <w:pPr>
        <w:ind w:firstLine="709"/>
        <w:rPr>
          <w:rFonts w:ascii="Times New Roman" w:hAnsi="Times New Roman"/>
        </w:rPr>
      </w:pPr>
      <w:r w:rsidRPr="0073686F">
        <w:rPr>
          <w:rFonts w:ascii="Times New Roman" w:hAnsi="Times New Roman"/>
        </w:rPr>
        <w:t>20. Не допускается:</w:t>
      </w:r>
    </w:p>
    <w:p w:rsidR="0073686F" w:rsidRPr="0073686F" w:rsidRDefault="0073686F" w:rsidP="0073686F">
      <w:pPr>
        <w:ind w:firstLine="709"/>
        <w:rPr>
          <w:rFonts w:ascii="Times New Roman" w:hAnsi="Times New Roman"/>
        </w:rPr>
      </w:pPr>
      <w:r w:rsidRPr="0073686F">
        <w:rPr>
          <w:rFonts w:ascii="Times New Roman" w:hAnsi="Times New Roman"/>
        </w:rPr>
        <w:t>- установка ограждений из бытовых отходов и их элементов;</w:t>
      </w:r>
    </w:p>
    <w:p w:rsidR="0073686F" w:rsidRPr="0073686F" w:rsidRDefault="0073686F" w:rsidP="0073686F">
      <w:pPr>
        <w:ind w:firstLine="709"/>
        <w:rPr>
          <w:rFonts w:ascii="Times New Roman" w:hAnsi="Times New Roman"/>
        </w:rPr>
      </w:pPr>
      <w:r w:rsidRPr="0073686F">
        <w:rPr>
          <w:rFonts w:ascii="Times New Roman" w:hAnsi="Times New Roman"/>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3686F" w:rsidRPr="0073686F" w:rsidRDefault="0073686F" w:rsidP="0073686F">
      <w:pPr>
        <w:ind w:firstLine="709"/>
        <w:rPr>
          <w:rFonts w:ascii="Times New Roman" w:hAnsi="Times New Roman"/>
        </w:rPr>
      </w:pPr>
      <w:r w:rsidRPr="0073686F">
        <w:rPr>
          <w:rFonts w:ascii="Times New Roman" w:hAnsi="Times New Roman"/>
        </w:rPr>
        <w:t>- проектирование глухих и железобетонных ограждений на территориях рекреационного, общественного назначения;</w:t>
      </w:r>
    </w:p>
    <w:p w:rsidR="0073686F" w:rsidRPr="0073686F" w:rsidRDefault="0073686F" w:rsidP="0073686F">
      <w:pPr>
        <w:ind w:firstLine="709"/>
        <w:rPr>
          <w:rFonts w:ascii="Times New Roman" w:hAnsi="Times New Roman"/>
        </w:rPr>
      </w:pPr>
      <w:r w:rsidRPr="0073686F">
        <w:rPr>
          <w:rFonts w:ascii="Times New Roman" w:hAnsi="Times New Roman"/>
        </w:rPr>
        <w:t xml:space="preserve">- использование </w:t>
      </w:r>
      <w:proofErr w:type="spellStart"/>
      <w:r w:rsidRPr="0073686F">
        <w:rPr>
          <w:rFonts w:ascii="Times New Roman" w:hAnsi="Times New Roman"/>
        </w:rPr>
        <w:t>профлиста</w:t>
      </w:r>
      <w:proofErr w:type="spellEnd"/>
      <w:r w:rsidRPr="0073686F">
        <w:rPr>
          <w:rFonts w:ascii="Times New Roman" w:hAnsi="Times New Roman"/>
        </w:rPr>
        <w:t xml:space="preserve">, </w:t>
      </w:r>
      <w:proofErr w:type="spellStart"/>
      <w:r w:rsidRPr="0073686F">
        <w:rPr>
          <w:rFonts w:ascii="Times New Roman" w:hAnsi="Times New Roman"/>
        </w:rPr>
        <w:t>сайдинга</w:t>
      </w:r>
      <w:proofErr w:type="spellEnd"/>
      <w:r w:rsidRPr="0073686F">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73686F" w:rsidRPr="0073686F" w:rsidRDefault="0073686F" w:rsidP="0073686F">
      <w:pPr>
        <w:ind w:firstLine="709"/>
        <w:rPr>
          <w:rFonts w:ascii="Times New Roman" w:hAnsi="Times New Roman"/>
        </w:rPr>
      </w:pPr>
      <w:r w:rsidRPr="0073686F">
        <w:rPr>
          <w:rFonts w:ascii="Times New Roman" w:hAnsi="Times New Roman"/>
        </w:rPr>
        <w:t>- использование деталей ограждений, способных вызвать порчу имущества граждан;</w:t>
      </w:r>
    </w:p>
    <w:p w:rsidR="0073686F" w:rsidRPr="0073686F" w:rsidRDefault="0073686F" w:rsidP="0073686F">
      <w:pPr>
        <w:ind w:firstLine="709"/>
        <w:rPr>
          <w:rFonts w:ascii="Times New Roman" w:hAnsi="Times New Roman"/>
        </w:rPr>
      </w:pPr>
      <w:r w:rsidRPr="0073686F">
        <w:rPr>
          <w:rFonts w:ascii="Times New Roman" w:hAnsi="Times New Roman"/>
        </w:rPr>
        <w:t>- окраска ограждений в чрезмерно активные тона (синий, красный, розовый, фиолетовый).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21.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22.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3686F" w:rsidRPr="0073686F" w:rsidRDefault="0073686F" w:rsidP="0073686F">
      <w:pPr>
        <w:ind w:firstLine="709"/>
        <w:rPr>
          <w:rFonts w:ascii="Times New Roman" w:hAnsi="Times New Roman"/>
        </w:rPr>
      </w:pPr>
      <w:r w:rsidRPr="0073686F">
        <w:rPr>
          <w:rFonts w:ascii="Times New Roman" w:hAnsi="Times New Roman"/>
        </w:rPr>
        <w:t xml:space="preserve">24. В случае возникновения спорных ситуаций решение принимается комиссией, создаваемой распоряжением администрации городского поселения </w:t>
      </w:r>
      <w:r w:rsidRPr="0073686F">
        <w:rPr>
          <w:rFonts w:ascii="Times New Roman" w:hAnsi="Times New Roman"/>
          <w:shd w:val="clear" w:color="auto" w:fill="FFFFFF"/>
        </w:rPr>
        <w:t>–</w:t>
      </w:r>
      <w:r w:rsidRPr="0073686F">
        <w:rPr>
          <w:rFonts w:ascii="Times New Roman" w:hAnsi="Times New Roman"/>
        </w:rPr>
        <w:t xml:space="preserve"> город Богучар. </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V.</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10. Сбор, транспортировка и утилизация отходов</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53. Организация сбора, вывоза, утилизации и переработки коммунальных и промышленных отходов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Обращение с отходами организует собственник (владелец) отходов, если договор об обращении с отходами не предусматривает иное.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3686F" w:rsidRPr="0073686F" w:rsidRDefault="0073686F" w:rsidP="0073686F">
      <w:pPr>
        <w:autoSpaceDE w:val="0"/>
        <w:autoSpaceDN w:val="0"/>
        <w:adjustRightInd w:val="0"/>
        <w:ind w:firstLine="709"/>
        <w:rPr>
          <w:rFonts w:ascii="Times New Roman" w:hAnsi="Times New Roman"/>
        </w:rPr>
      </w:pPr>
      <w:bookmarkStart w:id="11" w:name="Par411"/>
      <w:bookmarkEnd w:id="11"/>
      <w:r w:rsidRPr="0073686F">
        <w:rPr>
          <w:rFonts w:ascii="Times New Roman" w:hAnsi="Times New Roman"/>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3686F" w:rsidRPr="0073686F" w:rsidRDefault="0073686F" w:rsidP="0073686F">
      <w:pPr>
        <w:autoSpaceDE w:val="0"/>
        <w:autoSpaceDN w:val="0"/>
        <w:adjustRightInd w:val="0"/>
        <w:ind w:firstLine="709"/>
        <w:rPr>
          <w:rFonts w:ascii="Times New Roman" w:hAnsi="Times New Roman"/>
        </w:rPr>
      </w:pPr>
      <w:bookmarkStart w:id="12" w:name="Par412"/>
      <w:bookmarkEnd w:id="12"/>
      <w:r w:rsidRPr="0073686F">
        <w:rPr>
          <w:rFonts w:ascii="Times New Roman" w:hAnsi="Times New Roman"/>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w:t>
      </w:r>
      <w:proofErr w:type="gramStart"/>
      <w:r w:rsidRPr="0073686F">
        <w:rPr>
          <w:rFonts w:ascii="Times New Roman" w:hAnsi="Times New Roman"/>
        </w:rPr>
        <w:t xml:space="preserve">Администрация городского поселения </w:t>
      </w:r>
      <w:r w:rsidRPr="0073686F">
        <w:rPr>
          <w:rFonts w:ascii="Times New Roman" w:hAnsi="Times New Roman"/>
          <w:shd w:val="clear" w:color="auto" w:fill="FFFFFF"/>
        </w:rPr>
        <w:t>–</w:t>
      </w:r>
      <w:r w:rsidRPr="0073686F">
        <w:rPr>
          <w:rFonts w:ascii="Times New Roman" w:hAnsi="Times New Roman"/>
        </w:rPr>
        <w:t xml:space="preserve"> город Богучар разрабатывает и утверждает схему размещения мест сбора твердых бытовых отходов, указанных в части 3 настоящей </w:t>
      </w:r>
      <w:r w:rsidRPr="0073686F">
        <w:rPr>
          <w:rFonts w:ascii="Times New Roman" w:hAnsi="Times New Roman"/>
        </w:rPr>
        <w:lastRenderedPageBreak/>
        <w:t>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Воронежской области и города Богучара, пожарными и санитарными нормами и правилами.</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 </w:t>
      </w:r>
      <w:proofErr w:type="gramStart"/>
      <w:r w:rsidRPr="0073686F">
        <w:rPr>
          <w:rFonts w:ascii="Times New Roman" w:hAnsi="Times New Roman"/>
        </w:rPr>
        <w:t>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города Богучара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города Богучара, а контейнерных площадок физических и</w:t>
      </w:r>
      <w:proofErr w:type="gramEnd"/>
      <w:r w:rsidRPr="0073686F">
        <w:rPr>
          <w:rFonts w:ascii="Times New Roman" w:hAnsi="Times New Roman"/>
        </w:rPr>
        <w:t xml:space="preserve"> юридических лиц, установленных в 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города Богучара,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отсутствии возможности размещения достаточного количества контейнеров увеличивается кратность вывоза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9. Запрещается устанавливать контейнеры на проезжей части, тротуарах, газонах и в проходных арках домов.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13. В случае </w:t>
      </w:r>
      <w:proofErr w:type="gramStart"/>
      <w:r w:rsidRPr="0073686F">
        <w:rPr>
          <w:rFonts w:ascii="Times New Roman" w:hAnsi="Times New Roman"/>
        </w:rPr>
        <w:t>невозможности установления виновников возникновения несанкционированных свалок мусора</w:t>
      </w:r>
      <w:proofErr w:type="gramEnd"/>
      <w:r w:rsidRPr="0073686F">
        <w:rPr>
          <w:rFonts w:ascii="Times New Roman" w:hAnsi="Times New Roman"/>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15. Не допускается применение «поквартирной» системы удаления твердых коммунальных отходов.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16. Для уменьшения воздействия шума на жителей коммунальных отходы вывозятся не ранее 7-00 часов утра и не позднее 23-00 часов.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Не допускается выставлять контейнеры с отходами за пределы </w:t>
      </w:r>
      <w:proofErr w:type="spellStart"/>
      <w:r w:rsidRPr="0073686F">
        <w:rPr>
          <w:rFonts w:ascii="Times New Roman" w:hAnsi="Times New Roman"/>
        </w:rPr>
        <w:t>мусоросборного</w:t>
      </w:r>
      <w:proofErr w:type="spellEnd"/>
      <w:r w:rsidRPr="0073686F">
        <w:rPr>
          <w:rFonts w:ascii="Times New Roman" w:hAnsi="Times New Roman"/>
        </w:rPr>
        <w:t xml:space="preserve"> помещения заблаговременно (ранее одного часа) до прибытия специального 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3686F">
        <w:rPr>
          <w:rFonts w:ascii="Times New Roman" w:hAnsi="Times New Roman"/>
        </w:rPr>
        <w:t>шумопоглащения</w:t>
      </w:r>
      <w:proofErr w:type="spellEnd"/>
      <w:r w:rsidRPr="0073686F">
        <w:rPr>
          <w:rFonts w:ascii="Times New Roman" w:hAnsi="Times New Roman"/>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не допускать разлива отработавших масел и </w:t>
      </w:r>
      <w:proofErr w:type="spellStart"/>
      <w:r w:rsidRPr="0073686F">
        <w:rPr>
          <w:rFonts w:ascii="Times New Roman" w:hAnsi="Times New Roman"/>
        </w:rPr>
        <w:t>автожидкостей</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определить места и емкости для сбора отработавших масел и </w:t>
      </w:r>
      <w:proofErr w:type="spellStart"/>
      <w:r w:rsidRPr="0073686F">
        <w:rPr>
          <w:rFonts w:ascii="Times New Roman" w:hAnsi="Times New Roman"/>
        </w:rPr>
        <w:t>автожидкостей</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54. Организация деятельности в сфере обращения с жидкими бытовыми отходами</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Сбор жидких бытовых отходов в </w:t>
      </w:r>
      <w:proofErr w:type="spellStart"/>
      <w:r w:rsidRPr="0073686F">
        <w:rPr>
          <w:rFonts w:ascii="Times New Roman" w:hAnsi="Times New Roman"/>
        </w:rPr>
        <w:t>неканализованных</w:t>
      </w:r>
      <w:proofErr w:type="spellEnd"/>
      <w:r w:rsidRPr="0073686F">
        <w:rPr>
          <w:rFonts w:ascii="Times New Roman" w:hAnsi="Times New Roman"/>
        </w:rPr>
        <w:t xml:space="preserve"> домовладениях осуществляется в местах, обустроенных в соответствии с действующим законодательством.</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Обязанность по организации сбора и вывоза жидких бытовых отходов, содержанию, ремонту дворовых </w:t>
      </w:r>
      <w:proofErr w:type="spellStart"/>
      <w:r w:rsidRPr="0073686F">
        <w:rPr>
          <w:rFonts w:ascii="Times New Roman" w:hAnsi="Times New Roman"/>
        </w:rPr>
        <w:t>помойниц</w:t>
      </w:r>
      <w:proofErr w:type="spellEnd"/>
      <w:r w:rsidRPr="0073686F">
        <w:rPr>
          <w:rFonts w:ascii="Times New Roman" w:hAnsi="Times New Roman"/>
        </w:rPr>
        <w:t xml:space="preserve"> многоквартирных домов возлагается на управляющих многоквартирными домами, в зоне индивидуальной жилой застройки </w:t>
      </w:r>
      <w:r w:rsidRPr="0073686F">
        <w:rPr>
          <w:rFonts w:ascii="Times New Roman" w:hAnsi="Times New Roman"/>
          <w:shd w:val="clear" w:color="auto" w:fill="FFFFFF"/>
        </w:rPr>
        <w:t>–</w:t>
      </w:r>
      <w:r w:rsidRPr="0073686F">
        <w:rPr>
          <w:rFonts w:ascii="Times New Roman" w:hAnsi="Times New Roman"/>
        </w:rPr>
        <w:t xml:space="preserve"> на владельцев домовладений.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Дворовая уборная должна иметь подъездные пути для специального транспорта.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6. Все работы по обращению с жидкими отходами (выкачивание, вывоз, слив) должны быть механизированы и герметизированы.</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xml:space="preserve">7. Транспортирование жидких бытовых отходов должно производиться только в специально оборудованном транспорте, исключающем возможность потерь по пути </w:t>
      </w:r>
      <w:r w:rsidRPr="0073686F">
        <w:rPr>
          <w:rFonts w:ascii="Times New Roman" w:hAnsi="Times New Roman" w:cs="Times New Roman"/>
          <w:sz w:val="24"/>
          <w:szCs w:val="24"/>
        </w:rPr>
        <w:lastRenderedPageBreak/>
        <w:t>следования и загрязнения окружающей среды.</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8. Граждане, использующие в качестве накопителя жидких бытовых отходов выгребные ямы, обязаны:</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пользоваться услугами специализированных организаций для вывоза жидких бытовых отходов;</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 соблюдать действующие экологические, санитарно-гигиенические и противоэпидемиологические нормы и правила.</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3686F" w:rsidRPr="0073686F" w:rsidRDefault="0073686F" w:rsidP="0073686F">
      <w:pPr>
        <w:pStyle w:val="ConsPlusNormal"/>
        <w:ind w:firstLine="709"/>
        <w:jc w:val="both"/>
        <w:rPr>
          <w:rFonts w:ascii="Times New Roman" w:hAnsi="Times New Roman" w:cs="Times New Roman"/>
          <w:sz w:val="24"/>
          <w:szCs w:val="24"/>
        </w:rPr>
      </w:pPr>
      <w:r w:rsidRPr="0073686F">
        <w:rPr>
          <w:rFonts w:ascii="Times New Roman" w:hAnsi="Times New Roman" w:cs="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11. Выгреб дворовых уборных и </w:t>
      </w:r>
      <w:proofErr w:type="spellStart"/>
      <w:r w:rsidRPr="0073686F">
        <w:rPr>
          <w:rFonts w:ascii="Times New Roman" w:hAnsi="Times New Roman"/>
        </w:rPr>
        <w:t>помойниц</w:t>
      </w:r>
      <w:proofErr w:type="spellEnd"/>
      <w:r w:rsidRPr="0073686F">
        <w:rPr>
          <w:rFonts w:ascii="Times New Roman" w:hAnsi="Times New Roman"/>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12. Юридические лица, индивидуальные предприниматели и иные хозяйствующие субъекты, осуществляющие на территории города Богучара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14. Уборка биотуалетов производится владельцем по мере загрязнения, но не реже одного раза в день. Переполнение биотуалетов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15. Работа биотуалетов без специальных, сертифицированных </w:t>
      </w:r>
      <w:proofErr w:type="spellStart"/>
      <w:r w:rsidRPr="0073686F">
        <w:rPr>
          <w:rFonts w:ascii="Times New Roman" w:hAnsi="Times New Roman"/>
        </w:rPr>
        <w:t>расщепительных</w:t>
      </w:r>
      <w:proofErr w:type="spellEnd"/>
      <w:r w:rsidRPr="0073686F">
        <w:rPr>
          <w:rFonts w:ascii="Times New Roman" w:hAnsi="Times New Roman"/>
        </w:rPr>
        <w:t xml:space="preserve"> и ароматических добавок не разрешается.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55. Организация сбора отработанных ртутьсодержащих ламп</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Сбор отработанных ртутьсодержащих ламп у потребителей отработанных ртутьсодержащих ламп осуществляют специализированные организации.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w:t>
      </w:r>
      <w:proofErr w:type="gramStart"/>
      <w:r w:rsidRPr="0073686F">
        <w:rPr>
          <w:rFonts w:ascii="Times New Roman" w:hAnsi="Times New Roman"/>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3686F">
        <w:rPr>
          <w:rFonts w:ascii="Times New Roman" w:hAnsi="Times New Roman"/>
        </w:rPr>
        <w:t xml:space="preserve"> </w:t>
      </w:r>
      <w:proofErr w:type="gramStart"/>
      <w:r w:rsidRPr="0073686F">
        <w:rPr>
          <w:rFonts w:ascii="Times New Roman" w:hAnsi="Times New Roman"/>
        </w:rPr>
        <w:t>содержащихся</w:t>
      </w:r>
      <w:proofErr w:type="gramEnd"/>
      <w:r w:rsidRPr="0073686F">
        <w:rPr>
          <w:rFonts w:ascii="Times New Roman" w:hAnsi="Times New Roman"/>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w:t>
      </w:r>
      <w:proofErr w:type="gramStart"/>
      <w:r w:rsidRPr="0073686F">
        <w:rPr>
          <w:rFonts w:ascii="Times New Roman" w:hAnsi="Times New Roman"/>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w:t>
      </w:r>
      <w:r w:rsidRPr="0073686F">
        <w:rPr>
          <w:rFonts w:ascii="Times New Roman" w:hAnsi="Times New Roman"/>
        </w:rPr>
        <w:lastRenderedPageBreak/>
        <w:t>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3686F">
        <w:rPr>
          <w:rFonts w:ascii="Times New Roman" w:hAnsi="Times New Roman"/>
        </w:rPr>
        <w:t xml:space="preserve"> специализированной организацией.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Потребители ртутьсодержащих ламп (кроме физических лиц) осуществляют накопление отработанных ртутьсодержащих ламп.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Накопление отработанных ртутьсодержащих ламп производится отдельно от других видов.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VI.</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Раздел 11. Развитие городской среды</w:t>
      </w:r>
      <w:proofErr w:type="gramStart"/>
      <w:r w:rsidRPr="0073686F">
        <w:rPr>
          <w:rFonts w:ascii="Times New Roman" w:hAnsi="Times New Roman"/>
        </w:rPr>
        <w:t>.</w:t>
      </w:r>
      <w:proofErr w:type="gramEnd"/>
      <w:r w:rsidRPr="0073686F">
        <w:rPr>
          <w:rFonts w:ascii="Times New Roman" w:hAnsi="Times New Roman"/>
        </w:rPr>
        <w:t xml:space="preserve"> </w:t>
      </w:r>
      <w:proofErr w:type="gramStart"/>
      <w:r w:rsidRPr="0073686F">
        <w:rPr>
          <w:rFonts w:ascii="Times New Roman" w:hAnsi="Times New Roman"/>
        </w:rPr>
        <w:t>п</w:t>
      </w:r>
      <w:proofErr w:type="gramEnd"/>
      <w:r w:rsidRPr="0073686F">
        <w:rPr>
          <w:rFonts w:ascii="Times New Roman" w:hAnsi="Times New Roman"/>
        </w:rPr>
        <w:t>одготовка и реализация проектов по благоустройству территории городского поселения – город Богучар</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56. Документация по благоустройству территории города Богучара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Состав проектной документации по благоустройству территории города Богучар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Участниками деятельности по благоустройству могут выступать: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а) население города Богучара, которое формирует запрос на благоустройство и принимает участие в оценке предлагаемых решений. В отдельных случаях жители города Богучар участвуют в выполнении работ. Жители могут быть представлены общественными организациями и объединениями;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е) иные лица.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Pr="0073686F">
        <w:rPr>
          <w:rFonts w:ascii="Times New Roman" w:hAnsi="Times New Roman"/>
          <w:shd w:val="clear" w:color="auto" w:fill="FFFFFF"/>
        </w:rPr>
        <w:t>–</w:t>
      </w:r>
      <w:r w:rsidRPr="0073686F">
        <w:rPr>
          <w:rFonts w:ascii="Times New Roman" w:hAnsi="Times New Roman"/>
        </w:rPr>
        <w:t xml:space="preserve">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w:t>
      </w:r>
      <w:proofErr w:type="gramStart"/>
      <w:r w:rsidRPr="0073686F">
        <w:rPr>
          <w:rFonts w:ascii="Times New Roman" w:hAnsi="Times New Roman"/>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3686F">
        <w:rPr>
          <w:rFonts w:ascii="Times New Roman" w:hAnsi="Times New Roman"/>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9. При разработке </w:t>
      </w:r>
      <w:proofErr w:type="gramStart"/>
      <w:r w:rsidRPr="0073686F">
        <w:rPr>
          <w:rFonts w:ascii="Times New Roman" w:hAnsi="Times New Roman"/>
        </w:rPr>
        <w:t>проектов благоустройства территории города Богучара</w:t>
      </w:r>
      <w:proofErr w:type="gramEnd"/>
      <w:r w:rsidRPr="0073686F">
        <w:rPr>
          <w:rFonts w:ascii="Times New Roman" w:hAnsi="Times New Roman"/>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Богучара, доступность объектов инфраструктуры, в том числе за счет ликвидации необоснованных барьеров и препятствий.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10.1. Принцип функционального разнообразия </w:t>
      </w:r>
      <w:r w:rsidRPr="0073686F">
        <w:rPr>
          <w:rFonts w:ascii="Times New Roman" w:hAnsi="Times New Roman"/>
          <w:shd w:val="clear" w:color="auto" w:fill="FFFFFF"/>
        </w:rPr>
        <w:t>–</w:t>
      </w:r>
      <w:r w:rsidRPr="0073686F">
        <w:rPr>
          <w:rFonts w:ascii="Times New Roman" w:hAnsi="Times New Roman"/>
        </w:rPr>
        <w:t xml:space="preserve"> насыщенность территории микрорайона (квартала, жилого комплекса) разнообразными социальными и коммерческими сервисами.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10.2. Принцип комфортной организации пешеходной среды </w:t>
      </w:r>
      <w:r w:rsidRPr="0073686F">
        <w:rPr>
          <w:rFonts w:ascii="Times New Roman" w:hAnsi="Times New Roman"/>
          <w:shd w:val="clear" w:color="auto" w:fill="FFFFFF"/>
        </w:rPr>
        <w:t>–</w:t>
      </w:r>
      <w:r w:rsidRPr="0073686F">
        <w:rPr>
          <w:rFonts w:ascii="Times New Roman" w:hAnsi="Times New Roman"/>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10.3. Принцип комфортной мобильности </w:t>
      </w:r>
      <w:r w:rsidRPr="0073686F">
        <w:rPr>
          <w:rFonts w:ascii="Times New Roman" w:hAnsi="Times New Roman"/>
          <w:shd w:val="clear" w:color="auto" w:fill="FFFFFF"/>
        </w:rPr>
        <w:t>–</w:t>
      </w:r>
      <w:r w:rsidRPr="0073686F">
        <w:rPr>
          <w:rFonts w:ascii="Times New Roman" w:hAnsi="Times New Roman"/>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10.4. </w:t>
      </w:r>
      <w:proofErr w:type="gramStart"/>
      <w:r w:rsidRPr="0073686F">
        <w:rPr>
          <w:rFonts w:ascii="Times New Roman" w:hAnsi="Times New Roman"/>
        </w:rPr>
        <w:t xml:space="preserve">Принцип комфортной среды для общения </w:t>
      </w:r>
      <w:r w:rsidRPr="0073686F">
        <w:rPr>
          <w:rFonts w:ascii="Times New Roman" w:hAnsi="Times New Roman"/>
          <w:shd w:val="clear" w:color="auto" w:fill="FFFFFF"/>
        </w:rPr>
        <w:t>–</w:t>
      </w:r>
      <w:r w:rsidRPr="0073686F">
        <w:rPr>
          <w:rFonts w:ascii="Times New Roman" w:hAnsi="Times New Roman"/>
        </w:rPr>
        <w:t xml:space="preserve">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w:t>
      </w:r>
      <w:r w:rsidRPr="0073686F">
        <w:rPr>
          <w:rFonts w:ascii="Times New Roman" w:hAnsi="Times New Roman"/>
          <w:shd w:val="clear" w:color="auto" w:fill="FFFFFF"/>
        </w:rPr>
        <w:t>–</w:t>
      </w:r>
      <w:r w:rsidRPr="0073686F">
        <w:rPr>
          <w:rFonts w:ascii="Times New Roman" w:hAnsi="Times New Roman"/>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Pr="0073686F">
        <w:rPr>
          <w:rFonts w:ascii="Times New Roman" w:hAnsi="Times New Roman"/>
          <w:shd w:val="clear" w:color="auto" w:fill="FFFFFF"/>
        </w:rPr>
        <w:t>–</w:t>
      </w:r>
      <w:r w:rsidRPr="0073686F">
        <w:rPr>
          <w:rFonts w:ascii="Times New Roman" w:hAnsi="Times New Roman"/>
        </w:rPr>
        <w:t xml:space="preserve"> приватное пространство).</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14. </w:t>
      </w:r>
      <w:proofErr w:type="gramStart"/>
      <w:r w:rsidRPr="0073686F">
        <w:rPr>
          <w:rFonts w:ascii="Times New Roman" w:hAnsi="Times New Roman"/>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города Богучар (элемента планировочной структуры).</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57. Формы и механизмы общественного участия в принятии решения и реализации проектов комплексного благоустройства и развития городской среды</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lastRenderedPageBreak/>
        <w:t>а) совместное определение целей и задач по развитию территории, инвентаризация проблем и потенциалов среды;</w:t>
      </w:r>
      <w:proofErr w:type="gramEnd"/>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городского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3686F">
        <w:rPr>
          <w:rFonts w:ascii="Times New Roman" w:hAnsi="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г) консультации в выборе типов покрытий, с учетом функционального зонирования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 консультации по предполагаемым типам озеленения;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е) консультации по предполагаемым типам освещения и осветительного оборудования;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При реализации проектов рекомендуется информировать общественность о планирующихся изменениях и возможности участия в этом процессе.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2.1. Информирование может осуществляться путем: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а) создания единого информационного </w:t>
      </w:r>
      <w:proofErr w:type="spellStart"/>
      <w:r w:rsidRPr="0073686F">
        <w:rPr>
          <w:rFonts w:ascii="Times New Roman" w:hAnsi="Times New Roman"/>
        </w:rPr>
        <w:t>интернет-ресурса</w:t>
      </w:r>
      <w:proofErr w:type="spellEnd"/>
      <w:r w:rsidRPr="0073686F">
        <w:rPr>
          <w:rFonts w:ascii="Times New Roman" w:hAnsi="Times New Roman"/>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д) индивидуальных приглашений участников встречи лично, по электронной почте или по телефону;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Механизмы общественного участия.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3.2. Рекомендуется использовать следующие инструменты: анкетирование, опросы, интервьюирование.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3686F">
        <w:rPr>
          <w:rFonts w:ascii="Times New Roman" w:hAnsi="Times New Roman"/>
        </w:rPr>
        <w:t>предпроектного</w:t>
      </w:r>
      <w:proofErr w:type="spellEnd"/>
      <w:r w:rsidRPr="0073686F">
        <w:rPr>
          <w:rFonts w:ascii="Times New Roman" w:hAnsi="Times New Roman"/>
        </w:rPr>
        <w:t xml:space="preserve"> исследования, а также сам проект.</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58. Особые требования к доступности городской среды для маломобильных групп населения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w:t>
      </w:r>
      <w:r w:rsidRPr="0073686F">
        <w:rPr>
          <w:rFonts w:ascii="Times New Roman" w:hAnsi="Times New Roman"/>
          <w:shd w:val="clear" w:color="auto" w:fill="FFFFFF"/>
        </w:rPr>
        <w:t>–</w:t>
      </w:r>
      <w:r w:rsidRPr="0073686F">
        <w:rPr>
          <w:rFonts w:ascii="Times New Roman" w:hAnsi="Times New Roman"/>
        </w:rPr>
        <w:t xml:space="preserve"> город Богучар необходимо обеспечивать возможность беспрепятственного передвижения: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для инвалидов с нарушениями опорно-двигательного аппарата и маломобильных групп населения с помощью трости, костылей, кресл</w:t>
      </w:r>
      <w:proofErr w:type="gramStart"/>
      <w:r w:rsidRPr="0073686F">
        <w:rPr>
          <w:rFonts w:ascii="Times New Roman" w:hAnsi="Times New Roman"/>
        </w:rPr>
        <w:t>а-</w:t>
      </w:r>
      <w:proofErr w:type="gramEnd"/>
      <w:r w:rsidRPr="0073686F">
        <w:rPr>
          <w:rFonts w:ascii="Times New Roman" w:hAnsi="Times New Roman"/>
        </w:rPr>
        <w:t xml:space="preserve"> коляски, собаки-проводника, а также с использованием транспортных средств (индивидуальных, специализированных или общественных);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для инвалидов с нарушениями зрения и слуха с использованием информационных сигнальных устройств, и сре</w:t>
      </w:r>
      <w:proofErr w:type="gramStart"/>
      <w:r w:rsidRPr="0073686F">
        <w:rPr>
          <w:rFonts w:ascii="Times New Roman" w:hAnsi="Times New Roman"/>
        </w:rPr>
        <w:t>дств св</w:t>
      </w:r>
      <w:proofErr w:type="gramEnd"/>
      <w:r w:rsidRPr="0073686F">
        <w:rPr>
          <w:rFonts w:ascii="Times New Roman" w:hAnsi="Times New Roman"/>
        </w:rPr>
        <w:t xml:space="preserve">язи, доступных для инвалидов.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xml:space="preserve">4. Основу доступной для маломобильных групп населения среды жизнедеятельности должен составлять </w:t>
      </w:r>
      <w:proofErr w:type="spellStart"/>
      <w:r w:rsidRPr="0073686F">
        <w:rPr>
          <w:rFonts w:ascii="Times New Roman" w:hAnsi="Times New Roman"/>
        </w:rPr>
        <w:t>безбарьерный</w:t>
      </w:r>
      <w:proofErr w:type="spellEnd"/>
      <w:r w:rsidRPr="0073686F">
        <w:rPr>
          <w:rFonts w:ascii="Times New Roman" w:hAnsi="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5. Принципы формирования </w:t>
      </w:r>
      <w:proofErr w:type="spellStart"/>
      <w:r w:rsidRPr="0073686F">
        <w:rPr>
          <w:rFonts w:ascii="Times New Roman" w:hAnsi="Times New Roman"/>
        </w:rPr>
        <w:t>безбарьерного</w:t>
      </w:r>
      <w:proofErr w:type="spellEnd"/>
      <w:r w:rsidRPr="0073686F">
        <w:rPr>
          <w:rFonts w:ascii="Times New Roman" w:hAnsi="Times New Roman"/>
        </w:rPr>
        <w:t xml:space="preserve"> каркаса территории городского поселения должны основываться на принципах универсального дизайна и обеспечивать: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равенство в использовании городской среды всеми категориями населения;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гибкость в использовании и возможность выбора всеми категориями населения способов передвижения;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возможность восприятия информации и минимальность возникновения опасностей и ошибок восприятия информации.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w:t>
      </w:r>
      <w:r w:rsidRPr="0073686F">
        <w:rPr>
          <w:rFonts w:ascii="Times New Roman" w:hAnsi="Times New Roman"/>
          <w:shd w:val="clear" w:color="auto" w:fill="FFFFFF"/>
        </w:rPr>
        <w:t>–</w:t>
      </w:r>
      <w:r w:rsidRPr="0073686F">
        <w:rPr>
          <w:rFonts w:ascii="Times New Roman" w:hAnsi="Times New Roman"/>
        </w:rPr>
        <w:t xml:space="preserve"> подъемные платформы или лифты, доступные для инвалидов на кресле-коляске и других маломобильных групп населения.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13. </w:t>
      </w:r>
      <w:proofErr w:type="gramStart"/>
      <w:r w:rsidRPr="0073686F">
        <w:rPr>
          <w:rFonts w:ascii="Times New Roman" w:hAnsi="Times New Roman"/>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w:t>
      </w:r>
      <w:r w:rsidRPr="0073686F">
        <w:rPr>
          <w:rFonts w:ascii="Times New Roman" w:hAnsi="Times New Roman"/>
        </w:rPr>
        <w:lastRenderedPageBreak/>
        <w:t xml:space="preserve">(инвалидов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73686F">
        <w:rPr>
          <w:rFonts w:ascii="Times New Roman" w:hAnsi="Times New Roman"/>
        </w:rPr>
        <w:t>машиномест</w:t>
      </w:r>
      <w:proofErr w:type="spellEnd"/>
      <w:r w:rsidRPr="0073686F">
        <w:rPr>
          <w:rFonts w:ascii="Times New Roman" w:hAnsi="Times New Roman"/>
        </w:rPr>
        <w:t xml:space="preserve"> (но не менее одного места) для людей с инвалидностью.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w:t>
      </w:r>
      <w:r w:rsidRPr="0073686F">
        <w:rPr>
          <w:rFonts w:ascii="Times New Roman" w:hAnsi="Times New Roman"/>
          <w:shd w:val="clear" w:color="auto" w:fill="FFFFFF"/>
        </w:rPr>
        <w:t>–</w:t>
      </w:r>
      <w:r w:rsidRPr="0073686F">
        <w:rPr>
          <w:rFonts w:ascii="Times New Roman" w:hAnsi="Times New Roman"/>
        </w:rPr>
        <w:t xml:space="preserve"> не далее 100 м.</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Часть V</w:t>
      </w:r>
      <w:r w:rsidRPr="0073686F">
        <w:rPr>
          <w:rFonts w:ascii="Times New Roman" w:hAnsi="Times New Roman"/>
          <w:lang w:val="en-US"/>
        </w:rPr>
        <w:t>II</w:t>
      </w:r>
      <w:r w:rsidRPr="0073686F">
        <w:rPr>
          <w:rFonts w:ascii="Times New Roman" w:hAnsi="Times New Roman"/>
        </w:rPr>
        <w:t>.</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 xml:space="preserve">Раздел 12. </w:t>
      </w:r>
      <w:proofErr w:type="gramStart"/>
      <w:r w:rsidRPr="0073686F">
        <w:rPr>
          <w:rFonts w:ascii="Times New Roman" w:hAnsi="Times New Roman"/>
        </w:rPr>
        <w:t>Контроль за</w:t>
      </w:r>
      <w:proofErr w:type="gramEnd"/>
      <w:r w:rsidRPr="0073686F">
        <w:rPr>
          <w:rFonts w:ascii="Times New Roman" w:hAnsi="Times New Roman"/>
        </w:rPr>
        <w:t xml:space="preserve"> соблюдением правил благоустройства</w:t>
      </w:r>
    </w:p>
    <w:p w:rsidR="0073686F" w:rsidRPr="0073686F" w:rsidRDefault="0073686F" w:rsidP="0073686F">
      <w:pPr>
        <w:autoSpaceDE w:val="0"/>
        <w:autoSpaceDN w:val="0"/>
        <w:adjustRightInd w:val="0"/>
        <w:ind w:firstLine="0"/>
        <w:jc w:val="center"/>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Статья 59. Ответственность за нарушение Правил</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1. </w:t>
      </w:r>
      <w:proofErr w:type="gramStart"/>
      <w:r w:rsidRPr="0073686F">
        <w:rPr>
          <w:rFonts w:ascii="Times New Roman" w:hAnsi="Times New Roman"/>
        </w:rPr>
        <w:t>Контроль за</w:t>
      </w:r>
      <w:proofErr w:type="gramEnd"/>
      <w:r w:rsidRPr="0073686F">
        <w:rPr>
          <w:rFonts w:ascii="Times New Roman" w:hAnsi="Times New Roman"/>
        </w:rPr>
        <w:t xml:space="preserve"> Правилами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73686F">
        <w:rPr>
          <w:rFonts w:ascii="Times New Roman" w:hAnsi="Times New Roman"/>
        </w:rPr>
        <w:t>видеофиксация</w:t>
      </w:r>
      <w:proofErr w:type="spellEnd"/>
      <w:r w:rsidRPr="0073686F">
        <w:rPr>
          <w:rFonts w:ascii="Times New Roman" w:hAnsi="Times New Roman"/>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При проведении контроля также осуществляется фото, видео фиксация нарушений Правил, в случае не установления личности нарушителя возбуждается административное расследования, по факту нарушения Правил.</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 Одним из механизмов </w:t>
      </w:r>
      <w:proofErr w:type="gramStart"/>
      <w:r w:rsidRPr="0073686F">
        <w:rPr>
          <w:rFonts w:ascii="Times New Roman" w:hAnsi="Times New Roman"/>
        </w:rPr>
        <w:t>контроля за</w:t>
      </w:r>
      <w:proofErr w:type="gramEnd"/>
      <w:r w:rsidRPr="0073686F">
        <w:rPr>
          <w:rFonts w:ascii="Times New Roman" w:hAnsi="Times New Roman"/>
        </w:rPr>
        <w:t xml:space="preserve"> соблюдением Правил благоустройства является общественный контроль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3686F">
        <w:rPr>
          <w:rFonts w:ascii="Times New Roman" w:hAnsi="Times New Roman"/>
        </w:rPr>
        <w:t>о-</w:t>
      </w:r>
      <w:proofErr w:type="gramEnd"/>
      <w:r w:rsidRPr="0073686F">
        <w:rPr>
          <w:rFonts w:ascii="Times New Roman" w:hAnsi="Times New Roman"/>
        </w:rPr>
        <w:t xml:space="preserve">, </w:t>
      </w:r>
      <w:proofErr w:type="spellStart"/>
      <w:r w:rsidRPr="0073686F">
        <w:rPr>
          <w:rFonts w:ascii="Times New Roman" w:hAnsi="Times New Roman"/>
        </w:rPr>
        <w:t>видеофиксации</w:t>
      </w:r>
      <w:proofErr w:type="spellEnd"/>
      <w:r w:rsidRPr="0073686F">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0"/>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br w:type="page"/>
      </w:r>
      <w:r w:rsidRPr="0073686F">
        <w:rPr>
          <w:rFonts w:ascii="Times New Roman" w:hAnsi="Times New Roman"/>
        </w:rPr>
        <w:lastRenderedPageBreak/>
        <w:t>Приложение 1</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к Правилам благоустройства</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 xml:space="preserve">территории городского поселения – </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город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 xml:space="preserve">Перечень улиц, переулков и площадей городского поселения – город Богучар </w:t>
      </w:r>
      <w:proofErr w:type="spellStart"/>
      <w:r w:rsidRPr="0073686F">
        <w:rPr>
          <w:rFonts w:ascii="Times New Roman" w:hAnsi="Times New Roman"/>
        </w:rPr>
        <w:t>Богучарского</w:t>
      </w:r>
      <w:proofErr w:type="spellEnd"/>
      <w:r w:rsidRPr="0073686F">
        <w:rPr>
          <w:rFonts w:ascii="Times New Roman" w:hAnsi="Times New Roman"/>
        </w:rPr>
        <w:t xml:space="preserve"> муниципального района Воронежской области, в отношении территории которых осуществляется согласование архитектурно-градостроительного облика объектов</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площадь Ленина с № 1 по № 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площадь </w:t>
      </w:r>
      <w:proofErr w:type="spellStart"/>
      <w:r w:rsidRPr="0073686F">
        <w:rPr>
          <w:rFonts w:ascii="Times New Roman" w:hAnsi="Times New Roman"/>
        </w:rPr>
        <w:t>Малаховского</w:t>
      </w:r>
      <w:proofErr w:type="spellEnd"/>
      <w:r w:rsidRPr="0073686F">
        <w:rPr>
          <w:rFonts w:ascii="Times New Roman" w:hAnsi="Times New Roman"/>
        </w:rPr>
        <w:t xml:space="preserve"> с № 1 по № 38 «Б»;</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проспект 50-летия Победы с № 1 по № 32;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25 Октября с № 1 по № 123;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27 Февраля с № 1 по № 24;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1-е Мая с № 1 по № 30/5;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улица </w:t>
      </w:r>
      <w:proofErr w:type="spellStart"/>
      <w:r w:rsidRPr="0073686F">
        <w:rPr>
          <w:rFonts w:ascii="Times New Roman" w:hAnsi="Times New Roman"/>
        </w:rPr>
        <w:t>Аплетова</w:t>
      </w:r>
      <w:proofErr w:type="spellEnd"/>
      <w:r w:rsidRPr="0073686F">
        <w:rPr>
          <w:rFonts w:ascii="Times New Roman" w:hAnsi="Times New Roman"/>
        </w:rPr>
        <w:t xml:space="preserve"> № 18;</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улица </w:t>
      </w:r>
      <w:proofErr w:type="spellStart"/>
      <w:r w:rsidRPr="0073686F">
        <w:rPr>
          <w:rFonts w:ascii="Times New Roman" w:hAnsi="Times New Roman"/>
        </w:rPr>
        <w:t>Белогубова</w:t>
      </w:r>
      <w:proofErr w:type="spellEnd"/>
      <w:r w:rsidRPr="0073686F">
        <w:rPr>
          <w:rFonts w:ascii="Times New Roman" w:hAnsi="Times New Roman"/>
        </w:rPr>
        <w:t xml:space="preserve"> с № 1 по № 24;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Береговая № 1, № 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улица </w:t>
      </w:r>
      <w:proofErr w:type="spellStart"/>
      <w:r w:rsidRPr="0073686F">
        <w:rPr>
          <w:rFonts w:ascii="Times New Roman" w:hAnsi="Times New Roman"/>
        </w:rPr>
        <w:t>Брагонина</w:t>
      </w:r>
      <w:proofErr w:type="spellEnd"/>
      <w:r w:rsidRPr="0073686F">
        <w:rPr>
          <w:rFonts w:ascii="Times New Roman" w:hAnsi="Times New Roman"/>
        </w:rPr>
        <w:t xml:space="preserve"> с № 1 по № 68:</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Виноградова с № 1 по № 43, с № 2 по № 16;</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Дачная № 1, № 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Дзержинского с № 1 по № 245;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Жени Седова с № 1 по № 20;</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Здоровья с № 1 по № 22;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Карла Маркса с № 1 по № 34;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Кирова с № 1 по № 74;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улица Клавы </w:t>
      </w:r>
      <w:proofErr w:type="spellStart"/>
      <w:r w:rsidRPr="0073686F">
        <w:rPr>
          <w:rFonts w:ascii="Times New Roman" w:hAnsi="Times New Roman"/>
        </w:rPr>
        <w:t>Веремеевой</w:t>
      </w:r>
      <w:proofErr w:type="spellEnd"/>
      <w:r w:rsidRPr="0073686F">
        <w:rPr>
          <w:rFonts w:ascii="Times New Roman" w:hAnsi="Times New Roman"/>
        </w:rPr>
        <w:t xml:space="preserve"> с № 1 по № 23;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Красноармейская с № 1 по № 23;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Кузнецкая с № 1 по № 16;</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Ленина с № 1 по № 67;</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Луговая № 1, № 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Масловского № 1, № 1«В», № 44, № 57, № 57«А»;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Мира № 57, № 59;</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Набережная с № 1 по № 18;</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Октябрьская с № 1 по № 28;</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Освобождения с № 1 по № 52;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Озерная № 1;</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Павших Стрелков с № 1 по № 17;</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Пригородная № 1/1, № 2а/2;</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Прокопенко с № 1 по № 35;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Рубцова с № 1 по № 69;</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Садовая с</w:t>
      </w:r>
      <w:proofErr w:type="gramStart"/>
      <w:r w:rsidRPr="0073686F">
        <w:rPr>
          <w:rFonts w:ascii="Times New Roman" w:hAnsi="Times New Roman"/>
        </w:rPr>
        <w:t xml:space="preserve"> ;</w:t>
      </w:r>
      <w:proofErr w:type="gramEnd"/>
      <w:r w:rsidRPr="0073686F">
        <w:rPr>
          <w:rFonts w:ascii="Times New Roman" w:hAnsi="Times New Roman"/>
        </w:rPr>
        <w:t xml:space="preserve"> 1 по № 9;</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Северная 2-я с № 1 по № 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Северная № 1, № 1«Б», № 1«В», № 2«А»;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Советская с № 1 по № 75;</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улица </w:t>
      </w:r>
      <w:proofErr w:type="spellStart"/>
      <w:r w:rsidRPr="0073686F">
        <w:rPr>
          <w:rFonts w:ascii="Times New Roman" w:hAnsi="Times New Roman"/>
        </w:rPr>
        <w:t>Таси</w:t>
      </w:r>
      <w:proofErr w:type="spellEnd"/>
      <w:r w:rsidRPr="0073686F">
        <w:rPr>
          <w:rFonts w:ascii="Times New Roman" w:hAnsi="Times New Roman"/>
        </w:rPr>
        <w:t xml:space="preserve"> Поповой с № 1 по № 34;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Танкистов с № 1 по № 14;</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Транспортная с № 1 по № 46;</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Тенистая № 25, № 25«А», с № 45 по № 59;</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улица Шолохова с № 1 по № 33;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Урицкого с № 1 по № 33;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улица Южная № 1«В»;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переулок </w:t>
      </w:r>
      <w:proofErr w:type="spellStart"/>
      <w:r w:rsidRPr="0073686F">
        <w:rPr>
          <w:rFonts w:ascii="Times New Roman" w:hAnsi="Times New Roman"/>
        </w:rPr>
        <w:t>Белогубова</w:t>
      </w:r>
      <w:proofErr w:type="spellEnd"/>
      <w:r w:rsidRPr="0073686F">
        <w:rPr>
          <w:rFonts w:ascii="Times New Roman" w:hAnsi="Times New Roman"/>
        </w:rPr>
        <w:t xml:space="preserve"> с № 1 по № 7;</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Дзержинского с № 1 по № 8;</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Заводской с № 1 по № 9;</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Зеленый с № 1 по № 26;</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Кузнецкий с № 1 по № 30;</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Ремесленный с № 1 по № 11;</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переулок Театральный с № 2 по № 8«А».</w:t>
      </w:r>
    </w:p>
    <w:p w:rsidR="0073686F" w:rsidRPr="0073686F" w:rsidRDefault="0073686F" w:rsidP="0073686F">
      <w:pPr>
        <w:ind w:left="4536" w:firstLine="0"/>
        <w:jc w:val="left"/>
        <w:rPr>
          <w:rFonts w:ascii="Times New Roman" w:hAnsi="Times New Roman"/>
        </w:rPr>
      </w:pPr>
      <w:r w:rsidRPr="0073686F">
        <w:rPr>
          <w:rFonts w:ascii="Times New Roman" w:hAnsi="Times New Roman"/>
        </w:rPr>
        <w:br w:type="page"/>
      </w:r>
      <w:r w:rsidRPr="0073686F">
        <w:rPr>
          <w:rFonts w:ascii="Times New Roman" w:hAnsi="Times New Roman"/>
        </w:rPr>
        <w:lastRenderedPageBreak/>
        <w:t>Приложение 2</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к Правилам благоустройства</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 xml:space="preserve">территории городского поселения – </w:t>
      </w:r>
    </w:p>
    <w:p w:rsidR="0073686F" w:rsidRPr="0073686F" w:rsidRDefault="0073686F" w:rsidP="0073686F">
      <w:pPr>
        <w:autoSpaceDE w:val="0"/>
        <w:autoSpaceDN w:val="0"/>
        <w:adjustRightInd w:val="0"/>
        <w:ind w:left="4536" w:firstLine="0"/>
        <w:jc w:val="left"/>
        <w:rPr>
          <w:rFonts w:ascii="Times New Roman" w:hAnsi="Times New Roman"/>
        </w:rPr>
      </w:pPr>
      <w:r w:rsidRPr="0073686F">
        <w:rPr>
          <w:rFonts w:ascii="Times New Roman" w:hAnsi="Times New Roman"/>
        </w:rPr>
        <w:t>город Богучар</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Требования к внешнему виду и правила размещения информационных элементов и устройств, рекламных конструкций на фасадах зданий (сооружений).</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1. Объекты для размещения информации.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 2300-1 «О защите прав потребителей» и соответствующим пунктом местного норматива градостроительного проектирования (при наличии такого документа).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 Основные виды объектов для размещения информации по характеру размещения: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2.1. </w:t>
      </w:r>
      <w:proofErr w:type="gramStart"/>
      <w:r w:rsidRPr="0073686F">
        <w:rPr>
          <w:rFonts w:ascii="Times New Roman" w:hAnsi="Times New Roman"/>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sidRPr="0073686F">
        <w:rPr>
          <w:rFonts w:ascii="Times New Roman" w:hAnsi="Times New Roman"/>
        </w:rPr>
        <w:t>бесфоновой</w:t>
      </w:r>
      <w:proofErr w:type="spellEnd"/>
      <w:r w:rsidRPr="0073686F">
        <w:rPr>
          <w:rFonts w:ascii="Times New Roman" w:hAnsi="Times New Roman"/>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73686F">
        <w:rPr>
          <w:rFonts w:ascii="Times New Roman" w:hAnsi="Times New Roman"/>
        </w:rPr>
        <w:t xml:space="preserve"> стены, в то числе: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2.1.1.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73686F">
        <w:rPr>
          <w:rFonts w:ascii="Times New Roman" w:hAnsi="Times New Roman"/>
          <w:vertAlign w:val="superscript"/>
        </w:rPr>
        <w:t>2</w:t>
      </w:r>
      <w:proofErr w:type="gram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2.1.2. </w:t>
      </w:r>
      <w:proofErr w:type="gramStart"/>
      <w:r w:rsidRPr="0073686F">
        <w:rPr>
          <w:rFonts w:ascii="Times New Roman" w:hAnsi="Times New Roman"/>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73686F">
        <w:rPr>
          <w:rFonts w:ascii="Times New Roman" w:hAnsi="Times New Roman"/>
        </w:rPr>
        <w:t xml:space="preserve"> либо непосредственно на остеклении входных групп (режимная табличка).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2.2. Консольная конструкция – информационная конструкция, устанавливаемая под прямым углом к плоскости фасада здания, нестационарного торгового объекта </w:t>
      </w:r>
      <w:proofErr w:type="spellStart"/>
      <w:r w:rsidRPr="0073686F">
        <w:rPr>
          <w:rFonts w:ascii="Times New Roman" w:hAnsi="Times New Roman"/>
        </w:rPr>
        <w:t>локализованно</w:t>
      </w:r>
      <w:proofErr w:type="spellEnd"/>
      <w:r w:rsidRPr="0073686F">
        <w:rPr>
          <w:rFonts w:ascii="Times New Roman" w:hAnsi="Times New Roman"/>
        </w:rPr>
        <w:t>, на угловых участках наружной поверхности стены;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2.3.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2.4. </w:t>
      </w:r>
      <w:proofErr w:type="gramStart"/>
      <w:r w:rsidRPr="0073686F">
        <w:rPr>
          <w:rFonts w:ascii="Times New Roman" w:hAnsi="Times New Roman"/>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2.5. Отдельно стоящие ОРИ (носители информации расположены вне поверхности фасада, но композиционно и функционально связаны с ней), в том числе: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2.5.1. </w:t>
      </w:r>
      <w:proofErr w:type="gramStart"/>
      <w:r w:rsidRPr="0073686F">
        <w:rPr>
          <w:rFonts w:ascii="Times New Roman" w:hAnsi="Times New Roman"/>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2.5.2. Установки для объявлений, афиш культурных и спортивных мероприятий – тумбы, щиты и </w:t>
      </w:r>
      <w:proofErr w:type="spellStart"/>
      <w:r w:rsidRPr="0073686F">
        <w:rPr>
          <w:rFonts w:ascii="Times New Roman" w:hAnsi="Times New Roman"/>
        </w:rPr>
        <w:t>стенды</w:t>
      </w:r>
      <w:proofErr w:type="gramStart"/>
      <w:r w:rsidRPr="0073686F">
        <w:rPr>
          <w:rFonts w:ascii="Times New Roman" w:hAnsi="Times New Roman"/>
        </w:rPr>
        <w:t>,у</w:t>
      </w:r>
      <w:proofErr w:type="gramEnd"/>
      <w:r w:rsidRPr="0073686F">
        <w:rPr>
          <w:rFonts w:ascii="Times New Roman" w:hAnsi="Times New Roman"/>
        </w:rPr>
        <w:t>станавливаемые</w:t>
      </w:r>
      <w:proofErr w:type="spellEnd"/>
      <w:r w:rsidRPr="0073686F">
        <w:rPr>
          <w:rFonts w:ascii="Times New Roman" w:hAnsi="Times New Roman"/>
        </w:rPr>
        <w:t xml:space="preserve">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 Основные виды объектов для размещения информации по характеру информационного поля: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3.1. Крупные настенные конструкции: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преимущественно между 1-м и 2-м этажами;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формируют основную горизонталь рекламно-информационного поля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принадлежат объектам, расположенным в первом этаже на данном участке фасада или занимающим значительную часть здания;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размеры определяются архитектурными членениями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3.2. Малые настенные конструкции (учрежденческая доска; режимная табличка):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в плоскости стены в пределах 1-го этажа рядом с входом в учреждение;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выполняют назначение обязательных вывесок;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площадь – согласно Таблице 1.</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3.3. Малые консольные конструкции: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дополняют или заменяют настенную конструкцию;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предпочтительны в условиях ограниченных возможностей размещения и восприятия настенных вывесок;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3.4. Вертикальные консольные конструкции: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текстовая и знаковая информация размещена по вертикали;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преимущественно в пределах 2-3 этажей;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принадлежат крупным объектам торговли, сервиса и т.п., расположенным в пределах данного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предпочтительные места размещения – у боковых границ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высота не более 3 м (или высоты 2-го этажа) в границах исторического центра и не более 6 м (или высоты 2-3-го этажей) на остальных территориях;</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ширина не более 0,6 м в границах исторического центра и не более 0,8 м на остальных территориях;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3.5. Крышные конструкции: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высота не более 1,5 м в границах исторического центра населенного пункта и не более 2,5 м на остальных территориях (согласованно с вертикальными пропорциями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3.6. Витринные конструкции: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рекомендуются при отсутствии мест размещения на фасаде;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являются составной частью оформления витрин;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площадь не более 1/10 поля крупных витрин и не более 1/5 поля небольших оконных проемов (площадью до 3 м</w:t>
      </w:r>
      <w:proofErr w:type="gramStart"/>
      <w:r w:rsidRPr="0073686F">
        <w:rPr>
          <w:rFonts w:ascii="Times New Roman" w:hAnsi="Times New Roman"/>
          <w:vertAlign w:val="superscript"/>
        </w:rPr>
        <w:t>2</w:t>
      </w:r>
      <w:proofErr w:type="gram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3.7. Отдельно стоящие конструкции (</w:t>
      </w:r>
      <w:proofErr w:type="spellStart"/>
      <w:r w:rsidRPr="0073686F">
        <w:rPr>
          <w:rFonts w:ascii="Times New Roman" w:hAnsi="Times New Roman"/>
        </w:rPr>
        <w:t>штендеры</w:t>
      </w:r>
      <w:proofErr w:type="spellEnd"/>
      <w:r w:rsidRPr="0073686F">
        <w:rPr>
          <w:rFonts w:ascii="Times New Roman" w:hAnsi="Times New Roman"/>
        </w:rPr>
        <w:t xml:space="preserve">, стелы):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w:t>
      </w:r>
      <w:proofErr w:type="gramStart"/>
      <w:r w:rsidRPr="0073686F">
        <w:rPr>
          <w:rFonts w:ascii="Times New Roman" w:hAnsi="Times New Roman"/>
        </w:rPr>
        <w:t>включены</w:t>
      </w:r>
      <w:proofErr w:type="gramEnd"/>
      <w:r w:rsidRPr="0073686F">
        <w:rPr>
          <w:rFonts w:ascii="Times New Roman" w:hAnsi="Times New Roman"/>
        </w:rPr>
        <w:t xml:space="preserve"> в композицию входов, навесов, ограждений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пространственно и композиционно тяготеют к композиции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3.8. Флаги, баннеры: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w:t>
      </w:r>
      <w:proofErr w:type="spellStart"/>
      <w:r w:rsidRPr="0073686F">
        <w:rPr>
          <w:rFonts w:ascii="Times New Roman" w:hAnsi="Times New Roman"/>
        </w:rPr>
        <w:t>рекламоносителем</w:t>
      </w:r>
      <w:proofErr w:type="spellEnd"/>
      <w:r w:rsidRPr="0073686F">
        <w:rPr>
          <w:rFonts w:ascii="Times New Roman" w:hAnsi="Times New Roman"/>
        </w:rPr>
        <w:t xml:space="preserve"> является мягкое полотнище;</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рядом с входами, в простенках между витрин, между 1-м и 2-м этажами;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крепятся с помощью флагштоков, консолей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используются в рамках рекламных и сезонных акций, праздничных мероприятий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3.9. Маркизы: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сочетают функции солнцезащитных устройств и </w:t>
      </w:r>
      <w:proofErr w:type="spellStart"/>
      <w:r w:rsidRPr="0073686F">
        <w:rPr>
          <w:rFonts w:ascii="Times New Roman" w:hAnsi="Times New Roman"/>
        </w:rPr>
        <w:t>рекламоносителей</w:t>
      </w:r>
      <w:proofErr w:type="spell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имеют преимущественно сезонный характер использования;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располагаются в проемах витрин, над входом;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информация размещается </w:t>
      </w:r>
      <w:bookmarkStart w:id="13" w:name="_Toc440900781"/>
      <w:r w:rsidRPr="0073686F">
        <w:rPr>
          <w:rFonts w:ascii="Times New Roman" w:hAnsi="Times New Roman"/>
        </w:rPr>
        <w:t>в нижней части у кромки маркизы.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 Требования к содержанию информации, распространяемой посредством объектов для размещения информации.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4.1. Информация, распространяемая посредством объектов для размещения информации, должна соответствовать требованиям Федерального закона от 01.06.2005 № 53-ФЗ «О государственном языке Российской Федерации».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4.3. Не </w:t>
      </w:r>
      <w:proofErr w:type="gramStart"/>
      <w:r w:rsidRPr="0073686F">
        <w:rPr>
          <w:rFonts w:ascii="Times New Roman" w:hAnsi="Times New Roman"/>
        </w:rPr>
        <w:t>допускается размещение в составе ОРИ</w:t>
      </w:r>
      <w:proofErr w:type="gramEnd"/>
      <w:r w:rsidRPr="0073686F">
        <w:rPr>
          <w:rFonts w:ascii="Times New Roman" w:hAnsi="Times New Roman"/>
        </w:rPr>
        <w:t xml:space="preserve"> развернутого перечня товаров, услуг, а также сопутствующей̆ информации: описание качеств товара, рекламной информации.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4.4. Информация, размещаемая </w:t>
      </w:r>
      <w:proofErr w:type="gramStart"/>
      <w:r w:rsidRPr="0073686F">
        <w:rPr>
          <w:rFonts w:ascii="Times New Roman" w:hAnsi="Times New Roman"/>
        </w:rPr>
        <w:t>на</w:t>
      </w:r>
      <w:proofErr w:type="gramEnd"/>
      <w:r w:rsidRPr="0073686F">
        <w:rPr>
          <w:rFonts w:ascii="Times New Roman" w:hAnsi="Times New Roman"/>
        </w:rPr>
        <w:t xml:space="preserve"> ОРИ должна быть достоверной.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4.5. Типы </w:t>
      </w:r>
      <w:proofErr w:type="gramStart"/>
      <w:r w:rsidRPr="0073686F">
        <w:rPr>
          <w:rFonts w:ascii="Times New Roman" w:hAnsi="Times New Roman"/>
        </w:rPr>
        <w:t>предприятии</w:t>
      </w:r>
      <w:proofErr w:type="gramEnd"/>
      <w:r w:rsidRPr="0073686F">
        <w:rPr>
          <w:rFonts w:ascii="Times New Roman" w:hAnsi="Times New Roman"/>
        </w:rPr>
        <w:t xml:space="preserve">̆ торговли установлены Национальным стандартом Российской Федерации «Услуги торговли. Классификация предприятий торговли» ГОСТ </w:t>
      </w:r>
      <w:proofErr w:type="gramStart"/>
      <w:r w:rsidRPr="0073686F">
        <w:rPr>
          <w:rFonts w:ascii="Times New Roman" w:hAnsi="Times New Roman"/>
        </w:rPr>
        <w:t>Р</w:t>
      </w:r>
      <w:proofErr w:type="gramEnd"/>
      <w:r w:rsidRPr="0073686F">
        <w:rPr>
          <w:rFonts w:ascii="Times New Roman" w:hAnsi="Times New Roman"/>
        </w:rPr>
        <w:t xml:space="preserve"> 51773-2009, утвержденным приказом Федерального агентства по техническому регулированию и метрологии от 15.12.2009 № 771-ст.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4.6. Типы </w:t>
      </w:r>
      <w:proofErr w:type="gramStart"/>
      <w:r w:rsidRPr="0073686F">
        <w:rPr>
          <w:rFonts w:ascii="Times New Roman" w:hAnsi="Times New Roman"/>
        </w:rPr>
        <w:t>предприятии</w:t>
      </w:r>
      <w:proofErr w:type="gramEnd"/>
      <w:r w:rsidRPr="0073686F">
        <w:rPr>
          <w:rFonts w:ascii="Times New Roman" w:hAnsi="Times New Roman"/>
        </w:rPr>
        <w:t xml:space="preserve">̆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w:t>
      </w:r>
      <w:proofErr w:type="gramStart"/>
      <w:r w:rsidRPr="0073686F">
        <w:rPr>
          <w:rFonts w:ascii="Times New Roman" w:hAnsi="Times New Roman"/>
        </w:rPr>
        <w:t>Р</w:t>
      </w:r>
      <w:proofErr w:type="gramEnd"/>
      <w:r w:rsidRPr="0073686F">
        <w:rPr>
          <w:rFonts w:ascii="Times New Roman" w:hAnsi="Times New Roman"/>
        </w:rPr>
        <w:t xml:space="preserve"> 50762-2007, утвержденным приказом Федерального агентства по техническому регулированию и метрологии от 27.12.2007 № 475-ст.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4.7. Перечень услуг, оказываемых населению, установлен «</w:t>
      </w:r>
      <w:proofErr w:type="gramStart"/>
      <w:r w:rsidRPr="0073686F">
        <w:rPr>
          <w:rFonts w:ascii="Times New Roman" w:hAnsi="Times New Roman"/>
        </w:rPr>
        <w:t>ОК</w:t>
      </w:r>
      <w:proofErr w:type="gramEnd"/>
      <w:r w:rsidRPr="0073686F">
        <w:rPr>
          <w:rFonts w:ascii="Times New Roman" w:hAnsi="Times New Roman"/>
        </w:rPr>
        <w:t xml:space="preserve"> 002-93 </w:t>
      </w:r>
      <w:proofErr w:type="spellStart"/>
      <w:r w:rsidRPr="0073686F">
        <w:rPr>
          <w:rFonts w:ascii="Times New Roman" w:hAnsi="Times New Roman"/>
        </w:rPr>
        <w:t>Общероссийский</w:t>
      </w:r>
      <w:proofErr w:type="spellEnd"/>
      <w:r w:rsidRPr="0073686F">
        <w:rPr>
          <w:rFonts w:ascii="Times New Roman" w:hAnsi="Times New Roman"/>
        </w:rPr>
        <w:t xml:space="preserve"> классификатор услуг населению», утвержденным постановлением Госстандарта России от 28.06.1993 № 163.</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5. Правила размещения</w:t>
      </w:r>
      <w:bookmarkEnd w:id="13"/>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Общими требованиями к размещению вывесок на фасадах зданий являются: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соответствие расположению объекта;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размещение без ущерба композиции, стилистике, отделке, декоративному убранству фасада, эстетическим качествам уличной среды;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привязка к композиционным осям и ритмической организации фасада, соответствие логике архитектурного решения;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координация вертикального расположения и высотных габаритов в пределах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w:t>
      </w:r>
      <w:proofErr w:type="spellStart"/>
      <w:r w:rsidRPr="0073686F">
        <w:rPr>
          <w:rFonts w:ascii="Times New Roman" w:hAnsi="Times New Roman"/>
        </w:rPr>
        <w:t>сомасштабность</w:t>
      </w:r>
      <w:proofErr w:type="spellEnd"/>
      <w:r w:rsidRPr="0073686F">
        <w:rPr>
          <w:rFonts w:ascii="Times New Roman" w:hAnsi="Times New Roman"/>
        </w:rPr>
        <w:t xml:space="preserve"> фасаду и архитектурно-пространственному окружению;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согласованность в пределах фасада независимо от принадлежности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соответствие условиям восприятия (визуальная доступность, читаемость информации);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приоритет мемориальных объектов (мемориальных и памятных досок, знаков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безопасность для людей;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безопасность для физического состояния архитектурных объектов;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удобство эксплуатации и ремонта.</w:t>
      </w:r>
    </w:p>
    <w:p w:rsidR="0073686F" w:rsidRPr="0073686F" w:rsidRDefault="0073686F" w:rsidP="0073686F">
      <w:pPr>
        <w:autoSpaceDE w:val="0"/>
        <w:autoSpaceDN w:val="0"/>
        <w:adjustRightInd w:val="0"/>
        <w:ind w:firstLine="709"/>
        <w:rPr>
          <w:rFonts w:ascii="Times New Roman" w:hAnsi="Times New Roman"/>
        </w:rPr>
      </w:pP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Таблица 1.</w:t>
      </w:r>
    </w:p>
    <w:p w:rsidR="0073686F" w:rsidRPr="0073686F" w:rsidRDefault="0073686F" w:rsidP="0073686F">
      <w:pPr>
        <w:autoSpaceDE w:val="0"/>
        <w:autoSpaceDN w:val="0"/>
        <w:adjustRightInd w:val="0"/>
        <w:ind w:firstLine="0"/>
        <w:jc w:val="center"/>
        <w:rPr>
          <w:rFonts w:ascii="Times New Roman" w:hAnsi="Times New Roman"/>
        </w:rPr>
      </w:pPr>
      <w:r w:rsidRPr="0073686F">
        <w:rPr>
          <w:rFonts w:ascii="Times New Roman" w:hAnsi="Times New Roman"/>
        </w:rPr>
        <w:t>Правила размещения ОРИ</w:t>
      </w:r>
    </w:p>
    <w:p w:rsidR="0073686F" w:rsidRPr="0073686F" w:rsidRDefault="0073686F" w:rsidP="0073686F">
      <w:pPr>
        <w:autoSpaceDE w:val="0"/>
        <w:autoSpaceDN w:val="0"/>
        <w:adjustRightInd w:val="0"/>
        <w:ind w:firstLine="709"/>
        <w:rPr>
          <w:rFonts w:ascii="Times New Roman" w:hAnsi="Times New Roman"/>
        </w:rPr>
      </w:pP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3"/>
        <w:gridCol w:w="3503"/>
        <w:gridCol w:w="3823"/>
      </w:tblGrid>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bCs/>
              </w:rPr>
            </w:pPr>
            <w:r w:rsidRPr="0073686F">
              <w:rPr>
                <w:rFonts w:ascii="Times New Roman" w:hAnsi="Times New Roman"/>
                <w:bCs/>
              </w:rPr>
              <w:t>Виды ОРИ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рекомендовано размещение</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proofErr w:type="gramStart"/>
            <w:r w:rsidRPr="0073686F">
              <w:rPr>
                <w:rFonts w:ascii="Times New Roman" w:hAnsi="Times New Roman"/>
              </w:rPr>
              <w:t>не допустимо</w:t>
            </w:r>
            <w:proofErr w:type="gramEnd"/>
            <w:r w:rsidRPr="0073686F">
              <w:rPr>
                <w:rFonts w:ascii="Times New Roman" w:hAnsi="Times New Roman"/>
              </w:rPr>
              <w:t> размещение</w:t>
            </w:r>
          </w:p>
        </w:tc>
      </w:tr>
      <w:tr w:rsidR="0073686F" w:rsidRPr="0073686F" w:rsidTr="00703AAD">
        <w:trPr>
          <w:trHeight w:val="552"/>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t>Крупные настенные конструкции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 фасадах зданий </w:t>
            </w:r>
            <w:proofErr w:type="spellStart"/>
            <w:r w:rsidRPr="0073686F">
              <w:rPr>
                <w:rFonts w:ascii="Times New Roman" w:hAnsi="Times New Roman"/>
              </w:rPr>
              <w:t>бизнесцентров</w:t>
            </w:r>
            <w:proofErr w:type="spellEnd"/>
            <w:r w:rsidRPr="0073686F">
              <w:rPr>
                <w:rFonts w:ascii="Times New Roman" w:hAnsi="Times New Roman"/>
              </w:rPr>
              <w:t xml:space="preserve">, коммерческих центров и т.д., с учетом большого числа арендаторов – на основе единой концепции;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бетонных козырьках над входами и витринами – в виде единого фриза;</w:t>
            </w:r>
            <w:r w:rsidRPr="0073686F">
              <w:rPr>
                <w:rFonts w:ascii="Times New Roman" w:hAnsi="Times New Roman"/>
              </w:rPr>
              <w:br/>
              <w:t>На глухих стенах и брандмауэрах – только при наличии входа в учреждение, на высоте, соответствующей уровню между 1-м и 2-м этажами;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 расстоянии более 0,3 м от стены;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ограждениях балконов, лоджий;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воротах, оградах;</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Над арочными проемами (за исключением названных условий).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более 2/3 от высоты простенка между окнами этажей здания, нестационарного торгового объекта;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более 0,5 м на козырьке;</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длину более 15 м и более 70% от длины фасада;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При размещении между проемами первого этажа высотой более 0,5 м и длиной более 50% такого проема;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применением не идентичных размеров и шрифтов надписей на разных языках;</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Ниже 0,6 м от уровня земли до нижнего края настенной </w:t>
            </w:r>
            <w:r w:rsidRPr="0073686F">
              <w:rPr>
                <w:rFonts w:ascii="Times New Roman" w:hAnsi="Times New Roman"/>
              </w:rPr>
              <w:lastRenderedPageBreak/>
              <w:t>конструкции при размещении на поверхности наружных стен первого, цокольного или подвального этажа;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Выше второго этажа при наличии проемов, при отсутствии сплошного остекления, фриза, фронтона;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Со сменной информацией;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использованием динамического способа передачи информации;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фронтоне, фризе верхнего этажа при наличии крышной конструкции на данном здании;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более 0,5 м на объектах культурного наследия, на исторических зданиях;</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более 1,0 м в границах исторических территорий населенного пункта.</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lastRenderedPageBreak/>
              <w:t>Малые настенные конструкции (учрежденческая доска; режимная табличка)</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простенках рядом с входом</w:t>
            </w:r>
            <w:r w:rsidRPr="0073686F">
              <w:rPr>
                <w:rFonts w:ascii="Times New Roman" w:hAnsi="Times New Roman"/>
              </w:rPr>
              <w:br/>
              <w:t>упорядоченно, с соблюдением вертикальных осей, симметрии, архитектурных границ;</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высоте не менее 1,5 м и не более 2,2 м от уровня тротуара до нижнего края вывески;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Для ряда вывесок – скоординировано по высоте, размерам, расположению.</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Выше уровня 1-го этажа;</w:t>
            </w:r>
            <w:r w:rsidRPr="0073686F">
              <w:rPr>
                <w:rFonts w:ascii="Times New Roman" w:hAnsi="Times New Roman"/>
              </w:rPr>
              <w:br/>
              <w:t>Беспорядочно, без соблюдения вертикальной координации, симметрии, архитектурных границ и осей;</w:t>
            </w:r>
            <w:r w:rsidRPr="0073686F">
              <w:rPr>
                <w:rFonts w:ascii="Times New Roman" w:hAnsi="Times New Roman"/>
              </w:rPr>
              <w:br/>
              <w:t>В местах расположения архитектурных деталей, декора;</w:t>
            </w:r>
            <w:r w:rsidRPr="0073686F">
              <w:rPr>
                <w:rFonts w:ascii="Times New Roman" w:hAnsi="Times New Roman"/>
              </w:rPr>
              <w:br/>
              <w:t>Рядом с мемориальными досками и памятными знаками;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Длиной более 0,6 м и высотой более 0,8 м (учрежденческая доска);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Длиной более 0,4 м и высотой более 0,6 м (режимная табличка);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Длиной более 0,3 м и высотой более 0,2 м (режимная табличка, размещаемая на остеклении входных групп методом нанесения трафаретной печати);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73686F" w:rsidRPr="0073686F" w:rsidRDefault="0073686F" w:rsidP="00703AAD">
            <w:pPr>
              <w:autoSpaceDE w:val="0"/>
              <w:autoSpaceDN w:val="0"/>
              <w:adjustRightInd w:val="0"/>
              <w:ind w:firstLine="0"/>
              <w:rPr>
                <w:rFonts w:ascii="Times New Roman" w:hAnsi="Times New Roman"/>
              </w:rPr>
            </w:pPr>
            <w:proofErr w:type="gramStart"/>
            <w:r w:rsidRPr="0073686F">
              <w:rPr>
                <w:rFonts w:ascii="Times New Roman" w:hAnsi="Times New Roman"/>
              </w:rPr>
              <w:lastRenderedPageBreak/>
              <w:t>Отличающихся</w:t>
            </w:r>
            <w:proofErr w:type="gramEnd"/>
            <w:r w:rsidRPr="0073686F">
              <w:rPr>
                <w:rFonts w:ascii="Times New Roman" w:hAnsi="Times New Roman"/>
              </w:rPr>
              <w:t xml:space="preserve"> по размеру, не идентичных по материалу, из которого изготовлена конструкция;</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Более одной на остеклении входных групп (двери), выполненной методом нанесения трафаретной печати;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использованием подсветки;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строительных, прозрачных ограждениях, ограждениях лестниц, балконов, лоджий.</w:t>
            </w:r>
          </w:p>
        </w:tc>
      </w:tr>
      <w:tr w:rsidR="0073686F" w:rsidRPr="0073686F" w:rsidTr="00703AAD">
        <w:trPr>
          <w:trHeight w:val="4379"/>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lastRenderedPageBreak/>
              <w:t>Малые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Между 1-м и 2-м этажами;</w:t>
            </w:r>
            <w:r w:rsidRPr="0073686F">
              <w:rPr>
                <w:rFonts w:ascii="Times New Roman" w:hAnsi="Times New Roman"/>
              </w:rPr>
              <w:br/>
              <w:t>Рядом с входом;</w:t>
            </w:r>
            <w:r w:rsidRPr="0073686F">
              <w:rPr>
                <w:rFonts w:ascii="Times New Roman" w:hAnsi="Times New Roman"/>
              </w:rPr>
              <w:br/>
              <w:t>Рядом с арочным проемом, на угловом участке фасада (для объектов, расположенных во дворе);</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расстоянии не менее 10 м между соседними консолями;</w:t>
            </w:r>
            <w:r w:rsidRPr="0073686F">
              <w:rPr>
                <w:rFonts w:ascii="Times New Roman" w:hAnsi="Times New Roman"/>
              </w:rPr>
              <w:br/>
              <w:t>На высоте не менее 2,5 м от уровня тротуара до нижнего края вывески;</w:t>
            </w:r>
            <w:r w:rsidRPr="0073686F">
              <w:rPr>
                <w:rFonts w:ascii="Times New Roman" w:hAnsi="Times New Roman"/>
              </w:rPr>
              <w:br/>
              <w:t>На единой высоте в пределах фасада;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уровне размещения настенной вывески;</w:t>
            </w:r>
            <w:r w:rsidRPr="0073686F">
              <w:rPr>
                <w:rFonts w:ascii="Times New Roman" w:hAnsi="Times New Roman"/>
              </w:rPr>
              <w:br/>
              <w:t>На расстоянии от стены не более 0,3 м;</w:t>
            </w:r>
            <w:r w:rsidRPr="0073686F">
              <w:rPr>
                <w:rFonts w:ascii="Times New Roman" w:hAnsi="Times New Roman"/>
              </w:rPr>
              <w:br/>
              <w:t>С выступанием внешнего края вывески от стены не более 1,1 м;</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соответствии с архитектурным ритмом фасада;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Для двух и более вывесок, сосредоточенных на локальном участке фасада – в составе единого вертикального блока.</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Выше уровня между 1-м и 2-м этажами;</w:t>
            </w:r>
          </w:p>
          <w:p w:rsidR="0073686F" w:rsidRPr="0073686F" w:rsidRDefault="0073686F" w:rsidP="00703AAD">
            <w:pPr>
              <w:autoSpaceDE w:val="0"/>
              <w:autoSpaceDN w:val="0"/>
              <w:adjustRightInd w:val="0"/>
              <w:ind w:firstLine="0"/>
              <w:rPr>
                <w:rFonts w:ascii="Times New Roman" w:hAnsi="Times New Roman"/>
              </w:rPr>
            </w:pPr>
            <w:proofErr w:type="gramStart"/>
            <w:r w:rsidRPr="0073686F">
              <w:rPr>
                <w:rFonts w:ascii="Times New Roman" w:hAnsi="Times New Roman"/>
              </w:rPr>
              <w:t>В непосредственной близости от окон, эркеров, балконов, порталов, элементов скульптурного декора;</w:t>
            </w:r>
            <w:r w:rsidRPr="0073686F">
              <w:rPr>
                <w:rFonts w:ascii="Times New Roman" w:hAnsi="Times New Roman"/>
              </w:rPr>
              <w:br/>
              <w:t>На балконах, эркерах, витринных конструкциях, оконных рамах;</w:t>
            </w:r>
            <w:r w:rsidRPr="0073686F">
              <w:rPr>
                <w:rFonts w:ascii="Times New Roman" w:hAnsi="Times New Roman"/>
              </w:rPr>
              <w:br/>
              <w:t>На колоннах, пилястрах;</w:t>
            </w:r>
            <w:r w:rsidRPr="0073686F">
              <w:rPr>
                <w:rFonts w:ascii="Times New Roman" w:hAnsi="Times New Roman"/>
              </w:rPr>
              <w:br/>
              <w:t>Вблизи мест расположения дорожных знаков, указателей остановок городского пассажирского транспорта;</w:t>
            </w:r>
            <w:r w:rsidRPr="0073686F">
              <w:rPr>
                <w:rFonts w:ascii="Times New Roman" w:hAnsi="Times New Roman"/>
              </w:rPr>
              <w:br/>
              <w:t>Рядом с мемориальными досками и памятными знаками;</w:t>
            </w:r>
            <w:proofErr w:type="gramEnd"/>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и длиной более 1,0 м;</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Высотой и длиной более 0,5 м на объектах культурного наследия, исторических зданиях;</w:t>
            </w:r>
            <w:r w:rsidRPr="0073686F">
              <w:rPr>
                <w:rFonts w:ascii="Times New Roman" w:hAnsi="Times New Roman"/>
              </w:rPr>
              <w:br/>
              <w:t>На расстоянии менее 10 м между соседними вывесками;</w:t>
            </w:r>
            <w:r w:rsidRPr="0073686F">
              <w:rPr>
                <w:rFonts w:ascii="Times New Roman" w:hAnsi="Times New Roman"/>
              </w:rPr>
              <w:br/>
              <w:t>На высоте менее 2,5 м от уровня тротуара;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разных уровнях, без соблюдения вертикальной координации;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t>Вертикальные консольные конструкции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У боковых границ, на угловых участках фасада или на границе соседних фасадов;</w:t>
            </w:r>
            <w:r w:rsidRPr="0073686F">
              <w:rPr>
                <w:rFonts w:ascii="Times New Roman" w:hAnsi="Times New Roman"/>
              </w:rPr>
              <w:br/>
              <w:t xml:space="preserve">Не более двух в границах фасада протяженностью до 25 м;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В пределах 2-го и 3-го этажей; На единой высоте в пределах </w:t>
            </w:r>
            <w:r w:rsidRPr="0073686F">
              <w:rPr>
                <w:rFonts w:ascii="Times New Roman" w:hAnsi="Times New Roman"/>
              </w:rPr>
              <w:lastRenderedPageBreak/>
              <w:t>фасада, с координацией по нижнему краю консоли;</w:t>
            </w:r>
            <w:r w:rsidRPr="0073686F">
              <w:rPr>
                <w:rFonts w:ascii="Times New Roman" w:hAnsi="Times New Roman"/>
              </w:rPr>
              <w:br/>
              <w:t>На расстоянии от стены не более 0,3 м;</w:t>
            </w:r>
            <w:r w:rsidRPr="0073686F">
              <w:rPr>
                <w:rFonts w:ascii="Times New Roman" w:hAnsi="Times New Roman"/>
              </w:rPr>
              <w:br/>
              <w:t>С выступанием внешнего края вывески от стены не более 0,9 м в границах исторического центра и не более 1,1 м – на остальных территориях;</w:t>
            </w:r>
            <w:r w:rsidRPr="0073686F">
              <w:rPr>
                <w:rFonts w:ascii="Times New Roman" w:hAnsi="Times New Roman"/>
              </w:rPr>
              <w:br/>
              <w:t>С дистанцией от края тротуара до самой выступающей части вывески не менее 0,7 м.</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lastRenderedPageBreak/>
              <w:t>В границах архитектурных ансамблей, охранных зон, исторических ландшафтов и т.п.;</w:t>
            </w:r>
            <w:r w:rsidRPr="0073686F">
              <w:rPr>
                <w:rFonts w:ascii="Times New Roman" w:hAnsi="Times New Roman"/>
              </w:rPr>
              <w:br/>
              <w:t>В центральной части фасада;</w:t>
            </w:r>
            <w:r w:rsidRPr="0073686F">
              <w:rPr>
                <w:rFonts w:ascii="Times New Roman" w:hAnsi="Times New Roman"/>
              </w:rPr>
              <w:br/>
              <w:t>Без согласования с вертикальными членениями, пропорциями, архитектурным ритмом фасада;</w:t>
            </w:r>
            <w:r w:rsidRPr="0073686F">
              <w:rPr>
                <w:rFonts w:ascii="Times New Roman" w:hAnsi="Times New Roman"/>
              </w:rPr>
              <w:br/>
            </w:r>
            <w:r w:rsidRPr="0073686F">
              <w:rPr>
                <w:rFonts w:ascii="Times New Roman" w:hAnsi="Times New Roman"/>
              </w:rPr>
              <w:lastRenderedPageBreak/>
              <w:t>С нарушением установленных пределов выступания от поверхности стены;</w:t>
            </w:r>
            <w:r w:rsidRPr="0073686F">
              <w:rPr>
                <w:rFonts w:ascii="Times New Roman" w:hAnsi="Times New Roman"/>
              </w:rPr>
              <w:br/>
              <w:t>На эркерах;</w:t>
            </w:r>
            <w:r w:rsidRPr="0073686F">
              <w:rPr>
                <w:rFonts w:ascii="Times New Roman" w:hAnsi="Times New Roman"/>
              </w:rPr>
              <w:br/>
              <w:t>На колоннах, пилястрах;</w:t>
            </w:r>
            <w:r w:rsidRPr="0073686F">
              <w:rPr>
                <w:rFonts w:ascii="Times New Roman" w:hAnsi="Times New Roman"/>
              </w:rPr>
              <w:br/>
              <w:t>Рядом с эркерами, балконами и другими выступающими частями фасада.</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bCs/>
              </w:rPr>
            </w:pPr>
            <w:r w:rsidRPr="0073686F">
              <w:rPr>
                <w:rFonts w:ascii="Times New Roman" w:hAnsi="Times New Roman"/>
                <w:bCs/>
                <w:iCs/>
              </w:rPr>
              <w:lastRenderedPageBreak/>
              <w:t>Крышные конструкции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Для учреждений с высоким общественным статусом, занимающих все здание или большую его часть;</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площадях и широких улицах, обеспечивающих условия восприятия;</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зданиях, не имеющих выразительного силуэта;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При неравномерной высоте застройки – на здании меньшей высоты;</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Согласованно с архитектурой фасада (композиционными осями, симметрией);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расстоянии от карниза не более 1,0 м;</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парапете ограждения кровли (если это не противоречит архитектуре фасада).</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В границах архитектурных ансамблей, ценных исторических ландшафтов; На памятниках истории и культуры по особому согласованию с уполномоченным органом;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С ущербом силуэтным и пластическим характеристикам фасада;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 вертикальных доминантах (за исключением районов массовой застройки)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балюстрадах, декоративных ограждениях кровли;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изменением сложившегося силуэта застройки;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высотой текстовой информации: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 более 0,5 м </w:t>
            </w:r>
            <w:proofErr w:type="gramStart"/>
            <w:r w:rsidRPr="0073686F">
              <w:rPr>
                <w:rFonts w:ascii="Times New Roman" w:hAnsi="Times New Roman"/>
              </w:rPr>
              <w:t>для</w:t>
            </w:r>
            <w:proofErr w:type="gramEnd"/>
            <w:r w:rsidRPr="0073686F">
              <w:rPr>
                <w:rFonts w:ascii="Times New Roman" w:hAnsi="Times New Roman"/>
              </w:rPr>
              <w:t xml:space="preserve"> </w:t>
            </w:r>
            <w:proofErr w:type="gramStart"/>
            <w:r w:rsidRPr="0073686F">
              <w:rPr>
                <w:rFonts w:ascii="Times New Roman" w:hAnsi="Times New Roman"/>
              </w:rPr>
              <w:t>одно</w:t>
            </w:r>
            <w:proofErr w:type="gramEnd"/>
            <w:r w:rsidRPr="0073686F">
              <w:rPr>
                <w:rFonts w:ascii="Times New Roman" w:hAnsi="Times New Roman"/>
              </w:rPr>
              <w:t>-, двухэтажных зданий, нестационарных торговых объектов;</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более 1,0 м для трех-, пятиэтажных зданий;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более 1,5 м для шести-, девятиэтажных зданий;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длиной: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более 1/2 длины прямого завершения фасада, по отношению к которому они размещены;</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более 2/3 длины фрагмента завершения при перепаде высот завершающей части фасада (парапета);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при наличии на данном здании установленной настенной конструкции на фронтоне, фризе верхнего этажа;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lastRenderedPageBreak/>
              <w:t>Со сменной информацией;</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использованием динамического способа передачи информации.</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lastRenderedPageBreak/>
              <w:t>Витрины</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плоскости остекления;</w:t>
            </w:r>
            <w:r w:rsidRPr="0073686F">
              <w:rPr>
                <w:rFonts w:ascii="Times New Roman" w:hAnsi="Times New Roman"/>
              </w:rPr>
              <w:br/>
              <w:t>На внутренней поверхности витрины;</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пространстве витрины;</w:t>
            </w:r>
            <w:r w:rsidRPr="0073686F">
              <w:rPr>
                <w:rFonts w:ascii="Times New Roman" w:hAnsi="Times New Roman"/>
              </w:rPr>
              <w:br/>
              <w:t>С сохранением архитектурной формы проема;</w:t>
            </w:r>
            <w:r w:rsidRPr="0073686F">
              <w:rPr>
                <w:rFonts w:ascii="Times New Roman" w:hAnsi="Times New Roman"/>
              </w:rPr>
              <w:br/>
              <w:t>На основе единого решения всех витрин, принадлежащих владельцу (арендатору);</w:t>
            </w:r>
            <w:r w:rsidRPr="0073686F">
              <w:rPr>
                <w:rFonts w:ascii="Times New Roman" w:hAnsi="Times New Roman"/>
              </w:rPr>
              <w:br/>
              <w:t>Встроенное размещение в виде светового короба  в верхней части проема - по особому согласованию с уполномоченным органом.</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изменением формы проема;</w:t>
            </w:r>
            <w:r w:rsidRPr="0073686F">
              <w:rPr>
                <w:rFonts w:ascii="Times New Roman" w:hAnsi="Times New Roman"/>
              </w:rPr>
              <w:br/>
            </w:r>
            <w:proofErr w:type="spellStart"/>
            <w:r w:rsidRPr="0073686F">
              <w:rPr>
                <w:rFonts w:ascii="Times New Roman" w:hAnsi="Times New Roman"/>
              </w:rPr>
              <w:t>Неорганизованно</w:t>
            </w:r>
            <w:proofErr w:type="spellEnd"/>
            <w:r w:rsidRPr="0073686F">
              <w:rPr>
                <w:rFonts w:ascii="Times New Roman" w:hAnsi="Times New Roman"/>
              </w:rPr>
              <w:t>, без единого решения всех витрин;</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оконном проеме площадью менее 2,0 м</w:t>
            </w:r>
            <w:proofErr w:type="gramStart"/>
            <w:r w:rsidRPr="0073686F">
              <w:rPr>
                <w:rFonts w:ascii="Times New Roman" w:hAnsi="Times New Roman"/>
                <w:vertAlign w:val="superscript"/>
              </w:rPr>
              <w:t>2</w:t>
            </w:r>
            <w:proofErr w:type="gramEnd"/>
            <w:r w:rsidRPr="0073686F">
              <w:rPr>
                <w:rFonts w:ascii="Times New Roman" w:hAnsi="Times New Roman"/>
              </w:rPr>
              <w:t>;</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расстоянии от остекления витрины до витринной конструкции менее 0,15 м со стороны помещения;</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Без учета членений оконного переплета;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виде окраски и покрытия декоративными пленками поверхности остекления витрин;</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Путем замены остекления витрин световыми коробами;</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использованием динамического способа передачи информации.</w:t>
            </w:r>
          </w:p>
        </w:tc>
      </w:tr>
      <w:tr w:rsidR="0073686F" w:rsidRPr="0073686F" w:rsidTr="00703AAD">
        <w:trPr>
          <w:trHeight w:val="2491"/>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t>Флаги</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Для объектов с высоким общественным статусом;</w:t>
            </w:r>
            <w:r w:rsidRPr="0073686F">
              <w:rPr>
                <w:rFonts w:ascii="Times New Roman" w:hAnsi="Times New Roman"/>
              </w:rPr>
              <w:br/>
              <w:t>На период проведения рекламных акций, по согласованию с уполномоченным органом;</w:t>
            </w:r>
            <w:r w:rsidRPr="0073686F">
              <w:rPr>
                <w:rFonts w:ascii="Times New Roman" w:hAnsi="Times New Roman"/>
              </w:rPr>
              <w:br/>
              <w:t>У входа, в простенках между витринами;</w:t>
            </w:r>
            <w:r w:rsidRPr="0073686F">
              <w:rPr>
                <w:rFonts w:ascii="Times New Roman" w:hAnsi="Times New Roman"/>
              </w:rPr>
              <w:br/>
              <w:t xml:space="preserve">С использованием специально установленных </w:t>
            </w:r>
            <w:proofErr w:type="spellStart"/>
            <w:r w:rsidRPr="0073686F">
              <w:rPr>
                <w:rFonts w:ascii="Times New Roman" w:hAnsi="Times New Roman"/>
              </w:rPr>
              <w:t>флагодержателей</w:t>
            </w:r>
            <w:proofErr w:type="spellEnd"/>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Вне установленных сроков;</w:t>
            </w:r>
            <w:r w:rsidRPr="0073686F">
              <w:rPr>
                <w:rFonts w:ascii="Times New Roman" w:hAnsi="Times New Roman"/>
              </w:rPr>
              <w:br/>
              <w:t>В местах расположения архитектурных деталей, элементов декора;</w:t>
            </w:r>
            <w:r w:rsidRPr="0073686F">
              <w:rPr>
                <w:rFonts w:ascii="Times New Roman" w:hAnsi="Times New Roman"/>
              </w:rPr>
              <w:br/>
              <w:t xml:space="preserve">С использованием </w:t>
            </w:r>
            <w:proofErr w:type="spellStart"/>
            <w:r w:rsidRPr="0073686F">
              <w:rPr>
                <w:rFonts w:ascii="Times New Roman" w:hAnsi="Times New Roman"/>
              </w:rPr>
              <w:t>флагодержателей</w:t>
            </w:r>
            <w:proofErr w:type="spellEnd"/>
            <w:r w:rsidRPr="0073686F">
              <w:rPr>
                <w:rFonts w:ascii="Times New Roman" w:hAnsi="Times New Roman"/>
              </w:rPr>
              <w:t>, предназначенных для установки государственных флагов;</w:t>
            </w:r>
            <w:r w:rsidRPr="0073686F">
              <w:rPr>
                <w:rFonts w:ascii="Times New Roman" w:hAnsi="Times New Roman"/>
              </w:rPr>
              <w:br/>
              <w:t>Без учета архитектурной композиции фасада.</w:t>
            </w:r>
          </w:p>
        </w:tc>
      </w:tr>
      <w:tr w:rsidR="0073686F" w:rsidRPr="0073686F" w:rsidTr="00703AAD">
        <w:trPr>
          <w:trHeight w:val="3674"/>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t>Баннеры</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 период проведения рекламных акций, по особому согласованию с уполномоченным органом;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Настенные – при временном отсутствии (на период ремонта, замены) постоянной вывески;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Вертикальные консольные – при отсутствии постоянных консольных вывесок;</w:t>
            </w:r>
            <w:r w:rsidRPr="0073686F">
              <w:rPr>
                <w:rFonts w:ascii="Times New Roman" w:hAnsi="Times New Roman"/>
              </w:rPr>
              <w:br/>
              <w:t>Высота вертикальных баннеров не более 2 м, ширина – не более 0,6 м.</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Вне установленных сроков;</w:t>
            </w:r>
            <w:r w:rsidRPr="0073686F">
              <w:rPr>
                <w:rFonts w:ascii="Times New Roman" w:hAnsi="Times New Roman"/>
              </w:rPr>
              <w:br/>
              <w:t xml:space="preserve">Без соблюдения правил размещения, установленных </w:t>
            </w:r>
            <w:proofErr w:type="gramStart"/>
            <w:r w:rsidRPr="0073686F">
              <w:rPr>
                <w:rFonts w:ascii="Times New Roman" w:hAnsi="Times New Roman"/>
              </w:rPr>
              <w:t>для</w:t>
            </w:r>
            <w:proofErr w:type="gramEnd"/>
            <w:r w:rsidRPr="0073686F">
              <w:rPr>
                <w:rFonts w:ascii="Times New Roman" w:hAnsi="Times New Roman"/>
              </w:rPr>
              <w:t xml:space="preserve"> постоянных ОРИ.</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bCs/>
                <w:iCs/>
              </w:rPr>
              <w:t>Маркизы</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установленный период;</w:t>
            </w:r>
            <w:r w:rsidRPr="0073686F">
              <w:rPr>
                <w:rFonts w:ascii="Times New Roman" w:hAnsi="Times New Roman"/>
              </w:rPr>
              <w:br/>
              <w:t>В пределах 1-го этажа, не ниже 2,2 м от уровня тротуара до нижней кромки маркизы;</w:t>
            </w:r>
            <w:r w:rsidRPr="0073686F">
              <w:rPr>
                <w:rFonts w:ascii="Times New Roman" w:hAnsi="Times New Roman"/>
              </w:rPr>
              <w:br/>
              <w:t xml:space="preserve">В соответствии с формой </w:t>
            </w:r>
            <w:r w:rsidRPr="0073686F">
              <w:rPr>
                <w:rFonts w:ascii="Times New Roman" w:hAnsi="Times New Roman"/>
              </w:rPr>
              <w:lastRenderedPageBreak/>
              <w:t xml:space="preserve">проемов;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основе единого решения всех проемов;</w:t>
            </w:r>
            <w:r w:rsidRPr="0073686F">
              <w:rPr>
                <w:rFonts w:ascii="Times New Roman" w:hAnsi="Times New Roman"/>
              </w:rPr>
              <w:br/>
              <w:t xml:space="preserve">Надписи и логотипы – в нижней части у кромки маркизы;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 xml:space="preserve">Размер надписи – не более 1/10 поверхности. </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lastRenderedPageBreak/>
              <w:t>С нарушением архитектурной композиции фасада;</w:t>
            </w:r>
            <w:r w:rsidRPr="0073686F">
              <w:rPr>
                <w:rFonts w:ascii="Times New Roman" w:hAnsi="Times New Roman"/>
              </w:rPr>
              <w:br/>
              <w:t xml:space="preserve">Без единого решения всех проемов; </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С превышением установленного размерного соотношения.</w:t>
            </w:r>
          </w:p>
        </w:tc>
      </w:tr>
      <w:tr w:rsidR="0073686F" w:rsidRPr="0073686F" w:rsidTr="00703AAD">
        <w:trPr>
          <w:tblCellSpacing w:w="0" w:type="dxa"/>
          <w:jc w:val="right"/>
        </w:trPr>
        <w:tc>
          <w:tcPr>
            <w:tcW w:w="201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bCs/>
              </w:rPr>
            </w:pPr>
            <w:r w:rsidRPr="0073686F">
              <w:rPr>
                <w:rFonts w:ascii="Times New Roman" w:hAnsi="Times New Roman"/>
                <w:bCs/>
              </w:rPr>
              <w:lastRenderedPageBreak/>
              <w:t>Стелы</w:t>
            </w:r>
          </w:p>
        </w:tc>
        <w:tc>
          <w:tcPr>
            <w:tcW w:w="350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границах земельного участка, принадлежащего собственнику, владельцу, пользователю, на котором располагается здание;</w:t>
            </w:r>
          </w:p>
        </w:tc>
        <w:tc>
          <w:tcPr>
            <w:tcW w:w="3823" w:type="dxa"/>
            <w:tcBorders>
              <w:top w:val="outset" w:sz="6" w:space="0" w:color="auto"/>
              <w:left w:val="outset" w:sz="6" w:space="0" w:color="auto"/>
              <w:bottom w:val="outset" w:sz="6" w:space="0" w:color="auto"/>
              <w:right w:val="outset" w:sz="6" w:space="0" w:color="auto"/>
            </w:tcBorders>
          </w:tcPr>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случаях, когда отсутствует техническая возможность заглубления фундамента без его декоративного оформления;</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Ограничивающих восприятие объектов культурного наследия, исторических зданий, культовых объектов;</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В границах земельного участка, занимаемого нестационарным торговым объектом, индивидуальным или многоквартирным жилым домом;</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расстоянии ближе 6,0 м от фундамента конструкции до фундамента здания;</w:t>
            </w:r>
          </w:p>
          <w:p w:rsidR="0073686F" w:rsidRPr="0073686F" w:rsidRDefault="0073686F" w:rsidP="00703AAD">
            <w:pPr>
              <w:autoSpaceDE w:val="0"/>
              <w:autoSpaceDN w:val="0"/>
              <w:adjustRightInd w:val="0"/>
              <w:ind w:firstLine="0"/>
              <w:rPr>
                <w:rFonts w:ascii="Times New Roman" w:hAnsi="Times New Roman"/>
              </w:rPr>
            </w:pPr>
            <w:r w:rsidRPr="0073686F">
              <w:rPr>
                <w:rFonts w:ascii="Times New Roman" w:hAnsi="Times New Roman"/>
              </w:rPr>
              <w:t>На тротуарах и пешеходных дорожках, проездах, местах, предназначенных для парковки и стоянки автомобилей.</w:t>
            </w:r>
          </w:p>
        </w:tc>
      </w:tr>
    </w:tbl>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 Требования к дизайну.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 Общими требованиями к дизайну вывесок являются: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высокий уровень художественного и </w:t>
      </w:r>
      <w:proofErr w:type="gramStart"/>
      <w:r w:rsidRPr="0073686F">
        <w:rPr>
          <w:rFonts w:ascii="Times New Roman" w:hAnsi="Times New Roman"/>
        </w:rPr>
        <w:t>технического исполнения</w:t>
      </w:r>
      <w:proofErr w:type="gramEnd"/>
      <w:r w:rsidRPr="0073686F">
        <w:rPr>
          <w:rFonts w:ascii="Times New Roman" w:hAnsi="Times New Roman"/>
        </w:rPr>
        <w:t>;</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качественных материалов с высокими декоративными и эксплуатационными свойствами;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композиционная согласованность в пределах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 масштабность по отношению к архитектурному окружению;</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цветовая гармония с архитектурным фоном.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 Материалы, применяемые для изготовления вывесок, должны:</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выдерживать длительный срок службы без изменения декоративных и эксплуатационных качеств, с учетом климатических условий территории;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иметь гарантированно длительную антикоррозийную стойкость, светостойкость и влагостойкость.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6.3. Конструкции вывесок должны обеспечивать: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наименьшее число точек крепления и сопряжения с фасадом;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легкость монтажа и демонтажа;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ремонтопригодность (возможность замены элементов, блоков, элементов подсветки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безопасность эксплуатации и обслуживания.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6.4. Технологии, применяемые при изготовлении вывесок, должны обеспечивать:</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ровную окраску;</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равномерные зазоры между элементами;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отсутствие внешнего технологического крепежа;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качественную </w:t>
      </w:r>
      <w:proofErr w:type="spellStart"/>
      <w:r w:rsidRPr="0073686F">
        <w:rPr>
          <w:rFonts w:ascii="Times New Roman" w:hAnsi="Times New Roman"/>
        </w:rPr>
        <w:t>цвето</w:t>
      </w:r>
      <w:proofErr w:type="spellEnd"/>
      <w:r w:rsidRPr="0073686F">
        <w:rPr>
          <w:rFonts w:ascii="Times New Roman" w:hAnsi="Times New Roman"/>
        </w:rPr>
        <w:t>- и светопередачу надписей и изображений.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6.5. Стилистика </w:t>
      </w:r>
      <w:proofErr w:type="gramStart"/>
      <w:r w:rsidRPr="0073686F">
        <w:rPr>
          <w:rFonts w:ascii="Times New Roman" w:hAnsi="Times New Roman"/>
        </w:rPr>
        <w:t>ОРИ в исторических районах населенных пунктов должна</w:t>
      </w:r>
      <w:proofErr w:type="gramEnd"/>
      <w:r w:rsidRPr="0073686F">
        <w:rPr>
          <w:rFonts w:ascii="Times New Roman" w:hAnsi="Times New Roman"/>
        </w:rPr>
        <w:t xml:space="preserve">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6.6. В районах массовой застройки </w:t>
      </w:r>
      <w:proofErr w:type="gramStart"/>
      <w:r w:rsidRPr="0073686F">
        <w:rPr>
          <w:rFonts w:ascii="Times New Roman" w:hAnsi="Times New Roman"/>
        </w:rPr>
        <w:t>оправдано</w:t>
      </w:r>
      <w:proofErr w:type="gramEnd"/>
      <w:r w:rsidRPr="0073686F">
        <w:rPr>
          <w:rFonts w:ascii="Times New Roman" w:hAnsi="Times New Roman"/>
        </w:rPr>
        <w:t xml:space="preserve"> подчеркнуто современное, акцентное решение ОРИ, отвечающее укрупненному масштабу и характеру архитектурного окружения.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6.7.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6.8.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6.9.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6.10. </w:t>
      </w:r>
      <w:proofErr w:type="gramStart"/>
      <w:r w:rsidRPr="0073686F">
        <w:rPr>
          <w:rFonts w:ascii="Times New Roman" w:hAnsi="Times New Roman"/>
        </w:rPr>
        <w:t>Не допустимо</w:t>
      </w:r>
      <w:proofErr w:type="gramEnd"/>
      <w:r w:rsidRPr="0073686F">
        <w:rPr>
          <w:rFonts w:ascii="Times New Roman" w:hAnsi="Times New Roman"/>
        </w:rPr>
        <w:t xml:space="preserve"> применение переносных стендов, форма которых имеет изобразительный характер (фигуры людей, животных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6.11. Не рекомендуются: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громоздкие, нарочито стилизованные формы консолей и других вспомогательных элементов;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активная пластика и силуэт ОРИ, </w:t>
      </w:r>
      <w:proofErr w:type="gramStart"/>
      <w:r w:rsidRPr="0073686F">
        <w:rPr>
          <w:rFonts w:ascii="Times New Roman" w:hAnsi="Times New Roman"/>
        </w:rPr>
        <w:t>диссонирующие</w:t>
      </w:r>
      <w:proofErr w:type="gramEnd"/>
      <w:r w:rsidRPr="0073686F">
        <w:rPr>
          <w:rFonts w:ascii="Times New Roman" w:hAnsi="Times New Roman"/>
        </w:rPr>
        <w:t xml:space="preserve"> с архитектурой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рукописных шрифтов и рисованных фигур, диссонирующих с архитектурой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6.12. По характеру устройства различаются: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фоновые вывески (буквы и знаки расположены на поверхности фона);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w:t>
      </w:r>
      <w:proofErr w:type="spellStart"/>
      <w:r w:rsidRPr="0073686F">
        <w:rPr>
          <w:rFonts w:ascii="Times New Roman" w:hAnsi="Times New Roman"/>
        </w:rPr>
        <w:t>бесфоновые</w:t>
      </w:r>
      <w:proofErr w:type="spellEnd"/>
      <w:r w:rsidRPr="0073686F">
        <w:rPr>
          <w:rFonts w:ascii="Times New Roman" w:hAnsi="Times New Roman"/>
        </w:rPr>
        <w:t xml:space="preserve"> вывески (состоят из отдельных букв и знаков);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световые короба (представляют собой единый объем или ряд объемных элементов с внутренней подсветкой).</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6.13. Характер устройства вывески определяется местом размещения, композицией фасада, условиями восприятия.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6.14. </w:t>
      </w:r>
      <w:proofErr w:type="gramStart"/>
      <w:r w:rsidRPr="0073686F">
        <w:rPr>
          <w:rFonts w:ascii="Times New Roman" w:hAnsi="Times New Roman"/>
        </w:rPr>
        <w:t xml:space="preserve">В границах исторического центра предпочтительно </w:t>
      </w:r>
      <w:proofErr w:type="spellStart"/>
      <w:r w:rsidRPr="0073686F">
        <w:rPr>
          <w:rFonts w:ascii="Times New Roman" w:hAnsi="Times New Roman"/>
        </w:rPr>
        <w:t>бесфоновое</w:t>
      </w:r>
      <w:proofErr w:type="spellEnd"/>
      <w:r w:rsidRPr="0073686F">
        <w:rPr>
          <w:rFonts w:ascii="Times New Roman" w:hAnsi="Times New Roman"/>
        </w:rPr>
        <w:t xml:space="preserve"> решение настенных ОРИ, корректное по отношению к архитектуре фасадов.</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6.15.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6.16.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6.17. Для вертикальных консольных вывесок рекомендуется светлый нейтральный фон.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6.18.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73686F">
        <w:rPr>
          <w:rFonts w:ascii="Times New Roman" w:hAnsi="Times New Roman"/>
        </w:rPr>
        <w:t>свето-цветовое</w:t>
      </w:r>
      <w:proofErr w:type="gramEnd"/>
      <w:r w:rsidRPr="0073686F">
        <w:rPr>
          <w:rFonts w:ascii="Times New Roman" w:hAnsi="Times New Roman"/>
        </w:rPr>
        <w:t xml:space="preserve"> решение, не диссонирующее с архитектурным фоном.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6.19. Вывески на крыше должны быть </w:t>
      </w:r>
      <w:proofErr w:type="spellStart"/>
      <w:r w:rsidRPr="0073686F">
        <w:rPr>
          <w:rFonts w:ascii="Times New Roman" w:hAnsi="Times New Roman"/>
        </w:rPr>
        <w:t>бесфоновыми</w:t>
      </w:r>
      <w:proofErr w:type="spellEnd"/>
      <w:r w:rsidRPr="0073686F">
        <w:rPr>
          <w:rFonts w:ascii="Times New Roman" w:hAnsi="Times New Roman"/>
        </w:rPr>
        <w:t>. Использование фона допускается лишь при размещении вывески на глухом парапете ограждения, без ущерба архитектурному силуэту здания.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6.20.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окраска поверхности остекления витрин;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некачественных наклеек;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неупорядоченное размещение наклеек, «засорение» поверхности остекления.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6.21. </w:t>
      </w:r>
      <w:proofErr w:type="spellStart"/>
      <w:r w:rsidRPr="0073686F">
        <w:rPr>
          <w:rFonts w:ascii="Times New Roman" w:hAnsi="Times New Roman"/>
        </w:rPr>
        <w:t>Колористика</w:t>
      </w:r>
      <w:proofErr w:type="spellEnd"/>
      <w:r w:rsidRPr="0073686F">
        <w:rPr>
          <w:rFonts w:ascii="Times New Roman" w:hAnsi="Times New Roman"/>
        </w:rPr>
        <w:t xml:space="preserve"> ОРИ должна отвечать следующим требованиям: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гармония с цветовой гаммой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ограниченное использование фирменных цветов и цветосочетаний; </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согласованность в пределах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6.22. Цвет фона настенных вывесок на фасадах исторических зданий должен быть по тону приближен к цвету стен.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6.23. 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6.24.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6.25. Для металлических деталей вывесок рекомендуются цвета: </w:t>
      </w:r>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в исторических районах: графит, темно-коричневый, темно-зеленый, патинированная бронза, темно-серый;</w:t>
      </w:r>
      <w:proofErr w:type="gramEnd"/>
    </w:p>
    <w:p w:rsidR="0073686F" w:rsidRPr="0073686F" w:rsidRDefault="0073686F" w:rsidP="0073686F">
      <w:pPr>
        <w:autoSpaceDE w:val="0"/>
        <w:autoSpaceDN w:val="0"/>
        <w:adjustRightInd w:val="0"/>
        <w:ind w:firstLine="709"/>
        <w:rPr>
          <w:rFonts w:ascii="Times New Roman" w:hAnsi="Times New Roman"/>
        </w:rPr>
      </w:pPr>
      <w:proofErr w:type="gramStart"/>
      <w:r w:rsidRPr="0073686F">
        <w:rPr>
          <w:rFonts w:ascii="Times New Roman" w:hAnsi="Times New Roman"/>
        </w:rPr>
        <w:t>- в районах современной застройки: графит, серый, светлые нейтральные.</w:t>
      </w:r>
      <w:proofErr w:type="gramEnd"/>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6.26.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 использование цветов, диссонирующих с </w:t>
      </w:r>
      <w:proofErr w:type="spellStart"/>
      <w:r w:rsidRPr="0073686F">
        <w:rPr>
          <w:rFonts w:ascii="Times New Roman" w:hAnsi="Times New Roman"/>
        </w:rPr>
        <w:t>колористикой</w:t>
      </w:r>
      <w:proofErr w:type="spellEnd"/>
      <w:r w:rsidRPr="0073686F">
        <w:rPr>
          <w:rFonts w:ascii="Times New Roman" w:hAnsi="Times New Roman"/>
        </w:rPr>
        <w:t xml:space="preserve">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применение флуоресцентных составов;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цветовое решение малых консольных ОРИ, близкое к цветовой символике дорожных знаков.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6.27. В границах исторического центра не допускается: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доминирование крупных поверхностей ярких насыщенных цветов;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броское полихромное решение вывесок;</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сильных контрастов, «разрушающих» единство архитектурного фона.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6.28. Не рекомендуется: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использование темных насыщенных цветов в качестве фона вертикальных консольных ОРИ;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доминирование больших поверхностей белого и черного.</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lastRenderedPageBreak/>
        <w:t>6.29. Декоративная подсветка является эстетически и утилитарно значимым элементом дизайна вывесок. К основным видам подсветки относятся:</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наружная подсветка;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внутренняя подсветка знаков;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внутренняя подсветка коробов;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эффект контражура (подсветка фона, обеспечивающая силуэтную читаемость знаков);</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газосветные устройства (контурная и линейная подсветка, открытый неон).</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6.30.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6.31. Подсветка должна быть равномерной, обеспечивать ясную читаемость информации, композиционное единство вывески и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 xml:space="preserve">6.32. Световые акценты должны быть скоординированы с архитектурным ритмом и общей </w:t>
      </w:r>
      <w:proofErr w:type="gramStart"/>
      <w:r w:rsidRPr="0073686F">
        <w:rPr>
          <w:rFonts w:ascii="Times New Roman" w:hAnsi="Times New Roman"/>
        </w:rPr>
        <w:t>свето-цветовой</w:t>
      </w:r>
      <w:proofErr w:type="gramEnd"/>
      <w:r w:rsidRPr="0073686F">
        <w:rPr>
          <w:rFonts w:ascii="Times New Roman" w:hAnsi="Times New Roman"/>
        </w:rPr>
        <w:t xml:space="preserve"> композицией фасада.</w:t>
      </w:r>
    </w:p>
    <w:p w:rsidR="0073686F" w:rsidRPr="0073686F" w:rsidRDefault="0073686F" w:rsidP="0073686F">
      <w:pPr>
        <w:autoSpaceDE w:val="0"/>
        <w:autoSpaceDN w:val="0"/>
        <w:adjustRightInd w:val="0"/>
        <w:ind w:firstLine="709"/>
        <w:rPr>
          <w:rFonts w:ascii="Times New Roman" w:hAnsi="Times New Roman"/>
        </w:rPr>
      </w:pPr>
      <w:r w:rsidRPr="0073686F">
        <w:rPr>
          <w:rFonts w:ascii="Times New Roman" w:hAnsi="Times New Roman"/>
        </w:rPr>
        <w:t>6.33. Использование свето-динамических эффектов (мигания, бегущей строки и т.п.) разрешается только для зрелищно-развлекательных объектов.</w:t>
      </w:r>
    </w:p>
    <w:p w:rsidR="001A3883" w:rsidRPr="0073686F" w:rsidRDefault="001A3883">
      <w:pPr>
        <w:rPr>
          <w:rFonts w:ascii="Times New Roman" w:hAnsi="Times New Roman"/>
        </w:rPr>
      </w:pPr>
    </w:p>
    <w:sectPr w:rsidR="001A3883" w:rsidRPr="0073686F" w:rsidSect="006337A4">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6" w:rsidRDefault="007368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6" w:rsidRDefault="007368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6" w:rsidRDefault="0073686F">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6" w:rsidRDefault="007368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58" w:rsidRPr="00F628DA" w:rsidRDefault="0073686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86" w:rsidRDefault="007368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3">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2E92E19"/>
    <w:multiLevelType w:val="multilevel"/>
    <w:tmpl w:val="0688DF7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E2A2AD7"/>
    <w:multiLevelType w:val="multilevel"/>
    <w:tmpl w:val="50380130"/>
    <w:lvl w:ilvl="0">
      <w:start w:val="6"/>
      <w:numFmt w:val="decimal"/>
      <w:lvlText w:val="%1."/>
      <w:lvlJc w:val="left"/>
      <w:pPr>
        <w:ind w:left="600" w:hanging="600"/>
      </w:pPr>
      <w:rPr>
        <w:rFonts w:hint="default"/>
      </w:rPr>
    </w:lvl>
    <w:lvl w:ilvl="1">
      <w:start w:val="2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83B64"/>
    <w:multiLevelType w:val="multilevel"/>
    <w:tmpl w:val="486CB426"/>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6EE34F6D"/>
    <w:multiLevelType w:val="multilevel"/>
    <w:tmpl w:val="8AA68C30"/>
    <w:lvl w:ilvl="0">
      <w:start w:val="6"/>
      <w:numFmt w:val="decimal"/>
      <w:lvlText w:val="%1"/>
      <w:lvlJc w:val="left"/>
      <w:pPr>
        <w:ind w:left="465" w:hanging="465"/>
      </w:pPr>
      <w:rPr>
        <w:rFonts w:hint="default"/>
      </w:rPr>
    </w:lvl>
    <w:lvl w:ilvl="1">
      <w:start w:val="10"/>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7"/>
  </w:num>
  <w:num w:numId="3">
    <w:abstractNumId w:val="10"/>
  </w:num>
  <w:num w:numId="4">
    <w:abstractNumId w:val="15"/>
  </w:num>
  <w:num w:numId="5">
    <w:abstractNumId w:val="0"/>
  </w:num>
  <w:num w:numId="6">
    <w:abstractNumId w:val="11"/>
  </w:num>
  <w:num w:numId="7">
    <w:abstractNumId w:val="17"/>
  </w:num>
  <w:num w:numId="8">
    <w:abstractNumId w:val="16"/>
  </w:num>
  <w:num w:numId="9">
    <w:abstractNumId w:val="4"/>
  </w:num>
  <w:num w:numId="10">
    <w:abstractNumId w:val="6"/>
  </w:num>
  <w:num w:numId="11">
    <w:abstractNumId w:val="3"/>
  </w:num>
  <w:num w:numId="12">
    <w:abstractNumId w:val="1"/>
  </w:num>
  <w:num w:numId="13">
    <w:abstractNumId w:val="8"/>
  </w:num>
  <w:num w:numId="14">
    <w:abstractNumId w:val="5"/>
  </w:num>
  <w:num w:numId="15">
    <w:abstractNumId w:val="12"/>
  </w:num>
  <w:num w:numId="16">
    <w:abstractNumId w:val="9"/>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FC"/>
    <w:rsid w:val="001A3883"/>
    <w:rsid w:val="005F3D2D"/>
    <w:rsid w:val="0073686F"/>
    <w:rsid w:val="00D645AE"/>
    <w:rsid w:val="00F5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68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686F"/>
    <w:pPr>
      <w:jc w:val="center"/>
      <w:outlineLvl w:val="0"/>
    </w:pPr>
    <w:rPr>
      <w:rFonts w:cs="Arial"/>
      <w:b/>
      <w:bCs/>
      <w:kern w:val="32"/>
      <w:sz w:val="32"/>
      <w:szCs w:val="32"/>
    </w:rPr>
  </w:style>
  <w:style w:type="paragraph" w:styleId="2">
    <w:name w:val="heading 2"/>
    <w:aliases w:val="!Разделы документа"/>
    <w:basedOn w:val="a"/>
    <w:link w:val="20"/>
    <w:qFormat/>
    <w:rsid w:val="0073686F"/>
    <w:pPr>
      <w:jc w:val="center"/>
      <w:outlineLvl w:val="1"/>
    </w:pPr>
    <w:rPr>
      <w:rFonts w:cs="Arial"/>
      <w:b/>
      <w:bCs/>
      <w:iCs/>
      <w:sz w:val="30"/>
      <w:szCs w:val="28"/>
    </w:rPr>
  </w:style>
  <w:style w:type="paragraph" w:styleId="3">
    <w:name w:val="heading 3"/>
    <w:aliases w:val="!Главы документа"/>
    <w:basedOn w:val="a"/>
    <w:link w:val="30"/>
    <w:qFormat/>
    <w:rsid w:val="0073686F"/>
    <w:pPr>
      <w:outlineLvl w:val="2"/>
    </w:pPr>
    <w:rPr>
      <w:rFonts w:cs="Arial"/>
      <w:b/>
      <w:bCs/>
      <w:sz w:val="28"/>
      <w:szCs w:val="26"/>
    </w:rPr>
  </w:style>
  <w:style w:type="paragraph" w:styleId="4">
    <w:name w:val="heading 4"/>
    <w:aliases w:val="!Параграфы/Статьи документа"/>
    <w:basedOn w:val="a"/>
    <w:link w:val="40"/>
    <w:qFormat/>
    <w:rsid w:val="007368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686F"/>
    <w:rPr>
      <w:rFonts w:ascii="Arial" w:eastAsia="Times New Roman" w:hAnsi="Arial" w:cs="Arial"/>
      <w:b/>
      <w:bCs/>
      <w:kern w:val="32"/>
      <w:sz w:val="32"/>
      <w:szCs w:val="32"/>
      <w:lang w:eastAsia="ru-RU"/>
    </w:rPr>
  </w:style>
  <w:style w:type="character" w:customStyle="1" w:styleId="20">
    <w:name w:val="Заголовок 2 Знак"/>
    <w:basedOn w:val="a0"/>
    <w:link w:val="2"/>
    <w:rsid w:val="0073686F"/>
    <w:rPr>
      <w:rFonts w:ascii="Arial" w:eastAsia="Times New Roman" w:hAnsi="Arial" w:cs="Arial"/>
      <w:b/>
      <w:bCs/>
      <w:iCs/>
      <w:sz w:val="30"/>
      <w:szCs w:val="28"/>
      <w:lang w:eastAsia="ru-RU"/>
    </w:rPr>
  </w:style>
  <w:style w:type="character" w:customStyle="1" w:styleId="30">
    <w:name w:val="Заголовок 3 Знак"/>
    <w:basedOn w:val="a0"/>
    <w:link w:val="3"/>
    <w:rsid w:val="0073686F"/>
    <w:rPr>
      <w:rFonts w:ascii="Arial" w:eastAsia="Times New Roman" w:hAnsi="Arial" w:cs="Arial"/>
      <w:b/>
      <w:bCs/>
      <w:sz w:val="28"/>
      <w:szCs w:val="26"/>
      <w:lang w:eastAsia="ru-RU"/>
    </w:rPr>
  </w:style>
  <w:style w:type="character" w:customStyle="1" w:styleId="40">
    <w:name w:val="Заголовок 4 Знак"/>
    <w:basedOn w:val="a0"/>
    <w:link w:val="4"/>
    <w:rsid w:val="0073686F"/>
    <w:rPr>
      <w:rFonts w:ascii="Arial" w:eastAsia="Times New Roman" w:hAnsi="Arial" w:cs="Times New Roman"/>
      <w:b/>
      <w:bCs/>
      <w:sz w:val="26"/>
      <w:szCs w:val="28"/>
      <w:lang w:eastAsia="ru-RU"/>
    </w:rPr>
  </w:style>
  <w:style w:type="paragraph" w:styleId="a3">
    <w:name w:val="List Paragraph"/>
    <w:basedOn w:val="a"/>
    <w:uiPriority w:val="34"/>
    <w:qFormat/>
    <w:rsid w:val="0073686F"/>
    <w:pPr>
      <w:ind w:left="720"/>
      <w:contextualSpacing/>
    </w:pPr>
  </w:style>
  <w:style w:type="paragraph" w:styleId="a4">
    <w:name w:val="Balloon Text"/>
    <w:basedOn w:val="a"/>
    <w:link w:val="a5"/>
    <w:uiPriority w:val="99"/>
    <w:semiHidden/>
    <w:unhideWhenUsed/>
    <w:rsid w:val="0073686F"/>
    <w:rPr>
      <w:rFonts w:ascii="Segoe UI" w:hAnsi="Segoe UI" w:cs="Segoe UI"/>
      <w:sz w:val="18"/>
      <w:szCs w:val="18"/>
    </w:rPr>
  </w:style>
  <w:style w:type="character" w:customStyle="1" w:styleId="a5">
    <w:name w:val="Текст выноски Знак"/>
    <w:basedOn w:val="a0"/>
    <w:link w:val="a4"/>
    <w:uiPriority w:val="99"/>
    <w:semiHidden/>
    <w:rsid w:val="0073686F"/>
    <w:rPr>
      <w:rFonts w:ascii="Segoe UI" w:eastAsia="Times New Roman" w:hAnsi="Segoe UI" w:cs="Segoe UI"/>
      <w:sz w:val="18"/>
      <w:szCs w:val="18"/>
      <w:lang w:eastAsia="ru-RU"/>
    </w:rPr>
  </w:style>
  <w:style w:type="paragraph" w:customStyle="1" w:styleId="ConsPlusNormal">
    <w:name w:val="ConsPlusNormal"/>
    <w:link w:val="ConsPlusNormal0"/>
    <w:rsid w:val="0073686F"/>
    <w:pPr>
      <w:widowControl w:val="0"/>
      <w:autoSpaceDE w:val="0"/>
      <w:autoSpaceDN w:val="0"/>
      <w:spacing w:after="0" w:line="240" w:lineRule="auto"/>
    </w:pPr>
    <w:rPr>
      <w:rFonts w:ascii="Calibri" w:eastAsia="Times New Roman" w:hAnsi="Calibri" w:cs="Calibri"/>
      <w:lang w:eastAsia="ru-RU"/>
    </w:rPr>
  </w:style>
  <w:style w:type="paragraph" w:styleId="a6">
    <w:name w:val="Normal (Web)"/>
    <w:basedOn w:val="a"/>
    <w:uiPriority w:val="99"/>
    <w:semiHidden/>
    <w:unhideWhenUsed/>
    <w:rsid w:val="0073686F"/>
    <w:pPr>
      <w:spacing w:before="100" w:beforeAutospacing="1" w:after="100" w:afterAutospacing="1"/>
    </w:pPr>
    <w:rPr>
      <w:rFonts w:ascii="Times New Roman" w:hAnsi="Times New Roman"/>
    </w:rPr>
  </w:style>
  <w:style w:type="paragraph" w:styleId="a7">
    <w:name w:val="header"/>
    <w:basedOn w:val="a"/>
    <w:link w:val="a8"/>
    <w:uiPriority w:val="99"/>
    <w:unhideWhenUsed/>
    <w:rsid w:val="0073686F"/>
    <w:pPr>
      <w:tabs>
        <w:tab w:val="center" w:pos="4677"/>
        <w:tab w:val="right" w:pos="9355"/>
      </w:tabs>
    </w:pPr>
  </w:style>
  <w:style w:type="character" w:customStyle="1" w:styleId="a8">
    <w:name w:val="Верхний колонтитул Знак"/>
    <w:basedOn w:val="a0"/>
    <w:link w:val="a7"/>
    <w:uiPriority w:val="99"/>
    <w:rsid w:val="0073686F"/>
    <w:rPr>
      <w:rFonts w:ascii="Arial" w:eastAsia="Times New Roman" w:hAnsi="Arial" w:cs="Times New Roman"/>
      <w:sz w:val="24"/>
      <w:szCs w:val="24"/>
      <w:lang w:eastAsia="ru-RU"/>
    </w:rPr>
  </w:style>
  <w:style w:type="paragraph" w:styleId="a9">
    <w:name w:val="footer"/>
    <w:basedOn w:val="a"/>
    <w:link w:val="aa"/>
    <w:uiPriority w:val="99"/>
    <w:unhideWhenUsed/>
    <w:rsid w:val="0073686F"/>
    <w:pPr>
      <w:tabs>
        <w:tab w:val="center" w:pos="4677"/>
        <w:tab w:val="right" w:pos="9355"/>
      </w:tabs>
    </w:pPr>
  </w:style>
  <w:style w:type="character" w:customStyle="1" w:styleId="aa">
    <w:name w:val="Нижний колонтитул Знак"/>
    <w:basedOn w:val="a0"/>
    <w:link w:val="a9"/>
    <w:uiPriority w:val="99"/>
    <w:rsid w:val="0073686F"/>
    <w:rPr>
      <w:rFonts w:ascii="Arial" w:eastAsia="Times New Roman" w:hAnsi="Arial" w:cs="Times New Roman"/>
      <w:sz w:val="24"/>
      <w:szCs w:val="24"/>
      <w:lang w:eastAsia="ru-RU"/>
    </w:rPr>
  </w:style>
  <w:style w:type="paragraph" w:customStyle="1" w:styleId="ConsPlusNonformat">
    <w:name w:val="ConsPlusNonformat"/>
    <w:rsid w:val="00736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3686F"/>
  </w:style>
  <w:style w:type="paragraph" w:customStyle="1" w:styleId="pj">
    <w:name w:val="pj"/>
    <w:basedOn w:val="a"/>
    <w:rsid w:val="0073686F"/>
    <w:pPr>
      <w:spacing w:before="100" w:beforeAutospacing="1" w:after="100" w:afterAutospacing="1"/>
    </w:pPr>
    <w:rPr>
      <w:rFonts w:ascii="Times New Roman" w:hAnsi="Times New Roman"/>
    </w:rPr>
  </w:style>
  <w:style w:type="paragraph" w:customStyle="1" w:styleId="ab">
    <w:name w:val="Стиль"/>
    <w:rsid w:val="007368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73686F"/>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73686F"/>
    <w:rPr>
      <w:rFonts w:ascii="Calibri" w:eastAsia="Times New Roman" w:hAnsi="Calibri" w:cs="Calibri"/>
      <w:lang w:eastAsia="ru-RU"/>
    </w:rPr>
  </w:style>
  <w:style w:type="paragraph" w:customStyle="1" w:styleId="11">
    <w:name w:val="Абзац списка1"/>
    <w:basedOn w:val="a"/>
    <w:rsid w:val="0073686F"/>
    <w:pPr>
      <w:spacing w:after="200" w:line="276" w:lineRule="auto"/>
      <w:ind w:left="720"/>
      <w:contextualSpacing/>
    </w:pPr>
    <w:rPr>
      <w:rFonts w:ascii="Calibri" w:hAnsi="Calibri"/>
    </w:rPr>
  </w:style>
  <w:style w:type="character" w:styleId="HTML">
    <w:name w:val="HTML Variable"/>
    <w:aliases w:val="!Ссылки в документе"/>
    <w:basedOn w:val="a0"/>
    <w:rsid w:val="0073686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3686F"/>
    <w:rPr>
      <w:rFonts w:ascii="Courier" w:hAnsi="Courier"/>
      <w:sz w:val="22"/>
      <w:szCs w:val="20"/>
    </w:rPr>
  </w:style>
  <w:style w:type="character" w:customStyle="1" w:styleId="ae">
    <w:name w:val="Текст примечания Знак"/>
    <w:basedOn w:val="a0"/>
    <w:link w:val="ad"/>
    <w:semiHidden/>
    <w:rsid w:val="0073686F"/>
    <w:rPr>
      <w:rFonts w:ascii="Courier" w:eastAsia="Times New Roman" w:hAnsi="Courier" w:cs="Times New Roman"/>
      <w:szCs w:val="20"/>
      <w:lang w:eastAsia="ru-RU"/>
    </w:rPr>
  </w:style>
  <w:style w:type="paragraph" w:customStyle="1" w:styleId="Title">
    <w:name w:val="Title!Название НПА"/>
    <w:basedOn w:val="a"/>
    <w:rsid w:val="0073686F"/>
    <w:pPr>
      <w:spacing w:before="240" w:after="60"/>
      <w:jc w:val="center"/>
      <w:outlineLvl w:val="0"/>
    </w:pPr>
    <w:rPr>
      <w:rFonts w:cs="Arial"/>
      <w:b/>
      <w:bCs/>
      <w:kern w:val="28"/>
      <w:sz w:val="32"/>
      <w:szCs w:val="32"/>
    </w:rPr>
  </w:style>
  <w:style w:type="character" w:styleId="af">
    <w:name w:val="Hyperlink"/>
    <w:basedOn w:val="a0"/>
    <w:rsid w:val="0073686F"/>
    <w:rPr>
      <w:color w:val="0000FF"/>
      <w:u w:val="none"/>
    </w:rPr>
  </w:style>
  <w:style w:type="table" w:styleId="af0">
    <w:name w:val="Table Grid"/>
    <w:basedOn w:val="a1"/>
    <w:uiPriority w:val="39"/>
    <w:rsid w:val="007368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368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68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686F"/>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68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3686F"/>
    <w:pPr>
      <w:jc w:val="center"/>
      <w:outlineLvl w:val="0"/>
    </w:pPr>
    <w:rPr>
      <w:rFonts w:cs="Arial"/>
      <w:b/>
      <w:bCs/>
      <w:kern w:val="32"/>
      <w:sz w:val="32"/>
      <w:szCs w:val="32"/>
    </w:rPr>
  </w:style>
  <w:style w:type="paragraph" w:styleId="2">
    <w:name w:val="heading 2"/>
    <w:aliases w:val="!Разделы документа"/>
    <w:basedOn w:val="a"/>
    <w:link w:val="20"/>
    <w:qFormat/>
    <w:rsid w:val="0073686F"/>
    <w:pPr>
      <w:jc w:val="center"/>
      <w:outlineLvl w:val="1"/>
    </w:pPr>
    <w:rPr>
      <w:rFonts w:cs="Arial"/>
      <w:b/>
      <w:bCs/>
      <w:iCs/>
      <w:sz w:val="30"/>
      <w:szCs w:val="28"/>
    </w:rPr>
  </w:style>
  <w:style w:type="paragraph" w:styleId="3">
    <w:name w:val="heading 3"/>
    <w:aliases w:val="!Главы документа"/>
    <w:basedOn w:val="a"/>
    <w:link w:val="30"/>
    <w:qFormat/>
    <w:rsid w:val="0073686F"/>
    <w:pPr>
      <w:outlineLvl w:val="2"/>
    </w:pPr>
    <w:rPr>
      <w:rFonts w:cs="Arial"/>
      <w:b/>
      <w:bCs/>
      <w:sz w:val="28"/>
      <w:szCs w:val="26"/>
    </w:rPr>
  </w:style>
  <w:style w:type="paragraph" w:styleId="4">
    <w:name w:val="heading 4"/>
    <w:aliases w:val="!Параграфы/Статьи документа"/>
    <w:basedOn w:val="a"/>
    <w:link w:val="40"/>
    <w:qFormat/>
    <w:rsid w:val="007368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686F"/>
    <w:rPr>
      <w:rFonts w:ascii="Arial" w:eastAsia="Times New Roman" w:hAnsi="Arial" w:cs="Arial"/>
      <w:b/>
      <w:bCs/>
      <w:kern w:val="32"/>
      <w:sz w:val="32"/>
      <w:szCs w:val="32"/>
      <w:lang w:eastAsia="ru-RU"/>
    </w:rPr>
  </w:style>
  <w:style w:type="character" w:customStyle="1" w:styleId="20">
    <w:name w:val="Заголовок 2 Знак"/>
    <w:basedOn w:val="a0"/>
    <w:link w:val="2"/>
    <w:rsid w:val="0073686F"/>
    <w:rPr>
      <w:rFonts w:ascii="Arial" w:eastAsia="Times New Roman" w:hAnsi="Arial" w:cs="Arial"/>
      <w:b/>
      <w:bCs/>
      <w:iCs/>
      <w:sz w:val="30"/>
      <w:szCs w:val="28"/>
      <w:lang w:eastAsia="ru-RU"/>
    </w:rPr>
  </w:style>
  <w:style w:type="character" w:customStyle="1" w:styleId="30">
    <w:name w:val="Заголовок 3 Знак"/>
    <w:basedOn w:val="a0"/>
    <w:link w:val="3"/>
    <w:rsid w:val="0073686F"/>
    <w:rPr>
      <w:rFonts w:ascii="Arial" w:eastAsia="Times New Roman" w:hAnsi="Arial" w:cs="Arial"/>
      <w:b/>
      <w:bCs/>
      <w:sz w:val="28"/>
      <w:szCs w:val="26"/>
      <w:lang w:eastAsia="ru-RU"/>
    </w:rPr>
  </w:style>
  <w:style w:type="character" w:customStyle="1" w:styleId="40">
    <w:name w:val="Заголовок 4 Знак"/>
    <w:basedOn w:val="a0"/>
    <w:link w:val="4"/>
    <w:rsid w:val="0073686F"/>
    <w:rPr>
      <w:rFonts w:ascii="Arial" w:eastAsia="Times New Roman" w:hAnsi="Arial" w:cs="Times New Roman"/>
      <w:b/>
      <w:bCs/>
      <w:sz w:val="26"/>
      <w:szCs w:val="28"/>
      <w:lang w:eastAsia="ru-RU"/>
    </w:rPr>
  </w:style>
  <w:style w:type="paragraph" w:styleId="a3">
    <w:name w:val="List Paragraph"/>
    <w:basedOn w:val="a"/>
    <w:uiPriority w:val="34"/>
    <w:qFormat/>
    <w:rsid w:val="0073686F"/>
    <w:pPr>
      <w:ind w:left="720"/>
      <w:contextualSpacing/>
    </w:pPr>
  </w:style>
  <w:style w:type="paragraph" w:styleId="a4">
    <w:name w:val="Balloon Text"/>
    <w:basedOn w:val="a"/>
    <w:link w:val="a5"/>
    <w:uiPriority w:val="99"/>
    <w:semiHidden/>
    <w:unhideWhenUsed/>
    <w:rsid w:val="0073686F"/>
    <w:rPr>
      <w:rFonts w:ascii="Segoe UI" w:hAnsi="Segoe UI" w:cs="Segoe UI"/>
      <w:sz w:val="18"/>
      <w:szCs w:val="18"/>
    </w:rPr>
  </w:style>
  <w:style w:type="character" w:customStyle="1" w:styleId="a5">
    <w:name w:val="Текст выноски Знак"/>
    <w:basedOn w:val="a0"/>
    <w:link w:val="a4"/>
    <w:uiPriority w:val="99"/>
    <w:semiHidden/>
    <w:rsid w:val="0073686F"/>
    <w:rPr>
      <w:rFonts w:ascii="Segoe UI" w:eastAsia="Times New Roman" w:hAnsi="Segoe UI" w:cs="Segoe UI"/>
      <w:sz w:val="18"/>
      <w:szCs w:val="18"/>
      <w:lang w:eastAsia="ru-RU"/>
    </w:rPr>
  </w:style>
  <w:style w:type="paragraph" w:customStyle="1" w:styleId="ConsPlusNormal">
    <w:name w:val="ConsPlusNormal"/>
    <w:link w:val="ConsPlusNormal0"/>
    <w:rsid w:val="0073686F"/>
    <w:pPr>
      <w:widowControl w:val="0"/>
      <w:autoSpaceDE w:val="0"/>
      <w:autoSpaceDN w:val="0"/>
      <w:spacing w:after="0" w:line="240" w:lineRule="auto"/>
    </w:pPr>
    <w:rPr>
      <w:rFonts w:ascii="Calibri" w:eastAsia="Times New Roman" w:hAnsi="Calibri" w:cs="Calibri"/>
      <w:lang w:eastAsia="ru-RU"/>
    </w:rPr>
  </w:style>
  <w:style w:type="paragraph" w:styleId="a6">
    <w:name w:val="Normal (Web)"/>
    <w:basedOn w:val="a"/>
    <w:uiPriority w:val="99"/>
    <w:semiHidden/>
    <w:unhideWhenUsed/>
    <w:rsid w:val="0073686F"/>
    <w:pPr>
      <w:spacing w:before="100" w:beforeAutospacing="1" w:after="100" w:afterAutospacing="1"/>
    </w:pPr>
    <w:rPr>
      <w:rFonts w:ascii="Times New Roman" w:hAnsi="Times New Roman"/>
    </w:rPr>
  </w:style>
  <w:style w:type="paragraph" w:styleId="a7">
    <w:name w:val="header"/>
    <w:basedOn w:val="a"/>
    <w:link w:val="a8"/>
    <w:uiPriority w:val="99"/>
    <w:unhideWhenUsed/>
    <w:rsid w:val="0073686F"/>
    <w:pPr>
      <w:tabs>
        <w:tab w:val="center" w:pos="4677"/>
        <w:tab w:val="right" w:pos="9355"/>
      </w:tabs>
    </w:pPr>
  </w:style>
  <w:style w:type="character" w:customStyle="1" w:styleId="a8">
    <w:name w:val="Верхний колонтитул Знак"/>
    <w:basedOn w:val="a0"/>
    <w:link w:val="a7"/>
    <w:uiPriority w:val="99"/>
    <w:rsid w:val="0073686F"/>
    <w:rPr>
      <w:rFonts w:ascii="Arial" w:eastAsia="Times New Roman" w:hAnsi="Arial" w:cs="Times New Roman"/>
      <w:sz w:val="24"/>
      <w:szCs w:val="24"/>
      <w:lang w:eastAsia="ru-RU"/>
    </w:rPr>
  </w:style>
  <w:style w:type="paragraph" w:styleId="a9">
    <w:name w:val="footer"/>
    <w:basedOn w:val="a"/>
    <w:link w:val="aa"/>
    <w:uiPriority w:val="99"/>
    <w:unhideWhenUsed/>
    <w:rsid w:val="0073686F"/>
    <w:pPr>
      <w:tabs>
        <w:tab w:val="center" w:pos="4677"/>
        <w:tab w:val="right" w:pos="9355"/>
      </w:tabs>
    </w:pPr>
  </w:style>
  <w:style w:type="character" w:customStyle="1" w:styleId="aa">
    <w:name w:val="Нижний колонтитул Знак"/>
    <w:basedOn w:val="a0"/>
    <w:link w:val="a9"/>
    <w:uiPriority w:val="99"/>
    <w:rsid w:val="0073686F"/>
    <w:rPr>
      <w:rFonts w:ascii="Arial" w:eastAsia="Times New Roman" w:hAnsi="Arial" w:cs="Times New Roman"/>
      <w:sz w:val="24"/>
      <w:szCs w:val="24"/>
      <w:lang w:eastAsia="ru-RU"/>
    </w:rPr>
  </w:style>
  <w:style w:type="paragraph" w:customStyle="1" w:styleId="ConsPlusNonformat">
    <w:name w:val="ConsPlusNonformat"/>
    <w:rsid w:val="00736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3686F"/>
  </w:style>
  <w:style w:type="paragraph" w:customStyle="1" w:styleId="pj">
    <w:name w:val="pj"/>
    <w:basedOn w:val="a"/>
    <w:rsid w:val="0073686F"/>
    <w:pPr>
      <w:spacing w:before="100" w:beforeAutospacing="1" w:after="100" w:afterAutospacing="1"/>
    </w:pPr>
    <w:rPr>
      <w:rFonts w:ascii="Times New Roman" w:hAnsi="Times New Roman"/>
    </w:rPr>
  </w:style>
  <w:style w:type="paragraph" w:customStyle="1" w:styleId="ab">
    <w:name w:val="Стиль"/>
    <w:rsid w:val="007368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73686F"/>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73686F"/>
    <w:rPr>
      <w:rFonts w:ascii="Calibri" w:eastAsia="Times New Roman" w:hAnsi="Calibri" w:cs="Calibri"/>
      <w:lang w:eastAsia="ru-RU"/>
    </w:rPr>
  </w:style>
  <w:style w:type="paragraph" w:customStyle="1" w:styleId="11">
    <w:name w:val="Абзац списка1"/>
    <w:basedOn w:val="a"/>
    <w:rsid w:val="0073686F"/>
    <w:pPr>
      <w:spacing w:after="200" w:line="276" w:lineRule="auto"/>
      <w:ind w:left="720"/>
      <w:contextualSpacing/>
    </w:pPr>
    <w:rPr>
      <w:rFonts w:ascii="Calibri" w:hAnsi="Calibri"/>
    </w:rPr>
  </w:style>
  <w:style w:type="character" w:styleId="HTML">
    <w:name w:val="HTML Variable"/>
    <w:aliases w:val="!Ссылки в документе"/>
    <w:basedOn w:val="a0"/>
    <w:rsid w:val="0073686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3686F"/>
    <w:rPr>
      <w:rFonts w:ascii="Courier" w:hAnsi="Courier"/>
      <w:sz w:val="22"/>
      <w:szCs w:val="20"/>
    </w:rPr>
  </w:style>
  <w:style w:type="character" w:customStyle="1" w:styleId="ae">
    <w:name w:val="Текст примечания Знак"/>
    <w:basedOn w:val="a0"/>
    <w:link w:val="ad"/>
    <w:semiHidden/>
    <w:rsid w:val="0073686F"/>
    <w:rPr>
      <w:rFonts w:ascii="Courier" w:eastAsia="Times New Roman" w:hAnsi="Courier" w:cs="Times New Roman"/>
      <w:szCs w:val="20"/>
      <w:lang w:eastAsia="ru-RU"/>
    </w:rPr>
  </w:style>
  <w:style w:type="paragraph" w:customStyle="1" w:styleId="Title">
    <w:name w:val="Title!Название НПА"/>
    <w:basedOn w:val="a"/>
    <w:rsid w:val="0073686F"/>
    <w:pPr>
      <w:spacing w:before="240" w:after="60"/>
      <w:jc w:val="center"/>
      <w:outlineLvl w:val="0"/>
    </w:pPr>
    <w:rPr>
      <w:rFonts w:cs="Arial"/>
      <w:b/>
      <w:bCs/>
      <w:kern w:val="28"/>
      <w:sz w:val="32"/>
      <w:szCs w:val="32"/>
    </w:rPr>
  </w:style>
  <w:style w:type="character" w:styleId="af">
    <w:name w:val="Hyperlink"/>
    <w:basedOn w:val="a0"/>
    <w:rsid w:val="0073686F"/>
    <w:rPr>
      <w:color w:val="0000FF"/>
      <w:u w:val="none"/>
    </w:rPr>
  </w:style>
  <w:style w:type="table" w:styleId="af0">
    <w:name w:val="Table Grid"/>
    <w:basedOn w:val="a1"/>
    <w:uiPriority w:val="39"/>
    <w:rsid w:val="007368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368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68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686F"/>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34171</Words>
  <Characters>194776</Characters>
  <Application>Microsoft Office Word</Application>
  <DocSecurity>0</DocSecurity>
  <Lines>1623</Lines>
  <Paragraphs>456</Paragraphs>
  <ScaleCrop>false</ScaleCrop>
  <Company/>
  <LinksUpToDate>false</LinksUpToDate>
  <CharactersWithSpaces>228491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2022-02-14T12:58:00Z</dcterms:created>
  <dcterms:modified xsi:type="dcterms:W3CDTF">2022-02-14T12:59:00Z</dcterms:modified>
</cp:coreProperties>
</file>