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2" w:rsidRPr="00606892" w:rsidRDefault="00606892" w:rsidP="00606892">
      <w:pPr>
        <w:pStyle w:val="a6"/>
        <w:ind w:left="0"/>
        <w:rPr>
          <w:b/>
          <w:i w:val="0"/>
          <w:sz w:val="28"/>
          <w:szCs w:val="28"/>
        </w:rPr>
      </w:pPr>
      <w:r w:rsidRPr="00606892">
        <w:rPr>
          <w:b/>
          <w:i w:val="0"/>
          <w:sz w:val="28"/>
          <w:szCs w:val="28"/>
        </w:rPr>
        <w:t>СОВЕТ НАРОДНЫХ ДЕПУТАТОВ</w:t>
      </w:r>
    </w:p>
    <w:p w:rsidR="00606892" w:rsidRPr="00606892" w:rsidRDefault="00606892" w:rsidP="00606892">
      <w:pPr>
        <w:pStyle w:val="a6"/>
        <w:ind w:left="0"/>
        <w:rPr>
          <w:b/>
          <w:i w:val="0"/>
          <w:sz w:val="28"/>
          <w:szCs w:val="28"/>
        </w:rPr>
      </w:pPr>
      <w:r w:rsidRPr="00606892">
        <w:rPr>
          <w:b/>
          <w:i w:val="0"/>
          <w:sz w:val="28"/>
          <w:szCs w:val="28"/>
        </w:rPr>
        <w:t>РАДЧЕНСКОГО СЕЛЬСКОГО ПОСЕЛЕНИЯ</w:t>
      </w:r>
    </w:p>
    <w:p w:rsidR="00606892" w:rsidRPr="00606892" w:rsidRDefault="00606892" w:rsidP="00606892">
      <w:pPr>
        <w:pStyle w:val="a6"/>
        <w:ind w:left="0"/>
        <w:rPr>
          <w:b/>
          <w:i w:val="0"/>
          <w:sz w:val="28"/>
          <w:szCs w:val="28"/>
        </w:rPr>
      </w:pPr>
      <w:r w:rsidRPr="00606892">
        <w:rPr>
          <w:b/>
          <w:i w:val="0"/>
          <w:sz w:val="28"/>
          <w:szCs w:val="28"/>
        </w:rPr>
        <w:t>БОГУЧАРСКОГО МУНИЦИПАЛЬНОГО РАЙОНА</w:t>
      </w:r>
    </w:p>
    <w:p w:rsidR="00606892" w:rsidRPr="00606892" w:rsidRDefault="00606892" w:rsidP="00606892">
      <w:pPr>
        <w:pStyle w:val="a6"/>
        <w:ind w:left="0"/>
        <w:rPr>
          <w:b/>
          <w:i w:val="0"/>
          <w:sz w:val="28"/>
          <w:szCs w:val="28"/>
        </w:rPr>
      </w:pPr>
      <w:r w:rsidRPr="00606892">
        <w:rPr>
          <w:b/>
          <w:i w:val="0"/>
          <w:sz w:val="28"/>
          <w:szCs w:val="28"/>
        </w:rPr>
        <w:t>ВОРОНЕЖСКОЙ ОБЛАСТИ</w:t>
      </w:r>
    </w:p>
    <w:p w:rsidR="00606892" w:rsidRPr="00606892" w:rsidRDefault="00606892" w:rsidP="00606892">
      <w:pPr>
        <w:pStyle w:val="a6"/>
        <w:tabs>
          <w:tab w:val="left" w:pos="3225"/>
          <w:tab w:val="center" w:pos="5919"/>
        </w:tabs>
        <w:ind w:left="0"/>
        <w:rPr>
          <w:b/>
          <w:i w:val="0"/>
          <w:sz w:val="28"/>
          <w:szCs w:val="28"/>
        </w:rPr>
      </w:pPr>
      <w:r w:rsidRPr="00606892">
        <w:rPr>
          <w:b/>
          <w:i w:val="0"/>
          <w:sz w:val="28"/>
          <w:szCs w:val="28"/>
        </w:rPr>
        <w:t>РЕШЕНИЕ</w:t>
      </w:r>
    </w:p>
    <w:p w:rsidR="00606892" w:rsidRPr="00606892" w:rsidRDefault="00606892" w:rsidP="00606892">
      <w:pPr>
        <w:pStyle w:val="a6"/>
        <w:ind w:left="0"/>
        <w:rPr>
          <w:b/>
          <w:i w:val="0"/>
          <w:sz w:val="28"/>
          <w:szCs w:val="28"/>
        </w:rPr>
      </w:pPr>
    </w:p>
    <w:p w:rsidR="00606892" w:rsidRPr="00606892" w:rsidRDefault="00606892" w:rsidP="00606892">
      <w:pPr>
        <w:pStyle w:val="a6"/>
        <w:ind w:left="0"/>
        <w:jc w:val="left"/>
        <w:rPr>
          <w:i w:val="0"/>
          <w:sz w:val="28"/>
          <w:szCs w:val="28"/>
        </w:rPr>
      </w:pPr>
      <w:r w:rsidRPr="00606892">
        <w:rPr>
          <w:i w:val="0"/>
          <w:sz w:val="28"/>
          <w:szCs w:val="28"/>
        </w:rPr>
        <w:t>от «04» февраля 2016 г. №  43</w:t>
      </w:r>
    </w:p>
    <w:p w:rsidR="00606892" w:rsidRPr="00606892" w:rsidRDefault="00606892" w:rsidP="00606892">
      <w:pPr>
        <w:pStyle w:val="a6"/>
        <w:ind w:left="0"/>
        <w:jc w:val="left"/>
        <w:rPr>
          <w:i w:val="0"/>
          <w:sz w:val="28"/>
          <w:szCs w:val="28"/>
        </w:rPr>
      </w:pPr>
      <w:r w:rsidRPr="00606892">
        <w:rPr>
          <w:i w:val="0"/>
          <w:sz w:val="28"/>
          <w:szCs w:val="28"/>
        </w:rPr>
        <w:t xml:space="preserve">             с.  Радченское</w:t>
      </w:r>
    </w:p>
    <w:p w:rsidR="00606892" w:rsidRPr="00606892" w:rsidRDefault="00606892" w:rsidP="00606892">
      <w:pPr>
        <w:pStyle w:val="FR1"/>
        <w:spacing w:before="0"/>
        <w:ind w:firstLine="709"/>
      </w:pPr>
    </w:p>
    <w:p w:rsidR="00606892" w:rsidRPr="00606892" w:rsidRDefault="00606892" w:rsidP="00606892">
      <w:pPr>
        <w:pStyle w:val="FR1"/>
        <w:spacing w:before="0"/>
        <w:jc w:val="center"/>
        <w:rPr>
          <w:b/>
        </w:rPr>
      </w:pPr>
      <w:r w:rsidRPr="00606892">
        <w:rPr>
          <w:b/>
        </w:rPr>
        <w:t xml:space="preserve">О внесении изменений в Генеральный план Радченского сельского поселения </w:t>
      </w:r>
      <w:proofErr w:type="spellStart"/>
      <w:r w:rsidRPr="00606892">
        <w:rPr>
          <w:b/>
        </w:rPr>
        <w:t>Богучарского</w:t>
      </w:r>
      <w:proofErr w:type="spellEnd"/>
      <w:r w:rsidRPr="00606892">
        <w:rPr>
          <w:b/>
        </w:rPr>
        <w:t xml:space="preserve"> муниципального района</w:t>
      </w:r>
    </w:p>
    <w:p w:rsidR="00606892" w:rsidRPr="00606892" w:rsidRDefault="00606892" w:rsidP="00606892">
      <w:pPr>
        <w:pStyle w:val="FR1"/>
        <w:spacing w:before="0"/>
        <w:jc w:val="center"/>
        <w:rPr>
          <w:b/>
        </w:rPr>
      </w:pPr>
      <w:r w:rsidRPr="00606892">
        <w:rPr>
          <w:b/>
        </w:rPr>
        <w:t>Воронежской  области</w:t>
      </w:r>
    </w:p>
    <w:p w:rsidR="00606892" w:rsidRPr="00606892" w:rsidRDefault="00606892" w:rsidP="00606892">
      <w:pPr>
        <w:pStyle w:val="FR1"/>
        <w:spacing w:before="0"/>
        <w:ind w:firstLine="709"/>
      </w:pPr>
    </w:p>
    <w:p w:rsidR="00606892" w:rsidRPr="00606892" w:rsidRDefault="00606892" w:rsidP="00606892">
      <w:pPr>
        <w:pStyle w:val="FR1"/>
        <w:spacing w:before="0"/>
        <w:ind w:firstLine="567"/>
        <w:jc w:val="both"/>
        <w:rPr>
          <w:b/>
          <w:bCs/>
        </w:rPr>
      </w:pPr>
      <w:r w:rsidRPr="00606892">
        <w:t xml:space="preserve">В соответствии с Градостроительным кодексом Российской Федерации, Федеральным законом  от 06.10.2003 №131-ФЗ «Об общих принципах организации местного самоуправления в Российской Федерации, законом Воронежской области от 07.07.2006 № 31-ОЗ «О регулировании градостроительной деятельности в Воронежской области», Уставом Радченского сельского поселения, с учетом решения публичных слушаний в Радченском сельском поселении от 29.01.2016. Совет народных депутатов Радченского сельского поселения </w:t>
      </w:r>
      <w:r w:rsidRPr="00606892">
        <w:rPr>
          <w:b/>
          <w:bCs/>
        </w:rPr>
        <w:t>решил:</w:t>
      </w:r>
    </w:p>
    <w:p w:rsidR="00606892" w:rsidRPr="00606892" w:rsidRDefault="00606892" w:rsidP="00606892">
      <w:pPr>
        <w:pStyle w:val="a4"/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rFonts w:ascii="Times New Roman" w:hAnsi="Times New Roman"/>
          <w:i w:val="0"/>
          <w:szCs w:val="28"/>
        </w:rPr>
      </w:pPr>
      <w:r w:rsidRPr="00606892">
        <w:rPr>
          <w:rFonts w:ascii="Times New Roman" w:hAnsi="Times New Roman"/>
          <w:i w:val="0"/>
          <w:szCs w:val="28"/>
        </w:rPr>
        <w:t xml:space="preserve">Утвердить изменения в Генеральный план Радченского сельского поселения </w:t>
      </w:r>
      <w:proofErr w:type="spellStart"/>
      <w:r w:rsidRPr="00606892">
        <w:rPr>
          <w:rFonts w:ascii="Times New Roman" w:hAnsi="Times New Roman"/>
          <w:i w:val="0"/>
          <w:szCs w:val="28"/>
        </w:rPr>
        <w:t>Богучарского</w:t>
      </w:r>
      <w:proofErr w:type="spellEnd"/>
      <w:r w:rsidRPr="00606892">
        <w:rPr>
          <w:rFonts w:ascii="Times New Roman" w:hAnsi="Times New Roman"/>
          <w:i w:val="0"/>
          <w:szCs w:val="28"/>
        </w:rPr>
        <w:t xml:space="preserve"> муниципального района Воронежской области согласно приложению.</w:t>
      </w:r>
    </w:p>
    <w:p w:rsidR="00606892" w:rsidRPr="00606892" w:rsidRDefault="00606892" w:rsidP="00606892">
      <w:pPr>
        <w:pStyle w:val="a4"/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rFonts w:ascii="Times New Roman" w:hAnsi="Times New Roman"/>
          <w:i w:val="0"/>
          <w:szCs w:val="28"/>
        </w:rPr>
      </w:pPr>
      <w:r w:rsidRPr="00606892">
        <w:rPr>
          <w:rFonts w:ascii="Times New Roman" w:hAnsi="Times New Roman"/>
          <w:i w:val="0"/>
          <w:szCs w:val="28"/>
        </w:rPr>
        <w:t xml:space="preserve">Обнародовать настоящее решение на территории Радченского сельского поселения </w:t>
      </w:r>
      <w:proofErr w:type="spellStart"/>
      <w:r w:rsidRPr="00606892">
        <w:rPr>
          <w:rFonts w:ascii="Times New Roman" w:hAnsi="Times New Roman"/>
          <w:i w:val="0"/>
          <w:szCs w:val="28"/>
        </w:rPr>
        <w:t>Богучарского</w:t>
      </w:r>
      <w:proofErr w:type="spellEnd"/>
      <w:r w:rsidRPr="00606892">
        <w:rPr>
          <w:rFonts w:ascii="Times New Roman" w:hAnsi="Times New Roman"/>
          <w:i w:val="0"/>
          <w:szCs w:val="28"/>
        </w:rPr>
        <w:t xml:space="preserve"> муниципального района Воронежской области.</w:t>
      </w:r>
    </w:p>
    <w:p w:rsidR="00606892" w:rsidRPr="00606892" w:rsidRDefault="00606892" w:rsidP="00606892">
      <w:pPr>
        <w:pStyle w:val="a6"/>
        <w:numPr>
          <w:ilvl w:val="0"/>
          <w:numId w:val="1"/>
        </w:numPr>
        <w:tabs>
          <w:tab w:val="clear" w:pos="1110"/>
        </w:tabs>
        <w:ind w:left="0" w:firstLine="567"/>
        <w:jc w:val="both"/>
        <w:rPr>
          <w:i w:val="0"/>
          <w:sz w:val="28"/>
          <w:szCs w:val="28"/>
        </w:rPr>
      </w:pPr>
      <w:proofErr w:type="gramStart"/>
      <w:r w:rsidRPr="00606892">
        <w:rPr>
          <w:i w:val="0"/>
          <w:sz w:val="28"/>
          <w:szCs w:val="28"/>
        </w:rPr>
        <w:t>Контроль за</w:t>
      </w:r>
      <w:proofErr w:type="gramEnd"/>
      <w:r w:rsidRPr="00606892">
        <w:rPr>
          <w:i w:val="0"/>
          <w:sz w:val="28"/>
          <w:szCs w:val="28"/>
        </w:rPr>
        <w:t xml:space="preserve"> исполнением данного решения возложить на постоянную комиссию Совета народных депутатов Радченского сельского поселения  по аграрной политике, земельным отношениям и главу Радченского сельского поселения </w:t>
      </w:r>
      <w:proofErr w:type="spellStart"/>
      <w:r w:rsidRPr="00606892">
        <w:rPr>
          <w:i w:val="0"/>
          <w:sz w:val="28"/>
          <w:szCs w:val="28"/>
        </w:rPr>
        <w:t>Богучарского</w:t>
      </w:r>
      <w:proofErr w:type="spellEnd"/>
      <w:r w:rsidRPr="00606892">
        <w:rPr>
          <w:i w:val="0"/>
          <w:sz w:val="28"/>
          <w:szCs w:val="28"/>
        </w:rPr>
        <w:t xml:space="preserve"> муниципального района </w:t>
      </w:r>
      <w:proofErr w:type="spellStart"/>
      <w:r w:rsidRPr="00606892">
        <w:rPr>
          <w:i w:val="0"/>
          <w:sz w:val="28"/>
          <w:szCs w:val="28"/>
        </w:rPr>
        <w:t>Сармина</w:t>
      </w:r>
      <w:proofErr w:type="spellEnd"/>
      <w:r w:rsidRPr="00606892">
        <w:rPr>
          <w:i w:val="0"/>
          <w:sz w:val="28"/>
          <w:szCs w:val="28"/>
        </w:rPr>
        <w:t xml:space="preserve"> А.Н.</w:t>
      </w:r>
    </w:p>
    <w:p w:rsidR="00606892" w:rsidRPr="00606892" w:rsidRDefault="00606892" w:rsidP="00606892">
      <w:pPr>
        <w:pStyle w:val="FR1"/>
        <w:spacing w:before="0"/>
        <w:ind w:firstLine="567"/>
        <w:jc w:val="both"/>
      </w:pPr>
      <w:r w:rsidRPr="00606892">
        <w:t xml:space="preserve"> </w:t>
      </w:r>
    </w:p>
    <w:tbl>
      <w:tblPr>
        <w:tblW w:w="14659" w:type="dxa"/>
        <w:tblLook w:val="0000" w:firstRow="0" w:lastRow="0" w:firstColumn="0" w:lastColumn="0" w:noHBand="0" w:noVBand="0"/>
      </w:tblPr>
      <w:tblGrid>
        <w:gridCol w:w="10194"/>
        <w:gridCol w:w="2289"/>
        <w:gridCol w:w="2176"/>
      </w:tblGrid>
      <w:tr w:rsidR="00606892" w:rsidRPr="00606892" w:rsidTr="00703AAD">
        <w:tblPrEx>
          <w:tblCellMar>
            <w:top w:w="0" w:type="dxa"/>
            <w:bottom w:w="0" w:type="dxa"/>
          </w:tblCellMar>
        </w:tblPrEx>
        <w:tc>
          <w:tcPr>
            <w:tcW w:w="10194" w:type="dxa"/>
          </w:tcPr>
          <w:p w:rsidR="00606892" w:rsidRPr="00606892" w:rsidRDefault="00606892" w:rsidP="00703AAD">
            <w:pPr>
              <w:pStyle w:val="a4"/>
              <w:jc w:val="both"/>
              <w:rPr>
                <w:rFonts w:ascii="Times New Roman" w:hAnsi="Times New Roman"/>
                <w:i w:val="0"/>
                <w:szCs w:val="28"/>
              </w:rPr>
            </w:pPr>
            <w:r w:rsidRPr="00606892">
              <w:rPr>
                <w:rFonts w:ascii="Times New Roman" w:hAnsi="Times New Roman"/>
                <w:i w:val="0"/>
                <w:szCs w:val="28"/>
              </w:rPr>
              <w:t xml:space="preserve">Глава Радченского сельского поселения </w:t>
            </w:r>
            <w:r w:rsidRPr="00606892">
              <w:rPr>
                <w:rFonts w:ascii="Times New Roman" w:hAnsi="Times New Roman"/>
                <w:i w:val="0"/>
                <w:szCs w:val="28"/>
              </w:rPr>
              <w:tab/>
              <w:t xml:space="preserve">  </w:t>
            </w:r>
            <w:bookmarkStart w:id="0" w:name="_GoBack"/>
            <w:bookmarkEnd w:id="0"/>
            <w:r w:rsidRPr="00606892">
              <w:rPr>
                <w:rFonts w:ascii="Times New Roman" w:hAnsi="Times New Roman"/>
                <w:i w:val="0"/>
                <w:szCs w:val="28"/>
              </w:rPr>
              <w:t xml:space="preserve">                            А.Н. </w:t>
            </w:r>
            <w:proofErr w:type="spellStart"/>
            <w:r w:rsidRPr="00606892">
              <w:rPr>
                <w:rFonts w:ascii="Times New Roman" w:hAnsi="Times New Roman"/>
                <w:i w:val="0"/>
                <w:szCs w:val="28"/>
              </w:rPr>
              <w:t>Сармин</w:t>
            </w:r>
            <w:proofErr w:type="spellEnd"/>
          </w:p>
          <w:p w:rsidR="00606892" w:rsidRPr="00606892" w:rsidRDefault="00606892" w:rsidP="00703AAD">
            <w:pPr>
              <w:pStyle w:val="a4"/>
              <w:tabs>
                <w:tab w:val="right" w:pos="5704"/>
              </w:tabs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  <w:r w:rsidRPr="00606892">
              <w:rPr>
                <w:rFonts w:ascii="Times New Roman" w:hAnsi="Times New Roman"/>
                <w:i w:val="0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2176" w:type="dxa"/>
          </w:tcPr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</w:tc>
      </w:tr>
      <w:tr w:rsidR="00606892" w:rsidRPr="00606892" w:rsidTr="00703AAD">
        <w:tblPrEx>
          <w:tblCellMar>
            <w:top w:w="0" w:type="dxa"/>
            <w:bottom w:w="0" w:type="dxa"/>
          </w:tblCellMar>
        </w:tblPrEx>
        <w:tc>
          <w:tcPr>
            <w:tcW w:w="10194" w:type="dxa"/>
          </w:tcPr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  <w:r w:rsidRPr="00606892">
              <w:rPr>
                <w:rFonts w:ascii="Times New Roman" w:hAnsi="Times New Roman"/>
                <w:i w:val="0"/>
                <w:szCs w:val="28"/>
              </w:rPr>
              <w:t xml:space="preserve"> </w:t>
            </w: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tabs>
                <w:tab w:val="left" w:pos="9030"/>
              </w:tabs>
              <w:ind w:firstLine="709"/>
              <w:jc w:val="both"/>
              <w:rPr>
                <w:rFonts w:ascii="Times New Roman" w:hAnsi="Times New Roman"/>
                <w:i w:val="0"/>
                <w:szCs w:val="28"/>
              </w:rPr>
            </w:pPr>
            <w:r w:rsidRPr="00606892">
              <w:rPr>
                <w:rFonts w:ascii="Times New Roman" w:hAnsi="Times New Roman"/>
                <w:i w:val="0"/>
                <w:szCs w:val="28"/>
              </w:rPr>
              <w:tab/>
            </w:r>
          </w:p>
        </w:tc>
        <w:tc>
          <w:tcPr>
            <w:tcW w:w="2289" w:type="dxa"/>
          </w:tcPr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</w:tc>
        <w:tc>
          <w:tcPr>
            <w:tcW w:w="2176" w:type="dxa"/>
          </w:tcPr>
          <w:p w:rsidR="00606892" w:rsidRPr="00606892" w:rsidRDefault="00606892" w:rsidP="00703AAD">
            <w:pPr>
              <w:pStyle w:val="a4"/>
              <w:ind w:firstLine="709"/>
              <w:jc w:val="right"/>
              <w:rPr>
                <w:rFonts w:ascii="Times New Roman" w:hAnsi="Times New Roman"/>
                <w:i w:val="0"/>
                <w:szCs w:val="28"/>
              </w:rPr>
            </w:pPr>
          </w:p>
        </w:tc>
      </w:tr>
    </w:tbl>
    <w:p w:rsidR="00606892" w:rsidRPr="00606892" w:rsidRDefault="00606892" w:rsidP="00606892">
      <w:pPr>
        <w:pStyle w:val="a4"/>
        <w:jc w:val="right"/>
        <w:rPr>
          <w:rFonts w:ascii="Times New Roman" w:hAnsi="Times New Roman"/>
          <w:i w:val="0"/>
          <w:sz w:val="24"/>
        </w:rPr>
      </w:pPr>
      <w:r w:rsidRPr="00606892">
        <w:rPr>
          <w:rFonts w:ascii="Times New Roman" w:hAnsi="Times New Roman"/>
          <w:i w:val="0"/>
          <w:sz w:val="24"/>
        </w:rPr>
        <w:lastRenderedPageBreak/>
        <w:t xml:space="preserve"> Приложение </w:t>
      </w:r>
    </w:p>
    <w:p w:rsidR="00606892" w:rsidRPr="00606892" w:rsidRDefault="00606892" w:rsidP="00606892">
      <w:pPr>
        <w:pStyle w:val="a4"/>
        <w:jc w:val="right"/>
        <w:rPr>
          <w:rFonts w:ascii="Times New Roman" w:hAnsi="Times New Roman"/>
          <w:i w:val="0"/>
          <w:sz w:val="24"/>
        </w:rPr>
      </w:pPr>
      <w:r w:rsidRPr="00606892">
        <w:rPr>
          <w:rFonts w:ascii="Times New Roman" w:hAnsi="Times New Roman"/>
          <w:i w:val="0"/>
          <w:sz w:val="24"/>
        </w:rPr>
        <w:t>к решению Совета народных депутатов</w:t>
      </w:r>
    </w:p>
    <w:p w:rsidR="00606892" w:rsidRPr="00606892" w:rsidRDefault="00606892" w:rsidP="00606892">
      <w:pPr>
        <w:pStyle w:val="a4"/>
        <w:jc w:val="right"/>
        <w:rPr>
          <w:rFonts w:ascii="Times New Roman" w:hAnsi="Times New Roman"/>
          <w:i w:val="0"/>
          <w:sz w:val="24"/>
        </w:rPr>
      </w:pPr>
      <w:r w:rsidRPr="00606892">
        <w:rPr>
          <w:rFonts w:ascii="Times New Roman" w:hAnsi="Times New Roman"/>
          <w:i w:val="0"/>
          <w:sz w:val="24"/>
        </w:rPr>
        <w:t>Радченского сельского поселения</w:t>
      </w:r>
    </w:p>
    <w:p w:rsidR="00606892" w:rsidRPr="00606892" w:rsidRDefault="00606892" w:rsidP="00606892">
      <w:pPr>
        <w:pStyle w:val="a4"/>
        <w:jc w:val="right"/>
        <w:rPr>
          <w:rFonts w:ascii="Times New Roman" w:hAnsi="Times New Roman"/>
          <w:i w:val="0"/>
          <w:sz w:val="24"/>
        </w:rPr>
      </w:pPr>
      <w:r w:rsidRPr="00606892">
        <w:rPr>
          <w:rFonts w:ascii="Times New Roman" w:hAnsi="Times New Roman"/>
          <w:i w:val="0"/>
          <w:sz w:val="24"/>
        </w:rPr>
        <w:t>от 04.02.2016  №  44</w:t>
      </w:r>
    </w:p>
    <w:p w:rsidR="00606892" w:rsidRPr="00606892" w:rsidRDefault="00606892" w:rsidP="00606892">
      <w:pPr>
        <w:pStyle w:val="a4"/>
        <w:jc w:val="right"/>
        <w:rPr>
          <w:rFonts w:ascii="Times New Roman" w:hAnsi="Times New Roman"/>
          <w:i w:val="0"/>
          <w:sz w:val="24"/>
        </w:rPr>
      </w:pPr>
    </w:p>
    <w:p w:rsidR="00606892" w:rsidRPr="00606892" w:rsidRDefault="00606892" w:rsidP="00606892">
      <w:pPr>
        <w:tabs>
          <w:tab w:val="left" w:pos="4590"/>
          <w:tab w:val="center" w:pos="4677"/>
        </w:tabs>
        <w:rPr>
          <w:rFonts w:ascii="Times New Roman" w:hAnsi="Times New Roman"/>
        </w:rPr>
      </w:pPr>
      <w:bookmarkStart w:id="1" w:name="_Toc259798299"/>
    </w:p>
    <w:p w:rsidR="00606892" w:rsidRPr="00606892" w:rsidRDefault="00606892" w:rsidP="00606892">
      <w:pPr>
        <w:rPr>
          <w:rFonts w:ascii="Times New Roman" w:hAnsi="Times New Roman"/>
          <w:b/>
          <w:kern w:val="2"/>
        </w:rPr>
      </w:pPr>
      <w:r w:rsidRPr="00606892">
        <w:rPr>
          <w:rFonts w:ascii="Times New Roman" w:hAnsi="Times New Roman"/>
          <w:b/>
          <w:kern w:val="2"/>
        </w:rPr>
        <w:t>Генеральный план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Радченского сельского поселения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proofErr w:type="spellStart"/>
      <w:r w:rsidRPr="00606892">
        <w:rPr>
          <w:rFonts w:ascii="Times New Roman" w:hAnsi="Times New Roman"/>
          <w:b/>
        </w:rPr>
        <w:t>Богучарского</w:t>
      </w:r>
      <w:proofErr w:type="spellEnd"/>
      <w:r w:rsidRPr="00606892">
        <w:rPr>
          <w:rFonts w:ascii="Times New Roman" w:hAnsi="Times New Roman"/>
          <w:b/>
        </w:rPr>
        <w:t xml:space="preserve"> муниципального района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Воронежской области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(с изменениями)</w:t>
      </w: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Положения о территориальном планировании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</w:p>
    <w:p w:rsidR="00606892" w:rsidRPr="00606892" w:rsidRDefault="00606892" w:rsidP="00606892">
      <w:pPr>
        <w:pStyle w:val="ab"/>
        <w:spacing w:before="0"/>
        <w:ind w:firstLine="0"/>
        <w:jc w:val="center"/>
        <w:rPr>
          <w:rFonts w:ascii="Times New Roman" w:hAnsi="Times New Roman"/>
          <w:b/>
          <w:i w:val="0"/>
          <w:szCs w:val="24"/>
        </w:rPr>
      </w:pPr>
      <w:r w:rsidRPr="00606892">
        <w:rPr>
          <w:rFonts w:ascii="Times New Roman" w:hAnsi="Times New Roman"/>
          <w:b/>
          <w:i w:val="0"/>
          <w:szCs w:val="24"/>
        </w:rPr>
        <w:t>Оглавление</w:t>
      </w:r>
      <w:bookmarkEnd w:id="1"/>
    </w:p>
    <w:p w:rsidR="00606892" w:rsidRPr="00606892" w:rsidRDefault="00606892" w:rsidP="00606892">
      <w:pPr>
        <w:pStyle w:val="1"/>
        <w:rPr>
          <w:rFonts w:ascii="Times New Roman" w:hAnsi="Times New Roman"/>
          <w:bCs w:val="0"/>
          <w:i w:val="0"/>
          <w:noProof/>
          <w:szCs w:val="24"/>
        </w:rPr>
      </w:pPr>
      <w:r w:rsidRPr="00606892">
        <w:rPr>
          <w:rFonts w:ascii="Times New Roman" w:hAnsi="Times New Roman"/>
          <w:i w:val="0"/>
          <w:noProof/>
          <w:szCs w:val="24"/>
        </w:rPr>
        <w:t>Предисловие</w:t>
      </w:r>
      <w:r w:rsidRPr="00606892">
        <w:rPr>
          <w:rFonts w:ascii="Times New Roman" w:hAnsi="Times New Roman"/>
          <w:i w:val="0"/>
          <w:noProof/>
          <w:webHidden/>
          <w:szCs w:val="24"/>
        </w:rPr>
        <w:tab/>
        <w:t>3</w:t>
      </w:r>
    </w:p>
    <w:p w:rsidR="00606892" w:rsidRPr="00606892" w:rsidRDefault="00606892" w:rsidP="00606892">
      <w:pPr>
        <w:pStyle w:val="1"/>
        <w:rPr>
          <w:rFonts w:ascii="Times New Roman" w:hAnsi="Times New Roman"/>
          <w:bCs w:val="0"/>
          <w:i w:val="0"/>
          <w:noProof/>
          <w:szCs w:val="24"/>
        </w:rPr>
      </w:pPr>
      <w:r w:rsidRPr="00606892">
        <w:rPr>
          <w:rFonts w:ascii="Times New Roman" w:hAnsi="Times New Roman"/>
          <w:i w:val="0"/>
          <w:noProof/>
          <w:szCs w:val="24"/>
        </w:rPr>
        <w:t>Введение</w:t>
      </w:r>
      <w:r w:rsidRPr="00606892">
        <w:rPr>
          <w:rFonts w:ascii="Times New Roman" w:hAnsi="Times New Roman"/>
          <w:i w:val="0"/>
          <w:noProof/>
          <w:webHidden/>
          <w:szCs w:val="24"/>
        </w:rPr>
        <w:tab/>
        <w:t>4</w:t>
      </w:r>
    </w:p>
    <w:p w:rsidR="00606892" w:rsidRPr="00606892" w:rsidRDefault="00606892" w:rsidP="00606892">
      <w:pPr>
        <w:pStyle w:val="1"/>
        <w:ind w:left="567"/>
        <w:rPr>
          <w:rFonts w:ascii="Times New Roman" w:hAnsi="Times New Roman"/>
          <w:bCs w:val="0"/>
          <w:i w:val="0"/>
          <w:noProof/>
          <w:szCs w:val="24"/>
        </w:rPr>
      </w:pPr>
      <w:r w:rsidRPr="00606892">
        <w:rPr>
          <w:rFonts w:ascii="Times New Roman" w:hAnsi="Times New Roman"/>
          <w:i w:val="0"/>
          <w:szCs w:val="24"/>
        </w:rPr>
        <w:t xml:space="preserve">1. </w:t>
      </w:r>
      <w:r w:rsidRPr="00606892">
        <w:rPr>
          <w:rFonts w:ascii="Times New Roman" w:hAnsi="Times New Roman"/>
          <w:i w:val="0"/>
          <w:noProof/>
          <w:szCs w:val="24"/>
        </w:rPr>
        <w:t>Цели и задачи генерального плана Радченского сельского поселения</w:t>
      </w:r>
      <w:r w:rsidRPr="00606892">
        <w:rPr>
          <w:rFonts w:ascii="Times New Roman" w:hAnsi="Times New Roman"/>
          <w:i w:val="0"/>
          <w:noProof/>
          <w:webHidden/>
          <w:szCs w:val="24"/>
        </w:rPr>
        <w:tab/>
        <w:t>7</w:t>
      </w:r>
    </w:p>
    <w:p w:rsidR="00606892" w:rsidRPr="00606892" w:rsidRDefault="00606892" w:rsidP="00606892">
      <w:pPr>
        <w:pStyle w:val="1"/>
        <w:rPr>
          <w:rFonts w:ascii="Times New Roman" w:hAnsi="Times New Roman"/>
          <w:bCs w:val="0"/>
          <w:i w:val="0"/>
          <w:noProof/>
          <w:szCs w:val="24"/>
        </w:rPr>
      </w:pPr>
      <w:r w:rsidRPr="00606892">
        <w:rPr>
          <w:rFonts w:ascii="Times New Roman" w:hAnsi="Times New Roman"/>
          <w:i w:val="0"/>
          <w:noProof/>
          <w:szCs w:val="24"/>
        </w:rPr>
        <w:t>2. Интересы Богучарского муниципального района при осуществлении территориального планирования Радченского сельского поселения</w:t>
      </w:r>
      <w:r w:rsidRPr="00606892">
        <w:rPr>
          <w:rFonts w:ascii="Times New Roman" w:hAnsi="Times New Roman"/>
          <w:i w:val="0"/>
          <w:noProof/>
          <w:webHidden/>
          <w:szCs w:val="24"/>
        </w:rPr>
        <w:tab/>
        <w:t>9</w:t>
      </w:r>
    </w:p>
    <w:p w:rsidR="00606892" w:rsidRPr="00606892" w:rsidRDefault="00606892" w:rsidP="00606892">
      <w:pPr>
        <w:pStyle w:val="1"/>
        <w:rPr>
          <w:rFonts w:ascii="Times New Roman" w:hAnsi="Times New Roman"/>
          <w:bCs w:val="0"/>
          <w:i w:val="0"/>
          <w:noProof/>
          <w:szCs w:val="24"/>
        </w:rPr>
      </w:pPr>
      <w:r w:rsidRPr="00606892">
        <w:rPr>
          <w:rFonts w:ascii="Times New Roman" w:hAnsi="Times New Roman"/>
          <w:i w:val="0"/>
          <w:noProof/>
          <w:szCs w:val="24"/>
        </w:rPr>
        <w:t>3. Перечень мероприятий по территориальному планированию.</w:t>
      </w:r>
      <w:r w:rsidRPr="00606892">
        <w:rPr>
          <w:rFonts w:ascii="Times New Roman" w:hAnsi="Times New Roman"/>
          <w:i w:val="0"/>
          <w:noProof/>
          <w:webHidden/>
          <w:szCs w:val="24"/>
        </w:rPr>
        <w:tab/>
        <w:t>9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</w:rPr>
        <w:t>3.1. Предложение по градостроительному зонированию территории Радченского сельского поселения</w:t>
      </w:r>
      <w:r w:rsidRPr="00606892">
        <w:rPr>
          <w:rFonts w:ascii="Times New Roman" w:hAnsi="Times New Roman"/>
          <w:i w:val="0"/>
          <w:noProof/>
          <w:webHidden/>
        </w:rPr>
        <w:tab/>
        <w:t>9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</w:rPr>
        <w:t>3.2. Предложения по организации благоустройства и озеленения, обеспечению Радченского сельского поселения объектами отдыха</w:t>
      </w:r>
      <w:r w:rsidRPr="00606892">
        <w:rPr>
          <w:rFonts w:ascii="Times New Roman" w:hAnsi="Times New Roman"/>
          <w:i w:val="0"/>
          <w:noProof/>
          <w:webHidden/>
        </w:rPr>
        <w:tab/>
        <w:t>13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</w:rPr>
        <w:t>3.3. Мероприятия по развитию системы Учреждения социально-культурной сферы</w:t>
      </w:r>
      <w:r w:rsidRPr="00606892">
        <w:rPr>
          <w:rFonts w:ascii="Times New Roman" w:hAnsi="Times New Roman"/>
          <w:i w:val="0"/>
          <w:noProof/>
          <w:webHidden/>
        </w:rPr>
        <w:tab/>
        <w:t>13</w:t>
      </w:r>
    </w:p>
    <w:p w:rsidR="00606892" w:rsidRPr="00606892" w:rsidRDefault="00606892" w:rsidP="00606892">
      <w:pPr>
        <w:pStyle w:val="32"/>
        <w:ind w:left="0"/>
        <w:jc w:val="both"/>
        <w:rPr>
          <w:rFonts w:ascii="Times New Roman" w:hAnsi="Times New Roman"/>
          <w:i w:val="0"/>
          <w:iCs/>
          <w:szCs w:val="24"/>
        </w:rPr>
      </w:pPr>
      <w:r w:rsidRPr="00606892">
        <w:rPr>
          <w:rFonts w:ascii="Times New Roman" w:hAnsi="Times New Roman"/>
          <w:i w:val="0"/>
          <w:szCs w:val="24"/>
        </w:rPr>
        <w:t>3.3.1.Обеспечение условий для развития на территории поселения физической культуры и массового спорта</w:t>
      </w:r>
      <w:r w:rsidRPr="00606892">
        <w:rPr>
          <w:rFonts w:ascii="Times New Roman" w:hAnsi="Times New Roman"/>
          <w:i w:val="0"/>
          <w:webHidden/>
          <w:szCs w:val="24"/>
        </w:rPr>
        <w:tab/>
        <w:t>13</w:t>
      </w:r>
    </w:p>
    <w:p w:rsidR="00606892" w:rsidRPr="00606892" w:rsidRDefault="00606892" w:rsidP="00606892">
      <w:pPr>
        <w:pStyle w:val="32"/>
        <w:ind w:left="0"/>
        <w:jc w:val="both"/>
        <w:rPr>
          <w:rFonts w:ascii="Times New Roman" w:hAnsi="Times New Roman"/>
          <w:i w:val="0"/>
          <w:iCs/>
          <w:szCs w:val="24"/>
        </w:rPr>
      </w:pPr>
      <w:r w:rsidRPr="00606892">
        <w:rPr>
          <w:rFonts w:ascii="Times New Roman" w:hAnsi="Times New Roman"/>
          <w:i w:val="0"/>
          <w:szCs w:val="24"/>
        </w:rPr>
        <w:t>3.3.2.Учреждения культуры. Библиотечное обслуживание населения</w:t>
      </w:r>
      <w:r w:rsidRPr="00606892">
        <w:rPr>
          <w:rFonts w:ascii="Times New Roman" w:hAnsi="Times New Roman"/>
          <w:i w:val="0"/>
          <w:webHidden/>
          <w:szCs w:val="24"/>
        </w:rPr>
        <w:tab/>
        <w:t>14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</w:rPr>
        <w:t>3.4. Предложения по обеспечению территории сельского поселения объектами транспортной инфраструктуры</w:t>
      </w:r>
      <w:r w:rsidRPr="00606892">
        <w:rPr>
          <w:rFonts w:ascii="Times New Roman" w:hAnsi="Times New Roman"/>
          <w:i w:val="0"/>
          <w:noProof/>
          <w:webHidden/>
        </w:rPr>
        <w:tab/>
        <w:t>14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</w:rPr>
        <w:t>3.5. Предложения по обеспечению объектами инженерной инфраструктуры.</w:t>
      </w:r>
      <w:r w:rsidRPr="00606892">
        <w:rPr>
          <w:rFonts w:ascii="Times New Roman" w:hAnsi="Times New Roman"/>
          <w:i w:val="0"/>
          <w:noProof/>
          <w:webHidden/>
        </w:rPr>
        <w:tab/>
        <w:t>16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  <w:kern w:val="2"/>
        </w:rPr>
        <w:t>3.6. Природоохранные мероприятия</w:t>
      </w:r>
      <w:r w:rsidRPr="00606892">
        <w:rPr>
          <w:rFonts w:ascii="Times New Roman" w:hAnsi="Times New Roman"/>
          <w:i w:val="0"/>
          <w:noProof/>
          <w:webHidden/>
        </w:rPr>
        <w:tab/>
        <w:t>17</w:t>
      </w:r>
    </w:p>
    <w:p w:rsidR="00606892" w:rsidRPr="00606892" w:rsidRDefault="00606892" w:rsidP="00606892">
      <w:pPr>
        <w:pStyle w:val="32"/>
        <w:ind w:left="0"/>
        <w:jc w:val="both"/>
        <w:rPr>
          <w:rFonts w:ascii="Times New Roman" w:hAnsi="Times New Roman"/>
          <w:i w:val="0"/>
          <w:iCs/>
          <w:szCs w:val="24"/>
        </w:rPr>
      </w:pPr>
      <w:r w:rsidRPr="00606892">
        <w:rPr>
          <w:rFonts w:ascii="Times New Roman" w:hAnsi="Times New Roman"/>
          <w:i w:val="0"/>
          <w:szCs w:val="24"/>
        </w:rPr>
        <w:t>3.6.1.Охрана воздушного бассейна</w:t>
      </w:r>
      <w:r w:rsidRPr="00606892">
        <w:rPr>
          <w:rFonts w:ascii="Times New Roman" w:hAnsi="Times New Roman"/>
          <w:i w:val="0"/>
          <w:webHidden/>
          <w:szCs w:val="24"/>
        </w:rPr>
        <w:tab/>
        <w:t>17</w:t>
      </w:r>
    </w:p>
    <w:p w:rsidR="00606892" w:rsidRPr="00606892" w:rsidRDefault="00606892" w:rsidP="00606892">
      <w:pPr>
        <w:pStyle w:val="32"/>
        <w:ind w:left="0"/>
        <w:jc w:val="both"/>
        <w:rPr>
          <w:rFonts w:ascii="Times New Roman" w:hAnsi="Times New Roman"/>
          <w:i w:val="0"/>
          <w:iCs/>
          <w:szCs w:val="24"/>
        </w:rPr>
      </w:pPr>
      <w:r w:rsidRPr="00606892">
        <w:rPr>
          <w:rFonts w:ascii="Times New Roman" w:hAnsi="Times New Roman"/>
          <w:i w:val="0"/>
          <w:szCs w:val="24"/>
        </w:rPr>
        <w:t>3.6.2.Организация санитарной очистки</w:t>
      </w:r>
      <w:r w:rsidRPr="00606892">
        <w:rPr>
          <w:rFonts w:ascii="Times New Roman" w:hAnsi="Times New Roman"/>
          <w:i w:val="0"/>
          <w:webHidden/>
          <w:szCs w:val="24"/>
        </w:rPr>
        <w:tab/>
        <w:t>17</w:t>
      </w:r>
    </w:p>
    <w:p w:rsidR="00606892" w:rsidRPr="00606892" w:rsidRDefault="00606892" w:rsidP="00606892">
      <w:pPr>
        <w:pStyle w:val="32"/>
        <w:ind w:left="0"/>
        <w:jc w:val="both"/>
        <w:rPr>
          <w:rFonts w:ascii="Times New Roman" w:hAnsi="Times New Roman"/>
          <w:i w:val="0"/>
          <w:szCs w:val="24"/>
        </w:rPr>
      </w:pPr>
      <w:r w:rsidRPr="00606892">
        <w:rPr>
          <w:rFonts w:ascii="Times New Roman" w:hAnsi="Times New Roman"/>
          <w:i w:val="0"/>
          <w:szCs w:val="24"/>
        </w:rPr>
        <w:t>3.3.3.Инженерная подготовка территории</w:t>
      </w:r>
      <w:r w:rsidRPr="00606892">
        <w:rPr>
          <w:rFonts w:ascii="Times New Roman" w:hAnsi="Times New Roman"/>
          <w:i w:val="0"/>
          <w:webHidden/>
          <w:szCs w:val="24"/>
        </w:rPr>
        <w:tab/>
        <w:t>18</w:t>
      </w:r>
    </w:p>
    <w:p w:rsidR="00606892" w:rsidRPr="00606892" w:rsidRDefault="00606892" w:rsidP="00606892">
      <w:pPr>
        <w:pStyle w:val="22"/>
        <w:ind w:left="0"/>
        <w:rPr>
          <w:rFonts w:ascii="Times New Roman" w:hAnsi="Times New Roman"/>
          <w:i w:val="0"/>
          <w:noProof/>
        </w:rPr>
      </w:pPr>
      <w:r w:rsidRPr="00606892">
        <w:rPr>
          <w:rFonts w:ascii="Times New Roman" w:hAnsi="Times New Roman"/>
          <w:i w:val="0"/>
          <w:noProof/>
          <w:kern w:val="2"/>
        </w:rPr>
        <w:t xml:space="preserve">3.7. </w:t>
      </w:r>
      <w:r w:rsidRPr="00606892">
        <w:rPr>
          <w:rFonts w:ascii="Times New Roman" w:hAnsi="Times New Roman"/>
          <w:i w:val="0"/>
          <w:iCs w:val="0"/>
          <w:noProof/>
        </w:rPr>
        <w:t>Предложения по оптимизации административно-территориального устройства Радченского сельского поселения и изменению категорий земель</w:t>
      </w:r>
      <w:r w:rsidRPr="00606892">
        <w:rPr>
          <w:rFonts w:ascii="Times New Roman" w:hAnsi="Times New Roman"/>
          <w:i w:val="0"/>
          <w:noProof/>
          <w:webHidden/>
        </w:rPr>
        <w:tab/>
        <w:t>19</w:t>
      </w:r>
    </w:p>
    <w:p w:rsidR="00606892" w:rsidRPr="00606892" w:rsidRDefault="00606892" w:rsidP="00606892">
      <w:pPr>
        <w:pStyle w:val="1"/>
        <w:rPr>
          <w:rFonts w:ascii="Times New Roman" w:hAnsi="Times New Roman"/>
          <w:bCs w:val="0"/>
          <w:i w:val="0"/>
          <w:noProof/>
          <w:szCs w:val="24"/>
        </w:rPr>
      </w:pPr>
      <w:r w:rsidRPr="00606892">
        <w:rPr>
          <w:rFonts w:ascii="Times New Roman" w:hAnsi="Times New Roman"/>
          <w:i w:val="0"/>
          <w:noProof/>
          <w:szCs w:val="24"/>
        </w:rPr>
        <w:t>4. Заключение</w:t>
      </w:r>
      <w:r w:rsidRPr="00606892">
        <w:rPr>
          <w:rFonts w:ascii="Times New Roman" w:hAnsi="Times New Roman"/>
          <w:i w:val="0"/>
          <w:noProof/>
          <w:webHidden/>
          <w:szCs w:val="24"/>
        </w:rPr>
        <w:tab/>
        <w:t>20</w:t>
      </w:r>
    </w:p>
    <w:p w:rsidR="00606892" w:rsidRPr="00606892" w:rsidRDefault="00606892" w:rsidP="00606892">
      <w:pPr>
        <w:pStyle w:val="a4"/>
        <w:jc w:val="both"/>
        <w:rPr>
          <w:rFonts w:ascii="Times New Roman" w:hAnsi="Times New Roman"/>
          <w:i w:val="0"/>
          <w:sz w:val="24"/>
          <w:highlight w:val="yellow"/>
        </w:rPr>
      </w:pPr>
    </w:p>
    <w:p w:rsidR="00606892" w:rsidRPr="00606892" w:rsidRDefault="00606892" w:rsidP="00606892">
      <w:pPr>
        <w:pStyle w:val="a4"/>
        <w:jc w:val="both"/>
        <w:rPr>
          <w:rFonts w:ascii="Times New Roman" w:hAnsi="Times New Roman"/>
          <w:i w:val="0"/>
          <w:sz w:val="24"/>
          <w:highlight w:val="yellow"/>
        </w:rPr>
      </w:pPr>
    </w:p>
    <w:p w:rsidR="00606892" w:rsidRPr="00606892" w:rsidRDefault="00606892" w:rsidP="00606892">
      <w:pPr>
        <w:pStyle w:val="a4"/>
        <w:jc w:val="both"/>
        <w:rPr>
          <w:rFonts w:ascii="Times New Roman" w:hAnsi="Times New Roman"/>
          <w:i w:val="0"/>
          <w:sz w:val="24"/>
          <w:highlight w:val="yellow"/>
        </w:rPr>
      </w:pPr>
    </w:p>
    <w:p w:rsidR="00606892" w:rsidRPr="00606892" w:rsidRDefault="00606892" w:rsidP="00606892">
      <w:pPr>
        <w:pStyle w:val="a4"/>
        <w:jc w:val="both"/>
        <w:rPr>
          <w:rFonts w:ascii="Times New Roman" w:hAnsi="Times New Roman"/>
          <w:i w:val="0"/>
          <w:sz w:val="24"/>
          <w:highlight w:val="yellow"/>
        </w:rPr>
      </w:pPr>
    </w:p>
    <w:p w:rsidR="00606892" w:rsidRPr="00606892" w:rsidRDefault="00606892" w:rsidP="00606892">
      <w:pPr>
        <w:pStyle w:val="10"/>
        <w:rPr>
          <w:rFonts w:ascii="Times New Roman" w:hAnsi="Times New Roman" w:cs="Times New Roman"/>
        </w:rPr>
      </w:pPr>
      <w:r w:rsidRPr="00606892">
        <w:rPr>
          <w:rFonts w:ascii="Times New Roman" w:hAnsi="Times New Roman" w:cs="Times New Roman"/>
          <w:highlight w:val="yellow"/>
        </w:rPr>
        <w:br w:type="page"/>
      </w:r>
      <w:bookmarkStart w:id="2" w:name="_Toc278291645"/>
      <w:r w:rsidRPr="00606892">
        <w:rPr>
          <w:rFonts w:ascii="Times New Roman" w:hAnsi="Times New Roman" w:cs="Times New Roman"/>
        </w:rPr>
        <w:lastRenderedPageBreak/>
        <w:t>Предисловие</w:t>
      </w:r>
      <w:bookmarkEnd w:id="2"/>
    </w:p>
    <w:p w:rsidR="00606892" w:rsidRPr="00606892" w:rsidRDefault="00606892" w:rsidP="00606892">
      <w:pPr>
        <w:rPr>
          <w:rFonts w:ascii="Times New Roman" w:hAnsi="Times New Roman"/>
          <w:highlight w:val="yellow"/>
        </w:rPr>
      </w:pPr>
      <w:r w:rsidRPr="00606892">
        <w:rPr>
          <w:rFonts w:ascii="Times New Roman" w:hAnsi="Times New Roman"/>
        </w:rPr>
        <w:t xml:space="preserve">Генеральный план Радченского сельского поселения </w:t>
      </w:r>
      <w:proofErr w:type="spellStart"/>
      <w:r w:rsidRPr="00606892">
        <w:rPr>
          <w:rFonts w:ascii="Times New Roman" w:hAnsi="Times New Roman"/>
        </w:rPr>
        <w:t>Богучарского</w:t>
      </w:r>
      <w:proofErr w:type="spellEnd"/>
      <w:r w:rsidRPr="00606892">
        <w:rPr>
          <w:rFonts w:ascii="Times New Roman" w:hAnsi="Times New Roman"/>
        </w:rPr>
        <w:t xml:space="preserve"> муниципального района Воронежской области выполнен институтом </w:t>
      </w:r>
      <w:proofErr w:type="spellStart"/>
      <w:r w:rsidRPr="00606892">
        <w:rPr>
          <w:rFonts w:ascii="Times New Roman" w:hAnsi="Times New Roman"/>
        </w:rPr>
        <w:t>РосНИПИУрбанистики</w:t>
      </w:r>
      <w:proofErr w:type="spellEnd"/>
      <w:r w:rsidRPr="00606892">
        <w:rPr>
          <w:rFonts w:ascii="Times New Roman" w:hAnsi="Times New Roman"/>
        </w:rPr>
        <w:t xml:space="preserve"> по заказу Администрации Радченского сельского поселения </w:t>
      </w:r>
      <w:proofErr w:type="spellStart"/>
      <w:r w:rsidRPr="00606892">
        <w:rPr>
          <w:rFonts w:ascii="Times New Roman" w:hAnsi="Times New Roman"/>
        </w:rPr>
        <w:t>Богучарского</w:t>
      </w:r>
      <w:proofErr w:type="spellEnd"/>
      <w:r w:rsidRPr="00606892">
        <w:rPr>
          <w:rFonts w:ascii="Times New Roman" w:hAnsi="Times New Roman"/>
        </w:rPr>
        <w:t xml:space="preserve"> муниципального района Воронежской области (муниципальный контракт № 1 от 12.01.2009).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Настоящий проект разработан авторским коллективом </w:t>
      </w:r>
      <w:r w:rsidRPr="00606892">
        <w:rPr>
          <w:rFonts w:ascii="Times New Roman" w:hAnsi="Times New Roman"/>
          <w:b/>
        </w:rPr>
        <w:t>Комплексной архитектурно-планировочной мастерской №4</w:t>
      </w:r>
      <w:r w:rsidRPr="00606892">
        <w:rPr>
          <w:rFonts w:ascii="Times New Roman" w:hAnsi="Times New Roman"/>
        </w:rPr>
        <w:t xml:space="preserve"> (КАПМ-4) института </w:t>
      </w:r>
      <w:proofErr w:type="spellStart"/>
      <w:r w:rsidRPr="00606892">
        <w:rPr>
          <w:rFonts w:ascii="Times New Roman" w:hAnsi="Times New Roman"/>
        </w:rPr>
        <w:t>РосНИПИ</w:t>
      </w:r>
      <w:proofErr w:type="spellEnd"/>
      <w:r w:rsidRPr="00606892">
        <w:rPr>
          <w:rFonts w:ascii="Times New Roman" w:hAnsi="Times New Roman"/>
        </w:rPr>
        <w:t xml:space="preserve"> </w:t>
      </w:r>
      <w:proofErr w:type="spellStart"/>
      <w:r w:rsidRPr="00606892">
        <w:rPr>
          <w:rFonts w:ascii="Times New Roman" w:hAnsi="Times New Roman"/>
        </w:rPr>
        <w:t>Урбанистики</w:t>
      </w:r>
      <w:proofErr w:type="spellEnd"/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Руководитель КАПМ-4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Е.В.Юденич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Отдельные разделы проекта выполнены следующими специалистами: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Архитектурно-планировочная организация территории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Ведущий архитектор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Е.Б.Салмина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Экономика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А.Г.Петров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Транспорт</w:t>
      </w:r>
      <w:r w:rsidRPr="00606892">
        <w:rPr>
          <w:rFonts w:ascii="Times New Roman" w:hAnsi="Times New Roman"/>
          <w:b/>
        </w:rPr>
        <w:tab/>
      </w:r>
      <w:r w:rsidRPr="00606892">
        <w:rPr>
          <w:rFonts w:ascii="Times New Roman" w:hAnsi="Times New Roman"/>
          <w:b/>
        </w:rPr>
        <w:tab/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В.Т.Волощенко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Природно-ресурсный потенциал, экология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ГИП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О.Б.Тряпицина</w:t>
      </w:r>
      <w:proofErr w:type="spellEnd"/>
      <w:r w:rsidRPr="00606892">
        <w:rPr>
          <w:rFonts w:ascii="Times New Roman" w:hAnsi="Times New Roman"/>
        </w:rPr>
        <w:t xml:space="preserve">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ГИП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М.Н.Азаревич</w:t>
      </w:r>
      <w:proofErr w:type="spellEnd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  <w:t xml:space="preserve"> 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О.С.Знаменская</w:t>
      </w:r>
      <w:proofErr w:type="spellEnd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  <w:t xml:space="preserve"> 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М.В.Смирнова</w:t>
      </w:r>
      <w:proofErr w:type="spellEnd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А.Б.Асташова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Сельское хозяйство, землеустройство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Л.И.Максимова</w:t>
      </w:r>
      <w:proofErr w:type="spellEnd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В.А.Мельников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Инженерная инфраструктура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  <w:t>А.В. Гундарев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  <w:t xml:space="preserve">В.С. </w:t>
      </w:r>
      <w:proofErr w:type="spellStart"/>
      <w:r w:rsidRPr="00606892">
        <w:rPr>
          <w:rFonts w:ascii="Times New Roman" w:hAnsi="Times New Roman"/>
        </w:rPr>
        <w:t>Глистин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Инженерно-технические мероприятия чрезвычайных ситуаций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Инженер</w:t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r w:rsidRPr="00606892">
        <w:rPr>
          <w:rFonts w:ascii="Times New Roman" w:hAnsi="Times New Roman"/>
        </w:rPr>
        <w:tab/>
      </w:r>
      <w:proofErr w:type="spellStart"/>
      <w:r w:rsidRPr="00606892">
        <w:rPr>
          <w:rFonts w:ascii="Times New Roman" w:hAnsi="Times New Roman"/>
        </w:rPr>
        <w:t>П.В.Сухинин</w:t>
      </w:r>
      <w:proofErr w:type="spell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 xml:space="preserve">Графическое оформление проекта выполнено следующими специалистами: </w:t>
      </w:r>
    </w:p>
    <w:p w:rsidR="00606892" w:rsidRPr="00606892" w:rsidRDefault="00606892" w:rsidP="00606892">
      <w:pPr>
        <w:pStyle w:val="20"/>
        <w:spacing w:after="0"/>
        <w:ind w:firstLine="567"/>
        <w:rPr>
          <w:rFonts w:ascii="Times New Roman" w:hAnsi="Times New Roman"/>
          <w:i w:val="0"/>
          <w:sz w:val="24"/>
        </w:rPr>
      </w:pPr>
      <w:r w:rsidRPr="00606892">
        <w:rPr>
          <w:rFonts w:ascii="Times New Roman" w:hAnsi="Times New Roman"/>
          <w:i w:val="0"/>
          <w:sz w:val="24"/>
        </w:rPr>
        <w:t>Ведущий архитектор</w:t>
      </w:r>
      <w:r w:rsidRPr="00606892">
        <w:rPr>
          <w:rFonts w:ascii="Times New Roman" w:hAnsi="Times New Roman"/>
          <w:i w:val="0"/>
          <w:sz w:val="24"/>
        </w:rPr>
        <w:tab/>
      </w:r>
      <w:r w:rsidRPr="00606892">
        <w:rPr>
          <w:rFonts w:ascii="Times New Roman" w:hAnsi="Times New Roman"/>
          <w:i w:val="0"/>
          <w:sz w:val="24"/>
        </w:rPr>
        <w:tab/>
      </w:r>
      <w:r w:rsidRPr="00606892">
        <w:rPr>
          <w:rFonts w:ascii="Times New Roman" w:hAnsi="Times New Roman"/>
          <w:i w:val="0"/>
          <w:sz w:val="24"/>
        </w:rPr>
        <w:tab/>
      </w:r>
      <w:r w:rsidRPr="00606892">
        <w:rPr>
          <w:rFonts w:ascii="Times New Roman" w:hAnsi="Times New Roman"/>
          <w:i w:val="0"/>
          <w:sz w:val="24"/>
        </w:rPr>
        <w:tab/>
      </w:r>
      <w:r w:rsidRPr="00606892">
        <w:rPr>
          <w:rFonts w:ascii="Times New Roman" w:hAnsi="Times New Roman"/>
          <w:i w:val="0"/>
          <w:sz w:val="24"/>
        </w:rPr>
        <w:tab/>
      </w:r>
      <w:r w:rsidRPr="00606892">
        <w:rPr>
          <w:rFonts w:ascii="Times New Roman" w:hAnsi="Times New Roman"/>
          <w:i w:val="0"/>
          <w:sz w:val="24"/>
        </w:rPr>
        <w:tab/>
      </w:r>
      <w:proofErr w:type="spellStart"/>
      <w:r w:rsidRPr="00606892">
        <w:rPr>
          <w:rFonts w:ascii="Times New Roman" w:hAnsi="Times New Roman"/>
          <w:i w:val="0"/>
          <w:sz w:val="24"/>
        </w:rPr>
        <w:t>Е.Б.Салмина</w:t>
      </w:r>
      <w:proofErr w:type="spellEnd"/>
    </w:p>
    <w:p w:rsidR="00606892" w:rsidRPr="00606892" w:rsidRDefault="00606892" w:rsidP="00606892">
      <w:pPr>
        <w:pStyle w:val="20"/>
        <w:spacing w:after="0"/>
        <w:ind w:firstLine="567"/>
        <w:rPr>
          <w:rFonts w:ascii="Times New Roman" w:hAnsi="Times New Roman"/>
          <w:i w:val="0"/>
          <w:sz w:val="24"/>
          <w:highlight w:val="yellow"/>
        </w:rPr>
      </w:pPr>
    </w:p>
    <w:p w:rsidR="00606892" w:rsidRPr="00606892" w:rsidRDefault="00606892" w:rsidP="00606892">
      <w:pPr>
        <w:pStyle w:val="10"/>
        <w:rPr>
          <w:rFonts w:ascii="Times New Roman" w:hAnsi="Times New Roman" w:cs="Times New Roman"/>
        </w:rPr>
      </w:pPr>
      <w:bookmarkStart w:id="3" w:name="_Toc278291646"/>
      <w:r w:rsidRPr="00606892">
        <w:rPr>
          <w:rFonts w:ascii="Times New Roman" w:hAnsi="Times New Roman" w:cs="Times New Roman"/>
        </w:rPr>
        <w:t>Введение</w:t>
      </w:r>
      <w:bookmarkEnd w:id="3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настоящее время с принятием Градостроительного Кодекса (декабрь 2004 г.) градостроительная документация переходит в ранг правового документа. Генеральный план сельского поселения является правовым </w:t>
      </w:r>
      <w:proofErr w:type="spellStart"/>
      <w:r w:rsidRPr="00606892">
        <w:rPr>
          <w:rFonts w:ascii="Times New Roman" w:hAnsi="Times New Roman"/>
        </w:rPr>
        <w:t>градорегулирующим</w:t>
      </w:r>
      <w:proofErr w:type="spellEnd"/>
      <w:r w:rsidRPr="00606892">
        <w:rPr>
          <w:rFonts w:ascii="Times New Roman" w:hAnsi="Times New Roman"/>
        </w:rPr>
        <w:t xml:space="preserve"> документом для принятия управленческих решений по развитию муниципального образования.</w:t>
      </w:r>
    </w:p>
    <w:p w:rsidR="00606892" w:rsidRPr="00606892" w:rsidRDefault="00606892" w:rsidP="00606892">
      <w:pPr>
        <w:pStyle w:val="13"/>
        <w:rPr>
          <w:rFonts w:ascii="Times New Roman" w:hAnsi="Times New Roman"/>
          <w:i w:val="0"/>
        </w:rPr>
      </w:pPr>
      <w:bookmarkStart w:id="4" w:name="_Toc235264103"/>
      <w:r w:rsidRPr="00606892">
        <w:rPr>
          <w:rFonts w:ascii="Times New Roman" w:hAnsi="Times New Roman"/>
          <w:i w:val="0"/>
        </w:rPr>
        <w:t xml:space="preserve">Подготовка материалов по обоснованию проекта генерального плана Радченского сельского поселения </w:t>
      </w:r>
      <w:proofErr w:type="spellStart"/>
      <w:r w:rsidRPr="00606892">
        <w:rPr>
          <w:rFonts w:ascii="Times New Roman" w:hAnsi="Times New Roman"/>
          <w:i w:val="0"/>
        </w:rPr>
        <w:t>Богучарского</w:t>
      </w:r>
      <w:proofErr w:type="spellEnd"/>
      <w:r w:rsidRPr="00606892">
        <w:rPr>
          <w:rFonts w:ascii="Times New Roman" w:hAnsi="Times New Roman"/>
          <w:i w:val="0"/>
        </w:rPr>
        <w:t xml:space="preserve"> муниципального района Воронежской области была выполнена по заданию администрации Радченского сельского поселения </w:t>
      </w:r>
      <w:proofErr w:type="spellStart"/>
      <w:r w:rsidRPr="00606892">
        <w:rPr>
          <w:rFonts w:ascii="Times New Roman" w:hAnsi="Times New Roman"/>
          <w:i w:val="0"/>
        </w:rPr>
        <w:t>Богучарского</w:t>
      </w:r>
      <w:proofErr w:type="spellEnd"/>
      <w:r w:rsidRPr="00606892">
        <w:rPr>
          <w:rFonts w:ascii="Times New Roman" w:hAnsi="Times New Roman"/>
          <w:i w:val="0"/>
        </w:rPr>
        <w:t xml:space="preserve"> муниципального района Воронежской области в соответствии с муниципальным контрактом № 46 от 29.12.2008.</w:t>
      </w:r>
    </w:p>
    <w:p w:rsidR="00606892" w:rsidRPr="00606892" w:rsidRDefault="00606892" w:rsidP="00606892">
      <w:pPr>
        <w:pStyle w:val="13"/>
        <w:rPr>
          <w:rFonts w:ascii="Times New Roman" w:hAnsi="Times New Roman"/>
          <w:i w:val="0"/>
        </w:rPr>
      </w:pPr>
      <w:r w:rsidRPr="00606892">
        <w:rPr>
          <w:rFonts w:ascii="Times New Roman" w:hAnsi="Times New Roman"/>
          <w:i w:val="0"/>
        </w:rPr>
        <w:t xml:space="preserve">Статус муниципального образования и его границы установлены областным законом от </w:t>
      </w:r>
      <w:r w:rsidRPr="00606892">
        <w:rPr>
          <w:rFonts w:ascii="Times New Roman" w:hAnsi="Times New Roman"/>
          <w:bCs/>
          <w:i w:val="0"/>
        </w:rPr>
        <w:t>15.10.2004 № 63-ОЗ</w:t>
      </w:r>
      <w:r w:rsidRPr="00606892">
        <w:rPr>
          <w:rFonts w:ascii="Times New Roman" w:hAnsi="Times New Roman"/>
          <w:i w:val="0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Настоящим проектом вопросы качества и безопасности будущей среды жизнедеятельности на территории сельского поселения ставятся на одно из первых мест. Главная идея проекта – создание условий устойчивого развития территории сельского поселения и обеспечение рационального использования территории поселения с учетом интересов населения Радченского сельского поселения.</w:t>
      </w:r>
      <w:bookmarkEnd w:id="4"/>
    </w:p>
    <w:p w:rsidR="00606892" w:rsidRPr="00606892" w:rsidRDefault="00606892" w:rsidP="00606892">
      <w:pPr>
        <w:rPr>
          <w:rFonts w:ascii="Times New Roman" w:hAnsi="Times New Roman"/>
        </w:rPr>
      </w:pPr>
      <w:bookmarkStart w:id="5" w:name="_Toc235264105"/>
      <w:r w:rsidRPr="00606892">
        <w:rPr>
          <w:rFonts w:ascii="Times New Roman" w:hAnsi="Times New Roman"/>
        </w:rPr>
        <w:t xml:space="preserve">Настоящий проект должен обеспечить территориальное устройство поселения как одного из составных элементов территории </w:t>
      </w:r>
      <w:proofErr w:type="spellStart"/>
      <w:r w:rsidRPr="00606892">
        <w:rPr>
          <w:rFonts w:ascii="Times New Roman" w:hAnsi="Times New Roman"/>
        </w:rPr>
        <w:t>Богучарского</w:t>
      </w:r>
      <w:proofErr w:type="spellEnd"/>
      <w:r w:rsidRPr="00606892">
        <w:rPr>
          <w:rFonts w:ascii="Times New Roman" w:hAnsi="Times New Roman"/>
        </w:rPr>
        <w:t xml:space="preserve"> муниципального района, а также всей Воронежской области в целом, и устойчивое развитие территории поселения с учетом интересов трех составляющих территориального сообщества – власти, бизнеса и населения.</w:t>
      </w:r>
      <w:bookmarkEnd w:id="5"/>
    </w:p>
    <w:p w:rsidR="00606892" w:rsidRPr="00606892" w:rsidRDefault="00606892" w:rsidP="00606892">
      <w:pPr>
        <w:rPr>
          <w:rFonts w:ascii="Times New Roman" w:hAnsi="Times New Roman"/>
        </w:rPr>
      </w:pPr>
      <w:bookmarkStart w:id="6" w:name="_Toc235264106"/>
      <w:r w:rsidRPr="00606892">
        <w:rPr>
          <w:rFonts w:ascii="Times New Roman" w:hAnsi="Times New Roman"/>
        </w:rPr>
        <w:t>В соответствии с Градостроительным Кодексом, к полномочиям органов местного самоуправления в области градостроительной деятельности относятся:</w:t>
      </w:r>
      <w:bookmarkEnd w:id="6"/>
    </w:p>
    <w:p w:rsidR="00606892" w:rsidRPr="00606892" w:rsidRDefault="00606892" w:rsidP="00606892">
      <w:pPr>
        <w:numPr>
          <w:ilvl w:val="0"/>
          <w:numId w:val="5"/>
        </w:numPr>
        <w:ind w:left="0" w:firstLine="567"/>
        <w:rPr>
          <w:rFonts w:ascii="Times New Roman" w:hAnsi="Times New Roman"/>
        </w:rPr>
      </w:pPr>
      <w:bookmarkStart w:id="7" w:name="_Toc235264107"/>
      <w:r w:rsidRPr="00606892">
        <w:rPr>
          <w:rFonts w:ascii="Times New Roman" w:hAnsi="Times New Roman"/>
        </w:rPr>
        <w:lastRenderedPageBreak/>
        <w:t>подготовка и утверждение документов территориального планирования поселений;</w:t>
      </w:r>
      <w:bookmarkEnd w:id="7"/>
    </w:p>
    <w:p w:rsidR="00606892" w:rsidRPr="00606892" w:rsidRDefault="00606892" w:rsidP="00606892">
      <w:pPr>
        <w:numPr>
          <w:ilvl w:val="0"/>
          <w:numId w:val="5"/>
        </w:numPr>
        <w:ind w:left="0" w:firstLine="567"/>
        <w:rPr>
          <w:rFonts w:ascii="Times New Roman" w:hAnsi="Times New Roman"/>
        </w:rPr>
      </w:pPr>
      <w:bookmarkStart w:id="8" w:name="_Toc235264108"/>
      <w:r w:rsidRPr="00606892">
        <w:rPr>
          <w:rFonts w:ascii="Times New Roman" w:hAnsi="Times New Roman"/>
        </w:rPr>
        <w:t>утверждение местных нормативов градостроительного проектирования межселенных территорий;</w:t>
      </w:r>
      <w:bookmarkEnd w:id="8"/>
    </w:p>
    <w:p w:rsidR="00606892" w:rsidRPr="00606892" w:rsidRDefault="00606892" w:rsidP="00606892">
      <w:pPr>
        <w:numPr>
          <w:ilvl w:val="0"/>
          <w:numId w:val="5"/>
        </w:numPr>
        <w:ind w:left="0" w:firstLine="567"/>
        <w:rPr>
          <w:rFonts w:ascii="Times New Roman" w:hAnsi="Times New Roman"/>
        </w:rPr>
      </w:pPr>
      <w:bookmarkStart w:id="9" w:name="_Toc235264109"/>
      <w:r w:rsidRPr="00606892">
        <w:rPr>
          <w:rFonts w:ascii="Times New Roman" w:hAnsi="Times New Roman"/>
        </w:rPr>
        <w:t>утверждение правил землепользования и застройки поселений;</w:t>
      </w:r>
      <w:bookmarkEnd w:id="9"/>
    </w:p>
    <w:p w:rsidR="00606892" w:rsidRPr="00606892" w:rsidRDefault="00606892" w:rsidP="00606892">
      <w:pPr>
        <w:numPr>
          <w:ilvl w:val="0"/>
          <w:numId w:val="5"/>
        </w:numPr>
        <w:ind w:left="0" w:firstLine="567"/>
        <w:rPr>
          <w:rFonts w:ascii="Times New Roman" w:hAnsi="Times New Roman"/>
        </w:rPr>
      </w:pPr>
      <w:bookmarkStart w:id="10" w:name="_Toc235264110"/>
      <w:r w:rsidRPr="00606892">
        <w:rPr>
          <w:rFonts w:ascii="Times New Roman" w:hAnsi="Times New Roman"/>
        </w:rPr>
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Кодексом;</w:t>
      </w:r>
      <w:bookmarkEnd w:id="10"/>
    </w:p>
    <w:p w:rsidR="00606892" w:rsidRPr="00606892" w:rsidRDefault="00606892" w:rsidP="00606892">
      <w:pPr>
        <w:numPr>
          <w:ilvl w:val="0"/>
          <w:numId w:val="5"/>
        </w:numPr>
        <w:ind w:left="0" w:firstLine="567"/>
        <w:rPr>
          <w:rFonts w:ascii="Times New Roman" w:hAnsi="Times New Roman"/>
        </w:rPr>
      </w:pPr>
      <w:bookmarkStart w:id="11" w:name="_Toc235264111"/>
      <w:r w:rsidRPr="00606892">
        <w:rPr>
          <w:rFonts w:ascii="Times New Roman" w:hAnsi="Times New Roman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  <w:bookmarkEnd w:id="11"/>
    </w:p>
    <w:p w:rsidR="00606892" w:rsidRPr="00606892" w:rsidRDefault="00606892" w:rsidP="00606892">
      <w:pPr>
        <w:numPr>
          <w:ilvl w:val="0"/>
          <w:numId w:val="5"/>
        </w:numPr>
        <w:ind w:left="0" w:firstLine="567"/>
        <w:rPr>
          <w:rFonts w:ascii="Times New Roman" w:hAnsi="Times New Roman"/>
        </w:rPr>
      </w:pPr>
      <w:bookmarkStart w:id="12" w:name="_Toc235264112"/>
      <w:r w:rsidRPr="00606892">
        <w:rPr>
          <w:rFonts w:ascii="Times New Roman" w:hAnsi="Times New Roman"/>
        </w:rPr>
        <w:t>принятие решений о развитии застроенных территорий.</w:t>
      </w:r>
      <w:bookmarkEnd w:id="12"/>
    </w:p>
    <w:p w:rsidR="00606892" w:rsidRPr="00606892" w:rsidRDefault="00606892" w:rsidP="00606892">
      <w:pPr>
        <w:rPr>
          <w:rFonts w:ascii="Times New Roman" w:hAnsi="Times New Roman"/>
        </w:rPr>
      </w:pPr>
      <w:bookmarkStart w:id="13" w:name="_Toc235264113"/>
      <w:r w:rsidRPr="00606892">
        <w:rPr>
          <w:rFonts w:ascii="Times New Roman" w:hAnsi="Times New Roman"/>
        </w:rPr>
        <w:t>Главная экономическая идея проекта Генерального плана Радченского сельского поселения – идея поляризованного развития территории, основанная на долгосрочных конкурентных преимуществах отдельных территорий, выделенных в проекте как наиболее перспективные, в частности для жилищного строительства.</w:t>
      </w:r>
      <w:bookmarkEnd w:id="13"/>
      <w:r w:rsidRPr="00606892">
        <w:rPr>
          <w:rFonts w:ascii="Times New Roman" w:hAnsi="Times New Roman"/>
        </w:rPr>
        <w:t xml:space="preserve"> </w:t>
      </w:r>
    </w:p>
    <w:p w:rsidR="00606892" w:rsidRPr="00606892" w:rsidRDefault="00606892" w:rsidP="00606892">
      <w:pPr>
        <w:rPr>
          <w:rFonts w:ascii="Times New Roman" w:hAnsi="Times New Roman"/>
        </w:rPr>
      </w:pPr>
      <w:proofErr w:type="gramStart"/>
      <w:r w:rsidRPr="00606892">
        <w:rPr>
          <w:rFonts w:ascii="Times New Roman" w:hAnsi="Times New Roman"/>
        </w:rPr>
        <w:t>В Генеральном плане дается анализ существующих природных условий и ресурсов; выявляются экономический, социальный, ландшафтно-рекреационный потенциал поселения; определяются территории, благоприятные для использования по различному функциональному назначению (градостроительному, рекреационному, сельскохозяйственному), предлагается гипотеза социально-экономического развития; гипотеза развития транспортной и инженерной инфраструктуры (автодороги, транспорт, водоснабжение, канализация, отопление, газоснабжение); рассматриваются экологические проблемы и пути их решения;</w:t>
      </w:r>
      <w:proofErr w:type="gramEnd"/>
      <w:r w:rsidRPr="00606892">
        <w:rPr>
          <w:rFonts w:ascii="Times New Roman" w:hAnsi="Times New Roman"/>
        </w:rPr>
        <w:t xml:space="preserve"> даются предложения по планировочной организации и функциональному зонированию территории (расселение и развитие населенных мест, жилищное строительство, организация системы культурно-бытового обслуживания и отдыха, организация системы связи и компьютеризации и др.).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составе Генерального плана Радченского сельского поселения </w:t>
      </w:r>
      <w:proofErr w:type="spellStart"/>
      <w:r w:rsidRPr="00606892">
        <w:rPr>
          <w:rFonts w:ascii="Times New Roman" w:hAnsi="Times New Roman"/>
        </w:rPr>
        <w:t>Богучарского</w:t>
      </w:r>
      <w:proofErr w:type="spellEnd"/>
      <w:r w:rsidRPr="00606892">
        <w:rPr>
          <w:rFonts w:ascii="Times New Roman" w:hAnsi="Times New Roman"/>
        </w:rPr>
        <w:t xml:space="preserve"> муниципального района Воронежской области выделены следующие временные сроки его реализации: расчетный срок - 2025 год; первая очередь - 2015 год. Этап первой очереди предложен как наиболее прагматичный, в котором учитываются все проработки, программы развития поселения в комплексе с экономической политикой </w:t>
      </w:r>
      <w:proofErr w:type="spellStart"/>
      <w:r w:rsidRPr="00606892">
        <w:rPr>
          <w:rFonts w:ascii="Times New Roman" w:hAnsi="Times New Roman"/>
        </w:rPr>
        <w:t>Богучарского</w:t>
      </w:r>
      <w:proofErr w:type="spellEnd"/>
      <w:r w:rsidRPr="00606892">
        <w:rPr>
          <w:rFonts w:ascii="Times New Roman" w:hAnsi="Times New Roman"/>
        </w:rPr>
        <w:t xml:space="preserve"> района и Воронежской области. Второй этап развития 2016-2025гг., который рассматривается в проекте как программа развития Радченского сельского поселения на ближайшую перспективу.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Проектом предлагается, постановочно, ряд задач, решив которые, поселение выполнит основную цель проекта – последовательное повышение качества жизни сельского населения и повышения его жизненного уровня.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Генеральный план Радченского сельского поселения разработан на основе законов, иных нормативных правовых актов Российской Федерации и Воронежской области, а также нормативно-технических документов:</w:t>
      </w:r>
    </w:p>
    <w:p w:rsidR="00606892" w:rsidRPr="00606892" w:rsidRDefault="00606892" w:rsidP="00606892">
      <w:pPr>
        <w:pStyle w:val="12"/>
        <w:numPr>
          <w:ilvl w:val="1"/>
          <w:numId w:val="6"/>
        </w:numPr>
        <w:tabs>
          <w:tab w:val="clear" w:pos="1440"/>
        </w:tabs>
        <w:ind w:left="0" w:firstLine="0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Законы Российской Федерации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Arial CYR" w:hAnsi="Times New Roman" w:cs="Times New Roman"/>
          <w:i w:val="0"/>
          <w:sz w:val="24"/>
          <w:szCs w:val="24"/>
        </w:rPr>
      </w:pPr>
      <w:r w:rsidRPr="00606892">
        <w:rPr>
          <w:rFonts w:ascii="Times New Roman" w:hAnsi="Times New Roman" w:cs="Times New Roman"/>
          <w:i w:val="0"/>
          <w:sz w:val="24"/>
          <w:szCs w:val="24"/>
        </w:rPr>
        <w:t>Градостроительный кодекс Российской Федерации (№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</w:rPr>
        <w:t xml:space="preserve">190-ФЗ </w:t>
      </w:r>
      <w:r w:rsidRPr="00606892"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</w:rPr>
        <w:t>29.12.2004);</w:t>
      </w:r>
    </w:p>
    <w:p w:rsidR="00606892" w:rsidRPr="00606892" w:rsidRDefault="00606892" w:rsidP="00606892">
      <w:pPr>
        <w:numPr>
          <w:ilvl w:val="0"/>
          <w:numId w:val="6"/>
        </w:numPr>
        <w:ind w:left="0" w:firstLine="567"/>
        <w:rPr>
          <w:rFonts w:ascii="Times New Roman" w:hAnsi="Times New Roman"/>
          <w:lang w:eastAsia="ar-SA"/>
        </w:rPr>
      </w:pPr>
      <w:r w:rsidRPr="00606892">
        <w:rPr>
          <w:rFonts w:ascii="Times New Roman" w:hAnsi="Times New Roman"/>
          <w:lang w:eastAsia="ar-SA"/>
        </w:rPr>
        <w:t>Федеральный закон «О введении в действие Градостроительного кодекса Российской Федерации» (№191-ФЗ от 29.12.2004);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Федеральный закон «О внесении изменений в Градостроительный кодекс Российской Федерации и отдельные законодательные акты РФ» (№ 232-ФЗ от 24.11.2006);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Земельный кодекс Российской Федерации (№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>136-ФЗ от25.10.2001, изм.27.12.09);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>Федеральный закон от 25.10.2001г. №137-ФЗ «О введении в действие Земельного кодекса Российской Федерации»;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>Федеральный закон от 17.11.1995г. №169-ФЗ «Об архитектурной деятельности в Российской Федерации»;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>Федеральный закон от 10.01.2002.г. № 7-ФЗ «Об охране окружающей среды»;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Лесной кодекс Российской Федерации (№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 xml:space="preserve">200-ФЗ от 04.12.2006); 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Водный кодекс Российской Федерации (№74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>-ФЗ</w:t>
      </w: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 от 03.06.2006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>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Федеральный закон «Об особо охраняемых природных территориях» (№33-ФЗ от 14.03.1995);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lastRenderedPageBreak/>
        <w:t>Федеральный закон «Об объектах культурного наследия (памятниках истории и культуры) народов Российской Федерации» (№73-ФЗ от 25.06.2002);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Федеральный закон «Об общих принципах организации местного самоуправления в Российской Федерации» (№131-ФЗ от 06.10.2003);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Проект приказа Министерства регионального развития Российской Федерации «О внесении изменений в СНиП 2.07.01-89* Градостроительство. Планировка и застройка городских и сельских поселений»;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Закон Воронежской области «О регулировании градостроительной деятельности в Воронежской области» (№61-ОЗ от 07.07.2006);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Закон Воронежской области </w:t>
      </w:r>
      <w:r w:rsidRPr="00606892">
        <w:rPr>
          <w:rFonts w:ascii="Times New Roman" w:hAnsi="Times New Roman" w:cs="Times New Roman"/>
          <w:i w:val="0"/>
          <w:sz w:val="24"/>
          <w:szCs w:val="24"/>
        </w:rPr>
        <w:t>«Об административно-территориальном устройстве Воронежской области и порядке его изменения» (№87-ОЗ от 21.10.2006г);</w:t>
      </w:r>
    </w:p>
    <w:p w:rsidR="00606892" w:rsidRPr="00606892" w:rsidRDefault="00606892" w:rsidP="00606892">
      <w:pPr>
        <w:pStyle w:val="2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06892">
        <w:rPr>
          <w:rFonts w:ascii="Times New Roman" w:hAnsi="Times New Roman" w:cs="Times New Roman"/>
          <w:i w:val="0"/>
          <w:sz w:val="24"/>
          <w:szCs w:val="24"/>
        </w:rPr>
        <w:t xml:space="preserve">Закон Воронежской области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(от </w:t>
      </w:r>
      <w:r w:rsidRPr="00606892">
        <w:rPr>
          <w:rFonts w:ascii="Times New Roman" w:hAnsi="Times New Roman" w:cs="Times New Roman"/>
          <w:bCs/>
          <w:i w:val="0"/>
          <w:sz w:val="24"/>
          <w:szCs w:val="24"/>
        </w:rPr>
        <w:t>15.10.2004г. № 63-ОЗ).</w:t>
      </w:r>
    </w:p>
    <w:p w:rsidR="00606892" w:rsidRPr="00606892" w:rsidRDefault="00606892" w:rsidP="00606892">
      <w:pPr>
        <w:pStyle w:val="12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2. Строительные нормы и правила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СНиП 2.07.01-89* «Градостроительство. Планировка и застройка городских и сельских поселений»; 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СНиП 2.04.03-85 «Канализация, наружные сети и сооружения»;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СНиП 2.06.15-85 «Инженерная защита территорий от затопления и подтопления»; 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СНиП 32-01-95 «Железные дороги колеи 1520 мм»;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СНиП 2.05.02-85 «Автомобильные дороги»; 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СП 11-102-97 «Инженерно-экологические изыскания для строительства»;</w:t>
      </w:r>
    </w:p>
    <w:p w:rsidR="00606892" w:rsidRPr="00606892" w:rsidRDefault="00606892" w:rsidP="00606892">
      <w:pPr>
        <w:pStyle w:val="12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СНиП 11-04-2003 «Инструкция о порядке разработки, согласования, экспертизы и утверждения градостроительной документации»</w:t>
      </w:r>
      <w:r w:rsidRPr="00606892">
        <w:rPr>
          <w:rFonts w:ascii="Times New Roman" w:eastAsia="Arial CYR" w:hAnsi="Times New Roman" w:cs="Times New Roman"/>
          <w:i w:val="0"/>
          <w:sz w:val="24"/>
          <w:szCs w:val="24"/>
          <w:lang w:eastAsia="ar-SA"/>
        </w:rPr>
        <w:t xml:space="preserve"> </w:t>
      </w: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и др.</w:t>
      </w:r>
    </w:p>
    <w:p w:rsidR="00606892" w:rsidRPr="00606892" w:rsidRDefault="00606892" w:rsidP="00606892">
      <w:pPr>
        <w:pStyle w:val="12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3. Санитарные правила и нормы (СанПиН):</w:t>
      </w:r>
    </w:p>
    <w:p w:rsidR="00606892" w:rsidRPr="00606892" w:rsidRDefault="00606892" w:rsidP="00606892">
      <w:pPr>
        <w:pStyle w:val="12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606892" w:rsidRPr="00606892" w:rsidRDefault="00606892" w:rsidP="00606892">
      <w:pPr>
        <w:pStyle w:val="12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СанПиН 2.1.4.1110-02 «Зоны санитарной охраны источников водоснабжения и водопроводов питьевого назначения»;</w:t>
      </w:r>
    </w:p>
    <w:p w:rsidR="00606892" w:rsidRPr="00606892" w:rsidRDefault="00606892" w:rsidP="00606892">
      <w:pPr>
        <w:pStyle w:val="12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</w:t>
      </w:r>
      <w:proofErr w:type="gramStart"/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ВЛ</w:t>
      </w:r>
      <w:proofErr w:type="gramEnd"/>
      <w:r w:rsidRPr="00606892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) переменного тока промышленной частоты» и др.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основу настоящего проекта положены данные, предоставленные службами и администрацией Радченского сельского поселения в 2009г.</w:t>
      </w:r>
    </w:p>
    <w:p w:rsidR="00606892" w:rsidRPr="00606892" w:rsidRDefault="00606892" w:rsidP="00606892">
      <w:pPr>
        <w:pStyle w:val="10"/>
        <w:rPr>
          <w:rFonts w:ascii="Times New Roman" w:hAnsi="Times New Roman" w:cs="Times New Roman"/>
        </w:rPr>
      </w:pPr>
      <w:bookmarkStart w:id="14" w:name="_Toc278291647"/>
      <w:r w:rsidRPr="00606892">
        <w:rPr>
          <w:rFonts w:ascii="Times New Roman" w:hAnsi="Times New Roman" w:cs="Times New Roman"/>
        </w:rPr>
        <w:t>Цели и задачи генерального плана Радченского сельского поселения</w:t>
      </w:r>
      <w:bookmarkEnd w:id="14"/>
    </w:p>
    <w:p w:rsidR="00606892" w:rsidRPr="00606892" w:rsidRDefault="00606892" w:rsidP="00606892">
      <w:pPr>
        <w:pStyle w:val="--"/>
        <w:spacing w:before="0" w:after="0"/>
        <w:ind w:firstLine="567"/>
        <w:rPr>
          <w:rFonts w:ascii="Times New Roman" w:hAnsi="Times New Roman"/>
        </w:rPr>
      </w:pPr>
      <w:r w:rsidRPr="00606892">
        <w:rPr>
          <w:rStyle w:val="25"/>
          <w:rFonts w:ascii="Times New Roman" w:hAnsi="Times New Roman" w:cs="Times New Roman"/>
          <w:b w:val="0"/>
          <w:bCs/>
        </w:rPr>
        <w:t>Основная цель</w:t>
      </w:r>
      <w:r w:rsidRPr="00606892">
        <w:rPr>
          <w:rStyle w:val="25"/>
          <w:rFonts w:ascii="Times New Roman" w:hAnsi="Times New Roman" w:cs="Times New Roman"/>
          <w:b w:val="0"/>
        </w:rPr>
        <w:t xml:space="preserve"> </w:t>
      </w:r>
      <w:r w:rsidRPr="00606892">
        <w:rPr>
          <w:rFonts w:ascii="Times New Roman" w:hAnsi="Times New Roman"/>
          <w:b w:val="0"/>
        </w:rPr>
        <w:t xml:space="preserve">Генерального плана Радченского сельского поселения </w:t>
      </w:r>
      <w:proofErr w:type="spellStart"/>
      <w:r w:rsidRPr="00606892">
        <w:rPr>
          <w:rFonts w:ascii="Times New Roman" w:hAnsi="Times New Roman"/>
          <w:b w:val="0"/>
        </w:rPr>
        <w:t>Богучарского</w:t>
      </w:r>
      <w:proofErr w:type="spellEnd"/>
      <w:r w:rsidRPr="00606892">
        <w:rPr>
          <w:rFonts w:ascii="Times New Roman" w:hAnsi="Times New Roman"/>
          <w:b w:val="0"/>
        </w:rPr>
        <w:t xml:space="preserve"> муниципального района Воронежской области</w:t>
      </w:r>
      <w:r w:rsidRPr="00606892">
        <w:rPr>
          <w:rStyle w:val="25"/>
          <w:rFonts w:ascii="Times New Roman" w:hAnsi="Times New Roman" w:cs="Times New Roman"/>
          <w:b w:val="0"/>
        </w:rPr>
        <w:t xml:space="preserve"> –</w:t>
      </w:r>
      <w:r w:rsidRPr="00606892">
        <w:rPr>
          <w:rFonts w:ascii="Times New Roman" w:hAnsi="Times New Roman"/>
          <w:b w:val="0"/>
        </w:rPr>
        <w:t xml:space="preserve"> разработка долгосрочной территориальной стратегии для обеспечения устойчивого развития территорий, развития инженерной, транспортной и социальной инфраструктур, обеспечения учёта интересов граждан и их объединений, Российской Федерации, субъектов Российской Федерации, муниципальных образований.</w:t>
      </w:r>
      <w:r w:rsidRPr="00606892">
        <w:rPr>
          <w:rFonts w:ascii="Times New Roman" w:hAnsi="Times New Roman"/>
        </w:rPr>
        <w:t xml:space="preserve"> </w:t>
      </w:r>
    </w:p>
    <w:p w:rsidR="00606892" w:rsidRPr="00606892" w:rsidRDefault="00606892" w:rsidP="00606892">
      <w:pPr>
        <w:rPr>
          <w:rStyle w:val="25"/>
          <w:rFonts w:ascii="Times New Roman" w:hAnsi="Times New Roman" w:cs="Times New Roman"/>
        </w:rPr>
      </w:pPr>
      <w:r w:rsidRPr="00606892">
        <w:rPr>
          <w:rStyle w:val="25"/>
          <w:rFonts w:ascii="Times New Roman" w:hAnsi="Times New Roman" w:cs="Times New Roman"/>
        </w:rPr>
        <w:t>Устойчивое развитие поселения предполагает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использование природных ресурсов в интересах настоящего и будущего поколений.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Таким образом, в Генеральном плане затрагиваются вопросы не только территориального и экономического развития поселения, но и вопросы, определяющие качество городской среды: благоустройство жилищного фонда, развитие культурно-бытового обслуживания, транспортное обслуживание населения, уровень воздействия вредных выбросов на здоровье населения, развитие систем инженерных инфраструктур.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При разработке Генерального плана в решении планировочных задач был отдан приоритет природно-экологическому подходу, разработаны мероприятия по формированию природного каркаса территории.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 xml:space="preserve">Задачи территориального планирования Радченского сельского поселения </w:t>
      </w:r>
      <w:proofErr w:type="spellStart"/>
      <w:r w:rsidRPr="00606892">
        <w:rPr>
          <w:rFonts w:ascii="Times New Roman" w:hAnsi="Times New Roman"/>
          <w:b/>
        </w:rPr>
        <w:t>Богучарского</w:t>
      </w:r>
      <w:proofErr w:type="spellEnd"/>
      <w:r w:rsidRPr="00606892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606892" w:rsidRPr="00606892" w:rsidRDefault="00606892" w:rsidP="00606892">
      <w:pPr>
        <w:rPr>
          <w:rStyle w:val="25"/>
          <w:rFonts w:ascii="Times New Roman" w:hAnsi="Times New Roman" w:cs="Times New Roman"/>
        </w:rPr>
      </w:pPr>
      <w:r w:rsidRPr="00606892">
        <w:rPr>
          <w:rStyle w:val="25"/>
          <w:rFonts w:ascii="Times New Roman" w:hAnsi="Times New Roman" w:cs="Times New Roman"/>
          <w:bCs/>
        </w:rPr>
        <w:lastRenderedPageBreak/>
        <w:t>Задачи</w:t>
      </w:r>
      <w:r w:rsidRPr="00606892">
        <w:rPr>
          <w:rStyle w:val="25"/>
          <w:rFonts w:ascii="Times New Roman" w:hAnsi="Times New Roman" w:cs="Times New Roman"/>
          <w:b/>
        </w:rPr>
        <w:t xml:space="preserve"> </w:t>
      </w:r>
      <w:r w:rsidRPr="00606892">
        <w:rPr>
          <w:rStyle w:val="25"/>
          <w:rFonts w:ascii="Times New Roman" w:hAnsi="Times New Roman" w:cs="Times New Roman"/>
        </w:rPr>
        <w:t xml:space="preserve">Генерального плана Радченского сельского поселения </w:t>
      </w:r>
      <w:proofErr w:type="spellStart"/>
      <w:r w:rsidRPr="00606892">
        <w:rPr>
          <w:rStyle w:val="25"/>
          <w:rFonts w:ascii="Times New Roman" w:hAnsi="Times New Roman" w:cs="Times New Roman"/>
        </w:rPr>
        <w:t>Богучарского</w:t>
      </w:r>
      <w:proofErr w:type="spellEnd"/>
      <w:r w:rsidRPr="00606892">
        <w:rPr>
          <w:rStyle w:val="25"/>
          <w:rFonts w:ascii="Times New Roman" w:hAnsi="Times New Roman" w:cs="Times New Roman"/>
        </w:rPr>
        <w:t xml:space="preserve"> муниципального района Воронежской области конкретизированы по следующим направлениям: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Style w:val="25"/>
          <w:rFonts w:ascii="Times New Roman" w:hAnsi="Times New Roman" w:cs="Times New Roman"/>
        </w:rPr>
      </w:pPr>
      <w:r w:rsidRPr="00606892">
        <w:rPr>
          <w:rStyle w:val="25"/>
          <w:rFonts w:ascii="Times New Roman" w:hAnsi="Times New Roman" w:cs="Times New Roman"/>
        </w:rPr>
        <w:t>Сохранение существующего функционального зонирования поселения, а также формирование новых функциональных зон с учётом основных направлений возможного территориального развития поселения;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Обеспечение жителей поселения услугами организаций культуры, организация библиотечного обслуживания населения;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Развитие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Обеспечение жителей поселения услугами бытового обслуживания;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Гарантированное обеспечение населения водой питьевого качества;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Обеспечение населения электро-, тепло- и газоснабжением бесперебойно и в полном объеме;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Style w:val="25"/>
          <w:rFonts w:ascii="Times New Roman" w:hAnsi="Times New Roman" w:cs="Times New Roman"/>
        </w:rPr>
      </w:pPr>
      <w:r w:rsidRPr="00606892">
        <w:rPr>
          <w:rFonts w:ascii="Times New Roman" w:hAnsi="Times New Roman"/>
        </w:rPr>
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Style w:val="25"/>
          <w:rFonts w:ascii="Times New Roman" w:hAnsi="Times New Roman" w:cs="Times New Roman"/>
        </w:rPr>
      </w:pPr>
      <w:r w:rsidRPr="00606892">
        <w:rPr>
          <w:rStyle w:val="25"/>
          <w:rFonts w:ascii="Times New Roman" w:hAnsi="Times New Roman" w:cs="Times New Roman"/>
        </w:rPr>
        <w:t>Восстановление, сохранение и использование объектов историко-культурного наследия, расположенных на территории Радченского сельского поселения;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Style w:val="25"/>
          <w:rFonts w:ascii="Times New Roman" w:hAnsi="Times New Roman" w:cs="Times New Roman"/>
        </w:rPr>
      </w:pPr>
      <w:r w:rsidRPr="00606892">
        <w:rPr>
          <w:rStyle w:val="25"/>
          <w:rFonts w:ascii="Times New Roman" w:hAnsi="Times New Roman" w:cs="Times New Roman"/>
        </w:rPr>
        <w:t xml:space="preserve">Защита территории от воздействия чрезвычайных ситуаций природного и техногенного характера, </w:t>
      </w:r>
    </w:p>
    <w:p w:rsidR="00606892" w:rsidRPr="00606892" w:rsidRDefault="00606892" w:rsidP="00606892">
      <w:pPr>
        <w:numPr>
          <w:ilvl w:val="0"/>
          <w:numId w:val="9"/>
        </w:numPr>
        <w:tabs>
          <w:tab w:val="clear" w:pos="2138"/>
          <w:tab w:val="num" w:pos="900"/>
        </w:tabs>
        <w:ind w:left="0" w:firstLine="567"/>
        <w:rPr>
          <w:rStyle w:val="25"/>
          <w:rFonts w:ascii="Times New Roman" w:hAnsi="Times New Roman" w:cs="Times New Roman"/>
        </w:rPr>
      </w:pPr>
      <w:r w:rsidRPr="00606892">
        <w:rPr>
          <w:rStyle w:val="25"/>
          <w:rFonts w:ascii="Times New Roman" w:hAnsi="Times New Roman" w:cs="Times New Roman"/>
        </w:rPr>
        <w:t xml:space="preserve">Охрана окружающей среды, соблюдение режима территорий, выполняющих </w:t>
      </w:r>
      <w:proofErr w:type="spellStart"/>
      <w:r w:rsidRPr="00606892">
        <w:rPr>
          <w:rStyle w:val="25"/>
          <w:rFonts w:ascii="Times New Roman" w:hAnsi="Times New Roman" w:cs="Times New Roman"/>
        </w:rPr>
        <w:t>средозащитные</w:t>
      </w:r>
      <w:proofErr w:type="spellEnd"/>
      <w:r w:rsidRPr="00606892">
        <w:rPr>
          <w:rStyle w:val="25"/>
          <w:rFonts w:ascii="Times New Roman" w:hAnsi="Times New Roman" w:cs="Times New Roman"/>
        </w:rPr>
        <w:t xml:space="preserve"> и санитарно-гигиенические функции;</w:t>
      </w:r>
    </w:p>
    <w:p w:rsidR="00606892" w:rsidRPr="00606892" w:rsidRDefault="00606892" w:rsidP="00606892">
      <w:pPr>
        <w:pStyle w:val="--"/>
        <w:spacing w:before="0" w:after="0"/>
        <w:ind w:firstLine="567"/>
        <w:rPr>
          <w:rFonts w:ascii="Times New Roman" w:hAnsi="Times New Roman"/>
          <w:b w:val="0"/>
        </w:rPr>
      </w:pPr>
      <w:r w:rsidRPr="00606892">
        <w:rPr>
          <w:rFonts w:ascii="Times New Roman" w:hAnsi="Times New Roman"/>
          <w:b w:val="0"/>
        </w:rPr>
        <w:t xml:space="preserve">Внесение изменений в Генеральный план Радченского сельского поселения </w:t>
      </w:r>
      <w:proofErr w:type="spellStart"/>
      <w:r w:rsidRPr="00606892">
        <w:rPr>
          <w:rFonts w:ascii="Times New Roman" w:hAnsi="Times New Roman"/>
          <w:b w:val="0"/>
        </w:rPr>
        <w:t>Богучарского</w:t>
      </w:r>
      <w:proofErr w:type="spellEnd"/>
      <w:r w:rsidRPr="00606892">
        <w:rPr>
          <w:rFonts w:ascii="Times New Roman" w:hAnsi="Times New Roman"/>
          <w:b w:val="0"/>
        </w:rPr>
        <w:t xml:space="preserve"> муниципального района Воронежской области выполнено БУВО «Нормативно-проектный центр» по заказу администрации Радченского сельского поселения в соответствии с муниципальным контрактом № 80 от 03.08.2015.</w:t>
      </w:r>
    </w:p>
    <w:p w:rsidR="00606892" w:rsidRPr="00606892" w:rsidRDefault="00606892" w:rsidP="00606892">
      <w:pPr>
        <w:pStyle w:val="10"/>
        <w:rPr>
          <w:rFonts w:ascii="Times New Roman" w:hAnsi="Times New Roman" w:cs="Times New Roman"/>
        </w:rPr>
      </w:pPr>
      <w:bookmarkStart w:id="15" w:name="_Toc278291648"/>
      <w:r w:rsidRPr="00606892">
        <w:rPr>
          <w:rFonts w:ascii="Times New Roman" w:hAnsi="Times New Roman" w:cs="Times New Roman"/>
        </w:rPr>
        <w:t xml:space="preserve">Интересы </w:t>
      </w:r>
      <w:proofErr w:type="spellStart"/>
      <w:r w:rsidRPr="00606892">
        <w:rPr>
          <w:rFonts w:ascii="Times New Roman" w:hAnsi="Times New Roman" w:cs="Times New Roman"/>
        </w:rPr>
        <w:t>Богучарского</w:t>
      </w:r>
      <w:proofErr w:type="spellEnd"/>
      <w:r w:rsidRPr="00606892">
        <w:rPr>
          <w:rFonts w:ascii="Times New Roman" w:hAnsi="Times New Roman" w:cs="Times New Roman"/>
        </w:rPr>
        <w:t xml:space="preserve"> муниципального района при осуществлении территориального планирования Радченского сельского поселения</w:t>
      </w:r>
      <w:bookmarkEnd w:id="15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При осуществлении территориального планирования Радченского сельского поселения в числе прочих учтены следующие объекты </w:t>
      </w:r>
      <w:r w:rsidRPr="00606892">
        <w:rPr>
          <w:rFonts w:ascii="Times New Roman" w:hAnsi="Times New Roman"/>
          <w:b/>
        </w:rPr>
        <w:t>федерального значения</w:t>
      </w:r>
      <w:r w:rsidRPr="00606892">
        <w:rPr>
          <w:rFonts w:ascii="Times New Roman" w:hAnsi="Times New Roman"/>
        </w:rPr>
        <w:t>:</w:t>
      </w:r>
    </w:p>
    <w:p w:rsidR="00606892" w:rsidRPr="00606892" w:rsidRDefault="00606892" w:rsidP="00606892">
      <w:pPr>
        <w:numPr>
          <w:ilvl w:val="0"/>
          <w:numId w:val="10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участок автотрассы М-4 «Дон».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При осуществлении территориального планирования Радченского сельского поселения в числе прочих учтены следующие объекты </w:t>
      </w:r>
      <w:r w:rsidRPr="00606892">
        <w:rPr>
          <w:rFonts w:ascii="Times New Roman" w:hAnsi="Times New Roman"/>
          <w:b/>
        </w:rPr>
        <w:t>регионального значения</w:t>
      </w:r>
      <w:r w:rsidRPr="00606892">
        <w:rPr>
          <w:rFonts w:ascii="Times New Roman" w:hAnsi="Times New Roman"/>
        </w:rPr>
        <w:t>:</w:t>
      </w:r>
    </w:p>
    <w:p w:rsidR="00606892" w:rsidRPr="00606892" w:rsidRDefault="00606892" w:rsidP="00606892">
      <w:pPr>
        <w:numPr>
          <w:ilvl w:val="0"/>
          <w:numId w:val="10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региональная дорога «М-4»-Радченское-Марьевка»-с</w:t>
      </w:r>
      <w:proofErr w:type="gramStart"/>
      <w:r w:rsidRPr="00606892">
        <w:rPr>
          <w:rFonts w:ascii="Times New Roman" w:hAnsi="Times New Roman"/>
        </w:rPr>
        <w:t>.Т</w:t>
      </w:r>
      <w:proofErr w:type="gramEnd"/>
      <w:r w:rsidRPr="00606892">
        <w:rPr>
          <w:rFonts w:ascii="Times New Roman" w:hAnsi="Times New Roman"/>
        </w:rPr>
        <w:t>равкино;</w:t>
      </w:r>
    </w:p>
    <w:p w:rsidR="00606892" w:rsidRPr="00606892" w:rsidRDefault="00606892" w:rsidP="00606892">
      <w:pPr>
        <w:numPr>
          <w:ilvl w:val="0"/>
          <w:numId w:val="10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региональная дорога «Богучар-Кантемировка»-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.Т</w:t>
      </w:r>
      <w:proofErr w:type="gramEnd"/>
      <w:r w:rsidRPr="00606892">
        <w:rPr>
          <w:rFonts w:ascii="Times New Roman" w:hAnsi="Times New Roman"/>
        </w:rPr>
        <w:t>равкино</w:t>
      </w:r>
      <w:proofErr w:type="spellEnd"/>
      <w:r w:rsidRPr="00606892">
        <w:rPr>
          <w:rFonts w:ascii="Times New Roman" w:hAnsi="Times New Roman"/>
        </w:rPr>
        <w:t>;</w:t>
      </w:r>
    </w:p>
    <w:p w:rsidR="00606892" w:rsidRPr="00606892" w:rsidRDefault="00606892" w:rsidP="00606892">
      <w:pPr>
        <w:numPr>
          <w:ilvl w:val="0"/>
          <w:numId w:val="10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региональная дорога «М-4»-Полтавка-Дьяченково;</w:t>
      </w:r>
    </w:p>
    <w:p w:rsidR="00606892" w:rsidRPr="00606892" w:rsidRDefault="00606892" w:rsidP="00606892">
      <w:pPr>
        <w:numPr>
          <w:ilvl w:val="0"/>
          <w:numId w:val="10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региональная дорога М-«Дон»-</w:t>
      </w:r>
      <w:proofErr w:type="spellStart"/>
      <w:r w:rsidRPr="00606892">
        <w:rPr>
          <w:rFonts w:ascii="Times New Roman" w:hAnsi="Times New Roman"/>
        </w:rPr>
        <w:t>х</w:t>
      </w:r>
      <w:proofErr w:type="gramStart"/>
      <w:r w:rsidRPr="00606892">
        <w:rPr>
          <w:rFonts w:ascii="Times New Roman" w:hAnsi="Times New Roman"/>
        </w:rPr>
        <w:t>.К</w:t>
      </w:r>
      <w:proofErr w:type="gramEnd"/>
      <w:r w:rsidRPr="00606892">
        <w:rPr>
          <w:rFonts w:ascii="Times New Roman" w:hAnsi="Times New Roman"/>
        </w:rPr>
        <w:t>равцово</w:t>
      </w:r>
      <w:proofErr w:type="spellEnd"/>
      <w:r w:rsidRPr="00606892">
        <w:rPr>
          <w:rFonts w:ascii="Times New Roman" w:hAnsi="Times New Roman"/>
        </w:rPr>
        <w:t>;</w:t>
      </w:r>
    </w:p>
    <w:p w:rsidR="00606892" w:rsidRPr="00606892" w:rsidRDefault="00606892" w:rsidP="00606892">
      <w:pPr>
        <w:numPr>
          <w:ilvl w:val="0"/>
          <w:numId w:val="10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региональная дорога М-«Дон»-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.К</w:t>
      </w:r>
      <w:proofErr w:type="gramEnd"/>
      <w:r w:rsidRPr="00606892">
        <w:rPr>
          <w:rFonts w:ascii="Times New Roman" w:hAnsi="Times New Roman"/>
        </w:rPr>
        <w:t>риница</w:t>
      </w:r>
      <w:proofErr w:type="spellEnd"/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pStyle w:val="a4"/>
        <w:jc w:val="both"/>
        <w:rPr>
          <w:rFonts w:ascii="Times New Roman" w:hAnsi="Times New Roman"/>
          <w:i w:val="0"/>
          <w:sz w:val="24"/>
        </w:rPr>
      </w:pPr>
      <w:r w:rsidRPr="00606892">
        <w:rPr>
          <w:rFonts w:ascii="Times New Roman" w:hAnsi="Times New Roman"/>
          <w:b/>
          <w:i w:val="0"/>
          <w:sz w:val="24"/>
        </w:rPr>
        <w:t>Объекты муниципальной (районной)</w:t>
      </w:r>
      <w:r w:rsidRPr="00606892">
        <w:rPr>
          <w:rFonts w:ascii="Times New Roman" w:hAnsi="Times New Roman"/>
          <w:i w:val="0"/>
          <w:sz w:val="24"/>
        </w:rPr>
        <w:t xml:space="preserve"> собственности </w:t>
      </w:r>
      <w:proofErr w:type="spellStart"/>
      <w:r w:rsidRPr="00606892">
        <w:rPr>
          <w:rFonts w:ascii="Times New Roman" w:hAnsi="Times New Roman"/>
          <w:i w:val="0"/>
          <w:sz w:val="24"/>
        </w:rPr>
        <w:t>Богучарского</w:t>
      </w:r>
      <w:proofErr w:type="spellEnd"/>
      <w:r w:rsidRPr="00606892">
        <w:rPr>
          <w:rFonts w:ascii="Times New Roman" w:hAnsi="Times New Roman"/>
          <w:i w:val="0"/>
          <w:sz w:val="24"/>
        </w:rPr>
        <w:t xml:space="preserve"> района:</w:t>
      </w:r>
    </w:p>
    <w:p w:rsidR="00606892" w:rsidRPr="00606892" w:rsidRDefault="00606892" w:rsidP="00606892">
      <w:pPr>
        <w:numPr>
          <w:ilvl w:val="0"/>
          <w:numId w:val="11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здание СОШ в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>;</w:t>
      </w:r>
    </w:p>
    <w:p w:rsidR="00606892" w:rsidRPr="00606892" w:rsidRDefault="00606892" w:rsidP="00606892">
      <w:pPr>
        <w:numPr>
          <w:ilvl w:val="0"/>
          <w:numId w:val="11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здание СОШ в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.К</w:t>
      </w:r>
      <w:proofErr w:type="gramEnd"/>
      <w:r w:rsidRPr="00606892">
        <w:rPr>
          <w:rFonts w:ascii="Times New Roman" w:hAnsi="Times New Roman"/>
        </w:rPr>
        <w:t>риница</w:t>
      </w:r>
      <w:proofErr w:type="spellEnd"/>
      <w:r w:rsidRPr="00606892">
        <w:rPr>
          <w:rFonts w:ascii="Times New Roman" w:hAnsi="Times New Roman"/>
        </w:rPr>
        <w:t>;</w:t>
      </w:r>
    </w:p>
    <w:p w:rsidR="00606892" w:rsidRPr="00606892" w:rsidRDefault="00606892" w:rsidP="00606892">
      <w:pPr>
        <w:numPr>
          <w:ilvl w:val="0"/>
          <w:numId w:val="11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здание СОШ в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.Т</w:t>
      </w:r>
      <w:proofErr w:type="gramEnd"/>
      <w:r w:rsidRPr="00606892">
        <w:rPr>
          <w:rFonts w:ascii="Times New Roman" w:hAnsi="Times New Roman"/>
        </w:rPr>
        <w:t>равкино</w:t>
      </w:r>
      <w:proofErr w:type="spellEnd"/>
      <w:r w:rsidRPr="00606892">
        <w:rPr>
          <w:rFonts w:ascii="Times New Roman" w:hAnsi="Times New Roman"/>
        </w:rPr>
        <w:t>;</w:t>
      </w:r>
    </w:p>
    <w:p w:rsidR="00606892" w:rsidRPr="00606892" w:rsidRDefault="00606892" w:rsidP="00606892">
      <w:pPr>
        <w:numPr>
          <w:ilvl w:val="0"/>
          <w:numId w:val="11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здание детского сада в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>;</w:t>
      </w:r>
    </w:p>
    <w:p w:rsidR="00606892" w:rsidRPr="00606892" w:rsidRDefault="00606892" w:rsidP="00606892">
      <w:pPr>
        <w:numPr>
          <w:ilvl w:val="0"/>
          <w:numId w:val="11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здание </w:t>
      </w:r>
      <w:proofErr w:type="spellStart"/>
      <w:r w:rsidRPr="00606892">
        <w:rPr>
          <w:rFonts w:ascii="Times New Roman" w:hAnsi="Times New Roman"/>
        </w:rPr>
        <w:t>Радченской</w:t>
      </w:r>
      <w:proofErr w:type="spellEnd"/>
      <w:r w:rsidRPr="00606892">
        <w:rPr>
          <w:rFonts w:ascii="Times New Roman" w:hAnsi="Times New Roman"/>
        </w:rPr>
        <w:t xml:space="preserve"> участковой больницы.</w:t>
      </w:r>
    </w:p>
    <w:p w:rsidR="00606892" w:rsidRPr="00606892" w:rsidRDefault="00606892" w:rsidP="00606892">
      <w:pPr>
        <w:pStyle w:val="10"/>
        <w:rPr>
          <w:rFonts w:ascii="Times New Roman" w:hAnsi="Times New Roman" w:cs="Times New Roman"/>
        </w:rPr>
      </w:pPr>
      <w:bookmarkStart w:id="16" w:name="_Toc278291649"/>
      <w:r w:rsidRPr="00606892">
        <w:rPr>
          <w:rFonts w:ascii="Times New Roman" w:hAnsi="Times New Roman" w:cs="Times New Roman"/>
        </w:rPr>
        <w:t>3. Перечень мероприятий по территориальному планированию</w:t>
      </w:r>
      <w:bookmarkEnd w:id="16"/>
    </w:p>
    <w:p w:rsidR="00606892" w:rsidRPr="00606892" w:rsidRDefault="00606892" w:rsidP="00606892">
      <w:pPr>
        <w:rPr>
          <w:rFonts w:ascii="Times New Roman" w:hAnsi="Times New Roman"/>
          <w:b/>
        </w:rPr>
      </w:pPr>
      <w:bookmarkStart w:id="17" w:name="_Toc278291650"/>
      <w:r w:rsidRPr="00606892">
        <w:rPr>
          <w:rStyle w:val="23"/>
        </w:rPr>
        <w:t>3.1. Предложение по градостроительному зонированию территории Радченского сельского поселения</w:t>
      </w:r>
      <w:bookmarkEnd w:id="17"/>
      <w:r w:rsidRPr="00606892">
        <w:rPr>
          <w:rFonts w:ascii="Times New Roman" w:hAnsi="Times New Roman"/>
          <w:b/>
        </w:rPr>
        <w:t>.</w:t>
      </w:r>
    </w:p>
    <w:p w:rsidR="00606892" w:rsidRPr="00606892" w:rsidRDefault="00606892" w:rsidP="00606892">
      <w:pPr>
        <w:pStyle w:val="30"/>
        <w:rPr>
          <w:rFonts w:ascii="Times New Roman" w:hAnsi="Times New Roman" w:cs="Times New Roman"/>
          <w:sz w:val="24"/>
          <w:szCs w:val="24"/>
        </w:rPr>
      </w:pPr>
      <w:r w:rsidRPr="00606892">
        <w:rPr>
          <w:rFonts w:ascii="Times New Roman" w:hAnsi="Times New Roman" w:cs="Times New Roman"/>
          <w:sz w:val="24"/>
          <w:szCs w:val="24"/>
        </w:rPr>
        <w:t>Проектная архитектурно-планировочная организация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Проектные предложения генерального плана Радченского сельского поселения направлены, прежде всего:</w:t>
      </w:r>
    </w:p>
    <w:p w:rsidR="00606892" w:rsidRPr="00606892" w:rsidRDefault="00606892" w:rsidP="00606892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lastRenderedPageBreak/>
        <w:t>на сохранение и постепенное частичное преобразование сложившейся на протяжении веков планировочной структуры поселения с целью улучшения качества проживания граждан;</w:t>
      </w:r>
    </w:p>
    <w:p w:rsidR="00606892" w:rsidRPr="00606892" w:rsidRDefault="00606892" w:rsidP="00606892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сохранения и развитие природного каркаса.</w:t>
      </w:r>
    </w:p>
    <w:p w:rsidR="00606892" w:rsidRPr="00606892" w:rsidRDefault="00606892" w:rsidP="00606892">
      <w:pPr>
        <w:pStyle w:val="30"/>
        <w:rPr>
          <w:rFonts w:ascii="Times New Roman" w:hAnsi="Times New Roman" w:cs="Times New Roman"/>
          <w:b w:val="0"/>
          <w:sz w:val="24"/>
          <w:szCs w:val="24"/>
        </w:rPr>
      </w:pPr>
      <w:r w:rsidRPr="00606892">
        <w:rPr>
          <w:rFonts w:ascii="Times New Roman" w:hAnsi="Times New Roman" w:cs="Times New Roman"/>
          <w:sz w:val="24"/>
          <w:szCs w:val="24"/>
        </w:rPr>
        <w:t xml:space="preserve">Функциональное зонирование территории Радченского сельского </w:t>
      </w:r>
      <w:r w:rsidRPr="00606892"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Функциональное зонирование территории Радченского сельского поселения является одним из главных элементов регулирования территориального развития, определяющим хозяйственно-градостроительную направленность функциональных зон, их границы, режимы (регламенты) использования их территории.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Функциональная зона – это территория в определенных границах, с однородным функциональным назначением и соответствующими ему регламентами использования.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Функциональное назначение территории понимается как преимущественный вид деятельности (функция), для которого предназначена территория.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Утвержденное в соответствующем порядке, функциональное зонирование является одним из регламентов правоотношений в градостроительстве, природопользовании, пользовании землей и иной недвижимостью.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Регламент использования территории выступает как совокупность предпочтений и ограничений использования территории в соответствии с ее функциональным назначением.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пределах поселения обычно выделяются следующие функциональные зоны и территории: </w:t>
      </w:r>
    </w:p>
    <w:p w:rsidR="00606892" w:rsidRPr="00606892" w:rsidRDefault="00606892" w:rsidP="00606892">
      <w:pPr>
        <w:numPr>
          <w:ilvl w:val="0"/>
          <w:numId w:val="12"/>
        </w:numPr>
        <w:tabs>
          <w:tab w:val="clear" w:pos="1429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зоны жилой застройки;</w:t>
      </w:r>
    </w:p>
    <w:p w:rsidR="00606892" w:rsidRPr="00606892" w:rsidRDefault="00606892" w:rsidP="00606892">
      <w:pPr>
        <w:numPr>
          <w:ilvl w:val="0"/>
          <w:numId w:val="12"/>
        </w:numPr>
        <w:tabs>
          <w:tab w:val="clear" w:pos="1429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зоны общественно-делового назначения;</w:t>
      </w:r>
    </w:p>
    <w:p w:rsidR="00606892" w:rsidRPr="00606892" w:rsidRDefault="00606892" w:rsidP="00606892">
      <w:pPr>
        <w:numPr>
          <w:ilvl w:val="0"/>
          <w:numId w:val="12"/>
        </w:numPr>
        <w:tabs>
          <w:tab w:val="clear" w:pos="1429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зоны производственного назначения; инженерной и транспортной инфраструктуры;</w:t>
      </w:r>
    </w:p>
    <w:p w:rsidR="00606892" w:rsidRPr="00606892" w:rsidRDefault="00606892" w:rsidP="00606892">
      <w:pPr>
        <w:numPr>
          <w:ilvl w:val="0"/>
          <w:numId w:val="12"/>
        </w:numPr>
        <w:tabs>
          <w:tab w:val="clear" w:pos="1429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зоны сельскохозяйственного использования;</w:t>
      </w:r>
    </w:p>
    <w:p w:rsidR="00606892" w:rsidRPr="00606892" w:rsidRDefault="00606892" w:rsidP="00606892">
      <w:pPr>
        <w:numPr>
          <w:ilvl w:val="0"/>
          <w:numId w:val="12"/>
        </w:numPr>
        <w:tabs>
          <w:tab w:val="clear" w:pos="1429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зоны рекреационного назначения;</w:t>
      </w:r>
    </w:p>
    <w:p w:rsidR="00606892" w:rsidRPr="00606892" w:rsidRDefault="00606892" w:rsidP="00606892">
      <w:pPr>
        <w:numPr>
          <w:ilvl w:val="0"/>
          <w:numId w:val="12"/>
        </w:numPr>
        <w:tabs>
          <w:tab w:val="clear" w:pos="1429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зоны специального назначения.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При определении характера и масштаба функциональных зон проектом учитывается сложившаяся на настоящий момент градостроительная ситуация, потребности в тех или иных ее изменениях в течение расчетного периода и тенденции в социальных, </w:t>
      </w:r>
      <w:proofErr w:type="gramStart"/>
      <w:r w:rsidRPr="00606892">
        <w:rPr>
          <w:rFonts w:ascii="Times New Roman" w:hAnsi="Times New Roman"/>
        </w:rPr>
        <w:t>экономических и демографических процессах</w:t>
      </w:r>
      <w:proofErr w:type="gramEnd"/>
      <w:r w:rsidRPr="00606892">
        <w:rPr>
          <w:rFonts w:ascii="Times New Roman" w:hAnsi="Times New Roman"/>
        </w:rPr>
        <w:t xml:space="preserve">, влияющих на нее.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Исходя из этого, для отдельных функциональных зон, проектом предлагается большее территориальное развитие, чем требуется на расчетный срок, </w:t>
      </w:r>
      <w:proofErr w:type="gramStart"/>
      <w:r w:rsidRPr="00606892">
        <w:rPr>
          <w:rFonts w:ascii="Times New Roman" w:hAnsi="Times New Roman"/>
        </w:rPr>
        <w:t>обеспечивая</w:t>
      </w:r>
      <w:proofErr w:type="gramEnd"/>
      <w:r w:rsidRPr="00606892">
        <w:rPr>
          <w:rFonts w:ascii="Times New Roman" w:hAnsi="Times New Roman"/>
        </w:rPr>
        <w:t xml:space="preserve"> таким образом долгосрочный целевой резерв. Это относится, прежде всего, к зонам жилым и производственным. В проекте выделены территории для дальнейшего возможного размещения этих зон при условии дополнительного проведения инженерно-экономических расчетов для данной территории.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1. Зона жилой застройки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На территории планировочного центра </w:t>
      </w:r>
      <w:proofErr w:type="spellStart"/>
      <w:r w:rsidRPr="00606892">
        <w:rPr>
          <w:rFonts w:ascii="Times New Roman" w:hAnsi="Times New Roman"/>
        </w:rPr>
        <w:t>Радченской</w:t>
      </w:r>
      <w:proofErr w:type="spellEnd"/>
      <w:r w:rsidRPr="00606892">
        <w:rPr>
          <w:rFonts w:ascii="Times New Roman" w:hAnsi="Times New Roman"/>
        </w:rPr>
        <w:t xml:space="preserve"> системы расселения – села Радченское, сосредоточены основные административно-общественные учреждения поселения. Проектом предлагается дальнейшая реконструкция и новое строительство в незначительных масштабах, в связи с особенностями демографической ситуации в поселении и основе анализа комплексного развития территории.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населенных пунктах </w:t>
      </w:r>
      <w:proofErr w:type="spellStart"/>
      <w:r w:rsidRPr="00606892">
        <w:rPr>
          <w:rFonts w:ascii="Times New Roman" w:hAnsi="Times New Roman"/>
        </w:rPr>
        <w:t>Радчен</w:t>
      </w:r>
      <w:proofErr w:type="spellEnd"/>
      <w:proofErr w:type="gramStart"/>
      <w:r w:rsidRPr="00606892">
        <w:rPr>
          <w:rFonts w:ascii="Times New Roman" w:hAnsi="Times New Roman"/>
          <w:lang w:val="en-US"/>
        </w:rPr>
        <w:t>c</w:t>
      </w:r>
      <w:proofErr w:type="gramEnd"/>
      <w:r w:rsidRPr="00606892">
        <w:rPr>
          <w:rFonts w:ascii="Times New Roman" w:hAnsi="Times New Roman"/>
        </w:rPr>
        <w:t>кого сельского поселения также присутствуют элементы первичного общественного обслуживания.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Жилая застройка – это застройка индивидуальными жилыми домами с участками.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образования, культовых зданий, стоянок автомобильного транспорта, гаражей, объектов связанных с проживанием граждан и не оказывающих негативно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  <w:b/>
        </w:rPr>
        <w:t>2. Зона общественно-делового назначения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Зона предназначена для размещения объектов здравоохранения, культуры, торговли, общественного питания, социального и коммунально-бытового обслуживания, образования, административных учреждений, культовых зданий, объектов делового, финансового назначения, и иных объектов связанных с обеспечением жизнедеятельности граждан. Проектом предлагается сохранение и развитие зоны в центре исторического общественно-делового центра поселения на </w:t>
      </w:r>
      <w:proofErr w:type="spellStart"/>
      <w:r w:rsidRPr="00606892">
        <w:rPr>
          <w:rFonts w:ascii="Times New Roman" w:hAnsi="Times New Roman"/>
        </w:rPr>
        <w:t>ул</w:t>
      </w:r>
      <w:proofErr w:type="gramStart"/>
      <w:r w:rsidRPr="00606892">
        <w:rPr>
          <w:rFonts w:ascii="Times New Roman" w:hAnsi="Times New Roman"/>
        </w:rPr>
        <w:t>.П</w:t>
      </w:r>
      <w:proofErr w:type="gramEnd"/>
      <w:r w:rsidRPr="00606892">
        <w:rPr>
          <w:rFonts w:ascii="Times New Roman" w:hAnsi="Times New Roman"/>
        </w:rPr>
        <w:t>ервомайская</w:t>
      </w:r>
      <w:proofErr w:type="spellEnd"/>
      <w:r w:rsidRPr="00606892">
        <w:rPr>
          <w:rFonts w:ascii="Times New Roman" w:hAnsi="Times New Roman"/>
        </w:rPr>
        <w:t xml:space="preserve"> в селе Радченском. Создание нового общественно делового центра предлагается в районе въезда в населенный пункт Дядин со стороны региональной автомагистрали М</w:t>
      </w:r>
      <w:proofErr w:type="gramStart"/>
      <w:r w:rsidRPr="00606892">
        <w:rPr>
          <w:rFonts w:ascii="Times New Roman" w:hAnsi="Times New Roman"/>
        </w:rPr>
        <w:t>4</w:t>
      </w:r>
      <w:proofErr w:type="gramEnd"/>
      <w:r w:rsidRPr="00606892">
        <w:rPr>
          <w:rFonts w:ascii="Times New Roman" w:hAnsi="Times New Roman"/>
        </w:rPr>
        <w:t xml:space="preserve">«ДОН».   </w:t>
      </w:r>
      <w:r w:rsidRPr="00606892">
        <w:rPr>
          <w:rFonts w:ascii="Times New Roman" w:hAnsi="Times New Roman"/>
        </w:rPr>
        <w:lastRenderedPageBreak/>
        <w:t>Предлагается, что  помимо общепоселкового значения этот новый общественн</w:t>
      </w:r>
      <w:proofErr w:type="gramStart"/>
      <w:r w:rsidRPr="00606892">
        <w:rPr>
          <w:rFonts w:ascii="Times New Roman" w:hAnsi="Times New Roman"/>
        </w:rPr>
        <w:t>о-</w:t>
      </w:r>
      <w:proofErr w:type="gramEnd"/>
      <w:r w:rsidRPr="00606892">
        <w:rPr>
          <w:rFonts w:ascii="Times New Roman" w:hAnsi="Times New Roman"/>
        </w:rPr>
        <w:t xml:space="preserve"> деловой центр будет иметь и функцию </w:t>
      </w:r>
      <w:proofErr w:type="spellStart"/>
      <w:r w:rsidRPr="00606892">
        <w:rPr>
          <w:rFonts w:ascii="Times New Roman" w:hAnsi="Times New Roman"/>
        </w:rPr>
        <w:t>примагистрального</w:t>
      </w:r>
      <w:proofErr w:type="spellEnd"/>
      <w:r w:rsidRPr="00606892">
        <w:rPr>
          <w:rFonts w:ascii="Times New Roman" w:hAnsi="Times New Roman"/>
        </w:rPr>
        <w:t xml:space="preserve"> обслуживания. Здесь разместятся рынок, магазины, складские помещения и </w:t>
      </w:r>
      <w:proofErr w:type="spellStart"/>
      <w:r w:rsidRPr="00606892">
        <w:rPr>
          <w:rFonts w:ascii="Times New Roman" w:hAnsi="Times New Roman"/>
        </w:rPr>
        <w:t>министанция</w:t>
      </w:r>
      <w:proofErr w:type="spellEnd"/>
      <w:r w:rsidRPr="00606892">
        <w:rPr>
          <w:rFonts w:ascii="Times New Roman" w:hAnsi="Times New Roman"/>
        </w:rPr>
        <w:t xml:space="preserve"> техобслуживания автомобилей, кафе и пр., а так же рынок сельскохозяйственной продукции. 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3. Зоны производственного назначения, инженерной и транспортной инфраструктуры</w:t>
      </w:r>
    </w:p>
    <w:p w:rsidR="00606892" w:rsidRPr="00606892" w:rsidRDefault="00606892" w:rsidP="00606892">
      <w:pPr>
        <w:rPr>
          <w:rFonts w:ascii="Times New Roman" w:hAnsi="Times New Roman"/>
        </w:rPr>
      </w:pPr>
      <w:proofErr w:type="gramStart"/>
      <w:r w:rsidRPr="00606892">
        <w:rPr>
          <w:rFonts w:ascii="Times New Roman" w:hAnsi="Times New Roman"/>
        </w:rPr>
        <w:t>Предназначены для размещения промышленных, коммунальных и складских объектов, объектов инженерной и транспортной инфраструктуры, а также для установления санитарно-защитных зон.</w:t>
      </w:r>
      <w:proofErr w:type="gramEnd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Производственные зоны – зоны размещения производственных объектов с различными нормативными воздействиями на окружающую среду.</w:t>
      </w:r>
    </w:p>
    <w:p w:rsidR="00606892" w:rsidRPr="00606892" w:rsidRDefault="00606892" w:rsidP="00606892">
      <w:pPr>
        <w:rPr>
          <w:rFonts w:ascii="Times New Roman" w:hAnsi="Times New Roman"/>
        </w:rPr>
      </w:pPr>
      <w:proofErr w:type="gramStart"/>
      <w:r w:rsidRPr="00606892">
        <w:rPr>
          <w:rFonts w:ascii="Times New Roman" w:hAnsi="Times New Roman"/>
        </w:rPr>
        <w:t>Размещение новых объектов капитального строительства производственно-коммунального, транспортно-инженерного назначения в основном предусматривается в существующих границах населенного пункта, в существующих границах санитарно-защитных зон на территориях раннее использовавшихся под объекты производственно-коммунального назначения и транспортно-инженерного назначения.</w:t>
      </w:r>
      <w:proofErr w:type="gramEnd"/>
    </w:p>
    <w:p w:rsidR="00606892" w:rsidRPr="00606892" w:rsidRDefault="00606892" w:rsidP="00606892">
      <w:pPr>
        <w:tabs>
          <w:tab w:val="left" w:pos="700"/>
        </w:tabs>
        <w:rPr>
          <w:rFonts w:ascii="Times New Roman" w:hAnsi="Times New Roman"/>
          <w:iCs/>
          <w:spacing w:val="-3"/>
          <w:kern w:val="1"/>
          <w:shd w:val="clear" w:color="auto" w:fill="FFFFFF"/>
        </w:rPr>
      </w:pPr>
      <w:r w:rsidRPr="00606892">
        <w:rPr>
          <w:rFonts w:ascii="Times New Roman" w:hAnsi="Times New Roman"/>
          <w:spacing w:val="-3"/>
          <w:kern w:val="1"/>
          <w:shd w:val="clear" w:color="auto" w:fill="FFFFFF"/>
        </w:rPr>
        <w:t>На территории сельского поселения коммунальных объектов входят в состав зон сельскохозяйственного назначения. Отдельной функциональной зоной, предназначенной для развития на перспективу, можно выделить зону, прилегающую к новому общественн</w:t>
      </w:r>
      <w:proofErr w:type="gramStart"/>
      <w:r w:rsidRPr="00606892">
        <w:rPr>
          <w:rFonts w:ascii="Times New Roman" w:hAnsi="Times New Roman"/>
          <w:spacing w:val="-3"/>
          <w:kern w:val="1"/>
          <w:shd w:val="clear" w:color="auto" w:fill="FFFFFF"/>
        </w:rPr>
        <w:t>о-</w:t>
      </w:r>
      <w:proofErr w:type="gramEnd"/>
      <w:r w:rsidRPr="00606892">
        <w:rPr>
          <w:rFonts w:ascii="Times New Roman" w:hAnsi="Times New Roman"/>
          <w:spacing w:val="-3"/>
          <w:kern w:val="1"/>
          <w:shd w:val="clear" w:color="auto" w:fill="FFFFFF"/>
        </w:rPr>
        <w:t xml:space="preserve"> деловому центру на въезде в хуторе Дядин и существующей производственной зоне в селе Радченском. Для развития предлагаются предприятия </w:t>
      </w:r>
      <w:r w:rsidRPr="00606892">
        <w:rPr>
          <w:rFonts w:ascii="Times New Roman" w:hAnsi="Times New Roman"/>
          <w:spacing w:val="-3"/>
          <w:kern w:val="1"/>
          <w:shd w:val="clear" w:color="auto" w:fill="FFFFFF"/>
          <w:lang w:val="en-US"/>
        </w:rPr>
        <w:t>IV</w:t>
      </w:r>
      <w:r w:rsidRPr="00606892">
        <w:rPr>
          <w:rFonts w:ascii="Times New Roman" w:hAnsi="Times New Roman"/>
          <w:spacing w:val="-3"/>
          <w:kern w:val="1"/>
          <w:shd w:val="clear" w:color="auto" w:fill="FFFFFF"/>
        </w:rPr>
        <w:t>-</w:t>
      </w:r>
      <w:r w:rsidRPr="00606892">
        <w:rPr>
          <w:rFonts w:ascii="Times New Roman" w:hAnsi="Times New Roman"/>
          <w:spacing w:val="-3"/>
          <w:kern w:val="1"/>
          <w:shd w:val="clear" w:color="auto" w:fill="FFFFFF"/>
          <w:lang w:val="en-US"/>
        </w:rPr>
        <w:t>V</w:t>
      </w:r>
      <w:r w:rsidRPr="00606892">
        <w:rPr>
          <w:rFonts w:ascii="Times New Roman" w:hAnsi="Times New Roman"/>
          <w:spacing w:val="-3"/>
          <w:kern w:val="1"/>
          <w:shd w:val="clear" w:color="auto" w:fill="FFFFFF"/>
        </w:rPr>
        <w:t xml:space="preserve"> категории вредности.</w:t>
      </w:r>
    </w:p>
    <w:p w:rsidR="00606892" w:rsidRPr="00606892" w:rsidRDefault="00606892" w:rsidP="00606892">
      <w:pPr>
        <w:tabs>
          <w:tab w:val="left" w:pos="700"/>
        </w:tabs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4. Зона сельскохозяйственного назначения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Эта функциональная зона занимает большую часть территории Радченского сельского поселения. Зона охватывает земли всех сельхозпредприятий, крестьянских хозяйств (фермерских) и личных подсобных хозяйств. Эта территория, на которой преобладают земли сельскохозяйственного назначения, предназначена для производства товарной сельскохозяйственной продукции и размещения предприятий по ее переработке. Здесь возможно размещение новых и реконструкция существующих объектов АПК. </w:t>
      </w:r>
    </w:p>
    <w:p w:rsidR="00606892" w:rsidRPr="00606892" w:rsidRDefault="00606892" w:rsidP="00606892">
      <w:pPr>
        <w:rPr>
          <w:rFonts w:ascii="Times New Roman" w:hAnsi="Times New Roman"/>
        </w:rPr>
      </w:pPr>
      <w:proofErr w:type="gramStart"/>
      <w:r w:rsidRPr="00606892">
        <w:rPr>
          <w:rFonts w:ascii="Times New Roman" w:hAnsi="Times New Roman"/>
        </w:rPr>
        <w:t xml:space="preserve">В границы населенного пункта могут включаться зоны сельскохозяйственного использования,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</w:t>
      </w:r>
      <w:r w:rsidRPr="00606892">
        <w:rPr>
          <w:rFonts w:ascii="Times New Roman" w:hAnsi="Times New Roman"/>
          <w:spacing w:val="-3"/>
          <w:kern w:val="1"/>
          <w:shd w:val="clear" w:color="auto" w:fill="FFFFFF"/>
        </w:rPr>
        <w:t>сельскохозяйственного назначения.</w:t>
      </w:r>
      <w:r w:rsidRPr="00606892">
        <w:rPr>
          <w:rFonts w:ascii="Times New Roman" w:hAnsi="Times New Roman"/>
        </w:rPr>
        <w:t xml:space="preserve"> </w:t>
      </w:r>
      <w:proofErr w:type="gramEnd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5. Зоны рекреационного назначения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Радченском сельском поселении организованные рекреационные зоны в настоящее время отсутствуют. Проектом закладывается нормативная потребность поселения в зеленых насаждениях общего пользования, предложена единая система озеленения, предусматривающая сохранение естественных природных ландшафтов и вовлечение </w:t>
      </w:r>
      <w:r w:rsidRPr="00606892">
        <w:rPr>
          <w:rFonts w:ascii="Times New Roman" w:hAnsi="Times New Roman"/>
          <w:bCs/>
        </w:rPr>
        <w:t>существующих зеленых массивов</w:t>
      </w:r>
      <w:r w:rsidRPr="00606892">
        <w:rPr>
          <w:rFonts w:ascii="Times New Roman" w:hAnsi="Times New Roman"/>
        </w:rPr>
        <w:t>, намечена к развитию рекреационная зона</w:t>
      </w:r>
      <w:r w:rsidRPr="00606892">
        <w:rPr>
          <w:rFonts w:ascii="Times New Roman" w:hAnsi="Times New Roman"/>
          <w:b/>
        </w:rPr>
        <w:t>.</w:t>
      </w:r>
      <w:r w:rsidRPr="00606892">
        <w:rPr>
          <w:rFonts w:ascii="Times New Roman" w:hAnsi="Times New Roman"/>
        </w:rPr>
        <w:t xml:space="preserve">  Предлагаемая зона отдыха расположена у реки Левая </w:t>
      </w:r>
      <w:proofErr w:type="spellStart"/>
      <w:r w:rsidRPr="00606892">
        <w:rPr>
          <w:rFonts w:ascii="Times New Roman" w:hAnsi="Times New Roman"/>
        </w:rPr>
        <w:t>Богучарка</w:t>
      </w:r>
      <w:proofErr w:type="spellEnd"/>
      <w:r w:rsidRPr="00606892">
        <w:rPr>
          <w:rFonts w:ascii="Times New Roman" w:hAnsi="Times New Roman"/>
        </w:rPr>
        <w:t xml:space="preserve"> в районе моста.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  <w:b/>
        </w:rPr>
        <w:t>6. Зоны специального назначения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Предназначены для размещения кладбищ, скотомогильников, объектов отходов потребления и др., которые недопустимы в других территориальных зонах.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настоящее время на территории Радченского сельского поселения расположено пять  действующих кладбищ общей площадью 10,5га. Существующие свалки ТКО подлежат закрытию и рекультивации на первую очередь. Настоящим проектом предлагается закрытие существующих в настоящее время скотомогильников.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Проектом на территории Радченского сельского поселения предлагается выделить следующие</w:t>
      </w:r>
      <w:r w:rsidRPr="00606892">
        <w:rPr>
          <w:rFonts w:ascii="Times New Roman" w:hAnsi="Times New Roman"/>
          <w:b/>
        </w:rPr>
        <w:t xml:space="preserve"> зоны территориального развития:</w:t>
      </w:r>
      <w:r w:rsidRPr="00606892">
        <w:rPr>
          <w:rFonts w:ascii="Times New Roman" w:hAnsi="Times New Roman"/>
        </w:rPr>
        <w:t xml:space="preserve"> 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зона развития жилищного строительства с элементами общественной инфраструктуры. Предусмотрено формирование жилой зоны в границах населенного пункта Радченское в восточной части села. В хуторе </w:t>
      </w:r>
      <w:proofErr w:type="gramStart"/>
      <w:r w:rsidRPr="00606892">
        <w:rPr>
          <w:rFonts w:ascii="Times New Roman" w:hAnsi="Times New Roman"/>
        </w:rPr>
        <w:t>Дядин</w:t>
      </w:r>
      <w:proofErr w:type="gramEnd"/>
      <w:r w:rsidRPr="00606892">
        <w:rPr>
          <w:rFonts w:ascii="Times New Roman" w:hAnsi="Times New Roman"/>
        </w:rPr>
        <w:t xml:space="preserve"> на свободных территориях в границах населенного пункта.           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 xml:space="preserve">зона общественно-делового назначения </w:t>
      </w:r>
      <w:r w:rsidRPr="00606892">
        <w:rPr>
          <w:rFonts w:ascii="Times New Roman" w:hAnsi="Times New Roman"/>
        </w:rPr>
        <w:t>ограничивается  зонами в пределах населенных пунктов Создание нового общественно делового центра предлагается в районе въезда в населенный пункт Дядин, предлагается, что  помимо общепоселкового значения этот новый общественн</w:t>
      </w:r>
      <w:proofErr w:type="gramStart"/>
      <w:r w:rsidRPr="00606892">
        <w:rPr>
          <w:rFonts w:ascii="Times New Roman" w:hAnsi="Times New Roman"/>
        </w:rPr>
        <w:t>о-</w:t>
      </w:r>
      <w:proofErr w:type="gramEnd"/>
      <w:r w:rsidRPr="00606892">
        <w:rPr>
          <w:rFonts w:ascii="Times New Roman" w:hAnsi="Times New Roman"/>
        </w:rPr>
        <w:t xml:space="preserve"> деловой центр будет иметь и функцию </w:t>
      </w:r>
      <w:proofErr w:type="spellStart"/>
      <w:r w:rsidRPr="00606892">
        <w:rPr>
          <w:rFonts w:ascii="Times New Roman" w:hAnsi="Times New Roman"/>
        </w:rPr>
        <w:t>примагистрального</w:t>
      </w:r>
      <w:proofErr w:type="spellEnd"/>
      <w:r w:rsidRPr="00606892">
        <w:rPr>
          <w:rFonts w:ascii="Times New Roman" w:hAnsi="Times New Roman"/>
        </w:rPr>
        <w:t xml:space="preserve"> обслуживания. Здесь </w:t>
      </w:r>
      <w:r w:rsidRPr="00606892">
        <w:rPr>
          <w:rFonts w:ascii="Times New Roman" w:hAnsi="Times New Roman"/>
        </w:rPr>
        <w:lastRenderedPageBreak/>
        <w:t xml:space="preserve">разместятся рынок, магазины, складские помещения и </w:t>
      </w:r>
      <w:proofErr w:type="spellStart"/>
      <w:r w:rsidRPr="00606892">
        <w:rPr>
          <w:rFonts w:ascii="Times New Roman" w:hAnsi="Times New Roman"/>
        </w:rPr>
        <w:t>министанция</w:t>
      </w:r>
      <w:proofErr w:type="spellEnd"/>
      <w:r w:rsidRPr="00606892">
        <w:rPr>
          <w:rFonts w:ascii="Times New Roman" w:hAnsi="Times New Roman"/>
        </w:rPr>
        <w:t xml:space="preserve"> техобслуживания автомобилей, кафе и пр. 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коммунально-промышленные зоны</w:t>
      </w:r>
    </w:p>
    <w:p w:rsidR="00606892" w:rsidRPr="00606892" w:rsidRDefault="00606892" w:rsidP="00606892">
      <w:pPr>
        <w:numPr>
          <w:ilvl w:val="2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Проектом предусмотрено: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- сохранение существующих  агропромышленных зон;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- сохранение  коммунально-промышленных предприятий в границах населенных пунктов.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- восстановление животноводческих комплексов и размещение новых  за пределами расчетного срока.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- во всех промышленных зонах предусматриваются подъезды, стоянки, центры обслуживания и озеленение территории.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зона рекреационного использования: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bookmarkStart w:id="18" w:name="_Toc244061705"/>
      <w:r w:rsidRPr="00606892">
        <w:rPr>
          <w:rFonts w:ascii="Times New Roman" w:hAnsi="Times New Roman"/>
        </w:rPr>
        <w:t>рекреационная зона – это специально выделяемая территория, предназначенная для организации мест отдыха, включающих парки, сады, спортивные площадки, пляжи и иные объекты туристско-рекреационной инфраструктуры.</w:t>
      </w:r>
    </w:p>
    <w:p w:rsidR="00606892" w:rsidRPr="00606892" w:rsidRDefault="00606892" w:rsidP="00606892">
      <w:pPr>
        <w:numPr>
          <w:ilvl w:val="0"/>
          <w:numId w:val="15"/>
        </w:numPr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Проектом намечена к развитию рекреационная зона в районе реки левая </w:t>
      </w:r>
      <w:proofErr w:type="spellStart"/>
      <w:r w:rsidRPr="00606892">
        <w:rPr>
          <w:rFonts w:ascii="Times New Roman" w:hAnsi="Times New Roman"/>
        </w:rPr>
        <w:t>Богучарка</w:t>
      </w:r>
      <w:proofErr w:type="spellEnd"/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pStyle w:val="4"/>
        <w:rPr>
          <w:rFonts w:ascii="Times New Roman" w:hAnsi="Times New Roman"/>
          <w:sz w:val="24"/>
          <w:szCs w:val="24"/>
        </w:rPr>
      </w:pPr>
      <w:bookmarkStart w:id="19" w:name="_Toc266797950"/>
      <w:r w:rsidRPr="00606892">
        <w:rPr>
          <w:rFonts w:ascii="Times New Roman" w:hAnsi="Times New Roman"/>
          <w:sz w:val="24"/>
          <w:szCs w:val="24"/>
        </w:rPr>
        <w:t>Территориальные ресурсы для градостроительного освоения</w:t>
      </w:r>
      <w:bookmarkEnd w:id="18"/>
      <w:bookmarkEnd w:id="19"/>
    </w:p>
    <w:p w:rsidR="00606892" w:rsidRPr="00606892" w:rsidRDefault="00606892" w:rsidP="00606892">
      <w:pPr>
        <w:rPr>
          <w:rFonts w:ascii="Times New Roman" w:hAnsi="Times New Roman"/>
        </w:rPr>
      </w:pPr>
      <w:bookmarkStart w:id="20" w:name="_Toc244061706"/>
      <w:r w:rsidRPr="00606892">
        <w:rPr>
          <w:rFonts w:ascii="Times New Roman" w:hAnsi="Times New Roman"/>
        </w:rPr>
        <w:t>В пределах действующих границ населенных пунктов имеются площадки для развития жилищного строительства.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Группу потенциальных ресурсов для жилищного строительства и объектов социальной инфраструктуры составляют</w:t>
      </w:r>
    </w:p>
    <w:p w:rsidR="00606892" w:rsidRPr="00606892" w:rsidRDefault="00606892" w:rsidP="00606892">
      <w:pPr>
        <w:numPr>
          <w:ilvl w:val="0"/>
          <w:numId w:val="13"/>
        </w:numPr>
        <w:tabs>
          <w:tab w:val="clear" w:pos="1077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существующие жилые районы в населенных пунктах, требующие завершения формирования жилой зоны и имеющие возможности для выборочного нового строительства,</w:t>
      </w:r>
    </w:p>
    <w:p w:rsidR="00606892" w:rsidRPr="00606892" w:rsidRDefault="00606892" w:rsidP="00606892">
      <w:pPr>
        <w:numPr>
          <w:ilvl w:val="0"/>
          <w:numId w:val="13"/>
        </w:numPr>
        <w:tabs>
          <w:tab w:val="clear" w:pos="1077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бывшие неблагоприятные для жилой застройки </w:t>
      </w:r>
      <w:proofErr w:type="gramStart"/>
      <w:r w:rsidRPr="00606892">
        <w:rPr>
          <w:rFonts w:ascii="Times New Roman" w:hAnsi="Times New Roman"/>
        </w:rPr>
        <w:t>территории</w:t>
      </w:r>
      <w:proofErr w:type="gramEnd"/>
      <w:r w:rsidRPr="00606892">
        <w:rPr>
          <w:rFonts w:ascii="Times New Roman" w:hAnsi="Times New Roman"/>
        </w:rPr>
        <w:t xml:space="preserve"> на которых проведены мероприятия по защите от затопления паводковыми водами,</w:t>
      </w:r>
    </w:p>
    <w:p w:rsidR="00606892" w:rsidRPr="00606892" w:rsidRDefault="00606892" w:rsidP="00606892">
      <w:pPr>
        <w:numPr>
          <w:ilvl w:val="0"/>
          <w:numId w:val="13"/>
        </w:numPr>
        <w:tabs>
          <w:tab w:val="clear" w:pos="1077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неосвоенные территории в границах населенных пунктов. </w:t>
      </w:r>
    </w:p>
    <w:p w:rsidR="00606892" w:rsidRPr="00606892" w:rsidRDefault="00606892" w:rsidP="00606892">
      <w:pPr>
        <w:pStyle w:val="2"/>
        <w:rPr>
          <w:sz w:val="24"/>
          <w:szCs w:val="24"/>
        </w:rPr>
      </w:pPr>
      <w:bookmarkStart w:id="21" w:name="_Toc278291651"/>
      <w:bookmarkEnd w:id="20"/>
      <w:r w:rsidRPr="00606892">
        <w:rPr>
          <w:sz w:val="24"/>
          <w:szCs w:val="24"/>
        </w:rPr>
        <w:t>Предложения по организации благоустройства и озеленения, обеспечению Радченского сельского поселения объектами отдыха</w:t>
      </w:r>
      <w:bookmarkEnd w:id="21"/>
      <w:r w:rsidRPr="00606892">
        <w:rPr>
          <w:sz w:val="24"/>
          <w:szCs w:val="24"/>
        </w:rPr>
        <w:t xml:space="preserve">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соответствии с архитектурно-планировочными решениями проектом на первую очередь закладывается </w:t>
      </w:r>
      <w:smartTag w:uri="urn:schemas-microsoft-com:office:smarttags" w:element="metricconverter">
        <w:smartTagPr>
          <w:attr w:name="ProductID" w:val="2,3 га"/>
        </w:smartTagPr>
        <w:r w:rsidRPr="00606892">
          <w:rPr>
            <w:rFonts w:ascii="Times New Roman" w:hAnsi="Times New Roman"/>
          </w:rPr>
          <w:t>2,3 га</w:t>
        </w:r>
      </w:smartTag>
      <w:r w:rsidRPr="00606892">
        <w:rPr>
          <w:rFonts w:ascii="Times New Roman" w:hAnsi="Times New Roman"/>
        </w:rPr>
        <w:t xml:space="preserve"> насаждений общего пользования, что составит 8,8 м</w:t>
      </w:r>
      <w:proofErr w:type="gramStart"/>
      <w:r w:rsidRPr="00606892">
        <w:rPr>
          <w:rFonts w:ascii="Times New Roman" w:hAnsi="Times New Roman"/>
          <w:vertAlign w:val="superscript"/>
        </w:rPr>
        <w:t>2</w:t>
      </w:r>
      <w:proofErr w:type="gramEnd"/>
      <w:r w:rsidRPr="00606892">
        <w:rPr>
          <w:rFonts w:ascii="Times New Roman" w:hAnsi="Times New Roman"/>
        </w:rPr>
        <w:t xml:space="preserve">/чел; на расчетный срок, площадь объектов озеленения увеличится до </w:t>
      </w:r>
      <w:smartTag w:uri="urn:schemas-microsoft-com:office:smarttags" w:element="metricconverter">
        <w:smartTagPr>
          <w:attr w:name="ProductID" w:val="4,7 га"/>
        </w:smartTagPr>
        <w:r w:rsidRPr="00606892">
          <w:rPr>
            <w:rFonts w:ascii="Times New Roman" w:hAnsi="Times New Roman"/>
          </w:rPr>
          <w:t>4,7 га</w:t>
        </w:r>
      </w:smartTag>
      <w:r w:rsidRPr="00606892">
        <w:rPr>
          <w:rFonts w:ascii="Times New Roman" w:hAnsi="Times New Roman"/>
        </w:rPr>
        <w:t xml:space="preserve"> </w:t>
      </w:r>
      <w:r w:rsidRPr="00606892">
        <w:rPr>
          <w:rFonts w:ascii="Times New Roman" w:hAnsi="Times New Roman"/>
          <w:b/>
        </w:rPr>
        <w:t xml:space="preserve">– </w:t>
      </w:r>
      <w:r w:rsidRPr="00606892">
        <w:rPr>
          <w:rFonts w:ascii="Times New Roman" w:hAnsi="Times New Roman"/>
        </w:rPr>
        <w:t>16,8м</w:t>
      </w:r>
      <w:r w:rsidRPr="00606892">
        <w:rPr>
          <w:rFonts w:ascii="Times New Roman" w:hAnsi="Times New Roman"/>
          <w:vertAlign w:val="superscript"/>
        </w:rPr>
        <w:t>2</w:t>
      </w:r>
      <w:r w:rsidRPr="00606892">
        <w:rPr>
          <w:rFonts w:ascii="Times New Roman" w:hAnsi="Times New Roman"/>
        </w:rPr>
        <w:t>/чел</w:t>
      </w:r>
      <w:r w:rsidRPr="00606892">
        <w:rPr>
          <w:rFonts w:ascii="Times New Roman" w:hAnsi="Times New Roman"/>
          <w:b/>
        </w:rPr>
        <w:t xml:space="preserve"> </w:t>
      </w:r>
      <w:r w:rsidRPr="00606892">
        <w:rPr>
          <w:rFonts w:ascii="Times New Roman" w:hAnsi="Times New Roman"/>
        </w:rPr>
        <w:t>(см. табл. ниже)</w:t>
      </w:r>
      <w:r w:rsidRPr="00606892">
        <w:rPr>
          <w:rFonts w:ascii="Times New Roman" w:hAnsi="Times New Roman"/>
          <w:b/>
        </w:rPr>
        <w:t>.</w:t>
      </w:r>
      <w:r w:rsidRPr="00606892">
        <w:rPr>
          <w:rFonts w:ascii="Times New Roman" w:hAnsi="Times New Roman"/>
        </w:rPr>
        <w:t xml:space="preserve"> Таким образом, площадь зеленых насаждений общего пользования на расчетный срок в поселении будет превышать нормативную потребность, что является целесообразным в связи с формированием новых объектов на базе уже существующих зеленных массивов, а также в связи с высокой сельскохозяйственной освоенностью прилегающих территорий.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черте населенных пунктов необходимо озеленение санитарно защитных зон и придорожных защитных полос.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Список проектных зеленых насаждений общего пользования.</w:t>
      </w:r>
    </w:p>
    <w:p w:rsidR="00606892" w:rsidRPr="00606892" w:rsidRDefault="00606892" w:rsidP="00606892">
      <w:pPr>
        <w:pStyle w:val="a3"/>
        <w:keepNext/>
        <w:spacing w:line="240" w:lineRule="auto"/>
        <w:rPr>
          <w:rFonts w:ascii="Times New Roman" w:hAnsi="Times New Roman"/>
          <w:b/>
        </w:rPr>
      </w:pPr>
      <w:r w:rsidRPr="00606892">
        <w:rPr>
          <w:rFonts w:ascii="Times New Roman" w:hAnsi="Times New Roman"/>
        </w:rPr>
        <w:t xml:space="preserve">Таблица </w:t>
      </w:r>
      <w:r w:rsidRPr="00606892">
        <w:rPr>
          <w:rFonts w:ascii="Times New Roman" w:hAnsi="Times New Roman"/>
          <w:noProof/>
        </w:rPr>
        <w:t>1</w:t>
      </w: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64"/>
        <w:gridCol w:w="1440"/>
        <w:gridCol w:w="52"/>
        <w:gridCol w:w="3188"/>
      </w:tblGrid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Наименование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(номер объекта на чертеже)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 xml:space="preserve">Площадь, </w:t>
            </w:r>
            <w:proofErr w:type="gramStart"/>
            <w:r w:rsidRPr="00606892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4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d"/>
              <w:rPr>
                <w:rFonts w:ascii="Times New Roman" w:hAnsi="Times New Roman"/>
                <w:b/>
                <w:i w:val="0"/>
              </w:rPr>
            </w:pPr>
            <w:r w:rsidRPr="00606892">
              <w:rPr>
                <w:rFonts w:ascii="Times New Roman" w:hAnsi="Times New Roman"/>
                <w:i w:val="0"/>
              </w:rPr>
              <w:t>х. Дядин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c"/>
              <w:rPr>
                <w:rFonts w:ascii="Times New Roman" w:hAnsi="Times New Roman"/>
                <w:i w:val="0"/>
                <w:szCs w:val="24"/>
              </w:rPr>
            </w:pPr>
            <w:r w:rsidRPr="00606892">
              <w:rPr>
                <w:rFonts w:ascii="Times New Roman" w:hAnsi="Times New Roman"/>
                <w:i w:val="0"/>
                <w:szCs w:val="24"/>
              </w:rPr>
              <w:t xml:space="preserve">Сквер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0,72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Расчетный срок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</w:rPr>
              <w:t xml:space="preserve">х. </w:t>
            </w:r>
            <w:proofErr w:type="spellStart"/>
            <w:r w:rsidRPr="00606892">
              <w:rPr>
                <w:rFonts w:ascii="Times New Roman" w:hAnsi="Times New Roman"/>
              </w:rPr>
              <w:t>Кравцово</w:t>
            </w:r>
            <w:proofErr w:type="spellEnd"/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c"/>
              <w:rPr>
                <w:rFonts w:ascii="Times New Roman" w:hAnsi="Times New Roman"/>
                <w:i w:val="0"/>
                <w:szCs w:val="24"/>
              </w:rPr>
            </w:pPr>
            <w:r w:rsidRPr="00606892">
              <w:rPr>
                <w:rFonts w:ascii="Times New Roman" w:hAnsi="Times New Roman"/>
                <w:i w:val="0"/>
                <w:szCs w:val="24"/>
              </w:rPr>
              <w:t xml:space="preserve">Сквер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0,12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Расчетный срок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6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proofErr w:type="gramStart"/>
            <w:r w:rsidRPr="00606892">
              <w:rPr>
                <w:rFonts w:ascii="Times New Roman" w:hAnsi="Times New Roman"/>
              </w:rPr>
              <w:t>с</w:t>
            </w:r>
            <w:proofErr w:type="gramEnd"/>
            <w:r w:rsidRPr="00606892">
              <w:rPr>
                <w:rFonts w:ascii="Times New Roman" w:hAnsi="Times New Roman"/>
              </w:rPr>
              <w:t>. Криница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c"/>
              <w:rPr>
                <w:rFonts w:ascii="Times New Roman" w:hAnsi="Times New Roman"/>
                <w:i w:val="0"/>
                <w:szCs w:val="24"/>
              </w:rPr>
            </w:pPr>
            <w:r w:rsidRPr="00606892">
              <w:rPr>
                <w:rFonts w:ascii="Times New Roman" w:hAnsi="Times New Roman"/>
                <w:i w:val="0"/>
                <w:szCs w:val="24"/>
              </w:rPr>
              <w:t xml:space="preserve">Сквер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0,84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Расчетный срок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8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с. Радченское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c"/>
              <w:rPr>
                <w:rFonts w:ascii="Times New Roman" w:hAnsi="Times New Roman"/>
                <w:i w:val="0"/>
                <w:szCs w:val="24"/>
              </w:rPr>
            </w:pPr>
            <w:r w:rsidRPr="00606892">
              <w:rPr>
                <w:rFonts w:ascii="Times New Roman" w:hAnsi="Times New Roman"/>
                <w:i w:val="0"/>
                <w:szCs w:val="24"/>
              </w:rPr>
              <w:t>Сквер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0,3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b/>
              </w:rPr>
              <w:t xml:space="preserve">На </w:t>
            </w:r>
            <w:proofErr w:type="gramStart"/>
            <w:r w:rsidRPr="00606892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606892">
              <w:rPr>
                <w:rFonts w:ascii="Times New Roman" w:hAnsi="Times New Roman"/>
                <w:b/>
              </w:rPr>
              <w:t>очередь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c"/>
              <w:rPr>
                <w:rFonts w:ascii="Times New Roman" w:hAnsi="Times New Roman"/>
                <w:i w:val="0"/>
                <w:szCs w:val="24"/>
              </w:rPr>
            </w:pPr>
            <w:r w:rsidRPr="00606892">
              <w:rPr>
                <w:rFonts w:ascii="Times New Roman" w:hAnsi="Times New Roman"/>
                <w:i w:val="0"/>
                <w:szCs w:val="24"/>
              </w:rPr>
              <w:t>Парк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b/>
              </w:rPr>
              <w:t xml:space="preserve">На </w:t>
            </w:r>
            <w:proofErr w:type="gramStart"/>
            <w:r w:rsidRPr="00606892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606892">
              <w:rPr>
                <w:rFonts w:ascii="Times New Roman" w:hAnsi="Times New Roman"/>
                <w:b/>
              </w:rPr>
              <w:t>очередь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10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 xml:space="preserve">с. </w:t>
            </w:r>
            <w:proofErr w:type="spellStart"/>
            <w:r w:rsidRPr="00606892">
              <w:rPr>
                <w:rFonts w:ascii="Times New Roman" w:hAnsi="Times New Roman"/>
              </w:rPr>
              <w:t>Травкино</w:t>
            </w:r>
            <w:proofErr w:type="spellEnd"/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pStyle w:val="ac"/>
              <w:rPr>
                <w:rFonts w:ascii="Times New Roman" w:hAnsi="Times New Roman"/>
                <w:i w:val="0"/>
                <w:szCs w:val="24"/>
              </w:rPr>
            </w:pPr>
            <w:r w:rsidRPr="00606892">
              <w:rPr>
                <w:rFonts w:ascii="Times New Roman" w:hAnsi="Times New Roman"/>
                <w:i w:val="0"/>
                <w:szCs w:val="24"/>
              </w:rPr>
              <w:t xml:space="preserve">Сквер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0,72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Расчетный срок</w:t>
            </w:r>
          </w:p>
        </w:tc>
      </w:tr>
      <w:tr w:rsidR="00606892" w:rsidRPr="00606892" w:rsidTr="00703AA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1</w:t>
            </w:r>
            <w:r w:rsidRPr="0060689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lastRenderedPageBreak/>
              <w:t>Всего: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lastRenderedPageBreak/>
              <w:t>В том числе I очередь: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lastRenderedPageBreak/>
              <w:t>4,7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lastRenderedPageBreak/>
              <w:t>2,3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92" w:rsidRPr="00606892" w:rsidRDefault="00606892" w:rsidP="00703AAD">
            <w:pPr>
              <w:rPr>
                <w:rFonts w:ascii="Times New Roman" w:hAnsi="Times New Roman"/>
                <w:highlight w:val="red"/>
              </w:rPr>
            </w:pPr>
          </w:p>
        </w:tc>
      </w:tr>
    </w:tbl>
    <w:p w:rsidR="00606892" w:rsidRPr="00606892" w:rsidRDefault="00606892" w:rsidP="00606892">
      <w:pPr>
        <w:pStyle w:val="15"/>
        <w:spacing w:before="0" w:after="0"/>
        <w:ind w:firstLine="567"/>
        <w:jc w:val="both"/>
        <w:rPr>
          <w:b/>
          <w:szCs w:val="24"/>
        </w:rPr>
      </w:pPr>
    </w:p>
    <w:p w:rsidR="00606892" w:rsidRPr="00606892" w:rsidRDefault="00606892" w:rsidP="00606892">
      <w:pPr>
        <w:pStyle w:val="15"/>
        <w:spacing w:before="0" w:after="0"/>
        <w:ind w:firstLine="567"/>
        <w:jc w:val="both"/>
        <w:rPr>
          <w:b/>
          <w:szCs w:val="24"/>
        </w:rPr>
      </w:pPr>
      <w:r w:rsidRPr="00606892">
        <w:rPr>
          <w:b/>
          <w:szCs w:val="24"/>
        </w:rPr>
        <w:t>Рекреация и туризм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Проектом намечена к развитию рекреационная зона площадью </w:t>
      </w:r>
      <w:smartTag w:uri="urn:schemas-microsoft-com:office:smarttags" w:element="metricconverter">
        <w:smartTagPr>
          <w:attr w:name="ProductID" w:val="2,5 га"/>
        </w:smartTagPr>
        <w:r w:rsidRPr="00606892">
          <w:rPr>
            <w:rFonts w:ascii="Times New Roman" w:hAnsi="Times New Roman"/>
            <w:b/>
          </w:rPr>
          <w:t>2,5 га</w:t>
        </w:r>
      </w:smartTag>
      <w:r w:rsidRPr="00606892">
        <w:rPr>
          <w:rFonts w:ascii="Times New Roman" w:hAnsi="Times New Roman"/>
        </w:rPr>
        <w:t xml:space="preserve">, располагающаяся на территории села Радченское, на правом берегу реки </w:t>
      </w:r>
      <w:proofErr w:type="spellStart"/>
      <w:r w:rsidRPr="00606892">
        <w:rPr>
          <w:rFonts w:ascii="Times New Roman" w:hAnsi="Times New Roman"/>
        </w:rPr>
        <w:t>Богучарка</w:t>
      </w:r>
      <w:proofErr w:type="spellEnd"/>
      <w:r w:rsidRPr="00606892">
        <w:rPr>
          <w:rFonts w:ascii="Times New Roman" w:hAnsi="Times New Roman"/>
        </w:rPr>
        <w:t>. Специализацией зоны является: детский и семейный отдых, отдых выходного дня, пляжный отдых.</w:t>
      </w:r>
    </w:p>
    <w:p w:rsidR="00606892" w:rsidRPr="00606892" w:rsidRDefault="00606892" w:rsidP="00606892">
      <w:pPr>
        <w:pStyle w:val="2"/>
        <w:rPr>
          <w:sz w:val="24"/>
          <w:szCs w:val="24"/>
        </w:rPr>
      </w:pPr>
      <w:bookmarkStart w:id="22" w:name="_Toc278291652"/>
      <w:r w:rsidRPr="00606892">
        <w:rPr>
          <w:sz w:val="24"/>
          <w:szCs w:val="24"/>
        </w:rPr>
        <w:t>Мероприятия по развитию системы Учреждения социально-культурной сферы</w:t>
      </w:r>
      <w:bookmarkEnd w:id="22"/>
    </w:p>
    <w:p w:rsidR="00606892" w:rsidRPr="00606892" w:rsidRDefault="00606892" w:rsidP="00606892">
      <w:pPr>
        <w:pStyle w:val="3"/>
        <w:rPr>
          <w:rFonts w:ascii="Times New Roman" w:hAnsi="Times New Roman" w:cs="Times New Roman"/>
        </w:rPr>
      </w:pPr>
      <w:r w:rsidRPr="00606892">
        <w:rPr>
          <w:rFonts w:ascii="Times New Roman" w:hAnsi="Times New Roman" w:cs="Times New Roman"/>
        </w:rPr>
        <w:t xml:space="preserve">3.3.1. </w:t>
      </w:r>
      <w:bookmarkStart w:id="23" w:name="_Toc278291653"/>
      <w:r w:rsidRPr="00606892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 и массового спорта</w:t>
      </w:r>
      <w:bookmarkEnd w:id="23"/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Спортивные объекты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Расчетная потребность в данных объектах определена в соответствии с нормативами Методики и составляет: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- спортивных залов - 980м</w:t>
      </w:r>
      <w:r w:rsidRPr="00606892">
        <w:rPr>
          <w:rFonts w:ascii="Times New Roman" w:hAnsi="Times New Roman"/>
          <w:vertAlign w:val="superscript"/>
        </w:rPr>
        <w:t>2</w:t>
      </w:r>
      <w:r w:rsidRPr="00606892">
        <w:rPr>
          <w:rFonts w:ascii="Times New Roman" w:hAnsi="Times New Roman"/>
        </w:rPr>
        <w:t xml:space="preserve"> -3 объекта;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-плоскостных сооружений -5460м</w:t>
      </w:r>
      <w:r w:rsidRPr="00606892">
        <w:rPr>
          <w:rFonts w:ascii="Times New Roman" w:hAnsi="Times New Roman"/>
          <w:vertAlign w:val="superscript"/>
        </w:rPr>
        <w:t>2</w:t>
      </w:r>
      <w:r w:rsidRPr="00606892">
        <w:rPr>
          <w:rFonts w:ascii="Times New Roman" w:hAnsi="Times New Roman"/>
        </w:rPr>
        <w:t xml:space="preserve"> -10 объектов;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- плавательный бассейн -210м</w:t>
      </w:r>
      <w:r w:rsidRPr="00606892">
        <w:rPr>
          <w:rFonts w:ascii="Times New Roman" w:hAnsi="Times New Roman"/>
          <w:vertAlign w:val="superscript"/>
        </w:rPr>
        <w:t>2</w:t>
      </w:r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С учётом того, что на сегодняшний день обеспеченность учреждениями физической культуры и спорта в Радченском сельском поселении крайне низка, к концу расчётного срока допускается не полное выполнение нормативных потребностей по обеспечению населения объектами физической культуры и спорта. Исходя из этого, согласно Генеральному плану на конец расчётного срока в Радченском сельском поселении должен быть построен один спортивный зал и 5 плоскостных спортивных сооружения.</w:t>
      </w:r>
    </w:p>
    <w:p w:rsidR="00606892" w:rsidRPr="00606892" w:rsidRDefault="00606892" w:rsidP="00606892">
      <w:pPr>
        <w:pStyle w:val="3"/>
        <w:rPr>
          <w:rFonts w:ascii="Times New Roman" w:hAnsi="Times New Roman" w:cs="Times New Roman"/>
        </w:rPr>
      </w:pPr>
      <w:bookmarkStart w:id="24" w:name="_Toc278291654"/>
      <w:r w:rsidRPr="00606892">
        <w:rPr>
          <w:rFonts w:ascii="Times New Roman" w:hAnsi="Times New Roman" w:cs="Times New Roman"/>
        </w:rPr>
        <w:t xml:space="preserve">3.3.2.Учреждения культуры. </w:t>
      </w:r>
      <w:proofErr w:type="gramStart"/>
      <w:r w:rsidRPr="00606892">
        <w:rPr>
          <w:rFonts w:ascii="Times New Roman" w:hAnsi="Times New Roman" w:cs="Times New Roman"/>
        </w:rPr>
        <w:t>Библиотечное</w:t>
      </w:r>
      <w:proofErr w:type="gramEnd"/>
      <w:r w:rsidRPr="00606892">
        <w:rPr>
          <w:rFonts w:ascii="Times New Roman" w:hAnsi="Times New Roman" w:cs="Times New Roman"/>
        </w:rPr>
        <w:t xml:space="preserve"> обслуживание населения</w:t>
      </w:r>
      <w:bookmarkEnd w:id="24"/>
      <w:r w:rsidRPr="00606892">
        <w:rPr>
          <w:rFonts w:ascii="Times New Roman" w:hAnsi="Times New Roman" w:cs="Times New Roman"/>
        </w:rPr>
        <w:t xml:space="preserve">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К нормируемым учреждениям культуры и искусства относятся учреждения клубного типа с киноустановками, библиотеки. 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proofErr w:type="gramStart"/>
      <w:r w:rsidRPr="00606892">
        <w:rPr>
          <w:rFonts w:ascii="Times New Roman" w:hAnsi="Times New Roman"/>
          <w:b/>
        </w:rPr>
        <w:t>Библиотечное</w:t>
      </w:r>
      <w:proofErr w:type="gramEnd"/>
      <w:r w:rsidRPr="00606892">
        <w:rPr>
          <w:rFonts w:ascii="Times New Roman" w:hAnsi="Times New Roman"/>
          <w:b/>
        </w:rPr>
        <w:t xml:space="preserve"> обслуживание населения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Для организации библиотечного обслуживания на территории Радченского сельского поселения достаточно трёх существующих библиотек. Потребуется увеличение и обновление книжного фонда, а также оснащение библиотеки современной материально-технической базой, комплектация компьютерным оборудованием.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соответствии с изменениями в «Методику</w:t>
      </w:r>
      <w:proofErr w:type="gramStart"/>
      <w:r w:rsidRPr="00606892">
        <w:rPr>
          <w:rFonts w:ascii="Times New Roman" w:hAnsi="Times New Roman"/>
        </w:rPr>
        <w:t xml:space="preserve">.» </w:t>
      </w:r>
      <w:proofErr w:type="gramEnd"/>
      <w:r w:rsidRPr="00606892">
        <w:rPr>
          <w:rFonts w:ascii="Times New Roman" w:hAnsi="Times New Roman"/>
        </w:rPr>
        <w:t>годовой объем пополнения библиотечного фонда текущими изданиями и материалами должен составлять не менее 250 экземпляров на 1 тыс. жителей, то есть ежегодно 630 экземпляров.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Учреждения культурно-досугового типа. Клубные учреждения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Проектом предлагается: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- строительство сельского клуба на 100мест на </w:t>
      </w:r>
      <w:proofErr w:type="spellStart"/>
      <w:r w:rsidRPr="00606892">
        <w:rPr>
          <w:rFonts w:ascii="Times New Roman" w:hAnsi="Times New Roman"/>
        </w:rPr>
        <w:t>х</w:t>
      </w:r>
      <w:proofErr w:type="gramStart"/>
      <w:r w:rsidRPr="00606892">
        <w:rPr>
          <w:rFonts w:ascii="Times New Roman" w:hAnsi="Times New Roman"/>
        </w:rPr>
        <w:t>.Д</w:t>
      </w:r>
      <w:proofErr w:type="gramEnd"/>
      <w:r w:rsidRPr="00606892">
        <w:rPr>
          <w:rFonts w:ascii="Times New Roman" w:hAnsi="Times New Roman"/>
        </w:rPr>
        <w:t>ядин</w:t>
      </w:r>
      <w:proofErr w:type="spellEnd"/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pStyle w:val="2"/>
        <w:rPr>
          <w:sz w:val="24"/>
          <w:szCs w:val="24"/>
        </w:rPr>
      </w:pPr>
      <w:bookmarkStart w:id="25" w:name="_Toc278291655"/>
      <w:r w:rsidRPr="00606892">
        <w:rPr>
          <w:sz w:val="24"/>
          <w:szCs w:val="24"/>
        </w:rPr>
        <w:t>Предложения по обеспечению территории сельского поселения объектами транспортной инфраструктуры</w:t>
      </w:r>
      <w:bookmarkEnd w:id="25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В полномочия местного самоуправления входят вопросы содержания и </w:t>
      </w:r>
      <w:proofErr w:type="gramStart"/>
      <w:r w:rsidRPr="00606892">
        <w:rPr>
          <w:rFonts w:ascii="Times New Roman" w:hAnsi="Times New Roman"/>
        </w:rPr>
        <w:t>строительства</w:t>
      </w:r>
      <w:proofErr w:type="gramEnd"/>
      <w:r w:rsidRPr="00606892">
        <w:rPr>
          <w:rFonts w:ascii="Times New Roman" w:hAnsi="Times New Roman"/>
        </w:rPr>
        <w:t xml:space="preserve"> автомобильных дорог общего пользования, мостов и иных транспортных инженерных сооружений </w:t>
      </w:r>
      <w:r w:rsidRPr="00606892">
        <w:rPr>
          <w:rFonts w:ascii="Times New Roman" w:hAnsi="Times New Roman"/>
          <w:b/>
        </w:rPr>
        <w:t>в границах населенных пунктов</w:t>
      </w:r>
      <w:r w:rsidRPr="00606892">
        <w:rPr>
          <w:rFonts w:ascii="Times New Roman" w:hAnsi="Times New Roman"/>
        </w:rPr>
        <w:t xml:space="preserve">, а также предоставления транспортных услуг населению и организация транспортного обслуживания. 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</w:rPr>
        <w:t>Предложения по обеспечению по обеспечению территории сельского поселения транспортной инфраструктурой.</w:t>
      </w:r>
    </w:p>
    <w:tbl>
      <w:tblPr>
        <w:tblpPr w:leftFromText="180" w:rightFromText="180" w:vertAnchor="text" w:horzAnchor="margin" w:tblpY="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818"/>
        <w:gridCol w:w="1793"/>
        <w:gridCol w:w="2737"/>
      </w:tblGrid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6068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93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Этапы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  <w:bCs/>
              </w:rPr>
              <w:t>реализации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48" w:type="dxa"/>
            <w:gridSpan w:val="3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Новое строительство поселковых улиц и дорог — асфальтовое покрытие, ширина 7м</w:t>
            </w: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1.1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 Радченское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Поселковые улицы(27км)</w:t>
            </w:r>
          </w:p>
        </w:tc>
        <w:tc>
          <w:tcPr>
            <w:tcW w:w="1793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348" w:type="dxa"/>
            <w:gridSpan w:val="3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Благоустройство поселковых улиц и  дорог — асфальтовое покрытие, ширина 7.м.</w:t>
            </w:r>
          </w:p>
        </w:tc>
      </w:tr>
      <w:tr w:rsidR="00606892" w:rsidRPr="00606892" w:rsidTr="00703AAD">
        <w:trPr>
          <w:trHeight w:val="717"/>
        </w:trPr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2.1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 Радченское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606892">
                <w:rPr>
                  <w:rFonts w:ascii="Times New Roman" w:hAnsi="Times New Roman"/>
                </w:rPr>
                <w:t>6,5 км</w:t>
              </w:r>
            </w:smartTag>
            <w:r w:rsidRPr="00606892">
              <w:rPr>
                <w:rFonts w:ascii="Times New Roman" w:hAnsi="Times New Roman"/>
              </w:rPr>
              <w:t>)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7,0 км"/>
              </w:smartTagPr>
              <w:r w:rsidRPr="00606892">
                <w:rPr>
                  <w:rFonts w:ascii="Times New Roman" w:hAnsi="Times New Roman"/>
                </w:rPr>
                <w:t>7,0 км</w:t>
              </w:r>
            </w:smartTag>
            <w:r w:rsidRPr="00606892">
              <w:rPr>
                <w:rFonts w:ascii="Times New Roman" w:hAnsi="Times New Roman"/>
              </w:rPr>
              <w:t>)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II </w:t>
            </w: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Администрация СП</w:t>
            </w: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 </w:t>
            </w:r>
            <w:proofErr w:type="spell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Травкино</w:t>
            </w:r>
            <w:proofErr w:type="spellEnd"/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06892">
                <w:rPr>
                  <w:rFonts w:ascii="Times New Roman" w:hAnsi="Times New Roman"/>
                </w:rPr>
                <w:t>0,5 км</w:t>
              </w:r>
            </w:smartTag>
            <w:r w:rsidRPr="00606892">
              <w:rPr>
                <w:rFonts w:ascii="Times New Roman" w:hAnsi="Times New Roman"/>
              </w:rPr>
              <w:t>)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06892">
                <w:rPr>
                  <w:rFonts w:ascii="Times New Roman" w:hAnsi="Times New Roman"/>
                </w:rPr>
                <w:t>2,0 км</w:t>
              </w:r>
            </w:smartTag>
            <w:r w:rsidRPr="00606892">
              <w:rPr>
                <w:rFonts w:ascii="Times New Roman" w:hAnsi="Times New Roman"/>
              </w:rPr>
              <w:t>)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Администрация СП</w:t>
            </w: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2.3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Криницы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06892">
                <w:rPr>
                  <w:rFonts w:ascii="Times New Roman" w:hAnsi="Times New Roman"/>
                  <w:lang w:eastAsia="en-US" w:bidi="en-US"/>
                </w:rPr>
                <w:t>2,5 км</w:t>
              </w:r>
            </w:smartTag>
            <w:r w:rsidRPr="00606892">
              <w:rPr>
                <w:rFonts w:ascii="Times New Roman" w:hAnsi="Times New Roman"/>
                <w:lang w:eastAsia="en-US" w:bidi="en-US"/>
              </w:rPr>
              <w:t>)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>Поселковые улицы (2,0км)</w:t>
            </w: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II</w:t>
            </w:r>
            <w:r w:rsidRPr="00606892">
              <w:rPr>
                <w:rFonts w:ascii="Times New Roman" w:hAnsi="Times New Roman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2.4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Дядин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06892">
                <w:rPr>
                  <w:rFonts w:ascii="Times New Roman" w:hAnsi="Times New Roman"/>
                  <w:lang w:eastAsia="en-US" w:bidi="en-US"/>
                </w:rPr>
                <w:t>3,5 км</w:t>
              </w:r>
            </w:smartTag>
            <w:r w:rsidRPr="00606892">
              <w:rPr>
                <w:rFonts w:ascii="Times New Roman" w:hAnsi="Times New Roman"/>
                <w:lang w:eastAsia="en-US" w:bidi="en-US"/>
              </w:rPr>
              <w:t>)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>Поселковые улицы (4,5км)</w:t>
            </w: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II</w:t>
            </w:r>
            <w:r w:rsidRPr="00606892">
              <w:rPr>
                <w:rFonts w:ascii="Times New Roman" w:hAnsi="Times New Roman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2.5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Кравцово</w:t>
            </w:r>
            <w:proofErr w:type="spellEnd"/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>Поселковые улицы (3,5км)</w:t>
            </w: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II</w:t>
            </w:r>
            <w:r w:rsidRPr="00606892">
              <w:rPr>
                <w:rFonts w:ascii="Times New Roman" w:hAnsi="Times New Roman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</w:rPr>
              <w:t xml:space="preserve">ВСЕГО твердое покрытие </w:t>
            </w:r>
            <w:r w:rsidRPr="00606892">
              <w:rPr>
                <w:rFonts w:ascii="Times New Roman" w:hAnsi="Times New Roman"/>
                <w:lang w:eastAsia="en-US" w:bidi="en-US"/>
              </w:rPr>
              <w:t>—</w:t>
            </w:r>
            <w:r w:rsidRPr="00606892">
              <w:rPr>
                <w:rFonts w:ascii="Times New Roman" w:hAnsi="Times New Roman"/>
              </w:rPr>
              <w:t xml:space="preserve"> </w:t>
            </w:r>
            <w:r w:rsidRPr="00606892">
              <w:rPr>
                <w:rFonts w:ascii="Times New Roman" w:hAnsi="Times New Roman"/>
                <w:lang w:eastAsia="en-US" w:bidi="en-US"/>
              </w:rPr>
              <w:t>32,0км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 xml:space="preserve">из них                               — </w:t>
            </w:r>
            <w:smartTag w:uri="urn:schemas-microsoft-com:office:smarttags" w:element="metricconverter">
              <w:smartTagPr>
                <w:attr w:name="ProductID" w:val="13,0 км"/>
              </w:smartTagPr>
              <w:r w:rsidRPr="00606892">
                <w:rPr>
                  <w:rFonts w:ascii="Times New Roman" w:hAnsi="Times New Roman"/>
                  <w:lang w:eastAsia="en-US" w:bidi="en-US"/>
                </w:rPr>
                <w:t>13,0 км</w:t>
              </w:r>
            </w:smartTag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r w:rsidRPr="00606892">
              <w:rPr>
                <w:rFonts w:ascii="Times New Roman" w:hAnsi="Times New Roman"/>
                <w:lang w:eastAsia="en-US" w:bidi="en-US"/>
              </w:rPr>
              <w:t>—19,0 км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348" w:type="dxa"/>
            <w:gridSpan w:val="3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Оборудование плановых остановочных пунктов для микроавтобусов</w:t>
            </w: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3.1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Дядин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 остановочного пункта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proofErr w:type="gramStart"/>
            <w:r w:rsidRPr="00606892">
              <w:rPr>
                <w:rFonts w:ascii="Times New Roman" w:hAnsi="Times New Roman"/>
              </w:rPr>
              <w:t>микро автобусов</w:t>
            </w:r>
            <w:proofErr w:type="gramEnd"/>
          </w:p>
        </w:tc>
        <w:tc>
          <w:tcPr>
            <w:tcW w:w="1793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3.2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Криницы</w:t>
            </w:r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 остановочного пункта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proofErr w:type="gramStart"/>
            <w:r w:rsidRPr="00606892">
              <w:rPr>
                <w:rFonts w:ascii="Times New Roman" w:hAnsi="Times New Roman"/>
              </w:rPr>
              <w:t>микро автобусов</w:t>
            </w:r>
            <w:proofErr w:type="gramEnd"/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II</w:t>
            </w:r>
            <w:r w:rsidRPr="00606892">
              <w:rPr>
                <w:rFonts w:ascii="Times New Roman" w:hAnsi="Times New Roman"/>
              </w:rPr>
              <w:t>очередь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c>
          <w:tcPr>
            <w:tcW w:w="825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3.3</w:t>
            </w:r>
          </w:p>
        </w:tc>
        <w:tc>
          <w:tcPr>
            <w:tcW w:w="4818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Травкино</w:t>
            </w:r>
            <w:proofErr w:type="spellEnd"/>
          </w:p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 остановочного пункта </w:t>
            </w:r>
            <w:proofErr w:type="gram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</w:p>
          <w:p w:rsidR="00606892" w:rsidRPr="00606892" w:rsidRDefault="00606892" w:rsidP="00703AAD">
            <w:pPr>
              <w:rPr>
                <w:rFonts w:ascii="Times New Roman" w:hAnsi="Times New Roman"/>
                <w:lang w:eastAsia="en-US" w:bidi="en-US"/>
              </w:rPr>
            </w:pPr>
            <w:proofErr w:type="gramStart"/>
            <w:r w:rsidRPr="00606892">
              <w:rPr>
                <w:rFonts w:ascii="Times New Roman" w:hAnsi="Times New Roman"/>
              </w:rPr>
              <w:t>микро автобусов</w:t>
            </w:r>
            <w:proofErr w:type="gramEnd"/>
          </w:p>
        </w:tc>
        <w:tc>
          <w:tcPr>
            <w:tcW w:w="1793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очередь</w:t>
            </w:r>
          </w:p>
        </w:tc>
        <w:tc>
          <w:tcPr>
            <w:tcW w:w="2737" w:type="dxa"/>
          </w:tcPr>
          <w:p w:rsidR="00606892" w:rsidRPr="00606892" w:rsidRDefault="00606892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СП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</w:tbl>
    <w:p w:rsidR="00606892" w:rsidRPr="00606892" w:rsidRDefault="00606892" w:rsidP="00606892">
      <w:pPr>
        <w:rPr>
          <w:rFonts w:ascii="Times New Roman" w:hAnsi="Times New Roman"/>
          <w:lang w:val="en-US"/>
        </w:rPr>
      </w:pPr>
    </w:p>
    <w:p w:rsidR="00606892" w:rsidRPr="00606892" w:rsidRDefault="00606892" w:rsidP="00606892">
      <w:pPr>
        <w:pStyle w:val="2"/>
        <w:rPr>
          <w:sz w:val="24"/>
          <w:szCs w:val="24"/>
        </w:rPr>
      </w:pPr>
      <w:r w:rsidRPr="00606892">
        <w:rPr>
          <w:sz w:val="24"/>
          <w:szCs w:val="24"/>
          <w:highlight w:val="yellow"/>
        </w:rPr>
        <w:br w:type="page"/>
      </w:r>
      <w:bookmarkStart w:id="26" w:name="_Toc278291656"/>
      <w:r w:rsidRPr="00606892">
        <w:rPr>
          <w:sz w:val="24"/>
          <w:szCs w:val="24"/>
        </w:rPr>
        <w:lastRenderedPageBreak/>
        <w:t>Предложения по обеспечению объектами инженерной инфраструктуры</w:t>
      </w:r>
      <w:bookmarkEnd w:id="26"/>
      <w:r w:rsidRPr="00606892">
        <w:rPr>
          <w:sz w:val="24"/>
          <w:szCs w:val="24"/>
        </w:rPr>
        <w:t xml:space="preserve"> </w:t>
      </w:r>
    </w:p>
    <w:p w:rsidR="00606892" w:rsidRPr="00606892" w:rsidRDefault="00606892" w:rsidP="0060689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b/>
          <w:color w:val="auto"/>
          <w:sz w:val="24"/>
          <w:szCs w:val="24"/>
        </w:rPr>
        <w:t>Территориальное планирование Радченского сельского поселения в целях развития инженерной инфраструктуры должно обеспечивать:</w:t>
      </w:r>
    </w:p>
    <w:p w:rsidR="00606892" w:rsidRPr="00606892" w:rsidRDefault="00606892" w:rsidP="00606892">
      <w:pPr>
        <w:pStyle w:val="ConsPlusNormal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color w:val="auto"/>
          <w:sz w:val="24"/>
          <w:szCs w:val="24"/>
        </w:rPr>
        <w:t>организацию в границах поселения систем электро</w:t>
      </w:r>
      <w:r w:rsidRPr="00606892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606892">
        <w:rPr>
          <w:rFonts w:ascii="Times New Roman" w:hAnsi="Times New Roman" w:cs="Times New Roman"/>
          <w:color w:val="auto"/>
          <w:sz w:val="24"/>
          <w:szCs w:val="24"/>
        </w:rPr>
        <w:t>, тепл</w:t>
      </w:r>
      <w:proofErr w:type="gramStart"/>
      <w:r w:rsidRPr="0060689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06892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proofErr w:type="gramEnd"/>
      <w:r w:rsidRPr="00606892">
        <w:rPr>
          <w:rFonts w:ascii="Times New Roman" w:hAnsi="Times New Roman" w:cs="Times New Roman"/>
          <w:color w:val="auto"/>
          <w:sz w:val="24"/>
          <w:szCs w:val="24"/>
        </w:rPr>
        <w:t>, газо</w:t>
      </w:r>
      <w:r w:rsidRPr="00606892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606892">
        <w:rPr>
          <w:rFonts w:ascii="Times New Roman" w:hAnsi="Times New Roman" w:cs="Times New Roman"/>
          <w:color w:val="auto"/>
          <w:sz w:val="24"/>
          <w:szCs w:val="24"/>
        </w:rPr>
        <w:t xml:space="preserve"> и водоснабжения;</w:t>
      </w:r>
    </w:p>
    <w:p w:rsidR="00606892" w:rsidRPr="00606892" w:rsidRDefault="00606892" w:rsidP="00606892">
      <w:pPr>
        <w:pStyle w:val="ConsPlusNormal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color w:val="auto"/>
          <w:sz w:val="24"/>
          <w:szCs w:val="24"/>
        </w:rPr>
        <w:t>снабжение населения доброкачественной питьевой водой;</w:t>
      </w:r>
    </w:p>
    <w:p w:rsidR="00606892" w:rsidRPr="00606892" w:rsidRDefault="00606892" w:rsidP="00606892">
      <w:pPr>
        <w:pStyle w:val="ConsPlusNormal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color w:val="auto"/>
          <w:sz w:val="24"/>
          <w:szCs w:val="24"/>
        </w:rPr>
        <w:t xml:space="preserve">строительство локальных очистных сооружений канализации; </w:t>
      </w:r>
    </w:p>
    <w:p w:rsidR="00606892" w:rsidRPr="00606892" w:rsidRDefault="00606892" w:rsidP="00606892">
      <w:pPr>
        <w:pStyle w:val="ConsPlusNormal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color w:val="auto"/>
          <w:sz w:val="24"/>
          <w:szCs w:val="24"/>
        </w:rPr>
        <w:t>организацию освещения улиц;</w:t>
      </w:r>
    </w:p>
    <w:p w:rsidR="00606892" w:rsidRPr="00606892" w:rsidRDefault="00606892" w:rsidP="00606892">
      <w:pPr>
        <w:pStyle w:val="ConsPlusNormal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iCs/>
          <w:color w:val="auto"/>
          <w:sz w:val="24"/>
          <w:szCs w:val="24"/>
        </w:rPr>
        <w:t>создание условий для развития качественно новых систем водоснабжения и канализации, электро–, тепло - и газоснабжения как ключевых элементов обеспечения  пространственного развития, ускоренного экономического роста, развития населенных пунктов,  ввода в эксплуатацию новых промышленных объектов и реализации национального проекта «Доступное и комфортное жилье – гражданам России», иных приоритетных национальных проектов и программ;</w:t>
      </w:r>
    </w:p>
    <w:p w:rsidR="00606892" w:rsidRPr="00606892" w:rsidRDefault="00606892" w:rsidP="00606892">
      <w:pPr>
        <w:pStyle w:val="ConsPlusNormal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892">
        <w:rPr>
          <w:rFonts w:ascii="Times New Roman" w:hAnsi="Times New Roman" w:cs="Times New Roman"/>
          <w:color w:val="auto"/>
          <w:sz w:val="24"/>
          <w:szCs w:val="24"/>
        </w:rPr>
        <w:t>создание надежной схемы электр</w:t>
      </w:r>
      <w:proofErr w:type="gramStart"/>
      <w:r w:rsidRPr="00606892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606892">
        <w:rPr>
          <w:rFonts w:ascii="Times New Roman" w:hAnsi="Times New Roman" w:cs="Times New Roman"/>
          <w:color w:val="auto"/>
          <w:sz w:val="24"/>
          <w:szCs w:val="24"/>
        </w:rPr>
        <w:t xml:space="preserve"> тепло- и газоснабжения, обеспечивающей перспективы развития сельского поселения.</w:t>
      </w:r>
    </w:p>
    <w:p w:rsidR="00606892" w:rsidRPr="00606892" w:rsidRDefault="00606892" w:rsidP="00606892">
      <w:pPr>
        <w:rPr>
          <w:rFonts w:ascii="Times New Roman" w:hAnsi="Times New Roman"/>
          <w:b/>
          <w:bCs/>
          <w:iCs/>
        </w:rPr>
      </w:pPr>
      <w:r w:rsidRPr="00606892">
        <w:rPr>
          <w:rFonts w:ascii="Times New Roman" w:hAnsi="Times New Roman"/>
          <w:b/>
          <w:bCs/>
        </w:rPr>
        <w:t>Перечень мероприятий по территориальному планированию по разделу инженерной инфраструктуры территории сельского поселения</w:t>
      </w:r>
    </w:p>
    <w:tbl>
      <w:tblPr>
        <w:tblW w:w="1033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671"/>
        <w:gridCol w:w="2958"/>
        <w:gridCol w:w="1995"/>
      </w:tblGrid>
      <w:tr w:rsidR="00606892" w:rsidRPr="00606892" w:rsidTr="00703AAD">
        <w:trPr>
          <w:trHeight w:val="518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№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proofErr w:type="gramStart"/>
            <w:r w:rsidRPr="00606892">
              <w:rPr>
                <w:rFonts w:ascii="Times New Roman" w:hAnsi="Times New Roman"/>
                <w:b/>
              </w:rPr>
              <w:t>п</w:t>
            </w:r>
            <w:proofErr w:type="gramEnd"/>
            <w:r w:rsidRPr="0060689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Этапы реализации</w:t>
            </w:r>
          </w:p>
        </w:tc>
        <w:tc>
          <w:tcPr>
            <w:tcW w:w="1879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  <w:bCs/>
              </w:rPr>
              <w:t>Показано на схемах</w:t>
            </w: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 xml:space="preserve">Электроснабжение 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</w:rPr>
              <w:t>1.1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</w:rPr>
              <w:t xml:space="preserve">Реконструкции и замена оборудования сетей 10 </w:t>
            </w:r>
            <w:proofErr w:type="spellStart"/>
            <w:r w:rsidRPr="00606892">
              <w:rPr>
                <w:rFonts w:ascii="Times New Roman" w:hAnsi="Times New Roman"/>
              </w:rPr>
              <w:t>кВ</w:t>
            </w:r>
            <w:proofErr w:type="spellEnd"/>
            <w:r w:rsidRPr="00606892">
              <w:rPr>
                <w:rFonts w:ascii="Times New Roman" w:hAnsi="Times New Roman"/>
              </w:rPr>
              <w:t>, РП и ТП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Теплоснабжение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2.1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</w:t>
            </w:r>
            <w:proofErr w:type="spell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существующ</w:t>
            </w: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их</w:t>
            </w:r>
            <w:proofErr w:type="spell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муниципальных</w:t>
            </w:r>
            <w:proofErr w:type="spellEnd"/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к</w:t>
            </w: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отельных.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lang w:val="en-US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2.2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8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энергосберегающих мероприятий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Газоснабжение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3.1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Строительство системы газоснабжения для охвата 100% территории поселения.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lang w:val="en-US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3.2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Подключение всех потребителей, находящихся в зоне доступности газопроводов к системе газоснабжения природным газом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Водоснабжение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</w:p>
        </w:tc>
      </w:tr>
      <w:tr w:rsidR="00606892" w:rsidRPr="00606892" w:rsidTr="00703AAD">
        <w:trPr>
          <w:trHeight w:val="258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4.1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Реконструкция водозаборных скважин, водозаборных башен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58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lang w:val="en-US"/>
              </w:rPr>
            </w:pPr>
            <w:r w:rsidRPr="00606892">
              <w:rPr>
                <w:rFonts w:ascii="Times New Roman" w:hAnsi="Times New Roman"/>
              </w:rPr>
              <w:t>4.</w:t>
            </w:r>
            <w:r w:rsidRPr="0060689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Обустройство зон санитарной охраны водозаборных скважин (</w:t>
            </w: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ый</w:t>
            </w:r>
            <w:proofErr w:type="spellEnd"/>
            <w:r w:rsidRPr="00606892">
              <w:rPr>
                <w:rFonts w:ascii="Times New Roman" w:hAnsi="Times New Roman"/>
              </w:rPr>
              <w:t xml:space="preserve"> пояс ЗСО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06892">
                <w:rPr>
                  <w:rFonts w:ascii="Times New Roman" w:hAnsi="Times New Roman"/>
                </w:rPr>
                <w:t>50 м</w:t>
              </w:r>
            </w:smartTag>
            <w:r w:rsidRPr="00606892">
              <w:rPr>
                <w:rFonts w:ascii="Times New Roman" w:hAnsi="Times New Roman"/>
              </w:rPr>
              <w:t>)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«Инженерная инфраструктура»</w:t>
            </w:r>
          </w:p>
        </w:tc>
      </w:tr>
      <w:tr w:rsidR="00606892" w:rsidRPr="00606892" w:rsidTr="00703AAD">
        <w:trPr>
          <w:trHeight w:val="258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4.3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proofErr w:type="spellStart"/>
            <w:r w:rsidRPr="00606892">
              <w:rPr>
                <w:rFonts w:ascii="Times New Roman" w:hAnsi="Times New Roman"/>
                <w:lang w:val="en-US"/>
              </w:rPr>
              <w:t>Строительство</w:t>
            </w:r>
            <w:proofErr w:type="spellEnd"/>
            <w:r w:rsidRPr="0060689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892">
              <w:rPr>
                <w:rFonts w:ascii="Times New Roman" w:hAnsi="Times New Roman"/>
                <w:lang w:val="en-US"/>
              </w:rPr>
              <w:t>системы</w:t>
            </w:r>
            <w:proofErr w:type="spellEnd"/>
            <w:r w:rsidRPr="0060689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892">
              <w:rPr>
                <w:rFonts w:ascii="Times New Roman" w:hAnsi="Times New Roman"/>
                <w:lang w:val="en-US"/>
              </w:rPr>
              <w:t>водоснабжения</w:t>
            </w:r>
            <w:proofErr w:type="spellEnd"/>
            <w:r w:rsidRPr="006068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 xml:space="preserve"> «Инженерная инфраструктура»</w:t>
            </w:r>
          </w:p>
        </w:tc>
      </w:tr>
      <w:tr w:rsidR="00606892" w:rsidRPr="00606892" w:rsidTr="00703AAD">
        <w:trPr>
          <w:trHeight w:val="258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4.4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 xml:space="preserve">Доведения качества потребляемой питьевой воды до норматива СанПиН 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I-</w:t>
            </w:r>
            <w:proofErr w:type="spellStart"/>
            <w:r w:rsidRPr="00606892">
              <w:rPr>
                <w:rFonts w:ascii="Times New Roman" w:hAnsi="Times New Roman"/>
                <w:lang w:val="en-US"/>
              </w:rPr>
              <w:t>ая</w:t>
            </w:r>
            <w:proofErr w:type="spellEnd"/>
            <w:r w:rsidRPr="0060689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06892">
              <w:rPr>
                <w:rFonts w:ascii="Times New Roman" w:hAnsi="Times New Roman"/>
                <w:lang w:val="en-US"/>
              </w:rPr>
              <w:t>очередь</w:t>
            </w:r>
            <w:proofErr w:type="spellEnd"/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45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4.5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Установление нормы водоснабжения  в размере 160 л/</w:t>
            </w:r>
            <w:proofErr w:type="spellStart"/>
            <w:r w:rsidRPr="00606892">
              <w:rPr>
                <w:rFonts w:ascii="Times New Roman" w:hAnsi="Times New Roman"/>
              </w:rPr>
              <w:t>сут</w:t>
            </w:r>
            <w:proofErr w:type="spellEnd"/>
            <w:r w:rsidRPr="00606892">
              <w:rPr>
                <w:rFonts w:ascii="Times New Roman" w:hAnsi="Times New Roman"/>
              </w:rPr>
              <w:t>./чел.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73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4.6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Установление нормы водоснабжения  в размере 200 л/</w:t>
            </w:r>
            <w:proofErr w:type="spellStart"/>
            <w:r w:rsidRPr="00606892">
              <w:rPr>
                <w:rFonts w:ascii="Times New Roman" w:hAnsi="Times New Roman"/>
              </w:rPr>
              <w:t>сут</w:t>
            </w:r>
            <w:proofErr w:type="spellEnd"/>
            <w:r w:rsidRPr="00606892">
              <w:rPr>
                <w:rFonts w:ascii="Times New Roman" w:hAnsi="Times New Roman"/>
              </w:rPr>
              <w:t>./чел.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73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4.7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Реконструкция изношенных сетей водоснабжения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73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b/>
              </w:rPr>
            </w:pPr>
            <w:r w:rsidRPr="00606892"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  <w:tr w:rsidR="00606892" w:rsidRPr="00606892" w:rsidTr="00703AAD">
        <w:trPr>
          <w:trHeight w:val="273"/>
          <w:jc w:val="center"/>
        </w:trPr>
        <w:tc>
          <w:tcPr>
            <w:tcW w:w="720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>5.1</w:t>
            </w:r>
          </w:p>
        </w:tc>
        <w:tc>
          <w:tcPr>
            <w:tcW w:w="475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t xml:space="preserve">Строительство локальных очистных сооружений канализации  для отдельных </w:t>
            </w:r>
            <w:r w:rsidRPr="00606892">
              <w:rPr>
                <w:rFonts w:ascii="Times New Roman" w:hAnsi="Times New Roman"/>
              </w:rPr>
              <w:lastRenderedPageBreak/>
              <w:t>зданий жилой, общественной застройки (ЛОС)</w:t>
            </w:r>
          </w:p>
        </w:tc>
        <w:tc>
          <w:tcPr>
            <w:tcW w:w="2985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606892">
              <w:rPr>
                <w:rFonts w:ascii="Times New Roman" w:hAnsi="Times New Roman"/>
              </w:rPr>
              <w:t>-</w:t>
            </w:r>
            <w:proofErr w:type="spellStart"/>
            <w:r w:rsidRPr="00606892">
              <w:rPr>
                <w:rFonts w:ascii="Times New Roman" w:hAnsi="Times New Roman"/>
              </w:rPr>
              <w:t>ая</w:t>
            </w:r>
            <w:proofErr w:type="spellEnd"/>
            <w:r w:rsidRPr="00606892">
              <w:rPr>
                <w:rFonts w:ascii="Times New Roman" w:hAnsi="Times New Roman"/>
              </w:rPr>
              <w:t xml:space="preserve"> очередь/Расчетный срок</w:t>
            </w:r>
          </w:p>
        </w:tc>
        <w:tc>
          <w:tcPr>
            <w:tcW w:w="1879" w:type="dxa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</w:p>
        </w:tc>
      </w:tr>
    </w:tbl>
    <w:p w:rsidR="00606892" w:rsidRPr="00606892" w:rsidRDefault="00606892" w:rsidP="00606892">
      <w:pPr>
        <w:pStyle w:val="2"/>
        <w:rPr>
          <w:kern w:val="2"/>
          <w:sz w:val="24"/>
          <w:szCs w:val="24"/>
        </w:rPr>
      </w:pPr>
      <w:bookmarkStart w:id="27" w:name="_Toc278291657"/>
      <w:r w:rsidRPr="00606892">
        <w:rPr>
          <w:kern w:val="2"/>
          <w:sz w:val="24"/>
          <w:szCs w:val="24"/>
        </w:rPr>
        <w:lastRenderedPageBreak/>
        <w:t>Природоохранные мероприятия</w:t>
      </w:r>
      <w:bookmarkEnd w:id="27"/>
    </w:p>
    <w:p w:rsidR="00606892" w:rsidRPr="00606892" w:rsidRDefault="00606892" w:rsidP="00606892">
      <w:pPr>
        <w:pStyle w:val="3"/>
        <w:rPr>
          <w:rFonts w:ascii="Times New Roman" w:hAnsi="Times New Roman" w:cs="Times New Roman"/>
        </w:rPr>
      </w:pPr>
      <w:bookmarkStart w:id="28" w:name="_Toc278291658"/>
      <w:r w:rsidRPr="00606892">
        <w:rPr>
          <w:rFonts w:ascii="Times New Roman" w:hAnsi="Times New Roman" w:cs="Times New Roman"/>
        </w:rPr>
        <w:t>Охрана воздушного бассейна</w:t>
      </w:r>
      <w:bookmarkEnd w:id="28"/>
    </w:p>
    <w:p w:rsidR="00606892" w:rsidRPr="00606892" w:rsidRDefault="00606892" w:rsidP="00606892">
      <w:pPr>
        <w:rPr>
          <w:rFonts w:ascii="Times New Roman" w:hAnsi="Times New Roman"/>
        </w:rPr>
      </w:pPr>
      <w:bookmarkStart w:id="29" w:name="_Toc260304341"/>
      <w:r w:rsidRPr="00606892">
        <w:rPr>
          <w:rFonts w:ascii="Times New Roman" w:hAnsi="Times New Roman"/>
        </w:rPr>
        <w:t xml:space="preserve">Комплекс </w:t>
      </w:r>
      <w:proofErr w:type="spellStart"/>
      <w:r w:rsidRPr="00606892">
        <w:rPr>
          <w:rFonts w:ascii="Times New Roman" w:hAnsi="Times New Roman"/>
        </w:rPr>
        <w:t>воздухоохранных</w:t>
      </w:r>
      <w:proofErr w:type="spellEnd"/>
      <w:r w:rsidRPr="00606892">
        <w:rPr>
          <w:rFonts w:ascii="Times New Roman" w:hAnsi="Times New Roman"/>
        </w:rPr>
        <w:t xml:space="preserve"> мероприятий предназначен обеспечить благоприятные экологические условия проживания населения в результате реализации решений Генерального плана Радченского сельского поселения.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Настоящим проектом предусматривается на территории </w:t>
      </w:r>
      <w:proofErr w:type="spellStart"/>
      <w:r w:rsidRPr="00606892">
        <w:rPr>
          <w:rFonts w:ascii="Times New Roman" w:hAnsi="Times New Roman"/>
        </w:rPr>
        <w:t>с.п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 xml:space="preserve"> развитие сельскохозяйственного производства, предлагается возрождение ферм крупного рогатого скота и свиноводческой фермы. </w:t>
      </w:r>
    </w:p>
    <w:p w:rsidR="00606892" w:rsidRPr="00606892" w:rsidRDefault="00606892" w:rsidP="00606892">
      <w:pPr>
        <w:numPr>
          <w:ilvl w:val="0"/>
          <w:numId w:val="14"/>
        </w:numPr>
        <w:tabs>
          <w:tab w:val="num" w:pos="10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Свиноводческий комплекс (2тыс. голов),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 xml:space="preserve"> – ориентировочная СЗЗ - 300м;</w:t>
      </w:r>
    </w:p>
    <w:p w:rsidR="00606892" w:rsidRPr="00606892" w:rsidRDefault="00606892" w:rsidP="00606892">
      <w:pPr>
        <w:numPr>
          <w:ilvl w:val="0"/>
          <w:numId w:val="14"/>
        </w:numPr>
        <w:tabs>
          <w:tab w:val="num" w:pos="10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Фермы крупного рогатого скота (1200 голов),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.Т</w:t>
      </w:r>
      <w:proofErr w:type="gramEnd"/>
      <w:r w:rsidRPr="00606892">
        <w:rPr>
          <w:rFonts w:ascii="Times New Roman" w:hAnsi="Times New Roman"/>
        </w:rPr>
        <w:t>равкино</w:t>
      </w:r>
      <w:proofErr w:type="spellEnd"/>
      <w:r w:rsidRPr="00606892">
        <w:rPr>
          <w:rFonts w:ascii="Times New Roman" w:hAnsi="Times New Roman"/>
        </w:rPr>
        <w:t xml:space="preserve">, </w:t>
      </w:r>
      <w:proofErr w:type="spellStart"/>
      <w:r w:rsidRPr="00606892">
        <w:rPr>
          <w:rFonts w:ascii="Times New Roman" w:hAnsi="Times New Roman"/>
        </w:rPr>
        <w:t>с.Радченское</w:t>
      </w:r>
      <w:proofErr w:type="spellEnd"/>
      <w:r w:rsidRPr="00606892">
        <w:rPr>
          <w:rFonts w:ascii="Times New Roman" w:hAnsi="Times New Roman"/>
        </w:rPr>
        <w:t xml:space="preserve">, </w:t>
      </w:r>
      <w:proofErr w:type="spellStart"/>
      <w:r w:rsidRPr="00606892">
        <w:rPr>
          <w:rFonts w:ascii="Times New Roman" w:hAnsi="Times New Roman"/>
        </w:rPr>
        <w:t>с.Кравцово</w:t>
      </w:r>
      <w:proofErr w:type="spellEnd"/>
      <w:r w:rsidRPr="00606892">
        <w:rPr>
          <w:rFonts w:ascii="Times New Roman" w:hAnsi="Times New Roman"/>
        </w:rPr>
        <w:t xml:space="preserve"> – ориентировочная СЗЗ - 300м;</w:t>
      </w:r>
    </w:p>
    <w:p w:rsidR="00606892" w:rsidRPr="00606892" w:rsidRDefault="00606892" w:rsidP="00606892">
      <w:pPr>
        <w:numPr>
          <w:ilvl w:val="0"/>
          <w:numId w:val="14"/>
        </w:numPr>
        <w:tabs>
          <w:tab w:val="num" w:pos="10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Фермы крупного рогатого скота (400 голов),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.К</w:t>
      </w:r>
      <w:proofErr w:type="gramEnd"/>
      <w:r w:rsidRPr="00606892">
        <w:rPr>
          <w:rFonts w:ascii="Times New Roman" w:hAnsi="Times New Roman"/>
        </w:rPr>
        <w:t>риница</w:t>
      </w:r>
      <w:proofErr w:type="spellEnd"/>
      <w:r w:rsidRPr="00606892">
        <w:rPr>
          <w:rFonts w:ascii="Times New Roman" w:hAnsi="Times New Roman"/>
        </w:rPr>
        <w:t xml:space="preserve"> – ориентировочная СЗЗ - 300м.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Мероприятия по оздоровлению воздушного бассейна сводятся к следующему: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Ограничением для размещения новой жилой застройки являются ориентировочные санитарно-защитные зоны в соответствии с СанПиН 2.2.1/2.1.1.1200-03 "Санитарно-защитные зоны и санитарная классификация предприятий, сооружений и иных объектов". 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При размещении новых объектов промышленного или сельскохозяйственного производства соблюдать санитарные разрыва до жилой застройки в соответствии с СанПиН 2.2.1/2.1.1.1200-03 "Санитарно-защитные зоны и санитарная классификация предприятий, сооружений и иных объектов". 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Оснащение источников выбросов </w:t>
      </w:r>
      <w:proofErr w:type="spellStart"/>
      <w:r w:rsidRPr="00606892">
        <w:rPr>
          <w:rFonts w:ascii="Times New Roman" w:hAnsi="Times New Roman"/>
        </w:rPr>
        <w:t>газопылеулавливающими</w:t>
      </w:r>
      <w:proofErr w:type="spellEnd"/>
      <w:r w:rsidRPr="00606892">
        <w:rPr>
          <w:rFonts w:ascii="Times New Roman" w:hAnsi="Times New Roman"/>
        </w:rPr>
        <w:t xml:space="preserve"> установками.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Своевременная паспортизация вентиляционных устройств и </w:t>
      </w:r>
      <w:proofErr w:type="spellStart"/>
      <w:r w:rsidRPr="00606892">
        <w:rPr>
          <w:rFonts w:ascii="Times New Roman" w:hAnsi="Times New Roman"/>
        </w:rPr>
        <w:t>газопылеочистных</w:t>
      </w:r>
      <w:proofErr w:type="spellEnd"/>
      <w:r w:rsidRPr="00606892">
        <w:rPr>
          <w:rFonts w:ascii="Times New Roman" w:hAnsi="Times New Roman"/>
        </w:rPr>
        <w:t xml:space="preserve"> установок с оценкой их эффективности.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Осуществление перевода автотранспорта на газовое топливо, с применением каталитических фильтров.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Достижение соответствия выбросов загрязняющих веществ в атмосферу ПДВ.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Благоустройство и современный ремонт дорожных покрытий в </w:t>
      </w:r>
      <w:proofErr w:type="spellStart"/>
      <w:r w:rsidRPr="00606892">
        <w:rPr>
          <w:rFonts w:ascii="Times New Roman" w:hAnsi="Times New Roman"/>
        </w:rPr>
        <w:t>с.п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 xml:space="preserve">. Твердое покрытие автодорог значительно сокращает содержание пыли в атмосферном воздухе. 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>Озеленение федеральных и региональных автодорог, озеленение санитарно-защитных зон.</w:t>
      </w:r>
    </w:p>
    <w:p w:rsidR="00606892" w:rsidRPr="00606892" w:rsidRDefault="00606892" w:rsidP="00606892">
      <w:pPr>
        <w:numPr>
          <w:ilvl w:val="0"/>
          <w:numId w:val="3"/>
        </w:numPr>
        <w:tabs>
          <w:tab w:val="clear" w:pos="1380"/>
        </w:tabs>
        <w:ind w:left="0" w:firstLine="567"/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Для обеспечения экологической безопасности на АЗС должны предусматриваться ограждающие конструкции с локальными очистными сооружениями, системы </w:t>
      </w:r>
      <w:proofErr w:type="spellStart"/>
      <w:r w:rsidRPr="00606892">
        <w:rPr>
          <w:rFonts w:ascii="Times New Roman" w:hAnsi="Times New Roman"/>
        </w:rPr>
        <w:t>закольцовки</w:t>
      </w:r>
      <w:proofErr w:type="spellEnd"/>
      <w:r w:rsidRPr="00606892">
        <w:rPr>
          <w:rFonts w:ascii="Times New Roman" w:hAnsi="Times New Roman"/>
        </w:rPr>
        <w:t xml:space="preserve"> паров бензина.</w:t>
      </w:r>
    </w:p>
    <w:p w:rsidR="00606892" w:rsidRPr="00606892" w:rsidRDefault="00606892" w:rsidP="00606892">
      <w:pPr>
        <w:pStyle w:val="3"/>
        <w:rPr>
          <w:rFonts w:ascii="Times New Roman" w:hAnsi="Times New Roman" w:cs="Times New Roman"/>
        </w:rPr>
      </w:pPr>
      <w:bookmarkStart w:id="30" w:name="_Toc278291659"/>
      <w:r w:rsidRPr="00606892">
        <w:rPr>
          <w:rFonts w:ascii="Times New Roman" w:hAnsi="Times New Roman" w:cs="Times New Roman"/>
        </w:rPr>
        <w:t>Организация санитарной очистки</w:t>
      </w:r>
      <w:bookmarkEnd w:id="29"/>
      <w:bookmarkEnd w:id="30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Решение проблемы обращения с отходами является обязательным условием для создания комфортных и безопасных условий жизни для жителей Радченского поселения.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Решения настоящего проекта предложены в соответствии с областной целевой программой «Экология и природные ресурсы Воронежской области на 2010-2014 годы».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Генеральным планом предусматривается вовлечение </w:t>
      </w:r>
      <w:proofErr w:type="spellStart"/>
      <w:r w:rsidRPr="00606892">
        <w:rPr>
          <w:rFonts w:ascii="Times New Roman" w:hAnsi="Times New Roman"/>
        </w:rPr>
        <w:t>с.п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 xml:space="preserve"> в централизованную районную систему сбора и удаления ТКО.</w:t>
      </w:r>
    </w:p>
    <w:p w:rsidR="00606892" w:rsidRPr="00606892" w:rsidRDefault="00606892" w:rsidP="00606892">
      <w:pPr>
        <w:tabs>
          <w:tab w:val="left" w:pos="3374"/>
        </w:tabs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Коммунальные отходы, образованные на территории </w:t>
      </w:r>
      <w:proofErr w:type="spellStart"/>
      <w:r w:rsidRPr="00606892">
        <w:rPr>
          <w:rFonts w:ascii="Times New Roman" w:hAnsi="Times New Roman"/>
        </w:rPr>
        <w:t>с.п</w:t>
      </w:r>
      <w:proofErr w:type="spellEnd"/>
      <w:r w:rsidRPr="00606892">
        <w:rPr>
          <w:rFonts w:ascii="Times New Roman" w:hAnsi="Times New Roman"/>
        </w:rPr>
        <w:t xml:space="preserve">. Радченское предлагается вывозить на проектируемый межмуниципальный </w:t>
      </w:r>
      <w:proofErr w:type="spellStart"/>
      <w:r w:rsidRPr="00606892">
        <w:rPr>
          <w:rFonts w:ascii="Times New Roman" w:hAnsi="Times New Roman"/>
        </w:rPr>
        <w:t>отходоперерабатывающий</w:t>
      </w:r>
      <w:proofErr w:type="spellEnd"/>
      <w:r w:rsidRPr="00606892">
        <w:rPr>
          <w:rFonts w:ascii="Times New Roman" w:hAnsi="Times New Roman"/>
        </w:rPr>
        <w:t xml:space="preserve"> комплекс (МОК), который будет включать в себя еще и </w:t>
      </w:r>
      <w:proofErr w:type="spellStart"/>
      <w:r w:rsidRPr="00606892">
        <w:rPr>
          <w:rFonts w:ascii="Times New Roman" w:hAnsi="Times New Roman"/>
        </w:rPr>
        <w:t>Бутурлиновский</w:t>
      </w:r>
      <w:proofErr w:type="spellEnd"/>
      <w:r w:rsidRPr="00606892">
        <w:rPr>
          <w:rFonts w:ascii="Times New Roman" w:hAnsi="Times New Roman"/>
        </w:rPr>
        <w:t xml:space="preserve">, Павловский и </w:t>
      </w:r>
      <w:proofErr w:type="spellStart"/>
      <w:r w:rsidRPr="00606892">
        <w:rPr>
          <w:rFonts w:ascii="Times New Roman" w:hAnsi="Times New Roman"/>
        </w:rPr>
        <w:t>Таловский</w:t>
      </w:r>
      <w:proofErr w:type="spellEnd"/>
      <w:r w:rsidRPr="00606892">
        <w:rPr>
          <w:rFonts w:ascii="Times New Roman" w:hAnsi="Times New Roman"/>
        </w:rPr>
        <w:t xml:space="preserve"> муниципальные районы. Данная площадка располагается на землях сельскохозяйственного назначения. В населенных пунктах поселения предлагается организация контейнерных площадок для сбора и временного хранения мусора, обустроенных в соответствии с требованиями </w:t>
      </w:r>
      <w:proofErr w:type="spellStart"/>
      <w:r w:rsidRPr="00606892">
        <w:rPr>
          <w:rFonts w:ascii="Times New Roman" w:hAnsi="Times New Roman"/>
        </w:rPr>
        <w:t>СанПин</w:t>
      </w:r>
      <w:proofErr w:type="spellEnd"/>
      <w:r w:rsidRPr="00606892">
        <w:rPr>
          <w:rFonts w:ascii="Times New Roman" w:hAnsi="Times New Roman"/>
        </w:rPr>
        <w:t xml:space="preserve"> 42-128-4690-88 «Санитарные правила содержания территории населенных мест», утвержденного Минздравом СССР 05.08.1988 №4690-88. Необходимое количество контейнеров и требуемое количество </w:t>
      </w:r>
      <w:proofErr w:type="spellStart"/>
      <w:r w:rsidRPr="00606892">
        <w:rPr>
          <w:rFonts w:ascii="Times New Roman" w:hAnsi="Times New Roman"/>
        </w:rPr>
        <w:t>спецавтотранспорта</w:t>
      </w:r>
      <w:proofErr w:type="spellEnd"/>
      <w:r w:rsidRPr="00606892">
        <w:rPr>
          <w:rFonts w:ascii="Times New Roman" w:hAnsi="Times New Roman"/>
        </w:rPr>
        <w:t xml:space="preserve"> должно быть рассчитано в районной схеме обращения с отходами. Вывоз мусора может быть либо по расписанию, либо позвонковый, либо по заявке.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Существующие свалки подлежат закрытию и рекультивации на первую очередь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Утилизация сельскохозяйственных отходов должна быть организована на местах их образования.</w:t>
      </w:r>
    </w:p>
    <w:p w:rsidR="00606892" w:rsidRPr="00606892" w:rsidRDefault="00606892" w:rsidP="00606892">
      <w:pPr>
        <w:tabs>
          <w:tab w:val="left" w:pos="3374"/>
        </w:tabs>
        <w:rPr>
          <w:rFonts w:ascii="Times New Roman" w:hAnsi="Times New Roman"/>
        </w:rPr>
      </w:pPr>
      <w:r w:rsidRPr="00606892">
        <w:rPr>
          <w:rFonts w:ascii="Times New Roman" w:hAnsi="Times New Roman"/>
        </w:rPr>
        <w:lastRenderedPageBreak/>
        <w:t xml:space="preserve">Настоящим проектом предлагается приведение существующих скотомогильников в соответствии с «Ветеринарно-санитарными правилами сбора, утилизации и уничтожения биологических отходов» от 05.01.1996г. № 1005, в этом случае ориентировочная санитарно-защитная зона составит </w:t>
      </w:r>
      <w:smartTag w:uri="urn:schemas-microsoft-com:office:smarttags" w:element="metricconverter">
        <w:smartTagPr>
          <w:attr w:name="ProductID" w:val="50 метров"/>
        </w:smartTagPr>
        <w:r w:rsidRPr="00606892">
          <w:rPr>
            <w:rFonts w:ascii="Times New Roman" w:hAnsi="Times New Roman"/>
          </w:rPr>
          <w:t>50 метров</w:t>
        </w:r>
      </w:smartTag>
      <w:r w:rsidRPr="00606892">
        <w:rPr>
          <w:rFonts w:ascii="Times New Roman" w:hAnsi="Times New Roman"/>
        </w:rPr>
        <w:t>. Допускается использование скотомогильника для промышленного строительства. Промышленный объект не должен быть связан с приёмом, производством и переработкой продуктов питания и кормов.</w:t>
      </w:r>
    </w:p>
    <w:p w:rsidR="00606892" w:rsidRPr="00606892" w:rsidRDefault="00606892" w:rsidP="00606892">
      <w:pPr>
        <w:pStyle w:val="3"/>
        <w:rPr>
          <w:rFonts w:ascii="Times New Roman" w:hAnsi="Times New Roman" w:cs="Times New Roman"/>
        </w:rPr>
      </w:pPr>
      <w:bookmarkStart w:id="31" w:name="_Toc278291660"/>
      <w:r w:rsidRPr="00606892">
        <w:rPr>
          <w:rFonts w:ascii="Times New Roman" w:hAnsi="Times New Roman" w:cs="Times New Roman"/>
        </w:rPr>
        <w:t>Инженерная подготовка территории</w:t>
      </w:r>
      <w:bookmarkEnd w:id="31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Цель данного раздела проекта планировк</w:t>
      </w:r>
      <w:proofErr w:type="gramStart"/>
      <w:r w:rsidRPr="00606892">
        <w:rPr>
          <w:rFonts w:ascii="Times New Roman" w:hAnsi="Times New Roman"/>
        </w:rPr>
        <w:t>и–</w:t>
      </w:r>
      <w:proofErr w:type="gramEnd"/>
      <w:r w:rsidRPr="00606892">
        <w:rPr>
          <w:rFonts w:ascii="Times New Roman" w:hAnsi="Times New Roman"/>
        </w:rPr>
        <w:t xml:space="preserve"> утверждение комплекса мероприятий по инженерной подготовке территории на основании комплексного анализа природных условий, природно-техногенных процессов, их взаимного влияния на среду проживания в Радченском сельском поселении с учётом имеющихся и проектных инженерно-технических мероприятий.</w:t>
      </w:r>
    </w:p>
    <w:p w:rsidR="00606892" w:rsidRPr="00606892" w:rsidRDefault="00606892" w:rsidP="00606892">
      <w:pPr>
        <w:rPr>
          <w:rFonts w:ascii="Times New Roman" w:hAnsi="Times New Roman"/>
          <w:b/>
        </w:rPr>
      </w:pPr>
      <w:r w:rsidRPr="00606892">
        <w:rPr>
          <w:rFonts w:ascii="Times New Roman" w:hAnsi="Times New Roman"/>
        </w:rPr>
        <w:t>.Осуществление мероприятий по инженерной подготовке территории будет способствовать улучшению экологической ситуации, повышению уровня благоустройства территорий поселения.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соответствии с природными условиями, техногенным влиянием и планировочным решением намечаются следующие мероприятия по инженерной подготовке территории:</w:t>
      </w:r>
    </w:p>
    <w:p w:rsidR="00606892" w:rsidRPr="00606892" w:rsidRDefault="00606892" w:rsidP="00606892">
      <w:pPr>
        <w:numPr>
          <w:ilvl w:val="1"/>
          <w:numId w:val="3"/>
        </w:num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Организация и очистка поверхностного стока.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Устройство открытых водостоков протяженностью37,2 км; в том числе на </w:t>
      </w:r>
      <w:r w:rsidRPr="00606892">
        <w:rPr>
          <w:rFonts w:ascii="Times New Roman" w:hAnsi="Times New Roman"/>
          <w:lang w:val="en-US"/>
        </w:rPr>
        <w:t>I</w:t>
      </w:r>
      <w:r w:rsidRPr="00606892">
        <w:rPr>
          <w:rFonts w:ascii="Times New Roman" w:hAnsi="Times New Roman"/>
        </w:rPr>
        <w:t xml:space="preserve"> очередь 6,9км;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Строительство очистных сооружений дождевой канализации 6, в том числе на </w:t>
      </w:r>
      <w:r w:rsidRPr="00606892">
        <w:rPr>
          <w:rFonts w:ascii="Times New Roman" w:hAnsi="Times New Roman"/>
          <w:lang w:val="en-US"/>
        </w:rPr>
        <w:t>I</w:t>
      </w:r>
      <w:r w:rsidRPr="00606892">
        <w:rPr>
          <w:rFonts w:ascii="Times New Roman" w:hAnsi="Times New Roman"/>
        </w:rPr>
        <w:t xml:space="preserve"> очередь-2;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Устройство </w:t>
      </w:r>
      <w:proofErr w:type="gramStart"/>
      <w:r w:rsidRPr="00606892">
        <w:rPr>
          <w:rFonts w:ascii="Times New Roman" w:hAnsi="Times New Roman"/>
        </w:rPr>
        <w:t>локальных</w:t>
      </w:r>
      <w:proofErr w:type="gramEnd"/>
      <w:r w:rsidRPr="00606892">
        <w:rPr>
          <w:rFonts w:ascii="Times New Roman" w:hAnsi="Times New Roman"/>
        </w:rPr>
        <w:t xml:space="preserve"> очистных сооружении-1.</w:t>
      </w:r>
    </w:p>
    <w:p w:rsidR="00606892" w:rsidRPr="00606892" w:rsidRDefault="00606892" w:rsidP="00606892">
      <w:pPr>
        <w:numPr>
          <w:ilvl w:val="1"/>
          <w:numId w:val="3"/>
        </w:num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Защита территории от затопления.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Генпланом защита территории от затопления усадебной застройки в южной части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.Р</w:t>
      </w:r>
      <w:proofErr w:type="gramEnd"/>
      <w:r w:rsidRPr="00606892">
        <w:rPr>
          <w:rFonts w:ascii="Times New Roman" w:hAnsi="Times New Roman"/>
        </w:rPr>
        <w:t>адченское</w:t>
      </w:r>
      <w:proofErr w:type="spellEnd"/>
      <w:r w:rsidRPr="00606892">
        <w:rPr>
          <w:rFonts w:ascii="Times New Roman" w:hAnsi="Times New Roman"/>
        </w:rPr>
        <w:t xml:space="preserve"> в паводок 1% обеспеченности  </w:t>
      </w:r>
      <w:proofErr w:type="spellStart"/>
      <w:r w:rsidRPr="00606892">
        <w:rPr>
          <w:rFonts w:ascii="Times New Roman" w:hAnsi="Times New Roman"/>
        </w:rPr>
        <w:t>р.Левая</w:t>
      </w:r>
      <w:proofErr w:type="spellEnd"/>
      <w:r w:rsidRPr="00606892">
        <w:rPr>
          <w:rFonts w:ascii="Times New Roman" w:hAnsi="Times New Roman"/>
        </w:rPr>
        <w:t xml:space="preserve"> </w:t>
      </w:r>
      <w:proofErr w:type="spellStart"/>
      <w:r w:rsidRPr="00606892">
        <w:rPr>
          <w:rFonts w:ascii="Times New Roman" w:hAnsi="Times New Roman"/>
        </w:rPr>
        <w:t>Богучарка</w:t>
      </w:r>
      <w:proofErr w:type="spellEnd"/>
      <w:r w:rsidRPr="00606892">
        <w:rPr>
          <w:rFonts w:ascii="Times New Roman" w:hAnsi="Times New Roman"/>
        </w:rPr>
        <w:t xml:space="preserve"> намечается проектируемой дамбой обваловании протяженностью 2,5км.</w:t>
      </w:r>
    </w:p>
    <w:p w:rsidR="00606892" w:rsidRPr="00606892" w:rsidRDefault="00606892" w:rsidP="00606892">
      <w:pPr>
        <w:numPr>
          <w:ilvl w:val="1"/>
          <w:numId w:val="3"/>
        </w:num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>Регулирование русел водотоков и благоустройство водоемов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С целью улучшения экологического и санитарного состояния </w:t>
      </w:r>
      <w:proofErr w:type="spellStart"/>
      <w:r w:rsidRPr="00606892">
        <w:rPr>
          <w:rFonts w:ascii="Times New Roman" w:hAnsi="Times New Roman"/>
        </w:rPr>
        <w:t>р</w:t>
      </w:r>
      <w:proofErr w:type="gramStart"/>
      <w:r w:rsidRPr="00606892">
        <w:rPr>
          <w:rFonts w:ascii="Times New Roman" w:hAnsi="Times New Roman"/>
        </w:rPr>
        <w:t>.Л</w:t>
      </w:r>
      <w:proofErr w:type="gramEnd"/>
      <w:r w:rsidRPr="00606892">
        <w:rPr>
          <w:rFonts w:ascii="Times New Roman" w:hAnsi="Times New Roman"/>
        </w:rPr>
        <w:t>евая</w:t>
      </w:r>
      <w:proofErr w:type="spellEnd"/>
      <w:r w:rsidRPr="00606892">
        <w:rPr>
          <w:rFonts w:ascii="Times New Roman" w:hAnsi="Times New Roman"/>
        </w:rPr>
        <w:t xml:space="preserve"> </w:t>
      </w:r>
      <w:proofErr w:type="spellStart"/>
      <w:r w:rsidRPr="00606892">
        <w:rPr>
          <w:rFonts w:ascii="Times New Roman" w:hAnsi="Times New Roman"/>
        </w:rPr>
        <w:t>Богучарка</w:t>
      </w:r>
      <w:proofErr w:type="spellEnd"/>
      <w:r w:rsidRPr="00606892">
        <w:rPr>
          <w:rFonts w:ascii="Times New Roman" w:hAnsi="Times New Roman"/>
        </w:rPr>
        <w:t xml:space="preserve"> и прудов генпланом предлагается проведение следующих мероприятий: расчистка от ила, мусора и растительности, на отдельных участках углубление, благоустройство и </w:t>
      </w:r>
      <w:proofErr w:type="spellStart"/>
      <w:r w:rsidRPr="00606892">
        <w:rPr>
          <w:rFonts w:ascii="Times New Roman" w:hAnsi="Times New Roman"/>
        </w:rPr>
        <w:t>залужение</w:t>
      </w:r>
      <w:proofErr w:type="spellEnd"/>
      <w:r w:rsidRPr="00606892">
        <w:rPr>
          <w:rFonts w:ascii="Times New Roman" w:hAnsi="Times New Roman"/>
        </w:rPr>
        <w:t xml:space="preserve"> прибрежно – защитных полос, укрепление размываемых участков.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Ориентировочная протяженность благоустраиваемых водотоков-4,5км, в том числе на первую очередь </w:t>
      </w:r>
      <w:smartTag w:uri="urn:schemas-microsoft-com:office:smarttags" w:element="metricconverter">
        <w:smartTagPr>
          <w:attr w:name="ProductID" w:val="-1,3 км"/>
        </w:smartTagPr>
        <w:r w:rsidRPr="00606892">
          <w:rPr>
            <w:rFonts w:ascii="Times New Roman" w:hAnsi="Times New Roman"/>
          </w:rPr>
          <w:t>-1,3 км</w:t>
        </w:r>
      </w:smartTag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Благоустройство прудов-17га.</w:t>
      </w:r>
    </w:p>
    <w:p w:rsidR="00606892" w:rsidRPr="00606892" w:rsidRDefault="00606892" w:rsidP="00606892">
      <w:pPr>
        <w:numPr>
          <w:ilvl w:val="1"/>
          <w:numId w:val="3"/>
        </w:numPr>
        <w:rPr>
          <w:rFonts w:ascii="Times New Roman" w:hAnsi="Times New Roman"/>
          <w:b/>
        </w:rPr>
      </w:pPr>
      <w:r w:rsidRPr="00606892">
        <w:rPr>
          <w:rFonts w:ascii="Times New Roman" w:hAnsi="Times New Roman"/>
          <w:b/>
        </w:rPr>
        <w:t xml:space="preserve">Благоустройство оврагов. 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Для предотвращения дальнейшего развития овражной сети предусматриваются следующие мероприятия: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1..Организация поверхностного стока с прилегающих территорий;</w:t>
      </w:r>
    </w:p>
    <w:p w:rsidR="00606892" w:rsidRPr="00606892" w:rsidRDefault="00606892" w:rsidP="00606892">
      <w:pPr>
        <w:tabs>
          <w:tab w:val="left" w:pos="750"/>
        </w:tabs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2.Закрепление вершин и </w:t>
      </w:r>
      <w:proofErr w:type="spellStart"/>
      <w:r w:rsidRPr="00606892">
        <w:rPr>
          <w:rFonts w:ascii="Times New Roman" w:hAnsi="Times New Roman"/>
        </w:rPr>
        <w:t>отвершков</w:t>
      </w:r>
      <w:proofErr w:type="spellEnd"/>
      <w:r w:rsidRPr="00606892">
        <w:rPr>
          <w:rFonts w:ascii="Times New Roman" w:hAnsi="Times New Roman"/>
        </w:rPr>
        <w:t xml:space="preserve"> оврагов;</w:t>
      </w:r>
    </w:p>
    <w:p w:rsidR="00606892" w:rsidRPr="00606892" w:rsidRDefault="00606892" w:rsidP="00606892">
      <w:pPr>
        <w:tabs>
          <w:tab w:val="left" w:pos="750"/>
        </w:tabs>
        <w:rPr>
          <w:rFonts w:ascii="Times New Roman" w:hAnsi="Times New Roman"/>
        </w:rPr>
      </w:pPr>
      <w:r w:rsidRPr="00606892">
        <w:rPr>
          <w:rFonts w:ascii="Times New Roman" w:hAnsi="Times New Roman"/>
        </w:rPr>
        <w:t>3.Каптаж грунтовых вод, выклинивающихся на склонах;</w:t>
      </w:r>
    </w:p>
    <w:p w:rsidR="00606892" w:rsidRPr="00606892" w:rsidRDefault="00606892" w:rsidP="00606892">
      <w:pPr>
        <w:tabs>
          <w:tab w:val="left" w:pos="750"/>
        </w:tabs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4Уполаживание и озеленение крутых участков овражных склонов, </w:t>
      </w:r>
    </w:p>
    <w:p w:rsidR="00606892" w:rsidRPr="00606892" w:rsidRDefault="00606892" w:rsidP="00606892">
      <w:pPr>
        <w:rPr>
          <w:rFonts w:ascii="Times New Roman" w:hAnsi="Times New Roman"/>
          <w:b/>
          <w:highlight w:val="yellow"/>
        </w:rPr>
      </w:pPr>
      <w:r w:rsidRPr="00606892">
        <w:rPr>
          <w:rFonts w:ascii="Times New Roman" w:hAnsi="Times New Roman"/>
        </w:rPr>
        <w:t xml:space="preserve">Ориентировочная протяженность благоустраиваемых оврагов 15,6га, в том числе на первую очередь - </w:t>
      </w:r>
      <w:smartTag w:uri="urn:schemas-microsoft-com:office:smarttags" w:element="metricconverter">
        <w:smartTagPr>
          <w:attr w:name="ProductID" w:val="2,4 га"/>
        </w:smartTagPr>
        <w:r w:rsidRPr="00606892">
          <w:rPr>
            <w:rFonts w:ascii="Times New Roman" w:hAnsi="Times New Roman"/>
          </w:rPr>
          <w:t>2,4 га</w:t>
        </w:r>
      </w:smartTag>
      <w:r w:rsidRPr="00606892">
        <w:rPr>
          <w:rFonts w:ascii="Times New Roman" w:hAnsi="Times New Roman"/>
        </w:rPr>
        <w:t xml:space="preserve"> в районе </w:t>
      </w:r>
      <w:proofErr w:type="spellStart"/>
      <w:r w:rsidRPr="00606892">
        <w:rPr>
          <w:rFonts w:ascii="Times New Roman" w:hAnsi="Times New Roman"/>
        </w:rPr>
        <w:t>с</w:t>
      </w:r>
      <w:proofErr w:type="gramStart"/>
      <w:r w:rsidRPr="00606892">
        <w:rPr>
          <w:rFonts w:ascii="Times New Roman" w:hAnsi="Times New Roman"/>
        </w:rPr>
        <w:t>.Т</w:t>
      </w:r>
      <w:proofErr w:type="gramEnd"/>
      <w:r w:rsidRPr="00606892">
        <w:rPr>
          <w:rFonts w:ascii="Times New Roman" w:hAnsi="Times New Roman"/>
        </w:rPr>
        <w:t>равкино</w:t>
      </w:r>
      <w:proofErr w:type="spellEnd"/>
      <w:r w:rsidRPr="00606892">
        <w:rPr>
          <w:rFonts w:ascii="Times New Roman" w:hAnsi="Times New Roman"/>
        </w:rPr>
        <w:t>.</w:t>
      </w:r>
    </w:p>
    <w:p w:rsidR="00606892" w:rsidRPr="00606892" w:rsidRDefault="00606892" w:rsidP="00606892">
      <w:pPr>
        <w:pStyle w:val="2"/>
        <w:rPr>
          <w:kern w:val="2"/>
          <w:sz w:val="24"/>
          <w:szCs w:val="24"/>
        </w:rPr>
      </w:pPr>
      <w:r w:rsidRPr="00606892">
        <w:rPr>
          <w:kern w:val="2"/>
          <w:sz w:val="24"/>
          <w:szCs w:val="24"/>
        </w:rPr>
        <w:t>Предложения по оптимизации административно-территориального устройства Радченского сельского поселения и изменению категорий земель</w:t>
      </w:r>
    </w:p>
    <w:p w:rsidR="00606892" w:rsidRPr="00606892" w:rsidRDefault="00606892" w:rsidP="00606892">
      <w:pPr>
        <w:rPr>
          <w:rFonts w:ascii="Times New Roman" w:hAnsi="Times New Roman"/>
          <w:b/>
          <w:bCs/>
          <w:iCs/>
        </w:rPr>
      </w:pPr>
    </w:p>
    <w:p w:rsidR="00606892" w:rsidRPr="00606892" w:rsidRDefault="00606892" w:rsidP="00606892">
      <w:pPr>
        <w:rPr>
          <w:rFonts w:ascii="Times New Roman" w:hAnsi="Times New Roman"/>
          <w:b/>
          <w:bCs/>
          <w:iCs/>
        </w:rPr>
      </w:pPr>
      <w:r w:rsidRPr="00606892">
        <w:rPr>
          <w:rFonts w:ascii="Times New Roman" w:hAnsi="Times New Roman"/>
          <w:b/>
          <w:bCs/>
        </w:rPr>
        <w:t>Перечень мероприятий по территориальному планированию в части перевода земель сельскохозяйственного назначения в категорию земель промышленности</w:t>
      </w:r>
    </w:p>
    <w:p w:rsidR="00606892" w:rsidRPr="00606892" w:rsidRDefault="00606892" w:rsidP="00606892">
      <w:pPr>
        <w:rPr>
          <w:rFonts w:ascii="Times New Roman" w:hAnsi="Times New Roman"/>
          <w:b/>
          <w:bCs/>
          <w:iCs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7749"/>
        <w:gridCol w:w="1958"/>
      </w:tblGrid>
      <w:tr w:rsidR="00606892" w:rsidRPr="00606892" w:rsidTr="00703AAD">
        <w:tc>
          <w:tcPr>
            <w:tcW w:w="499" w:type="dxa"/>
            <w:shd w:val="clear" w:color="auto" w:fill="auto"/>
          </w:tcPr>
          <w:p w:rsidR="00606892" w:rsidRPr="00606892" w:rsidRDefault="00606892" w:rsidP="00703AAD">
            <w:pPr>
              <w:rPr>
                <w:rFonts w:ascii="Times New Roman" w:hAnsi="Times New Roman"/>
                <w:bCs/>
                <w:smallCaps/>
                <w:snapToGrid w:val="0"/>
              </w:rPr>
            </w:pPr>
            <w:r w:rsidRPr="00606892">
              <w:rPr>
                <w:rFonts w:ascii="Times New Roman" w:hAnsi="Times New Roman"/>
                <w:bCs/>
                <w:smallCaps/>
                <w:snapToGrid w:val="0"/>
              </w:rPr>
              <w:t xml:space="preserve">№ </w:t>
            </w:r>
          </w:p>
          <w:p w:rsidR="00606892" w:rsidRPr="00606892" w:rsidRDefault="00606892" w:rsidP="00703AAD">
            <w:pPr>
              <w:rPr>
                <w:rFonts w:ascii="Times New Roman" w:hAnsi="Times New Roman"/>
                <w:bCs/>
                <w:smallCaps/>
                <w:snapToGrid w:val="0"/>
              </w:rPr>
            </w:pPr>
            <w:proofErr w:type="gramStart"/>
            <w:r w:rsidRPr="00606892">
              <w:rPr>
                <w:rFonts w:ascii="Times New Roman" w:hAnsi="Times New Roman"/>
                <w:bCs/>
                <w:smallCaps/>
                <w:snapToGrid w:val="0"/>
              </w:rPr>
              <w:t>п</w:t>
            </w:r>
            <w:proofErr w:type="gramEnd"/>
            <w:r w:rsidRPr="00606892">
              <w:rPr>
                <w:rFonts w:ascii="Times New Roman" w:hAnsi="Times New Roman"/>
                <w:bCs/>
                <w:smallCaps/>
                <w:snapToGrid w:val="0"/>
              </w:rPr>
              <w:t>/п</w:t>
            </w:r>
          </w:p>
        </w:tc>
        <w:tc>
          <w:tcPr>
            <w:tcW w:w="7749" w:type="dxa"/>
            <w:shd w:val="clear" w:color="auto" w:fill="auto"/>
          </w:tcPr>
          <w:p w:rsidR="00606892" w:rsidRPr="00606892" w:rsidRDefault="00606892" w:rsidP="00703AAD">
            <w:pPr>
              <w:rPr>
                <w:rFonts w:ascii="Times New Roman" w:hAnsi="Times New Roman"/>
                <w:bCs/>
                <w:smallCaps/>
                <w:snapToGrid w:val="0"/>
              </w:rPr>
            </w:pPr>
            <w:r w:rsidRPr="00606892">
              <w:rPr>
                <w:rFonts w:ascii="Times New Roman" w:hAnsi="Times New Roman"/>
                <w:bCs/>
                <w:smallCaps/>
                <w:snapToGrid w:val="0"/>
              </w:rPr>
              <w:t>Наименование мероприятия</w:t>
            </w:r>
          </w:p>
        </w:tc>
        <w:tc>
          <w:tcPr>
            <w:tcW w:w="1958" w:type="dxa"/>
            <w:shd w:val="clear" w:color="auto" w:fill="auto"/>
          </w:tcPr>
          <w:p w:rsidR="00606892" w:rsidRPr="00606892" w:rsidRDefault="00606892" w:rsidP="00703AAD">
            <w:pPr>
              <w:rPr>
                <w:rFonts w:ascii="Times New Roman" w:hAnsi="Times New Roman"/>
                <w:bCs/>
                <w:smallCaps/>
                <w:snapToGrid w:val="0"/>
              </w:rPr>
            </w:pPr>
            <w:r w:rsidRPr="00606892">
              <w:rPr>
                <w:rFonts w:ascii="Times New Roman" w:hAnsi="Times New Roman"/>
                <w:bCs/>
                <w:smallCaps/>
                <w:snapToGrid w:val="0"/>
              </w:rPr>
              <w:t>Этапы</w:t>
            </w:r>
          </w:p>
          <w:p w:rsidR="00606892" w:rsidRPr="00606892" w:rsidRDefault="00606892" w:rsidP="00703AAD">
            <w:pPr>
              <w:rPr>
                <w:rFonts w:ascii="Times New Roman" w:eastAsia="TimesNewRoman" w:hAnsi="Times New Roman"/>
                <w:bCs/>
                <w:iCs/>
                <w:smallCaps/>
                <w:snapToGrid w:val="0"/>
              </w:rPr>
            </w:pPr>
            <w:r w:rsidRPr="00606892">
              <w:rPr>
                <w:rFonts w:ascii="Times New Roman" w:eastAsia="TimesNewRoman" w:hAnsi="Times New Roman"/>
                <w:bCs/>
                <w:smallCaps/>
                <w:snapToGrid w:val="0"/>
              </w:rPr>
              <w:t>Реализации</w:t>
            </w:r>
          </w:p>
        </w:tc>
      </w:tr>
      <w:tr w:rsidR="00606892" w:rsidRPr="00606892" w:rsidTr="00703AAD">
        <w:tc>
          <w:tcPr>
            <w:tcW w:w="499" w:type="dxa"/>
          </w:tcPr>
          <w:p w:rsidR="00606892" w:rsidRPr="00606892" w:rsidRDefault="00606892" w:rsidP="00703AAD">
            <w:pPr>
              <w:rPr>
                <w:rFonts w:ascii="Times New Roman" w:hAnsi="Times New Roman"/>
                <w:bCs/>
                <w:smallCaps/>
                <w:snapToGrid w:val="0"/>
              </w:rPr>
            </w:pPr>
            <w:r w:rsidRPr="00606892">
              <w:rPr>
                <w:rFonts w:ascii="Times New Roman" w:hAnsi="Times New Roman"/>
                <w:bCs/>
                <w:smallCaps/>
                <w:snapToGrid w:val="0"/>
              </w:rPr>
              <w:t>2.</w:t>
            </w:r>
          </w:p>
        </w:tc>
        <w:tc>
          <w:tcPr>
            <w:tcW w:w="7749" w:type="dxa"/>
          </w:tcPr>
          <w:p w:rsidR="00606892" w:rsidRPr="00606892" w:rsidRDefault="00606892" w:rsidP="00703AAD">
            <w:pPr>
              <w:pStyle w:val="ae"/>
              <w:spacing w:line="240" w:lineRule="auto"/>
              <w:jc w:val="both"/>
              <w:rPr>
                <w:rFonts w:ascii="Times New Roman" w:hAnsi="Times New Roman"/>
                <w:bCs/>
                <w:i w:val="0"/>
                <w:smallCaps/>
                <w:snapToGrid w:val="0"/>
              </w:rPr>
            </w:pPr>
            <w:r w:rsidRPr="00606892">
              <w:rPr>
                <w:rFonts w:ascii="Times New Roman" w:hAnsi="Times New Roman"/>
                <w:i w:val="0"/>
              </w:rPr>
              <w:t xml:space="preserve">Перевод земельного участка, общей площадью 46,2 га, расположенного по адресу: </w:t>
            </w:r>
            <w:proofErr w:type="gramStart"/>
            <w:r w:rsidRPr="00606892">
              <w:rPr>
                <w:rFonts w:ascii="Times New Roman" w:hAnsi="Times New Roman"/>
                <w:i w:val="0"/>
              </w:rPr>
              <w:t xml:space="preserve">Воронежская область, </w:t>
            </w:r>
            <w:proofErr w:type="spellStart"/>
            <w:r w:rsidRPr="00606892">
              <w:rPr>
                <w:rFonts w:ascii="Times New Roman" w:hAnsi="Times New Roman"/>
                <w:i w:val="0"/>
              </w:rPr>
              <w:t>Богучарский</w:t>
            </w:r>
            <w:proofErr w:type="spellEnd"/>
            <w:r w:rsidRPr="00606892">
              <w:rPr>
                <w:rFonts w:ascii="Times New Roman" w:hAnsi="Times New Roman"/>
                <w:i w:val="0"/>
              </w:rPr>
              <w:t xml:space="preserve"> район, 2700м на юг от центральной части оврага Малинин, 4390м на запад от урочища Желобок, в юго-восточной части балки </w:t>
            </w:r>
            <w:proofErr w:type="spellStart"/>
            <w:r w:rsidRPr="00606892">
              <w:rPr>
                <w:rFonts w:ascii="Times New Roman" w:hAnsi="Times New Roman"/>
                <w:i w:val="0"/>
              </w:rPr>
              <w:t>Черемховая</w:t>
            </w:r>
            <w:proofErr w:type="spellEnd"/>
            <w:r w:rsidRPr="00606892">
              <w:rPr>
                <w:rFonts w:ascii="Times New Roman" w:hAnsi="Times New Roman"/>
                <w:i w:val="0"/>
              </w:rPr>
              <w:t xml:space="preserve">, в юго-восточном направлении от села Радченское, из земель </w:t>
            </w:r>
            <w:r w:rsidRPr="00606892">
              <w:rPr>
                <w:rFonts w:ascii="Times New Roman" w:hAnsi="Times New Roman"/>
                <w:i w:val="0"/>
              </w:rPr>
              <w:lastRenderedPageBreak/>
              <w:t xml:space="preserve">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  <w:r w:rsidRPr="00606892">
              <w:rPr>
                <w:rFonts w:ascii="Times New Roman" w:hAnsi="Times New Roman"/>
                <w:b/>
                <w:bCs/>
                <w:i w:val="0"/>
                <w:iCs w:val="0"/>
              </w:rPr>
              <w:t>с целью разработки месторождения песков</w:t>
            </w:r>
            <w:proofErr w:type="gramEnd"/>
            <w:r w:rsidRPr="00606892">
              <w:rPr>
                <w:rFonts w:ascii="Times New Roman" w:hAnsi="Times New Roman"/>
                <w:i w:val="0"/>
              </w:rPr>
              <w:t>. (СЗЗ – 100 м)</w:t>
            </w:r>
          </w:p>
        </w:tc>
        <w:tc>
          <w:tcPr>
            <w:tcW w:w="1958" w:type="dxa"/>
            <w:vAlign w:val="center"/>
          </w:tcPr>
          <w:p w:rsidR="00606892" w:rsidRPr="00606892" w:rsidRDefault="00606892" w:rsidP="00703AAD">
            <w:pPr>
              <w:rPr>
                <w:rFonts w:ascii="Times New Roman" w:hAnsi="Times New Roman"/>
              </w:rPr>
            </w:pPr>
            <w:r w:rsidRPr="00606892">
              <w:rPr>
                <w:rFonts w:ascii="Times New Roman" w:hAnsi="Times New Roman"/>
              </w:rPr>
              <w:lastRenderedPageBreak/>
              <w:t>Первая очередь</w:t>
            </w:r>
          </w:p>
        </w:tc>
      </w:tr>
    </w:tbl>
    <w:p w:rsidR="00606892" w:rsidRPr="00606892" w:rsidRDefault="00606892" w:rsidP="00606892">
      <w:pPr>
        <w:pStyle w:val="ae"/>
        <w:spacing w:line="240" w:lineRule="auto"/>
        <w:jc w:val="both"/>
        <w:rPr>
          <w:rFonts w:ascii="Times New Roman" w:hAnsi="Times New Roman"/>
          <w:b/>
          <w:bCs/>
          <w:i w:val="0"/>
          <w:snapToGrid w:val="0"/>
        </w:rPr>
      </w:pPr>
    </w:p>
    <w:p w:rsidR="00606892" w:rsidRPr="00606892" w:rsidRDefault="00606892" w:rsidP="00606892">
      <w:pPr>
        <w:pStyle w:val="ae"/>
        <w:spacing w:line="240" w:lineRule="auto"/>
        <w:jc w:val="both"/>
        <w:rPr>
          <w:rFonts w:ascii="Times New Roman" w:hAnsi="Times New Roman"/>
          <w:i w:val="0"/>
        </w:rPr>
      </w:pPr>
      <w:r w:rsidRPr="00606892">
        <w:rPr>
          <w:rFonts w:ascii="Times New Roman" w:hAnsi="Times New Roman"/>
          <w:bCs/>
          <w:i w:val="0"/>
          <w:snapToGrid w:val="0"/>
        </w:rPr>
        <w:t xml:space="preserve">Перевод земельных участков </w:t>
      </w:r>
      <w:r w:rsidRPr="00606892">
        <w:rPr>
          <w:rFonts w:ascii="Times New Roman" w:hAnsi="Times New Roman"/>
          <w:i w:val="0"/>
        </w:rPr>
        <w:t>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осуществляется</w:t>
      </w:r>
      <w:r w:rsidRPr="00606892">
        <w:rPr>
          <w:rFonts w:ascii="Times New Roman" w:hAnsi="Times New Roman"/>
          <w:bCs/>
          <w:i w:val="0"/>
          <w:snapToGrid w:val="0"/>
        </w:rPr>
        <w:t xml:space="preserve"> </w:t>
      </w:r>
      <w:r w:rsidRPr="00606892">
        <w:rPr>
          <w:rFonts w:ascii="Times New Roman" w:hAnsi="Times New Roman"/>
          <w:i w:val="0"/>
        </w:rPr>
        <w:t>при условии отсутствия на участке объектов культурного наследия (устанавливается в ходе историко-культурной экспертизы участка).</w:t>
      </w:r>
    </w:p>
    <w:p w:rsidR="00606892" w:rsidRPr="00606892" w:rsidRDefault="00606892" w:rsidP="00606892">
      <w:pPr>
        <w:pStyle w:val="10"/>
        <w:rPr>
          <w:rFonts w:ascii="Times New Roman" w:hAnsi="Times New Roman" w:cs="Times New Roman"/>
        </w:rPr>
      </w:pPr>
      <w:bookmarkStart w:id="32" w:name="_Toc278291661"/>
      <w:r w:rsidRPr="00606892">
        <w:rPr>
          <w:rFonts w:ascii="Times New Roman" w:hAnsi="Times New Roman" w:cs="Times New Roman"/>
        </w:rPr>
        <w:t>Заключение</w:t>
      </w:r>
      <w:bookmarkEnd w:id="32"/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Генеральный план Радченского сельского поселения является основным градостроительным документом муниципального образования и предлагает соответствующие механизмы его реализации.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 xml:space="preserve"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 - правового регулирования, административных мер, прямых и косвенных методов бюджетной поддержки, механизмов организованной, правовой и информационной поддержки. Система механизмов, регламентирующих и обеспечивающих  в </w:t>
      </w:r>
      <w:proofErr w:type="spellStart"/>
      <w:r w:rsidRPr="00606892">
        <w:rPr>
          <w:rFonts w:ascii="Times New Roman" w:hAnsi="Times New Roman"/>
        </w:rPr>
        <w:t>т.ч</w:t>
      </w:r>
      <w:proofErr w:type="spellEnd"/>
      <w:r w:rsidRPr="00606892">
        <w:rPr>
          <w:rFonts w:ascii="Times New Roman" w:hAnsi="Times New Roman"/>
        </w:rPr>
        <w:t>. реализацию генерального плана включает механизмы муниципального уровня.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В проект генерального плана Радченского сельского поселения,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 области, установление санитарно – защитных зон и иных режимных зон), принятием и изменением стратегических документов социально – экономического развития и пр.</w:t>
      </w:r>
    </w:p>
    <w:p w:rsidR="00606892" w:rsidRPr="00606892" w:rsidRDefault="00606892" w:rsidP="00606892">
      <w:pPr>
        <w:rPr>
          <w:rFonts w:ascii="Times New Roman" w:hAnsi="Times New Roman"/>
        </w:rPr>
      </w:pPr>
      <w:r w:rsidRPr="00606892">
        <w:rPr>
          <w:rFonts w:ascii="Times New Roman" w:hAnsi="Times New Roman"/>
        </w:rPr>
        <w:t>Порядок внесения изменений в генеральный план Радченского сельского поселения установлен ГК РФ и законом Воронежской области от 07.07.2006г. №63-ОЗ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 сельского поселения, должны быть внесены изменения и в План реализации генерального плана.</w:t>
      </w: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rPr>
          <w:rFonts w:ascii="Times New Roman" w:hAnsi="Times New Roman"/>
        </w:rPr>
      </w:pPr>
    </w:p>
    <w:p w:rsidR="00606892" w:rsidRPr="00606892" w:rsidRDefault="00606892" w:rsidP="00606892">
      <w:pPr>
        <w:pStyle w:val="a4"/>
        <w:jc w:val="right"/>
        <w:rPr>
          <w:rFonts w:ascii="Times New Roman" w:hAnsi="Times New Roman"/>
          <w:i w:val="0"/>
          <w:sz w:val="24"/>
        </w:rPr>
      </w:pPr>
    </w:p>
    <w:p w:rsidR="001A3883" w:rsidRPr="00606892" w:rsidRDefault="001A3883">
      <w:pPr>
        <w:rPr>
          <w:rFonts w:ascii="Times New Roman" w:hAnsi="Times New Roman"/>
        </w:rPr>
      </w:pPr>
    </w:p>
    <w:p w:rsidR="00606892" w:rsidRPr="00606892" w:rsidRDefault="00606892">
      <w:pPr>
        <w:rPr>
          <w:rFonts w:ascii="Times New Roman" w:hAnsi="Times New Roman"/>
        </w:rPr>
      </w:pPr>
    </w:p>
    <w:sectPr w:rsidR="00606892" w:rsidRPr="00606892" w:rsidSect="00D779CE">
      <w:pgSz w:w="11900" w:h="16820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92" w:rsidRDefault="00606892" w:rsidP="00606892">
      <w:r>
        <w:separator/>
      </w:r>
    </w:p>
  </w:endnote>
  <w:endnote w:type="continuationSeparator" w:id="0">
    <w:p w:rsidR="00606892" w:rsidRDefault="00606892" w:rsidP="0060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92" w:rsidRDefault="00606892" w:rsidP="00606892">
      <w:r>
        <w:separator/>
      </w:r>
    </w:p>
  </w:footnote>
  <w:footnote w:type="continuationSeparator" w:id="0">
    <w:p w:rsidR="00606892" w:rsidRDefault="00606892" w:rsidP="0060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670F6B"/>
    <w:multiLevelType w:val="hybridMultilevel"/>
    <w:tmpl w:val="7C36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B6ED4"/>
    <w:multiLevelType w:val="hybridMultilevel"/>
    <w:tmpl w:val="2AAEC298"/>
    <w:lvl w:ilvl="0" w:tplc="4CCE02A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7C616D"/>
    <w:multiLevelType w:val="hybridMultilevel"/>
    <w:tmpl w:val="BB0AEA6A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9812ED"/>
    <w:multiLevelType w:val="hybridMultilevel"/>
    <w:tmpl w:val="9D72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61E65"/>
    <w:multiLevelType w:val="hybridMultilevel"/>
    <w:tmpl w:val="6C846174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B33A5"/>
    <w:multiLevelType w:val="hybridMultilevel"/>
    <w:tmpl w:val="F8F0953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6F147D2"/>
    <w:multiLevelType w:val="hybridMultilevel"/>
    <w:tmpl w:val="3A94B52E"/>
    <w:lvl w:ilvl="0" w:tplc="0720CBC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1D0E0C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D9600C"/>
    <w:multiLevelType w:val="hybridMultilevel"/>
    <w:tmpl w:val="E222D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B5DDF"/>
    <w:multiLevelType w:val="hybridMultilevel"/>
    <w:tmpl w:val="F58A4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D00EF"/>
    <w:multiLevelType w:val="hybridMultilevel"/>
    <w:tmpl w:val="F6F6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C0B61"/>
    <w:multiLevelType w:val="hybridMultilevel"/>
    <w:tmpl w:val="5C5E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C0C42"/>
    <w:multiLevelType w:val="hybridMultilevel"/>
    <w:tmpl w:val="076C3A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F4320B9"/>
    <w:multiLevelType w:val="multilevel"/>
    <w:tmpl w:val="EF146B7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7796143E"/>
    <w:multiLevelType w:val="hybridMultilevel"/>
    <w:tmpl w:val="36524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60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5"/>
    <w:rsid w:val="001A3883"/>
    <w:rsid w:val="005F3D2D"/>
    <w:rsid w:val="00606892"/>
    <w:rsid w:val="00D152B5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68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0">
    <w:name w:val="heading 3"/>
    <w:aliases w:val="!Главы документа"/>
    <w:basedOn w:val="a"/>
    <w:link w:val="31"/>
    <w:qFormat/>
    <w:rsid w:val="006068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68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6068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68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FR1">
    <w:name w:val="FR1"/>
    <w:rsid w:val="00606892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06892"/>
    <w:pPr>
      <w:spacing w:line="260" w:lineRule="auto"/>
    </w:pPr>
  </w:style>
  <w:style w:type="paragraph" w:styleId="a4">
    <w:name w:val="Body Text"/>
    <w:basedOn w:val="a"/>
    <w:link w:val="a5"/>
    <w:rsid w:val="00606892"/>
    <w:pPr>
      <w:jc w:val="left"/>
    </w:pPr>
    <w:rPr>
      <w:i/>
      <w:iCs/>
      <w:sz w:val="28"/>
    </w:rPr>
  </w:style>
  <w:style w:type="character" w:customStyle="1" w:styleId="a5">
    <w:name w:val="Основной текст Знак"/>
    <w:basedOn w:val="a0"/>
    <w:link w:val="a4"/>
    <w:rsid w:val="0060689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20">
    <w:name w:val="Body Text Indent 2"/>
    <w:basedOn w:val="a"/>
    <w:link w:val="21"/>
    <w:rsid w:val="00606892"/>
    <w:pPr>
      <w:spacing w:after="120"/>
      <w:ind w:firstLine="709"/>
    </w:pPr>
    <w:rPr>
      <w:i/>
      <w:iCs/>
      <w:sz w:val="28"/>
    </w:rPr>
  </w:style>
  <w:style w:type="character" w:customStyle="1" w:styleId="21">
    <w:name w:val="Основной текст с отступом 2 Знак"/>
    <w:basedOn w:val="a0"/>
    <w:link w:val="20"/>
    <w:rsid w:val="0060689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a6">
    <w:name w:val="No Spacing"/>
    <w:uiPriority w:val="1"/>
    <w:qFormat/>
    <w:rsid w:val="00606892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7">
    <w:name w:val="header"/>
    <w:basedOn w:val="a"/>
    <w:link w:val="a8"/>
    <w:rsid w:val="0060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89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0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8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06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b">
    <w:name w:val="Основа"/>
    <w:basedOn w:val="a"/>
    <w:rsid w:val="00606892"/>
    <w:pPr>
      <w:spacing w:before="120"/>
      <w:ind w:firstLine="720"/>
    </w:pPr>
    <w:rPr>
      <w:i/>
      <w:iCs/>
      <w:szCs w:val="20"/>
    </w:rPr>
  </w:style>
  <w:style w:type="paragraph" w:styleId="1">
    <w:name w:val="toc 1"/>
    <w:basedOn w:val="a"/>
    <w:next w:val="a"/>
    <w:autoRedefine/>
    <w:rsid w:val="00606892"/>
    <w:pPr>
      <w:tabs>
        <w:tab w:val="right" w:leader="dot" w:pos="9720"/>
      </w:tabs>
    </w:pPr>
    <w:rPr>
      <w:bCs/>
      <w:i/>
      <w:iCs/>
      <w:szCs w:val="28"/>
    </w:rPr>
  </w:style>
  <w:style w:type="paragraph" w:styleId="22">
    <w:name w:val="toc 2"/>
    <w:basedOn w:val="a"/>
    <w:next w:val="a"/>
    <w:autoRedefine/>
    <w:rsid w:val="00606892"/>
    <w:pPr>
      <w:tabs>
        <w:tab w:val="right" w:leader="dot" w:pos="9720"/>
      </w:tabs>
      <w:ind w:left="284"/>
    </w:pPr>
    <w:rPr>
      <w:i/>
      <w:iCs/>
    </w:rPr>
  </w:style>
  <w:style w:type="paragraph" w:styleId="32">
    <w:name w:val="toc 3"/>
    <w:basedOn w:val="a"/>
    <w:next w:val="a"/>
    <w:link w:val="33"/>
    <w:autoRedefine/>
    <w:rsid w:val="00606892"/>
    <w:pPr>
      <w:tabs>
        <w:tab w:val="right" w:leader="dot" w:pos="9720"/>
      </w:tabs>
      <w:ind w:left="567"/>
      <w:jc w:val="left"/>
    </w:pPr>
    <w:rPr>
      <w:i/>
      <w:noProof/>
      <w:szCs w:val="20"/>
    </w:rPr>
  </w:style>
  <w:style w:type="character" w:customStyle="1" w:styleId="33">
    <w:name w:val="Оглавление 3 Знак"/>
    <w:basedOn w:val="a0"/>
    <w:link w:val="32"/>
    <w:rsid w:val="00606892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customStyle="1" w:styleId="10">
    <w:name w:val="УРОВЕНЬ 1"/>
    <w:next w:val="a4"/>
    <w:link w:val="11"/>
    <w:autoRedefine/>
    <w:rsid w:val="0060689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11">
    <w:name w:val="УРОВЕНЬ 1 Знак"/>
    <w:basedOn w:val="a0"/>
    <w:link w:val="10"/>
    <w:rsid w:val="00606892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УРОВЕНЬ 2"/>
    <w:next w:val="a4"/>
    <w:link w:val="23"/>
    <w:autoRedefine/>
    <w:rsid w:val="00606892"/>
    <w:pPr>
      <w:numPr>
        <w:ilvl w:val="1"/>
        <w:numId w:val="1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3">
    <w:name w:val="Уровень 3"/>
    <w:next w:val="a4"/>
    <w:link w:val="34"/>
    <w:autoRedefine/>
    <w:rsid w:val="00606892"/>
    <w:pPr>
      <w:numPr>
        <w:ilvl w:val="2"/>
        <w:numId w:val="1"/>
      </w:numPr>
      <w:spacing w:after="0" w:line="240" w:lineRule="auto"/>
      <w:ind w:left="0" w:firstLine="567"/>
      <w:jc w:val="both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4">
    <w:name w:val="Уровень 3 Знак"/>
    <w:basedOn w:val="a0"/>
    <w:link w:val="3"/>
    <w:rsid w:val="0060689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3">
    <w:name w:val="УРОВЕНЬ 2 Знак"/>
    <w:basedOn w:val="a0"/>
    <w:link w:val="2"/>
    <w:rsid w:val="0060689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12">
    <w:name w:val="Текст1"/>
    <w:basedOn w:val="a"/>
    <w:rsid w:val="00606892"/>
    <w:pPr>
      <w:suppressAutoHyphens/>
      <w:jc w:val="left"/>
    </w:pPr>
    <w:rPr>
      <w:rFonts w:ascii="Courier New" w:eastAsia="Lucida Sans Unicode" w:hAnsi="Courier New" w:cs="Courier New"/>
      <w:i/>
      <w:iCs/>
      <w:kern w:val="2"/>
      <w:sz w:val="20"/>
      <w:szCs w:val="20"/>
    </w:rPr>
  </w:style>
  <w:style w:type="paragraph" w:customStyle="1" w:styleId="24">
    <w:name w:val="Текст2"/>
    <w:basedOn w:val="a"/>
    <w:rsid w:val="00606892"/>
    <w:pPr>
      <w:suppressAutoHyphens/>
      <w:jc w:val="left"/>
    </w:pPr>
    <w:rPr>
      <w:rFonts w:ascii="Courier New" w:eastAsia="Lucida Sans Unicode" w:hAnsi="Courier New" w:cs="Courier New"/>
      <w:i/>
      <w:iCs/>
      <w:kern w:val="2"/>
      <w:sz w:val="20"/>
      <w:szCs w:val="20"/>
    </w:rPr>
  </w:style>
  <w:style w:type="paragraph" w:customStyle="1" w:styleId="ac">
    <w:name w:val="таблица"/>
    <w:basedOn w:val="a4"/>
    <w:rsid w:val="00606892"/>
    <w:pPr>
      <w:jc w:val="both"/>
    </w:pPr>
    <w:rPr>
      <w:sz w:val="24"/>
      <w:szCs w:val="20"/>
    </w:rPr>
  </w:style>
  <w:style w:type="paragraph" w:customStyle="1" w:styleId="ad">
    <w:name w:val="шапка таблицы"/>
    <w:basedOn w:val="a"/>
    <w:rsid w:val="00606892"/>
    <w:rPr>
      <w:i/>
      <w:iCs/>
    </w:rPr>
  </w:style>
  <w:style w:type="paragraph" w:customStyle="1" w:styleId="13">
    <w:name w:val="Стиль1 Знак"/>
    <w:basedOn w:val="a"/>
    <w:link w:val="14"/>
    <w:rsid w:val="00606892"/>
    <w:rPr>
      <w:i/>
      <w:iCs/>
    </w:rPr>
  </w:style>
  <w:style w:type="character" w:customStyle="1" w:styleId="14">
    <w:name w:val="Стиль1 Знак Знак"/>
    <w:basedOn w:val="a0"/>
    <w:link w:val="13"/>
    <w:rsid w:val="00606892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--">
    <w:name w:val="обычный- курсив-полужирный Знак"/>
    <w:basedOn w:val="a"/>
    <w:link w:val="--0"/>
    <w:rsid w:val="00606892"/>
    <w:pPr>
      <w:spacing w:before="120" w:after="120"/>
      <w:ind w:firstLine="709"/>
    </w:pPr>
    <w:rPr>
      <w:b/>
      <w:iCs/>
    </w:rPr>
  </w:style>
  <w:style w:type="character" w:customStyle="1" w:styleId="--0">
    <w:name w:val="обычный- курсив-полужирный Знак Знак"/>
    <w:basedOn w:val="a0"/>
    <w:link w:val="--"/>
    <w:rsid w:val="0060689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25">
    <w:name w:val="Основной текст 2 Знак"/>
    <w:basedOn w:val="a0"/>
    <w:rsid w:val="00606892"/>
    <w:rPr>
      <w:rFonts w:ascii="Arial" w:hAnsi="Arial" w:cs="Arial"/>
    </w:rPr>
  </w:style>
  <w:style w:type="paragraph" w:customStyle="1" w:styleId="15">
    <w:name w:val="Обычный1"/>
    <w:rsid w:val="006068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aliases w:val="Обычный (Web)"/>
    <w:basedOn w:val="a"/>
    <w:rsid w:val="00606892"/>
    <w:pPr>
      <w:spacing w:line="100" w:lineRule="atLeast"/>
      <w:jc w:val="left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68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0">
    <w:name w:val="heading 3"/>
    <w:aliases w:val="!Главы документа"/>
    <w:basedOn w:val="a"/>
    <w:link w:val="31"/>
    <w:qFormat/>
    <w:rsid w:val="006068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68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6068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68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FR1">
    <w:name w:val="FR1"/>
    <w:rsid w:val="00606892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06892"/>
    <w:pPr>
      <w:spacing w:line="260" w:lineRule="auto"/>
    </w:pPr>
  </w:style>
  <w:style w:type="paragraph" w:styleId="a4">
    <w:name w:val="Body Text"/>
    <w:basedOn w:val="a"/>
    <w:link w:val="a5"/>
    <w:rsid w:val="00606892"/>
    <w:pPr>
      <w:jc w:val="left"/>
    </w:pPr>
    <w:rPr>
      <w:i/>
      <w:iCs/>
      <w:sz w:val="28"/>
    </w:rPr>
  </w:style>
  <w:style w:type="character" w:customStyle="1" w:styleId="a5">
    <w:name w:val="Основной текст Знак"/>
    <w:basedOn w:val="a0"/>
    <w:link w:val="a4"/>
    <w:rsid w:val="0060689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20">
    <w:name w:val="Body Text Indent 2"/>
    <w:basedOn w:val="a"/>
    <w:link w:val="21"/>
    <w:rsid w:val="00606892"/>
    <w:pPr>
      <w:spacing w:after="120"/>
      <w:ind w:firstLine="709"/>
    </w:pPr>
    <w:rPr>
      <w:i/>
      <w:iCs/>
      <w:sz w:val="28"/>
    </w:rPr>
  </w:style>
  <w:style w:type="character" w:customStyle="1" w:styleId="21">
    <w:name w:val="Основной текст с отступом 2 Знак"/>
    <w:basedOn w:val="a0"/>
    <w:link w:val="20"/>
    <w:rsid w:val="0060689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a6">
    <w:name w:val="No Spacing"/>
    <w:uiPriority w:val="1"/>
    <w:qFormat/>
    <w:rsid w:val="00606892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7">
    <w:name w:val="header"/>
    <w:basedOn w:val="a"/>
    <w:link w:val="a8"/>
    <w:rsid w:val="0060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89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0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8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06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b">
    <w:name w:val="Основа"/>
    <w:basedOn w:val="a"/>
    <w:rsid w:val="00606892"/>
    <w:pPr>
      <w:spacing w:before="120"/>
      <w:ind w:firstLine="720"/>
    </w:pPr>
    <w:rPr>
      <w:i/>
      <w:iCs/>
      <w:szCs w:val="20"/>
    </w:rPr>
  </w:style>
  <w:style w:type="paragraph" w:styleId="1">
    <w:name w:val="toc 1"/>
    <w:basedOn w:val="a"/>
    <w:next w:val="a"/>
    <w:autoRedefine/>
    <w:rsid w:val="00606892"/>
    <w:pPr>
      <w:tabs>
        <w:tab w:val="right" w:leader="dot" w:pos="9720"/>
      </w:tabs>
    </w:pPr>
    <w:rPr>
      <w:bCs/>
      <w:i/>
      <w:iCs/>
      <w:szCs w:val="28"/>
    </w:rPr>
  </w:style>
  <w:style w:type="paragraph" w:styleId="22">
    <w:name w:val="toc 2"/>
    <w:basedOn w:val="a"/>
    <w:next w:val="a"/>
    <w:autoRedefine/>
    <w:rsid w:val="00606892"/>
    <w:pPr>
      <w:tabs>
        <w:tab w:val="right" w:leader="dot" w:pos="9720"/>
      </w:tabs>
      <w:ind w:left="284"/>
    </w:pPr>
    <w:rPr>
      <w:i/>
      <w:iCs/>
    </w:rPr>
  </w:style>
  <w:style w:type="paragraph" w:styleId="32">
    <w:name w:val="toc 3"/>
    <w:basedOn w:val="a"/>
    <w:next w:val="a"/>
    <w:link w:val="33"/>
    <w:autoRedefine/>
    <w:rsid w:val="00606892"/>
    <w:pPr>
      <w:tabs>
        <w:tab w:val="right" w:leader="dot" w:pos="9720"/>
      </w:tabs>
      <w:ind w:left="567"/>
      <w:jc w:val="left"/>
    </w:pPr>
    <w:rPr>
      <w:i/>
      <w:noProof/>
      <w:szCs w:val="20"/>
    </w:rPr>
  </w:style>
  <w:style w:type="character" w:customStyle="1" w:styleId="33">
    <w:name w:val="Оглавление 3 Знак"/>
    <w:basedOn w:val="a0"/>
    <w:link w:val="32"/>
    <w:rsid w:val="00606892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customStyle="1" w:styleId="10">
    <w:name w:val="УРОВЕНЬ 1"/>
    <w:next w:val="a4"/>
    <w:link w:val="11"/>
    <w:autoRedefine/>
    <w:rsid w:val="0060689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11">
    <w:name w:val="УРОВЕНЬ 1 Знак"/>
    <w:basedOn w:val="a0"/>
    <w:link w:val="10"/>
    <w:rsid w:val="00606892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УРОВЕНЬ 2"/>
    <w:next w:val="a4"/>
    <w:link w:val="23"/>
    <w:autoRedefine/>
    <w:rsid w:val="00606892"/>
    <w:pPr>
      <w:numPr>
        <w:ilvl w:val="1"/>
        <w:numId w:val="1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3">
    <w:name w:val="Уровень 3"/>
    <w:next w:val="a4"/>
    <w:link w:val="34"/>
    <w:autoRedefine/>
    <w:rsid w:val="00606892"/>
    <w:pPr>
      <w:numPr>
        <w:ilvl w:val="2"/>
        <w:numId w:val="1"/>
      </w:numPr>
      <w:spacing w:after="0" w:line="240" w:lineRule="auto"/>
      <w:ind w:left="0" w:firstLine="567"/>
      <w:jc w:val="both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4">
    <w:name w:val="Уровень 3 Знак"/>
    <w:basedOn w:val="a0"/>
    <w:link w:val="3"/>
    <w:rsid w:val="0060689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3">
    <w:name w:val="УРОВЕНЬ 2 Знак"/>
    <w:basedOn w:val="a0"/>
    <w:link w:val="2"/>
    <w:rsid w:val="0060689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12">
    <w:name w:val="Текст1"/>
    <w:basedOn w:val="a"/>
    <w:rsid w:val="00606892"/>
    <w:pPr>
      <w:suppressAutoHyphens/>
      <w:jc w:val="left"/>
    </w:pPr>
    <w:rPr>
      <w:rFonts w:ascii="Courier New" w:eastAsia="Lucida Sans Unicode" w:hAnsi="Courier New" w:cs="Courier New"/>
      <w:i/>
      <w:iCs/>
      <w:kern w:val="2"/>
      <w:sz w:val="20"/>
      <w:szCs w:val="20"/>
    </w:rPr>
  </w:style>
  <w:style w:type="paragraph" w:customStyle="1" w:styleId="24">
    <w:name w:val="Текст2"/>
    <w:basedOn w:val="a"/>
    <w:rsid w:val="00606892"/>
    <w:pPr>
      <w:suppressAutoHyphens/>
      <w:jc w:val="left"/>
    </w:pPr>
    <w:rPr>
      <w:rFonts w:ascii="Courier New" w:eastAsia="Lucida Sans Unicode" w:hAnsi="Courier New" w:cs="Courier New"/>
      <w:i/>
      <w:iCs/>
      <w:kern w:val="2"/>
      <w:sz w:val="20"/>
      <w:szCs w:val="20"/>
    </w:rPr>
  </w:style>
  <w:style w:type="paragraph" w:customStyle="1" w:styleId="ac">
    <w:name w:val="таблица"/>
    <w:basedOn w:val="a4"/>
    <w:rsid w:val="00606892"/>
    <w:pPr>
      <w:jc w:val="both"/>
    </w:pPr>
    <w:rPr>
      <w:sz w:val="24"/>
      <w:szCs w:val="20"/>
    </w:rPr>
  </w:style>
  <w:style w:type="paragraph" w:customStyle="1" w:styleId="ad">
    <w:name w:val="шапка таблицы"/>
    <w:basedOn w:val="a"/>
    <w:rsid w:val="00606892"/>
    <w:rPr>
      <w:i/>
      <w:iCs/>
    </w:rPr>
  </w:style>
  <w:style w:type="paragraph" w:customStyle="1" w:styleId="13">
    <w:name w:val="Стиль1 Знак"/>
    <w:basedOn w:val="a"/>
    <w:link w:val="14"/>
    <w:rsid w:val="00606892"/>
    <w:rPr>
      <w:i/>
      <w:iCs/>
    </w:rPr>
  </w:style>
  <w:style w:type="character" w:customStyle="1" w:styleId="14">
    <w:name w:val="Стиль1 Знак Знак"/>
    <w:basedOn w:val="a0"/>
    <w:link w:val="13"/>
    <w:rsid w:val="00606892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customStyle="1" w:styleId="--">
    <w:name w:val="обычный- курсив-полужирный Знак"/>
    <w:basedOn w:val="a"/>
    <w:link w:val="--0"/>
    <w:rsid w:val="00606892"/>
    <w:pPr>
      <w:spacing w:before="120" w:after="120"/>
      <w:ind w:firstLine="709"/>
    </w:pPr>
    <w:rPr>
      <w:b/>
      <w:iCs/>
    </w:rPr>
  </w:style>
  <w:style w:type="character" w:customStyle="1" w:styleId="--0">
    <w:name w:val="обычный- курсив-полужирный Знак Знак"/>
    <w:basedOn w:val="a0"/>
    <w:link w:val="--"/>
    <w:rsid w:val="0060689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25">
    <w:name w:val="Основной текст 2 Знак"/>
    <w:basedOn w:val="a0"/>
    <w:rsid w:val="00606892"/>
    <w:rPr>
      <w:rFonts w:ascii="Arial" w:hAnsi="Arial" w:cs="Arial"/>
    </w:rPr>
  </w:style>
  <w:style w:type="paragraph" w:customStyle="1" w:styleId="15">
    <w:name w:val="Обычный1"/>
    <w:rsid w:val="006068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aliases w:val="Обычный (Web)"/>
    <w:basedOn w:val="a"/>
    <w:rsid w:val="00606892"/>
    <w:pPr>
      <w:spacing w:line="100" w:lineRule="atLeast"/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6353</Words>
  <Characters>36213</Characters>
  <Application>Microsoft Office Word</Application>
  <DocSecurity>0</DocSecurity>
  <Lines>301</Lines>
  <Paragraphs>84</Paragraphs>
  <ScaleCrop>false</ScaleCrop>
  <Company/>
  <LinksUpToDate>false</LinksUpToDate>
  <CharactersWithSpaces>42482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2022-02-14T14:12:00Z</dcterms:created>
  <dcterms:modified xsi:type="dcterms:W3CDTF">2022-02-14T14:12:00Z</dcterms:modified>
</cp:coreProperties>
</file>