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2F" w:rsidRPr="00C1132F" w:rsidRDefault="00C1132F" w:rsidP="00C1132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Toc277842804"/>
      <w:bookmarkStart w:id="1" w:name="_Toc277843042"/>
      <w:r w:rsidRPr="00C1132F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C1132F" w:rsidRPr="00C1132F" w:rsidRDefault="00C1132F" w:rsidP="00C1132F">
      <w:pPr>
        <w:jc w:val="center"/>
        <w:rPr>
          <w:rFonts w:ascii="Times New Roman" w:hAnsi="Times New Roman"/>
          <w:b/>
          <w:sz w:val="28"/>
          <w:szCs w:val="28"/>
        </w:rPr>
      </w:pPr>
      <w:r w:rsidRPr="00C1132F">
        <w:rPr>
          <w:rFonts w:ascii="Times New Roman" w:hAnsi="Times New Roman"/>
          <w:b/>
          <w:sz w:val="28"/>
          <w:szCs w:val="28"/>
        </w:rPr>
        <w:t>ПОДКОЛОДНОВСКОГО СЕЛЬСКОГО ПОСЕЛЕНИЯ</w:t>
      </w:r>
    </w:p>
    <w:p w:rsidR="00C1132F" w:rsidRPr="00C1132F" w:rsidRDefault="00C1132F" w:rsidP="00C1132F">
      <w:pPr>
        <w:jc w:val="center"/>
        <w:rPr>
          <w:rFonts w:ascii="Times New Roman" w:hAnsi="Times New Roman"/>
          <w:b/>
          <w:sz w:val="28"/>
          <w:szCs w:val="28"/>
        </w:rPr>
      </w:pPr>
      <w:r w:rsidRPr="00C1132F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C1132F" w:rsidRPr="00C1132F" w:rsidRDefault="00C1132F" w:rsidP="00C1132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C1132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C1132F" w:rsidRPr="00C1132F" w:rsidRDefault="00C1132F" w:rsidP="00C1132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C1132F">
        <w:rPr>
          <w:rFonts w:ascii="Times New Roman" w:hAnsi="Times New Roman"/>
          <w:b/>
          <w:sz w:val="28"/>
          <w:szCs w:val="28"/>
        </w:rPr>
        <w:t>РЕШЕНИЕ</w:t>
      </w:r>
    </w:p>
    <w:p w:rsidR="00C1132F" w:rsidRPr="00C1132F" w:rsidRDefault="00C1132F" w:rsidP="00C1132F">
      <w:pPr>
        <w:rPr>
          <w:rFonts w:ascii="Times New Roman" w:hAnsi="Times New Roman"/>
          <w:sz w:val="28"/>
          <w:szCs w:val="28"/>
        </w:rPr>
      </w:pPr>
    </w:p>
    <w:p w:rsidR="00C1132F" w:rsidRPr="00C1132F" w:rsidRDefault="00C1132F" w:rsidP="00C1132F">
      <w:pPr>
        <w:rPr>
          <w:rFonts w:ascii="Times New Roman" w:hAnsi="Times New Roman"/>
          <w:sz w:val="28"/>
          <w:szCs w:val="28"/>
        </w:rPr>
      </w:pPr>
      <w:r w:rsidRPr="00C1132F">
        <w:rPr>
          <w:rFonts w:ascii="Times New Roman" w:hAnsi="Times New Roman"/>
          <w:sz w:val="28"/>
          <w:szCs w:val="28"/>
        </w:rPr>
        <w:t>от 19 декабря 2013 года № 158</w:t>
      </w:r>
    </w:p>
    <w:p w:rsidR="00C1132F" w:rsidRPr="00C1132F" w:rsidRDefault="00C1132F" w:rsidP="00C1132F">
      <w:pPr>
        <w:rPr>
          <w:rFonts w:ascii="Times New Roman" w:hAnsi="Times New Roman"/>
          <w:sz w:val="28"/>
          <w:szCs w:val="28"/>
        </w:rPr>
      </w:pPr>
      <w:proofErr w:type="gramStart"/>
      <w:r w:rsidRPr="00C1132F">
        <w:rPr>
          <w:rFonts w:ascii="Times New Roman" w:hAnsi="Times New Roman"/>
          <w:sz w:val="28"/>
          <w:szCs w:val="28"/>
        </w:rPr>
        <w:t>с</w:t>
      </w:r>
      <w:proofErr w:type="gramEnd"/>
      <w:r w:rsidRPr="00C1132F">
        <w:rPr>
          <w:rFonts w:ascii="Times New Roman" w:hAnsi="Times New Roman"/>
          <w:sz w:val="28"/>
          <w:szCs w:val="28"/>
        </w:rPr>
        <w:t>. Подколодновка</w:t>
      </w:r>
    </w:p>
    <w:p w:rsidR="00C1132F" w:rsidRPr="00C1132F" w:rsidRDefault="00C1132F" w:rsidP="00C1132F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C1132F" w:rsidRPr="00C1132F" w:rsidRDefault="00C1132F" w:rsidP="00C1132F">
      <w:pPr>
        <w:pStyle w:val="Title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1132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 местных нормативах </w:t>
      </w:r>
      <w:proofErr w:type="gramStart"/>
      <w:r w:rsidRPr="00C1132F">
        <w:rPr>
          <w:rFonts w:ascii="Times New Roman" w:hAnsi="Times New Roman" w:cs="Times New Roman"/>
          <w:color w:val="000000"/>
          <w:spacing w:val="-9"/>
          <w:sz w:val="28"/>
          <w:szCs w:val="28"/>
        </w:rPr>
        <w:t>градостроительного</w:t>
      </w:r>
      <w:proofErr w:type="gramEnd"/>
    </w:p>
    <w:p w:rsidR="00C1132F" w:rsidRPr="00C1132F" w:rsidRDefault="00C1132F" w:rsidP="00C1132F">
      <w:pPr>
        <w:pStyle w:val="Title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1132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проектирования «Планировка </w:t>
      </w:r>
      <w:proofErr w:type="gramStart"/>
      <w:r w:rsidRPr="00C1132F">
        <w:rPr>
          <w:rFonts w:ascii="Times New Roman" w:hAnsi="Times New Roman" w:cs="Times New Roman"/>
          <w:color w:val="000000"/>
          <w:spacing w:val="-9"/>
          <w:sz w:val="28"/>
          <w:szCs w:val="28"/>
        </w:rPr>
        <w:t>жилых</w:t>
      </w:r>
      <w:proofErr w:type="gramEnd"/>
      <w:r w:rsidRPr="00C1132F">
        <w:rPr>
          <w:rFonts w:ascii="Times New Roman" w:hAnsi="Times New Roman" w:cs="Times New Roman"/>
          <w:color w:val="000000"/>
          <w:spacing w:val="-9"/>
          <w:sz w:val="28"/>
          <w:szCs w:val="28"/>
        </w:rPr>
        <w:t>,</w:t>
      </w:r>
    </w:p>
    <w:p w:rsidR="00C1132F" w:rsidRPr="00C1132F" w:rsidRDefault="00C1132F" w:rsidP="00C1132F">
      <w:pPr>
        <w:pStyle w:val="Title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1132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общественно-деловых и рекреационных </w:t>
      </w:r>
    </w:p>
    <w:p w:rsidR="00C1132F" w:rsidRPr="00C1132F" w:rsidRDefault="00C1132F" w:rsidP="00C1132F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C1132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зон Подколодновского сельского </w:t>
      </w:r>
      <w:r w:rsidRPr="00C1132F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поселения»</w:t>
      </w:r>
    </w:p>
    <w:p w:rsidR="00C1132F" w:rsidRPr="00C1132F" w:rsidRDefault="00C1132F" w:rsidP="00C1132F">
      <w:pPr>
        <w:shd w:val="clear" w:color="auto" w:fill="FFFFFF"/>
        <w:ind w:firstLine="682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C1132F" w:rsidRPr="00C1132F" w:rsidRDefault="00C1132F" w:rsidP="00C1132F">
      <w:pPr>
        <w:rPr>
          <w:rFonts w:ascii="Times New Roman" w:hAnsi="Times New Roman"/>
          <w:sz w:val="28"/>
          <w:szCs w:val="28"/>
        </w:rPr>
      </w:pPr>
      <w:proofErr w:type="gramStart"/>
      <w:r w:rsidRPr="00C1132F">
        <w:rPr>
          <w:rFonts w:ascii="Times New Roman" w:hAnsi="Times New Roman"/>
          <w:color w:val="000000"/>
          <w:spacing w:val="-8"/>
          <w:sz w:val="28"/>
          <w:szCs w:val="28"/>
        </w:rPr>
        <w:t xml:space="preserve">В соответствии </w:t>
      </w:r>
      <w:r w:rsidRPr="00C1132F">
        <w:rPr>
          <w:rFonts w:ascii="Times New Roman" w:hAnsi="Times New Roman"/>
          <w:bCs/>
          <w:color w:val="000000"/>
          <w:spacing w:val="-8"/>
          <w:sz w:val="28"/>
          <w:szCs w:val="28"/>
        </w:rPr>
        <w:t>со</w:t>
      </w:r>
      <w:r w:rsidRPr="00C1132F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</w:t>
      </w:r>
      <w:r w:rsidRPr="00C1132F">
        <w:rPr>
          <w:rFonts w:ascii="Times New Roman" w:hAnsi="Times New Roman"/>
          <w:color w:val="000000"/>
          <w:spacing w:val="-8"/>
          <w:sz w:val="28"/>
          <w:szCs w:val="28"/>
        </w:rPr>
        <w:t xml:space="preserve">статьями 8, 24 Градостроительного кодекса Российской Федерации, </w:t>
      </w:r>
      <w:r w:rsidRPr="00C1132F">
        <w:rPr>
          <w:rFonts w:ascii="Times New Roman" w:hAnsi="Times New Roman"/>
          <w:color w:val="000000"/>
          <w:spacing w:val="-7"/>
          <w:sz w:val="28"/>
          <w:szCs w:val="28"/>
        </w:rPr>
        <w:t>статьей 14 Федерального закона от 06.10.2003 N 131-ФЗ "Об общих принципах организации мес</w:t>
      </w:r>
      <w:r w:rsidRPr="00C1132F">
        <w:rPr>
          <w:rFonts w:ascii="Times New Roman" w:hAnsi="Times New Roman"/>
          <w:color w:val="000000"/>
          <w:spacing w:val="-7"/>
          <w:sz w:val="28"/>
          <w:szCs w:val="28"/>
        </w:rPr>
        <w:t>т</w:t>
      </w:r>
      <w:r w:rsidRPr="00C1132F">
        <w:rPr>
          <w:rFonts w:ascii="Times New Roman" w:hAnsi="Times New Roman"/>
          <w:color w:val="000000"/>
          <w:spacing w:val="-7"/>
          <w:sz w:val="28"/>
          <w:szCs w:val="28"/>
        </w:rPr>
        <w:t xml:space="preserve">ного самоуправления в Российской Федерации", Уставом </w:t>
      </w:r>
      <w:r w:rsidRPr="00C1132F">
        <w:rPr>
          <w:rFonts w:ascii="Times New Roman" w:hAnsi="Times New Roman"/>
          <w:color w:val="000000"/>
          <w:spacing w:val="-9"/>
          <w:sz w:val="28"/>
          <w:szCs w:val="28"/>
        </w:rPr>
        <w:t>Подколодновского</w:t>
      </w:r>
      <w:r w:rsidRPr="00C1132F">
        <w:rPr>
          <w:rFonts w:ascii="Times New Roman" w:hAnsi="Times New Roman"/>
          <w:color w:val="000000"/>
          <w:spacing w:val="-7"/>
          <w:sz w:val="28"/>
          <w:szCs w:val="28"/>
        </w:rPr>
        <w:t xml:space="preserve"> сельского посел</w:t>
      </w:r>
      <w:r w:rsidRPr="00C1132F">
        <w:rPr>
          <w:rFonts w:ascii="Times New Roman" w:hAnsi="Times New Roman"/>
          <w:color w:val="000000"/>
          <w:spacing w:val="-7"/>
          <w:sz w:val="28"/>
          <w:szCs w:val="28"/>
        </w:rPr>
        <w:t>е</w:t>
      </w:r>
      <w:r w:rsidRPr="00C1132F">
        <w:rPr>
          <w:rFonts w:ascii="Times New Roman" w:hAnsi="Times New Roman"/>
          <w:color w:val="000000"/>
          <w:spacing w:val="-7"/>
          <w:sz w:val="28"/>
          <w:szCs w:val="28"/>
        </w:rPr>
        <w:t>ния</w:t>
      </w:r>
      <w:r w:rsidRPr="00C1132F">
        <w:rPr>
          <w:rFonts w:ascii="Times New Roman" w:hAnsi="Times New Roman"/>
          <w:color w:val="000000"/>
          <w:spacing w:val="-3"/>
          <w:sz w:val="28"/>
          <w:szCs w:val="28"/>
        </w:rPr>
        <w:t xml:space="preserve">, решением Совета народных депутатов </w:t>
      </w:r>
      <w:r w:rsidRPr="00C1132F">
        <w:rPr>
          <w:rFonts w:ascii="Times New Roman" w:hAnsi="Times New Roman"/>
          <w:color w:val="000000"/>
          <w:spacing w:val="-9"/>
          <w:sz w:val="28"/>
          <w:szCs w:val="28"/>
        </w:rPr>
        <w:t>Подколодновского</w:t>
      </w:r>
      <w:r w:rsidRPr="00C1132F">
        <w:rPr>
          <w:rFonts w:ascii="Times New Roman" w:hAnsi="Times New Roman"/>
          <w:color w:val="000000"/>
          <w:spacing w:val="-3"/>
          <w:sz w:val="28"/>
          <w:szCs w:val="28"/>
        </w:rPr>
        <w:t xml:space="preserve">  сельского поселения </w:t>
      </w:r>
      <w:r w:rsidRPr="00C1132F">
        <w:rPr>
          <w:rFonts w:ascii="Times New Roman" w:hAnsi="Times New Roman"/>
          <w:sz w:val="28"/>
          <w:szCs w:val="28"/>
        </w:rPr>
        <w:t>от 07 ноября 2013 года № 154</w:t>
      </w:r>
      <w:r w:rsidRPr="00C1132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C1132F">
        <w:rPr>
          <w:rFonts w:ascii="Times New Roman" w:hAnsi="Times New Roman"/>
          <w:color w:val="000000"/>
          <w:spacing w:val="-7"/>
          <w:sz w:val="28"/>
          <w:szCs w:val="28"/>
        </w:rPr>
        <w:t>«Об утверждении Положения о местных нормативах градостро</w:t>
      </w:r>
      <w:r w:rsidRPr="00C1132F">
        <w:rPr>
          <w:rFonts w:ascii="Times New Roman" w:hAnsi="Times New Roman"/>
          <w:color w:val="000000"/>
          <w:spacing w:val="-7"/>
          <w:sz w:val="28"/>
          <w:szCs w:val="28"/>
        </w:rPr>
        <w:t>и</w:t>
      </w:r>
      <w:r w:rsidRPr="00C1132F">
        <w:rPr>
          <w:rFonts w:ascii="Times New Roman" w:hAnsi="Times New Roman"/>
          <w:color w:val="000000"/>
          <w:spacing w:val="-7"/>
          <w:sz w:val="28"/>
          <w:szCs w:val="28"/>
        </w:rPr>
        <w:t xml:space="preserve">тельного проектирования </w:t>
      </w:r>
      <w:r w:rsidRPr="00C1132F">
        <w:rPr>
          <w:rFonts w:ascii="Times New Roman" w:hAnsi="Times New Roman"/>
          <w:color w:val="000000"/>
          <w:spacing w:val="-9"/>
          <w:sz w:val="28"/>
          <w:szCs w:val="28"/>
        </w:rPr>
        <w:t>Подколодновского</w:t>
      </w:r>
      <w:r w:rsidRPr="00C1132F">
        <w:rPr>
          <w:rFonts w:ascii="Times New Roman" w:hAnsi="Times New Roman"/>
          <w:color w:val="000000"/>
          <w:spacing w:val="-7"/>
          <w:sz w:val="28"/>
          <w:szCs w:val="28"/>
        </w:rPr>
        <w:t xml:space="preserve"> сельского поселения»</w:t>
      </w:r>
      <w:r w:rsidRPr="00C1132F">
        <w:rPr>
          <w:rFonts w:ascii="Times New Roman" w:hAnsi="Times New Roman"/>
          <w:color w:val="000000"/>
          <w:spacing w:val="-9"/>
          <w:sz w:val="28"/>
          <w:szCs w:val="28"/>
        </w:rPr>
        <w:t>, Совет народных депутатов Подколодновского сельского</w:t>
      </w:r>
      <w:proofErr w:type="gramEnd"/>
      <w:r w:rsidRPr="00C1132F">
        <w:rPr>
          <w:rFonts w:ascii="Times New Roman" w:hAnsi="Times New Roman"/>
          <w:color w:val="000000"/>
          <w:spacing w:val="-9"/>
          <w:sz w:val="28"/>
          <w:szCs w:val="28"/>
        </w:rPr>
        <w:t xml:space="preserve"> поселения </w:t>
      </w:r>
    </w:p>
    <w:p w:rsidR="00C1132F" w:rsidRPr="00C1132F" w:rsidRDefault="00C1132F" w:rsidP="00C1132F">
      <w:pPr>
        <w:shd w:val="clear" w:color="auto" w:fill="FFFFFF"/>
        <w:ind w:firstLine="682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C1132F" w:rsidRPr="00C1132F" w:rsidRDefault="00C1132F" w:rsidP="00C1132F">
      <w:pPr>
        <w:shd w:val="clear" w:color="auto" w:fill="FFFFFF"/>
        <w:ind w:firstLine="68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1132F"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proofErr w:type="gramEnd"/>
      <w:r w:rsidRPr="00C1132F">
        <w:rPr>
          <w:rFonts w:ascii="Times New Roman" w:hAnsi="Times New Roman"/>
          <w:color w:val="000000"/>
          <w:spacing w:val="-9"/>
          <w:sz w:val="28"/>
          <w:szCs w:val="28"/>
        </w:rPr>
        <w:t xml:space="preserve"> Е Ш И Л:</w:t>
      </w:r>
    </w:p>
    <w:p w:rsidR="00C1132F" w:rsidRPr="00C1132F" w:rsidRDefault="00C1132F" w:rsidP="00C1132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1132F" w:rsidRPr="00C1132F" w:rsidRDefault="00C1132F" w:rsidP="00C1132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1132F">
        <w:rPr>
          <w:rFonts w:ascii="Times New Roman" w:hAnsi="Times New Roman"/>
          <w:color w:val="000000"/>
          <w:spacing w:val="-7"/>
          <w:sz w:val="28"/>
          <w:szCs w:val="28"/>
        </w:rPr>
        <w:t xml:space="preserve">1. Утвердить местные нормативы градостроительного проектирования «Планировка жилых, общественно-деловых и рекреационных зон </w:t>
      </w:r>
      <w:r w:rsidRPr="00C1132F">
        <w:rPr>
          <w:rFonts w:ascii="Times New Roman" w:hAnsi="Times New Roman"/>
          <w:color w:val="000000"/>
          <w:spacing w:val="-9"/>
          <w:sz w:val="28"/>
          <w:szCs w:val="28"/>
        </w:rPr>
        <w:t xml:space="preserve">Подколодновского сельского </w:t>
      </w:r>
      <w:r w:rsidRPr="00C1132F">
        <w:rPr>
          <w:rFonts w:ascii="Times New Roman" w:hAnsi="Times New Roman"/>
          <w:color w:val="000000"/>
          <w:spacing w:val="-4"/>
          <w:sz w:val="28"/>
          <w:szCs w:val="28"/>
        </w:rPr>
        <w:t>поселения Бог</w:t>
      </w:r>
      <w:r w:rsidRPr="00C1132F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C1132F">
        <w:rPr>
          <w:rFonts w:ascii="Times New Roman" w:hAnsi="Times New Roman"/>
          <w:color w:val="000000"/>
          <w:spacing w:val="-4"/>
          <w:sz w:val="28"/>
          <w:szCs w:val="28"/>
        </w:rPr>
        <w:t xml:space="preserve">чарского муниципального района </w:t>
      </w:r>
      <w:r w:rsidRPr="00C1132F">
        <w:rPr>
          <w:rFonts w:ascii="Times New Roman" w:hAnsi="Times New Roman"/>
          <w:color w:val="000000"/>
          <w:spacing w:val="-10"/>
          <w:sz w:val="28"/>
          <w:szCs w:val="28"/>
        </w:rPr>
        <w:t>Воронежской области согласно приложению.</w:t>
      </w:r>
    </w:p>
    <w:p w:rsidR="00C1132F" w:rsidRPr="00C1132F" w:rsidRDefault="00C1132F" w:rsidP="00C1132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1132F">
        <w:rPr>
          <w:rFonts w:ascii="Times New Roman" w:hAnsi="Times New Roman"/>
          <w:color w:val="000000"/>
          <w:spacing w:val="-7"/>
          <w:sz w:val="28"/>
          <w:szCs w:val="28"/>
        </w:rPr>
        <w:t xml:space="preserve">2.   Обнародовать настоящее решение на территории </w:t>
      </w:r>
      <w:r w:rsidRPr="00C1132F">
        <w:rPr>
          <w:rFonts w:ascii="Times New Roman" w:hAnsi="Times New Roman"/>
          <w:color w:val="000000"/>
          <w:spacing w:val="-9"/>
          <w:sz w:val="28"/>
          <w:szCs w:val="28"/>
        </w:rPr>
        <w:t xml:space="preserve">Подколодновского сельского </w:t>
      </w:r>
      <w:r w:rsidRPr="00C1132F">
        <w:rPr>
          <w:rFonts w:ascii="Times New Roman" w:hAnsi="Times New Roman"/>
          <w:color w:val="000000"/>
          <w:spacing w:val="-4"/>
          <w:sz w:val="28"/>
          <w:szCs w:val="28"/>
        </w:rPr>
        <w:t>пос</w:t>
      </w:r>
      <w:r w:rsidRPr="00C1132F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Pr="00C1132F">
        <w:rPr>
          <w:rFonts w:ascii="Times New Roman" w:hAnsi="Times New Roman"/>
          <w:color w:val="000000"/>
          <w:spacing w:val="-4"/>
          <w:sz w:val="28"/>
          <w:szCs w:val="28"/>
        </w:rPr>
        <w:t>ления</w:t>
      </w:r>
      <w:r w:rsidRPr="00C1132F">
        <w:rPr>
          <w:rFonts w:ascii="Times New Roman" w:hAnsi="Times New Roman"/>
          <w:color w:val="000000"/>
          <w:spacing w:val="-15"/>
          <w:sz w:val="28"/>
          <w:szCs w:val="28"/>
        </w:rPr>
        <w:t>.</w:t>
      </w:r>
    </w:p>
    <w:p w:rsidR="00C1132F" w:rsidRPr="00C1132F" w:rsidRDefault="00C1132F" w:rsidP="00C1132F">
      <w:pPr>
        <w:shd w:val="clear" w:color="auto" w:fill="FFFFFF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1132F">
        <w:rPr>
          <w:rFonts w:ascii="Times New Roman" w:hAnsi="Times New Roman"/>
          <w:color w:val="000000"/>
          <w:spacing w:val="-2"/>
          <w:sz w:val="28"/>
          <w:szCs w:val="28"/>
        </w:rPr>
        <w:t xml:space="preserve">3. </w:t>
      </w:r>
      <w:proofErr w:type="gramStart"/>
      <w:r w:rsidRPr="00C1132F">
        <w:rPr>
          <w:rFonts w:ascii="Times New Roman" w:hAnsi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C1132F">
        <w:rPr>
          <w:rFonts w:ascii="Times New Roman" w:hAnsi="Times New Roman"/>
          <w:color w:val="000000"/>
          <w:spacing w:val="-2"/>
          <w:sz w:val="28"/>
          <w:szCs w:val="28"/>
        </w:rPr>
        <w:t xml:space="preserve"> исполнением настоящего решения оставляю за собой.</w:t>
      </w:r>
    </w:p>
    <w:p w:rsidR="00C1132F" w:rsidRPr="00C1132F" w:rsidRDefault="00C1132F" w:rsidP="00C1132F">
      <w:pPr>
        <w:shd w:val="clear" w:color="auto" w:fill="FFFFFF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C1132F" w:rsidRPr="00C1132F" w:rsidRDefault="00C1132F" w:rsidP="00C1132F">
      <w:pPr>
        <w:shd w:val="clear" w:color="auto" w:fill="FFFFFF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C1132F" w:rsidRPr="00C1132F" w:rsidRDefault="00C1132F" w:rsidP="00C1132F">
      <w:pPr>
        <w:shd w:val="clear" w:color="auto" w:fill="FFFFFF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C1132F" w:rsidRPr="00C1132F" w:rsidRDefault="00C1132F" w:rsidP="00C11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32F">
        <w:rPr>
          <w:rFonts w:ascii="Times New Roman" w:hAnsi="Times New Roman" w:cs="Times New Roman"/>
          <w:sz w:val="28"/>
          <w:szCs w:val="28"/>
        </w:rPr>
        <w:t xml:space="preserve">Глава  Подколодновского сельского поселения           </w:t>
      </w:r>
      <w:bookmarkStart w:id="2" w:name="_GoBack"/>
      <w:bookmarkEnd w:id="2"/>
      <w:r w:rsidRPr="00C1132F">
        <w:rPr>
          <w:rFonts w:ascii="Times New Roman" w:hAnsi="Times New Roman" w:cs="Times New Roman"/>
          <w:sz w:val="28"/>
          <w:szCs w:val="28"/>
        </w:rPr>
        <w:t xml:space="preserve">            В.В. Шкурин</w:t>
      </w:r>
    </w:p>
    <w:p w:rsidR="00C1132F" w:rsidRPr="00C1132F" w:rsidRDefault="00C1132F" w:rsidP="00C1132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132F" w:rsidRPr="00C1132F" w:rsidRDefault="00C1132F" w:rsidP="00C1132F">
      <w:pPr>
        <w:shd w:val="clear" w:color="auto" w:fill="FFFFFF"/>
        <w:rPr>
          <w:rFonts w:ascii="Times New Roman" w:hAnsi="Times New Roman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Приложение</w:t>
      </w:r>
    </w:p>
    <w:p w:rsidR="00C1132F" w:rsidRPr="00C1132F" w:rsidRDefault="00C1132F" w:rsidP="00C1132F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 xml:space="preserve"> к решению  Совета народных депутатов </w:t>
      </w:r>
    </w:p>
    <w:p w:rsidR="00C1132F" w:rsidRPr="00C1132F" w:rsidRDefault="00C1132F" w:rsidP="00C1132F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Подколодновского сельского поселения</w:t>
      </w:r>
    </w:p>
    <w:p w:rsidR="00C1132F" w:rsidRPr="00C1132F" w:rsidRDefault="00C1132F" w:rsidP="00C1132F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от 19.12.2013 года № 158</w:t>
      </w:r>
    </w:p>
    <w:p w:rsidR="00C1132F" w:rsidRPr="00C1132F" w:rsidRDefault="00C1132F" w:rsidP="00C1132F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 xml:space="preserve">МЕСТНЫЕ НОРМАТИВЫ </w:t>
      </w:r>
      <w:proofErr w:type="gramStart"/>
      <w:r w:rsidRPr="00C1132F">
        <w:rPr>
          <w:rFonts w:ascii="Times New Roman" w:hAnsi="Times New Roman" w:cs="Times New Roman"/>
          <w:b/>
          <w:sz w:val="24"/>
          <w:szCs w:val="24"/>
        </w:rPr>
        <w:t>ГРАДОСТРОИТЕЛЬНОГО</w:t>
      </w:r>
      <w:proofErr w:type="gramEnd"/>
      <w:r w:rsidRPr="00C113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32F" w:rsidRPr="00C1132F" w:rsidRDefault="00C1132F" w:rsidP="00C113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ПРОЕКТИРОВАНИЯ  «ПЛАНИРОВКА ЖИЛЫХ, ОБЩЕСТВЕННО-ДЕЛОВЫХ И РЕКРЕАЦИО</w:t>
      </w:r>
      <w:r w:rsidRPr="00C1132F">
        <w:rPr>
          <w:rFonts w:ascii="Times New Roman" w:hAnsi="Times New Roman" w:cs="Times New Roman"/>
          <w:b/>
          <w:sz w:val="24"/>
          <w:szCs w:val="24"/>
        </w:rPr>
        <w:t>Н</w:t>
      </w:r>
      <w:r w:rsidRPr="00C1132F">
        <w:rPr>
          <w:rFonts w:ascii="Times New Roman" w:hAnsi="Times New Roman" w:cs="Times New Roman"/>
          <w:b/>
          <w:sz w:val="24"/>
          <w:szCs w:val="24"/>
        </w:rPr>
        <w:t>НЫХ ЗОН НАСЕЛЕННЫХ ПУНКТОВ ПОДКОЛОДНОВСКОГО СЕЛЬСКОГО ПОСЕЛЕНИЯ»</w:t>
      </w:r>
    </w:p>
    <w:p w:rsidR="00C1132F" w:rsidRPr="00C1132F" w:rsidRDefault="00C1132F" w:rsidP="00C113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1132F" w:rsidRPr="00C1132F" w:rsidRDefault="00C1132F" w:rsidP="00C1132F">
      <w:pPr>
        <w:pStyle w:val="2"/>
        <w:rPr>
          <w:rFonts w:ascii="Times New Roman" w:hAnsi="Times New Roman" w:cs="Times New Roman"/>
          <w:i/>
          <w:sz w:val="24"/>
          <w:szCs w:val="24"/>
        </w:rPr>
      </w:pPr>
      <w:bookmarkStart w:id="3" w:name="_Toc297163323"/>
      <w:r w:rsidRPr="00C1132F">
        <w:rPr>
          <w:rFonts w:ascii="Times New Roman" w:hAnsi="Times New Roman" w:cs="Times New Roman"/>
          <w:i/>
          <w:sz w:val="24"/>
          <w:szCs w:val="24"/>
        </w:rPr>
        <w:t>1.1. Назначение и область применения</w:t>
      </w:r>
      <w:bookmarkEnd w:id="3"/>
    </w:p>
    <w:p w:rsidR="00C1132F" w:rsidRPr="00C1132F" w:rsidRDefault="00C1132F" w:rsidP="00C1132F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1.1.1.</w:t>
      </w:r>
      <w:r w:rsidRPr="00C1132F">
        <w:rPr>
          <w:rFonts w:ascii="Times New Roman" w:hAnsi="Times New Roman" w:cs="Times New Roman"/>
          <w:sz w:val="24"/>
          <w:szCs w:val="24"/>
        </w:rPr>
        <w:t xml:space="preserve"> Настоящий документ «Местные нормативы градостроительного проектир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вания «Планировка жилых, общественно-деловых и рекреационных зон Подколодновск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го сельского поселения» (далее – нормативы) разработаны в соответствии с законод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>тельством Российской Федерации, Воронежской области и Подколодновского сельского поселения и распространяются на планировку, застройку и реконструкцию территории Подколодновского сельского поселения (далее – поселение) в пределах его границ.</w:t>
      </w:r>
    </w:p>
    <w:p w:rsidR="00C1132F" w:rsidRPr="00C1132F" w:rsidRDefault="00C1132F" w:rsidP="00C1132F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>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1.1.2.</w:t>
      </w:r>
      <w:r w:rsidRPr="00C1132F">
        <w:rPr>
          <w:rFonts w:ascii="Times New Roman" w:hAnsi="Times New Roman" w:cs="Times New Roman"/>
          <w:sz w:val="24"/>
          <w:szCs w:val="24"/>
        </w:rPr>
        <w:t xml:space="preserve"> Настоящие нормативы применяются при подготовке, согласовании и утве</w:t>
      </w:r>
      <w:r w:rsidRPr="00C1132F">
        <w:rPr>
          <w:rFonts w:ascii="Times New Roman" w:hAnsi="Times New Roman" w:cs="Times New Roman"/>
          <w:sz w:val="24"/>
          <w:szCs w:val="24"/>
        </w:rPr>
        <w:t>р</w:t>
      </w:r>
      <w:r w:rsidRPr="00C1132F">
        <w:rPr>
          <w:rFonts w:ascii="Times New Roman" w:hAnsi="Times New Roman" w:cs="Times New Roman"/>
          <w:sz w:val="24"/>
          <w:szCs w:val="24"/>
        </w:rPr>
        <w:t>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товка которой осуществляется для объектов градостроительной деятельности поселения.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Настоящие нормативы обязательны для всех субъектов градостроительной деятел</w:t>
      </w:r>
      <w:r w:rsidRPr="00C1132F">
        <w:rPr>
          <w:rFonts w:ascii="Times New Roman" w:hAnsi="Times New Roman" w:cs="Times New Roman"/>
          <w:sz w:val="24"/>
          <w:szCs w:val="24"/>
        </w:rPr>
        <w:t>ь</w:t>
      </w:r>
      <w:r w:rsidRPr="00C1132F">
        <w:rPr>
          <w:rFonts w:ascii="Times New Roman" w:hAnsi="Times New Roman" w:cs="Times New Roman"/>
          <w:sz w:val="24"/>
          <w:szCs w:val="24"/>
        </w:rPr>
        <w:t>ности, осуществляющих свою деятельность на территории поселения, независимо от их организационно-правовой формы.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1.1.3.</w:t>
      </w:r>
      <w:r w:rsidRPr="00C1132F">
        <w:rPr>
          <w:rFonts w:ascii="Times New Roman" w:hAnsi="Times New Roman" w:cs="Times New Roman"/>
          <w:sz w:val="24"/>
          <w:szCs w:val="24"/>
        </w:rPr>
        <w:t xml:space="preserve"> По вопросам, не рассматриваемым в настоящих нормативах, следует руково</w:t>
      </w:r>
      <w:r w:rsidRPr="00C1132F">
        <w:rPr>
          <w:rFonts w:ascii="Times New Roman" w:hAnsi="Times New Roman" w:cs="Times New Roman"/>
          <w:sz w:val="24"/>
          <w:szCs w:val="24"/>
        </w:rPr>
        <w:t>д</w:t>
      </w:r>
      <w:r w:rsidRPr="00C1132F">
        <w:rPr>
          <w:rFonts w:ascii="Times New Roman" w:hAnsi="Times New Roman" w:cs="Times New Roman"/>
          <w:sz w:val="24"/>
          <w:szCs w:val="24"/>
        </w:rPr>
        <w:t>ствоваться действующими федеральными и региональными градостроительными норм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>ми, законами Российской Федерации и Воронежской области.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C1132F" w:rsidRPr="00C1132F" w:rsidRDefault="00C1132F" w:rsidP="00C1132F">
      <w:pPr>
        <w:pStyle w:val="ConsNormal"/>
        <w:numPr>
          <w:ilvl w:val="2"/>
          <w:numId w:val="30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Основные термины и определения, используемые в настоящих нормативах, приведены в справочном приложении 1.</w:t>
      </w:r>
    </w:p>
    <w:p w:rsidR="00C1132F" w:rsidRPr="00C1132F" w:rsidRDefault="00C1132F" w:rsidP="00C1132F">
      <w:pPr>
        <w:pStyle w:val="ConsNormal"/>
        <w:numPr>
          <w:ilvl w:val="2"/>
          <w:numId w:val="30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Перечень законодательных и исполнительных документов, используемых в настоящих нормативах, приведен в справочном приложении 2.</w:t>
      </w:r>
    </w:p>
    <w:p w:rsidR="00C1132F" w:rsidRPr="00C1132F" w:rsidRDefault="00C1132F" w:rsidP="00C1132F">
      <w:pPr>
        <w:pStyle w:val="2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4" w:name="_Toc297163324"/>
      <w:r w:rsidRPr="00C1132F">
        <w:rPr>
          <w:rFonts w:ascii="Times New Roman" w:hAnsi="Times New Roman" w:cs="Times New Roman"/>
          <w:i/>
          <w:iCs w:val="0"/>
          <w:sz w:val="24"/>
          <w:szCs w:val="24"/>
        </w:rPr>
        <w:t>1.2. Общая организация и зонирование территории поселения</w:t>
      </w:r>
      <w:bookmarkEnd w:id="4"/>
    </w:p>
    <w:p w:rsidR="00C1132F" w:rsidRPr="00C1132F" w:rsidRDefault="00C1132F" w:rsidP="00C1132F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lastRenderedPageBreak/>
        <w:t>1.2.1.</w:t>
      </w:r>
      <w:r w:rsidRPr="00C1132F">
        <w:rPr>
          <w:rFonts w:ascii="Times New Roman" w:hAnsi="Times New Roman" w:cs="Times New Roman"/>
          <w:sz w:val="24"/>
          <w:szCs w:val="24"/>
        </w:rPr>
        <w:t xml:space="preserve"> Границы территории поселения установлены в соответствии с Законом Вор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нежской области от 15.10.2004 года № 63-ОЗ «Об установлении границ, наделении соо</w:t>
      </w:r>
      <w:r w:rsidRPr="00C1132F">
        <w:rPr>
          <w:rFonts w:ascii="Times New Roman" w:hAnsi="Times New Roman" w:cs="Times New Roman"/>
          <w:sz w:val="24"/>
          <w:szCs w:val="24"/>
        </w:rPr>
        <w:t>т</w:t>
      </w:r>
      <w:r w:rsidRPr="00C1132F">
        <w:rPr>
          <w:rFonts w:ascii="Times New Roman" w:hAnsi="Times New Roman" w:cs="Times New Roman"/>
          <w:sz w:val="24"/>
          <w:szCs w:val="24"/>
        </w:rPr>
        <w:t>ветствующим статусом, определении административных центров отдельных муниципал</w:t>
      </w:r>
      <w:r w:rsidRPr="00C1132F">
        <w:rPr>
          <w:rFonts w:ascii="Times New Roman" w:hAnsi="Times New Roman" w:cs="Times New Roman"/>
          <w:sz w:val="24"/>
          <w:szCs w:val="24"/>
        </w:rPr>
        <w:t>ь</w:t>
      </w:r>
      <w:r w:rsidRPr="00C1132F">
        <w:rPr>
          <w:rFonts w:ascii="Times New Roman" w:hAnsi="Times New Roman" w:cs="Times New Roman"/>
          <w:sz w:val="24"/>
          <w:szCs w:val="24"/>
        </w:rPr>
        <w:t xml:space="preserve">ных образований Воронежской области». </w:t>
      </w:r>
    </w:p>
    <w:p w:rsidR="00C1132F" w:rsidRPr="00C1132F" w:rsidRDefault="00C1132F" w:rsidP="00C1132F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На территории поселения расположено 3 населенных пункта, в том числе: село Подколодновк</w:t>
      </w:r>
      <w:proofErr w:type="gramStart"/>
      <w:r w:rsidRPr="00C1132F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Pr="00C1132F">
        <w:rPr>
          <w:rFonts w:ascii="Times New Roman" w:hAnsi="Times New Roman" w:cs="Times New Roman"/>
          <w:sz w:val="24"/>
          <w:szCs w:val="24"/>
        </w:rPr>
        <w:t xml:space="preserve"> административный центр поселения. 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1.2.2.</w:t>
      </w:r>
      <w:r w:rsidRPr="00C1132F">
        <w:rPr>
          <w:rFonts w:ascii="Times New Roman" w:hAnsi="Times New Roman"/>
        </w:rPr>
        <w:t xml:space="preserve"> На территории поселения расположено 26 объектов культурного наследия. Архитектурно-строительное проектирование, строительство, реконструкция, капитальный ремонт объектов капитального строительства, являющихся объектами культурного насл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>дия, осуществляются с учетом требований законодательства в области охраны объектов культурного наследия.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 xml:space="preserve">1.2.3. </w:t>
      </w:r>
      <w:r w:rsidRPr="00C1132F">
        <w:rPr>
          <w:rFonts w:ascii="Times New Roman" w:hAnsi="Times New Roman"/>
        </w:rPr>
        <w:t>Условия безопасности среды проживания населения по санитарно-гигиеническим и противопожарным требованиям обеспечиваются в соответствии с треб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 xml:space="preserve">ваниями региональных нормативов. 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В условиях реконструкции в исторически сложившейся части Подколодновского сельского поселения и в других сложных градостроительных условиях расстояния могут быть сокращены при соблюдении норм инсоляции и освещенности и обеспечении непр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сматриваемости жилых помещений окно в окно.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 xml:space="preserve">1.2.4. </w:t>
      </w:r>
      <w:r w:rsidRPr="00C1132F">
        <w:rPr>
          <w:rFonts w:ascii="Times New Roman" w:hAnsi="Times New Roman" w:cs="Times New Roman"/>
          <w:sz w:val="24"/>
          <w:szCs w:val="24"/>
        </w:rPr>
        <w:t>В целях создания среды жизнедеятельности, доступной для инвалидов и м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>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>лидов и других маломобильных групп населения на территории Воронежской области».</w:t>
      </w:r>
    </w:p>
    <w:p w:rsidR="00C1132F" w:rsidRPr="00C1132F" w:rsidRDefault="00C1132F" w:rsidP="00C1132F">
      <w:pPr>
        <w:pStyle w:val="1"/>
        <w:rPr>
          <w:rFonts w:ascii="Times New Roman" w:hAnsi="Times New Roman" w:cs="Times New Roman"/>
          <w:bCs w:val="0"/>
          <w:sz w:val="24"/>
          <w:szCs w:val="24"/>
        </w:rPr>
      </w:pPr>
    </w:p>
    <w:p w:rsidR="00C1132F" w:rsidRPr="00C1132F" w:rsidRDefault="00C1132F" w:rsidP="00C1132F">
      <w:pPr>
        <w:rPr>
          <w:rFonts w:ascii="Times New Roman" w:hAnsi="Times New Roman"/>
        </w:rPr>
      </w:pPr>
    </w:p>
    <w:p w:rsidR="00C1132F" w:rsidRPr="00C1132F" w:rsidRDefault="00C1132F" w:rsidP="00C1132F">
      <w:pPr>
        <w:rPr>
          <w:rFonts w:ascii="Times New Roman" w:hAnsi="Times New Roman"/>
        </w:rPr>
      </w:pPr>
    </w:p>
    <w:p w:rsidR="00C1132F" w:rsidRPr="00C1132F" w:rsidRDefault="00C1132F" w:rsidP="00C1132F">
      <w:pPr>
        <w:pStyle w:val="1"/>
        <w:rPr>
          <w:rFonts w:ascii="Times New Roman" w:hAnsi="Times New Roman" w:cs="Times New Roman"/>
          <w:bCs w:val="0"/>
          <w:sz w:val="24"/>
          <w:szCs w:val="24"/>
        </w:rPr>
      </w:pPr>
      <w:bookmarkStart w:id="5" w:name="_Toc297163325"/>
      <w:r w:rsidRPr="00C1132F">
        <w:rPr>
          <w:rFonts w:ascii="Times New Roman" w:hAnsi="Times New Roman" w:cs="Times New Roman"/>
          <w:bCs w:val="0"/>
          <w:sz w:val="24"/>
          <w:szCs w:val="24"/>
        </w:rPr>
        <w:t>2. ЖИЛЫЕ ЗОНЫ НАСЕЛЕННЫХ ПУНКТОВ ПОСЕЛЕНИЯ</w:t>
      </w:r>
      <w:bookmarkEnd w:id="5"/>
    </w:p>
    <w:p w:rsidR="00C1132F" w:rsidRPr="00C1132F" w:rsidRDefault="00C1132F" w:rsidP="00C1132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_Toc297163326"/>
      <w:r w:rsidRPr="00C1132F">
        <w:rPr>
          <w:rStyle w:val="21"/>
          <w:rFonts w:ascii="Times New Roman" w:hAnsi="Times New Roman" w:cs="Times New Roman"/>
          <w:i/>
          <w:sz w:val="24"/>
          <w:szCs w:val="24"/>
        </w:rPr>
        <w:t>2.1. Общие требования</w:t>
      </w:r>
      <w:r w:rsidRPr="00C1132F">
        <w:rPr>
          <w:rFonts w:ascii="Times New Roman" w:hAnsi="Times New Roman" w:cs="Times New Roman"/>
          <w:sz w:val="24"/>
          <w:szCs w:val="24"/>
        </w:rPr>
        <w:t>:</w:t>
      </w:r>
      <w:bookmarkEnd w:id="6"/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2.1.1.</w:t>
      </w:r>
      <w:r w:rsidRPr="00C1132F">
        <w:rPr>
          <w:rFonts w:ascii="Times New Roman" w:hAnsi="Times New Roman" w:cs="Times New Roman"/>
          <w:sz w:val="24"/>
          <w:szCs w:val="24"/>
        </w:rPr>
        <w:t xml:space="preserve"> Жилые зоны населенных пунктов поселения формируется в соответствии с генеральным планом поселения с учетом взаимоувязанного размещения жилых, общественно-деловых зон, отдельных коммунальных и промышленных объектов, не требу</w:t>
      </w:r>
      <w:r w:rsidRPr="00C1132F">
        <w:rPr>
          <w:rFonts w:ascii="Times New Roman" w:hAnsi="Times New Roman" w:cs="Times New Roman"/>
          <w:sz w:val="24"/>
          <w:szCs w:val="24"/>
        </w:rPr>
        <w:t>ю</w:t>
      </w:r>
      <w:r w:rsidRPr="00C1132F">
        <w:rPr>
          <w:rFonts w:ascii="Times New Roman" w:hAnsi="Times New Roman" w:cs="Times New Roman"/>
          <w:sz w:val="24"/>
          <w:szCs w:val="24"/>
        </w:rPr>
        <w:t>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2.1.2.</w:t>
      </w:r>
      <w:r w:rsidRPr="00C1132F">
        <w:rPr>
          <w:rFonts w:ascii="Times New Roman" w:hAnsi="Times New Roman" w:cs="Times New Roman"/>
          <w:sz w:val="24"/>
          <w:szCs w:val="24"/>
        </w:rPr>
        <w:t xml:space="preserve"> В состав жилых зон могут включаться: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 (до 3 этажей);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зона застройки блокированными малоэтажными жилыми домами (до 3 этажей) с приквартирными земельными участками;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зона застройки индивидуальными жилыми домами с приусадебными земельными участками (до 3 этажей).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К жилым зонам могут относиться также территории садово-дачной застройки, расположенной в пределах границ поселения. Развитие социальной, транспортной и инж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2.1.3.</w:t>
      </w:r>
      <w:r w:rsidRPr="00C1132F">
        <w:rPr>
          <w:rFonts w:ascii="Times New Roman" w:hAnsi="Times New Roman" w:cs="Times New Roman"/>
          <w:sz w:val="24"/>
          <w:szCs w:val="24"/>
        </w:rPr>
        <w:t xml:space="preserve"> Для определения объемов и структуры жилищного строительства допускается принимать среднюю обеспеченность жилым фондом: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для малоэтажной застройки и застройки блокированными и индивидуальными жилыми домами - не более 70 кв. м на 1 человека;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для социального жилищного строительства - не более 20 кв. м, кроме случаев, предусмотренных федеральным законодательством и законодательством Воронежской области;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lastRenderedPageBreak/>
        <w:t>- для существующей застройки (в условиях реконструкции) - по фактическим данным (23-25 кв. м на 1 человека).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2.1.4.</w:t>
      </w:r>
      <w:r w:rsidRPr="00C1132F">
        <w:rPr>
          <w:rFonts w:ascii="Times New Roman" w:hAnsi="Times New Roman" w:cs="Times New Roman"/>
          <w:sz w:val="24"/>
          <w:szCs w:val="24"/>
        </w:rPr>
        <w:t xml:space="preserve">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застройки до 3 этажей - 10 га для застройки без земельных участков и 20 га - для застро</w:t>
      </w:r>
      <w:r w:rsidRPr="00C1132F">
        <w:rPr>
          <w:rFonts w:ascii="Times New Roman" w:hAnsi="Times New Roman" w:cs="Times New Roman"/>
          <w:sz w:val="24"/>
          <w:szCs w:val="24"/>
        </w:rPr>
        <w:t>й</w:t>
      </w:r>
      <w:r w:rsidRPr="00C1132F">
        <w:rPr>
          <w:rFonts w:ascii="Times New Roman" w:hAnsi="Times New Roman" w:cs="Times New Roman"/>
          <w:sz w:val="24"/>
          <w:szCs w:val="24"/>
        </w:rPr>
        <w:t>ки с участком; от 4 до 6 этажей - 8 га.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Укрупненные показатели приведены при средней расчетной жилищной обеспече</w:t>
      </w:r>
      <w:r w:rsidRPr="00C1132F">
        <w:rPr>
          <w:rFonts w:ascii="Times New Roman" w:hAnsi="Times New Roman" w:cs="Times New Roman"/>
          <w:sz w:val="24"/>
          <w:szCs w:val="24"/>
        </w:rPr>
        <w:t>н</w:t>
      </w:r>
      <w:r w:rsidRPr="00C1132F">
        <w:rPr>
          <w:rFonts w:ascii="Times New Roman" w:hAnsi="Times New Roman" w:cs="Times New Roman"/>
          <w:sz w:val="24"/>
          <w:szCs w:val="24"/>
        </w:rPr>
        <w:t>ности 20 кв. м/чел.</w:t>
      </w:r>
    </w:p>
    <w:p w:rsidR="00C1132F" w:rsidRPr="00C1132F" w:rsidRDefault="00C1132F" w:rsidP="00C113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2.1.5.</w:t>
      </w:r>
      <w:r w:rsidRPr="00C1132F">
        <w:rPr>
          <w:rFonts w:ascii="Times New Roman" w:hAnsi="Times New Roman" w:cs="Times New Roman"/>
          <w:sz w:val="24"/>
          <w:szCs w:val="24"/>
        </w:rPr>
        <w:t xml:space="preserve">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C1132F" w:rsidRPr="00C1132F" w:rsidRDefault="00C1132F" w:rsidP="00C1132F">
      <w:pPr>
        <w:widowControl w:val="0"/>
        <w:shd w:val="clear" w:color="auto" w:fill="FFFFFF"/>
        <w:ind w:firstLine="709"/>
        <w:rPr>
          <w:rFonts w:ascii="Times New Roman" w:hAnsi="Times New Roman"/>
          <w:bCs/>
          <w:iCs/>
        </w:rPr>
      </w:pPr>
      <w:r w:rsidRPr="00C1132F">
        <w:rPr>
          <w:rFonts w:ascii="Times New Roman" w:hAnsi="Times New Roman"/>
        </w:rPr>
        <w:t>Доля нежилого фонда в общем объеме фонда на участке жилой застройки не должна превышать 20 %.</w:t>
      </w:r>
    </w:p>
    <w:p w:rsidR="00C1132F" w:rsidRPr="00C1132F" w:rsidRDefault="00C1132F" w:rsidP="00C1132F">
      <w:pPr>
        <w:widowControl w:val="0"/>
        <w:shd w:val="clear" w:color="auto" w:fill="FFFFFF"/>
        <w:ind w:right="17" w:firstLine="697"/>
        <w:rPr>
          <w:rFonts w:ascii="Times New Roman" w:hAnsi="Times New Roman"/>
          <w:bCs/>
          <w:iCs/>
        </w:rPr>
      </w:pPr>
      <w:r w:rsidRPr="00C1132F">
        <w:rPr>
          <w:rFonts w:ascii="Times New Roman" w:hAnsi="Times New Roman"/>
          <w:b/>
        </w:rPr>
        <w:t>2.1.6.</w:t>
      </w:r>
      <w:r w:rsidRPr="00C1132F">
        <w:rPr>
          <w:rFonts w:ascii="Times New Roman" w:hAnsi="Times New Roman"/>
          <w:bCs/>
          <w:iCs/>
        </w:rPr>
        <w:t xml:space="preserve">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встроено-пристроенных помещений общественного назначения, за искл</w:t>
      </w:r>
      <w:r w:rsidRPr="00C1132F">
        <w:rPr>
          <w:rFonts w:ascii="Times New Roman" w:hAnsi="Times New Roman"/>
          <w:bCs/>
          <w:iCs/>
        </w:rPr>
        <w:t>ю</w:t>
      </w:r>
      <w:r w:rsidRPr="00C1132F">
        <w:rPr>
          <w:rFonts w:ascii="Times New Roman" w:hAnsi="Times New Roman"/>
          <w:bCs/>
          <w:iCs/>
        </w:rPr>
        <w:t>чением объектов, оказывающих вредное воздействие на человека, указанных в п. 2.1.8.</w:t>
      </w:r>
    </w:p>
    <w:p w:rsidR="00C1132F" w:rsidRPr="00C1132F" w:rsidRDefault="00C1132F" w:rsidP="00C1132F">
      <w:pPr>
        <w:widowControl w:val="0"/>
        <w:shd w:val="clear" w:color="auto" w:fill="FFFFFF"/>
        <w:ind w:right="17" w:firstLine="697"/>
        <w:rPr>
          <w:rFonts w:ascii="Times New Roman" w:hAnsi="Times New Roman"/>
          <w:bCs/>
          <w:iCs/>
        </w:rPr>
      </w:pPr>
      <w:r w:rsidRPr="00C1132F">
        <w:rPr>
          <w:rFonts w:ascii="Times New Roman" w:hAnsi="Times New Roman"/>
          <w:b/>
        </w:rPr>
        <w:t>2.1.7.</w:t>
      </w:r>
      <w:r w:rsidRPr="00C1132F">
        <w:rPr>
          <w:rFonts w:ascii="Times New Roman" w:hAnsi="Times New Roman"/>
        </w:rPr>
        <w:t xml:space="preserve"> Размещение встроенно-пристроенных нежилых объектов допускается при условии выполнения норм пожарной безопасности в соответствии с требованиями </w:t>
      </w:r>
      <w:hyperlink r:id="rId8" w:tgtFrame="_blank" w:history="1">
        <w:r w:rsidRPr="00C1132F">
          <w:rPr>
            <w:rFonts w:ascii="Times New Roman" w:hAnsi="Times New Roman"/>
          </w:rPr>
          <w:t>Фед</w:t>
        </w:r>
        <w:r w:rsidRPr="00C1132F">
          <w:rPr>
            <w:rFonts w:ascii="Times New Roman" w:hAnsi="Times New Roman"/>
          </w:rPr>
          <w:t>е</w:t>
        </w:r>
        <w:r w:rsidRPr="00C1132F">
          <w:rPr>
            <w:rFonts w:ascii="Times New Roman" w:hAnsi="Times New Roman"/>
          </w:rPr>
          <w:t>рального закона от 22 июля 2008 г. № 123-ФЗ «Технический регламент о требованиях п</w:t>
        </w:r>
        <w:r w:rsidRPr="00C1132F">
          <w:rPr>
            <w:rFonts w:ascii="Times New Roman" w:hAnsi="Times New Roman"/>
          </w:rPr>
          <w:t>о</w:t>
        </w:r>
        <w:r w:rsidRPr="00C1132F">
          <w:rPr>
            <w:rFonts w:ascii="Times New Roman" w:hAnsi="Times New Roman"/>
          </w:rPr>
          <w:t>жарной безопасности»</w:t>
        </w:r>
      </w:hyperlink>
      <w:r w:rsidRPr="00C1132F">
        <w:rPr>
          <w:rFonts w:ascii="Times New Roman" w:hAnsi="Times New Roman"/>
        </w:rPr>
        <w:t>, СНиП 21-01-97*, СНиП 31-01-2003, СНиП 31-05-2003*, СНиП 21-02-99*,  в том числе: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- обособленные от жилой территории входы для посетителей;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- обособленные подъезды и площадки для парковки автомобилей, обслужива</w:t>
      </w:r>
      <w:r w:rsidRPr="00C1132F">
        <w:rPr>
          <w:rFonts w:ascii="Times New Roman" w:hAnsi="Times New Roman"/>
        </w:rPr>
        <w:t>ю</w:t>
      </w:r>
      <w:r w:rsidRPr="00C1132F">
        <w:rPr>
          <w:rFonts w:ascii="Times New Roman" w:hAnsi="Times New Roman"/>
        </w:rPr>
        <w:t>щих встроенный объект;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- самостоятельные шахты для вентиляции;</w:t>
      </w:r>
    </w:p>
    <w:p w:rsidR="00C1132F" w:rsidRPr="00C1132F" w:rsidRDefault="00C1132F" w:rsidP="00C1132F">
      <w:pPr>
        <w:widowControl w:val="0"/>
        <w:shd w:val="clear" w:color="auto" w:fill="FFFFFF"/>
        <w:ind w:firstLine="709"/>
        <w:rPr>
          <w:rFonts w:ascii="Times New Roman" w:hAnsi="Times New Roman"/>
          <w:bCs/>
          <w:iCs/>
        </w:rPr>
      </w:pPr>
      <w:r w:rsidRPr="00C1132F">
        <w:rPr>
          <w:rFonts w:ascii="Times New Roman" w:hAnsi="Times New Roman"/>
        </w:rPr>
        <w:t xml:space="preserve">- отделение нежилых помещений </w:t>
      </w:r>
      <w:proofErr w:type="gramStart"/>
      <w:r w:rsidRPr="00C1132F">
        <w:rPr>
          <w:rFonts w:ascii="Times New Roman" w:hAnsi="Times New Roman"/>
        </w:rPr>
        <w:t>от</w:t>
      </w:r>
      <w:proofErr w:type="gramEnd"/>
      <w:r w:rsidRPr="00C1132F">
        <w:rPr>
          <w:rFonts w:ascii="Times New Roman" w:hAnsi="Times New Roman"/>
        </w:rPr>
        <w:t xml:space="preserve"> жилых противопожарными, звукоизолиру</w:t>
      </w:r>
      <w:r w:rsidRPr="00C1132F">
        <w:rPr>
          <w:rFonts w:ascii="Times New Roman" w:hAnsi="Times New Roman"/>
        </w:rPr>
        <w:t>ю</w:t>
      </w:r>
      <w:r w:rsidRPr="00C1132F">
        <w:rPr>
          <w:rFonts w:ascii="Times New Roman" w:hAnsi="Times New Roman"/>
        </w:rPr>
        <w:t>щими перекрытиями и перегородками.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2.1.8.</w:t>
      </w:r>
      <w:r w:rsidRPr="00C1132F">
        <w:rPr>
          <w:rFonts w:ascii="Times New Roman" w:hAnsi="Times New Roman" w:cs="Times New Roman"/>
          <w:sz w:val="24"/>
          <w:szCs w:val="24"/>
        </w:rPr>
        <w:t xml:space="preserve"> В жилых зданиях не допускается размещение объектов общественного назн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 xml:space="preserve">чения, оказывающих вредное воздействие на человека. </w:t>
      </w:r>
      <w:r w:rsidRPr="00C1132F">
        <w:rPr>
          <w:rFonts w:ascii="Times New Roman" w:hAnsi="Times New Roman" w:cs="Times New Roman"/>
          <w:bCs/>
          <w:iCs/>
          <w:sz w:val="24"/>
          <w:szCs w:val="24"/>
        </w:rPr>
        <w:t>В том числе: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32F">
        <w:rPr>
          <w:rFonts w:ascii="Times New Roman" w:hAnsi="Times New Roman" w:cs="Times New Roman"/>
          <w:sz w:val="24"/>
          <w:szCs w:val="24"/>
        </w:rPr>
        <w:t>- специализированные магазины москательно-химических и других товаров, экспл</w:t>
      </w:r>
      <w:r w:rsidRPr="00C1132F">
        <w:rPr>
          <w:rFonts w:ascii="Times New Roman" w:hAnsi="Times New Roman" w:cs="Times New Roman"/>
          <w:sz w:val="24"/>
          <w:szCs w:val="24"/>
        </w:rPr>
        <w:t>у</w:t>
      </w:r>
      <w:r w:rsidRPr="00C1132F">
        <w:rPr>
          <w:rFonts w:ascii="Times New Roman" w:hAnsi="Times New Roman" w:cs="Times New Roman"/>
          <w:sz w:val="24"/>
          <w:szCs w:val="24"/>
        </w:rPr>
        <w:t>атация которых может вести к загрязнению территории и воздуха жилой застройки;</w:t>
      </w:r>
      <w:proofErr w:type="gramEnd"/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магазины по продаже ковровых изделий, автозапчастей, шин и автомобильных м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>сел;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магазины специализированные рыбные;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1132F">
        <w:rPr>
          <w:rFonts w:ascii="Times New Roman" w:hAnsi="Times New Roman" w:cs="Times New Roman"/>
          <w:sz w:val="24"/>
          <w:szCs w:val="24"/>
        </w:rPr>
        <w:t>магазины</w:t>
      </w:r>
      <w:proofErr w:type="gramEnd"/>
      <w:r w:rsidRPr="00C1132F">
        <w:rPr>
          <w:rFonts w:ascii="Times New Roman" w:hAnsi="Times New Roman" w:cs="Times New Roman"/>
          <w:sz w:val="24"/>
          <w:szCs w:val="24"/>
        </w:rPr>
        <w:t xml:space="preserve"> специализированные овощные без мойки и расфасовки;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магазины суммарной торговой площадью более 1000 кв. м;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объекты с режимом функционирования после 23 часов;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предприятия бытового обслуживания, в которых применяются легковоспламеня</w:t>
      </w:r>
      <w:r w:rsidRPr="00C1132F">
        <w:rPr>
          <w:rFonts w:ascii="Times New Roman" w:hAnsi="Times New Roman" w:cs="Times New Roman"/>
          <w:sz w:val="24"/>
          <w:szCs w:val="24"/>
        </w:rPr>
        <w:t>ю</w:t>
      </w:r>
      <w:r w:rsidRPr="00C1132F">
        <w:rPr>
          <w:rFonts w:ascii="Times New Roman" w:hAnsi="Times New Roman" w:cs="Times New Roman"/>
          <w:sz w:val="24"/>
          <w:szCs w:val="24"/>
        </w:rPr>
        <w:t>щиеся вещества (кроме парикмахерских и мастерских по ремонту часов общей площадью до 300 кв. м);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мастерские ремонта бытовых машин и приборов, ремонта обуви нормируемой площадью свыше 100 кв. м;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бани и сауны;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дискотеки;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lastRenderedPageBreak/>
        <w:t>- предприятия питания и досуга с числом мест более 50 и общей площадью более 250 кв. м с режимом функционирования после 23 часов и с музыкальным сопровожден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ем - рестораны, бары, кафе, столовые, закусочные;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прачечные и химчистки (кроме приемных пунктов и прачечных самообслуживания производительностью до 75 кг в смену);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автоматические телефонные станции, предназначенные для телефонизации жилых зданий, общей площадью более 100 кв. м;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общественные уборные;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похоронные бюро;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склады оптовой (или мелкооптовой) торговли;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зированных квартирных жилых домах, в их числе пункты выдачи работы на дом, масте</w:t>
      </w:r>
      <w:r w:rsidRPr="00C1132F">
        <w:rPr>
          <w:rFonts w:ascii="Times New Roman" w:hAnsi="Times New Roman" w:cs="Times New Roman"/>
          <w:sz w:val="24"/>
          <w:szCs w:val="24"/>
        </w:rPr>
        <w:t>р</w:t>
      </w:r>
      <w:r w:rsidRPr="00C1132F">
        <w:rPr>
          <w:rFonts w:ascii="Times New Roman" w:hAnsi="Times New Roman" w:cs="Times New Roman"/>
          <w:sz w:val="24"/>
          <w:szCs w:val="24"/>
        </w:rPr>
        <w:t>ские сборочные, монтажные и декоративных работ);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зуботехнические лаборатории;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дерматовенерологические, психиатрические, инфекционные и фтизиатрические кабинеты врачебного приема;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  <w:color w:val="FF0000"/>
        </w:rPr>
      </w:pPr>
      <w:r w:rsidRPr="00C1132F">
        <w:rPr>
          <w:rFonts w:ascii="Times New Roman" w:hAnsi="Times New Roman"/>
          <w:b/>
        </w:rPr>
        <w:t>2.1.9</w:t>
      </w:r>
      <w:proofErr w:type="gramStart"/>
      <w:r w:rsidRPr="00C1132F">
        <w:rPr>
          <w:rFonts w:ascii="Times New Roman" w:hAnsi="Times New Roman"/>
        </w:rPr>
        <w:t xml:space="preserve"> П</w:t>
      </w:r>
      <w:proofErr w:type="gramEnd"/>
      <w:r w:rsidRPr="00C1132F">
        <w:rPr>
          <w:rFonts w:ascii="Times New Roman" w:hAnsi="Times New Roman"/>
        </w:rPr>
        <w:t>ри проектировании территории жилой застройки должны соблюдаться требования по охране окружающей среды, защите территории от шума, вибрации, загрязн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>ний атмосферного воздуха электрических, ионизирующих и электромагнитных излучений, радиационного, химического, микробиологического, паразитологического загрязнений в соответствии с требованиями действующих санитарно-эпидемиологических правил и нормативов</w:t>
      </w:r>
      <w:r w:rsidRPr="00C1132F">
        <w:rPr>
          <w:rFonts w:ascii="Times New Roman" w:hAnsi="Times New Roman"/>
          <w:color w:val="FF0000"/>
        </w:rPr>
        <w:t>.</w:t>
      </w:r>
    </w:p>
    <w:p w:rsidR="00C1132F" w:rsidRPr="00C1132F" w:rsidRDefault="00C1132F" w:rsidP="00C1132F">
      <w:pPr>
        <w:pStyle w:val="2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7" w:name="_Toc297163327"/>
      <w:r w:rsidRPr="00C1132F">
        <w:rPr>
          <w:rFonts w:ascii="Times New Roman" w:hAnsi="Times New Roman" w:cs="Times New Roman"/>
          <w:i/>
          <w:iCs w:val="0"/>
          <w:sz w:val="24"/>
          <w:szCs w:val="24"/>
        </w:rPr>
        <w:t>2.2. Территории малоэтажного жилищного строительства населенных пун</w:t>
      </w:r>
      <w:r w:rsidRPr="00C1132F">
        <w:rPr>
          <w:rFonts w:ascii="Times New Roman" w:hAnsi="Times New Roman" w:cs="Times New Roman"/>
          <w:i/>
          <w:iCs w:val="0"/>
          <w:sz w:val="24"/>
          <w:szCs w:val="24"/>
        </w:rPr>
        <w:t>к</w:t>
      </w:r>
      <w:r w:rsidRPr="00C1132F">
        <w:rPr>
          <w:rFonts w:ascii="Times New Roman" w:hAnsi="Times New Roman" w:cs="Times New Roman"/>
          <w:i/>
          <w:iCs w:val="0"/>
          <w:sz w:val="24"/>
          <w:szCs w:val="24"/>
        </w:rPr>
        <w:t>тов поселения</w:t>
      </w:r>
      <w:bookmarkEnd w:id="7"/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2.2.1.</w:t>
      </w:r>
      <w:r w:rsidRPr="00C1132F">
        <w:rPr>
          <w:rFonts w:ascii="Times New Roman" w:hAnsi="Times New Roman" w:cs="Times New Roman"/>
          <w:sz w:val="24"/>
          <w:szCs w:val="24"/>
        </w:rPr>
        <w:t xml:space="preserve"> Малоэтажной жилой застройкой считается застройка домами высотой до трех этажей включительно.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На территории малоэтажной застройки принимаются следующие типы жилых зд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>ний: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индивидуальные жилые дома с приусадебными земельными участками, в том чи</w:t>
      </w:r>
      <w:r w:rsidRPr="00C1132F">
        <w:rPr>
          <w:rFonts w:ascii="Times New Roman" w:hAnsi="Times New Roman" w:cs="Times New Roman"/>
          <w:sz w:val="24"/>
          <w:szCs w:val="24"/>
        </w:rPr>
        <w:t>с</w:t>
      </w:r>
      <w:r w:rsidRPr="00C1132F">
        <w:rPr>
          <w:rFonts w:ascii="Times New Roman" w:hAnsi="Times New Roman" w:cs="Times New Roman"/>
          <w:sz w:val="24"/>
          <w:szCs w:val="24"/>
        </w:rPr>
        <w:t>ле коттеджного типа;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блокированные малоэтажные жилые дома с приквартирными земельными учас</w:t>
      </w:r>
      <w:r w:rsidRPr="00C1132F">
        <w:rPr>
          <w:rFonts w:ascii="Times New Roman" w:hAnsi="Times New Roman" w:cs="Times New Roman"/>
          <w:sz w:val="24"/>
          <w:szCs w:val="24"/>
        </w:rPr>
        <w:t>т</w:t>
      </w:r>
      <w:r w:rsidRPr="00C1132F">
        <w:rPr>
          <w:rFonts w:ascii="Times New Roman" w:hAnsi="Times New Roman" w:cs="Times New Roman"/>
          <w:sz w:val="24"/>
          <w:szCs w:val="24"/>
        </w:rPr>
        <w:t>ками;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секционные малоэтажные жилые дома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 xml:space="preserve">В индивидуальном строительстве основной тип дома - усадебный, 1, 2, 3-этажный одноквартирный. Помимо </w:t>
      </w:r>
      <w:proofErr w:type="gramStart"/>
      <w:r w:rsidRPr="00C1132F">
        <w:rPr>
          <w:rFonts w:ascii="Times New Roman" w:hAnsi="Times New Roman" w:cs="Times New Roman"/>
          <w:sz w:val="24"/>
          <w:szCs w:val="24"/>
        </w:rPr>
        <w:t>одноквартирных</w:t>
      </w:r>
      <w:proofErr w:type="gramEnd"/>
      <w:r w:rsidRPr="00C1132F">
        <w:rPr>
          <w:rFonts w:ascii="Times New Roman" w:hAnsi="Times New Roman" w:cs="Times New Roman"/>
          <w:sz w:val="24"/>
          <w:szCs w:val="24"/>
        </w:rPr>
        <w:t>, применяются дома блокированные, в том числе двухквартирные, с приквартирными участками при каждой квартире.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eastAsia="Calibri" w:hAnsi="Times New Roman"/>
          <w:shd w:val="clear" w:color="auto" w:fill="FFFFFF"/>
        </w:rPr>
      </w:pPr>
      <w:r w:rsidRPr="00C1132F">
        <w:rPr>
          <w:rFonts w:ascii="Times New Roman" w:hAnsi="Times New Roman"/>
          <w:b/>
        </w:rPr>
        <w:t>2.2.2</w:t>
      </w:r>
      <w:r w:rsidRPr="00C1132F">
        <w:rPr>
          <w:rFonts w:ascii="Times New Roman" w:hAnsi="Times New Roman"/>
        </w:rPr>
        <w:t xml:space="preserve">. </w:t>
      </w:r>
      <w:r w:rsidRPr="00C1132F">
        <w:rPr>
          <w:rFonts w:ascii="Times New Roman" w:eastAsia="Calibri" w:hAnsi="Times New Roman"/>
        </w:rPr>
        <w:t xml:space="preserve">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</w:t>
      </w:r>
      <w:r w:rsidRPr="00C1132F">
        <w:rPr>
          <w:rFonts w:ascii="Times New Roman" w:hAnsi="Times New Roman"/>
          <w:shd w:val="clear" w:color="auto" w:fill="FFFFFF"/>
        </w:rPr>
        <w:t>1</w:t>
      </w:r>
      <w:r w:rsidRPr="00C1132F">
        <w:rPr>
          <w:rFonts w:ascii="Times New Roman" w:eastAsia="Calibri" w:hAnsi="Times New Roman"/>
          <w:shd w:val="clear" w:color="auto" w:fill="FFFFFF"/>
        </w:rPr>
        <w:t>.</w:t>
      </w:r>
    </w:p>
    <w:p w:rsidR="00C1132F" w:rsidRPr="00C1132F" w:rsidRDefault="00C1132F" w:rsidP="00C1132F">
      <w:pPr>
        <w:autoSpaceDE w:val="0"/>
        <w:ind w:firstLine="709"/>
        <w:jc w:val="right"/>
        <w:rPr>
          <w:rFonts w:ascii="Times New Roman" w:eastAsia="Calibri" w:hAnsi="Times New Roman"/>
          <w:shd w:val="clear" w:color="auto" w:fill="FFFFFF"/>
        </w:rPr>
      </w:pPr>
      <w:r w:rsidRPr="00C1132F">
        <w:rPr>
          <w:rFonts w:ascii="Times New Roman" w:eastAsia="Calibri" w:hAnsi="Times New Roman"/>
          <w:shd w:val="clear" w:color="auto" w:fill="FFFFFF"/>
        </w:rPr>
        <w:t xml:space="preserve">Таблица </w:t>
      </w:r>
      <w:r w:rsidRPr="00C1132F">
        <w:rPr>
          <w:rFonts w:ascii="Times New Roman" w:hAnsi="Times New Roman"/>
          <w:shd w:val="clear" w:color="auto" w:fill="FFFFFF"/>
        </w:rPr>
        <w:t>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3390"/>
      </w:tblGrid>
      <w:tr w:rsidR="00C1132F" w:rsidRPr="00C1132F" w:rsidTr="00703AAD">
        <w:trPr>
          <w:cantSplit/>
          <w:trHeight w:val="48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Тип жилых домов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использования  территории, не более  </w:t>
            </w:r>
          </w:p>
        </w:tc>
      </w:tr>
      <w:tr w:rsidR="00C1132F" w:rsidRPr="00C1132F" w:rsidTr="00703AAD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Усадебного типа    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1132F" w:rsidRPr="00C1132F" w:rsidTr="00703AAD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Блокированного типа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1132F" w:rsidRPr="00C1132F" w:rsidTr="00703AAD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Многоквартирные</w:t>
            </w:r>
            <w:proofErr w:type="gramEnd"/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, не выше 3 этажей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C1132F" w:rsidRPr="00C1132F" w:rsidRDefault="00C1132F" w:rsidP="00C1132F">
      <w:pPr>
        <w:autoSpaceDE w:val="0"/>
        <w:ind w:firstLine="709"/>
        <w:rPr>
          <w:rFonts w:ascii="Times New Roman" w:eastAsia="Calibri" w:hAnsi="Times New Roman"/>
          <w:lang w:eastAsia="ar-SA"/>
        </w:rPr>
      </w:pP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2.2.3.</w:t>
      </w:r>
      <w:r w:rsidRPr="00C1132F">
        <w:rPr>
          <w:rFonts w:ascii="Times New Roman" w:hAnsi="Times New Roman"/>
        </w:rPr>
        <w:t xml:space="preserve">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1) от индивидуального, блокированного дома – 3 м;</w:t>
      </w:r>
    </w:p>
    <w:p w:rsidR="00C1132F" w:rsidRPr="00C1132F" w:rsidRDefault="00C1132F" w:rsidP="00C1132F">
      <w:pPr>
        <w:autoSpaceDE w:val="0"/>
        <w:ind w:firstLine="709"/>
        <w:rPr>
          <w:rFonts w:ascii="Times New Roman" w:eastAsia="Calibri" w:hAnsi="Times New Roman"/>
        </w:rPr>
      </w:pPr>
      <w:r w:rsidRPr="00C1132F">
        <w:rPr>
          <w:rFonts w:ascii="Times New Roman" w:eastAsia="Calibri" w:hAnsi="Times New Roman"/>
        </w:rPr>
        <w:lastRenderedPageBreak/>
        <w:t xml:space="preserve">2) в сложившейся застройке, при ширине земельного участка 12 метров и менее, для строительства жилого дома минимальный отступ от границы соседнего участка при согласии соседей </w:t>
      </w:r>
      <w:r w:rsidRPr="00C1132F">
        <w:rPr>
          <w:rFonts w:ascii="Times New Roman" w:eastAsia="Calibri" w:hAnsi="Times New Roman"/>
          <w:i/>
        </w:rPr>
        <w:t xml:space="preserve">(заверяется нотариально) </w:t>
      </w:r>
      <w:r w:rsidRPr="00C1132F">
        <w:rPr>
          <w:rFonts w:ascii="Times New Roman" w:eastAsia="Calibri" w:hAnsi="Times New Roman"/>
        </w:rPr>
        <w:t>составляет не менее:</w:t>
      </w:r>
    </w:p>
    <w:p w:rsidR="00C1132F" w:rsidRPr="00C1132F" w:rsidRDefault="00C1132F" w:rsidP="00C1132F">
      <w:pPr>
        <w:autoSpaceDE w:val="0"/>
        <w:ind w:firstLine="709"/>
        <w:rPr>
          <w:rFonts w:ascii="Times New Roman" w:eastAsia="Calibri" w:hAnsi="Times New Roman"/>
        </w:rPr>
      </w:pPr>
      <w:r w:rsidRPr="00C1132F">
        <w:rPr>
          <w:rFonts w:ascii="Times New Roman" w:eastAsia="Calibri" w:hAnsi="Times New Roman"/>
        </w:rPr>
        <w:t>1,0 м - для одноэтажного жилого дома;</w:t>
      </w:r>
    </w:p>
    <w:p w:rsidR="00C1132F" w:rsidRPr="00C1132F" w:rsidRDefault="00C1132F" w:rsidP="00C1132F">
      <w:pPr>
        <w:autoSpaceDE w:val="0"/>
        <w:ind w:firstLine="709"/>
        <w:rPr>
          <w:rFonts w:ascii="Times New Roman" w:eastAsia="Calibri" w:hAnsi="Times New Roman"/>
        </w:rPr>
      </w:pPr>
      <w:r w:rsidRPr="00C1132F">
        <w:rPr>
          <w:rFonts w:ascii="Times New Roman" w:eastAsia="Calibri" w:hAnsi="Times New Roman"/>
        </w:rPr>
        <w:t>1,5 м - для двухэтажного жилого дома;</w:t>
      </w:r>
    </w:p>
    <w:p w:rsidR="00C1132F" w:rsidRPr="00C1132F" w:rsidRDefault="00C1132F" w:rsidP="00C1132F">
      <w:pPr>
        <w:autoSpaceDE w:val="0"/>
        <w:ind w:firstLine="709"/>
        <w:rPr>
          <w:rFonts w:ascii="Times New Roman" w:eastAsia="Calibri" w:hAnsi="Times New Roman"/>
        </w:rPr>
      </w:pPr>
      <w:r w:rsidRPr="00C1132F">
        <w:rPr>
          <w:rFonts w:ascii="Times New Roman" w:eastAsia="Calibri" w:hAnsi="Times New Roman"/>
        </w:rPr>
        <w:t>2,0 м - для трехэтажного жилого дома, при условии, что расстояние до распол</w:t>
      </w:r>
      <w:r w:rsidRPr="00C1132F">
        <w:rPr>
          <w:rFonts w:ascii="Times New Roman" w:eastAsia="Calibri" w:hAnsi="Times New Roman"/>
        </w:rPr>
        <w:t>о</w:t>
      </w:r>
      <w:r w:rsidRPr="00C1132F">
        <w:rPr>
          <w:rFonts w:ascii="Times New Roman" w:eastAsia="Calibri" w:hAnsi="Times New Roman"/>
        </w:rPr>
        <w:t>женного на соседнем земельном участке жилого дома не менее 6 м;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3) от постройки для содержания скота и птицы – 4 м;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4) от других построек (бани, гаража, летней кухни, сарая и др.) – 1 м;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5) от дворовых туалетов, помойных ям, выгребов, септиков – 4 м;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6) от стволов высокорослых деревьев – 4 м;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7) от стволов среднерослых деревьев – 2 м;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8) от кустарника – 1 м.</w:t>
      </w:r>
    </w:p>
    <w:p w:rsidR="00C1132F" w:rsidRPr="00C1132F" w:rsidRDefault="00C1132F" w:rsidP="00C1132F">
      <w:pPr>
        <w:autoSpaceDE w:val="0"/>
        <w:ind w:firstLine="709"/>
        <w:rPr>
          <w:rFonts w:ascii="Times New Roman" w:eastAsia="Calibri" w:hAnsi="Times New Roman"/>
        </w:rPr>
      </w:pPr>
      <w:r w:rsidRPr="00C1132F">
        <w:rPr>
          <w:rFonts w:ascii="Times New Roman" w:hAnsi="Times New Roman"/>
          <w:b/>
        </w:rPr>
        <w:t>2.2.4</w:t>
      </w:r>
      <w:r w:rsidRPr="00C1132F">
        <w:rPr>
          <w:rFonts w:ascii="Times New Roman" w:eastAsia="Calibri" w:hAnsi="Times New Roman"/>
        </w:rPr>
        <w:t>.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</w:t>
      </w:r>
    </w:p>
    <w:p w:rsidR="00C1132F" w:rsidRPr="00C1132F" w:rsidRDefault="00C1132F" w:rsidP="00C1132F">
      <w:pPr>
        <w:autoSpaceDE w:val="0"/>
        <w:ind w:firstLine="709"/>
        <w:rPr>
          <w:rFonts w:ascii="Times New Roman" w:eastAsia="Calibri" w:hAnsi="Times New Roman"/>
        </w:rPr>
      </w:pPr>
      <w:r w:rsidRPr="00C1132F">
        <w:rPr>
          <w:rFonts w:ascii="Times New Roman" w:eastAsia="Calibri" w:hAnsi="Times New Roman"/>
        </w:rPr>
        <w:t>1) от жилого строения (или дома) и погреба до выгребной ямы, уборной и постро</w:t>
      </w:r>
      <w:r w:rsidRPr="00C1132F">
        <w:rPr>
          <w:rFonts w:ascii="Times New Roman" w:eastAsia="Calibri" w:hAnsi="Times New Roman"/>
        </w:rPr>
        <w:t>й</w:t>
      </w:r>
      <w:r w:rsidRPr="00C1132F">
        <w:rPr>
          <w:rFonts w:ascii="Times New Roman" w:eastAsia="Calibri" w:hAnsi="Times New Roman"/>
        </w:rPr>
        <w:t>ки для содержания мелкого скота и птицы - 12 м;</w:t>
      </w:r>
    </w:p>
    <w:p w:rsidR="00C1132F" w:rsidRPr="00C1132F" w:rsidRDefault="00C1132F" w:rsidP="00C1132F">
      <w:pPr>
        <w:autoSpaceDE w:val="0"/>
        <w:ind w:firstLine="709"/>
        <w:rPr>
          <w:rFonts w:ascii="Times New Roman" w:eastAsia="Calibri" w:hAnsi="Times New Roman"/>
        </w:rPr>
      </w:pPr>
      <w:r w:rsidRPr="00C1132F">
        <w:rPr>
          <w:rFonts w:ascii="Times New Roman" w:eastAsia="Calibri" w:hAnsi="Times New Roman"/>
        </w:rPr>
        <w:t>2) до душа, бани (сауны) - 8 м;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2.2.5.</w:t>
      </w:r>
      <w:r w:rsidRPr="00C1132F">
        <w:rPr>
          <w:rFonts w:ascii="Times New Roman" w:hAnsi="Times New Roman"/>
        </w:rPr>
        <w:t xml:space="preserve"> Расстояние между жилым строением (или домом) и границей соседнего участка измеряется от цоколя дома или от стены дома (при отсутствии цоколя), если эл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 xml:space="preserve">менты дома (эркер, крыльцо, </w:t>
      </w:r>
      <w:r w:rsidRPr="00C1132F">
        <w:rPr>
          <w:rFonts w:ascii="Times New Roman" w:hAnsi="Times New Roman"/>
          <w:spacing w:val="-2"/>
        </w:rPr>
        <w:t>навес, свес крыши и др.) выступают не более чем на 50 см от плоскости стены. Если элементы выступают</w:t>
      </w:r>
      <w:r w:rsidRPr="00C1132F">
        <w:rPr>
          <w:rFonts w:ascii="Times New Roman" w:hAnsi="Times New Roman"/>
        </w:rPr>
        <w:t xml:space="preserve"> более чем на 50 см,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 xml:space="preserve">2.2.6. </w:t>
      </w:r>
      <w:r w:rsidRPr="00C1132F">
        <w:rPr>
          <w:rFonts w:ascii="Times New Roman" w:hAnsi="Times New Roman"/>
        </w:rPr>
        <w:t xml:space="preserve">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0,1 га. 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Постройки для содержания скота и птицы допускается пристраивать к индивид</w:t>
      </w:r>
      <w:r w:rsidRPr="00C1132F">
        <w:rPr>
          <w:rFonts w:ascii="Times New Roman" w:hAnsi="Times New Roman"/>
        </w:rPr>
        <w:t>у</w:t>
      </w:r>
      <w:r w:rsidRPr="00C1132F">
        <w:rPr>
          <w:rFonts w:ascii="Times New Roman" w:hAnsi="Times New Roman"/>
        </w:rPr>
        <w:t>альным жилым домам при изоляции их от жилых комнат не менее чем тремя подсобн</w:t>
      </w:r>
      <w:r w:rsidRPr="00C1132F">
        <w:rPr>
          <w:rFonts w:ascii="Times New Roman" w:hAnsi="Times New Roman"/>
        </w:rPr>
        <w:t>ы</w:t>
      </w:r>
      <w:r w:rsidRPr="00C1132F">
        <w:rPr>
          <w:rFonts w:ascii="Times New Roman" w:hAnsi="Times New Roman"/>
        </w:rPr>
        <w:t>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C1132F" w:rsidRPr="00C1132F" w:rsidRDefault="00C1132F" w:rsidP="00C1132F">
      <w:pPr>
        <w:autoSpaceDE w:val="0"/>
        <w:ind w:firstLine="709"/>
        <w:rPr>
          <w:rFonts w:ascii="Times New Roman" w:eastAsia="Calibri" w:hAnsi="Times New Roman"/>
          <w:shd w:val="clear" w:color="auto" w:fill="FFFFFF"/>
        </w:rPr>
      </w:pPr>
      <w:r w:rsidRPr="00C1132F">
        <w:rPr>
          <w:rFonts w:ascii="Times New Roman" w:hAnsi="Times New Roman"/>
          <w:b/>
        </w:rPr>
        <w:t>2.2.7.</w:t>
      </w:r>
      <w:r w:rsidRPr="00C1132F">
        <w:rPr>
          <w:rFonts w:ascii="Times New Roman" w:eastAsia="Calibri" w:hAnsi="Times New Roman"/>
          <w:shd w:val="clear" w:color="auto" w:fill="FFFFFF"/>
        </w:rPr>
        <w:t>. Расстояния от помещений и выгулов (вольеров, навесов, загонов) для с</w:t>
      </w:r>
      <w:r w:rsidRPr="00C1132F">
        <w:rPr>
          <w:rFonts w:ascii="Times New Roman" w:eastAsia="Calibri" w:hAnsi="Times New Roman"/>
          <w:shd w:val="clear" w:color="auto" w:fill="FFFFFF"/>
        </w:rPr>
        <w:t>о</w:t>
      </w:r>
      <w:r w:rsidRPr="00C1132F">
        <w:rPr>
          <w:rFonts w:ascii="Times New Roman" w:eastAsia="Calibri" w:hAnsi="Times New Roman"/>
          <w:shd w:val="clear" w:color="auto" w:fill="FFFFFF"/>
        </w:rPr>
        <w:t xml:space="preserve">держания и разведения животных до окон жилых помещений и кухонь должны быть не </w:t>
      </w:r>
      <w:proofErr w:type="gramStart"/>
      <w:r w:rsidRPr="00C1132F">
        <w:rPr>
          <w:rFonts w:ascii="Times New Roman" w:eastAsia="Calibri" w:hAnsi="Times New Roman"/>
          <w:shd w:val="clear" w:color="auto" w:fill="FFFFFF"/>
        </w:rPr>
        <w:t>менее указанных</w:t>
      </w:r>
      <w:proofErr w:type="gramEnd"/>
      <w:r w:rsidRPr="00C1132F">
        <w:rPr>
          <w:rFonts w:ascii="Times New Roman" w:eastAsia="Calibri" w:hAnsi="Times New Roman"/>
          <w:shd w:val="clear" w:color="auto" w:fill="FFFFFF"/>
        </w:rPr>
        <w:t xml:space="preserve"> в таблице 2.</w:t>
      </w:r>
    </w:p>
    <w:p w:rsidR="00C1132F" w:rsidRPr="00C1132F" w:rsidRDefault="00C1132F" w:rsidP="00C1132F">
      <w:pPr>
        <w:autoSpaceDE w:val="0"/>
        <w:ind w:firstLine="709"/>
        <w:jc w:val="right"/>
        <w:rPr>
          <w:rFonts w:ascii="Times New Roman" w:eastAsia="Calibri" w:hAnsi="Times New Roman"/>
          <w:shd w:val="clear" w:color="auto" w:fill="FFFFFF"/>
        </w:rPr>
      </w:pPr>
      <w:r w:rsidRPr="00C1132F">
        <w:rPr>
          <w:rFonts w:ascii="Times New Roman" w:eastAsia="Calibri" w:hAnsi="Times New Roman"/>
          <w:shd w:val="clear" w:color="auto" w:fill="FFFFFF"/>
        </w:rPr>
        <w:t xml:space="preserve">Таблица </w:t>
      </w:r>
      <w:r w:rsidRPr="00C1132F">
        <w:rPr>
          <w:rFonts w:ascii="Times New Roman" w:hAnsi="Times New Roman"/>
          <w:shd w:val="clear" w:color="auto" w:fill="FFFFFF"/>
        </w:rPr>
        <w:t>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45"/>
        <w:gridCol w:w="1215"/>
        <w:gridCol w:w="810"/>
        <w:gridCol w:w="1215"/>
        <w:gridCol w:w="945"/>
        <w:gridCol w:w="945"/>
        <w:gridCol w:w="1095"/>
      </w:tblGrid>
      <w:tr w:rsidR="00C1132F" w:rsidRPr="00C1132F" w:rsidTr="00703AAD">
        <w:trPr>
          <w:cantSplit/>
          <w:trHeight w:hRule="exact" w:val="286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Нормативный</w:t>
            </w: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разрыв   </w:t>
            </w:r>
          </w:p>
        </w:tc>
        <w:tc>
          <w:tcPr>
            <w:tcW w:w="7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Поголовье (шт.), не более              </w:t>
            </w:r>
          </w:p>
        </w:tc>
      </w:tr>
      <w:tr w:rsidR="00C1132F" w:rsidRPr="00C1132F" w:rsidTr="00703AAD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2F" w:rsidRPr="00C1132F" w:rsidRDefault="00C1132F" w:rsidP="00703AAD">
            <w:pPr>
              <w:rPr>
                <w:rFonts w:ascii="Times New Roman" w:eastAsia="Arial" w:hAnsi="Times New Roman"/>
                <w:shd w:val="clear" w:color="auto" w:fill="FFFFFF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свиньи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коровы, </w:t>
            </w: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бычки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овцы,</w:t>
            </w: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козы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кролик</w:t>
            </w:r>
            <w:proofErr w:type="gramStart"/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матки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птица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лошади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нутрии,</w:t>
            </w: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песцы </w:t>
            </w:r>
          </w:p>
        </w:tc>
      </w:tr>
      <w:tr w:rsidR="00C1132F" w:rsidRPr="00C1132F" w:rsidTr="00703AAD">
        <w:trPr>
          <w:cantSplit/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C1132F" w:rsidRPr="00C1132F" w:rsidTr="00703AAD">
        <w:trPr>
          <w:cantSplit/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C1132F" w:rsidRPr="00C1132F" w:rsidTr="00703AAD">
        <w:trPr>
          <w:cantSplit/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1132F" w:rsidRPr="00C1132F" w:rsidTr="00703AAD">
        <w:trPr>
          <w:cantSplit/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 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2F" w:rsidRPr="00C1132F" w:rsidRDefault="00C1132F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</w:tbl>
    <w:p w:rsidR="00C1132F" w:rsidRPr="00C1132F" w:rsidRDefault="00C1132F" w:rsidP="00C1132F">
      <w:pPr>
        <w:autoSpaceDE w:val="0"/>
        <w:ind w:firstLine="709"/>
        <w:rPr>
          <w:rFonts w:ascii="Times New Roman" w:eastAsia="Calibri" w:hAnsi="Times New Roman"/>
          <w:shd w:val="clear" w:color="auto" w:fill="FFFFFF"/>
          <w:lang w:eastAsia="ar-SA"/>
        </w:rPr>
      </w:pP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2.2.8.</w:t>
      </w:r>
      <w:r w:rsidRPr="00C1132F">
        <w:rPr>
          <w:rFonts w:ascii="Times New Roman" w:hAnsi="Times New Roman"/>
        </w:rPr>
        <w:t xml:space="preserve"> Размещение ульев и пасек на территории населенных пунктов поселения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Пасеки (ульи) на территории населенных пунктов размещаются на расстоянии не менее 10 м от границ соседнего земельного участка и не менее 50 м от жилых помещ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 xml:space="preserve">ний. Территория пасеки (ульев) должна иметь сплошное ограждение высотой не менее 2 м. 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Размещение ульев на земельных участках на расстоянии менее 10 м от границы с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седнего земельного участка допускается: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lastRenderedPageBreak/>
        <w:t>- при размещении ульев на высоте не менее 2 м;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- с отделением их зданием, строением, сооружением, густым кустарником высотой не менее 2 м.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250 м.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C1132F" w:rsidRPr="00C1132F" w:rsidRDefault="00C1132F" w:rsidP="00C1132F">
      <w:pPr>
        <w:autoSpaceDE w:val="0"/>
        <w:autoSpaceDN w:val="0"/>
        <w:adjustRightInd w:val="0"/>
        <w:ind w:firstLine="561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2.2.9.</w:t>
      </w:r>
      <w:r w:rsidRPr="00C1132F">
        <w:rPr>
          <w:rFonts w:ascii="Times New Roman" w:hAnsi="Times New Roman"/>
        </w:rPr>
        <w:t xml:space="preserve"> Ограждения земельных участков должны соответствовать следующим услов</w:t>
      </w:r>
      <w:r w:rsidRPr="00C1132F">
        <w:rPr>
          <w:rFonts w:ascii="Times New Roman" w:hAnsi="Times New Roman"/>
        </w:rPr>
        <w:t>и</w:t>
      </w:r>
      <w:r w:rsidRPr="00C1132F">
        <w:rPr>
          <w:rFonts w:ascii="Times New Roman" w:hAnsi="Times New Roman"/>
        </w:rPr>
        <w:t>ям: 1) ограждение должно быть конструктивно надежным; 2) ограждения, отделяющие земельный участок от территорий общего пользования, должны быть эстетически пр</w:t>
      </w:r>
      <w:r w:rsidRPr="00C1132F">
        <w:rPr>
          <w:rFonts w:ascii="Times New Roman" w:hAnsi="Times New Roman"/>
        </w:rPr>
        <w:t>и</w:t>
      </w:r>
      <w:r w:rsidRPr="00C1132F">
        <w:rPr>
          <w:rFonts w:ascii="Times New Roman" w:hAnsi="Times New Roman"/>
        </w:rPr>
        <w:t>влекательными.</w:t>
      </w:r>
    </w:p>
    <w:p w:rsidR="00C1132F" w:rsidRPr="00C1132F" w:rsidRDefault="00C1132F" w:rsidP="00C1132F">
      <w:pPr>
        <w:spacing w:line="239" w:lineRule="auto"/>
        <w:ind w:firstLine="851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Характер ограждения земельных участков со стороны улицы должен быть в</w:t>
      </w:r>
      <w:r w:rsidRPr="00C1132F">
        <w:rPr>
          <w:rFonts w:ascii="Times New Roman" w:hAnsi="Times New Roman"/>
        </w:rPr>
        <w:t>ы</w:t>
      </w:r>
      <w:r w:rsidRPr="00C1132F">
        <w:rPr>
          <w:rFonts w:ascii="Times New Roman" w:hAnsi="Times New Roman"/>
        </w:rPr>
        <w:t xml:space="preserve">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C1132F" w:rsidRPr="00C1132F" w:rsidRDefault="00C1132F" w:rsidP="00C1132F">
      <w:pPr>
        <w:spacing w:line="239" w:lineRule="auto"/>
        <w:ind w:firstLine="851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На границе с соседним земельным участком допускается устанавливать огражд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>ния, имеющие просветы, обеспечивающие минимальное затемнение территории сосе</w:t>
      </w:r>
      <w:r w:rsidRPr="00C1132F">
        <w:rPr>
          <w:rFonts w:ascii="Times New Roman" w:hAnsi="Times New Roman"/>
        </w:rPr>
        <w:t>д</w:t>
      </w:r>
      <w:r w:rsidRPr="00C1132F">
        <w:rPr>
          <w:rFonts w:ascii="Times New Roman" w:hAnsi="Times New Roman"/>
        </w:rPr>
        <w:t>него участка (по согласованию со смежными землепользователями – сплошные).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Требования к ограждениям приусадебных земельных участков индивидуальной малоэтажной застройки </w:t>
      </w:r>
      <w:proofErr w:type="gramStart"/>
      <w:r w:rsidRPr="00C1132F">
        <w:rPr>
          <w:rFonts w:ascii="Times New Roman" w:hAnsi="Times New Roman"/>
        </w:rPr>
        <w:t>следует принимать принимается</w:t>
      </w:r>
      <w:proofErr w:type="gramEnd"/>
      <w:r w:rsidRPr="00C1132F">
        <w:rPr>
          <w:rFonts w:ascii="Times New Roman" w:hAnsi="Times New Roman"/>
        </w:rPr>
        <w:t xml:space="preserve"> в соответствии с требованиями приложения 4 регионального норматива «</w:t>
      </w:r>
      <w:r w:rsidRPr="00C1132F">
        <w:rPr>
          <w:rFonts w:ascii="Times New Roman" w:hAnsi="Times New Roman"/>
          <w:bCs/>
        </w:rPr>
        <w:t>Планировка жилых, общественно-деловых и рекреационных зон населенных пунктов Воронежской области</w:t>
      </w:r>
      <w:r w:rsidRPr="00C1132F">
        <w:rPr>
          <w:rFonts w:ascii="Times New Roman" w:hAnsi="Times New Roman"/>
        </w:rPr>
        <w:t>».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 xml:space="preserve">2.2.10. </w:t>
      </w:r>
      <w:r w:rsidRPr="00C1132F">
        <w:rPr>
          <w:rFonts w:ascii="Times New Roman" w:hAnsi="Times New Roman" w:cs="Times New Roman"/>
          <w:sz w:val="24"/>
          <w:szCs w:val="24"/>
        </w:rPr>
        <w:t>Хозяйственные площадки в зонах индивидуальной жилой застройки пред</w:t>
      </w:r>
      <w:r w:rsidRPr="00C1132F">
        <w:rPr>
          <w:rFonts w:ascii="Times New Roman" w:hAnsi="Times New Roman" w:cs="Times New Roman"/>
          <w:sz w:val="24"/>
          <w:szCs w:val="24"/>
        </w:rPr>
        <w:t>у</w:t>
      </w:r>
      <w:r w:rsidRPr="00C1132F">
        <w:rPr>
          <w:rFonts w:ascii="Times New Roman" w:hAnsi="Times New Roman" w:cs="Times New Roman"/>
          <w:sz w:val="24"/>
          <w:szCs w:val="24"/>
        </w:rPr>
        <w:t>сматриваются на приусадебных участках (кроме площадок для мусоросборников).</w:t>
      </w:r>
    </w:p>
    <w:p w:rsidR="00C1132F" w:rsidRPr="00C1132F" w:rsidRDefault="00C1132F" w:rsidP="00C1132F">
      <w:pPr>
        <w:autoSpaceDE w:val="0"/>
        <w:autoSpaceDN w:val="0"/>
        <w:adjustRightInd w:val="0"/>
        <w:ind w:firstLine="561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2.2.11</w:t>
      </w:r>
      <w:r w:rsidRPr="00C1132F">
        <w:rPr>
          <w:rFonts w:ascii="Times New Roman" w:hAnsi="Times New Roman"/>
        </w:rPr>
        <w:t xml:space="preserve">. </w:t>
      </w:r>
      <w:proofErr w:type="gramStart"/>
      <w:r w:rsidRPr="00C1132F">
        <w:rPr>
          <w:rFonts w:ascii="Times New Roman" w:hAnsi="Times New Roman"/>
        </w:rPr>
        <w:t>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крытием,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отходов.</w:t>
      </w:r>
      <w:proofErr w:type="gramEnd"/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Расстояние от площадок для сбора мусора до границ участков жилых домов, детских учреждений, озелененных площадок не менее 25 метров, но не более 100 м (при нево</w:t>
      </w:r>
      <w:r w:rsidRPr="00C1132F">
        <w:rPr>
          <w:rFonts w:ascii="Times New Roman" w:hAnsi="Times New Roman" w:cs="Times New Roman"/>
          <w:sz w:val="24"/>
          <w:szCs w:val="24"/>
        </w:rPr>
        <w:t>з</w:t>
      </w:r>
      <w:r w:rsidRPr="00C1132F">
        <w:rPr>
          <w:rFonts w:ascii="Times New Roman" w:hAnsi="Times New Roman" w:cs="Times New Roman"/>
          <w:sz w:val="24"/>
          <w:szCs w:val="24"/>
        </w:rPr>
        <w:t>можности их организации - повёдерный вывоз бытовых отходов).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Расчет объемов удаления отходов и необходимого количества контейнеров для о</w:t>
      </w:r>
      <w:r w:rsidRPr="00C1132F">
        <w:rPr>
          <w:rFonts w:ascii="Times New Roman" w:hAnsi="Times New Roman"/>
        </w:rPr>
        <w:t>т</w:t>
      </w:r>
      <w:r w:rsidRPr="00C1132F">
        <w:rPr>
          <w:rFonts w:ascii="Times New Roman" w:hAnsi="Times New Roman"/>
        </w:rPr>
        <w:t>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Воронежской области».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2.2.12.</w:t>
      </w:r>
      <w:r w:rsidRPr="00C1132F">
        <w:rPr>
          <w:rFonts w:ascii="Times New Roman" w:hAnsi="Times New Roman"/>
        </w:rPr>
        <w:t>. Улично-дорожную сеть, пешеходное движение на территории малоэта</w:t>
      </w:r>
      <w:r w:rsidRPr="00C1132F">
        <w:rPr>
          <w:rFonts w:ascii="Times New Roman" w:hAnsi="Times New Roman"/>
        </w:rPr>
        <w:t>ж</w:t>
      </w:r>
      <w:r w:rsidRPr="00C1132F">
        <w:rPr>
          <w:rFonts w:ascii="Times New Roman" w:hAnsi="Times New Roman"/>
        </w:rPr>
        <w:t>ной жилой застройки следует проектировать в соответствии с разделом «Транспортная инфраструктура населенных пунктов поселения» настоящих нормативов, а также треб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ваниями настоящего раздела.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К отдельно стоящим жилым зданиям, а также к объектам, посещаемым инвалидами, допускается устройство проездов, совмещенных с тротуарами при протяженности их не более 150 м и общей ширине не менее 3,5 м.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2.2.13.</w:t>
      </w:r>
      <w:r w:rsidRPr="00C1132F">
        <w:rPr>
          <w:rFonts w:ascii="Times New Roman" w:hAnsi="Times New Roman" w:cs="Times New Roman"/>
          <w:sz w:val="24"/>
          <w:szCs w:val="24"/>
        </w:rPr>
        <w:t>. На территории малоэтажной жилой застройки следует предусматривать 100-процентную обеспеченность машино-местами для хранения и парковки легковых авт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мобилей, мотоциклов, мопедов.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32F">
        <w:rPr>
          <w:rFonts w:ascii="Times New Roman" w:hAnsi="Times New Roman" w:cs="Times New Roman"/>
          <w:sz w:val="24"/>
          <w:szCs w:val="24"/>
        </w:rPr>
        <w:t>При устройстве закрытых автостоянок (в том числе пристроенных) в цокольном, по</w:t>
      </w:r>
      <w:r w:rsidRPr="00C1132F">
        <w:rPr>
          <w:rFonts w:ascii="Times New Roman" w:hAnsi="Times New Roman" w:cs="Times New Roman"/>
          <w:sz w:val="24"/>
          <w:szCs w:val="24"/>
        </w:rPr>
        <w:t>д</w:t>
      </w:r>
      <w:r w:rsidRPr="00C1132F">
        <w:rPr>
          <w:rFonts w:ascii="Times New Roman" w:hAnsi="Times New Roman" w:cs="Times New Roman"/>
          <w:sz w:val="24"/>
          <w:szCs w:val="24"/>
        </w:rPr>
        <w:t>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  <w:proofErr w:type="gramEnd"/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lastRenderedPageBreak/>
        <w:t>На территории с застройкой жилыми домами с приквартирными участками закр</w:t>
      </w:r>
      <w:r w:rsidRPr="00C1132F">
        <w:rPr>
          <w:rFonts w:ascii="Times New Roman" w:hAnsi="Times New Roman" w:cs="Times New Roman"/>
          <w:sz w:val="24"/>
          <w:szCs w:val="24"/>
        </w:rPr>
        <w:t>ы</w:t>
      </w:r>
      <w:r w:rsidRPr="00C1132F">
        <w:rPr>
          <w:rFonts w:ascii="Times New Roman" w:hAnsi="Times New Roman" w:cs="Times New Roman"/>
          <w:sz w:val="24"/>
          <w:szCs w:val="24"/>
        </w:rPr>
        <w:t>тые автостоянки следует размещать в пределах отведенного участка.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proofErr w:type="gramStart"/>
      <w:r w:rsidRPr="00C1132F">
        <w:rPr>
          <w:rFonts w:ascii="Times New Roman" w:hAnsi="Times New Roman"/>
        </w:rPr>
        <w:t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</w:t>
      </w:r>
      <w:r w:rsidRPr="00C1132F">
        <w:rPr>
          <w:rFonts w:ascii="Times New Roman" w:hAnsi="Times New Roman"/>
        </w:rPr>
        <w:t>к</w:t>
      </w:r>
      <w:r w:rsidRPr="00C1132F">
        <w:rPr>
          <w:rFonts w:ascii="Times New Roman" w:hAnsi="Times New Roman"/>
        </w:rPr>
        <w:t>тов массового посещения следует проектировать приобъектные автостоянки для парко</w:t>
      </w:r>
      <w:r w:rsidRPr="00C1132F">
        <w:rPr>
          <w:rFonts w:ascii="Times New Roman" w:hAnsi="Times New Roman"/>
        </w:rPr>
        <w:t>в</w:t>
      </w:r>
      <w:r w:rsidRPr="00C1132F">
        <w:rPr>
          <w:rFonts w:ascii="Times New Roman" w:hAnsi="Times New Roman"/>
        </w:rPr>
        <w:t>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машино-мест и 15-20</w:t>
      </w:r>
      <w:proofErr w:type="gramEnd"/>
      <w:r w:rsidRPr="00C1132F">
        <w:rPr>
          <w:rFonts w:ascii="Times New Roman" w:hAnsi="Times New Roman"/>
        </w:rPr>
        <w:t xml:space="preserve"> мест для временного хранения велосипедов и мопедов.</w:t>
      </w:r>
    </w:p>
    <w:p w:rsidR="00C1132F" w:rsidRPr="00C1132F" w:rsidRDefault="00C1132F" w:rsidP="00C1132F">
      <w:pPr>
        <w:pStyle w:val="2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8" w:name="_Toc297163328"/>
      <w:r w:rsidRPr="00C1132F">
        <w:rPr>
          <w:rFonts w:ascii="Times New Roman" w:hAnsi="Times New Roman" w:cs="Times New Roman"/>
          <w:i/>
          <w:iCs w:val="0"/>
          <w:sz w:val="24"/>
          <w:szCs w:val="24"/>
        </w:rPr>
        <w:t>2.3. Территории среднеэтажного жилищного строительства</w:t>
      </w:r>
      <w:r w:rsidRPr="00C1132F">
        <w:rPr>
          <w:rStyle w:val="af9"/>
          <w:rFonts w:ascii="Times New Roman" w:hAnsi="Times New Roman" w:cs="Times New Roman"/>
          <w:i/>
          <w:iCs w:val="0"/>
          <w:sz w:val="24"/>
          <w:szCs w:val="24"/>
        </w:rPr>
        <w:footnoteReference w:id="1"/>
      </w:r>
      <w:bookmarkEnd w:id="8"/>
    </w:p>
    <w:p w:rsidR="00C1132F" w:rsidRPr="00C1132F" w:rsidRDefault="00C1132F" w:rsidP="00C1132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2.3.1.</w:t>
      </w:r>
      <w:r w:rsidRPr="00C1132F">
        <w:rPr>
          <w:rFonts w:ascii="Times New Roman" w:hAnsi="Times New Roman" w:cs="Times New Roman"/>
          <w:sz w:val="24"/>
          <w:szCs w:val="24"/>
        </w:rPr>
        <w:t xml:space="preserve"> Среднеэтажной жилой застройкой считается застройка домами 4, 5 этажей. 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2.3.2</w:t>
      </w:r>
      <w:r w:rsidRPr="00C1132F">
        <w:rPr>
          <w:rFonts w:ascii="Times New Roman" w:hAnsi="Times New Roman" w:cs="Times New Roman"/>
          <w:sz w:val="24"/>
          <w:szCs w:val="24"/>
        </w:rPr>
        <w:t>. Интенсивность использования территории среднеэтажной застройки характ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ризуется показателями, определенными в табл. 1 настоящих нормативов.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2.3.3.</w:t>
      </w:r>
      <w:r w:rsidRPr="00C1132F">
        <w:rPr>
          <w:rFonts w:ascii="Times New Roman" w:hAnsi="Times New Roman" w:cs="Times New Roman"/>
          <w:sz w:val="24"/>
          <w:szCs w:val="24"/>
        </w:rPr>
        <w:t xml:space="preserve"> Рекомендуемые удельные показатели нормируемых элементов территории микрорайона (квартала) приведены в таблице 3.</w:t>
      </w:r>
    </w:p>
    <w:p w:rsidR="00C1132F" w:rsidRPr="00C1132F" w:rsidRDefault="00C1132F" w:rsidP="00C1132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 xml:space="preserve">Таблица 3. Рекомендуемые удельные показатели </w:t>
      </w:r>
      <w:proofErr w:type="gramStart"/>
      <w:r w:rsidRPr="00C1132F">
        <w:rPr>
          <w:rFonts w:ascii="Times New Roman" w:hAnsi="Times New Roman" w:cs="Times New Roman"/>
          <w:sz w:val="24"/>
          <w:szCs w:val="24"/>
        </w:rPr>
        <w:t>нормируемых</w:t>
      </w:r>
      <w:proofErr w:type="gramEnd"/>
      <w:r w:rsidRPr="00C11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32F" w:rsidRPr="00C1132F" w:rsidRDefault="00C1132F" w:rsidP="00C1132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 xml:space="preserve">элементов территории многоквартирной жилой застройки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670"/>
        <w:gridCol w:w="2734"/>
      </w:tblGrid>
      <w:tr w:rsidR="00C1132F" w:rsidRPr="00C1132F" w:rsidTr="00703AA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территории микрорайона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площадь, </w:t>
            </w:r>
          </w:p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кв. м/чел, не менее   </w:t>
            </w:r>
          </w:p>
        </w:tc>
      </w:tr>
      <w:tr w:rsidR="00C1132F" w:rsidRPr="00C1132F" w:rsidTr="00703AA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132F" w:rsidRPr="00C1132F" w:rsidTr="00703AA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общего пользования - всего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16,0                     </w:t>
            </w:r>
          </w:p>
        </w:tc>
      </w:tr>
      <w:tr w:rsidR="00C1132F" w:rsidRPr="00C1132F" w:rsidTr="00703AA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в том числе участки школ</w:t>
            </w:r>
            <w:r w:rsidRPr="00C1132F">
              <w:rPr>
                <w:rFonts w:ascii="Times New Roman" w:hAnsi="Times New Roman" w:cs="Times New Roman"/>
                <w:i/>
                <w:sz w:val="24"/>
                <w:szCs w:val="24"/>
              </w:rPr>
              <w:t>&lt;*&gt;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5,0                      </w:t>
            </w:r>
          </w:p>
        </w:tc>
      </w:tr>
      <w:tr w:rsidR="00C1132F" w:rsidRPr="00C1132F" w:rsidTr="00703AA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участки детских садов</w:t>
            </w:r>
            <w:r w:rsidRPr="00C1132F">
              <w:rPr>
                <w:rFonts w:ascii="Times New Roman" w:hAnsi="Times New Roman" w:cs="Times New Roman"/>
                <w:i/>
                <w:sz w:val="24"/>
                <w:szCs w:val="24"/>
              </w:rPr>
              <w:t>&lt;*&gt;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3,0                      </w:t>
            </w:r>
          </w:p>
        </w:tc>
      </w:tr>
      <w:tr w:rsidR="00C1132F" w:rsidRPr="00C1132F" w:rsidTr="00703AA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участки зеленых насаждений     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6,0                      </w:t>
            </w:r>
          </w:p>
        </w:tc>
      </w:tr>
      <w:tr w:rsidR="00C1132F" w:rsidRPr="00C1132F" w:rsidTr="00703AA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участки обслуживания           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1,2                      </w:t>
            </w:r>
          </w:p>
        </w:tc>
      </w:tr>
      <w:tr w:rsidR="00C1132F" w:rsidRPr="00C1132F" w:rsidTr="00703AA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участки гаражей-стоянок        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0,8                      </w:t>
            </w:r>
          </w:p>
        </w:tc>
      </w:tr>
    </w:tbl>
    <w:p w:rsidR="00C1132F" w:rsidRPr="00C1132F" w:rsidRDefault="00C1132F" w:rsidP="00C1132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32F">
        <w:rPr>
          <w:rFonts w:ascii="Times New Roman" w:hAnsi="Times New Roman" w:cs="Times New Roman"/>
          <w:i/>
          <w:sz w:val="24"/>
          <w:szCs w:val="24"/>
        </w:rPr>
        <w:t>&lt;*&gt; Удельные площади элементов территории микрорайона определены на осн</w:t>
      </w:r>
      <w:r w:rsidRPr="00C1132F">
        <w:rPr>
          <w:rFonts w:ascii="Times New Roman" w:hAnsi="Times New Roman" w:cs="Times New Roman"/>
          <w:i/>
          <w:sz w:val="24"/>
          <w:szCs w:val="24"/>
        </w:rPr>
        <w:t>о</w:t>
      </w:r>
      <w:r w:rsidRPr="00C1132F">
        <w:rPr>
          <w:rFonts w:ascii="Times New Roman" w:hAnsi="Times New Roman" w:cs="Times New Roman"/>
          <w:i/>
          <w:sz w:val="24"/>
          <w:szCs w:val="24"/>
        </w:rPr>
        <w:t>ве региональных нормативов градостроительного проектирования.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  <w:b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2.3.4</w:t>
      </w:r>
      <w:r w:rsidRPr="00C113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132F">
        <w:rPr>
          <w:rFonts w:ascii="Times New Roman" w:hAnsi="Times New Roman" w:cs="Times New Roman"/>
          <w:sz w:val="24"/>
          <w:szCs w:val="24"/>
        </w:rPr>
        <w:t>На территории участка многоквартирной жилой застройки следует предусма</w:t>
      </w:r>
      <w:r w:rsidRPr="00C1132F">
        <w:rPr>
          <w:rFonts w:ascii="Times New Roman" w:hAnsi="Times New Roman" w:cs="Times New Roman"/>
          <w:sz w:val="24"/>
          <w:szCs w:val="24"/>
        </w:rPr>
        <w:t>т</w:t>
      </w:r>
      <w:r w:rsidRPr="00C1132F">
        <w:rPr>
          <w:rFonts w:ascii="Times New Roman" w:hAnsi="Times New Roman" w:cs="Times New Roman"/>
          <w:sz w:val="24"/>
          <w:szCs w:val="24"/>
        </w:rPr>
        <w:t>ривать: транспортный проезд (проезды), пешеходные коммуникации (основные, втор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степенные), площадки (для игр детей дошкольного возраста, отдыха взрослых, установки мусоросборников, гостевых автостоянок, при входах в подъезд), озелененные террит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рии.</w:t>
      </w:r>
      <w:proofErr w:type="gramEnd"/>
      <w:r w:rsidRPr="00C1132F">
        <w:rPr>
          <w:rFonts w:ascii="Times New Roman" w:hAnsi="Times New Roman" w:cs="Times New Roman"/>
          <w:sz w:val="24"/>
          <w:szCs w:val="24"/>
        </w:rPr>
        <w:t xml:space="preserve"> Если размеры территории участка позволяют, рекомендуется размещение спорти</w:t>
      </w:r>
      <w:r w:rsidRPr="00C1132F">
        <w:rPr>
          <w:rFonts w:ascii="Times New Roman" w:hAnsi="Times New Roman" w:cs="Times New Roman"/>
          <w:sz w:val="24"/>
          <w:szCs w:val="24"/>
        </w:rPr>
        <w:t>в</w:t>
      </w:r>
      <w:r w:rsidRPr="00C1132F">
        <w:rPr>
          <w:rFonts w:ascii="Times New Roman" w:hAnsi="Times New Roman" w:cs="Times New Roman"/>
          <w:sz w:val="24"/>
          <w:szCs w:val="24"/>
        </w:rPr>
        <w:t>ных площадок и площадок для игр детей школьного возраста, площадок для выгула с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бак.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Обязательный перечень элементов комплексного благоустройства на территории участка многоквартирной жилой застройки включает: твердые виды покрытия проезда, основные пешеходные коммуникации, площадки (отдыха, детских игр, установки мусор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сборников) и их оборудование, элементы сопряжения поверхностей, озеленение, освет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тельное оборудование.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Нормы обеспеченности площадками дворового благоустройства (состав, колич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>ство и размеры), размещаемыми в (кварталах) жилых зон многоквартирной застройки, рассчитывается в соответствии с нормами, приведенными в таблице 4.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</w:p>
    <w:p w:rsidR="00C1132F" w:rsidRPr="00C1132F" w:rsidRDefault="00C1132F" w:rsidP="00C1132F">
      <w:pPr>
        <w:jc w:val="center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Таблица 4.Нормы обеспеченности площадками дворового благоустройства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3869"/>
      </w:tblGrid>
      <w:tr w:rsidR="00C1132F" w:rsidRPr="00C1132F" w:rsidTr="00703AAD">
        <w:trPr>
          <w:trHeight w:val="284"/>
          <w:jc w:val="center"/>
        </w:trPr>
        <w:tc>
          <w:tcPr>
            <w:tcW w:w="5701" w:type="dxa"/>
            <w:shd w:val="clear" w:color="auto" w:fill="D9D9D9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  <w:b/>
              </w:rPr>
              <w:lastRenderedPageBreak/>
              <w:t>Площадки</w:t>
            </w:r>
          </w:p>
        </w:tc>
        <w:tc>
          <w:tcPr>
            <w:tcW w:w="3869" w:type="dxa"/>
            <w:shd w:val="clear" w:color="auto" w:fill="D9D9D9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  <w:b/>
              </w:rPr>
              <w:t>Удельные размеры площ</w:t>
            </w:r>
            <w:r w:rsidRPr="00C1132F">
              <w:rPr>
                <w:rFonts w:ascii="Times New Roman" w:hAnsi="Times New Roman"/>
                <w:b/>
              </w:rPr>
              <w:t>а</w:t>
            </w:r>
            <w:r w:rsidRPr="00C1132F">
              <w:rPr>
                <w:rFonts w:ascii="Times New Roman" w:hAnsi="Times New Roman"/>
                <w:b/>
              </w:rPr>
              <w:t>док, м</w:t>
            </w:r>
            <w:proofErr w:type="gramStart"/>
            <w:r w:rsidRPr="00C1132F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  <w:r w:rsidRPr="00C1132F">
              <w:rPr>
                <w:rFonts w:ascii="Times New Roman" w:hAnsi="Times New Roman"/>
                <w:b/>
              </w:rPr>
              <w:t>/чел.</w:t>
            </w:r>
          </w:p>
        </w:tc>
      </w:tr>
      <w:tr w:rsidR="00C1132F" w:rsidRPr="00C1132F" w:rsidTr="00703AAD">
        <w:trPr>
          <w:trHeight w:val="227"/>
          <w:jc w:val="center"/>
        </w:trPr>
        <w:tc>
          <w:tcPr>
            <w:tcW w:w="5701" w:type="dxa"/>
            <w:vAlign w:val="center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Для игр детей дошкольного и младшего школьного возраста</w:t>
            </w:r>
          </w:p>
        </w:tc>
        <w:tc>
          <w:tcPr>
            <w:tcW w:w="3869" w:type="dxa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0,7</w:t>
            </w:r>
          </w:p>
        </w:tc>
      </w:tr>
      <w:tr w:rsidR="00C1132F" w:rsidRPr="00C1132F" w:rsidTr="00703AAD">
        <w:trPr>
          <w:trHeight w:val="227"/>
          <w:jc w:val="center"/>
        </w:trPr>
        <w:tc>
          <w:tcPr>
            <w:tcW w:w="5701" w:type="dxa"/>
            <w:vAlign w:val="center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Для отдыха взрослого населения</w:t>
            </w:r>
          </w:p>
        </w:tc>
        <w:tc>
          <w:tcPr>
            <w:tcW w:w="3869" w:type="dxa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0,1</w:t>
            </w:r>
          </w:p>
        </w:tc>
      </w:tr>
      <w:tr w:rsidR="00C1132F" w:rsidRPr="00C1132F" w:rsidTr="00703AAD">
        <w:trPr>
          <w:trHeight w:val="227"/>
          <w:jc w:val="center"/>
        </w:trPr>
        <w:tc>
          <w:tcPr>
            <w:tcW w:w="5701" w:type="dxa"/>
            <w:vAlign w:val="center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Для занятий физкультурой</w:t>
            </w:r>
          </w:p>
        </w:tc>
        <w:tc>
          <w:tcPr>
            <w:tcW w:w="3869" w:type="dxa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2,0</w:t>
            </w:r>
          </w:p>
        </w:tc>
      </w:tr>
      <w:tr w:rsidR="00C1132F" w:rsidRPr="00C1132F" w:rsidTr="00703AAD">
        <w:trPr>
          <w:trHeight w:val="227"/>
          <w:jc w:val="center"/>
        </w:trPr>
        <w:tc>
          <w:tcPr>
            <w:tcW w:w="5701" w:type="dxa"/>
            <w:vAlign w:val="center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 xml:space="preserve">Для хозяйственных целей </w:t>
            </w:r>
          </w:p>
        </w:tc>
        <w:tc>
          <w:tcPr>
            <w:tcW w:w="3869" w:type="dxa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0,3</w:t>
            </w:r>
          </w:p>
        </w:tc>
      </w:tr>
      <w:tr w:rsidR="00C1132F" w:rsidRPr="00C1132F" w:rsidTr="00703AAD">
        <w:trPr>
          <w:trHeight w:val="227"/>
          <w:jc w:val="center"/>
        </w:trPr>
        <w:tc>
          <w:tcPr>
            <w:tcW w:w="5701" w:type="dxa"/>
            <w:vAlign w:val="center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Для выгула собак</w:t>
            </w:r>
          </w:p>
        </w:tc>
        <w:tc>
          <w:tcPr>
            <w:tcW w:w="3869" w:type="dxa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0,1</w:t>
            </w:r>
          </w:p>
        </w:tc>
      </w:tr>
      <w:tr w:rsidR="00C1132F" w:rsidRPr="00C1132F" w:rsidTr="00703AAD">
        <w:trPr>
          <w:trHeight w:val="227"/>
          <w:jc w:val="center"/>
        </w:trPr>
        <w:tc>
          <w:tcPr>
            <w:tcW w:w="5701" w:type="dxa"/>
            <w:vAlign w:val="center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Для временной стоянки (парковки) автотран</w:t>
            </w:r>
            <w:r w:rsidRPr="00C1132F">
              <w:rPr>
                <w:rFonts w:ascii="Times New Roman" w:hAnsi="Times New Roman"/>
              </w:rPr>
              <w:t>с</w:t>
            </w:r>
            <w:r w:rsidRPr="00C1132F">
              <w:rPr>
                <w:rFonts w:ascii="Times New Roman" w:hAnsi="Times New Roman"/>
              </w:rPr>
              <w:t>порта</w:t>
            </w:r>
          </w:p>
        </w:tc>
        <w:tc>
          <w:tcPr>
            <w:tcW w:w="3869" w:type="dxa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1,0</w:t>
            </w:r>
          </w:p>
        </w:tc>
      </w:tr>
    </w:tbl>
    <w:p w:rsidR="00C1132F" w:rsidRPr="00C1132F" w:rsidRDefault="00C1132F" w:rsidP="00C1132F">
      <w:pPr>
        <w:widowControl w:val="0"/>
        <w:spacing w:before="120"/>
        <w:ind w:firstLine="720"/>
        <w:rPr>
          <w:rFonts w:ascii="Times New Roman" w:hAnsi="Times New Roman"/>
          <w:i/>
        </w:rPr>
      </w:pPr>
      <w:r w:rsidRPr="00C1132F">
        <w:rPr>
          <w:rFonts w:ascii="Times New Roman" w:hAnsi="Times New Roman"/>
          <w:i/>
          <w:spacing w:val="40"/>
        </w:rPr>
        <w:t xml:space="preserve">Примечание. </w:t>
      </w:r>
      <w:r w:rsidRPr="00C1132F">
        <w:rPr>
          <w:rFonts w:ascii="Times New Roman" w:hAnsi="Times New Roman"/>
          <w:i/>
        </w:rPr>
        <w:t>Допускается уменьшать, но не более чем на 50 % удельные размеры площадок: для хозяйственных целей при застройке жилыми зданиями 9 эт</w:t>
      </w:r>
      <w:r w:rsidRPr="00C1132F">
        <w:rPr>
          <w:rFonts w:ascii="Times New Roman" w:hAnsi="Times New Roman"/>
          <w:i/>
        </w:rPr>
        <w:t>а</w:t>
      </w:r>
      <w:r w:rsidRPr="00C1132F">
        <w:rPr>
          <w:rFonts w:ascii="Times New Roman" w:hAnsi="Times New Roman"/>
          <w:i/>
        </w:rPr>
        <w:t>жей;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  <w:b/>
        </w:rPr>
      </w:pP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2.3.5.</w:t>
      </w:r>
      <w:r w:rsidRPr="00C1132F">
        <w:rPr>
          <w:rFonts w:ascii="Times New Roman" w:hAnsi="Times New Roman"/>
        </w:rPr>
        <w:t xml:space="preserve"> Минимально допустимые расстояния от окон жилых и общественных зданий до площадок следует принимать по таблице 5.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</w:p>
    <w:p w:rsidR="00C1132F" w:rsidRPr="00C1132F" w:rsidRDefault="00C1132F" w:rsidP="00C1132F">
      <w:pPr>
        <w:widowControl w:val="0"/>
        <w:ind w:firstLine="709"/>
        <w:jc w:val="center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Таблица 5. Расстояния от окон жилых и общественных зданий до площадок</w:t>
      </w:r>
    </w:p>
    <w:tbl>
      <w:tblPr>
        <w:tblW w:w="9718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1"/>
        <w:gridCol w:w="3837"/>
      </w:tblGrid>
      <w:tr w:rsidR="00C1132F" w:rsidRPr="00C1132F" w:rsidTr="00703AAD">
        <w:trPr>
          <w:jc w:val="center"/>
        </w:trPr>
        <w:tc>
          <w:tcPr>
            <w:tcW w:w="5881" w:type="dxa"/>
            <w:shd w:val="clear" w:color="auto" w:fill="D9D9D9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  <w:b/>
              </w:rPr>
              <w:t>Назначение площадок</w:t>
            </w:r>
          </w:p>
        </w:tc>
        <w:tc>
          <w:tcPr>
            <w:tcW w:w="3837" w:type="dxa"/>
            <w:shd w:val="clear" w:color="auto" w:fill="D9D9D9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  <w:b/>
              </w:rPr>
              <w:t xml:space="preserve">Расстояние от окон жилых и общественных </w:t>
            </w:r>
          </w:p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  <w:b/>
              </w:rPr>
              <w:t xml:space="preserve">зданий, </w:t>
            </w:r>
            <w:proofErr w:type="gramStart"/>
            <w:r w:rsidRPr="00C1132F">
              <w:rPr>
                <w:rFonts w:ascii="Times New Roman" w:hAnsi="Times New Roman"/>
                <w:b/>
              </w:rPr>
              <w:t>м</w:t>
            </w:r>
            <w:proofErr w:type="gramEnd"/>
            <w:r w:rsidRPr="00C1132F">
              <w:rPr>
                <w:rFonts w:ascii="Times New Roman" w:hAnsi="Times New Roman"/>
                <w:b/>
              </w:rPr>
              <w:t>, не менее</w:t>
            </w:r>
          </w:p>
        </w:tc>
      </w:tr>
      <w:tr w:rsidR="00C1132F" w:rsidRPr="00C1132F" w:rsidTr="00703AAD">
        <w:trPr>
          <w:trHeight w:val="452"/>
          <w:jc w:val="center"/>
        </w:trPr>
        <w:tc>
          <w:tcPr>
            <w:tcW w:w="5881" w:type="dxa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Для игр детей дошкольного и младшего школ</w:t>
            </w:r>
            <w:r w:rsidRPr="00C1132F">
              <w:rPr>
                <w:rFonts w:ascii="Times New Roman" w:hAnsi="Times New Roman"/>
              </w:rPr>
              <w:t>ь</w:t>
            </w:r>
            <w:r w:rsidRPr="00C1132F">
              <w:rPr>
                <w:rFonts w:ascii="Times New Roman" w:hAnsi="Times New Roman"/>
              </w:rPr>
              <w:t>ного возраста</w:t>
            </w:r>
          </w:p>
        </w:tc>
        <w:tc>
          <w:tcPr>
            <w:tcW w:w="3837" w:type="dxa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12</w:t>
            </w:r>
          </w:p>
        </w:tc>
      </w:tr>
      <w:tr w:rsidR="00C1132F" w:rsidRPr="00C1132F" w:rsidTr="00703AAD">
        <w:trPr>
          <w:trHeight w:val="227"/>
          <w:jc w:val="center"/>
        </w:trPr>
        <w:tc>
          <w:tcPr>
            <w:tcW w:w="5881" w:type="dxa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Для отдыха взрослого населения</w:t>
            </w:r>
          </w:p>
        </w:tc>
        <w:tc>
          <w:tcPr>
            <w:tcW w:w="3837" w:type="dxa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10</w:t>
            </w:r>
          </w:p>
        </w:tc>
      </w:tr>
      <w:tr w:rsidR="00C1132F" w:rsidRPr="00C1132F" w:rsidTr="00703AAD">
        <w:trPr>
          <w:trHeight w:val="227"/>
          <w:jc w:val="center"/>
        </w:trPr>
        <w:tc>
          <w:tcPr>
            <w:tcW w:w="5881" w:type="dxa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C1132F">
              <w:rPr>
                <w:rFonts w:ascii="Times New Roman" w:hAnsi="Times New Roman"/>
              </w:rPr>
              <w:t xml:space="preserve">Для занятий физкультурой (в зависимости от </w:t>
            </w:r>
            <w:proofErr w:type="gramEnd"/>
          </w:p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шумовых характеристик *)</w:t>
            </w:r>
          </w:p>
        </w:tc>
        <w:tc>
          <w:tcPr>
            <w:tcW w:w="3837" w:type="dxa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10 - 40</w:t>
            </w:r>
          </w:p>
        </w:tc>
      </w:tr>
      <w:tr w:rsidR="00C1132F" w:rsidRPr="00C1132F" w:rsidTr="00703AAD">
        <w:trPr>
          <w:trHeight w:val="227"/>
          <w:jc w:val="center"/>
        </w:trPr>
        <w:tc>
          <w:tcPr>
            <w:tcW w:w="5881" w:type="dxa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Для хозяйственных целей</w:t>
            </w:r>
          </w:p>
        </w:tc>
        <w:tc>
          <w:tcPr>
            <w:tcW w:w="3837" w:type="dxa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20</w:t>
            </w:r>
          </w:p>
        </w:tc>
      </w:tr>
      <w:tr w:rsidR="00C1132F" w:rsidRPr="00C1132F" w:rsidTr="00703AAD">
        <w:trPr>
          <w:trHeight w:val="227"/>
          <w:jc w:val="center"/>
        </w:trPr>
        <w:tc>
          <w:tcPr>
            <w:tcW w:w="5881" w:type="dxa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Для выгула собак</w:t>
            </w:r>
          </w:p>
        </w:tc>
        <w:tc>
          <w:tcPr>
            <w:tcW w:w="3837" w:type="dxa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40</w:t>
            </w:r>
          </w:p>
        </w:tc>
      </w:tr>
      <w:tr w:rsidR="00C1132F" w:rsidRPr="00C1132F" w:rsidTr="00703AAD">
        <w:trPr>
          <w:trHeight w:val="227"/>
          <w:jc w:val="center"/>
        </w:trPr>
        <w:tc>
          <w:tcPr>
            <w:tcW w:w="5881" w:type="dxa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Для стоянки автомобилей</w:t>
            </w:r>
          </w:p>
        </w:tc>
        <w:tc>
          <w:tcPr>
            <w:tcW w:w="3837" w:type="dxa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по таблице 39 настоящих нормативов</w:t>
            </w:r>
          </w:p>
        </w:tc>
      </w:tr>
    </w:tbl>
    <w:p w:rsidR="00C1132F" w:rsidRPr="00C1132F" w:rsidRDefault="00C1132F" w:rsidP="00C1132F">
      <w:pPr>
        <w:widowControl w:val="0"/>
        <w:spacing w:before="120"/>
        <w:ind w:firstLine="709"/>
        <w:rPr>
          <w:rFonts w:ascii="Times New Roman" w:hAnsi="Times New Roman"/>
          <w:i/>
        </w:rPr>
      </w:pPr>
      <w:r w:rsidRPr="00C1132F">
        <w:rPr>
          <w:rFonts w:ascii="Times New Roman" w:hAnsi="Times New Roman"/>
          <w:i/>
        </w:rPr>
        <w:t>* Наибольшие значения принимаются для хоккейных и футбольных площадок, наименьшие – для площадок для настольного тенниса.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Расстояния от площадок для сушки белья не нормируются, расстояния от площ</w:t>
      </w:r>
      <w:r w:rsidRPr="00C1132F">
        <w:rPr>
          <w:rFonts w:ascii="Times New Roman" w:hAnsi="Times New Roman"/>
        </w:rPr>
        <w:t>а</w:t>
      </w:r>
      <w:r w:rsidRPr="00C1132F">
        <w:rPr>
          <w:rFonts w:ascii="Times New Roman" w:hAnsi="Times New Roman"/>
        </w:rPr>
        <w:t>док для мусоросборников до физкультурных площадок, площадок для игр детей и отдыха взрослых следует принимать не менее 20 м, а от площадок для хозяйственных целей до наиболее удаленного входа в жилое здание – не более 50 м для домов без мусоропров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дов.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2.3.6.</w:t>
      </w:r>
      <w:r w:rsidRPr="00C1132F">
        <w:rPr>
          <w:rFonts w:ascii="Times New Roman" w:hAnsi="Times New Roman"/>
        </w:rPr>
        <w:t xml:space="preserve"> Контейнеры для отходов необходимо размещать на расстоянии от окон и дверей жилых зданий не менее 20 м, но не более 100 м от входных подъездов.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Размер площадок для мусоросборников должен быть рассчитан на установку н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>обходимого числа контейнеров, но не более 5. Площадка для мусоросборников должна иметь ограждение и отделяться кустовыми насаждениями. К площадкам для мусор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сборников должны быть обеспечены подходы и подъезды, обеспечивающие маневрир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вание мусоровывозящих машин.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2.3.7</w:t>
      </w:r>
      <w:r w:rsidRPr="00C1132F">
        <w:rPr>
          <w:rFonts w:ascii="Times New Roman" w:hAnsi="Times New Roman"/>
        </w:rPr>
        <w:t>. Площадь озелененной территории микрорайона (квартала) многокварти</w:t>
      </w:r>
      <w:r w:rsidRPr="00C1132F">
        <w:rPr>
          <w:rFonts w:ascii="Times New Roman" w:hAnsi="Times New Roman"/>
        </w:rPr>
        <w:t>р</w:t>
      </w:r>
      <w:r w:rsidRPr="00C1132F">
        <w:rPr>
          <w:rFonts w:ascii="Times New Roman" w:hAnsi="Times New Roman"/>
        </w:rPr>
        <w:t>ной застройки жилой зоны (без учета участков общеобразовательных и дошкольных о</w:t>
      </w:r>
      <w:r w:rsidRPr="00C1132F">
        <w:rPr>
          <w:rFonts w:ascii="Times New Roman" w:hAnsi="Times New Roman"/>
        </w:rPr>
        <w:t>б</w:t>
      </w:r>
      <w:r w:rsidRPr="00C1132F">
        <w:rPr>
          <w:rFonts w:ascii="Times New Roman" w:hAnsi="Times New Roman"/>
        </w:rPr>
        <w:t>разовательных учреждений) должна составлять не менее 6 кв. м на 1 человека, или не менее 25% площади территории микрорайона (квартала).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lastRenderedPageBreak/>
        <w:t>В площадь участков озелененной территории включаются площадки для отдыха и игр детей, имеющие травяное покрытие, и пешеходные дорожки, имеющие покрытие из плит.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Минимальная норма озелененных территорий для микрорайона (квартала) рассч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тывается на максимально возможное население (с учетом обеспеченности общей площ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>ди на 1 человека), озелененные территории жилого района рассчитываются в зависим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сти от численности населения, установленного в процессе проектирования, и не сумм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руются по элементам территории.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2.3.8.</w:t>
      </w:r>
      <w:r w:rsidRPr="00C1132F">
        <w:rPr>
          <w:rFonts w:ascii="Times New Roman" w:hAnsi="Times New Roman" w:cs="Times New Roman"/>
          <w:sz w:val="24"/>
          <w:szCs w:val="24"/>
        </w:rPr>
        <w:t xml:space="preserve"> Гаражи-автостоянки на территории многоквартирной жилой застройки (встр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енные, встроенно-пристроенные, подземные) предназначены для хранения автомобилей населения, проживающего на данной территории.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Размещение отдельно стоящих гаражей на 1 машино-место и подъездов к ним на придомовой территории многоквартирных домов не допускается, за исключением случ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>ев установки некапитального гаража или стоянки для технических средств передвижения инвалидов, которые размещаются с учетом градостроительных норм.</w:t>
      </w:r>
    </w:p>
    <w:p w:rsidR="00C1132F" w:rsidRPr="00C1132F" w:rsidRDefault="00C1132F" w:rsidP="00C1132F">
      <w:pPr>
        <w:pStyle w:val="2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9" w:name="_Toc297163329"/>
      <w:r w:rsidRPr="00C1132F">
        <w:rPr>
          <w:rFonts w:ascii="Times New Roman" w:hAnsi="Times New Roman" w:cs="Times New Roman"/>
          <w:i/>
          <w:iCs w:val="0"/>
          <w:sz w:val="24"/>
          <w:szCs w:val="24"/>
        </w:rPr>
        <w:t>2.4. Территории, предназначенные для ведения садоводства, огородничества, дачного хозяйства</w:t>
      </w:r>
      <w:r w:rsidRPr="00C1132F">
        <w:rPr>
          <w:rStyle w:val="af9"/>
          <w:rFonts w:ascii="Times New Roman" w:hAnsi="Times New Roman" w:cs="Times New Roman"/>
          <w:i/>
          <w:iCs w:val="0"/>
          <w:sz w:val="24"/>
          <w:szCs w:val="24"/>
        </w:rPr>
        <w:footnoteReference w:id="2"/>
      </w:r>
      <w:bookmarkEnd w:id="9"/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2.4.1.</w:t>
      </w:r>
      <w:r w:rsidRPr="00C1132F">
        <w:rPr>
          <w:rFonts w:ascii="Times New Roman" w:hAnsi="Times New Roman"/>
        </w:rPr>
        <w:t>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На территорию садоводческого (дачного) объединения с числом садовых участков до 50 следует предусматривать один въезд, более 50 </w:t>
      </w:r>
      <w:r w:rsidRPr="00C1132F">
        <w:rPr>
          <w:rFonts w:ascii="Times New Roman" w:hAnsi="Times New Roman"/>
        </w:rPr>
        <w:sym w:font="Symbol" w:char="002D"/>
      </w:r>
      <w:r w:rsidRPr="00C1132F">
        <w:rPr>
          <w:rFonts w:ascii="Times New Roman" w:hAnsi="Times New Roman"/>
        </w:rPr>
        <w:t xml:space="preserve"> не менее двух въездов.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2.4.2.</w:t>
      </w:r>
      <w:r w:rsidRPr="00C1132F">
        <w:rPr>
          <w:rFonts w:ascii="Times New Roman" w:hAnsi="Times New Roman"/>
        </w:rPr>
        <w:t>Земельный участок, предоставленный садоводческому (дачному) объедин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>нию, состоит из земель общего пользования и индивидуальных участков.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К землям общего пользования относятся земли, занятые дорогами, улицами, пр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</w:t>
      </w:r>
      <w:r w:rsidRPr="00C1132F">
        <w:rPr>
          <w:rFonts w:ascii="Times New Roman" w:hAnsi="Times New Roman"/>
        </w:rPr>
        <w:t>и</w:t>
      </w:r>
      <w:r w:rsidRPr="00C1132F">
        <w:rPr>
          <w:rFonts w:ascii="Times New Roman" w:hAnsi="Times New Roman"/>
        </w:rPr>
        <w:t>мально необходимый состав зданий, сооружений, площадок общего пользования прив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>ден в таблице 6.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</w:p>
    <w:p w:rsidR="00C1132F" w:rsidRPr="00C1132F" w:rsidRDefault="00C1132F" w:rsidP="00C1132F">
      <w:pPr>
        <w:widowControl w:val="0"/>
        <w:ind w:firstLine="709"/>
        <w:outlineLvl w:val="0"/>
        <w:rPr>
          <w:rFonts w:ascii="Times New Roman" w:hAnsi="Times New Roman"/>
        </w:rPr>
      </w:pPr>
      <w:bookmarkStart w:id="10" w:name="_Toc297163330"/>
      <w:r w:rsidRPr="00C1132F">
        <w:rPr>
          <w:rFonts w:ascii="Times New Roman" w:hAnsi="Times New Roman"/>
        </w:rPr>
        <w:t>Таблица 6 Состав объектов садоводческого (дачного) объединения</w:t>
      </w:r>
      <w:bookmarkEnd w:id="10"/>
    </w:p>
    <w:tbl>
      <w:tblPr>
        <w:tblW w:w="9844" w:type="dxa"/>
        <w:jc w:val="center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8"/>
        <w:gridCol w:w="1965"/>
        <w:gridCol w:w="1965"/>
        <w:gridCol w:w="1486"/>
      </w:tblGrid>
      <w:tr w:rsidR="00C1132F" w:rsidRPr="00C1132F" w:rsidTr="00703AAD">
        <w:trPr>
          <w:jc w:val="center"/>
        </w:trPr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  <w:b/>
              </w:rPr>
              <w:t>Объекты</w:t>
            </w:r>
          </w:p>
        </w:tc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  <w:b/>
              </w:rPr>
              <w:t>Удельные размеры земельных участков, м</w:t>
            </w:r>
            <w:proofErr w:type="gramStart"/>
            <w:r w:rsidRPr="00C1132F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  <w:r w:rsidRPr="00C1132F">
              <w:rPr>
                <w:rFonts w:ascii="Times New Roman" w:hAnsi="Times New Roman"/>
                <w:b/>
              </w:rPr>
              <w:t xml:space="preserve"> на 1 садовый участок, на территории сад</w:t>
            </w:r>
            <w:r w:rsidRPr="00C1132F">
              <w:rPr>
                <w:rFonts w:ascii="Times New Roman" w:hAnsi="Times New Roman"/>
                <w:b/>
              </w:rPr>
              <w:t>о</w:t>
            </w:r>
            <w:r w:rsidRPr="00C1132F">
              <w:rPr>
                <w:rFonts w:ascii="Times New Roman" w:hAnsi="Times New Roman"/>
                <w:b/>
              </w:rPr>
              <w:t>водческих (дачных) объединений с числом участков</w:t>
            </w:r>
          </w:p>
        </w:tc>
      </w:tr>
      <w:tr w:rsidR="00C1132F" w:rsidRPr="00C1132F" w:rsidTr="00703AAD">
        <w:trPr>
          <w:jc w:val="center"/>
        </w:trPr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  <w:b/>
              </w:rPr>
              <w:t xml:space="preserve">15 </w:t>
            </w:r>
            <w:r w:rsidRPr="00C1132F">
              <w:rPr>
                <w:rFonts w:ascii="Times New Roman" w:hAnsi="Times New Roman"/>
                <w:b/>
              </w:rPr>
              <w:sym w:font="Symbol" w:char="002D"/>
            </w:r>
            <w:r w:rsidRPr="00C1132F">
              <w:rPr>
                <w:rFonts w:ascii="Times New Roman" w:hAnsi="Times New Roman"/>
                <w:b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  <w:b/>
              </w:rPr>
              <w:t xml:space="preserve">101 </w:t>
            </w:r>
            <w:r w:rsidRPr="00C1132F">
              <w:rPr>
                <w:rFonts w:ascii="Times New Roman" w:hAnsi="Times New Roman"/>
                <w:b/>
              </w:rPr>
              <w:sym w:font="Symbol" w:char="002D"/>
            </w:r>
            <w:r w:rsidRPr="00C1132F">
              <w:rPr>
                <w:rFonts w:ascii="Times New Roman" w:hAnsi="Times New Roman"/>
                <w:b/>
              </w:rPr>
              <w:t xml:space="preserve"> 300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  <w:b/>
              </w:rPr>
              <w:t>301 и более</w:t>
            </w:r>
          </w:p>
        </w:tc>
      </w:tr>
      <w:tr w:rsidR="00C1132F" w:rsidRPr="00C1132F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C1132F">
              <w:rPr>
                <w:rFonts w:ascii="Times New Roman" w:hAnsi="Times New Roman"/>
              </w:rPr>
              <w:t>Сторожка</w:t>
            </w:r>
            <w:proofErr w:type="gramEnd"/>
            <w:r w:rsidRPr="00C1132F">
              <w:rPr>
                <w:rFonts w:ascii="Times New Roman" w:hAnsi="Times New Roman"/>
              </w:rPr>
              <w:t xml:space="preserve"> с правлением объедин</w:t>
            </w:r>
            <w:r w:rsidRPr="00C1132F">
              <w:rPr>
                <w:rFonts w:ascii="Times New Roman" w:hAnsi="Times New Roman"/>
              </w:rPr>
              <w:t>е</w:t>
            </w:r>
            <w:r w:rsidRPr="00C1132F">
              <w:rPr>
                <w:rFonts w:ascii="Times New Roman" w:hAnsi="Times New Roman"/>
              </w:rPr>
              <w:t>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</w:rPr>
              <w:t>1-0,7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</w:rPr>
              <w:t>0,7-0,5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</w:rPr>
              <w:t>0,4</w:t>
            </w:r>
          </w:p>
        </w:tc>
      </w:tr>
      <w:tr w:rsidR="00C1132F" w:rsidRPr="00C1132F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Магазин смешанной торговли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</w:rPr>
              <w:t>2-0,5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</w:rPr>
              <w:t>0,5-0,2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</w:rPr>
              <w:t>0,2 и менее</w:t>
            </w:r>
          </w:p>
        </w:tc>
      </w:tr>
      <w:tr w:rsidR="00C1132F" w:rsidRPr="00C1132F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</w:rPr>
              <w:t>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0,35</w:t>
            </w:r>
          </w:p>
        </w:tc>
      </w:tr>
      <w:tr w:rsidR="00C1132F" w:rsidRPr="00C1132F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br w:type="page"/>
              <w:t>Площадки для мусоросборников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0,1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0,1</w:t>
            </w:r>
          </w:p>
        </w:tc>
      </w:tr>
      <w:tr w:rsidR="00C1132F" w:rsidRPr="00C1132F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Площадка для стоянки автомоб</w:t>
            </w:r>
            <w:r w:rsidRPr="00C1132F">
              <w:rPr>
                <w:rFonts w:ascii="Times New Roman" w:hAnsi="Times New Roman"/>
              </w:rPr>
              <w:t>и</w:t>
            </w:r>
            <w:r w:rsidRPr="00C1132F">
              <w:rPr>
                <w:rFonts w:ascii="Times New Roman" w:hAnsi="Times New Roman"/>
              </w:rPr>
              <w:t>лей при въезде на территорию садово</w:t>
            </w:r>
            <w:r w:rsidRPr="00C1132F">
              <w:rPr>
                <w:rFonts w:ascii="Times New Roman" w:hAnsi="Times New Roman"/>
              </w:rPr>
              <w:t>д</w:t>
            </w:r>
            <w:r w:rsidRPr="00C1132F">
              <w:rPr>
                <w:rFonts w:ascii="Times New Roman" w:hAnsi="Times New Roman"/>
              </w:rPr>
              <w:t>ческого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0,9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0,9-0,4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0,4 и менее</w:t>
            </w:r>
          </w:p>
        </w:tc>
      </w:tr>
    </w:tbl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2.4.3.</w:t>
      </w:r>
      <w:r w:rsidRPr="00C1132F">
        <w:rPr>
          <w:rFonts w:ascii="Times New Roman" w:hAnsi="Times New Roman"/>
        </w:rPr>
        <w:t xml:space="preserve"> Здания и сооружения общего пользования должны отстоять от границ сад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вых (дачных) участков не менее чем на 4 м.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lastRenderedPageBreak/>
        <w:t>2.4.4.</w:t>
      </w:r>
      <w:r w:rsidRPr="00C1132F">
        <w:rPr>
          <w:rFonts w:ascii="Times New Roman" w:hAnsi="Times New Roman"/>
        </w:rPr>
        <w:t xml:space="preserve"> Порядок размещения объектов различного назначения в садоводческих, огороднических и дачных объединениях устанавливается их учредительными документ</w:t>
      </w:r>
      <w:r w:rsidRPr="00C1132F">
        <w:rPr>
          <w:rFonts w:ascii="Times New Roman" w:hAnsi="Times New Roman"/>
        </w:rPr>
        <w:t>а</w:t>
      </w:r>
      <w:r w:rsidRPr="00C1132F">
        <w:rPr>
          <w:rFonts w:ascii="Times New Roman" w:hAnsi="Times New Roman"/>
        </w:rPr>
        <w:t xml:space="preserve">ми. 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 xml:space="preserve">2.4.5. </w:t>
      </w:r>
      <w:r w:rsidRPr="00C1132F">
        <w:rPr>
          <w:rFonts w:ascii="Times New Roman" w:hAnsi="Times New Roman"/>
        </w:rPr>
        <w:t>Планировочное решение территории садоводческого (дачного) объединения должно обеспечивать проезд автотранспорта ко всем индивидуальным садовым учас</w:t>
      </w:r>
      <w:r w:rsidRPr="00C1132F">
        <w:rPr>
          <w:rFonts w:ascii="Times New Roman" w:hAnsi="Times New Roman"/>
        </w:rPr>
        <w:t>т</w:t>
      </w:r>
      <w:r w:rsidRPr="00C1132F">
        <w:rPr>
          <w:rFonts w:ascii="Times New Roman" w:hAnsi="Times New Roman"/>
        </w:rPr>
        <w:t>кам, объединенным в группы, и объектам общего пользования.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2.4.6.</w:t>
      </w:r>
      <w:r w:rsidRPr="00C1132F">
        <w:rPr>
          <w:rFonts w:ascii="Times New Roman" w:hAnsi="Times New Roman"/>
        </w:rPr>
        <w:t xml:space="preserve"> На территории садоводческого (дачного) объединения ширина улиц и пр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 xml:space="preserve">ездов в красных линиях должна быть, </w:t>
      </w:r>
      <w:proofErr w:type="gramStart"/>
      <w:r w:rsidRPr="00C1132F">
        <w:rPr>
          <w:rFonts w:ascii="Times New Roman" w:hAnsi="Times New Roman"/>
        </w:rPr>
        <w:t>м</w:t>
      </w:r>
      <w:proofErr w:type="gramEnd"/>
      <w:r w:rsidRPr="00C1132F">
        <w:rPr>
          <w:rFonts w:ascii="Times New Roman" w:hAnsi="Times New Roman"/>
        </w:rPr>
        <w:t>: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- для улиц </w:t>
      </w:r>
      <w:r w:rsidRPr="00C1132F">
        <w:rPr>
          <w:rFonts w:ascii="Times New Roman" w:hAnsi="Times New Roman"/>
        </w:rPr>
        <w:sym w:font="Symbol" w:char="002D"/>
      </w:r>
      <w:r w:rsidRPr="00C1132F">
        <w:rPr>
          <w:rFonts w:ascii="Times New Roman" w:hAnsi="Times New Roman"/>
        </w:rPr>
        <w:t xml:space="preserve"> не менее 15;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- для проездов </w:t>
      </w:r>
      <w:r w:rsidRPr="00C1132F">
        <w:rPr>
          <w:rFonts w:ascii="Times New Roman" w:hAnsi="Times New Roman"/>
        </w:rPr>
        <w:sym w:font="Symbol" w:char="002D"/>
      </w:r>
      <w:r w:rsidRPr="00C1132F">
        <w:rPr>
          <w:rFonts w:ascii="Times New Roman" w:hAnsi="Times New Roman"/>
        </w:rPr>
        <w:t xml:space="preserve"> не менее 9.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Минимальный радиус закругления края проезжей части </w:t>
      </w:r>
      <w:r w:rsidRPr="00C1132F">
        <w:rPr>
          <w:rFonts w:ascii="Times New Roman" w:hAnsi="Times New Roman"/>
        </w:rPr>
        <w:sym w:font="Symbol" w:char="002D"/>
      </w:r>
      <w:r w:rsidRPr="00C1132F">
        <w:rPr>
          <w:rFonts w:ascii="Times New Roman" w:hAnsi="Times New Roman"/>
        </w:rPr>
        <w:t xml:space="preserve"> 6,0 м.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Ширина проезжей части улиц и проездов принимается в соответствии с требован</w:t>
      </w:r>
      <w:r w:rsidRPr="00C1132F">
        <w:rPr>
          <w:rFonts w:ascii="Times New Roman" w:hAnsi="Times New Roman"/>
        </w:rPr>
        <w:t>и</w:t>
      </w:r>
      <w:r w:rsidRPr="00C1132F">
        <w:rPr>
          <w:rFonts w:ascii="Times New Roman" w:hAnsi="Times New Roman"/>
        </w:rPr>
        <w:t>ями Федерального закона «Технический регламент о требованиях пожарной безопасн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сти» от 22.07.2008 г. № 123-ФЗ: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- для улиц </w:t>
      </w:r>
      <w:r w:rsidRPr="00C1132F">
        <w:rPr>
          <w:rFonts w:ascii="Times New Roman" w:hAnsi="Times New Roman"/>
        </w:rPr>
        <w:sym w:font="Symbol" w:char="002D"/>
      </w:r>
      <w:r w:rsidRPr="00C1132F">
        <w:rPr>
          <w:rFonts w:ascii="Times New Roman" w:hAnsi="Times New Roman"/>
        </w:rPr>
        <w:t xml:space="preserve"> не менее 7,0 м;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- для проездов </w:t>
      </w:r>
      <w:r w:rsidRPr="00C1132F">
        <w:rPr>
          <w:rFonts w:ascii="Times New Roman" w:hAnsi="Times New Roman"/>
        </w:rPr>
        <w:sym w:font="Symbol" w:char="002D"/>
      </w:r>
      <w:r w:rsidRPr="00C1132F">
        <w:rPr>
          <w:rFonts w:ascii="Times New Roman" w:hAnsi="Times New Roman"/>
        </w:rPr>
        <w:t xml:space="preserve"> не менее 3,5 м.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На проездах следует предусматривать разъездные площадки длиной не менее 15 м и шириной не менее 7 м, включая ширину проезжей части. Расстояние между разъез</w:t>
      </w:r>
      <w:r w:rsidRPr="00C1132F">
        <w:rPr>
          <w:rFonts w:ascii="Times New Roman" w:hAnsi="Times New Roman"/>
        </w:rPr>
        <w:t>д</w:t>
      </w:r>
      <w:r w:rsidRPr="00C1132F">
        <w:rPr>
          <w:rFonts w:ascii="Times New Roman" w:hAnsi="Times New Roman"/>
        </w:rPr>
        <w:t>ными площадками, а также между разъездными площадками и перекрестками должно быть не более 200 м.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сти» следует проектировать протяженностью не более 150 м. При этом тупиковые прое</w:t>
      </w:r>
      <w:r w:rsidRPr="00C1132F">
        <w:rPr>
          <w:rFonts w:ascii="Times New Roman" w:hAnsi="Times New Roman"/>
        </w:rPr>
        <w:t>з</w:t>
      </w:r>
      <w:r w:rsidRPr="00C1132F">
        <w:rPr>
          <w:rFonts w:ascii="Times New Roman" w:hAnsi="Times New Roman"/>
        </w:rPr>
        <w:t>ды должны заканчиваться площадками для разворота пожарной техники размером не менее 15×15 м.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2.4.7.</w:t>
      </w:r>
      <w:r w:rsidRPr="00C1132F">
        <w:rPr>
          <w:rFonts w:ascii="Times New Roman" w:hAnsi="Times New Roman"/>
        </w:rPr>
        <w:t xml:space="preserve"> По границе территории садоводческого (дачного) объединения проектируе</w:t>
      </w:r>
      <w:r w:rsidRPr="00C1132F">
        <w:rPr>
          <w:rFonts w:ascii="Times New Roman" w:hAnsi="Times New Roman"/>
        </w:rPr>
        <w:t>т</w:t>
      </w:r>
      <w:r w:rsidRPr="00C1132F">
        <w:rPr>
          <w:rFonts w:ascii="Times New Roman" w:hAnsi="Times New Roman"/>
        </w:rPr>
        <w:t>ся ограждение. Допускается не предусматривать ограждение при наличии естественных границ (река, бровка оврага и др.).</w:t>
      </w:r>
    </w:p>
    <w:p w:rsidR="00C1132F" w:rsidRPr="00C1132F" w:rsidRDefault="00C1132F" w:rsidP="00C1132F">
      <w:pPr>
        <w:widowControl w:val="0"/>
        <w:spacing w:line="239" w:lineRule="auto"/>
        <w:ind w:firstLine="709"/>
        <w:outlineLvl w:val="0"/>
        <w:rPr>
          <w:rFonts w:ascii="Times New Roman" w:hAnsi="Times New Roman"/>
          <w:b/>
        </w:rPr>
      </w:pPr>
      <w:bookmarkStart w:id="11" w:name="_Toc297163331"/>
      <w:r w:rsidRPr="00C1132F">
        <w:rPr>
          <w:rFonts w:ascii="Times New Roman" w:hAnsi="Times New Roman"/>
          <w:b/>
        </w:rPr>
        <w:t>2.4.8. Территория индивидуального садового, огородного, дачного участка</w:t>
      </w:r>
      <w:bookmarkEnd w:id="11"/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2.4.8.1.</w:t>
      </w:r>
      <w:r w:rsidRPr="00C1132F">
        <w:rPr>
          <w:rFonts w:ascii="Times New Roman" w:hAnsi="Times New Roman"/>
        </w:rPr>
        <w:t>. Площадь индивидуального садового (дачного) участка рекомендуется принимать не менее 0,06 га.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2.4.8.2.</w:t>
      </w:r>
      <w:r w:rsidRPr="00C1132F">
        <w:rPr>
          <w:rFonts w:ascii="Times New Roman" w:hAnsi="Times New Roman"/>
        </w:rPr>
        <w:t xml:space="preserve"> Индивидуальные земельные участки, как правило, должны быть огражд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>ны. Ограждения с целью минимального затенения территории соседних участков должны быть сетчатые или решетчатые высотой 1,5 м. Допускается устройство глухих ограждений со стороны улиц и проездов по решению общего собрания членов садоводческого (да</w:t>
      </w:r>
      <w:r w:rsidRPr="00C1132F">
        <w:rPr>
          <w:rFonts w:ascii="Times New Roman" w:hAnsi="Times New Roman"/>
        </w:rPr>
        <w:t>ч</w:t>
      </w:r>
      <w:r w:rsidRPr="00C1132F">
        <w:rPr>
          <w:rFonts w:ascii="Times New Roman" w:hAnsi="Times New Roman"/>
        </w:rPr>
        <w:t>ного) объединения.</w:t>
      </w:r>
    </w:p>
    <w:p w:rsidR="00C1132F" w:rsidRPr="00C1132F" w:rsidRDefault="00C1132F" w:rsidP="00C1132F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2.4.8.3.</w:t>
      </w:r>
      <w:r w:rsidRPr="00C1132F">
        <w:rPr>
          <w:rFonts w:ascii="Times New Roman" w:hAnsi="Times New Roman" w:cs="Times New Roman"/>
          <w:sz w:val="24"/>
          <w:szCs w:val="24"/>
        </w:rPr>
        <w:t xml:space="preserve"> На садовом земельном участке могут возводиться жилое строение, хозя</w:t>
      </w:r>
      <w:r w:rsidRPr="00C1132F">
        <w:rPr>
          <w:rFonts w:ascii="Times New Roman" w:hAnsi="Times New Roman" w:cs="Times New Roman"/>
          <w:sz w:val="24"/>
          <w:szCs w:val="24"/>
        </w:rPr>
        <w:t>й</w:t>
      </w:r>
      <w:r w:rsidRPr="00C1132F">
        <w:rPr>
          <w:rFonts w:ascii="Times New Roman" w:hAnsi="Times New Roman" w:cs="Times New Roman"/>
          <w:sz w:val="24"/>
          <w:szCs w:val="24"/>
        </w:rPr>
        <w:t>ственные строения и сооружения.</w:t>
      </w:r>
    </w:p>
    <w:p w:rsidR="00C1132F" w:rsidRPr="00C1132F" w:rsidRDefault="00C1132F" w:rsidP="00C1132F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C1132F" w:rsidRPr="00C1132F" w:rsidRDefault="00C1132F" w:rsidP="00C1132F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тельным регламентом территории.</w:t>
      </w:r>
    </w:p>
    <w:p w:rsidR="00C1132F" w:rsidRPr="00C1132F" w:rsidRDefault="00C1132F" w:rsidP="00C1132F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Возможность содержания мелкого скота и птицы на территории садового, огоро</w:t>
      </w:r>
      <w:r w:rsidRPr="00C1132F">
        <w:rPr>
          <w:rFonts w:ascii="Times New Roman" w:hAnsi="Times New Roman" w:cs="Times New Roman"/>
          <w:sz w:val="24"/>
          <w:szCs w:val="24"/>
        </w:rPr>
        <w:t>д</w:t>
      </w:r>
      <w:r w:rsidRPr="00C1132F">
        <w:rPr>
          <w:rFonts w:ascii="Times New Roman" w:hAnsi="Times New Roman" w:cs="Times New Roman"/>
          <w:sz w:val="24"/>
          <w:szCs w:val="24"/>
        </w:rPr>
        <w:t>ного, дачного участка определяется градостроительным регламентом территории.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</w:t>
      </w:r>
      <w:r w:rsidRPr="00C1132F">
        <w:rPr>
          <w:rFonts w:ascii="Times New Roman" w:hAnsi="Times New Roman"/>
        </w:rPr>
        <w:t>а</w:t>
      </w:r>
      <w:r w:rsidRPr="00C1132F">
        <w:rPr>
          <w:rFonts w:ascii="Times New Roman" w:hAnsi="Times New Roman"/>
        </w:rPr>
        <w:t>стройке.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 xml:space="preserve">2.4.8.4. </w:t>
      </w:r>
      <w:r w:rsidRPr="00C1132F">
        <w:rPr>
          <w:rFonts w:ascii="Times New Roman" w:hAnsi="Times New Roman"/>
        </w:rPr>
        <w:t>Противопожарные расстояния между строениями и сооружениями в пр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>делах одного садового участка не нормируются.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Противопожарные расстояния между строениями и сооружениями, расположе</w:t>
      </w:r>
      <w:r w:rsidRPr="00C1132F">
        <w:rPr>
          <w:rFonts w:ascii="Times New Roman" w:hAnsi="Times New Roman"/>
        </w:rPr>
        <w:t>н</w:t>
      </w:r>
      <w:r w:rsidRPr="00C1132F">
        <w:rPr>
          <w:rFonts w:ascii="Times New Roman" w:hAnsi="Times New Roman"/>
        </w:rPr>
        <w:t xml:space="preserve">ными на соседних земельных участках, а также между крайними строениями в </w:t>
      </w:r>
      <w:r w:rsidRPr="00C1132F">
        <w:rPr>
          <w:rFonts w:ascii="Times New Roman" w:hAnsi="Times New Roman"/>
        </w:rPr>
        <w:lastRenderedPageBreak/>
        <w:t>группе (при группировке или блокировке) устанавливаются в соответствии с требованиями Ф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>дерального закона «Технический регламент о требованиях пожарной безопасности» от 22.07.2008 г. № 123-ФЗ.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2.4.8.5.</w:t>
      </w:r>
      <w:r w:rsidRPr="00C1132F">
        <w:rPr>
          <w:rFonts w:ascii="Times New Roman" w:hAnsi="Times New Roman"/>
        </w:rPr>
        <w:t xml:space="preserve"> Жилое строение, жилой дом должны отстоять от красной линии улиц не менее чем на 5 м, от красной линии проездов </w:t>
      </w:r>
      <w:r w:rsidRPr="00C1132F">
        <w:rPr>
          <w:rFonts w:ascii="Times New Roman" w:hAnsi="Times New Roman"/>
        </w:rPr>
        <w:sym w:font="Symbol" w:char="002D"/>
      </w:r>
      <w:r w:rsidRPr="00C1132F">
        <w:rPr>
          <w:rFonts w:ascii="Times New Roman" w:hAnsi="Times New Roman"/>
        </w:rPr>
        <w:t xml:space="preserve"> не менее чем на 3 м. При этом между д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5 м.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2.4.8.6.</w:t>
      </w:r>
      <w:r w:rsidRPr="00C1132F">
        <w:rPr>
          <w:rFonts w:ascii="Times New Roman" w:hAnsi="Times New Roman"/>
        </w:rPr>
        <w:t xml:space="preserve"> Минимальные расстояния до границы соседнего участка по санитарно-бытовым условиям принимать согласно пп. 2.2.6, 2.2.7. настоящих нормативов.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2.4.8.7.</w:t>
      </w:r>
      <w:r w:rsidRPr="00C1132F">
        <w:rPr>
          <w:rFonts w:ascii="Times New Roman" w:hAnsi="Times New Roman"/>
        </w:rPr>
        <w:t xml:space="preserve">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7 м от входа в дом.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2.4.8.8.</w:t>
      </w:r>
      <w:r w:rsidRPr="00C1132F">
        <w:rPr>
          <w:rFonts w:ascii="Times New Roman" w:hAnsi="Times New Roman"/>
        </w:rPr>
        <w:t xml:space="preserve"> 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C1132F" w:rsidRPr="00C1132F" w:rsidRDefault="00C1132F" w:rsidP="00C1132F">
      <w:pPr>
        <w:pStyle w:val="2"/>
        <w:rPr>
          <w:rFonts w:ascii="Times New Roman" w:hAnsi="Times New Roman" w:cs="Times New Roman"/>
          <w:bCs w:val="0"/>
          <w:i/>
          <w:iCs w:val="0"/>
          <w:sz w:val="24"/>
          <w:szCs w:val="24"/>
        </w:rPr>
      </w:pPr>
      <w:bookmarkStart w:id="12" w:name="_Toc297163332"/>
      <w:r w:rsidRPr="00C1132F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3. ОБЩЕСТВЕННО-ДЕЛОВЫЕ ЗОНЫ</w:t>
      </w:r>
      <w:bookmarkEnd w:id="12"/>
    </w:p>
    <w:p w:rsidR="00C1132F" w:rsidRPr="00C1132F" w:rsidRDefault="00C1132F" w:rsidP="00C1132F">
      <w:pPr>
        <w:pStyle w:val="2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13" w:name="_Toc297163333"/>
      <w:r w:rsidRPr="00C1132F">
        <w:rPr>
          <w:rFonts w:ascii="Times New Roman" w:hAnsi="Times New Roman" w:cs="Times New Roman"/>
          <w:i/>
          <w:iCs w:val="0"/>
          <w:sz w:val="24"/>
          <w:szCs w:val="24"/>
        </w:rPr>
        <w:t>3.1. Общие требования</w:t>
      </w:r>
      <w:bookmarkEnd w:id="13"/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3.1.1</w:t>
      </w:r>
      <w:r w:rsidRPr="00C113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132F">
        <w:rPr>
          <w:rFonts w:ascii="Times New Roman" w:hAnsi="Times New Roman" w:cs="Times New Roman"/>
          <w:sz w:val="24"/>
          <w:szCs w:val="24"/>
        </w:rPr>
        <w:t>Общественно-деловые зоны предназначены для размещения объектов здр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>воохранения, культуры, торговли, общественного питания, социального и коммунально-бытового назначения, объектов среднего профессионального образования, администр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>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  <w:proofErr w:type="gramEnd"/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3.1.2.</w:t>
      </w:r>
      <w:r w:rsidRPr="00C1132F">
        <w:rPr>
          <w:rFonts w:ascii="Times New Roman" w:hAnsi="Times New Roman" w:cs="Times New Roman"/>
          <w:sz w:val="24"/>
          <w:szCs w:val="24"/>
        </w:rPr>
        <w:t xml:space="preserve"> По типу застройки и составу размещаемых объектов общественно-деловые з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ны могут подразделяться на многофункциональные зоны и зоны специализированной общественной застройки.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3.1.3.</w:t>
      </w:r>
      <w:r w:rsidRPr="00C1132F">
        <w:rPr>
          <w:rFonts w:ascii="Times New Roman" w:hAnsi="Times New Roman" w:cs="Times New Roman"/>
          <w:sz w:val="24"/>
          <w:szCs w:val="24"/>
        </w:rPr>
        <w:t xml:space="preserve"> Зоны специализированной общественной застройки формируются как специ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>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При размещении указанных зон следует учитывать особенности их функциониров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>ния, потребность в территории, необходимость устройства автостоянок большой вмест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мости, создание развитой транспортной и инженерной инфраструктур, а также степень воздействия на окружающую среду и прилегающую застройку.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3.1.4.</w:t>
      </w:r>
      <w:r w:rsidRPr="00C1132F">
        <w:rPr>
          <w:rFonts w:ascii="Times New Roman" w:hAnsi="Times New Roman"/>
        </w:rPr>
        <w:t xml:space="preserve"> Для общественно-деловых зон Подколодновского сельского поселения, в пределах которых размещаются объекты культурного наследия, могут выделяться общ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>ственно-деловые исторические зоны.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Формирование общественно-деловой исторической зоны Подколодновского сел</w:t>
      </w:r>
      <w:r w:rsidRPr="00C1132F">
        <w:rPr>
          <w:rFonts w:ascii="Times New Roman" w:hAnsi="Times New Roman"/>
        </w:rPr>
        <w:t>ь</w:t>
      </w:r>
      <w:r w:rsidRPr="00C1132F">
        <w:rPr>
          <w:rFonts w:ascii="Times New Roman" w:hAnsi="Times New Roman"/>
        </w:rPr>
        <w:t>ского поселения производится при условии обеспечения сохранности всех исторически ценных градоформирующих факторов: планировки, застройки, композиции, соотношения между различными пространствами (свободными, застроенными, озелененными), об</w:t>
      </w:r>
      <w:r w:rsidRPr="00C1132F">
        <w:rPr>
          <w:rFonts w:ascii="Times New Roman" w:hAnsi="Times New Roman"/>
        </w:rPr>
        <w:t>ъ</w:t>
      </w:r>
      <w:r w:rsidRPr="00C1132F">
        <w:rPr>
          <w:rFonts w:ascii="Times New Roman" w:hAnsi="Times New Roman"/>
        </w:rPr>
        <w:t>емно-пространственной структуры, фрагментарного и руинированного градостроительн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го наследия и др. Рекомендуется сохранение исторических функции территорий, прио</w:t>
      </w:r>
      <w:r w:rsidRPr="00C1132F">
        <w:rPr>
          <w:rFonts w:ascii="Times New Roman" w:hAnsi="Times New Roman"/>
        </w:rPr>
        <w:t>б</w:t>
      </w:r>
      <w:r w:rsidRPr="00C1132F">
        <w:rPr>
          <w:rFonts w:ascii="Times New Roman" w:hAnsi="Times New Roman"/>
        </w:rPr>
        <w:t>ретенной им в процессе развития.</w:t>
      </w:r>
    </w:p>
    <w:p w:rsidR="00C1132F" w:rsidRPr="00C1132F" w:rsidRDefault="00C1132F" w:rsidP="00C113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32F">
        <w:rPr>
          <w:rFonts w:ascii="Times New Roman" w:hAnsi="Times New Roman" w:cs="Times New Roman"/>
          <w:sz w:val="24"/>
          <w:szCs w:val="24"/>
        </w:rPr>
        <w:t>Вне утвержденных в установленном порядке границ зон охраны объектов культу</w:t>
      </w:r>
      <w:r w:rsidRPr="00C1132F">
        <w:rPr>
          <w:rFonts w:ascii="Times New Roman" w:hAnsi="Times New Roman" w:cs="Times New Roman"/>
          <w:sz w:val="24"/>
          <w:szCs w:val="24"/>
        </w:rPr>
        <w:t>р</w:t>
      </w:r>
      <w:r w:rsidRPr="00C1132F">
        <w:rPr>
          <w:rFonts w:ascii="Times New Roman" w:hAnsi="Times New Roman" w:cs="Times New Roman"/>
          <w:sz w:val="24"/>
          <w:szCs w:val="24"/>
        </w:rPr>
        <w:t>ного наследия (памятников истории и культуры), а также до утверждения в установле</w:t>
      </w:r>
      <w:r w:rsidRPr="00C1132F">
        <w:rPr>
          <w:rFonts w:ascii="Times New Roman" w:hAnsi="Times New Roman" w:cs="Times New Roman"/>
          <w:sz w:val="24"/>
          <w:szCs w:val="24"/>
        </w:rPr>
        <w:t>н</w:t>
      </w:r>
      <w:r w:rsidRPr="00C1132F">
        <w:rPr>
          <w:rFonts w:ascii="Times New Roman" w:hAnsi="Times New Roman" w:cs="Times New Roman"/>
          <w:sz w:val="24"/>
          <w:szCs w:val="24"/>
        </w:rPr>
        <w:t>ном порядке градостроительных регламентов в границах зон охраны объектов культурн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го наследия (памятников истории и культуры), тип и этажность застройки определяются проектом на основе историко-градостроительных исследований, выявляющих функци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 xml:space="preserve">нальные и архитектурно-пространственные особенности развития города, его историко-культурные традиции, и устанавливающих требования и </w:t>
      </w:r>
      <w:r w:rsidRPr="00C1132F">
        <w:rPr>
          <w:rFonts w:ascii="Times New Roman" w:hAnsi="Times New Roman" w:cs="Times New Roman"/>
          <w:sz w:val="24"/>
          <w:szCs w:val="24"/>
        </w:rPr>
        <w:lastRenderedPageBreak/>
        <w:t>рекомендации</w:t>
      </w:r>
      <w:proofErr w:type="gramEnd"/>
      <w:r w:rsidRPr="00C1132F">
        <w:rPr>
          <w:rFonts w:ascii="Times New Roman" w:hAnsi="Times New Roman" w:cs="Times New Roman"/>
          <w:sz w:val="24"/>
          <w:szCs w:val="24"/>
        </w:rPr>
        <w:t xml:space="preserve"> к реконструкции существующей застройки, в том числе регламенты по использованию надземного и по</w:t>
      </w:r>
      <w:r w:rsidRPr="00C1132F">
        <w:rPr>
          <w:rFonts w:ascii="Times New Roman" w:hAnsi="Times New Roman" w:cs="Times New Roman"/>
          <w:sz w:val="24"/>
          <w:szCs w:val="24"/>
        </w:rPr>
        <w:t>д</w:t>
      </w:r>
      <w:r w:rsidRPr="00C1132F">
        <w:rPr>
          <w:rFonts w:ascii="Times New Roman" w:hAnsi="Times New Roman" w:cs="Times New Roman"/>
          <w:sz w:val="24"/>
          <w:szCs w:val="24"/>
        </w:rPr>
        <w:t>земного пространства.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 w:line="20" w:lineRule="atLeast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3.1.5</w:t>
      </w:r>
      <w:r w:rsidRPr="00C1132F">
        <w:rPr>
          <w:rFonts w:ascii="Times New Roman" w:hAnsi="Times New Roman"/>
        </w:rPr>
        <w:t>. Процент застроенности территории объектами, расположенными в мн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гофункциональной общественно-деловой зоне, рекомендуется принимать не более 50 %.</w:t>
      </w:r>
    </w:p>
    <w:p w:rsidR="00C1132F" w:rsidRPr="00C1132F" w:rsidRDefault="00C1132F" w:rsidP="00C1132F">
      <w:pPr>
        <w:pStyle w:val="2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14" w:name="_Toc297163334"/>
      <w:r w:rsidRPr="00C1132F">
        <w:rPr>
          <w:rFonts w:ascii="Times New Roman" w:hAnsi="Times New Roman" w:cs="Times New Roman"/>
          <w:i/>
          <w:iCs w:val="0"/>
          <w:sz w:val="24"/>
          <w:szCs w:val="24"/>
        </w:rPr>
        <w:t>3.2. Учреждения и предприятия социальной инфраструктуры</w:t>
      </w:r>
      <w:bookmarkEnd w:id="14"/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3.2.1.</w:t>
      </w:r>
      <w:r w:rsidRPr="00C1132F">
        <w:rPr>
          <w:rFonts w:ascii="Times New Roman" w:hAnsi="Times New Roman" w:cs="Times New Roman"/>
          <w:sz w:val="24"/>
          <w:szCs w:val="24"/>
        </w:rPr>
        <w:t xml:space="preserve"> К учреждениям и предприятиям социальной инфраструктуры относятся учреждения образования, здравоохранения, социального обеспечения, спортивные и фи</w:t>
      </w:r>
      <w:r w:rsidRPr="00C1132F">
        <w:rPr>
          <w:rFonts w:ascii="Times New Roman" w:hAnsi="Times New Roman" w:cs="Times New Roman"/>
          <w:sz w:val="24"/>
          <w:szCs w:val="24"/>
        </w:rPr>
        <w:t>з</w:t>
      </w:r>
      <w:r w:rsidRPr="00C1132F">
        <w:rPr>
          <w:rFonts w:ascii="Times New Roman" w:hAnsi="Times New Roman" w:cs="Times New Roman"/>
          <w:sz w:val="24"/>
          <w:szCs w:val="24"/>
        </w:rPr>
        <w:t>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</w:t>
      </w:r>
      <w:r w:rsidRPr="00C1132F">
        <w:rPr>
          <w:rFonts w:ascii="Times New Roman" w:hAnsi="Times New Roman" w:cs="Times New Roman"/>
          <w:sz w:val="24"/>
          <w:szCs w:val="24"/>
        </w:rPr>
        <w:t>д</w:t>
      </w:r>
      <w:r w:rsidRPr="00C1132F">
        <w:rPr>
          <w:rFonts w:ascii="Times New Roman" w:hAnsi="Times New Roman" w:cs="Times New Roman"/>
          <w:sz w:val="24"/>
          <w:szCs w:val="24"/>
        </w:rPr>
        <w:t xml:space="preserve">приятия обслуживания). 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3.2.2.</w:t>
      </w:r>
      <w:r w:rsidRPr="00C1132F">
        <w:rPr>
          <w:rFonts w:ascii="Times New Roman" w:hAnsi="Times New Roman" w:cs="Times New Roman"/>
          <w:sz w:val="24"/>
          <w:szCs w:val="24"/>
        </w:rPr>
        <w:t xml:space="preserve"> Расчет количества и вместимости учреждений и предприятий обслуживания, размеры их земельных участков следует принимать по социальным нормативам обесп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3.2.3.</w:t>
      </w:r>
      <w:r w:rsidRPr="00C1132F">
        <w:rPr>
          <w:rFonts w:ascii="Times New Roman" w:hAnsi="Times New Roman" w:cs="Times New Roman"/>
          <w:sz w:val="24"/>
          <w:szCs w:val="24"/>
        </w:rPr>
        <w:t xml:space="preserve"> Расчетные показатели минимальной обеспеченности социально значимыми объектами повседневного обслуживания приведены в таблице 7.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Таблица 7. Расчетные показатели минимальной обеспеченности социально значимыми объектами повседневного обслуживания населенных пунктов поселения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551"/>
        <w:gridCol w:w="2268"/>
      </w:tblGrid>
      <w:tr w:rsidR="00C1132F" w:rsidRPr="00C1132F" w:rsidTr="00703AAD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учреждения повседневного обслуживания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Минимальная обе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печенность </w:t>
            </w:r>
          </w:p>
        </w:tc>
      </w:tr>
      <w:tr w:rsidR="00C1132F" w:rsidRPr="00C1132F" w:rsidTr="00703AA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132F" w:rsidRPr="00C1132F" w:rsidTr="00703AAD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90 &lt;*&gt;</w:t>
            </w:r>
          </w:p>
        </w:tc>
      </w:tr>
      <w:tr w:rsidR="00C1132F" w:rsidRPr="00C1132F" w:rsidTr="00703AAD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135 &lt;*&gt;</w:t>
            </w:r>
          </w:p>
        </w:tc>
      </w:tr>
      <w:tr w:rsidR="00C1132F" w:rsidRPr="00C1132F" w:rsidTr="00703AAD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Продовольственный, кулина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ный магазин, булочная-кондитерская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Кв. м торговой площ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C1132F" w:rsidRPr="00C1132F" w:rsidTr="00703AAD">
        <w:trPr>
          <w:cantSplit/>
          <w:trHeight w:val="7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Промтоварный магазин тов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ров первой необходимости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Кв. м торговой площ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C1132F" w:rsidRPr="00C1132F" w:rsidTr="00703AAD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Приемный пункт прачечной, химчистки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32F" w:rsidRPr="00C1132F" w:rsidTr="00703AAD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Мастерская бытового обсл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живания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Рабочих 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132F" w:rsidRPr="00C1132F" w:rsidTr="00703AAD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Аптечный пункт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32F" w:rsidRPr="00C1132F" w:rsidTr="00703AAD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Пункт охраны порядка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Кв. м. общей площади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132F" w:rsidRPr="00C1132F" w:rsidTr="00703AAD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Спортивно-тренажерный зал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Кв. м общей площади на 1000 жителей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32F">
        <w:rPr>
          <w:rFonts w:ascii="Times New Roman" w:hAnsi="Times New Roman" w:cs="Times New Roman"/>
          <w:i/>
          <w:sz w:val="24"/>
          <w:szCs w:val="24"/>
        </w:rPr>
        <w:t>&lt;*&gt; При отсутствии расчета по демографии.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1132F">
        <w:rPr>
          <w:rFonts w:ascii="Times New Roman" w:hAnsi="Times New Roman" w:cs="Times New Roman"/>
          <w:i/>
          <w:sz w:val="24"/>
          <w:szCs w:val="24"/>
        </w:rPr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</w:t>
      </w:r>
      <w:r w:rsidRPr="00C1132F">
        <w:rPr>
          <w:rFonts w:ascii="Times New Roman" w:hAnsi="Times New Roman" w:cs="Times New Roman"/>
          <w:i/>
          <w:sz w:val="24"/>
          <w:szCs w:val="24"/>
        </w:rPr>
        <w:t>и</w:t>
      </w:r>
      <w:r w:rsidRPr="00C1132F">
        <w:rPr>
          <w:rFonts w:ascii="Times New Roman" w:hAnsi="Times New Roman" w:cs="Times New Roman"/>
          <w:i/>
          <w:sz w:val="24"/>
          <w:szCs w:val="24"/>
        </w:rPr>
        <w:t>пальных образований, разрабатываются в соответствии с методикой расчета указанных нормативов, утвержденной Правительством Российской Федерации, утве</w:t>
      </w:r>
      <w:r w:rsidRPr="00C1132F">
        <w:rPr>
          <w:rFonts w:ascii="Times New Roman" w:hAnsi="Times New Roman" w:cs="Times New Roman"/>
          <w:i/>
          <w:sz w:val="24"/>
          <w:szCs w:val="24"/>
        </w:rPr>
        <w:t>р</w:t>
      </w:r>
      <w:r w:rsidRPr="00C1132F">
        <w:rPr>
          <w:rFonts w:ascii="Times New Roman" w:hAnsi="Times New Roman" w:cs="Times New Roman"/>
          <w:i/>
          <w:sz w:val="24"/>
          <w:szCs w:val="24"/>
        </w:rPr>
        <w:t xml:space="preserve">ждается Воронежской областной Думой в соответствии с требованиями </w:t>
      </w:r>
      <w:r w:rsidRPr="00C1132F">
        <w:rPr>
          <w:rFonts w:ascii="Times New Roman" w:hAnsi="Times New Roman" w:cs="Times New Roman"/>
          <w:i/>
          <w:sz w:val="24"/>
          <w:szCs w:val="24"/>
        </w:rPr>
        <w:lastRenderedPageBreak/>
        <w:t>Федеральн</w:t>
      </w:r>
      <w:r w:rsidRPr="00C1132F">
        <w:rPr>
          <w:rFonts w:ascii="Times New Roman" w:hAnsi="Times New Roman" w:cs="Times New Roman"/>
          <w:i/>
          <w:sz w:val="24"/>
          <w:szCs w:val="24"/>
        </w:rPr>
        <w:t>о</w:t>
      </w:r>
      <w:r w:rsidRPr="00C1132F">
        <w:rPr>
          <w:rFonts w:ascii="Times New Roman" w:hAnsi="Times New Roman" w:cs="Times New Roman"/>
          <w:i/>
          <w:sz w:val="24"/>
          <w:szCs w:val="24"/>
        </w:rPr>
        <w:t>го закона от 28.12. 2009 года № 381-ФЗ «Об основах государственного регулирования торговой деятельности в Российской Федерации».</w:t>
      </w:r>
      <w:proofErr w:type="gramEnd"/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3.2.4.</w:t>
      </w:r>
      <w:r w:rsidRPr="00C1132F">
        <w:rPr>
          <w:rFonts w:ascii="Times New Roman" w:hAnsi="Times New Roman" w:cs="Times New Roman"/>
          <w:sz w:val="24"/>
          <w:szCs w:val="24"/>
        </w:rPr>
        <w:t xml:space="preserve"> Требования к размещению учреждения и предприятия обслуживания след</w:t>
      </w:r>
      <w:r w:rsidRPr="00C1132F">
        <w:rPr>
          <w:rFonts w:ascii="Times New Roman" w:hAnsi="Times New Roman" w:cs="Times New Roman"/>
          <w:sz w:val="24"/>
          <w:szCs w:val="24"/>
        </w:rPr>
        <w:t>у</w:t>
      </w:r>
      <w:r w:rsidRPr="00C1132F">
        <w:rPr>
          <w:rFonts w:ascii="Times New Roman" w:hAnsi="Times New Roman" w:cs="Times New Roman"/>
          <w:sz w:val="24"/>
          <w:szCs w:val="24"/>
        </w:rPr>
        <w:t>ет принимать в соответствии региональными нормативами градостроительного проект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рования «Планировка жилых, общественно-деловых и рекреационных зон населенных пунктов Воронежской области».</w:t>
      </w:r>
    </w:p>
    <w:p w:rsidR="00C1132F" w:rsidRPr="00C1132F" w:rsidRDefault="00C1132F" w:rsidP="00C113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3.2.5</w:t>
      </w:r>
      <w:r w:rsidRPr="00C1132F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C1132F">
        <w:rPr>
          <w:rFonts w:ascii="Times New Roman" w:hAnsi="Times New Roman" w:cs="Times New Roman"/>
          <w:spacing w:val="-2"/>
          <w:sz w:val="24"/>
          <w:szCs w:val="24"/>
        </w:rPr>
        <w:t xml:space="preserve"> Минимальная обеспеченность предприятиями торговли, общественного пит</w:t>
      </w:r>
      <w:r w:rsidRPr="00C1132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1132F">
        <w:rPr>
          <w:rFonts w:ascii="Times New Roman" w:hAnsi="Times New Roman" w:cs="Times New Roman"/>
          <w:spacing w:val="-2"/>
          <w:sz w:val="24"/>
          <w:szCs w:val="24"/>
        </w:rPr>
        <w:t xml:space="preserve">ния и бытового обслуживания принимается в соответствии с требованиями </w:t>
      </w:r>
      <w:r w:rsidRPr="00C1132F">
        <w:rPr>
          <w:rFonts w:ascii="Times New Roman" w:hAnsi="Times New Roman" w:cs="Times New Roman"/>
          <w:sz w:val="24"/>
          <w:szCs w:val="24"/>
        </w:rPr>
        <w:t>Федерального закона от 28.12. 2009 года № 381-ФЗ «Об основах государственного регулирования торг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вой деятельности в Российской Федерации», региональными нормативами градостро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C1132F" w:rsidRPr="00C1132F" w:rsidRDefault="00C1132F" w:rsidP="00C1132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3.2.6</w:t>
      </w:r>
      <w:r w:rsidRPr="00C1132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113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32F">
        <w:rPr>
          <w:rFonts w:ascii="Times New Roman" w:hAnsi="Times New Roman" w:cs="Times New Roman"/>
          <w:b w:val="0"/>
          <w:sz w:val="24"/>
          <w:szCs w:val="24"/>
        </w:rPr>
        <w:t>Розничные рынки организуются в соответствии с требованиями Федеральн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го закона от 30.12.2006 года № 271-ФЗ «О розничных рынках и о внесении изменений в Трудовой кодекс Российской Федерации» и «Основных требований к планировке, пер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е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планировке и застройке рынков, реконструкции зданий, строений и сооружений и нах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дящихся в них помещений на территории Воронежской области», утвержденных пост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новлением администрации Воронежской области от 18.04.2007 г. № 338.</w:t>
      </w:r>
      <w:proofErr w:type="gramEnd"/>
      <w:r w:rsidRPr="00C1132F">
        <w:rPr>
          <w:rFonts w:ascii="Times New Roman" w:hAnsi="Times New Roman" w:cs="Times New Roman"/>
          <w:b w:val="0"/>
          <w:sz w:val="24"/>
          <w:szCs w:val="24"/>
        </w:rPr>
        <w:t xml:space="preserve"> При этом:</w:t>
      </w:r>
    </w:p>
    <w:p w:rsidR="00C1132F" w:rsidRPr="00C1132F" w:rsidRDefault="00C1132F" w:rsidP="00C1132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32F">
        <w:rPr>
          <w:rFonts w:ascii="Times New Roman" w:hAnsi="Times New Roman" w:cs="Times New Roman"/>
          <w:b w:val="0"/>
          <w:sz w:val="24"/>
          <w:szCs w:val="24"/>
        </w:rPr>
        <w:t>1) Предельная минимальная площадь рынка составляет 100 кв. м.</w:t>
      </w:r>
    </w:p>
    <w:p w:rsidR="00C1132F" w:rsidRPr="00C1132F" w:rsidRDefault="00C1132F" w:rsidP="00C113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2) Общая площадь рынка определяется из расчета:</w:t>
      </w:r>
    </w:p>
    <w:p w:rsidR="00C1132F" w:rsidRPr="00C1132F" w:rsidRDefault="00C1132F" w:rsidP="00C113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от 7 до 14 кв. м на 1 кв. м торговой площади рынка в зависимости от вместимости:</w:t>
      </w:r>
    </w:p>
    <w:p w:rsidR="00C1132F" w:rsidRPr="00C1132F" w:rsidRDefault="00C1132F" w:rsidP="00C113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14 кв. м - при торговой площади до 600 кв. м,</w:t>
      </w:r>
    </w:p>
    <w:p w:rsidR="00C1132F" w:rsidRPr="00C1132F" w:rsidRDefault="00C1132F" w:rsidP="00C113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7 кв. м - при торговой площади свыше 3000 кв. м.</w:t>
      </w:r>
    </w:p>
    <w:p w:rsidR="00C1132F" w:rsidRPr="00C1132F" w:rsidRDefault="00C1132F" w:rsidP="00C113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3). Размеры торговой площади рынка определяются из расчета 12 - 18 кв. м торг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вой площади на 1000 человек населения муниципального образования.</w:t>
      </w:r>
    </w:p>
    <w:p w:rsidR="00C1132F" w:rsidRPr="00C1132F" w:rsidRDefault="00C1132F" w:rsidP="00C113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4). Расчет площади рынка осуществляется по формуле:</w:t>
      </w:r>
    </w:p>
    <w:p w:rsidR="00C1132F" w:rsidRPr="00C1132F" w:rsidRDefault="00C1132F" w:rsidP="00C113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gramStart"/>
      <w:r w:rsidRPr="00C1132F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r w:rsidRPr="00C1132F">
        <w:rPr>
          <w:rFonts w:ascii="Times New Roman" w:hAnsi="Times New Roman" w:cs="Times New Roman"/>
          <w:b/>
          <w:sz w:val="24"/>
          <w:szCs w:val="24"/>
        </w:rPr>
        <w:t xml:space="preserve">  = A х S </w:t>
      </w:r>
      <w:r w:rsidRPr="00C1132F">
        <w:rPr>
          <w:rFonts w:ascii="Times New Roman" w:hAnsi="Times New Roman" w:cs="Times New Roman"/>
          <w:b/>
          <w:sz w:val="24"/>
          <w:szCs w:val="24"/>
          <w:vertAlign w:val="subscript"/>
        </w:rPr>
        <w:t>торг  норм</w:t>
      </w:r>
      <w:r w:rsidRPr="00C1132F">
        <w:rPr>
          <w:rFonts w:ascii="Times New Roman" w:hAnsi="Times New Roman" w:cs="Times New Roman"/>
          <w:b/>
          <w:sz w:val="24"/>
          <w:szCs w:val="24"/>
        </w:rPr>
        <w:t xml:space="preserve"> х S </w:t>
      </w:r>
      <w:r w:rsidRPr="00C1132F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proofErr w:type="gramEnd"/>
      <w:r w:rsidRPr="00C1132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норм</w:t>
      </w:r>
      <w:r w:rsidRPr="00C1132F">
        <w:rPr>
          <w:rFonts w:ascii="Times New Roman" w:hAnsi="Times New Roman" w:cs="Times New Roman"/>
          <w:sz w:val="24"/>
          <w:szCs w:val="24"/>
        </w:rPr>
        <w:t>,</w:t>
      </w:r>
    </w:p>
    <w:p w:rsidR="00C1132F" w:rsidRPr="00C1132F" w:rsidRDefault="00C1132F" w:rsidP="00C1132F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 xml:space="preserve">где </w:t>
      </w:r>
      <w:r w:rsidRPr="00C1132F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C1132F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общая площадь рынка;</w:t>
      </w:r>
    </w:p>
    <w:p w:rsidR="00C1132F" w:rsidRPr="00C1132F" w:rsidRDefault="00C1132F" w:rsidP="00C1132F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А - численность населения в тыс. чел.;</w:t>
      </w:r>
    </w:p>
    <w:p w:rsidR="00C1132F" w:rsidRPr="00C1132F" w:rsidRDefault="00C1132F" w:rsidP="00C1132F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C1132F">
        <w:rPr>
          <w:rFonts w:ascii="Times New Roman" w:hAnsi="Times New Roman" w:cs="Times New Roman"/>
          <w:b/>
          <w:sz w:val="24"/>
          <w:szCs w:val="24"/>
          <w:vertAlign w:val="subscript"/>
        </w:rPr>
        <w:t>торг норм</w:t>
      </w:r>
      <w:r w:rsidRPr="00C113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32F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C1132F">
        <w:rPr>
          <w:rFonts w:ascii="Times New Roman" w:hAnsi="Times New Roman" w:cs="Times New Roman"/>
          <w:sz w:val="24"/>
          <w:szCs w:val="24"/>
        </w:rPr>
        <w:t>азмер торговой площади, установленный п. 3)</w:t>
      </w:r>
    </w:p>
    <w:p w:rsidR="00C1132F" w:rsidRPr="00C1132F" w:rsidRDefault="00C1132F" w:rsidP="00C1132F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C1132F">
        <w:rPr>
          <w:rFonts w:ascii="Times New Roman" w:hAnsi="Times New Roman" w:cs="Times New Roman"/>
          <w:b/>
          <w:sz w:val="24"/>
          <w:szCs w:val="24"/>
          <w:vertAlign w:val="subscript"/>
        </w:rPr>
        <w:t>тер норм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размер общей площади рынка, установленный п.2)</w:t>
      </w:r>
    </w:p>
    <w:p w:rsidR="00C1132F" w:rsidRPr="00C1132F" w:rsidRDefault="00C1132F" w:rsidP="00C1132F">
      <w:pPr>
        <w:widowControl w:val="0"/>
        <w:ind w:firstLine="720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3.2.7.</w:t>
      </w:r>
      <w:r w:rsidRPr="00C1132F">
        <w:rPr>
          <w:rFonts w:ascii="Times New Roman" w:hAnsi="Times New Roman"/>
        </w:rPr>
        <w:t xml:space="preserve"> 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>реработке кожи, кости и других мест возможного загрязнения.</w:t>
      </w:r>
    </w:p>
    <w:p w:rsidR="00C1132F" w:rsidRPr="00C1132F" w:rsidRDefault="00C1132F" w:rsidP="00C1132F">
      <w:pPr>
        <w:widowControl w:val="0"/>
        <w:ind w:firstLine="720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Рынки рекомендуется размещать в районах с преобладающей жилой застройкой, в составе торговых центров, вблизи транспортных магистралей, остановок городского транспорта, автобусных и </w:t>
      </w:r>
      <w:r w:rsidRPr="00C1132F">
        <w:rPr>
          <w:rFonts w:ascii="Times New Roman" w:hAnsi="Times New Roman"/>
          <w:i/>
        </w:rPr>
        <w:t>железнодорожных вокзалов (станций).</w:t>
      </w:r>
      <w:r w:rsidRPr="00C1132F">
        <w:rPr>
          <w:rFonts w:ascii="Times New Roman" w:hAnsi="Times New Roman"/>
        </w:rPr>
        <w:t xml:space="preserve"> Рынки должны быть обеспечены стоянками для временного хранения (парковки) автомобилей обслужива</w:t>
      </w:r>
      <w:r w:rsidRPr="00C1132F">
        <w:rPr>
          <w:rFonts w:ascii="Times New Roman" w:hAnsi="Times New Roman"/>
        </w:rPr>
        <w:t>ю</w:t>
      </w:r>
      <w:r w:rsidRPr="00C1132F">
        <w:rPr>
          <w:rFonts w:ascii="Times New Roman" w:hAnsi="Times New Roman"/>
        </w:rPr>
        <w:t>щего персонала и посетителей.</w:t>
      </w:r>
    </w:p>
    <w:p w:rsidR="00C1132F" w:rsidRPr="00C1132F" w:rsidRDefault="00C1132F" w:rsidP="00C1132F">
      <w:pPr>
        <w:widowControl w:val="0"/>
        <w:spacing w:line="239" w:lineRule="auto"/>
        <w:ind w:firstLine="720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Рекомендуется обеспечивать минимальную плотность застройки территории ро</w:t>
      </w:r>
      <w:r w:rsidRPr="00C1132F">
        <w:rPr>
          <w:rFonts w:ascii="Times New Roman" w:hAnsi="Times New Roman"/>
        </w:rPr>
        <w:t>з</w:t>
      </w:r>
      <w:r w:rsidRPr="00C1132F">
        <w:rPr>
          <w:rFonts w:ascii="Times New Roman" w:hAnsi="Times New Roman"/>
        </w:rPr>
        <w:t>ничных рынков не менее 50 %.</w:t>
      </w:r>
    </w:p>
    <w:p w:rsidR="00C1132F" w:rsidRPr="00C1132F" w:rsidRDefault="00C1132F" w:rsidP="00C1132F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3.2.8</w:t>
      </w:r>
      <w:r w:rsidRPr="00C1132F">
        <w:rPr>
          <w:rFonts w:ascii="Times New Roman" w:hAnsi="Times New Roman" w:cs="Times New Roman"/>
          <w:sz w:val="24"/>
          <w:szCs w:val="24"/>
        </w:rPr>
        <w:t>. На территории поселения рекомендуется предусматривать временные площадки для организации ярмарочной торговли сельскохозяйственной продукцией, в соо</w:t>
      </w:r>
      <w:r w:rsidRPr="00C1132F">
        <w:rPr>
          <w:rFonts w:ascii="Times New Roman" w:hAnsi="Times New Roman" w:cs="Times New Roman"/>
          <w:sz w:val="24"/>
          <w:szCs w:val="24"/>
        </w:rPr>
        <w:t>т</w:t>
      </w:r>
      <w:r w:rsidRPr="00C1132F">
        <w:rPr>
          <w:rFonts w:ascii="Times New Roman" w:hAnsi="Times New Roman" w:cs="Times New Roman"/>
          <w:sz w:val="24"/>
          <w:szCs w:val="24"/>
        </w:rPr>
        <w:t>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 Ра</w:t>
      </w:r>
      <w:r w:rsidRPr="00C1132F">
        <w:rPr>
          <w:rFonts w:ascii="Times New Roman" w:hAnsi="Times New Roman" w:cs="Times New Roman"/>
          <w:sz w:val="24"/>
          <w:szCs w:val="24"/>
        </w:rPr>
        <w:t>з</w:t>
      </w:r>
      <w:r w:rsidRPr="00C1132F">
        <w:rPr>
          <w:rFonts w:ascii="Times New Roman" w:hAnsi="Times New Roman" w:cs="Times New Roman"/>
          <w:sz w:val="24"/>
          <w:szCs w:val="24"/>
        </w:rPr>
        <w:t>мещение и обустройство указанных площадок следует осуществлять в порядке, устано</w:t>
      </w:r>
      <w:r w:rsidRPr="00C1132F">
        <w:rPr>
          <w:rFonts w:ascii="Times New Roman" w:hAnsi="Times New Roman" w:cs="Times New Roman"/>
          <w:sz w:val="24"/>
          <w:szCs w:val="24"/>
        </w:rPr>
        <w:t>в</w:t>
      </w:r>
      <w:r w:rsidRPr="00C1132F">
        <w:rPr>
          <w:rFonts w:ascii="Times New Roman" w:hAnsi="Times New Roman" w:cs="Times New Roman"/>
          <w:sz w:val="24"/>
          <w:szCs w:val="24"/>
        </w:rPr>
        <w:t>ленном органами местного самоуправления.</w:t>
      </w:r>
    </w:p>
    <w:p w:rsidR="00C1132F" w:rsidRPr="00C1132F" w:rsidRDefault="00C1132F" w:rsidP="00C1132F">
      <w:pPr>
        <w:widowControl w:val="0"/>
        <w:autoSpaceDE w:val="0"/>
        <w:autoSpaceDN w:val="0"/>
        <w:adjustRightInd w:val="0"/>
        <w:spacing w:line="239" w:lineRule="auto"/>
        <w:ind w:firstLine="720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3.2.9</w:t>
      </w:r>
      <w:r w:rsidRPr="00C1132F">
        <w:rPr>
          <w:rFonts w:ascii="Times New Roman" w:hAnsi="Times New Roman"/>
        </w:rPr>
        <w:t xml:space="preserve">.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</w:t>
      </w:r>
      <w:r w:rsidRPr="00C1132F">
        <w:rPr>
          <w:rFonts w:ascii="Times New Roman" w:hAnsi="Times New Roman"/>
        </w:rPr>
        <w:lastRenderedPageBreak/>
        <w:t>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C1132F" w:rsidRPr="00C1132F" w:rsidRDefault="00C1132F" w:rsidP="00C1132F">
      <w:pPr>
        <w:widowControl w:val="0"/>
        <w:autoSpaceDE w:val="0"/>
        <w:autoSpaceDN w:val="0"/>
        <w:adjustRightInd w:val="0"/>
        <w:spacing w:line="239" w:lineRule="auto"/>
        <w:ind w:firstLine="720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</w:t>
      </w:r>
      <w:r w:rsidRPr="00C1132F">
        <w:rPr>
          <w:rFonts w:ascii="Times New Roman" w:hAnsi="Times New Roman"/>
        </w:rPr>
        <w:t>а</w:t>
      </w:r>
      <w:r w:rsidRPr="00C1132F">
        <w:rPr>
          <w:rFonts w:ascii="Times New Roman" w:hAnsi="Times New Roman"/>
        </w:rPr>
        <w:t>ниями СП 31-103-99.</w:t>
      </w:r>
    </w:p>
    <w:p w:rsidR="00C1132F" w:rsidRPr="00C1132F" w:rsidRDefault="00C1132F" w:rsidP="00C1132F">
      <w:pPr>
        <w:widowControl w:val="0"/>
        <w:autoSpaceDE w:val="0"/>
        <w:autoSpaceDN w:val="0"/>
        <w:adjustRightInd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СНиП 23-03-2003.</w:t>
      </w:r>
    </w:p>
    <w:p w:rsidR="00C1132F" w:rsidRPr="00C1132F" w:rsidRDefault="00C1132F" w:rsidP="00C1132F">
      <w:pPr>
        <w:widowControl w:val="0"/>
        <w:autoSpaceDE w:val="0"/>
        <w:autoSpaceDN w:val="0"/>
        <w:adjustRightInd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</w:t>
      </w:r>
      <w:r w:rsidRPr="00C1132F">
        <w:rPr>
          <w:rFonts w:ascii="Times New Roman" w:hAnsi="Times New Roman"/>
        </w:rPr>
        <w:t>н</w:t>
      </w:r>
      <w:r w:rsidRPr="00C1132F">
        <w:rPr>
          <w:rFonts w:ascii="Times New Roman" w:hAnsi="Times New Roman"/>
        </w:rPr>
        <w:t>дуется принимать из расчета 7 м</w:t>
      </w:r>
      <w:proofErr w:type="gramStart"/>
      <w:r w:rsidRPr="00C1132F">
        <w:rPr>
          <w:rFonts w:ascii="Times New Roman" w:hAnsi="Times New Roman"/>
          <w:vertAlign w:val="superscript"/>
        </w:rPr>
        <w:t>2</w:t>
      </w:r>
      <w:proofErr w:type="gramEnd"/>
      <w:r w:rsidRPr="00C1132F">
        <w:rPr>
          <w:rFonts w:ascii="Times New Roman" w:hAnsi="Times New Roman"/>
        </w:rPr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20-25 %.</w:t>
      </w:r>
    </w:p>
    <w:p w:rsidR="00C1132F" w:rsidRPr="00C1132F" w:rsidRDefault="00C1132F" w:rsidP="00C1132F">
      <w:pPr>
        <w:widowControl w:val="0"/>
        <w:autoSpaceDE w:val="0"/>
        <w:autoSpaceDN w:val="0"/>
        <w:adjustRightInd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Вокруг храма проектируется круговой обход шириной 3-5 м с площадками шир</w:t>
      </w:r>
      <w:r w:rsidRPr="00C1132F">
        <w:rPr>
          <w:rFonts w:ascii="Times New Roman" w:hAnsi="Times New Roman"/>
        </w:rPr>
        <w:t>и</w:t>
      </w:r>
      <w:r w:rsidRPr="00C1132F">
        <w:rPr>
          <w:rFonts w:ascii="Times New Roman" w:hAnsi="Times New Roman"/>
        </w:rPr>
        <w:t>ной 6 м перед боковыми входами в храм и напротив алтаря. Перед главным входом сл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>дует предусматривать площадь из расчета 0,2 м</w:t>
      </w:r>
      <w:proofErr w:type="gramStart"/>
      <w:r w:rsidRPr="00C1132F">
        <w:rPr>
          <w:rFonts w:ascii="Times New Roman" w:hAnsi="Times New Roman"/>
          <w:vertAlign w:val="superscript"/>
        </w:rPr>
        <w:t>2</w:t>
      </w:r>
      <w:proofErr w:type="gramEnd"/>
      <w:r w:rsidRPr="00C1132F">
        <w:rPr>
          <w:rFonts w:ascii="Times New Roman" w:hAnsi="Times New Roman"/>
        </w:rPr>
        <w:t xml:space="preserve"> на одно место в храме.</w:t>
      </w:r>
    </w:p>
    <w:p w:rsidR="00C1132F" w:rsidRPr="00C1132F" w:rsidRDefault="00C1132F" w:rsidP="00C1132F">
      <w:pPr>
        <w:widowControl w:val="0"/>
        <w:autoSpaceDE w:val="0"/>
        <w:autoSpaceDN w:val="0"/>
        <w:adjustRightInd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Территория храмовых комплексов должна быть благоустроена и озеленена. Пл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щадь озеленения должна составлять не менее 15 % площади участка.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По всему периметру храмового комплекса следует предусматривать ограждение высотой 1,5-2,0 м. </w:t>
      </w:r>
    </w:p>
    <w:p w:rsidR="00C1132F" w:rsidRPr="00C1132F" w:rsidRDefault="00C1132F" w:rsidP="00C1132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Стоянки автомобилей следует проектировать за пределами ограждения из расчета 2 машино-места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</w:t>
      </w:r>
      <w:r w:rsidRPr="00C1132F">
        <w:rPr>
          <w:rFonts w:ascii="Times New Roman" w:hAnsi="Times New Roman"/>
        </w:rPr>
        <w:t>я</w:t>
      </w:r>
      <w:r w:rsidRPr="00C1132F">
        <w:rPr>
          <w:rFonts w:ascii="Times New Roman" w:hAnsi="Times New Roman"/>
        </w:rPr>
        <w:t xml:space="preserve">нии не менее 50 м от зданий храмов. </w:t>
      </w:r>
    </w:p>
    <w:p w:rsidR="00C1132F" w:rsidRPr="00C1132F" w:rsidRDefault="00C1132F" w:rsidP="00C1132F">
      <w:pPr>
        <w:pStyle w:val="1"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5" w:name="_Toc297163335"/>
      <w:r w:rsidRPr="00C1132F">
        <w:rPr>
          <w:rFonts w:ascii="Times New Roman" w:hAnsi="Times New Roman" w:cs="Times New Roman"/>
          <w:b w:val="0"/>
          <w:kern w:val="0"/>
          <w:sz w:val="24"/>
          <w:szCs w:val="24"/>
        </w:rPr>
        <w:t>Инженерное обеспечение храмовых комплексов следует проектировать в соотве</w:t>
      </w:r>
      <w:r w:rsidRPr="00C1132F">
        <w:rPr>
          <w:rFonts w:ascii="Times New Roman" w:hAnsi="Times New Roman" w:cs="Times New Roman"/>
          <w:b w:val="0"/>
          <w:kern w:val="0"/>
          <w:sz w:val="24"/>
          <w:szCs w:val="24"/>
        </w:rPr>
        <w:t>т</w:t>
      </w:r>
      <w:r w:rsidRPr="00C1132F">
        <w:rPr>
          <w:rFonts w:ascii="Times New Roman" w:hAnsi="Times New Roman" w:cs="Times New Roman"/>
          <w:b w:val="0"/>
          <w:kern w:val="0"/>
          <w:sz w:val="24"/>
          <w:szCs w:val="24"/>
        </w:rPr>
        <w:t>ствии с требованиями настоящих нормативов с учетом требований СП 31-103-99.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 xml:space="preserve"> При о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т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сутствии в районе размещения храма наружных сетей водопровода и канализации допу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с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 xml:space="preserve">кается устройство отдельно стоящих </w:t>
      </w:r>
      <w:proofErr w:type="gramStart"/>
      <w:r w:rsidRPr="00C1132F">
        <w:rPr>
          <w:rFonts w:ascii="Times New Roman" w:hAnsi="Times New Roman" w:cs="Times New Roman"/>
          <w:b w:val="0"/>
          <w:sz w:val="24"/>
          <w:szCs w:val="24"/>
        </w:rPr>
        <w:t>люфт-клозетов</w:t>
      </w:r>
      <w:proofErr w:type="gramEnd"/>
      <w:r w:rsidRPr="00C1132F">
        <w:rPr>
          <w:rFonts w:ascii="Times New Roman" w:hAnsi="Times New Roman" w:cs="Times New Roman"/>
          <w:b w:val="0"/>
          <w:sz w:val="24"/>
          <w:szCs w:val="24"/>
        </w:rPr>
        <w:t>.</w:t>
      </w:r>
      <w:bookmarkEnd w:id="15"/>
    </w:p>
    <w:p w:rsidR="00C1132F" w:rsidRPr="00C1132F" w:rsidRDefault="00C1132F" w:rsidP="00C1132F">
      <w:pPr>
        <w:pStyle w:val="2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16" w:name="_Toc297163336"/>
      <w:r w:rsidRPr="00C1132F">
        <w:rPr>
          <w:rFonts w:ascii="Times New Roman" w:hAnsi="Times New Roman" w:cs="Times New Roman"/>
          <w:i/>
          <w:iCs w:val="0"/>
          <w:sz w:val="24"/>
          <w:szCs w:val="24"/>
        </w:rPr>
        <w:t>3.3. Комплексное благоустройство общественно-деловых зон</w:t>
      </w:r>
      <w:bookmarkEnd w:id="16"/>
    </w:p>
    <w:p w:rsidR="00C1132F" w:rsidRPr="00C1132F" w:rsidRDefault="00C1132F" w:rsidP="00C1132F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3.3.1.</w:t>
      </w:r>
      <w:r w:rsidRPr="00C1132F">
        <w:rPr>
          <w:rFonts w:ascii="Times New Roman" w:hAnsi="Times New Roman" w:cs="Times New Roman"/>
          <w:sz w:val="24"/>
          <w:szCs w:val="24"/>
        </w:rPr>
        <w:t xml:space="preserve"> При проектировании </w:t>
      </w:r>
      <w:r w:rsidRPr="00C1132F">
        <w:rPr>
          <w:rFonts w:ascii="Times New Roman" w:hAnsi="Times New Roman" w:cs="Times New Roman"/>
          <w:b/>
          <w:sz w:val="24"/>
          <w:szCs w:val="24"/>
        </w:rPr>
        <w:t>комплексного благоустройства</w:t>
      </w:r>
      <w:r w:rsidRPr="00C1132F">
        <w:rPr>
          <w:rFonts w:ascii="Times New Roman" w:hAnsi="Times New Roman" w:cs="Times New Roman"/>
          <w:sz w:val="24"/>
          <w:szCs w:val="24"/>
        </w:rPr>
        <w:t xml:space="preserve">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малом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 xml:space="preserve">бильные группы в соответствии с требованиями регионального норматива «Комплексное благоустройство и озеленение населенных пунктов Воронежской области», 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3.3.2.</w:t>
      </w:r>
      <w:r w:rsidRPr="00C1132F">
        <w:rPr>
          <w:rFonts w:ascii="Times New Roman" w:hAnsi="Times New Roman" w:cs="Times New Roman"/>
          <w:sz w:val="24"/>
          <w:szCs w:val="24"/>
        </w:rPr>
        <w:t>. Объектами нормирования комплексного благоустройства на территориях о</w:t>
      </w:r>
      <w:r w:rsidRPr="00C1132F">
        <w:rPr>
          <w:rFonts w:ascii="Times New Roman" w:hAnsi="Times New Roman" w:cs="Times New Roman"/>
          <w:sz w:val="24"/>
          <w:szCs w:val="24"/>
        </w:rPr>
        <w:t>б</w:t>
      </w:r>
      <w:r w:rsidRPr="00C1132F">
        <w:rPr>
          <w:rFonts w:ascii="Times New Roman" w:hAnsi="Times New Roman" w:cs="Times New Roman"/>
          <w:sz w:val="24"/>
          <w:szCs w:val="24"/>
        </w:rPr>
        <w:t>щественного назначения являются: общественные пространства населенных пунктов, участки и зоны общественной застройки, многофункциональные, примагистральные и специализированные общественные зоны населенных пунктов.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3.3.3.</w:t>
      </w:r>
      <w:r w:rsidRPr="00C1132F">
        <w:rPr>
          <w:rFonts w:ascii="Times New Roman" w:hAnsi="Times New Roman" w:cs="Times New Roman"/>
          <w:sz w:val="24"/>
          <w:szCs w:val="24"/>
        </w:rPr>
        <w:t>. Обязательный перечень элементов комплексного благоустройства на терр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</w:t>
      </w:r>
      <w:r w:rsidRPr="00C1132F">
        <w:rPr>
          <w:rFonts w:ascii="Times New Roman" w:hAnsi="Times New Roman" w:cs="Times New Roman"/>
          <w:sz w:val="24"/>
          <w:szCs w:val="24"/>
        </w:rPr>
        <w:t>с</w:t>
      </w:r>
      <w:r w:rsidRPr="00C1132F">
        <w:rPr>
          <w:rFonts w:ascii="Times New Roman" w:hAnsi="Times New Roman" w:cs="Times New Roman"/>
          <w:sz w:val="24"/>
          <w:szCs w:val="24"/>
        </w:rPr>
        <w:t>ных мест, осветительное оборудование, носители информации дорожного движения (д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рожные знаки, разметка, светофорные устройства).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3.3.4.</w:t>
      </w:r>
      <w:r w:rsidRPr="00C1132F">
        <w:rPr>
          <w:rFonts w:ascii="Times New Roman" w:hAnsi="Times New Roman" w:cs="Times New Roman"/>
          <w:sz w:val="24"/>
          <w:szCs w:val="24"/>
        </w:rPr>
        <w:t xml:space="preserve">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 xml:space="preserve">гоустройства на территории основных пешеходных коммуникаций включает: твердые </w:t>
      </w:r>
      <w:r w:rsidRPr="00C1132F">
        <w:rPr>
          <w:rFonts w:ascii="Times New Roman" w:hAnsi="Times New Roman" w:cs="Times New Roman"/>
          <w:sz w:val="24"/>
          <w:szCs w:val="24"/>
        </w:rPr>
        <w:lastRenderedPageBreak/>
        <w:t>виды покрытия, элементы сопряжения поверхностей, урны или малые контейнеры для м</w:t>
      </w:r>
      <w:r w:rsidRPr="00C1132F">
        <w:rPr>
          <w:rFonts w:ascii="Times New Roman" w:hAnsi="Times New Roman" w:cs="Times New Roman"/>
          <w:sz w:val="24"/>
          <w:szCs w:val="24"/>
        </w:rPr>
        <w:t>у</w:t>
      </w:r>
      <w:r w:rsidRPr="00C1132F">
        <w:rPr>
          <w:rFonts w:ascii="Times New Roman" w:hAnsi="Times New Roman" w:cs="Times New Roman"/>
          <w:sz w:val="24"/>
          <w:szCs w:val="24"/>
        </w:rPr>
        <w:t>сора, осветительное оборудование.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32F">
        <w:rPr>
          <w:rFonts w:ascii="Times New Roman" w:hAnsi="Times New Roman" w:cs="Times New Roman"/>
          <w:b/>
          <w:sz w:val="24"/>
          <w:szCs w:val="24"/>
        </w:rPr>
        <w:t>3.3.5.</w:t>
      </w:r>
      <w:r w:rsidRPr="00C1132F">
        <w:rPr>
          <w:rFonts w:ascii="Times New Roman" w:hAnsi="Times New Roman" w:cs="Times New Roman"/>
          <w:sz w:val="24"/>
          <w:szCs w:val="24"/>
        </w:rPr>
        <w:t>. Территории общественных зон, скверов, улиц, бульваров оборудуются мал</w:t>
      </w:r>
      <w:r w:rsidRPr="00C1132F">
        <w:rPr>
          <w:rFonts w:ascii="Times New Roman" w:hAnsi="Times New Roman" w:cs="Times New Roman"/>
          <w:sz w:val="24"/>
          <w:szCs w:val="24"/>
        </w:rPr>
        <w:t>ы</w:t>
      </w:r>
      <w:r w:rsidRPr="00C1132F">
        <w:rPr>
          <w:rFonts w:ascii="Times New Roman" w:hAnsi="Times New Roman" w:cs="Times New Roman"/>
          <w:sz w:val="24"/>
          <w:szCs w:val="24"/>
        </w:rPr>
        <w:t>ми архитектурными формами - цветочницами, скамьями, урнами, плескательными и д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нами для ожидания автотранспорта.</w:t>
      </w:r>
      <w:proofErr w:type="gramEnd"/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ство и размещение определяется проектами благоустройства территорий.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вать традиционные местные материалы - дерево, естественный камень, кирпич, металл.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3.3.6.</w:t>
      </w:r>
      <w:r w:rsidRPr="00C1132F">
        <w:rPr>
          <w:rFonts w:ascii="Times New Roman" w:hAnsi="Times New Roman" w:cs="Times New Roman"/>
          <w:sz w:val="24"/>
          <w:szCs w:val="24"/>
        </w:rPr>
        <w:t xml:space="preserve">. Уличное коммунально-бытовое оборудование представлено различными видами мусоросборников-контейнеров и урн. </w:t>
      </w:r>
      <w:proofErr w:type="gramStart"/>
      <w:r w:rsidRPr="00C1132F">
        <w:rPr>
          <w:rFonts w:ascii="Times New Roman" w:hAnsi="Times New Roman" w:cs="Times New Roman"/>
          <w:sz w:val="24"/>
          <w:szCs w:val="24"/>
        </w:rPr>
        <w:t>Для сбора бытового мусора на улицах, площадях, объектах рекреации следует применять малогабаритные (малые) контейнеры (м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нее 0,5 куб. м) и (или) урны, устанавливая их у входов в объекты торговли и общественн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го питания, другие учреждения общественного назначения, сооружения транспорта (во</w:t>
      </w:r>
      <w:r w:rsidRPr="00C1132F">
        <w:rPr>
          <w:rFonts w:ascii="Times New Roman" w:hAnsi="Times New Roman" w:cs="Times New Roman"/>
          <w:sz w:val="24"/>
          <w:szCs w:val="24"/>
        </w:rPr>
        <w:t>к</w:t>
      </w:r>
      <w:r w:rsidRPr="00C1132F">
        <w:rPr>
          <w:rFonts w:ascii="Times New Roman" w:hAnsi="Times New Roman" w:cs="Times New Roman"/>
          <w:sz w:val="24"/>
          <w:szCs w:val="24"/>
        </w:rPr>
        <w:t>залы, автостанции).</w:t>
      </w:r>
      <w:proofErr w:type="gramEnd"/>
      <w:r w:rsidRPr="00C1132F">
        <w:rPr>
          <w:rFonts w:ascii="Times New Roman" w:hAnsi="Times New Roman" w:cs="Times New Roman"/>
          <w:sz w:val="24"/>
          <w:szCs w:val="24"/>
        </w:rPr>
        <w:t xml:space="preserve"> Интервал при расстановке малых контейнеров и урн (без учета обяз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>тельной расстановки у вышеперечисленных объектов) должен составлять: на основных пешеходных коммуникациях центра се</w:t>
      </w:r>
      <w:proofErr w:type="gramStart"/>
      <w:r w:rsidRPr="00C1132F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C1132F">
        <w:rPr>
          <w:rFonts w:ascii="Times New Roman" w:hAnsi="Times New Roman" w:cs="Times New Roman"/>
          <w:sz w:val="24"/>
          <w:szCs w:val="24"/>
        </w:rPr>
        <w:t xml:space="preserve"> не более 60 м, других территорий Подколодно</w:t>
      </w:r>
      <w:r w:rsidRPr="00C1132F">
        <w:rPr>
          <w:rFonts w:ascii="Times New Roman" w:hAnsi="Times New Roman" w:cs="Times New Roman"/>
          <w:sz w:val="24"/>
          <w:szCs w:val="24"/>
        </w:rPr>
        <w:t>в</w:t>
      </w:r>
      <w:r w:rsidRPr="00C1132F">
        <w:rPr>
          <w:rFonts w:ascii="Times New Roman" w:hAnsi="Times New Roman" w:cs="Times New Roman"/>
          <w:sz w:val="24"/>
          <w:szCs w:val="24"/>
        </w:rPr>
        <w:t>ского сельского поселения- не более 100 м. На территории объектов рекреации расст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>новку малых контейнеров и урн следует предусматривать у скамей, некапитальных нест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>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</w:t>
      </w:r>
      <w:r w:rsidRPr="00C1132F">
        <w:rPr>
          <w:rFonts w:ascii="Times New Roman" w:hAnsi="Times New Roman" w:cs="Times New Roman"/>
          <w:sz w:val="24"/>
          <w:szCs w:val="24"/>
        </w:rPr>
        <w:t>б</w:t>
      </w:r>
      <w:r w:rsidRPr="00C1132F">
        <w:rPr>
          <w:rFonts w:ascii="Times New Roman" w:hAnsi="Times New Roman" w:cs="Times New Roman"/>
          <w:sz w:val="24"/>
          <w:szCs w:val="24"/>
        </w:rPr>
        <w:t xml:space="preserve">щественного транспорта. 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 xml:space="preserve">3.3.7. </w:t>
      </w:r>
      <w:r w:rsidRPr="00C1132F">
        <w:rPr>
          <w:rFonts w:ascii="Times New Roman" w:hAnsi="Times New Roman" w:cs="Times New Roman"/>
          <w:sz w:val="24"/>
          <w:szCs w:val="24"/>
        </w:rPr>
        <w:t>На территории общественных центров населенных пунктов поселения, прим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>гистральных общественных зон следует проектировать ограждения из кованого металла, чугунного литья или сварной стали, цокольные части оград - из естественного камня или бетона с облицовочными материалами. На территориях общественного назначения р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комендуется применение декоративных металлических ограждений.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Следует предусматривать размещение защитных металлических ограждений выс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той не менее 0,5 м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0,2 - 0,3 м.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>метром 0,8 м и более в зависимости от возраста, породы дерева и прочих характеристик.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32F" w:rsidRPr="00C1132F" w:rsidRDefault="00C1132F" w:rsidP="00C1132F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7" w:name="_Toc297163337"/>
      <w:r w:rsidRPr="00C1132F">
        <w:rPr>
          <w:rFonts w:ascii="Times New Roman" w:hAnsi="Times New Roman" w:cs="Times New Roman"/>
          <w:sz w:val="24"/>
          <w:szCs w:val="24"/>
        </w:rPr>
        <w:t>4. РЕКРЕАЦИОННЫЕ ЗОНЫ ПОСЕЛЕНИЯ</w:t>
      </w:r>
      <w:bookmarkEnd w:id="17"/>
    </w:p>
    <w:p w:rsidR="00C1132F" w:rsidRPr="00C1132F" w:rsidRDefault="00C1132F" w:rsidP="00C1132F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bookmarkStart w:id="18" w:name="_Toc297163338"/>
      <w:r w:rsidRPr="00C1132F">
        <w:rPr>
          <w:rFonts w:ascii="Times New Roman" w:hAnsi="Times New Roman" w:cs="Times New Roman"/>
          <w:i/>
          <w:iCs w:val="0"/>
          <w:sz w:val="24"/>
          <w:szCs w:val="24"/>
        </w:rPr>
        <w:t>4.1. Общие требования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:</w:t>
      </w:r>
      <w:bookmarkEnd w:id="18"/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4.1.1.</w:t>
      </w:r>
      <w:r w:rsidRPr="00C1132F">
        <w:rPr>
          <w:rFonts w:ascii="Times New Roman" w:hAnsi="Times New Roman" w:cs="Times New Roman"/>
          <w:sz w:val="24"/>
          <w:szCs w:val="24"/>
        </w:rPr>
        <w:t xml:space="preserve"> Рекреационные зоны поселения могут располагаться как в границах населе</w:t>
      </w:r>
      <w:r w:rsidRPr="00C1132F">
        <w:rPr>
          <w:rFonts w:ascii="Times New Roman" w:hAnsi="Times New Roman" w:cs="Times New Roman"/>
          <w:sz w:val="24"/>
          <w:szCs w:val="24"/>
        </w:rPr>
        <w:t>н</w:t>
      </w:r>
      <w:r w:rsidRPr="00C1132F">
        <w:rPr>
          <w:rFonts w:ascii="Times New Roman" w:hAnsi="Times New Roman" w:cs="Times New Roman"/>
          <w:sz w:val="24"/>
          <w:szCs w:val="24"/>
        </w:rPr>
        <w:t>ных пунктов, так и за их пределами, в составе земель рекреационного назначения.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 xml:space="preserve">ма </w:t>
      </w:r>
      <w:r w:rsidRPr="00C1132F">
        <w:rPr>
          <w:rFonts w:ascii="Times New Roman" w:hAnsi="Times New Roman" w:cs="Times New Roman"/>
          <w:sz w:val="24"/>
          <w:szCs w:val="24"/>
        </w:rPr>
        <w:lastRenderedPageBreak/>
        <w:t>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4.1.2.</w:t>
      </w:r>
      <w:r w:rsidRPr="00C1132F">
        <w:rPr>
          <w:rFonts w:ascii="Times New Roman" w:hAnsi="Times New Roman"/>
        </w:rPr>
        <w:t xml:space="preserve">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</w:t>
      </w:r>
      <w:r w:rsidRPr="00C1132F">
        <w:rPr>
          <w:rFonts w:ascii="Times New Roman" w:hAnsi="Times New Roman"/>
        </w:rPr>
        <w:t>и</w:t>
      </w:r>
      <w:r w:rsidRPr="00C1132F">
        <w:rPr>
          <w:rFonts w:ascii="Times New Roman" w:hAnsi="Times New Roman"/>
        </w:rPr>
        <w:t>онного назначения.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ственно в проходных коллекторах или в обход объекта рекреации.</w:t>
      </w:r>
    </w:p>
    <w:p w:rsidR="00C1132F" w:rsidRPr="00C1132F" w:rsidRDefault="00C1132F" w:rsidP="00C1132F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9" w:name="_Toc297163339"/>
      <w:r w:rsidRPr="00C1132F">
        <w:rPr>
          <w:rFonts w:ascii="Times New Roman" w:hAnsi="Times New Roman" w:cs="Times New Roman"/>
          <w:i/>
          <w:iCs w:val="0"/>
          <w:sz w:val="24"/>
          <w:szCs w:val="24"/>
        </w:rPr>
        <w:t>4.2. Озелененные территории общего пользования</w:t>
      </w:r>
      <w:r w:rsidRPr="00C1132F">
        <w:rPr>
          <w:rFonts w:ascii="Times New Roman" w:hAnsi="Times New Roman" w:cs="Times New Roman"/>
          <w:sz w:val="24"/>
          <w:szCs w:val="24"/>
        </w:rPr>
        <w:t>:</w:t>
      </w:r>
      <w:bookmarkEnd w:id="19"/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4.2.1.</w:t>
      </w:r>
      <w:r w:rsidRPr="00C1132F">
        <w:rPr>
          <w:rFonts w:ascii="Times New Roman" w:hAnsi="Times New Roman" w:cs="Times New Roman"/>
          <w:sz w:val="24"/>
          <w:szCs w:val="24"/>
        </w:rPr>
        <w:t xml:space="preserve">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Озелененные территории общего пользования, выделяемые в составе рекреацио</w:t>
      </w:r>
      <w:r w:rsidRPr="00C1132F">
        <w:rPr>
          <w:rFonts w:ascii="Times New Roman" w:hAnsi="Times New Roman" w:cs="Times New Roman"/>
          <w:sz w:val="24"/>
          <w:szCs w:val="24"/>
        </w:rPr>
        <w:t>н</w:t>
      </w:r>
      <w:r w:rsidRPr="00C1132F">
        <w:rPr>
          <w:rFonts w:ascii="Times New Roman" w:hAnsi="Times New Roman" w:cs="Times New Roman"/>
          <w:sz w:val="24"/>
          <w:szCs w:val="24"/>
        </w:rPr>
        <w:t>ных зон, размещаются во взаимосвязи преимущественно с жилыми и общественно-деловыми зонами.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4.2.2.</w:t>
      </w:r>
      <w:r w:rsidRPr="00C1132F">
        <w:rPr>
          <w:rFonts w:ascii="Times New Roman" w:hAnsi="Times New Roman" w:cs="Times New Roman"/>
          <w:sz w:val="24"/>
          <w:szCs w:val="24"/>
        </w:rPr>
        <w:t xml:space="preserve"> На озелененных территориях нормируются: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соотношение территорий, занятых зелеными насаждениями, элементами благ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устройства, сооружениями и застройкой;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габариты допускаемой застройки и ее назначение;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расстояния от зеленых насаждений до зданий, сооружений, коммуникаций.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4.2.3</w:t>
      </w:r>
      <w:r w:rsidRPr="00C1132F">
        <w:rPr>
          <w:rFonts w:ascii="Times New Roman" w:hAnsi="Times New Roman" w:cs="Times New Roman"/>
          <w:sz w:val="24"/>
          <w:szCs w:val="24"/>
        </w:rPr>
        <w:t xml:space="preserve">. Минимальные размеры площади принимаются (для </w:t>
      </w:r>
      <w:proofErr w:type="gramStart"/>
      <w:r w:rsidRPr="00C1132F">
        <w:rPr>
          <w:rFonts w:ascii="Times New Roman" w:hAnsi="Times New Roman" w:cs="Times New Roman"/>
          <w:sz w:val="24"/>
          <w:szCs w:val="24"/>
        </w:rPr>
        <w:t>проектируемых</w:t>
      </w:r>
      <w:proofErr w:type="gramEnd"/>
      <w:r w:rsidRPr="00C1132F">
        <w:rPr>
          <w:rFonts w:ascii="Times New Roman" w:hAnsi="Times New Roman" w:cs="Times New Roman"/>
          <w:sz w:val="24"/>
          <w:szCs w:val="24"/>
        </w:rPr>
        <w:t>):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парка - 10 га;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общественных садов - 3 га;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скверов - 0,5 га.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Для условий реконструкции указанные размеры могут быть уменьшены.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В общем балансе территории парков и садов площадь озелененных территорий сл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дует принимать не менее 70%.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4.2.4. Парк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озелененная территория многофункционального или специализирова</w:t>
      </w:r>
      <w:r w:rsidRPr="00C1132F">
        <w:rPr>
          <w:rFonts w:ascii="Times New Roman" w:hAnsi="Times New Roman" w:cs="Times New Roman"/>
          <w:sz w:val="24"/>
          <w:szCs w:val="24"/>
        </w:rPr>
        <w:t>н</w:t>
      </w:r>
      <w:r w:rsidRPr="00C1132F">
        <w:rPr>
          <w:rFonts w:ascii="Times New Roman" w:hAnsi="Times New Roman" w:cs="Times New Roman"/>
          <w:sz w:val="24"/>
          <w:szCs w:val="24"/>
        </w:rPr>
        <w:t>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На территории парка разрешается строительство зданий для обслуживания посет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телей и эксплуатации парка, высота которых не превышает 8 м; высота парковых соор</w:t>
      </w:r>
      <w:r w:rsidRPr="00C1132F">
        <w:rPr>
          <w:rFonts w:ascii="Times New Roman" w:hAnsi="Times New Roman" w:cs="Times New Roman"/>
          <w:sz w:val="24"/>
          <w:szCs w:val="24"/>
        </w:rPr>
        <w:t>у</w:t>
      </w:r>
      <w:r w:rsidRPr="00C1132F">
        <w:rPr>
          <w:rFonts w:ascii="Times New Roman" w:hAnsi="Times New Roman" w:cs="Times New Roman"/>
          <w:sz w:val="24"/>
          <w:szCs w:val="24"/>
        </w:rPr>
        <w:t>жений (аттракционов) не ограничивается. Площадь застройки не должна превышать 7% территории парка.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Соотношение элементов территории парка следует принимать (% от общей площади парка):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- 65 - 70;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аллеи, дорожки, площадки - 25 - 28;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здания и сооружения - 5 - 7.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4.2.5.</w:t>
      </w:r>
      <w:r w:rsidRPr="00C1132F">
        <w:rPr>
          <w:rFonts w:ascii="Times New Roman" w:hAnsi="Times New Roman" w:cs="Times New Roman"/>
          <w:sz w:val="24"/>
          <w:szCs w:val="24"/>
        </w:rPr>
        <w:t xml:space="preserve"> Функциональная организация территории парка включает в себя следующие зоны с преобладающим видом использования (% от общей площади парка):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зона культурно-просветительских мероприятий - 3 - 8;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зона массовых мероприятий (зрелищ, аттракционов и др.) - 5 - 17;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зона физкультурно-оздоровительных мероприятий - 10 - 20;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зона отдыха детей - 5 - 10;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прогулочная зона - 40 - 75;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хозяйственная зона - 2 - 5.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lastRenderedPageBreak/>
        <w:t>Размеры земельных участков автостоянок на одно место следует принимать: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для легковых автомобилей - 25 кв. м;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для автобусов - 40 кв. м;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для велосипедов - 0,9 кв. м.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4.2.6.</w:t>
      </w:r>
      <w:r w:rsidRPr="00C1132F">
        <w:rPr>
          <w:rFonts w:ascii="Times New Roman" w:hAnsi="Times New Roman" w:cs="Times New Roman"/>
          <w:sz w:val="24"/>
          <w:szCs w:val="24"/>
        </w:rPr>
        <w:t xml:space="preserve"> Могут предусматриваться специализированные парки (детские, спортивные, выставочные, зоологические, историко-культурные и другие, ботанические сады), разм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ры которых следует принимать по заданию на проектирование.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4.2.7.</w:t>
      </w:r>
      <w:r w:rsidRPr="00C1132F">
        <w:rPr>
          <w:rFonts w:ascii="Times New Roman" w:hAnsi="Times New Roman" w:cs="Times New Roman"/>
          <w:sz w:val="24"/>
          <w:szCs w:val="24"/>
        </w:rPr>
        <w:t xml:space="preserve"> </w:t>
      </w:r>
      <w:r w:rsidRPr="00C1132F">
        <w:rPr>
          <w:rFonts w:ascii="Times New Roman" w:hAnsi="Times New Roman" w:cs="Times New Roman"/>
          <w:b/>
          <w:sz w:val="24"/>
          <w:szCs w:val="24"/>
        </w:rPr>
        <w:t>Общественный сад</w:t>
      </w:r>
      <w:r w:rsidRPr="00C1132F">
        <w:rPr>
          <w:rFonts w:ascii="Times New Roman" w:hAnsi="Times New Roman" w:cs="Times New Roman"/>
          <w:sz w:val="24"/>
          <w:szCs w:val="24"/>
        </w:rPr>
        <w:t xml:space="preserve"> представляет собой озелененную территорию с ограниченным набором видов рекреационной деятельности, предназначенную преимущ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ственно для прогулок и повседневного отдыха населения, площадью, как правило, от 3 до 5 га.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На территории общественного сада допускается возведение зданий высотой не более 6 - 8 м, необходимых для обслуживания посетителей и обеспечения его хозяйстве</w:t>
      </w:r>
      <w:r w:rsidRPr="00C1132F">
        <w:rPr>
          <w:rFonts w:ascii="Times New Roman" w:hAnsi="Times New Roman" w:cs="Times New Roman"/>
          <w:sz w:val="24"/>
          <w:szCs w:val="24"/>
        </w:rPr>
        <w:t>н</w:t>
      </w:r>
      <w:r w:rsidRPr="00C1132F">
        <w:rPr>
          <w:rFonts w:ascii="Times New Roman" w:hAnsi="Times New Roman" w:cs="Times New Roman"/>
          <w:sz w:val="24"/>
          <w:szCs w:val="24"/>
        </w:rPr>
        <w:t>ной деятельности. Общая площадь застройки не должна превышать 5% территории сада.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Функциональную направленность организации территории сада рекомендуется принимать в соответствии с назначением общественных территорий, зданий, комплексов, объектов, при которых расположен сад. Во всех случаях на территории сада должна пр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обладать прогулочная функция.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4.2.8.</w:t>
      </w:r>
      <w:r w:rsidRPr="00C1132F">
        <w:rPr>
          <w:rFonts w:ascii="Times New Roman" w:hAnsi="Times New Roman" w:cs="Times New Roman"/>
          <w:sz w:val="24"/>
          <w:szCs w:val="24"/>
        </w:rPr>
        <w:t>. Соотношение элементов территории общественного сада следует принимать (% от общей площади сада):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- 80 - 90;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аллеи, дорожки, площадки - 8 - 15;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здания и сооружения - 2 - 5.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4.2.9. Бульвар и пешеходные аллеи</w:t>
      </w:r>
      <w:r w:rsidRPr="00C1132F">
        <w:rPr>
          <w:rFonts w:ascii="Times New Roman" w:hAnsi="Times New Roman" w:cs="Times New Roman"/>
          <w:sz w:val="24"/>
          <w:szCs w:val="24"/>
        </w:rPr>
        <w:t xml:space="preserve"> представляют собой озелененные территории линейной формы, предназначенные для транзитного пешеходного движения, прогулок, повседневного отдыха. Бульвары и пешеходные аллеи следует предусматривать в направлении массовых потоков пешеходного движения.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Ширину бульваров с одной продольной пешеходной аллеей следует принимать (</w:t>
      </w:r>
      <w:proofErr w:type="gramStart"/>
      <w:r w:rsidRPr="00C1132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1132F">
        <w:rPr>
          <w:rFonts w:ascii="Times New Roman" w:hAnsi="Times New Roman" w:cs="Times New Roman"/>
          <w:sz w:val="24"/>
          <w:szCs w:val="24"/>
        </w:rPr>
        <w:t>, не менее):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размещаемых по оси улиц - 18;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1132F">
        <w:rPr>
          <w:rFonts w:ascii="Times New Roman" w:hAnsi="Times New Roman" w:cs="Times New Roman"/>
          <w:sz w:val="24"/>
          <w:szCs w:val="24"/>
        </w:rPr>
        <w:t>размещаемых</w:t>
      </w:r>
      <w:proofErr w:type="gramEnd"/>
      <w:r w:rsidRPr="00C1132F">
        <w:rPr>
          <w:rFonts w:ascii="Times New Roman" w:hAnsi="Times New Roman" w:cs="Times New Roman"/>
          <w:sz w:val="24"/>
          <w:szCs w:val="24"/>
        </w:rPr>
        <w:t xml:space="preserve"> с одной стороны улицы между проезжей частью и застройкой - 10.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Минимальное соотношение ширины и длины бульвара следует принимать не менее 1</w:t>
      </w:r>
      <w:proofErr w:type="gramStart"/>
      <w:r w:rsidRPr="00C113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132F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32F">
        <w:rPr>
          <w:rFonts w:ascii="Times New Roman" w:hAnsi="Times New Roman" w:cs="Times New Roman"/>
          <w:sz w:val="24"/>
          <w:szCs w:val="24"/>
        </w:rPr>
        <w:t>При ширине бульвара 18 - 25 м следует предусматривать устройство одной аллеи шириной 3 - 6 м, на бульварах шириной более 25 м следует устраивать дополнительно к основной аллее дорожки шириной 1,5 - 3 м, на бульварах шириной более 50 м возможно размещение спортивных площадок, водоемов, объектов рекреационного обслуживания (павильоны, кафе), детских игровых комплексов, велодорожек и лыжных трасс при усл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вии соответствия параметров качества</w:t>
      </w:r>
      <w:proofErr w:type="gramEnd"/>
      <w:r w:rsidRPr="00C1132F">
        <w:rPr>
          <w:rFonts w:ascii="Times New Roman" w:hAnsi="Times New Roman" w:cs="Times New Roman"/>
          <w:sz w:val="24"/>
          <w:szCs w:val="24"/>
        </w:rPr>
        <w:t xml:space="preserve"> окружающей среды гигиеническим требованиям.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Высота зданий не должна превышать 6 м.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Система входов на бульвар устраивается по длинным его сторонам с шагом не более 250 м, а на улицах с интенсивным движением - в увязке с пешеходными переходами. Вдоль жилых улиц следует проектировать бульварные полосы шириной от 18 до 30 м.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4.2.10.</w:t>
      </w:r>
      <w:r w:rsidRPr="00C1132F">
        <w:rPr>
          <w:rFonts w:ascii="Times New Roman" w:hAnsi="Times New Roman" w:cs="Times New Roman"/>
          <w:sz w:val="24"/>
          <w:szCs w:val="24"/>
        </w:rPr>
        <w:t>. Соотношение элементов территории бульвара следует принимать согласно таблице 8 в зависимости от его ширины.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Таблица 8. Соотношение элементов территории бульвара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025"/>
        <w:gridCol w:w="2694"/>
        <w:gridCol w:w="1984"/>
        <w:gridCol w:w="1701"/>
      </w:tblGrid>
      <w:tr w:rsidR="00C1132F" w:rsidRPr="00C1132F" w:rsidTr="00703AAD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/п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Ширина бульв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ра, </w:t>
            </w:r>
            <w:proofErr w:type="gramStart"/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Элементы территории, % от общей площади</w:t>
            </w:r>
          </w:p>
        </w:tc>
      </w:tr>
      <w:tr w:rsidR="00C1132F" w:rsidRPr="00C1132F" w:rsidTr="00703AAD"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и водоемов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аллеи, дорожки, площадки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и застройка </w:t>
            </w:r>
          </w:p>
        </w:tc>
      </w:tr>
      <w:tr w:rsidR="00C1132F" w:rsidRPr="00C1132F" w:rsidTr="00703AA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18 - 25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70 - 75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30 - 25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C1132F" w:rsidRPr="00C1132F" w:rsidTr="00703AA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25 - 50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75 - 80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23 - 17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</w:tbl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4.2.11. Сквер</w:t>
      </w:r>
      <w:r w:rsidRPr="00C1132F">
        <w:rPr>
          <w:rFonts w:ascii="Times New Roman" w:hAnsi="Times New Roman" w:cs="Times New Roman"/>
          <w:sz w:val="24"/>
          <w:szCs w:val="24"/>
        </w:rPr>
        <w:t xml:space="preserve"> представляет собой компактную озелененную территорию, предназн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>ченную для повседневного кратковременного отдыха и транзитного пешеходного пер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движения населения, размером, как правило, до 2,0 га.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На территории сквера запрещается размещение застройки.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Соотношение элементов территории сквера следует принимать по таблице 9.</w:t>
      </w:r>
    </w:p>
    <w:p w:rsidR="00C1132F" w:rsidRPr="00C1132F" w:rsidRDefault="00C1132F" w:rsidP="00C1132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Таблица 9. Соотношение элементов территории сквера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720"/>
        <w:gridCol w:w="2551"/>
        <w:gridCol w:w="2126"/>
      </w:tblGrid>
      <w:tr w:rsidR="00C1132F" w:rsidRPr="00C1132F" w:rsidTr="00703AAD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Скверы 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Элементы территории, % от общей площ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</w:tr>
      <w:tr w:rsidR="00C1132F" w:rsidRPr="00C1132F" w:rsidTr="00703AAD">
        <w:trPr>
          <w:cantSplit/>
          <w:trHeight w:val="48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территории зеленых насаждений и водо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мов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аллеи, дорожки, площадки, малые формы </w:t>
            </w:r>
          </w:p>
        </w:tc>
      </w:tr>
      <w:tr w:rsidR="00C1132F" w:rsidRPr="00C1132F" w:rsidTr="00703AAD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1132F">
              <w:rPr>
                <w:rFonts w:ascii="Times New Roman" w:hAnsi="Times New Roman" w:cs="Times New Roman"/>
                <w:i/>
                <w:sz w:val="24"/>
                <w:szCs w:val="24"/>
              </w:rPr>
              <w:t>Размещаемые</w:t>
            </w:r>
            <w:proofErr w:type="gramEnd"/>
            <w:r w:rsidRPr="00C11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территориях сельских населенных пунктов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70 –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30 - 20 </w:t>
            </w:r>
          </w:p>
        </w:tc>
      </w:tr>
    </w:tbl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4.2.12.</w:t>
      </w:r>
      <w:r w:rsidRPr="00C1132F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C1132F">
        <w:rPr>
          <w:rFonts w:ascii="Times New Roman" w:hAnsi="Times New Roman" w:cs="Times New Roman"/>
          <w:sz w:val="24"/>
          <w:szCs w:val="24"/>
        </w:rPr>
        <w:t xml:space="preserve"> При реконструкции объектов рекреации следует предусматривать: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для парков и садов: реконструкция планировочной структуры (например, измен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ние плотности дорожно-тропиночной сети), разреживание участков с повышенной пло</w:t>
      </w:r>
      <w:r w:rsidRPr="00C1132F">
        <w:rPr>
          <w:rFonts w:ascii="Times New Roman" w:hAnsi="Times New Roman" w:cs="Times New Roman"/>
          <w:sz w:val="24"/>
          <w:szCs w:val="24"/>
        </w:rPr>
        <w:t>т</w:t>
      </w:r>
      <w:r w:rsidRPr="00C1132F">
        <w:rPr>
          <w:rFonts w:ascii="Times New Roman" w:hAnsi="Times New Roman" w:cs="Times New Roman"/>
          <w:sz w:val="24"/>
          <w:szCs w:val="24"/>
        </w:rPr>
        <w:t>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</w:t>
      </w:r>
      <w:r w:rsidRPr="00C1132F">
        <w:rPr>
          <w:rFonts w:ascii="Times New Roman" w:hAnsi="Times New Roman" w:cs="Times New Roman"/>
          <w:sz w:val="24"/>
          <w:szCs w:val="24"/>
        </w:rPr>
        <w:t>с</w:t>
      </w:r>
      <w:r w:rsidRPr="00C1132F">
        <w:rPr>
          <w:rFonts w:ascii="Times New Roman" w:hAnsi="Times New Roman" w:cs="Times New Roman"/>
          <w:sz w:val="24"/>
          <w:szCs w:val="24"/>
        </w:rPr>
        <w:t>пользованием специальных технологий посадки и содержания.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proofErr w:type="gramStart"/>
      <w:r w:rsidRPr="00C1132F">
        <w:rPr>
          <w:rFonts w:ascii="Times New Roman" w:hAnsi="Times New Roman"/>
        </w:rPr>
        <w:t>Реконструкция существующих зеленых насаждений должна предусматривать с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</w:t>
      </w:r>
      <w:r w:rsidRPr="00C1132F">
        <w:rPr>
          <w:rFonts w:ascii="Times New Roman" w:hAnsi="Times New Roman"/>
        </w:rPr>
        <w:t>р</w:t>
      </w:r>
      <w:r w:rsidRPr="00C1132F">
        <w:rPr>
          <w:rFonts w:ascii="Times New Roman" w:hAnsi="Times New Roman"/>
        </w:rPr>
        <w:t>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>ходов.</w:t>
      </w:r>
      <w:proofErr w:type="gramEnd"/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 xml:space="preserve">4.2.13. </w:t>
      </w:r>
      <w:r w:rsidRPr="00C1132F">
        <w:rPr>
          <w:rFonts w:ascii="Times New Roman" w:hAnsi="Times New Roman"/>
        </w:rPr>
        <w:t>Для площадок различного функционального назначения рекреационных территорий рекомендуется проектировать периметральное озеленение и одиночные п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садки деревьев и кустарников с учетом назначения и размеров данных площадок.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Для пешеходных коммуникаций</w:t>
      </w:r>
      <w:r w:rsidRPr="00C1132F">
        <w:rPr>
          <w:rFonts w:ascii="Times New Roman" w:hAnsi="Times New Roman"/>
          <w:b/>
        </w:rPr>
        <w:t xml:space="preserve"> </w:t>
      </w:r>
      <w:r w:rsidRPr="00C1132F">
        <w:rPr>
          <w:rFonts w:ascii="Times New Roman" w:hAnsi="Times New Roman"/>
        </w:rPr>
        <w:t>рекреационных территорий (аллей, дорожек, тр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пинок) рекомендуется проектировать озеленение в виде линейных и одиночных посадок деревьев и кустарников.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вым и спортивным площадкам. Ширина дорожки должна быть кратной 0,75 м (ширина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</w:t>
      </w:r>
      <w:r w:rsidRPr="00C1132F">
        <w:rPr>
          <w:rFonts w:ascii="Times New Roman" w:hAnsi="Times New Roman" w:cs="Times New Roman"/>
          <w:sz w:val="24"/>
          <w:szCs w:val="24"/>
        </w:rPr>
        <w:t>д</w:t>
      </w:r>
      <w:r w:rsidRPr="00C1132F">
        <w:rPr>
          <w:rFonts w:ascii="Times New Roman" w:hAnsi="Times New Roman" w:cs="Times New Roman"/>
          <w:sz w:val="24"/>
          <w:szCs w:val="24"/>
        </w:rPr>
        <w:t>ки для кратковременного отдыха.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Покрытия площадок, дорожно-тропиночной сети в пределах рекреационных терр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lastRenderedPageBreak/>
        <w:t>4.2.14</w:t>
      </w:r>
      <w:r w:rsidRPr="00C1132F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C1132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1132F">
        <w:rPr>
          <w:rFonts w:ascii="Times New Roman" w:hAnsi="Times New Roman" w:cs="Times New Roman"/>
          <w:sz w:val="24"/>
          <w:szCs w:val="24"/>
        </w:rPr>
        <w:t>При проектировании озеленения рекомендуется соблюдать ориентирово</w:t>
      </w:r>
      <w:r w:rsidRPr="00C1132F">
        <w:rPr>
          <w:rFonts w:ascii="Times New Roman" w:hAnsi="Times New Roman" w:cs="Times New Roman"/>
          <w:sz w:val="24"/>
          <w:szCs w:val="24"/>
        </w:rPr>
        <w:t>ч</w:t>
      </w:r>
      <w:r w:rsidRPr="00C1132F">
        <w:rPr>
          <w:rFonts w:ascii="Times New Roman" w:hAnsi="Times New Roman" w:cs="Times New Roman"/>
          <w:sz w:val="24"/>
          <w:szCs w:val="24"/>
        </w:rPr>
        <w:t>ный процент озеленяемых территорий на участках различного функционального назнач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ния (таблица 10).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32F" w:rsidRPr="00C1132F" w:rsidRDefault="00C1132F" w:rsidP="00C1132F">
      <w:pPr>
        <w:pStyle w:val="ConsPlusNormal"/>
        <w:keepNext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_Toc297163340"/>
      <w:r w:rsidRPr="00C1132F">
        <w:rPr>
          <w:rFonts w:ascii="Times New Roman" w:hAnsi="Times New Roman" w:cs="Times New Roman"/>
          <w:sz w:val="24"/>
          <w:szCs w:val="24"/>
        </w:rPr>
        <w:t>Таблица 10 Обеспеченность озелененными территориями участков общественной и пр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изводственной застройки (</w:t>
      </w:r>
      <w:proofErr w:type="gramStart"/>
      <w:r w:rsidRPr="00C113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132F">
        <w:rPr>
          <w:rFonts w:ascii="Times New Roman" w:hAnsi="Times New Roman" w:cs="Times New Roman"/>
          <w:sz w:val="24"/>
          <w:szCs w:val="24"/>
        </w:rPr>
        <w:t xml:space="preserve"> %)</w:t>
      </w:r>
      <w:bookmarkEnd w:id="2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410"/>
      </w:tblGrid>
      <w:tr w:rsidR="00C1132F" w:rsidRPr="00C1132F" w:rsidTr="00703AAD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участков общественной, жилой, производстве</w:t>
            </w:r>
            <w:r w:rsidRPr="00C1132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1132F">
              <w:rPr>
                <w:rFonts w:ascii="Times New Roman" w:hAnsi="Times New Roman" w:cs="Times New Roman"/>
                <w:b/>
                <w:sz w:val="24"/>
                <w:szCs w:val="24"/>
              </w:rPr>
              <w:t>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озел</w:t>
            </w:r>
            <w:r w:rsidRPr="00C1132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1132F"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</w:p>
        </w:tc>
      </w:tr>
      <w:tr w:rsidR="00C1132F" w:rsidRPr="00C1132F" w:rsidTr="00703AAD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Участки детских садов-яслей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       </w:t>
            </w:r>
          </w:p>
        </w:tc>
      </w:tr>
      <w:tr w:rsidR="00C1132F" w:rsidRPr="00C1132F" w:rsidTr="00703AAD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Участки школ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C1132F" w:rsidRPr="00C1132F" w:rsidTr="00703AAD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Участки больниц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50 &lt;*&gt; - 65        </w:t>
            </w:r>
          </w:p>
        </w:tc>
      </w:tr>
      <w:tr w:rsidR="00C1132F" w:rsidRPr="00C1132F" w:rsidTr="00703AAD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Участки культурно-просветительных учреждений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20 &lt;*&gt; - 30        </w:t>
            </w:r>
          </w:p>
        </w:tc>
      </w:tr>
      <w:tr w:rsidR="00C1132F" w:rsidRPr="00C1132F" w:rsidTr="00703AAD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Участки средних специальных учебных заведений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C1132F" w:rsidRPr="00C1132F" w:rsidTr="00703AAD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Участки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F" w:rsidRPr="00C1132F" w:rsidRDefault="00C1132F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10 - 15 &lt;**&gt;        </w:t>
            </w:r>
          </w:p>
        </w:tc>
      </w:tr>
    </w:tbl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быть изменены в меньшую сторону - в этом случае необходимо использовать пр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емы мобильного и компактного озеленения.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&lt;**&gt; В зависимости от отраслевой направленности производства.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4.2.15.</w:t>
      </w:r>
      <w:r w:rsidRPr="00C1132F">
        <w:rPr>
          <w:rFonts w:ascii="Times New Roman" w:hAnsi="Times New Roman"/>
        </w:rPr>
        <w:t xml:space="preserve">. Для </w:t>
      </w:r>
      <w:r w:rsidRPr="00C1132F">
        <w:rPr>
          <w:rFonts w:ascii="Times New Roman" w:hAnsi="Times New Roman"/>
          <w:b/>
        </w:rPr>
        <w:t>улично-дорожной сети</w:t>
      </w:r>
      <w:r w:rsidRPr="00C1132F">
        <w:rPr>
          <w:rFonts w:ascii="Times New Roman" w:hAnsi="Times New Roman"/>
        </w:rPr>
        <w:t xml:space="preserve"> рекомендуется проектировать озеленение в виде линейных и одиночных посадок деревьев и кустарников. При проектировании оз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>ленения улиц и дорог минимальные расстояния от посадок до границ улично-дорожной сети следует принимать в зависимости от категорий улиц и дорог согласно таблице 11. При этом следует учитывать направление преобладающих ветров и возможность склад</w:t>
      </w:r>
      <w:r w:rsidRPr="00C1132F">
        <w:rPr>
          <w:rFonts w:ascii="Times New Roman" w:hAnsi="Times New Roman"/>
        </w:rPr>
        <w:t>и</w:t>
      </w:r>
      <w:r w:rsidRPr="00C1132F">
        <w:rPr>
          <w:rFonts w:ascii="Times New Roman" w:hAnsi="Times New Roman"/>
        </w:rPr>
        <w:t>рования снега на разделительных полосах.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</w:p>
    <w:p w:rsidR="00C1132F" w:rsidRPr="00C1132F" w:rsidRDefault="00C1132F" w:rsidP="00C1132F">
      <w:pPr>
        <w:widowControl w:val="0"/>
        <w:ind w:firstLine="709"/>
        <w:jc w:val="center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Таблица 11. Минимальные расстояния от посадок до границ улично-дорожной с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>ти</w:t>
      </w:r>
    </w:p>
    <w:tbl>
      <w:tblPr>
        <w:tblW w:w="9568" w:type="dxa"/>
        <w:jc w:val="center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5100"/>
      </w:tblGrid>
      <w:tr w:rsidR="00C1132F" w:rsidRPr="00C1132F" w:rsidTr="00703AAD">
        <w:trPr>
          <w:jc w:val="center"/>
        </w:trPr>
        <w:tc>
          <w:tcPr>
            <w:tcW w:w="4468" w:type="dxa"/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  <w:b/>
              </w:rPr>
              <w:t>Категории улиц и дорог</w:t>
            </w:r>
          </w:p>
        </w:tc>
        <w:tc>
          <w:tcPr>
            <w:tcW w:w="5100" w:type="dxa"/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  <w:b/>
              </w:rPr>
              <w:t>Расстояние от оси ствола дерева, к</w:t>
            </w:r>
            <w:r w:rsidRPr="00C1132F">
              <w:rPr>
                <w:rFonts w:ascii="Times New Roman" w:hAnsi="Times New Roman"/>
                <w:b/>
              </w:rPr>
              <w:t>у</w:t>
            </w:r>
            <w:r w:rsidRPr="00C1132F">
              <w:rPr>
                <w:rFonts w:ascii="Times New Roman" w:hAnsi="Times New Roman"/>
                <w:b/>
              </w:rPr>
              <w:t xml:space="preserve">старника, </w:t>
            </w:r>
            <w:proofErr w:type="gramStart"/>
            <w:r w:rsidRPr="00C1132F">
              <w:rPr>
                <w:rFonts w:ascii="Times New Roman" w:hAnsi="Times New Roman"/>
                <w:b/>
              </w:rPr>
              <w:t>м</w:t>
            </w:r>
            <w:proofErr w:type="gramEnd"/>
          </w:p>
        </w:tc>
      </w:tr>
      <w:tr w:rsidR="00C1132F" w:rsidRPr="00C1132F" w:rsidTr="00703AAD">
        <w:trPr>
          <w:trHeight w:val="227"/>
          <w:jc w:val="center"/>
        </w:trPr>
        <w:tc>
          <w:tcPr>
            <w:tcW w:w="4468" w:type="dxa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 xml:space="preserve">Магистральные улицы </w:t>
            </w:r>
          </w:p>
        </w:tc>
        <w:tc>
          <w:tcPr>
            <w:tcW w:w="5100" w:type="dxa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3 - 4</w:t>
            </w:r>
          </w:p>
        </w:tc>
      </w:tr>
      <w:tr w:rsidR="00C1132F" w:rsidRPr="00C1132F" w:rsidTr="00703AAD">
        <w:trPr>
          <w:trHeight w:val="227"/>
          <w:jc w:val="center"/>
        </w:trPr>
        <w:tc>
          <w:tcPr>
            <w:tcW w:w="4468" w:type="dxa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Улицы и дороги местного значения</w:t>
            </w:r>
          </w:p>
        </w:tc>
        <w:tc>
          <w:tcPr>
            <w:tcW w:w="5100" w:type="dxa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2 - 3</w:t>
            </w:r>
          </w:p>
        </w:tc>
      </w:tr>
      <w:tr w:rsidR="00C1132F" w:rsidRPr="00C1132F" w:rsidTr="00703AAD">
        <w:trPr>
          <w:trHeight w:val="227"/>
          <w:jc w:val="center"/>
        </w:trPr>
        <w:tc>
          <w:tcPr>
            <w:tcW w:w="4468" w:type="dxa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 xml:space="preserve">Проезды </w:t>
            </w:r>
          </w:p>
        </w:tc>
        <w:tc>
          <w:tcPr>
            <w:tcW w:w="5100" w:type="dxa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1,5 - 2</w:t>
            </w:r>
          </w:p>
        </w:tc>
      </w:tr>
    </w:tbl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  <w:spacing w:val="-3"/>
        </w:rPr>
      </w:pP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4.2.16.</w:t>
      </w:r>
      <w:r w:rsidRPr="00C1132F">
        <w:rPr>
          <w:rFonts w:ascii="Times New Roman" w:hAnsi="Times New Roman"/>
        </w:rPr>
        <w:t xml:space="preserve">. Для </w:t>
      </w:r>
      <w:r w:rsidRPr="00C1132F">
        <w:rPr>
          <w:rFonts w:ascii="Times New Roman" w:hAnsi="Times New Roman"/>
          <w:b/>
        </w:rPr>
        <w:t>технических зон инженерных коммуникаций</w:t>
      </w:r>
      <w:r w:rsidRPr="00C1132F">
        <w:rPr>
          <w:rFonts w:ascii="Times New Roman" w:hAnsi="Times New Roman"/>
        </w:rPr>
        <w:t xml:space="preserve"> рекомендуется проект</w:t>
      </w:r>
      <w:r w:rsidRPr="00C1132F">
        <w:rPr>
          <w:rFonts w:ascii="Times New Roman" w:hAnsi="Times New Roman"/>
        </w:rPr>
        <w:t>и</w:t>
      </w:r>
      <w:r w:rsidRPr="00C1132F">
        <w:rPr>
          <w:rFonts w:ascii="Times New Roman" w:hAnsi="Times New Roman"/>
        </w:rPr>
        <w:t>ровать озеленение с учетом минимального расстояния от посадок до коммуникаций в соответствии с требованиями таблицы 12 настоящих нормативов.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Шумозащитные насаждения следует проектировать в виде однорядных или мног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рядных рядовых посадок не ниже 7 м, обеспечивая в ряду расстояния между стволами взрослых деревьев 8 - 10 м (с широкой кроной), 5 - 6 м (со средней кроной), 3 - 4 м (с у</w:t>
      </w:r>
      <w:r w:rsidRPr="00C1132F">
        <w:rPr>
          <w:rFonts w:ascii="Times New Roman" w:hAnsi="Times New Roman" w:cs="Times New Roman"/>
          <w:sz w:val="24"/>
          <w:szCs w:val="24"/>
        </w:rPr>
        <w:t>з</w:t>
      </w:r>
      <w:r w:rsidRPr="00C1132F">
        <w:rPr>
          <w:rFonts w:ascii="Times New Roman" w:hAnsi="Times New Roman" w:cs="Times New Roman"/>
          <w:sz w:val="24"/>
          <w:szCs w:val="24"/>
        </w:rPr>
        <w:t>кой кроной), подкроновое пространство следует заполнять рядами кустарника.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Расстояния от зданий и сооружений до зеленых насаждений следует принимать в соответствии с таблицей 12 при условии беспрепятственного подъезда и работы пожарн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го автотранспорта; от воздушных линий электропередачи – в соответствии с ПУЭ.</w:t>
      </w:r>
    </w:p>
    <w:p w:rsidR="00C1132F" w:rsidRPr="00C1132F" w:rsidRDefault="00C1132F" w:rsidP="00C1132F">
      <w:pPr>
        <w:widowControl w:val="0"/>
        <w:ind w:firstLine="720"/>
        <w:outlineLvl w:val="0"/>
        <w:rPr>
          <w:rFonts w:ascii="Times New Roman" w:hAnsi="Times New Roman"/>
        </w:rPr>
      </w:pPr>
    </w:p>
    <w:p w:rsidR="00C1132F" w:rsidRPr="00C1132F" w:rsidRDefault="00C1132F" w:rsidP="00C1132F">
      <w:pPr>
        <w:widowControl w:val="0"/>
        <w:ind w:firstLine="720"/>
        <w:outlineLvl w:val="0"/>
        <w:rPr>
          <w:rFonts w:ascii="Times New Roman" w:hAnsi="Times New Roman"/>
        </w:rPr>
      </w:pPr>
      <w:bookmarkStart w:id="21" w:name="_Toc297163341"/>
      <w:r w:rsidRPr="00C1132F">
        <w:rPr>
          <w:rFonts w:ascii="Times New Roman" w:hAnsi="Times New Roman"/>
        </w:rPr>
        <w:t>Таблица 12. Расстояния от зданий и сооружений до зеленых насаждений</w:t>
      </w:r>
      <w:bookmarkEnd w:id="21"/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6"/>
        <w:gridCol w:w="2409"/>
        <w:gridCol w:w="2167"/>
      </w:tblGrid>
      <w:tr w:rsidR="00C1132F" w:rsidRPr="00C1132F" w:rsidTr="00703AAD">
        <w:trPr>
          <w:trHeight w:val="508"/>
          <w:jc w:val="center"/>
        </w:trPr>
        <w:tc>
          <w:tcPr>
            <w:tcW w:w="5146" w:type="dxa"/>
            <w:vMerge w:val="restart"/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  <w:b/>
              </w:rPr>
              <w:t>Здание, сооружение</w:t>
            </w:r>
          </w:p>
        </w:tc>
        <w:tc>
          <w:tcPr>
            <w:tcW w:w="4576" w:type="dxa"/>
            <w:gridSpan w:val="2"/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  <w:b/>
              </w:rPr>
              <w:t xml:space="preserve">Расстояния, </w:t>
            </w:r>
            <w:proofErr w:type="gramStart"/>
            <w:r w:rsidRPr="00C1132F">
              <w:rPr>
                <w:rFonts w:ascii="Times New Roman" w:hAnsi="Times New Roman"/>
                <w:b/>
              </w:rPr>
              <w:t>м</w:t>
            </w:r>
            <w:proofErr w:type="gramEnd"/>
            <w:r w:rsidRPr="00C1132F">
              <w:rPr>
                <w:rFonts w:ascii="Times New Roman" w:hAnsi="Times New Roman"/>
                <w:b/>
              </w:rPr>
              <w:t xml:space="preserve">, от здания, </w:t>
            </w:r>
          </w:p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  <w:b/>
              </w:rPr>
              <w:t>сооружения, объекта до оси</w:t>
            </w:r>
          </w:p>
        </w:tc>
      </w:tr>
      <w:tr w:rsidR="00C1132F" w:rsidRPr="00C1132F" w:rsidTr="00703AAD">
        <w:trPr>
          <w:trHeight w:val="284"/>
          <w:jc w:val="center"/>
        </w:trPr>
        <w:tc>
          <w:tcPr>
            <w:tcW w:w="5146" w:type="dxa"/>
            <w:vMerge/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ствола дерева</w:t>
            </w:r>
          </w:p>
        </w:tc>
        <w:tc>
          <w:tcPr>
            <w:tcW w:w="2167" w:type="dxa"/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кустарника</w:t>
            </w:r>
          </w:p>
        </w:tc>
      </w:tr>
      <w:tr w:rsidR="00C1132F" w:rsidRPr="00C1132F" w:rsidTr="00703AAD">
        <w:trPr>
          <w:trHeight w:val="227"/>
          <w:jc w:val="center"/>
        </w:trPr>
        <w:tc>
          <w:tcPr>
            <w:tcW w:w="5146" w:type="dxa"/>
          </w:tcPr>
          <w:p w:rsidR="00C1132F" w:rsidRPr="00C1132F" w:rsidRDefault="00C1132F" w:rsidP="00703AAD">
            <w:pPr>
              <w:widowControl w:val="0"/>
              <w:ind w:left="57" w:right="101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 xml:space="preserve">Наружная стена здания и сооружения </w:t>
            </w:r>
          </w:p>
        </w:tc>
        <w:tc>
          <w:tcPr>
            <w:tcW w:w="2409" w:type="dxa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5,0</w:t>
            </w:r>
          </w:p>
        </w:tc>
        <w:tc>
          <w:tcPr>
            <w:tcW w:w="2167" w:type="dxa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1,5</w:t>
            </w:r>
          </w:p>
        </w:tc>
      </w:tr>
      <w:tr w:rsidR="00C1132F" w:rsidRPr="00C1132F" w:rsidTr="00703AAD">
        <w:trPr>
          <w:trHeight w:val="227"/>
          <w:jc w:val="center"/>
        </w:trPr>
        <w:tc>
          <w:tcPr>
            <w:tcW w:w="5146" w:type="dxa"/>
          </w:tcPr>
          <w:p w:rsidR="00C1132F" w:rsidRPr="00C1132F" w:rsidRDefault="00C1132F" w:rsidP="00703AAD">
            <w:pPr>
              <w:widowControl w:val="0"/>
              <w:ind w:left="57" w:right="101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Край тротуара и садовой дорожки</w:t>
            </w:r>
          </w:p>
        </w:tc>
        <w:tc>
          <w:tcPr>
            <w:tcW w:w="2409" w:type="dxa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0,7</w:t>
            </w:r>
          </w:p>
        </w:tc>
        <w:tc>
          <w:tcPr>
            <w:tcW w:w="2167" w:type="dxa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0,5</w:t>
            </w:r>
          </w:p>
        </w:tc>
      </w:tr>
      <w:tr w:rsidR="00C1132F" w:rsidRPr="00C1132F" w:rsidTr="00703AAD">
        <w:trPr>
          <w:trHeight w:val="227"/>
          <w:jc w:val="center"/>
        </w:trPr>
        <w:tc>
          <w:tcPr>
            <w:tcW w:w="5146" w:type="dxa"/>
          </w:tcPr>
          <w:p w:rsidR="00C1132F" w:rsidRPr="00C1132F" w:rsidRDefault="00C1132F" w:rsidP="00703AAD">
            <w:pPr>
              <w:widowControl w:val="0"/>
              <w:ind w:left="57" w:right="102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lastRenderedPageBreak/>
              <w:br w:type="page"/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409" w:type="dxa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1,0</w:t>
            </w:r>
          </w:p>
        </w:tc>
      </w:tr>
      <w:tr w:rsidR="00C1132F" w:rsidRPr="00C1132F" w:rsidTr="00703AAD">
        <w:trPr>
          <w:trHeight w:val="227"/>
          <w:jc w:val="center"/>
        </w:trPr>
        <w:tc>
          <w:tcPr>
            <w:tcW w:w="5146" w:type="dxa"/>
          </w:tcPr>
          <w:p w:rsidR="00C1132F" w:rsidRPr="00C1132F" w:rsidRDefault="00C1132F" w:rsidP="00703AAD">
            <w:pPr>
              <w:widowControl w:val="0"/>
              <w:ind w:left="57" w:right="101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Мачта и опора осветительной сети, м</w:t>
            </w:r>
            <w:r w:rsidRPr="00C1132F">
              <w:rPr>
                <w:rFonts w:ascii="Times New Roman" w:hAnsi="Times New Roman"/>
              </w:rPr>
              <w:t>о</w:t>
            </w:r>
            <w:r w:rsidRPr="00C1132F">
              <w:rPr>
                <w:rFonts w:ascii="Times New Roman" w:hAnsi="Times New Roman"/>
              </w:rPr>
              <w:t>стовая опора и эстакада</w:t>
            </w:r>
          </w:p>
        </w:tc>
        <w:tc>
          <w:tcPr>
            <w:tcW w:w="2409" w:type="dxa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4,0</w:t>
            </w:r>
          </w:p>
        </w:tc>
        <w:tc>
          <w:tcPr>
            <w:tcW w:w="2167" w:type="dxa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noBreakHyphen/>
            </w:r>
          </w:p>
        </w:tc>
      </w:tr>
      <w:tr w:rsidR="00C1132F" w:rsidRPr="00C1132F" w:rsidTr="00703AAD">
        <w:trPr>
          <w:trHeight w:val="227"/>
          <w:jc w:val="center"/>
        </w:trPr>
        <w:tc>
          <w:tcPr>
            <w:tcW w:w="5146" w:type="dxa"/>
            <w:tcBorders>
              <w:bottom w:val="single" w:sz="4" w:space="0" w:color="auto"/>
            </w:tcBorders>
          </w:tcPr>
          <w:p w:rsidR="00C1132F" w:rsidRPr="00C1132F" w:rsidRDefault="00C1132F" w:rsidP="00703AAD">
            <w:pPr>
              <w:widowControl w:val="0"/>
              <w:ind w:left="57" w:right="101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Подошва откоса, террасы и др.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1,0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0,5</w:t>
            </w:r>
          </w:p>
        </w:tc>
      </w:tr>
      <w:tr w:rsidR="00C1132F" w:rsidRPr="00C1132F" w:rsidTr="00703AAD">
        <w:trPr>
          <w:trHeight w:val="227"/>
          <w:jc w:val="center"/>
        </w:trPr>
        <w:tc>
          <w:tcPr>
            <w:tcW w:w="5146" w:type="dxa"/>
          </w:tcPr>
          <w:p w:rsidR="00C1132F" w:rsidRPr="00C1132F" w:rsidRDefault="00C1132F" w:rsidP="00703AAD">
            <w:pPr>
              <w:widowControl w:val="0"/>
              <w:ind w:left="57" w:right="101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Подошва или внутренняя грань подпо</w:t>
            </w:r>
            <w:r w:rsidRPr="00C1132F">
              <w:rPr>
                <w:rFonts w:ascii="Times New Roman" w:hAnsi="Times New Roman"/>
              </w:rPr>
              <w:t>р</w:t>
            </w:r>
            <w:r w:rsidRPr="00C1132F">
              <w:rPr>
                <w:rFonts w:ascii="Times New Roman" w:hAnsi="Times New Roman"/>
              </w:rPr>
              <w:t>ной стенки</w:t>
            </w:r>
          </w:p>
        </w:tc>
        <w:tc>
          <w:tcPr>
            <w:tcW w:w="2409" w:type="dxa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3,0</w:t>
            </w:r>
          </w:p>
        </w:tc>
        <w:tc>
          <w:tcPr>
            <w:tcW w:w="2167" w:type="dxa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1,0</w:t>
            </w:r>
          </w:p>
        </w:tc>
      </w:tr>
      <w:tr w:rsidR="00C1132F" w:rsidRPr="00C1132F" w:rsidTr="00703AAD">
        <w:trPr>
          <w:trHeight w:val="365"/>
          <w:jc w:val="center"/>
        </w:trPr>
        <w:tc>
          <w:tcPr>
            <w:tcW w:w="5146" w:type="dxa"/>
            <w:tcBorders>
              <w:bottom w:val="nil"/>
            </w:tcBorders>
          </w:tcPr>
          <w:p w:rsidR="00C1132F" w:rsidRPr="00C1132F" w:rsidRDefault="00C1132F" w:rsidP="00703AAD">
            <w:pPr>
              <w:widowControl w:val="0"/>
              <w:ind w:left="57" w:right="102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 xml:space="preserve">Подземные сети: </w:t>
            </w:r>
          </w:p>
          <w:p w:rsidR="00C1132F" w:rsidRPr="00C1132F" w:rsidRDefault="00C1132F" w:rsidP="00703AAD">
            <w:pPr>
              <w:widowControl w:val="0"/>
              <w:ind w:right="101" w:firstLine="386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газопровод, канализация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1,5</w:t>
            </w:r>
          </w:p>
        </w:tc>
        <w:tc>
          <w:tcPr>
            <w:tcW w:w="2167" w:type="dxa"/>
            <w:tcBorders>
              <w:bottom w:val="nil"/>
            </w:tcBorders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noBreakHyphen/>
            </w:r>
          </w:p>
        </w:tc>
      </w:tr>
      <w:tr w:rsidR="00C1132F" w:rsidRPr="00C1132F" w:rsidTr="00703AAD">
        <w:trPr>
          <w:trHeight w:val="240"/>
          <w:jc w:val="center"/>
        </w:trPr>
        <w:tc>
          <w:tcPr>
            <w:tcW w:w="5146" w:type="dxa"/>
            <w:tcBorders>
              <w:top w:val="nil"/>
              <w:bottom w:val="nil"/>
            </w:tcBorders>
          </w:tcPr>
          <w:p w:rsidR="00C1132F" w:rsidRPr="00C1132F" w:rsidRDefault="00C1132F" w:rsidP="00703AAD">
            <w:pPr>
              <w:widowControl w:val="0"/>
              <w:ind w:left="386" w:right="101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тепловая сеть (стенка канала, тоннеля или оболочка при бесканальной прокладке)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nil"/>
              <w:bottom w:val="nil"/>
            </w:tcBorders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1,0</w:t>
            </w:r>
          </w:p>
        </w:tc>
      </w:tr>
      <w:tr w:rsidR="00C1132F" w:rsidRPr="00C1132F" w:rsidTr="00703AAD">
        <w:trPr>
          <w:trHeight w:val="72"/>
          <w:jc w:val="center"/>
        </w:trPr>
        <w:tc>
          <w:tcPr>
            <w:tcW w:w="5146" w:type="dxa"/>
            <w:tcBorders>
              <w:top w:val="nil"/>
              <w:bottom w:val="nil"/>
            </w:tcBorders>
          </w:tcPr>
          <w:p w:rsidR="00C1132F" w:rsidRPr="00C1132F" w:rsidRDefault="00C1132F" w:rsidP="00703AAD">
            <w:pPr>
              <w:widowControl w:val="0"/>
              <w:ind w:left="386" w:right="101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водопровод, дренаж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nil"/>
              <w:bottom w:val="nil"/>
            </w:tcBorders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noBreakHyphen/>
            </w:r>
          </w:p>
        </w:tc>
      </w:tr>
      <w:tr w:rsidR="00C1132F" w:rsidRPr="00C1132F" w:rsidTr="00703AAD">
        <w:trPr>
          <w:trHeight w:val="72"/>
          <w:jc w:val="center"/>
        </w:trPr>
        <w:tc>
          <w:tcPr>
            <w:tcW w:w="5146" w:type="dxa"/>
            <w:tcBorders>
              <w:top w:val="nil"/>
            </w:tcBorders>
          </w:tcPr>
          <w:p w:rsidR="00C1132F" w:rsidRPr="00C1132F" w:rsidRDefault="00C1132F" w:rsidP="00703AAD">
            <w:pPr>
              <w:widowControl w:val="0"/>
              <w:ind w:left="386" w:right="101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силовой кабель и кабель связи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nil"/>
            </w:tcBorders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0,7</w:t>
            </w:r>
          </w:p>
        </w:tc>
      </w:tr>
    </w:tbl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Примечания: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32F">
        <w:rPr>
          <w:rFonts w:ascii="Times New Roman" w:hAnsi="Times New Roman" w:cs="Times New Roman"/>
          <w:i/>
          <w:sz w:val="24"/>
          <w:szCs w:val="24"/>
        </w:rPr>
        <w:t>1. Приведенные нормы относятся к деревьям с диаметром кроны не более 5 м и должны быть увеличены для деревьев с кроной большего диаметра.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32F">
        <w:rPr>
          <w:rFonts w:ascii="Times New Roman" w:hAnsi="Times New Roman" w:cs="Times New Roman"/>
          <w:i/>
          <w:sz w:val="24"/>
          <w:szCs w:val="24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C1132F" w:rsidRPr="00C1132F" w:rsidRDefault="00C1132F" w:rsidP="00C1132F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32F">
        <w:rPr>
          <w:rFonts w:ascii="Times New Roman" w:hAnsi="Times New Roman" w:cs="Times New Roman"/>
          <w:i/>
          <w:sz w:val="24"/>
          <w:szCs w:val="24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</w:t>
      </w:r>
      <w:r w:rsidRPr="00C1132F">
        <w:rPr>
          <w:rFonts w:ascii="Times New Roman" w:hAnsi="Times New Roman" w:cs="Times New Roman"/>
          <w:i/>
          <w:sz w:val="24"/>
          <w:szCs w:val="24"/>
        </w:rPr>
        <w:t>е</w:t>
      </w:r>
      <w:r w:rsidRPr="00C1132F">
        <w:rPr>
          <w:rFonts w:ascii="Times New Roman" w:hAnsi="Times New Roman" w:cs="Times New Roman"/>
          <w:i/>
          <w:sz w:val="24"/>
          <w:szCs w:val="24"/>
        </w:rPr>
        <w:t>ву помещений.</w:t>
      </w:r>
    </w:p>
    <w:p w:rsidR="00C1132F" w:rsidRPr="00C1132F" w:rsidRDefault="00C1132F" w:rsidP="00C1132F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bookmarkStart w:id="22" w:name="_Toc297163342"/>
      <w:r w:rsidRPr="00C1132F">
        <w:rPr>
          <w:rFonts w:ascii="Times New Roman" w:hAnsi="Times New Roman" w:cs="Times New Roman"/>
          <w:i/>
          <w:iCs w:val="0"/>
          <w:sz w:val="24"/>
          <w:szCs w:val="24"/>
        </w:rPr>
        <w:t>4.3. Зоны отдыха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:</w:t>
      </w:r>
      <w:bookmarkEnd w:id="22"/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4.3.1.</w:t>
      </w:r>
      <w:r w:rsidRPr="00C1132F">
        <w:rPr>
          <w:rFonts w:ascii="Times New Roman" w:hAnsi="Times New Roman" w:cs="Times New Roman"/>
          <w:sz w:val="24"/>
          <w:szCs w:val="24"/>
        </w:rPr>
        <w:t xml:space="preserve"> Для организации массового отдыха, туризма и лечения выделяются террит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рии, благоприятные по своим природным и лечебно-оздоровительным качествам.</w:t>
      </w:r>
    </w:p>
    <w:p w:rsidR="00C1132F" w:rsidRPr="00C1132F" w:rsidRDefault="00C1132F" w:rsidP="00C113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Зоны отдыха поселения формируются на базе озелененных территорий общего пользования, природных водоемов, рек.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32F">
        <w:rPr>
          <w:rFonts w:ascii="Times New Roman" w:hAnsi="Times New Roman" w:cs="Times New Roman"/>
          <w:sz w:val="24"/>
          <w:szCs w:val="24"/>
        </w:rPr>
        <w:t>Определение общих границ и планировочное построение рекреационных пр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странств базируется на детальной ландшафтной, градостроительной и санитарно-гигиенической оценке территории, которая учитывает: совокупность природных условий (климат, растительность, 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 района, уровень развития сущ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ствующих средств отдыха и общественного обслуживания и др.);</w:t>
      </w:r>
      <w:proofErr w:type="gramEnd"/>
      <w:r w:rsidRPr="00C1132F">
        <w:rPr>
          <w:rFonts w:ascii="Times New Roman" w:hAnsi="Times New Roman" w:cs="Times New Roman"/>
          <w:sz w:val="24"/>
          <w:szCs w:val="24"/>
        </w:rPr>
        <w:t xml:space="preserve"> санитарно-гигиенические условия (источники интенсивного загрязнения атмосферы, почв и воды, санитарное состояние прибрежной акватории и др.).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4.3.2.</w:t>
      </w:r>
      <w:r w:rsidRPr="00C1132F">
        <w:rPr>
          <w:rFonts w:ascii="Times New Roman" w:hAnsi="Times New Roman" w:cs="Times New Roman"/>
          <w:sz w:val="24"/>
          <w:szCs w:val="24"/>
        </w:rPr>
        <w:t xml:space="preserve"> Зоны массового кратковременного отдыха следует располагать в пределах д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ступности на общественном транспорте не более 0,5 ч.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Размеры территории зон отдыха следует принимать из расчета не менее 500 - 1000 кв. м на 1 посетителя, в том числе интенсивно используемая ее часть для активных видов отдыха должна составлять не менее 100 кв. м на одного посетителя. Площадь отдельных участков зоны массового кратковременного отдыха следует принимать не менее 10 га.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Зоны отдыха следует размещать на расстоянии от лагерей отдыха для детей и юношества, дошкольных санаторно-оздоровительных учреждений, садоводческих товар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ществ, автомобильных дорог общей сети и железных дорог не менее 500 м, а от домов отдыха - не менее 300 м.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4.3.3.</w:t>
      </w:r>
      <w:r w:rsidRPr="00C1132F">
        <w:rPr>
          <w:rFonts w:ascii="Times New Roman" w:hAnsi="Times New Roman"/>
        </w:rPr>
        <w:t xml:space="preserve"> В зонах отдыха допускается размещение объектов, непосредственно связа</w:t>
      </w:r>
      <w:r w:rsidRPr="00C1132F">
        <w:rPr>
          <w:rFonts w:ascii="Times New Roman" w:hAnsi="Times New Roman"/>
        </w:rPr>
        <w:t>н</w:t>
      </w:r>
      <w:r w:rsidRPr="00C1132F">
        <w:rPr>
          <w:rFonts w:ascii="Times New Roman" w:hAnsi="Times New Roman"/>
        </w:rPr>
        <w:t>ных с рекреационной деятельностью (пансионаты, мотели, кемпинги, базы отдыха, спортивные и игровые площадки, пляжи и др.), а также с обслуживанием зон отдыха (заг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 xml:space="preserve">родные кафе, центры развлечения, пункты проката и др.). 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Проектирование объектов по обслуживанию зон отдыха (нормы обслуживания открытой сети для районов загородного кратковременного отдыха) рекомендуется </w:t>
      </w:r>
      <w:r w:rsidRPr="00C1132F">
        <w:rPr>
          <w:rFonts w:ascii="Times New Roman" w:hAnsi="Times New Roman"/>
        </w:rPr>
        <w:lastRenderedPageBreak/>
        <w:t>прин</w:t>
      </w:r>
      <w:r w:rsidRPr="00C1132F">
        <w:rPr>
          <w:rFonts w:ascii="Times New Roman" w:hAnsi="Times New Roman"/>
        </w:rPr>
        <w:t>и</w:t>
      </w:r>
      <w:r w:rsidRPr="00C1132F">
        <w:rPr>
          <w:rFonts w:ascii="Times New Roman" w:hAnsi="Times New Roman"/>
        </w:rPr>
        <w:t>мать по таблице 13.</w:t>
      </w:r>
    </w:p>
    <w:p w:rsidR="00C1132F" w:rsidRPr="00C1132F" w:rsidRDefault="00C1132F" w:rsidP="00C1132F">
      <w:pPr>
        <w:widowControl w:val="0"/>
        <w:ind w:firstLine="709"/>
        <w:outlineLvl w:val="0"/>
        <w:rPr>
          <w:rFonts w:ascii="Times New Roman" w:hAnsi="Times New Roman"/>
        </w:rPr>
      </w:pPr>
    </w:p>
    <w:p w:rsidR="00C1132F" w:rsidRPr="00C1132F" w:rsidRDefault="00C1132F" w:rsidP="00C1132F">
      <w:pPr>
        <w:widowControl w:val="0"/>
        <w:ind w:firstLine="709"/>
        <w:outlineLvl w:val="0"/>
        <w:rPr>
          <w:rFonts w:ascii="Times New Roman" w:hAnsi="Times New Roman"/>
        </w:rPr>
      </w:pPr>
      <w:bookmarkStart w:id="23" w:name="_Toc297163343"/>
      <w:r w:rsidRPr="00C1132F">
        <w:rPr>
          <w:rFonts w:ascii="Times New Roman" w:hAnsi="Times New Roman"/>
        </w:rPr>
        <w:t>Таблица 13. Нормы обслуживания открытой сети для территорий загородного кратковременного отдыха</w:t>
      </w:r>
      <w:bookmarkEnd w:id="23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012"/>
        <w:gridCol w:w="2488"/>
      </w:tblGrid>
      <w:tr w:rsidR="00C1132F" w:rsidRPr="00C1132F" w:rsidTr="00703AAD">
        <w:trPr>
          <w:jc w:val="center"/>
        </w:trPr>
        <w:tc>
          <w:tcPr>
            <w:tcW w:w="4962" w:type="dxa"/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  <w:b/>
              </w:rPr>
              <w:t>Учреждения, предприятия, сооруж</w:t>
            </w:r>
            <w:r w:rsidRPr="00C1132F">
              <w:rPr>
                <w:rFonts w:ascii="Times New Roman" w:hAnsi="Times New Roman"/>
                <w:b/>
              </w:rPr>
              <w:t>е</w:t>
            </w:r>
            <w:r w:rsidRPr="00C1132F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2012" w:type="dxa"/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  <w:b/>
              </w:rPr>
              <w:t xml:space="preserve">Единица </w:t>
            </w:r>
          </w:p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  <w:b/>
              </w:rPr>
              <w:t>измерения</w:t>
            </w:r>
          </w:p>
        </w:tc>
        <w:tc>
          <w:tcPr>
            <w:tcW w:w="2488" w:type="dxa"/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  <w:b/>
              </w:rPr>
              <w:t>Обеспеченность</w:t>
            </w:r>
          </w:p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  <w:b/>
              </w:rPr>
              <w:t>на 1000 отд</w:t>
            </w:r>
            <w:r w:rsidRPr="00C1132F">
              <w:rPr>
                <w:rFonts w:ascii="Times New Roman" w:hAnsi="Times New Roman"/>
                <w:b/>
              </w:rPr>
              <w:t>ы</w:t>
            </w:r>
            <w:r w:rsidRPr="00C1132F">
              <w:rPr>
                <w:rFonts w:ascii="Times New Roman" w:hAnsi="Times New Roman"/>
                <w:b/>
              </w:rPr>
              <w:t>хающих</w:t>
            </w:r>
          </w:p>
        </w:tc>
      </w:tr>
      <w:tr w:rsidR="00C1132F" w:rsidRPr="00C1132F" w:rsidTr="00703AAD">
        <w:trPr>
          <w:trHeight w:val="413"/>
          <w:jc w:val="center"/>
        </w:trPr>
        <w:tc>
          <w:tcPr>
            <w:tcW w:w="4962" w:type="dxa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Предприятия общественного питания:</w:t>
            </w:r>
          </w:p>
          <w:p w:rsidR="00C1132F" w:rsidRPr="00C1132F" w:rsidRDefault="00C1132F" w:rsidP="00703AAD">
            <w:pPr>
              <w:widowControl w:val="0"/>
              <w:ind w:firstLine="180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- кафе, закусочные</w:t>
            </w:r>
          </w:p>
          <w:p w:rsidR="00C1132F" w:rsidRPr="00C1132F" w:rsidRDefault="00C1132F" w:rsidP="00703AAD">
            <w:pPr>
              <w:widowControl w:val="0"/>
              <w:ind w:firstLine="180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</w:rPr>
              <w:t>- столовые</w:t>
            </w:r>
          </w:p>
        </w:tc>
        <w:tc>
          <w:tcPr>
            <w:tcW w:w="2012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</w:rPr>
              <w:t>посадочное место</w:t>
            </w:r>
          </w:p>
        </w:tc>
        <w:tc>
          <w:tcPr>
            <w:tcW w:w="2488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28</w:t>
            </w:r>
          </w:p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</w:rPr>
              <w:t>40</w:t>
            </w:r>
          </w:p>
        </w:tc>
      </w:tr>
      <w:tr w:rsidR="00C1132F" w:rsidRPr="00C1132F" w:rsidTr="00703AAD">
        <w:trPr>
          <w:jc w:val="center"/>
        </w:trPr>
        <w:tc>
          <w:tcPr>
            <w:tcW w:w="4962" w:type="dxa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Места для пикников</w:t>
            </w:r>
          </w:p>
        </w:tc>
        <w:tc>
          <w:tcPr>
            <w:tcW w:w="2012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шт.</w:t>
            </w:r>
          </w:p>
        </w:tc>
        <w:tc>
          <w:tcPr>
            <w:tcW w:w="2488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5</w:t>
            </w:r>
          </w:p>
        </w:tc>
      </w:tr>
      <w:tr w:rsidR="00C1132F" w:rsidRPr="00C1132F" w:rsidTr="00703AAD">
        <w:trPr>
          <w:jc w:val="center"/>
        </w:trPr>
        <w:tc>
          <w:tcPr>
            <w:tcW w:w="4962" w:type="dxa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Пункты проката</w:t>
            </w:r>
          </w:p>
        </w:tc>
        <w:tc>
          <w:tcPr>
            <w:tcW w:w="2012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рабочее место</w:t>
            </w:r>
          </w:p>
        </w:tc>
        <w:tc>
          <w:tcPr>
            <w:tcW w:w="2488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0,2</w:t>
            </w:r>
          </w:p>
        </w:tc>
      </w:tr>
      <w:tr w:rsidR="00C1132F" w:rsidRPr="00C1132F" w:rsidTr="00703AAD">
        <w:trPr>
          <w:jc w:val="center"/>
        </w:trPr>
        <w:tc>
          <w:tcPr>
            <w:tcW w:w="4962" w:type="dxa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 xml:space="preserve">Спортгородки </w:t>
            </w:r>
          </w:p>
        </w:tc>
        <w:tc>
          <w:tcPr>
            <w:tcW w:w="2012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vertAlign w:val="superscript"/>
              </w:rPr>
            </w:pPr>
            <w:r w:rsidRPr="00C1132F">
              <w:rPr>
                <w:rFonts w:ascii="Times New Roman" w:hAnsi="Times New Roman"/>
              </w:rPr>
              <w:t>м</w:t>
            </w:r>
            <w:proofErr w:type="gramStart"/>
            <w:r w:rsidRPr="00C1132F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2488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 xml:space="preserve">3 800 - 4 000 </w:t>
            </w:r>
          </w:p>
        </w:tc>
      </w:tr>
      <w:tr w:rsidR="00C1132F" w:rsidRPr="00C1132F" w:rsidTr="00703AAD">
        <w:trPr>
          <w:jc w:val="center"/>
        </w:trPr>
        <w:tc>
          <w:tcPr>
            <w:tcW w:w="4962" w:type="dxa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Лодочные станции</w:t>
            </w:r>
          </w:p>
        </w:tc>
        <w:tc>
          <w:tcPr>
            <w:tcW w:w="2012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лодки, шт.</w:t>
            </w:r>
          </w:p>
        </w:tc>
        <w:tc>
          <w:tcPr>
            <w:tcW w:w="2488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15</w:t>
            </w:r>
          </w:p>
        </w:tc>
      </w:tr>
      <w:tr w:rsidR="00C1132F" w:rsidRPr="00C1132F" w:rsidTr="00703AAD">
        <w:trPr>
          <w:jc w:val="center"/>
        </w:trPr>
        <w:tc>
          <w:tcPr>
            <w:tcW w:w="4962" w:type="dxa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Велолыжные станции</w:t>
            </w:r>
          </w:p>
        </w:tc>
        <w:tc>
          <w:tcPr>
            <w:tcW w:w="2012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место</w:t>
            </w:r>
          </w:p>
        </w:tc>
        <w:tc>
          <w:tcPr>
            <w:tcW w:w="2488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200</w:t>
            </w:r>
          </w:p>
        </w:tc>
      </w:tr>
      <w:tr w:rsidR="00C1132F" w:rsidRPr="00C1132F" w:rsidTr="00703AAD">
        <w:trPr>
          <w:jc w:val="center"/>
        </w:trPr>
        <w:tc>
          <w:tcPr>
            <w:tcW w:w="4962" w:type="dxa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 xml:space="preserve">Автостоянки </w:t>
            </w:r>
          </w:p>
        </w:tc>
        <w:tc>
          <w:tcPr>
            <w:tcW w:w="2012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место</w:t>
            </w:r>
          </w:p>
        </w:tc>
        <w:tc>
          <w:tcPr>
            <w:tcW w:w="2488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15</w:t>
            </w:r>
          </w:p>
        </w:tc>
      </w:tr>
    </w:tbl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4.3.4.</w:t>
      </w:r>
      <w:r w:rsidRPr="00C1132F">
        <w:rPr>
          <w:rFonts w:ascii="Times New Roman" w:hAnsi="Times New Roman" w:cs="Times New Roman"/>
          <w:sz w:val="24"/>
          <w:szCs w:val="24"/>
        </w:rPr>
        <w:t>. Размеры территорий пляжей, размещаемых в зонах отдыха, следует прин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мать, кв. м на одного посетителя, не менее: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речных и озерных - 8;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32F">
        <w:rPr>
          <w:rFonts w:ascii="Times New Roman" w:hAnsi="Times New Roman" w:cs="Times New Roman"/>
          <w:sz w:val="24"/>
          <w:szCs w:val="24"/>
        </w:rPr>
        <w:t>речных и озерных (для детей) - 4.</w:t>
      </w:r>
      <w:proofErr w:type="gramEnd"/>
    </w:p>
    <w:p w:rsidR="00C1132F" w:rsidRPr="00C1132F" w:rsidRDefault="00C1132F" w:rsidP="00C1132F">
      <w:pPr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Минимальную протяженность береговой полосы для речных и озерных пляжей следует принимать не менее 0,25 м на одного посетителя.</w:t>
      </w:r>
    </w:p>
    <w:p w:rsidR="00C1132F" w:rsidRPr="00C1132F" w:rsidRDefault="00C1132F" w:rsidP="00C1132F">
      <w:pPr>
        <w:widowControl w:val="0"/>
        <w:tabs>
          <w:tab w:val="left" w:pos="7479"/>
        </w:tabs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4.3.5.</w:t>
      </w:r>
      <w:r w:rsidRPr="00C1132F">
        <w:rPr>
          <w:rFonts w:ascii="Times New Roman" w:hAnsi="Times New Roman"/>
        </w:rPr>
        <w:t>. На территории зоны отдыха следует проектировать: пункт медицинского о</w:t>
      </w:r>
      <w:r w:rsidRPr="00C1132F">
        <w:rPr>
          <w:rFonts w:ascii="Times New Roman" w:hAnsi="Times New Roman"/>
        </w:rPr>
        <w:t>б</w:t>
      </w:r>
      <w:r w:rsidRPr="00C1132F">
        <w:rPr>
          <w:rFonts w:ascii="Times New Roman" w:hAnsi="Times New Roman"/>
        </w:rPr>
        <w:t>служивания, спасательную станцию, пешеходные дорожки, инженерное оборудование (питьевое водоснабжение, водоотведение, защиту от попадания загрязненного повер</w:t>
      </w:r>
      <w:r w:rsidRPr="00C1132F">
        <w:rPr>
          <w:rFonts w:ascii="Times New Roman" w:hAnsi="Times New Roman"/>
        </w:rPr>
        <w:t>х</w:t>
      </w:r>
      <w:r w:rsidRPr="00C1132F">
        <w:rPr>
          <w:rFonts w:ascii="Times New Roman" w:hAnsi="Times New Roman"/>
        </w:rPr>
        <w:t>ностного стока в водоем), озеленение, мусоросборники, теневые навесы, общественные туалеты. Проектирование общественных туалетов выгребного типа не допускается.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 xml:space="preserve">4.3.6. </w:t>
      </w:r>
      <w:r w:rsidRPr="00C1132F">
        <w:rPr>
          <w:rFonts w:ascii="Times New Roman" w:hAnsi="Times New Roman" w:cs="Times New Roman"/>
          <w:sz w:val="24"/>
          <w:szCs w:val="24"/>
        </w:rPr>
        <w:t>Территории зоны отдыха оборудуются малыми архитектурными формами - беседками, теневыми навесами, перголами, цветочницами, скамьями, урнами, устройств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>ми для игр детей, отдыха взрослого населения, павильонами для ожидания автотран</w:t>
      </w:r>
      <w:r w:rsidRPr="00C1132F">
        <w:rPr>
          <w:rFonts w:ascii="Times New Roman" w:hAnsi="Times New Roman" w:cs="Times New Roman"/>
          <w:sz w:val="24"/>
          <w:szCs w:val="24"/>
        </w:rPr>
        <w:t>с</w:t>
      </w:r>
      <w:r w:rsidRPr="00C1132F">
        <w:rPr>
          <w:rFonts w:ascii="Times New Roman" w:hAnsi="Times New Roman" w:cs="Times New Roman"/>
          <w:sz w:val="24"/>
          <w:szCs w:val="24"/>
        </w:rPr>
        <w:t>порта.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ство и размещение определяется проектами благоустройства территорий.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 xml:space="preserve">4.3.7. </w:t>
      </w:r>
      <w:r w:rsidRPr="00C1132F">
        <w:rPr>
          <w:rFonts w:ascii="Times New Roman" w:hAnsi="Times New Roman" w:cs="Times New Roman"/>
          <w:sz w:val="24"/>
          <w:szCs w:val="24"/>
        </w:rPr>
        <w:t>К водным устройствам относятся родники, декоративные водоемы. Родники при соответствии качества воды требованиям СанПиН 2.1.4.1074-01 и наличии полож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тельного заключения органов санитарно-эпидемиологического надзора должны быть оборудованы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 xml:space="preserve">4.3.8. </w:t>
      </w:r>
      <w:r w:rsidRPr="00C1132F">
        <w:rPr>
          <w:rFonts w:ascii="Times New Roman" w:hAnsi="Times New Roman" w:cs="Times New Roman"/>
          <w:sz w:val="24"/>
          <w:szCs w:val="24"/>
        </w:rPr>
        <w:t>Для сбора бытового мусора на объектах рекреации следует применять мал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габаритные (малые) контейнеры (менее 0,5 куб. м) и (или) урны. На территории объектов рекреации расстановку малых контейнеров и урн следует предусматривать у скамей, н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 xml:space="preserve">капитальных нестационарных сооружений. Кроме того, урны следует устанавливать на остановках общественного транспорта. 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4.3.9.</w:t>
      </w:r>
      <w:r w:rsidRPr="00C1132F">
        <w:rPr>
          <w:rFonts w:ascii="Times New Roman" w:hAnsi="Times New Roman"/>
          <w:color w:val="0000FF"/>
        </w:rPr>
        <w:t xml:space="preserve">. </w:t>
      </w:r>
      <w:r w:rsidRPr="00C1132F">
        <w:rPr>
          <w:rFonts w:ascii="Times New Roman" w:hAnsi="Times New Roman"/>
        </w:rPr>
        <w:t xml:space="preserve">Расчетные параметры дорожной сети на территории объектов рекреации следует проектировать в соответствии с требованиями таблицы 14. 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  <w:color w:val="0000FF"/>
        </w:rPr>
      </w:pPr>
    </w:p>
    <w:p w:rsidR="00C1132F" w:rsidRPr="00C1132F" w:rsidRDefault="00C1132F" w:rsidP="00C1132F">
      <w:pPr>
        <w:widowControl w:val="0"/>
        <w:ind w:firstLine="709"/>
        <w:jc w:val="center"/>
        <w:rPr>
          <w:rFonts w:ascii="Times New Roman" w:hAnsi="Times New Roman"/>
        </w:rPr>
      </w:pPr>
      <w:r w:rsidRPr="00C1132F">
        <w:rPr>
          <w:rFonts w:ascii="Times New Roman" w:hAnsi="Times New Roman"/>
        </w:rPr>
        <w:lastRenderedPageBreak/>
        <w:t>Таблица 14. Расчетные параметры дорожной сети на территории объектов рекре</w:t>
      </w:r>
      <w:r w:rsidRPr="00C1132F">
        <w:rPr>
          <w:rFonts w:ascii="Times New Roman" w:hAnsi="Times New Roman"/>
        </w:rPr>
        <w:t>а</w:t>
      </w:r>
      <w:r w:rsidRPr="00C1132F">
        <w:rPr>
          <w:rFonts w:ascii="Times New Roman" w:hAnsi="Times New Roman"/>
        </w:rPr>
        <w:t>ции в зонах отдыха</w:t>
      </w:r>
    </w:p>
    <w:tbl>
      <w:tblPr>
        <w:tblW w:w="9329" w:type="dxa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1559"/>
        <w:gridCol w:w="5075"/>
      </w:tblGrid>
      <w:tr w:rsidR="00C1132F" w:rsidRPr="00C1132F" w:rsidTr="00703AAD">
        <w:trPr>
          <w:trHeight w:val="284"/>
          <w:jc w:val="center"/>
        </w:trPr>
        <w:tc>
          <w:tcPr>
            <w:tcW w:w="2695" w:type="dxa"/>
            <w:shd w:val="clear" w:color="auto" w:fill="E0E0E0"/>
            <w:vAlign w:val="center"/>
          </w:tcPr>
          <w:p w:rsidR="00C1132F" w:rsidRPr="00C1132F" w:rsidRDefault="00C1132F" w:rsidP="00703AAD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Типы дорог и аллей 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C1132F" w:rsidRPr="00C1132F" w:rsidRDefault="00C1132F" w:rsidP="00703AAD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Ширина, </w:t>
            </w:r>
            <w:proofErr w:type="gramStart"/>
            <w:r w:rsidRPr="00C1132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075" w:type="dxa"/>
            <w:shd w:val="clear" w:color="auto" w:fill="E0E0E0"/>
            <w:vAlign w:val="center"/>
          </w:tcPr>
          <w:p w:rsidR="00C1132F" w:rsidRPr="00C1132F" w:rsidRDefault="00C1132F" w:rsidP="00703AAD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C1132F" w:rsidRPr="00C1132F" w:rsidTr="00703AAD">
        <w:trPr>
          <w:trHeight w:val="912"/>
          <w:jc w:val="center"/>
        </w:trPr>
        <w:tc>
          <w:tcPr>
            <w:tcW w:w="2695" w:type="dxa"/>
          </w:tcPr>
          <w:p w:rsidR="00C1132F" w:rsidRPr="00C1132F" w:rsidRDefault="00C1132F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Основные пешеходные дороги и аллеи *</w:t>
            </w:r>
          </w:p>
        </w:tc>
        <w:tc>
          <w:tcPr>
            <w:tcW w:w="1559" w:type="dxa"/>
          </w:tcPr>
          <w:p w:rsidR="00C1132F" w:rsidRPr="00C1132F" w:rsidRDefault="00C1132F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5075" w:type="dxa"/>
          </w:tcPr>
          <w:p w:rsidR="00C1132F" w:rsidRPr="00C1132F" w:rsidRDefault="00C1132F" w:rsidP="00703AAD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(более 300 чел./час). </w:t>
            </w:r>
          </w:p>
          <w:p w:rsidR="00C1132F" w:rsidRPr="00C1132F" w:rsidRDefault="00C1132F" w:rsidP="00703AAD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Допускается проезд внутрипаркового тран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порта. </w:t>
            </w:r>
          </w:p>
          <w:p w:rsidR="00C1132F" w:rsidRPr="00C1132F" w:rsidRDefault="00C1132F" w:rsidP="00703AAD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Соединяет функциональные зоны и участки между собой, те и другие с основными вход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</w:p>
        </w:tc>
      </w:tr>
      <w:tr w:rsidR="00C1132F" w:rsidRPr="00C1132F" w:rsidTr="00703AAD">
        <w:trPr>
          <w:trHeight w:val="273"/>
          <w:jc w:val="center"/>
        </w:trPr>
        <w:tc>
          <w:tcPr>
            <w:tcW w:w="2695" w:type="dxa"/>
          </w:tcPr>
          <w:p w:rsidR="00C1132F" w:rsidRPr="00C1132F" w:rsidRDefault="00C1132F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</w:t>
            </w:r>
          </w:p>
          <w:p w:rsidR="00C1132F" w:rsidRPr="00C1132F" w:rsidRDefault="00C1132F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дороги и аллеи * </w:t>
            </w:r>
          </w:p>
        </w:tc>
        <w:tc>
          <w:tcPr>
            <w:tcW w:w="1559" w:type="dxa"/>
          </w:tcPr>
          <w:p w:rsidR="00C1132F" w:rsidRPr="00C1132F" w:rsidRDefault="00C1132F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3-4,5</w:t>
            </w:r>
          </w:p>
        </w:tc>
        <w:tc>
          <w:tcPr>
            <w:tcW w:w="5075" w:type="dxa"/>
          </w:tcPr>
          <w:p w:rsidR="00C1132F" w:rsidRPr="00C1132F" w:rsidRDefault="00C1132F" w:rsidP="00703AAD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(до 300 чел./час). </w:t>
            </w:r>
          </w:p>
          <w:p w:rsidR="00C1132F" w:rsidRPr="00C1132F" w:rsidRDefault="00C1132F" w:rsidP="00703AAD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Допускается проезд эксплуатационного тран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порта. </w:t>
            </w:r>
          </w:p>
          <w:p w:rsidR="00C1132F" w:rsidRPr="00C1132F" w:rsidRDefault="00C1132F" w:rsidP="00703AAD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Соединяют второстепенные входы и парковые объекты между собой </w:t>
            </w:r>
          </w:p>
        </w:tc>
      </w:tr>
      <w:tr w:rsidR="00C1132F" w:rsidRPr="00C1132F" w:rsidTr="00703AAD">
        <w:trPr>
          <w:trHeight w:val="688"/>
          <w:jc w:val="center"/>
        </w:trPr>
        <w:tc>
          <w:tcPr>
            <w:tcW w:w="2695" w:type="dxa"/>
          </w:tcPr>
          <w:p w:rsidR="00C1132F" w:rsidRPr="00C1132F" w:rsidRDefault="00C1132F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  <w:p w:rsidR="00C1132F" w:rsidRPr="00C1132F" w:rsidRDefault="00C1132F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дороги     </w:t>
            </w:r>
          </w:p>
        </w:tc>
        <w:tc>
          <w:tcPr>
            <w:tcW w:w="1559" w:type="dxa"/>
          </w:tcPr>
          <w:p w:rsidR="00C1132F" w:rsidRPr="00C1132F" w:rsidRDefault="00C1132F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1,5-2,5</w:t>
            </w:r>
          </w:p>
        </w:tc>
        <w:tc>
          <w:tcPr>
            <w:tcW w:w="5075" w:type="dxa"/>
          </w:tcPr>
          <w:p w:rsidR="00C1132F" w:rsidRPr="00C1132F" w:rsidRDefault="00C1132F" w:rsidP="00703AAD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Пешеходное движение малой интенсивности. Проезд транспорта не допускается. </w:t>
            </w:r>
          </w:p>
          <w:p w:rsidR="00C1132F" w:rsidRPr="00C1132F" w:rsidRDefault="00C1132F" w:rsidP="00703AAD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Подводят к отдельным парковым сооружен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</w:tr>
      <w:tr w:rsidR="00C1132F" w:rsidRPr="00C1132F" w:rsidTr="00703AAD">
        <w:trPr>
          <w:trHeight w:val="131"/>
          <w:jc w:val="center"/>
        </w:trPr>
        <w:tc>
          <w:tcPr>
            <w:tcW w:w="2695" w:type="dxa"/>
          </w:tcPr>
          <w:p w:rsidR="00C1132F" w:rsidRPr="00C1132F" w:rsidRDefault="00C1132F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Тропы </w:t>
            </w:r>
          </w:p>
        </w:tc>
        <w:tc>
          <w:tcPr>
            <w:tcW w:w="1559" w:type="dxa"/>
          </w:tcPr>
          <w:p w:rsidR="00C1132F" w:rsidRPr="00C1132F" w:rsidRDefault="00C1132F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0,75-1,0</w:t>
            </w:r>
          </w:p>
        </w:tc>
        <w:tc>
          <w:tcPr>
            <w:tcW w:w="5075" w:type="dxa"/>
          </w:tcPr>
          <w:p w:rsidR="00C1132F" w:rsidRPr="00C1132F" w:rsidRDefault="00C1132F" w:rsidP="00703AAD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Дополнительная прогулочная сеть с естестве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ным характером ландшафта </w:t>
            </w:r>
          </w:p>
        </w:tc>
      </w:tr>
      <w:tr w:rsidR="00C1132F" w:rsidRPr="00C1132F" w:rsidTr="00703AAD">
        <w:trPr>
          <w:trHeight w:val="227"/>
          <w:jc w:val="center"/>
        </w:trPr>
        <w:tc>
          <w:tcPr>
            <w:tcW w:w="2695" w:type="dxa"/>
          </w:tcPr>
          <w:p w:rsidR="00C1132F" w:rsidRPr="00C1132F" w:rsidRDefault="00C1132F" w:rsidP="00703AAD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</w:t>
            </w:r>
          </w:p>
        </w:tc>
        <w:tc>
          <w:tcPr>
            <w:tcW w:w="1559" w:type="dxa"/>
          </w:tcPr>
          <w:p w:rsidR="00C1132F" w:rsidRPr="00C1132F" w:rsidRDefault="00C1132F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>1,5-2,25</w:t>
            </w:r>
          </w:p>
        </w:tc>
        <w:tc>
          <w:tcPr>
            <w:tcW w:w="5075" w:type="dxa"/>
          </w:tcPr>
          <w:p w:rsidR="00C1132F" w:rsidRPr="00C1132F" w:rsidRDefault="00C1132F" w:rsidP="00703AAD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F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Велосипедные прогулки </w:t>
            </w:r>
          </w:p>
        </w:tc>
      </w:tr>
    </w:tbl>
    <w:p w:rsidR="00C1132F" w:rsidRPr="00C1132F" w:rsidRDefault="00C1132F" w:rsidP="00C1132F">
      <w:pPr>
        <w:pStyle w:val="ConsNormal"/>
        <w:spacing w:before="120"/>
        <w:ind w:right="0" w:firstLine="709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C1132F">
        <w:rPr>
          <w:rFonts w:ascii="Times New Roman" w:hAnsi="Times New Roman" w:cs="Times New Roman"/>
          <w:i/>
          <w:spacing w:val="40"/>
          <w:sz w:val="24"/>
          <w:szCs w:val="24"/>
        </w:rPr>
        <w:t xml:space="preserve">* </w:t>
      </w:r>
      <w:r w:rsidRPr="00C1132F">
        <w:rPr>
          <w:rFonts w:ascii="Times New Roman" w:hAnsi="Times New Roman" w:cs="Times New Roman"/>
          <w:i/>
          <w:sz w:val="24"/>
          <w:szCs w:val="24"/>
        </w:rPr>
        <w:t>Допускается катание на роликовых досках, коньках, самокатах, помимо сп</w:t>
      </w:r>
      <w:r w:rsidRPr="00C1132F">
        <w:rPr>
          <w:rFonts w:ascii="Times New Roman" w:hAnsi="Times New Roman" w:cs="Times New Roman"/>
          <w:i/>
          <w:sz w:val="24"/>
          <w:szCs w:val="24"/>
        </w:rPr>
        <w:t>е</w:t>
      </w:r>
      <w:r w:rsidRPr="00C1132F">
        <w:rPr>
          <w:rFonts w:ascii="Times New Roman" w:hAnsi="Times New Roman" w:cs="Times New Roman"/>
          <w:i/>
          <w:sz w:val="24"/>
          <w:szCs w:val="24"/>
        </w:rPr>
        <w:t>циально оборудованных территорий</w:t>
      </w:r>
      <w:r w:rsidRPr="00C1132F">
        <w:rPr>
          <w:rFonts w:ascii="Times New Roman" w:hAnsi="Times New Roman" w:cs="Times New Roman"/>
          <w:spacing w:val="40"/>
          <w:sz w:val="24"/>
          <w:szCs w:val="24"/>
        </w:rPr>
        <w:t>.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i/>
          <w:spacing w:val="40"/>
          <w:sz w:val="24"/>
          <w:szCs w:val="24"/>
        </w:rPr>
      </w:pPr>
      <w:r w:rsidRPr="00C1132F">
        <w:rPr>
          <w:rFonts w:ascii="Times New Roman" w:hAnsi="Times New Roman" w:cs="Times New Roman"/>
          <w:i/>
          <w:spacing w:val="40"/>
          <w:sz w:val="24"/>
          <w:szCs w:val="24"/>
        </w:rPr>
        <w:t>Примечания: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32F">
        <w:rPr>
          <w:rFonts w:ascii="Times New Roman" w:hAnsi="Times New Roman" w:cs="Times New Roman"/>
          <w:i/>
          <w:sz w:val="24"/>
          <w:szCs w:val="24"/>
        </w:rPr>
        <w:t>В ширину пешеходных аллей включаются зоны пешеходного движения, разгран</w:t>
      </w:r>
      <w:r w:rsidRPr="00C1132F">
        <w:rPr>
          <w:rFonts w:ascii="Times New Roman" w:hAnsi="Times New Roman" w:cs="Times New Roman"/>
          <w:i/>
          <w:sz w:val="24"/>
          <w:szCs w:val="24"/>
        </w:rPr>
        <w:t>и</w:t>
      </w:r>
      <w:r w:rsidRPr="00C1132F">
        <w:rPr>
          <w:rFonts w:ascii="Times New Roman" w:hAnsi="Times New Roman" w:cs="Times New Roman"/>
          <w:i/>
          <w:sz w:val="24"/>
          <w:szCs w:val="24"/>
        </w:rPr>
        <w:t>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6 м.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4.3.11.</w:t>
      </w:r>
      <w:r w:rsidRPr="00C1132F">
        <w:rPr>
          <w:rFonts w:ascii="Times New Roman" w:hAnsi="Times New Roman" w:cs="Times New Roman"/>
          <w:sz w:val="24"/>
          <w:szCs w:val="24"/>
        </w:rPr>
        <w:t xml:space="preserve"> Требуемое расчетное количество машино-мест для парковки легковых автомобилей устанавливается из расчета 15 - 20 машино-мест на 100 единовременных пос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тителей пляжей и парков в зонах отдыха.</w:t>
      </w:r>
    </w:p>
    <w:p w:rsidR="00C1132F" w:rsidRPr="00C1132F" w:rsidRDefault="00C1132F" w:rsidP="00C1132F">
      <w:pPr>
        <w:pStyle w:val="2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24" w:name="_Toc297163344"/>
      <w:r w:rsidRPr="00C1132F">
        <w:rPr>
          <w:rFonts w:ascii="Times New Roman" w:hAnsi="Times New Roman" w:cs="Times New Roman"/>
          <w:i/>
          <w:iCs w:val="0"/>
          <w:sz w:val="24"/>
          <w:szCs w:val="24"/>
        </w:rPr>
        <w:t>4.4. Зоны размещения физкультурно-спортивных объектов</w:t>
      </w:r>
      <w:bookmarkEnd w:id="24"/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4.4.1.</w:t>
      </w:r>
      <w:r w:rsidRPr="00C1132F">
        <w:rPr>
          <w:rFonts w:ascii="Times New Roman" w:hAnsi="Times New Roman"/>
        </w:rPr>
        <w:t xml:space="preserve"> Зоны размещения физкультурно-спортивных объектов (далее спортивные зоны) проектируются на территории зон жилой застройки, общественно-деловых зон  и рекреационных зон.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4.4.2.</w:t>
      </w:r>
      <w:r w:rsidRPr="00C1132F">
        <w:rPr>
          <w:rFonts w:ascii="Times New Roman" w:hAnsi="Times New Roman"/>
        </w:rPr>
        <w:t xml:space="preserve"> Участки физкультурно-спортивных и физкультурно-оздоровительных учр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>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>чением санитарных разрывов до жилых и общественных зданий.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4.4.3.</w:t>
      </w:r>
      <w:r w:rsidRPr="00C1132F">
        <w:rPr>
          <w:rFonts w:ascii="Times New Roman" w:hAnsi="Times New Roman"/>
        </w:rPr>
        <w:t xml:space="preserve"> В спортивных зонах проектируются физкультурно-спортивные сооружения и помещения физкультурно-оздоровительного назначения местного (повседневного) о</w:t>
      </w:r>
      <w:r w:rsidRPr="00C1132F">
        <w:rPr>
          <w:rFonts w:ascii="Times New Roman" w:hAnsi="Times New Roman"/>
        </w:rPr>
        <w:t>б</w:t>
      </w:r>
      <w:r w:rsidRPr="00C1132F">
        <w:rPr>
          <w:rFonts w:ascii="Times New Roman" w:hAnsi="Times New Roman"/>
        </w:rPr>
        <w:t>служивания, а также сооружения периодического обслуживания.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4.4.5.</w:t>
      </w:r>
      <w:r w:rsidRPr="00C1132F">
        <w:rPr>
          <w:rFonts w:ascii="Times New Roman" w:hAnsi="Times New Roman"/>
        </w:rPr>
        <w:t xml:space="preserve"> 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принимая социальные нормативы обеспеченности в соотве</w:t>
      </w:r>
      <w:r w:rsidRPr="00C1132F">
        <w:rPr>
          <w:rFonts w:ascii="Times New Roman" w:hAnsi="Times New Roman"/>
        </w:rPr>
        <w:t>т</w:t>
      </w:r>
      <w:r w:rsidRPr="00C1132F">
        <w:rPr>
          <w:rFonts w:ascii="Times New Roman" w:hAnsi="Times New Roman"/>
        </w:rPr>
        <w:t>ствии с требованиями СП 35-103-2001.</w:t>
      </w:r>
    </w:p>
    <w:p w:rsidR="00C1132F" w:rsidRPr="00C1132F" w:rsidRDefault="00C1132F" w:rsidP="00C1132F">
      <w:pPr>
        <w:widowControl w:val="0"/>
        <w:spacing w:line="239" w:lineRule="auto"/>
        <w:ind w:firstLine="709"/>
        <w:textAlignment w:val="top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lastRenderedPageBreak/>
        <w:t>4.4.6.</w:t>
      </w:r>
      <w:r w:rsidRPr="00C1132F">
        <w:rPr>
          <w:rFonts w:ascii="Times New Roman" w:hAnsi="Times New Roman"/>
        </w:rPr>
        <w:t>Открытые плоскостные физкультурно-оздоровительные сооружения микр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района (квартала), относимые к объектам повседневного и приближенного обслужив</w:t>
      </w:r>
      <w:r w:rsidRPr="00C1132F">
        <w:rPr>
          <w:rFonts w:ascii="Times New Roman" w:hAnsi="Times New Roman"/>
        </w:rPr>
        <w:t>а</w:t>
      </w:r>
      <w:r w:rsidRPr="00C1132F">
        <w:rPr>
          <w:rFonts w:ascii="Times New Roman" w:hAnsi="Times New Roman"/>
        </w:rPr>
        <w:t>ния, рекомендуется проектировать на придомовых территориях.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4.4.7.</w:t>
      </w:r>
      <w:r w:rsidRPr="00C1132F">
        <w:rPr>
          <w:rFonts w:ascii="Times New Roman" w:hAnsi="Times New Roman"/>
        </w:rPr>
        <w:t xml:space="preserve"> Физкультурно-спортивные сооружения периодического обслуживания (ко</w:t>
      </w:r>
      <w:r w:rsidRPr="00C1132F">
        <w:rPr>
          <w:rFonts w:ascii="Times New Roman" w:hAnsi="Times New Roman"/>
        </w:rPr>
        <w:t>м</w:t>
      </w:r>
      <w:r w:rsidRPr="00C1132F">
        <w:rPr>
          <w:rFonts w:ascii="Times New Roman" w:hAnsi="Times New Roman"/>
        </w:rPr>
        <w:t>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</w:t>
      </w:r>
      <w:r w:rsidRPr="00C1132F">
        <w:rPr>
          <w:rFonts w:ascii="Times New Roman" w:hAnsi="Times New Roman"/>
        </w:rPr>
        <w:t>и</w:t>
      </w:r>
      <w:r w:rsidRPr="00C1132F">
        <w:rPr>
          <w:rFonts w:ascii="Times New Roman" w:hAnsi="Times New Roman"/>
        </w:rPr>
        <w:t>мать в соответствии с требованиями СНиП 2.07.01 - 89* и региональными нормативами градостроительного проектирования.</w:t>
      </w:r>
    </w:p>
    <w:p w:rsidR="00C1132F" w:rsidRPr="00C1132F" w:rsidRDefault="00C1132F" w:rsidP="00C1132F">
      <w:pPr>
        <w:widowControl w:val="0"/>
        <w:spacing w:line="238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ведения спортивных соревнований) устанавливаются правилами соответствующих видов спорта.</w:t>
      </w:r>
    </w:p>
    <w:p w:rsidR="00C1132F" w:rsidRPr="00C1132F" w:rsidRDefault="00C1132F" w:rsidP="00C1132F">
      <w:pPr>
        <w:widowControl w:val="0"/>
        <w:shd w:val="clear" w:color="auto" w:fill="FFFFFF"/>
        <w:tabs>
          <w:tab w:val="left" w:pos="694"/>
        </w:tabs>
        <w:spacing w:line="238" w:lineRule="auto"/>
        <w:ind w:firstLine="709"/>
        <w:textAlignment w:val="top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4.4.8.</w:t>
      </w:r>
      <w:r w:rsidRPr="00C1132F">
        <w:rPr>
          <w:rFonts w:ascii="Times New Roman" w:hAnsi="Times New Roman"/>
        </w:rPr>
        <w:t xml:space="preserve"> Место размещения открытых плоскостных физкультурно-спортивных соор</w:t>
      </w:r>
      <w:r w:rsidRPr="00C1132F">
        <w:rPr>
          <w:rFonts w:ascii="Times New Roman" w:hAnsi="Times New Roman"/>
        </w:rPr>
        <w:t>у</w:t>
      </w:r>
      <w:r w:rsidRPr="00C1132F">
        <w:rPr>
          <w:rFonts w:ascii="Times New Roman" w:hAnsi="Times New Roman"/>
        </w:rPr>
        <w:t xml:space="preserve">жений выбирается с учетом действующих требований санитарного законодательства и нормативной документации по планировке территории. </w:t>
      </w:r>
    </w:p>
    <w:p w:rsidR="00C1132F" w:rsidRPr="00C1132F" w:rsidRDefault="00C1132F" w:rsidP="00C1132F">
      <w:pPr>
        <w:widowControl w:val="0"/>
        <w:shd w:val="clear" w:color="auto" w:fill="FFFFFF"/>
        <w:tabs>
          <w:tab w:val="left" w:pos="694"/>
        </w:tabs>
        <w:spacing w:line="238" w:lineRule="auto"/>
        <w:ind w:firstLine="709"/>
        <w:textAlignment w:val="top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Для защиты от шума расстояния от открытых физкультурно-оздоровительных с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 xml:space="preserve">оружений со стационарными трибунами до границы жилой застройки должны составлять, </w:t>
      </w:r>
      <w:proofErr w:type="gramStart"/>
      <w:r w:rsidRPr="00C1132F">
        <w:rPr>
          <w:rFonts w:ascii="Times New Roman" w:hAnsi="Times New Roman"/>
        </w:rPr>
        <w:t>м</w:t>
      </w:r>
      <w:proofErr w:type="gramEnd"/>
      <w:r w:rsidRPr="00C1132F">
        <w:rPr>
          <w:rFonts w:ascii="Times New Roman" w:hAnsi="Times New Roman"/>
        </w:rPr>
        <w:t>:</w:t>
      </w:r>
    </w:p>
    <w:p w:rsidR="00C1132F" w:rsidRPr="00C1132F" w:rsidRDefault="00C1132F" w:rsidP="00C1132F">
      <w:pPr>
        <w:widowControl w:val="0"/>
        <w:shd w:val="clear" w:color="auto" w:fill="FFFFFF"/>
        <w:spacing w:line="238" w:lineRule="auto"/>
        <w:ind w:firstLine="709"/>
        <w:textAlignment w:val="top"/>
        <w:rPr>
          <w:rFonts w:ascii="Times New Roman" w:hAnsi="Times New Roman"/>
        </w:rPr>
      </w:pPr>
      <w:r w:rsidRPr="00C1132F">
        <w:rPr>
          <w:rFonts w:ascii="Times New Roman" w:hAnsi="Times New Roman"/>
        </w:rPr>
        <w:t>- с трибунами вместимостью свыше 500 мест – 300;</w:t>
      </w:r>
    </w:p>
    <w:p w:rsidR="00C1132F" w:rsidRPr="00C1132F" w:rsidRDefault="00C1132F" w:rsidP="00C1132F">
      <w:pPr>
        <w:widowControl w:val="0"/>
        <w:shd w:val="clear" w:color="auto" w:fill="FFFFFF"/>
        <w:ind w:firstLine="709"/>
        <w:textAlignment w:val="top"/>
        <w:rPr>
          <w:rFonts w:ascii="Times New Roman" w:hAnsi="Times New Roman"/>
        </w:rPr>
      </w:pPr>
      <w:r w:rsidRPr="00C1132F">
        <w:rPr>
          <w:rFonts w:ascii="Times New Roman" w:hAnsi="Times New Roman"/>
        </w:rPr>
        <w:t>- с трибунами вместимостью свыше 100 до 500 мест – 100;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- с трибунами вместимостью до 100 мест – 50.</w:t>
      </w:r>
    </w:p>
    <w:p w:rsidR="00C1132F" w:rsidRPr="00C1132F" w:rsidRDefault="00C1132F" w:rsidP="00C1132F">
      <w:pPr>
        <w:widowControl w:val="0"/>
        <w:shd w:val="clear" w:color="auto" w:fill="FFFFFF"/>
        <w:tabs>
          <w:tab w:val="left" w:pos="585"/>
        </w:tabs>
        <w:ind w:firstLine="709"/>
        <w:textAlignment w:val="top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 xml:space="preserve">4.4.9. </w:t>
      </w:r>
      <w:r w:rsidRPr="00C1132F">
        <w:rPr>
          <w:rFonts w:ascii="Times New Roman" w:hAnsi="Times New Roman"/>
        </w:rPr>
        <w:t>Территория спортивных и физкультурно-оздоровительных учреждений должна быть благоустроена и озеленена.</w:t>
      </w:r>
    </w:p>
    <w:p w:rsidR="00C1132F" w:rsidRPr="00C1132F" w:rsidRDefault="00C1132F" w:rsidP="00C1132F">
      <w:pPr>
        <w:widowControl w:val="0"/>
        <w:shd w:val="clear" w:color="auto" w:fill="FFFFFF"/>
        <w:ind w:firstLine="709"/>
        <w:textAlignment w:val="top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Обособленные участки открытых спортивных сооружений, расположенные в общ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 xml:space="preserve">ственных и рекреационных зонах, должны иметь ограждение, не менее двух въездов на территорию, дороги с твердым покрытием. </w:t>
      </w:r>
    </w:p>
    <w:p w:rsidR="00C1132F" w:rsidRPr="00C1132F" w:rsidRDefault="00C1132F" w:rsidP="00C1132F">
      <w:pPr>
        <w:pStyle w:val="2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25" w:name="_Toc297163345"/>
      <w:r w:rsidRPr="00C1132F">
        <w:rPr>
          <w:rFonts w:ascii="Times New Roman" w:hAnsi="Times New Roman" w:cs="Times New Roman"/>
          <w:i/>
          <w:iCs w:val="0"/>
          <w:sz w:val="24"/>
          <w:szCs w:val="24"/>
        </w:rPr>
        <w:t>4.5. Лечебно-оздоровительные местности и курортные зоны</w:t>
      </w:r>
      <w:bookmarkEnd w:id="25"/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 xml:space="preserve">4.5.1. </w:t>
      </w:r>
      <w:proofErr w:type="gramStart"/>
      <w:r w:rsidRPr="00C1132F">
        <w:rPr>
          <w:rFonts w:ascii="Times New Roman" w:hAnsi="Times New Roman"/>
        </w:rPr>
        <w:t>Порядок отнесения территорий к лечебно-оздоровительным местностям и курортам, особенности режима охраны территорий определяются в соответствии с треб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ваниями статей 31-32 Федерального закона от 14.03.1995 г. № 33-ФЗ «Об особо охраня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>мых природных территориях», статей 1, 3, 16 Федерального закона от 23.02.1995 г. № 26-ФЗ «О природных лечебных ресурсах, лечебно-оздоровительных местностях и курортах», а также статьи 96 Земельного кодекса Российской Федерации.</w:t>
      </w:r>
      <w:proofErr w:type="gramEnd"/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 xml:space="preserve">4.5.2. </w:t>
      </w:r>
      <w:r w:rsidRPr="00C1132F">
        <w:rPr>
          <w:rFonts w:ascii="Times New Roman" w:hAnsi="Times New Roman"/>
        </w:rPr>
        <w:t>На территории лечебно-оздоровительных местностей и курортных зон сл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 xml:space="preserve">дует размещать санаторно-курортные и оздоровительные учреждения, учреждения отдыха и туризма, учреждения и предприятия </w:t>
      </w:r>
      <w:proofErr w:type="gramStart"/>
      <w:r w:rsidRPr="00C1132F">
        <w:rPr>
          <w:rFonts w:ascii="Times New Roman" w:hAnsi="Times New Roman"/>
        </w:rPr>
        <w:t>обслуживания</w:t>
      </w:r>
      <w:proofErr w:type="gramEnd"/>
      <w:r w:rsidRPr="00C1132F">
        <w:rPr>
          <w:rFonts w:ascii="Times New Roman" w:hAnsi="Times New Roman"/>
        </w:rPr>
        <w:t xml:space="preserve"> лечащихся и отдыхающих, к</w:t>
      </w:r>
      <w:r w:rsidRPr="00C1132F">
        <w:rPr>
          <w:rFonts w:ascii="Times New Roman" w:hAnsi="Times New Roman"/>
        </w:rPr>
        <w:t>у</w:t>
      </w:r>
      <w:r w:rsidRPr="00C1132F">
        <w:rPr>
          <w:rFonts w:ascii="Times New Roman" w:hAnsi="Times New Roman"/>
        </w:rPr>
        <w:t>рортные парки и другие озелененные территории общего пользования, пляжи.</w:t>
      </w:r>
    </w:p>
    <w:p w:rsidR="00C1132F" w:rsidRPr="00C1132F" w:rsidRDefault="00C1132F" w:rsidP="00C1132F">
      <w:pPr>
        <w:widowControl w:val="0"/>
        <w:ind w:firstLine="720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 xml:space="preserve">4.5.3. </w:t>
      </w:r>
      <w:r w:rsidRPr="00C1132F">
        <w:rPr>
          <w:rFonts w:ascii="Times New Roman" w:hAnsi="Times New Roman"/>
        </w:rPr>
        <w:t>При планировке и застройке курортной зоны необходимо учитывать орие</w:t>
      </w:r>
      <w:r w:rsidRPr="00C1132F">
        <w:rPr>
          <w:rFonts w:ascii="Times New Roman" w:hAnsi="Times New Roman"/>
        </w:rPr>
        <w:t>н</w:t>
      </w:r>
      <w:r w:rsidRPr="00C1132F">
        <w:rPr>
          <w:rFonts w:ascii="Times New Roman" w:hAnsi="Times New Roman"/>
        </w:rPr>
        <w:t>тировочные показатели рекреационной нагрузки на природный ландшафт в соответствии с требованиями таблицы 15.</w:t>
      </w:r>
    </w:p>
    <w:p w:rsidR="00C1132F" w:rsidRPr="00C1132F" w:rsidRDefault="00C1132F" w:rsidP="00C1132F">
      <w:pPr>
        <w:widowControl w:val="0"/>
        <w:ind w:firstLine="720"/>
        <w:rPr>
          <w:rFonts w:ascii="Times New Roman" w:hAnsi="Times New Roman"/>
        </w:rPr>
      </w:pPr>
    </w:p>
    <w:p w:rsidR="00C1132F" w:rsidRPr="00C1132F" w:rsidRDefault="00C1132F" w:rsidP="00C1132F">
      <w:pPr>
        <w:widowControl w:val="0"/>
        <w:ind w:firstLine="720"/>
        <w:jc w:val="center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Таблица 15. Показатели рекреационной нагрузки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8"/>
        <w:gridCol w:w="2425"/>
      </w:tblGrid>
      <w:tr w:rsidR="00C1132F" w:rsidRPr="00C1132F" w:rsidTr="00703AAD">
        <w:trPr>
          <w:trHeight w:val="242"/>
          <w:jc w:val="center"/>
        </w:trPr>
        <w:tc>
          <w:tcPr>
            <w:tcW w:w="7294" w:type="dxa"/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  <w:b/>
              </w:rPr>
              <w:t>Нормируемый компонент ландшафта и вид его использ</w:t>
            </w:r>
            <w:r w:rsidRPr="00C1132F">
              <w:rPr>
                <w:rFonts w:ascii="Times New Roman" w:hAnsi="Times New Roman"/>
                <w:b/>
              </w:rPr>
              <w:t>о</w:t>
            </w:r>
            <w:r w:rsidRPr="00C1132F">
              <w:rPr>
                <w:rFonts w:ascii="Times New Roman" w:hAnsi="Times New Roman"/>
                <w:b/>
              </w:rPr>
              <w:t>вания</w:t>
            </w:r>
          </w:p>
        </w:tc>
        <w:tc>
          <w:tcPr>
            <w:tcW w:w="2451" w:type="dxa"/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  <w:b/>
              </w:rPr>
              <w:t xml:space="preserve">Рекреационная </w:t>
            </w:r>
          </w:p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  <w:b/>
              </w:rPr>
              <w:t>нагрузка, чел./</w:t>
            </w:r>
            <w:proofErr w:type="gramStart"/>
            <w:r w:rsidRPr="00C1132F">
              <w:rPr>
                <w:rFonts w:ascii="Times New Roman" w:hAnsi="Times New Roman"/>
                <w:b/>
              </w:rPr>
              <w:t>га</w:t>
            </w:r>
            <w:proofErr w:type="gramEnd"/>
          </w:p>
        </w:tc>
      </w:tr>
      <w:tr w:rsidR="00C1132F" w:rsidRPr="00C1132F" w:rsidTr="00703AAD">
        <w:trPr>
          <w:jc w:val="center"/>
        </w:trPr>
        <w:tc>
          <w:tcPr>
            <w:tcW w:w="7294" w:type="dxa"/>
          </w:tcPr>
          <w:p w:rsidR="00C1132F" w:rsidRPr="00C1132F" w:rsidRDefault="00C1132F" w:rsidP="00703AAD">
            <w:pPr>
              <w:widowControl w:val="0"/>
              <w:ind w:left="57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Акватория (для купания):</w:t>
            </w:r>
          </w:p>
          <w:p w:rsidR="00C1132F" w:rsidRPr="00C1132F" w:rsidRDefault="00C1132F" w:rsidP="00703AAD">
            <w:pPr>
              <w:widowControl w:val="0"/>
              <w:ind w:left="57" w:firstLine="227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- для катания на весельных лодках (2 чел. на лодку);</w:t>
            </w:r>
          </w:p>
          <w:p w:rsidR="00C1132F" w:rsidRPr="00C1132F" w:rsidRDefault="00C1132F" w:rsidP="00703AAD">
            <w:pPr>
              <w:widowControl w:val="0"/>
              <w:ind w:left="57" w:firstLine="227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- для катания на моторных лодках и водных лыжах;</w:t>
            </w:r>
          </w:p>
          <w:p w:rsidR="00C1132F" w:rsidRPr="00C1132F" w:rsidRDefault="00C1132F" w:rsidP="00703AAD">
            <w:pPr>
              <w:widowControl w:val="0"/>
              <w:ind w:left="57" w:firstLine="227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lastRenderedPageBreak/>
              <w:t>-  для прочих плавательных средств</w:t>
            </w:r>
          </w:p>
        </w:tc>
        <w:tc>
          <w:tcPr>
            <w:tcW w:w="245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2-5</w:t>
            </w:r>
          </w:p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0,5-1</w:t>
            </w:r>
          </w:p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lastRenderedPageBreak/>
              <w:t>5-10</w:t>
            </w:r>
          </w:p>
        </w:tc>
      </w:tr>
      <w:tr w:rsidR="00C1132F" w:rsidRPr="00C1132F" w:rsidTr="00703AAD">
        <w:trPr>
          <w:jc w:val="center"/>
        </w:trPr>
        <w:tc>
          <w:tcPr>
            <w:tcW w:w="7294" w:type="dxa"/>
          </w:tcPr>
          <w:p w:rsidR="00C1132F" w:rsidRPr="00C1132F" w:rsidRDefault="00C1132F" w:rsidP="00703AAD">
            <w:pPr>
              <w:widowControl w:val="0"/>
              <w:ind w:left="57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lastRenderedPageBreak/>
              <w:t>Берег и прибрежная акватория (для любительского рыб</w:t>
            </w:r>
            <w:r w:rsidRPr="00C1132F">
              <w:rPr>
                <w:rFonts w:ascii="Times New Roman" w:hAnsi="Times New Roman"/>
              </w:rPr>
              <w:t>о</w:t>
            </w:r>
            <w:r w:rsidRPr="00C1132F">
              <w:rPr>
                <w:rFonts w:ascii="Times New Roman" w:hAnsi="Times New Roman"/>
              </w:rPr>
              <w:t>ловства):</w:t>
            </w:r>
          </w:p>
          <w:p w:rsidR="00C1132F" w:rsidRPr="00C1132F" w:rsidRDefault="00C1132F" w:rsidP="00703AAD">
            <w:pPr>
              <w:widowControl w:val="0"/>
              <w:ind w:left="57" w:firstLine="227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- для ловли рыбы с лодки (2 чел. на лодку);</w:t>
            </w:r>
          </w:p>
          <w:p w:rsidR="00C1132F" w:rsidRPr="00C1132F" w:rsidRDefault="00C1132F" w:rsidP="00703AAD">
            <w:pPr>
              <w:widowControl w:val="0"/>
              <w:ind w:left="57" w:firstLine="227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- для ловли рыбы с берега</w:t>
            </w:r>
          </w:p>
        </w:tc>
        <w:tc>
          <w:tcPr>
            <w:tcW w:w="245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10-20</w:t>
            </w:r>
          </w:p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50-100</w:t>
            </w:r>
          </w:p>
        </w:tc>
      </w:tr>
      <w:tr w:rsidR="00C1132F" w:rsidRPr="00C1132F" w:rsidTr="00703AAD">
        <w:trPr>
          <w:jc w:val="center"/>
        </w:trPr>
        <w:tc>
          <w:tcPr>
            <w:tcW w:w="7294" w:type="dxa"/>
          </w:tcPr>
          <w:p w:rsidR="00C1132F" w:rsidRPr="00C1132F" w:rsidRDefault="00C1132F" w:rsidP="00703AAD">
            <w:pPr>
              <w:widowControl w:val="0"/>
              <w:ind w:left="57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Территория для катания на лыжах</w:t>
            </w:r>
          </w:p>
        </w:tc>
        <w:tc>
          <w:tcPr>
            <w:tcW w:w="245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2-20 чел./</w:t>
            </w:r>
            <w:proofErr w:type="gramStart"/>
            <w:r w:rsidRPr="00C1132F">
              <w:rPr>
                <w:rFonts w:ascii="Times New Roman" w:hAnsi="Times New Roman"/>
              </w:rPr>
              <w:t>км</w:t>
            </w:r>
            <w:proofErr w:type="gramEnd"/>
          </w:p>
        </w:tc>
      </w:tr>
      <w:tr w:rsidR="00C1132F" w:rsidRPr="00C1132F" w:rsidTr="00703AAD">
        <w:trPr>
          <w:jc w:val="center"/>
        </w:trPr>
        <w:tc>
          <w:tcPr>
            <w:tcW w:w="7294" w:type="dxa"/>
          </w:tcPr>
          <w:p w:rsidR="00C1132F" w:rsidRPr="00C1132F" w:rsidRDefault="00C1132F" w:rsidP="00703AAD">
            <w:pPr>
              <w:widowControl w:val="0"/>
              <w:ind w:left="57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Территория для размещения палаточных лагерей:</w:t>
            </w:r>
          </w:p>
          <w:p w:rsidR="00C1132F" w:rsidRPr="00C1132F" w:rsidRDefault="00C1132F" w:rsidP="00703AAD">
            <w:pPr>
              <w:widowControl w:val="0"/>
              <w:ind w:left="57" w:firstLine="227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- для глубинных участков</w:t>
            </w:r>
          </w:p>
          <w:p w:rsidR="00C1132F" w:rsidRPr="00C1132F" w:rsidRDefault="00C1132F" w:rsidP="00703AAD">
            <w:pPr>
              <w:widowControl w:val="0"/>
              <w:ind w:left="57" w:firstLine="227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- для прибрежных участков</w:t>
            </w:r>
          </w:p>
        </w:tc>
        <w:tc>
          <w:tcPr>
            <w:tcW w:w="245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250-300</w:t>
            </w:r>
          </w:p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300-400</w:t>
            </w:r>
          </w:p>
        </w:tc>
      </w:tr>
    </w:tbl>
    <w:p w:rsidR="00C1132F" w:rsidRPr="00C1132F" w:rsidRDefault="00C1132F" w:rsidP="00C1132F">
      <w:pPr>
        <w:pStyle w:val="2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26" w:name="_Toc297163346"/>
      <w:r w:rsidRPr="00C1132F">
        <w:rPr>
          <w:rFonts w:ascii="Times New Roman" w:hAnsi="Times New Roman" w:cs="Times New Roman"/>
          <w:i/>
          <w:iCs w:val="0"/>
          <w:sz w:val="24"/>
          <w:szCs w:val="24"/>
        </w:rPr>
        <w:t>4.6. Зоны учреждений отдыха и оздоровления детей</w:t>
      </w:r>
      <w:bookmarkEnd w:id="26"/>
    </w:p>
    <w:p w:rsidR="00C1132F" w:rsidRPr="00C1132F" w:rsidRDefault="00C1132F" w:rsidP="00C1132F">
      <w:pPr>
        <w:widowControl w:val="0"/>
        <w:tabs>
          <w:tab w:val="left" w:pos="7479"/>
        </w:tabs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  <w:iCs/>
        </w:rPr>
        <w:t>4.6.</w:t>
      </w:r>
      <w:r w:rsidRPr="00C1132F">
        <w:rPr>
          <w:rFonts w:ascii="Times New Roman" w:hAnsi="Times New Roman"/>
          <w:b/>
        </w:rPr>
        <w:t>1.</w:t>
      </w:r>
      <w:r w:rsidRPr="00C1132F">
        <w:rPr>
          <w:rFonts w:ascii="Times New Roman" w:hAnsi="Times New Roman"/>
        </w:rPr>
        <w:t xml:space="preserve"> Для проектирования </w:t>
      </w:r>
      <w:r w:rsidRPr="00C1132F">
        <w:rPr>
          <w:rFonts w:ascii="Times New Roman" w:hAnsi="Times New Roman"/>
          <w:b/>
        </w:rPr>
        <w:t>учреждений отдыха и оздоровления детей</w:t>
      </w:r>
      <w:r w:rsidRPr="00C1132F">
        <w:rPr>
          <w:rFonts w:ascii="Times New Roman" w:hAnsi="Times New Roman"/>
        </w:rPr>
        <w:t xml:space="preserve"> на террит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рии рекреационных зон и зонах лечебно-оздоровительные местностей и курортов выд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>ляются участки, отличающиеся благоприятными природными условиями, высокими эст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>тическими качествами ландшафта, отвечающие санитарно-гигиеническим требованиям и условиям организации полноценного отдыха, занятий спортом, купания и туристских п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ходов.</w:t>
      </w:r>
    </w:p>
    <w:p w:rsidR="00C1132F" w:rsidRPr="00C1132F" w:rsidRDefault="00C1132F" w:rsidP="00C1132F">
      <w:pPr>
        <w:widowControl w:val="0"/>
        <w:tabs>
          <w:tab w:val="left" w:pos="7479"/>
        </w:tabs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  <w:iCs/>
        </w:rPr>
        <w:t>4.6.</w:t>
      </w:r>
      <w:r w:rsidRPr="00C1132F">
        <w:rPr>
          <w:rFonts w:ascii="Times New Roman" w:hAnsi="Times New Roman"/>
          <w:b/>
        </w:rPr>
        <w:t>2.</w:t>
      </w:r>
      <w:r w:rsidRPr="00C1132F">
        <w:rPr>
          <w:rFonts w:ascii="Times New Roman" w:hAnsi="Times New Roman"/>
        </w:rPr>
        <w:t xml:space="preserve"> Земельный участок должен быть сухим, чистым, хорошо проветриваемым и инсолируемым. </w:t>
      </w:r>
      <w:proofErr w:type="gramStart"/>
      <w:r w:rsidRPr="00C1132F">
        <w:rPr>
          <w:rFonts w:ascii="Times New Roman" w:hAnsi="Times New Roman"/>
        </w:rPr>
        <w:t>Не допускается использование заболоченных, плохо проветриваемых, расположенных в пониженных местах с обильным выпадением росы.</w:t>
      </w:r>
      <w:proofErr w:type="gramEnd"/>
    </w:p>
    <w:p w:rsidR="00C1132F" w:rsidRPr="00C1132F" w:rsidRDefault="00C1132F" w:rsidP="00C1132F">
      <w:pPr>
        <w:widowControl w:val="0"/>
        <w:tabs>
          <w:tab w:val="left" w:pos="7479"/>
        </w:tabs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Запрещается размещать детские оздоровительные учреждения вблизи больниц, животноводческих и птицеводческих объектов, сельскохозяйственных угодий, а также складирования, мест переработки мусора и сброса сточных вод.</w:t>
      </w:r>
    </w:p>
    <w:p w:rsidR="00C1132F" w:rsidRPr="00C1132F" w:rsidRDefault="00C1132F" w:rsidP="00C1132F">
      <w:pPr>
        <w:widowControl w:val="0"/>
        <w:tabs>
          <w:tab w:val="left" w:pos="7479"/>
        </w:tabs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Размещение детских оздоровительных учреждений на территории санитарно-защитных зон не допускается. Расстояния от промышленных, коммунальных и хозя</w:t>
      </w:r>
      <w:r w:rsidRPr="00C1132F">
        <w:rPr>
          <w:rFonts w:ascii="Times New Roman" w:hAnsi="Times New Roman"/>
        </w:rPr>
        <w:t>й</w:t>
      </w:r>
      <w:r w:rsidRPr="00C1132F">
        <w:rPr>
          <w:rFonts w:ascii="Times New Roman" w:hAnsi="Times New Roman"/>
        </w:rPr>
        <w:t>ственных организаций до детских оздоровительных учреждений принимаются в соотве</w:t>
      </w:r>
      <w:r w:rsidRPr="00C1132F">
        <w:rPr>
          <w:rFonts w:ascii="Times New Roman" w:hAnsi="Times New Roman"/>
        </w:rPr>
        <w:t>т</w:t>
      </w:r>
      <w:r w:rsidRPr="00C1132F">
        <w:rPr>
          <w:rFonts w:ascii="Times New Roman" w:hAnsi="Times New Roman"/>
        </w:rPr>
        <w:t>ствии с требованиями настоящих нормативов.</w:t>
      </w:r>
    </w:p>
    <w:p w:rsidR="00C1132F" w:rsidRPr="00C1132F" w:rsidRDefault="00C1132F" w:rsidP="00C1132F">
      <w:pPr>
        <w:widowControl w:val="0"/>
        <w:tabs>
          <w:tab w:val="left" w:pos="7479"/>
        </w:tabs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  <w:iCs/>
        </w:rPr>
        <w:t>4.6.</w:t>
      </w:r>
      <w:r w:rsidRPr="00C1132F">
        <w:rPr>
          <w:rFonts w:ascii="Times New Roman" w:hAnsi="Times New Roman"/>
          <w:b/>
        </w:rPr>
        <w:t>3.</w:t>
      </w:r>
      <w:r w:rsidRPr="00C1132F">
        <w:rPr>
          <w:rFonts w:ascii="Times New Roman" w:hAnsi="Times New Roman"/>
        </w:rPr>
        <w:t xml:space="preserve"> При проектировании детских оздоровительных учреждений, участки следует размещать:</w:t>
      </w:r>
    </w:p>
    <w:p w:rsidR="00C1132F" w:rsidRPr="00C1132F" w:rsidRDefault="00C1132F" w:rsidP="00C1132F">
      <w:pPr>
        <w:widowControl w:val="0"/>
        <w:tabs>
          <w:tab w:val="left" w:pos="7479"/>
        </w:tabs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- с учетом розы ветров;</w:t>
      </w:r>
    </w:p>
    <w:p w:rsidR="00C1132F" w:rsidRPr="00C1132F" w:rsidRDefault="00C1132F" w:rsidP="00C1132F">
      <w:pPr>
        <w:widowControl w:val="0"/>
        <w:tabs>
          <w:tab w:val="left" w:pos="7479"/>
        </w:tabs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- с наветренной стороны от источников шума и загрязнений атмосферного воздуха;</w:t>
      </w:r>
    </w:p>
    <w:p w:rsidR="00C1132F" w:rsidRPr="00C1132F" w:rsidRDefault="00C1132F" w:rsidP="00C1132F">
      <w:pPr>
        <w:widowControl w:val="0"/>
        <w:tabs>
          <w:tab w:val="left" w:pos="7479"/>
        </w:tabs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- выше по течению водоемов относительно источников загрязнения;</w:t>
      </w:r>
    </w:p>
    <w:p w:rsidR="00C1132F" w:rsidRPr="00C1132F" w:rsidRDefault="00C1132F" w:rsidP="00C1132F">
      <w:pPr>
        <w:widowControl w:val="0"/>
        <w:tabs>
          <w:tab w:val="left" w:pos="7479"/>
        </w:tabs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- вблизи лесных массивов и водоемов.</w:t>
      </w:r>
    </w:p>
    <w:p w:rsidR="00C1132F" w:rsidRPr="00C1132F" w:rsidRDefault="00C1132F" w:rsidP="00C1132F">
      <w:pPr>
        <w:widowControl w:val="0"/>
        <w:tabs>
          <w:tab w:val="left" w:pos="7479"/>
        </w:tabs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Загородные детские оздоровительные учреждения отделяют от жилых зданий для сотрудников, а также учреждений отдыха взрослых полосой зеленых насаждений шир</w:t>
      </w:r>
      <w:r w:rsidRPr="00C1132F">
        <w:rPr>
          <w:rFonts w:ascii="Times New Roman" w:hAnsi="Times New Roman"/>
        </w:rPr>
        <w:t>и</w:t>
      </w:r>
      <w:r w:rsidRPr="00C1132F">
        <w:rPr>
          <w:rFonts w:ascii="Times New Roman" w:hAnsi="Times New Roman"/>
        </w:rPr>
        <w:t>ной не менее 100 м.</w:t>
      </w:r>
    </w:p>
    <w:p w:rsidR="00C1132F" w:rsidRPr="00C1132F" w:rsidRDefault="00C1132F" w:rsidP="00C1132F">
      <w:pPr>
        <w:widowControl w:val="0"/>
        <w:tabs>
          <w:tab w:val="left" w:pos="7479"/>
        </w:tabs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  <w:iCs/>
        </w:rPr>
        <w:t>4.6.</w:t>
      </w:r>
      <w:r w:rsidRPr="00C1132F">
        <w:rPr>
          <w:rFonts w:ascii="Times New Roman" w:hAnsi="Times New Roman"/>
          <w:b/>
        </w:rPr>
        <w:t>4.</w:t>
      </w:r>
      <w:r w:rsidRPr="00C1132F">
        <w:rPr>
          <w:rFonts w:ascii="Times New Roman" w:hAnsi="Times New Roman"/>
        </w:rPr>
        <w:t xml:space="preserve"> Через территорию детских оздоровительных учреждений не должны прох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дить магистральные инженерные коммуникации (водоснабжение, канализация, тепл</w:t>
      </w:r>
      <w:proofErr w:type="gramStart"/>
      <w:r w:rsidRPr="00C1132F">
        <w:rPr>
          <w:rFonts w:ascii="Times New Roman" w:hAnsi="Times New Roman"/>
        </w:rPr>
        <w:t>о-</w:t>
      </w:r>
      <w:proofErr w:type="gramEnd"/>
      <w:r w:rsidRPr="00C1132F">
        <w:rPr>
          <w:rFonts w:ascii="Times New Roman" w:hAnsi="Times New Roman"/>
        </w:rPr>
        <w:t>, газо-, электроснабжение).</w:t>
      </w:r>
    </w:p>
    <w:p w:rsidR="00C1132F" w:rsidRPr="00C1132F" w:rsidRDefault="00C1132F" w:rsidP="00C1132F">
      <w:pPr>
        <w:widowControl w:val="0"/>
        <w:tabs>
          <w:tab w:val="left" w:pos="7479"/>
        </w:tabs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  <w:iCs/>
        </w:rPr>
        <w:t>4.6.</w:t>
      </w:r>
      <w:r w:rsidRPr="00C1132F">
        <w:rPr>
          <w:rFonts w:ascii="Times New Roman" w:hAnsi="Times New Roman"/>
          <w:b/>
        </w:rPr>
        <w:t>5.</w:t>
      </w:r>
      <w:r w:rsidRPr="00C1132F">
        <w:rPr>
          <w:rFonts w:ascii="Times New Roman" w:hAnsi="Times New Roman"/>
        </w:rPr>
        <w:t xml:space="preserve"> Земельный участок детского оздоровительного учреждения делится на те</w:t>
      </w:r>
      <w:r w:rsidRPr="00C1132F">
        <w:rPr>
          <w:rFonts w:ascii="Times New Roman" w:hAnsi="Times New Roman"/>
        </w:rPr>
        <w:t>р</w:t>
      </w:r>
      <w:r w:rsidRPr="00C1132F">
        <w:rPr>
          <w:rFonts w:ascii="Times New Roman" w:hAnsi="Times New Roman"/>
        </w:rPr>
        <w:t>риторию основной застройки и вспомогательную территорию.</w:t>
      </w:r>
    </w:p>
    <w:p w:rsidR="00C1132F" w:rsidRPr="00C1132F" w:rsidRDefault="00C1132F" w:rsidP="00C1132F">
      <w:pPr>
        <w:widowControl w:val="0"/>
        <w:tabs>
          <w:tab w:val="left" w:pos="7479"/>
        </w:tabs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Состав зданий и сооружений на территории детского оздоровительного учрежд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>ния определяется в соответствии с требованиями СанПиН 2.4.4.1204-03.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  <w:iCs/>
        </w:rPr>
        <w:t>4.6.</w:t>
      </w:r>
      <w:r w:rsidRPr="00C1132F">
        <w:rPr>
          <w:rFonts w:ascii="Times New Roman" w:hAnsi="Times New Roman"/>
          <w:b/>
        </w:rPr>
        <w:t>6.</w:t>
      </w:r>
      <w:r w:rsidRPr="00C1132F">
        <w:rPr>
          <w:rFonts w:ascii="Times New Roman" w:hAnsi="Times New Roman"/>
        </w:rPr>
        <w:t xml:space="preserve"> Территория основной застройки детского оздоровительного учреждения включает жилую, культурно-массовую, физкультурно-оздоровительную, медицинскую, административную, хозяйственную зоны и зону технического назначения.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На вспомогательной территории могут проектироваться: котельная с хранилищем топлива, сооружения водоснабжения, локальные очистные сооружения для автостоянок, оранжерейно-тепличное хозяйство, ремонтные мастерские, автостоянка для хозяйстве</w:t>
      </w:r>
      <w:r w:rsidRPr="00C1132F">
        <w:rPr>
          <w:rFonts w:ascii="Times New Roman" w:hAnsi="Times New Roman"/>
        </w:rPr>
        <w:t>н</w:t>
      </w:r>
      <w:r w:rsidRPr="00C1132F">
        <w:rPr>
          <w:rFonts w:ascii="Times New Roman" w:hAnsi="Times New Roman"/>
        </w:rPr>
        <w:t>ных машин. Вспомогательная территория проектируется с учетом возможной организ</w:t>
      </w:r>
      <w:r w:rsidRPr="00C1132F">
        <w:rPr>
          <w:rFonts w:ascii="Times New Roman" w:hAnsi="Times New Roman"/>
        </w:rPr>
        <w:t>а</w:t>
      </w:r>
      <w:r w:rsidRPr="00C1132F">
        <w:rPr>
          <w:rFonts w:ascii="Times New Roman" w:hAnsi="Times New Roman"/>
        </w:rPr>
        <w:t>ции самостоятельного въезда на территорию.</w:t>
      </w:r>
    </w:p>
    <w:p w:rsidR="00C1132F" w:rsidRPr="00C1132F" w:rsidRDefault="00C1132F" w:rsidP="00C1132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C1132F">
        <w:rPr>
          <w:rFonts w:ascii="Times New Roman" w:hAnsi="Times New Roman" w:cs="Times New Roman"/>
          <w:b/>
          <w:iCs/>
          <w:sz w:val="24"/>
          <w:szCs w:val="24"/>
        </w:rPr>
        <w:t>4.6.</w:t>
      </w:r>
      <w:r w:rsidRPr="00C1132F">
        <w:rPr>
          <w:rFonts w:ascii="Times New Roman" w:hAnsi="Times New Roman" w:cs="Times New Roman"/>
          <w:b/>
          <w:sz w:val="24"/>
          <w:szCs w:val="24"/>
        </w:rPr>
        <w:t>7.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 xml:space="preserve"> Участки основной и вспомогательной застройки </w:t>
      </w:r>
      <w:r w:rsidRPr="00C1132F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 xml:space="preserve">оздоровительного учреждения должны иметь ограждение высотой не менее 0,9 м и не менее двух въездов 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(основной и хозяйственный). </w:t>
      </w:r>
    </w:p>
    <w:p w:rsidR="00C1132F" w:rsidRPr="00C1132F" w:rsidRDefault="00C1132F" w:rsidP="00C1132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C1132F">
        <w:rPr>
          <w:rFonts w:ascii="Times New Roman" w:hAnsi="Times New Roman" w:cs="Times New Roman"/>
          <w:b/>
          <w:iCs/>
          <w:sz w:val="24"/>
          <w:szCs w:val="24"/>
        </w:rPr>
        <w:t>4.6.</w:t>
      </w:r>
      <w:r w:rsidRPr="00C1132F">
        <w:rPr>
          <w:rFonts w:ascii="Times New Roman" w:hAnsi="Times New Roman" w:cs="Times New Roman"/>
          <w:b/>
          <w:sz w:val="24"/>
          <w:szCs w:val="24"/>
        </w:rPr>
        <w:t>8.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 xml:space="preserve"> Жилая зона обслуживающего персонала проектируется на расстоянии не м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 xml:space="preserve">нее 100 м от территории основной застройки. </w:t>
      </w:r>
    </w:p>
    <w:p w:rsidR="00C1132F" w:rsidRPr="00C1132F" w:rsidRDefault="00C1132F" w:rsidP="00C1132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C1132F">
        <w:rPr>
          <w:rFonts w:ascii="Times New Roman" w:hAnsi="Times New Roman" w:cs="Times New Roman"/>
          <w:b/>
          <w:iCs/>
          <w:sz w:val="24"/>
          <w:szCs w:val="24"/>
        </w:rPr>
        <w:t>4.6.</w:t>
      </w:r>
      <w:r w:rsidRPr="00C1132F">
        <w:rPr>
          <w:rFonts w:ascii="Times New Roman" w:hAnsi="Times New Roman" w:cs="Times New Roman"/>
          <w:b/>
          <w:sz w:val="24"/>
          <w:szCs w:val="24"/>
        </w:rPr>
        <w:t>9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. Территория, предназначенная для отдыха и купания детей (пляж), должна быть удалена от гидротехнических сооружений, ме</w:t>
      </w:r>
      <w:proofErr w:type="gramStart"/>
      <w:r w:rsidRPr="00C1132F">
        <w:rPr>
          <w:rFonts w:ascii="Times New Roman" w:hAnsi="Times New Roman" w:cs="Times New Roman"/>
          <w:color w:val="auto"/>
          <w:sz w:val="24"/>
          <w:szCs w:val="24"/>
        </w:rPr>
        <w:t>ст сбр</w:t>
      </w:r>
      <w:proofErr w:type="gramEnd"/>
      <w:r w:rsidRPr="00C1132F">
        <w:rPr>
          <w:rFonts w:ascii="Times New Roman" w:hAnsi="Times New Roman" w:cs="Times New Roman"/>
          <w:color w:val="auto"/>
          <w:sz w:val="24"/>
          <w:szCs w:val="24"/>
        </w:rPr>
        <w:t>оса сточных вод, стойбищ и водопоя скота и других источников загрязнения или располагаться выше указанных исто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 xml:space="preserve">ников загрязнения на расстоянии не менее 500 м. </w:t>
      </w:r>
    </w:p>
    <w:p w:rsidR="00C1132F" w:rsidRPr="00C1132F" w:rsidRDefault="00C1132F" w:rsidP="00C1132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C1132F">
        <w:rPr>
          <w:rFonts w:ascii="Times New Roman" w:hAnsi="Times New Roman" w:cs="Times New Roman"/>
          <w:color w:val="auto"/>
          <w:sz w:val="24"/>
          <w:szCs w:val="24"/>
        </w:rPr>
        <w:t>Территория должна быть благоустроена.</w:t>
      </w:r>
    </w:p>
    <w:p w:rsidR="00C1132F" w:rsidRPr="00C1132F" w:rsidRDefault="00C1132F" w:rsidP="00C1132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C1132F">
        <w:rPr>
          <w:rFonts w:ascii="Times New Roman" w:hAnsi="Times New Roman" w:cs="Times New Roman"/>
          <w:b/>
          <w:iCs/>
          <w:sz w:val="24"/>
          <w:szCs w:val="24"/>
        </w:rPr>
        <w:t>4.6.</w:t>
      </w:r>
      <w:r w:rsidRPr="00C1132F">
        <w:rPr>
          <w:rFonts w:ascii="Times New Roman" w:hAnsi="Times New Roman" w:cs="Times New Roman"/>
          <w:b/>
          <w:sz w:val="24"/>
          <w:szCs w:val="24"/>
        </w:rPr>
        <w:t>10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. При выборе территории пляжа следует исключить возможность неблаг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приятных и опасных природных процессов – оползней, обвалов и др.</w:t>
      </w:r>
    </w:p>
    <w:p w:rsidR="00C1132F" w:rsidRPr="00C1132F" w:rsidRDefault="00C1132F" w:rsidP="00C1132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1132F">
        <w:rPr>
          <w:rFonts w:ascii="Times New Roman" w:hAnsi="Times New Roman" w:cs="Times New Roman"/>
          <w:color w:val="auto"/>
          <w:sz w:val="24"/>
          <w:szCs w:val="24"/>
        </w:rPr>
        <w:t>Запрещается размещать пляжи в границах 1-го пояса зоны санитарной охраны и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точников хозяйственно-питьевого водоснабжения.</w:t>
      </w:r>
    </w:p>
    <w:p w:rsidR="00C1132F" w:rsidRPr="00C1132F" w:rsidRDefault="00C1132F" w:rsidP="00C1132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1132F">
        <w:rPr>
          <w:rFonts w:ascii="Times New Roman" w:hAnsi="Times New Roman" w:cs="Times New Roman"/>
          <w:color w:val="auto"/>
          <w:sz w:val="24"/>
          <w:szCs w:val="24"/>
        </w:rPr>
        <w:t>В местах, отводимых для купания, не должно быть выходов грунтовых вод с низкой температурой, резко выраженных и быстрых водоворотов, воронок, течения, превыша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щего 0,5 м/</w:t>
      </w:r>
      <w:proofErr w:type="gramStart"/>
      <w:r w:rsidRPr="00C1132F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C1132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32F" w:rsidRPr="00C1132F" w:rsidRDefault="00C1132F" w:rsidP="00C1132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1132F">
        <w:rPr>
          <w:rFonts w:ascii="Times New Roman" w:hAnsi="Times New Roman" w:cs="Times New Roman"/>
          <w:b/>
          <w:iCs/>
          <w:sz w:val="24"/>
          <w:szCs w:val="24"/>
        </w:rPr>
        <w:t>4.6.</w:t>
      </w:r>
      <w:r w:rsidRPr="00C1132F">
        <w:rPr>
          <w:rFonts w:ascii="Times New Roman" w:hAnsi="Times New Roman" w:cs="Times New Roman"/>
          <w:b/>
          <w:sz w:val="24"/>
          <w:szCs w:val="24"/>
        </w:rPr>
        <w:t>11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. Пляжи проектируются исходя из 4 м</w:t>
      </w:r>
      <w:proofErr w:type="gramStart"/>
      <w:r w:rsidRPr="00C1132F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proofErr w:type="gramEnd"/>
      <w:r w:rsidRPr="00C1132F">
        <w:rPr>
          <w:rFonts w:ascii="Times New Roman" w:hAnsi="Times New Roman" w:cs="Times New Roman"/>
          <w:color w:val="auto"/>
          <w:sz w:val="24"/>
          <w:szCs w:val="24"/>
        </w:rPr>
        <w:t xml:space="preserve"> на 1 место в оздоровительных и 5 м</w:t>
      </w:r>
      <w:r w:rsidRPr="00C1132F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2 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 xml:space="preserve">на 1 место в санаторно-оздоровительных учреждениях. Коэффициент одновременной загрузки пляжа для </w:t>
      </w:r>
      <w:r w:rsidRPr="00C1132F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 xml:space="preserve">оздоровительных учреждений равен 0,5 </w:t>
      </w:r>
      <w:proofErr w:type="gramStart"/>
      <w:r w:rsidRPr="00C1132F">
        <w:rPr>
          <w:rFonts w:ascii="Times New Roman" w:hAnsi="Times New Roman" w:cs="Times New Roman"/>
          <w:color w:val="auto"/>
          <w:sz w:val="24"/>
          <w:szCs w:val="24"/>
        </w:rPr>
        <w:t>для</w:t>
      </w:r>
      <w:proofErr w:type="gramEnd"/>
      <w:r w:rsidRPr="00C1132F">
        <w:rPr>
          <w:rFonts w:ascii="Times New Roman" w:hAnsi="Times New Roman" w:cs="Times New Roman"/>
          <w:color w:val="auto"/>
          <w:sz w:val="24"/>
          <w:szCs w:val="24"/>
        </w:rPr>
        <w:t xml:space="preserve"> санаторно-оздоровительных – 1.</w:t>
      </w:r>
    </w:p>
    <w:p w:rsidR="00C1132F" w:rsidRPr="00C1132F" w:rsidRDefault="00C1132F" w:rsidP="00C1132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C1132F">
        <w:rPr>
          <w:rFonts w:ascii="Times New Roman" w:hAnsi="Times New Roman" w:cs="Times New Roman"/>
          <w:color w:val="auto"/>
          <w:sz w:val="24"/>
          <w:szCs w:val="24"/>
        </w:rPr>
        <w:t>При ширине пляжной полосы 25 м и более минимальная допустимая величина б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реговой полосы должна составлять 0,25 м на 1 ребенка.</w:t>
      </w:r>
    </w:p>
    <w:p w:rsidR="00C1132F" w:rsidRPr="00C1132F" w:rsidRDefault="00C1132F" w:rsidP="00C1132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1132F">
        <w:rPr>
          <w:rFonts w:ascii="Times New Roman" w:hAnsi="Times New Roman" w:cs="Times New Roman"/>
          <w:b/>
          <w:iCs/>
          <w:sz w:val="24"/>
          <w:szCs w:val="24"/>
        </w:rPr>
        <w:t>4.6.</w:t>
      </w:r>
      <w:r w:rsidRPr="00C1132F">
        <w:rPr>
          <w:rFonts w:ascii="Times New Roman" w:hAnsi="Times New Roman" w:cs="Times New Roman"/>
          <w:b/>
          <w:sz w:val="24"/>
          <w:szCs w:val="24"/>
        </w:rPr>
        <w:t>12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. Зона купания должна иметь песчаное, гравийное или галечное дно с пол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гим уклоном (не более 0,02) без обрывов и ям. Расстояние от уреза воды до буйков не должно превышать</w:t>
      </w:r>
      <w:r w:rsidRPr="00C1132F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25 м. Площадь акватории должна составлять на 1 человека не менее 5 м</w:t>
      </w:r>
      <w:proofErr w:type="gramStart"/>
      <w:r w:rsidRPr="00C1132F">
        <w:rPr>
          <w:rFonts w:ascii="Times New Roman" w:hAnsi="Times New Roman" w:cs="Times New Roman"/>
          <w:color w:val="auto"/>
          <w:spacing w:val="-2"/>
          <w:sz w:val="24"/>
          <w:szCs w:val="24"/>
          <w:vertAlign w:val="superscript"/>
        </w:rPr>
        <w:t>2</w:t>
      </w:r>
      <w:proofErr w:type="gramEnd"/>
      <w:r w:rsidRPr="00C1132F">
        <w:rPr>
          <w:rFonts w:ascii="Times New Roman" w:hAnsi="Times New Roman" w:cs="Times New Roman"/>
          <w:color w:val="auto"/>
          <w:spacing w:val="-2"/>
          <w:sz w:val="24"/>
          <w:szCs w:val="24"/>
        </w:rPr>
        <w:t>, в непроточных водоемах –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 xml:space="preserve"> 10 м</w:t>
      </w:r>
      <w:r w:rsidRPr="00C1132F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32F" w:rsidRPr="00C1132F" w:rsidRDefault="00C1132F" w:rsidP="00C1132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C1132F">
        <w:rPr>
          <w:rFonts w:ascii="Times New Roman" w:hAnsi="Times New Roman" w:cs="Times New Roman"/>
          <w:color w:val="auto"/>
          <w:sz w:val="24"/>
          <w:szCs w:val="24"/>
        </w:rPr>
        <w:t>Максимальная глубина открытых водоемов в местах купания детей должна соста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лять от 0,7 до 1,2 м. Глубина зоны купания в детском секторе (для детей до 8 лет) должна составлять 40-50 см, но не более 70 см.</w:t>
      </w:r>
    </w:p>
    <w:p w:rsidR="00C1132F" w:rsidRPr="00C1132F" w:rsidRDefault="00C1132F" w:rsidP="00C1132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C1132F">
        <w:rPr>
          <w:rFonts w:ascii="Times New Roman" w:hAnsi="Times New Roman" w:cs="Times New Roman"/>
          <w:b/>
          <w:iCs/>
          <w:sz w:val="24"/>
          <w:szCs w:val="24"/>
        </w:rPr>
        <w:t>4.6.</w:t>
      </w:r>
      <w:r w:rsidRPr="00C1132F">
        <w:rPr>
          <w:rFonts w:ascii="Times New Roman" w:hAnsi="Times New Roman" w:cs="Times New Roman"/>
          <w:b/>
          <w:sz w:val="24"/>
          <w:szCs w:val="24"/>
        </w:rPr>
        <w:t>13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. При отсутствии естественных водоемов проектируются искусственные ба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сейны в соответствии с расчетами.</w:t>
      </w:r>
    </w:p>
    <w:p w:rsidR="00C1132F" w:rsidRPr="00C1132F" w:rsidRDefault="00C1132F" w:rsidP="00C1132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C1132F">
        <w:rPr>
          <w:rFonts w:ascii="Times New Roman" w:hAnsi="Times New Roman" w:cs="Times New Roman"/>
          <w:b/>
          <w:iCs/>
          <w:sz w:val="24"/>
          <w:szCs w:val="24"/>
        </w:rPr>
        <w:t>4.6.</w:t>
      </w:r>
      <w:r w:rsidRPr="00C1132F">
        <w:rPr>
          <w:rFonts w:ascii="Times New Roman" w:hAnsi="Times New Roman" w:cs="Times New Roman"/>
          <w:b/>
          <w:sz w:val="24"/>
          <w:szCs w:val="24"/>
        </w:rPr>
        <w:t>14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. Площадь озеленения территорий детского оздоровительного учреждения должна составлять не менее 60 % участка основной застройки. При размещении учр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ждения в лесном или парковом массиве площадь озелененных территорий может быть сокращена до 50 %.</w:t>
      </w:r>
    </w:p>
    <w:p w:rsidR="00C1132F" w:rsidRPr="00C1132F" w:rsidRDefault="00C1132F" w:rsidP="00C1132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C1132F">
        <w:rPr>
          <w:rFonts w:ascii="Times New Roman" w:hAnsi="Times New Roman" w:cs="Times New Roman"/>
          <w:color w:val="auto"/>
          <w:sz w:val="24"/>
          <w:szCs w:val="24"/>
        </w:rPr>
        <w:t>Зеленые насаждения рекомендуется включать в каждую из функциональных зон для обеспечения благоприятного микроклимата.</w:t>
      </w:r>
    </w:p>
    <w:p w:rsidR="00C1132F" w:rsidRPr="00C1132F" w:rsidRDefault="00C1132F" w:rsidP="00C1132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C1132F">
        <w:rPr>
          <w:rFonts w:ascii="Times New Roman" w:hAnsi="Times New Roman" w:cs="Times New Roman"/>
          <w:b/>
          <w:iCs/>
          <w:sz w:val="24"/>
          <w:szCs w:val="24"/>
        </w:rPr>
        <w:t>4.6.</w:t>
      </w:r>
      <w:r w:rsidRPr="00C1132F">
        <w:rPr>
          <w:rFonts w:ascii="Times New Roman" w:hAnsi="Times New Roman" w:cs="Times New Roman"/>
          <w:b/>
          <w:sz w:val="24"/>
          <w:szCs w:val="24"/>
        </w:rPr>
        <w:t>15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. Водоснабжение, канализация и теплоснабжение в детских оздоровител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 xml:space="preserve">ных учреждениях проектируются </w:t>
      </w:r>
      <w:proofErr w:type="gramStart"/>
      <w:r w:rsidRPr="00C1132F">
        <w:rPr>
          <w:rFonts w:ascii="Times New Roman" w:hAnsi="Times New Roman" w:cs="Times New Roman"/>
          <w:color w:val="auto"/>
          <w:sz w:val="24"/>
          <w:szCs w:val="24"/>
        </w:rPr>
        <w:t>централизованными</w:t>
      </w:r>
      <w:proofErr w:type="gramEnd"/>
      <w:r w:rsidRPr="00C1132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32F" w:rsidRPr="00C1132F" w:rsidRDefault="00C1132F" w:rsidP="00C1132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C1132F">
        <w:rPr>
          <w:rFonts w:ascii="Times New Roman" w:hAnsi="Times New Roman" w:cs="Times New Roman"/>
          <w:color w:val="auto"/>
          <w:sz w:val="24"/>
          <w:szCs w:val="24"/>
        </w:rPr>
        <w:t>При отсутствии централизованных сетей проектируются местные системы водоснабжения, канализации и местные очистные сооружения. Допускается применение а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тономного, в том числе газового отопления.</w:t>
      </w:r>
    </w:p>
    <w:p w:rsidR="00C1132F" w:rsidRPr="00C1132F" w:rsidRDefault="00C1132F" w:rsidP="00C1132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</w:tabs>
        <w:spacing w:line="239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1132F">
        <w:rPr>
          <w:rFonts w:ascii="Times New Roman" w:hAnsi="Times New Roman" w:cs="Times New Roman"/>
          <w:b/>
          <w:iCs/>
          <w:sz w:val="24"/>
          <w:szCs w:val="24"/>
        </w:rPr>
        <w:t>4.6.</w:t>
      </w:r>
      <w:r w:rsidRPr="00C1132F">
        <w:rPr>
          <w:rFonts w:ascii="Times New Roman" w:hAnsi="Times New Roman" w:cs="Times New Roman"/>
          <w:b/>
          <w:sz w:val="24"/>
          <w:szCs w:val="24"/>
        </w:rPr>
        <w:t>16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. На территории детских оздоровительных учреждений, помимо туалетов в здании, возможно проектирование дополнительных канализованных туалетов на расст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янии не менее 50 м от жилых зданий и столовой по согласованию с местными органами Роспотребнадзора.</w:t>
      </w:r>
    </w:p>
    <w:p w:rsidR="00C1132F" w:rsidRPr="00C1132F" w:rsidRDefault="00C1132F" w:rsidP="00C1132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1132F">
        <w:rPr>
          <w:rFonts w:ascii="Times New Roman" w:hAnsi="Times New Roman" w:cs="Times New Roman"/>
          <w:b/>
          <w:iCs/>
          <w:sz w:val="24"/>
          <w:szCs w:val="24"/>
        </w:rPr>
        <w:t>4.6.</w:t>
      </w:r>
      <w:r w:rsidRPr="00C1132F">
        <w:rPr>
          <w:rFonts w:ascii="Times New Roman" w:hAnsi="Times New Roman" w:cs="Times New Roman"/>
          <w:b/>
          <w:sz w:val="24"/>
          <w:szCs w:val="24"/>
        </w:rPr>
        <w:t>17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. Для сбора мусора и пищевых отходов на территории хозяйственной зоны проектируются площадки с твердым покрытием, размеры которых превышают площадь основания контейнеров на 1,0 м во все стороны. Площадки, к которым должны быть удобные подъезды, размещают на расстоянии не менее 25 м от зданий.</w:t>
      </w:r>
    </w:p>
    <w:p w:rsidR="00C1132F" w:rsidRPr="00C1132F" w:rsidRDefault="00C1132F" w:rsidP="00C1132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1132F">
        <w:rPr>
          <w:rFonts w:ascii="Times New Roman" w:hAnsi="Times New Roman" w:cs="Times New Roman"/>
          <w:b/>
          <w:iCs/>
          <w:sz w:val="24"/>
          <w:szCs w:val="24"/>
        </w:rPr>
        <w:t>4.6.</w:t>
      </w:r>
      <w:r w:rsidRPr="00C1132F">
        <w:rPr>
          <w:rFonts w:ascii="Times New Roman" w:hAnsi="Times New Roman" w:cs="Times New Roman"/>
          <w:b/>
          <w:sz w:val="24"/>
          <w:szCs w:val="24"/>
        </w:rPr>
        <w:t>18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. Въезды и входы на территорию детского оздоровительного учреждения, проезды, дорожки к хозяйственным постройкам, к контейнерным площадкам для сбора мусора проектируются в соответствии с требованиями разделов «</w:t>
      </w:r>
      <w:r w:rsidRPr="00C1132F">
        <w:rPr>
          <w:rFonts w:ascii="Times New Roman" w:hAnsi="Times New Roman" w:cs="Times New Roman"/>
          <w:sz w:val="24"/>
          <w:szCs w:val="24"/>
        </w:rPr>
        <w:t xml:space="preserve">Транспортная </w:t>
      </w:r>
      <w:r w:rsidRPr="00C1132F">
        <w:rPr>
          <w:rFonts w:ascii="Times New Roman" w:hAnsi="Times New Roman" w:cs="Times New Roman"/>
          <w:sz w:val="24"/>
          <w:szCs w:val="24"/>
        </w:rPr>
        <w:lastRenderedPageBreak/>
        <w:t>инфр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Pr="00C1132F">
        <w:rPr>
          <w:rFonts w:ascii="Times New Roman" w:hAnsi="Times New Roman" w:cs="Times New Roman"/>
          <w:color w:val="auto"/>
          <w:sz w:val="24"/>
          <w:szCs w:val="24"/>
        </w:rPr>
        <w:t>населенных пунктов поселения» и «Зоны отдыха» настоящих нормативов.</w:t>
      </w:r>
    </w:p>
    <w:p w:rsidR="00C1132F" w:rsidRPr="00C1132F" w:rsidRDefault="00C1132F" w:rsidP="00C1132F">
      <w:pPr>
        <w:pStyle w:val="2"/>
        <w:rPr>
          <w:rFonts w:ascii="Times New Roman" w:hAnsi="Times New Roman" w:cs="Times New Roman"/>
          <w:i/>
          <w:sz w:val="24"/>
          <w:szCs w:val="24"/>
        </w:rPr>
      </w:pPr>
      <w:bookmarkStart w:id="27" w:name="_Toc297163347"/>
      <w:r w:rsidRPr="00C1132F">
        <w:rPr>
          <w:rFonts w:ascii="Times New Roman" w:hAnsi="Times New Roman" w:cs="Times New Roman"/>
          <w:i/>
          <w:iCs w:val="0"/>
          <w:sz w:val="24"/>
          <w:szCs w:val="24"/>
        </w:rPr>
        <w:t xml:space="preserve">5. </w:t>
      </w:r>
      <w:r w:rsidRPr="00C1132F">
        <w:rPr>
          <w:rFonts w:ascii="Times New Roman" w:hAnsi="Times New Roman" w:cs="Times New Roman"/>
          <w:i/>
          <w:sz w:val="24"/>
          <w:szCs w:val="24"/>
        </w:rPr>
        <w:t>ТРАНСПОРТНАЯ ИНФРАСТРУКТУРА НАСЕЛЕННЫХ ПУНКТОВ</w:t>
      </w:r>
      <w:r w:rsidRPr="00C1132F">
        <w:rPr>
          <w:rFonts w:ascii="Times New Roman" w:hAnsi="Times New Roman" w:cs="Times New Roman"/>
          <w:sz w:val="24"/>
          <w:szCs w:val="24"/>
        </w:rPr>
        <w:t xml:space="preserve"> </w:t>
      </w:r>
      <w:r w:rsidRPr="00C1132F">
        <w:rPr>
          <w:rFonts w:ascii="Times New Roman" w:hAnsi="Times New Roman" w:cs="Times New Roman"/>
          <w:i/>
          <w:sz w:val="24"/>
          <w:szCs w:val="24"/>
        </w:rPr>
        <w:t>ПОСЕЛЕНИЯ</w:t>
      </w:r>
      <w:bookmarkEnd w:id="27"/>
      <w:r w:rsidRPr="00C113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132F" w:rsidRPr="00C1132F" w:rsidRDefault="00C1132F" w:rsidP="00C1132F">
      <w:pPr>
        <w:pStyle w:val="2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28" w:name="_Toc297163348"/>
      <w:r w:rsidRPr="00C1132F">
        <w:rPr>
          <w:rFonts w:ascii="Times New Roman" w:hAnsi="Times New Roman" w:cs="Times New Roman"/>
          <w:i/>
          <w:sz w:val="24"/>
          <w:szCs w:val="24"/>
        </w:rPr>
        <w:t>5.1. Улично-дорожная сеть</w:t>
      </w:r>
      <w:r w:rsidRPr="00C1132F">
        <w:rPr>
          <w:rFonts w:ascii="Times New Roman" w:hAnsi="Times New Roman" w:cs="Times New Roman"/>
          <w:sz w:val="24"/>
          <w:szCs w:val="24"/>
        </w:rPr>
        <w:t xml:space="preserve"> </w:t>
      </w:r>
      <w:r w:rsidRPr="00C1132F">
        <w:rPr>
          <w:rFonts w:ascii="Times New Roman" w:hAnsi="Times New Roman" w:cs="Times New Roman"/>
          <w:i/>
          <w:iCs w:val="0"/>
          <w:sz w:val="24"/>
          <w:szCs w:val="24"/>
        </w:rPr>
        <w:t>населенных пунктов поселения</w:t>
      </w:r>
      <w:bookmarkEnd w:id="28"/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5.1.1</w:t>
      </w:r>
      <w:r w:rsidRPr="00C1132F">
        <w:rPr>
          <w:rFonts w:ascii="Times New Roman" w:hAnsi="Times New Roman"/>
        </w:rPr>
        <w:t>.  Улично-дорожная сеть населенных пунктов поселения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</w:t>
      </w:r>
      <w:r w:rsidRPr="00C1132F">
        <w:rPr>
          <w:rFonts w:ascii="Times New Roman" w:hAnsi="Times New Roman"/>
        </w:rPr>
        <w:t>р</w:t>
      </w:r>
      <w:r w:rsidRPr="00C1132F">
        <w:rPr>
          <w:rFonts w:ascii="Times New Roman" w:hAnsi="Times New Roman"/>
        </w:rPr>
        <w:t>мации и организации движения.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5. 1.2</w:t>
      </w:r>
      <w:r w:rsidRPr="00C1132F">
        <w:rPr>
          <w:rFonts w:ascii="Times New Roman" w:hAnsi="Times New Roman"/>
        </w:rPr>
        <w:t>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>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</w:t>
      </w:r>
      <w:r w:rsidRPr="00C1132F">
        <w:rPr>
          <w:rFonts w:ascii="Times New Roman" w:hAnsi="Times New Roman"/>
        </w:rPr>
        <w:t>и</w:t>
      </w:r>
      <w:r w:rsidRPr="00C1132F">
        <w:rPr>
          <w:rFonts w:ascii="Times New Roman" w:hAnsi="Times New Roman"/>
        </w:rPr>
        <w:t xml:space="preserve">стрального и местного значения, а также главные улицы. 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5.1.3</w:t>
      </w:r>
      <w:r w:rsidRPr="00C1132F">
        <w:rPr>
          <w:rFonts w:ascii="Times New Roman" w:hAnsi="Times New Roman"/>
        </w:rPr>
        <w:t>. Основные расчетные параметры уличной сети следует устанавливать в соо</w:t>
      </w:r>
      <w:r w:rsidRPr="00C1132F">
        <w:rPr>
          <w:rFonts w:ascii="Times New Roman" w:hAnsi="Times New Roman"/>
        </w:rPr>
        <w:t>т</w:t>
      </w:r>
      <w:r w:rsidRPr="00C1132F">
        <w:rPr>
          <w:rFonts w:ascii="Times New Roman" w:hAnsi="Times New Roman"/>
        </w:rPr>
        <w:t>ветствии с таблицей 16.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</w:p>
    <w:p w:rsidR="00C1132F" w:rsidRPr="00C1132F" w:rsidRDefault="00C1132F" w:rsidP="00C1132F">
      <w:pPr>
        <w:widowControl w:val="0"/>
        <w:ind w:firstLine="709"/>
        <w:outlineLvl w:val="0"/>
        <w:rPr>
          <w:rFonts w:ascii="Times New Roman" w:hAnsi="Times New Roman"/>
        </w:rPr>
      </w:pPr>
      <w:bookmarkStart w:id="29" w:name="_Toc297163349"/>
      <w:r w:rsidRPr="00C1132F">
        <w:rPr>
          <w:rFonts w:ascii="Times New Roman" w:hAnsi="Times New Roman"/>
        </w:rPr>
        <w:t>Таблица 16  Расчетные параметры уличной сети города _________</w:t>
      </w:r>
      <w:bookmarkEnd w:id="29"/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934"/>
        <w:gridCol w:w="1051"/>
        <w:gridCol w:w="859"/>
        <w:gridCol w:w="1191"/>
        <w:gridCol w:w="1021"/>
        <w:gridCol w:w="911"/>
      </w:tblGrid>
      <w:tr w:rsidR="00C1132F" w:rsidRPr="00C1132F" w:rsidTr="00703AAD">
        <w:trPr>
          <w:trHeight w:val="659"/>
          <w:jc w:val="center"/>
        </w:trPr>
        <w:tc>
          <w:tcPr>
            <w:tcW w:w="2835" w:type="dxa"/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  <w:b/>
              </w:rPr>
              <w:t>Категория дорог и улиц</w:t>
            </w:r>
          </w:p>
        </w:tc>
        <w:tc>
          <w:tcPr>
            <w:tcW w:w="1077" w:type="dxa"/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ind w:left="-57" w:right="-57"/>
              <w:jc w:val="center"/>
              <w:rPr>
                <w:rFonts w:ascii="Times New Roman" w:hAnsi="Times New Roman"/>
                <w:spacing w:val="-2"/>
              </w:rPr>
            </w:pPr>
            <w:r w:rsidRPr="00C1132F">
              <w:rPr>
                <w:rFonts w:ascii="Times New Roman" w:hAnsi="Times New Roman"/>
                <w:spacing w:val="-2"/>
              </w:rPr>
              <w:t>Ра</w:t>
            </w:r>
            <w:r w:rsidRPr="00C1132F">
              <w:rPr>
                <w:rFonts w:ascii="Times New Roman" w:hAnsi="Times New Roman"/>
                <w:spacing w:val="-2"/>
              </w:rPr>
              <w:t>с</w:t>
            </w:r>
            <w:r w:rsidRPr="00C1132F">
              <w:rPr>
                <w:rFonts w:ascii="Times New Roman" w:hAnsi="Times New Roman"/>
                <w:spacing w:val="-2"/>
              </w:rPr>
              <w:t xml:space="preserve">четная скорость движения, </w:t>
            </w:r>
            <w:proofErr w:type="gramStart"/>
            <w:r w:rsidRPr="00C1132F">
              <w:rPr>
                <w:rFonts w:ascii="Times New Roman" w:hAnsi="Times New Roman"/>
                <w:spacing w:val="-2"/>
              </w:rPr>
              <w:t>км</w:t>
            </w:r>
            <w:proofErr w:type="gramEnd"/>
            <w:r w:rsidRPr="00C1132F">
              <w:rPr>
                <w:rFonts w:ascii="Times New Roman" w:hAnsi="Times New Roman"/>
                <w:spacing w:val="-2"/>
              </w:rPr>
              <w:t>/ч</w:t>
            </w:r>
          </w:p>
        </w:tc>
        <w:tc>
          <w:tcPr>
            <w:tcW w:w="934" w:type="dxa"/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spacing w:val="-2"/>
              </w:rPr>
            </w:pPr>
            <w:r w:rsidRPr="00C1132F">
              <w:rPr>
                <w:rFonts w:ascii="Times New Roman" w:hAnsi="Times New Roman"/>
                <w:spacing w:val="-2"/>
              </w:rPr>
              <w:t xml:space="preserve">Ширина в </w:t>
            </w:r>
            <w:proofErr w:type="gramStart"/>
            <w:r w:rsidRPr="00C1132F">
              <w:rPr>
                <w:rFonts w:ascii="Times New Roman" w:hAnsi="Times New Roman"/>
                <w:spacing w:val="-2"/>
              </w:rPr>
              <w:t>крас-ных</w:t>
            </w:r>
            <w:proofErr w:type="gramEnd"/>
            <w:r w:rsidRPr="00C1132F">
              <w:rPr>
                <w:rFonts w:ascii="Times New Roman" w:hAnsi="Times New Roman"/>
                <w:spacing w:val="-2"/>
              </w:rPr>
              <w:t xml:space="preserve"> ли-ниях, м</w:t>
            </w:r>
          </w:p>
        </w:tc>
        <w:tc>
          <w:tcPr>
            <w:tcW w:w="1051" w:type="dxa"/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ind w:left="-57" w:right="-57"/>
              <w:jc w:val="center"/>
              <w:rPr>
                <w:rFonts w:ascii="Times New Roman" w:hAnsi="Times New Roman"/>
                <w:spacing w:val="-2"/>
              </w:rPr>
            </w:pPr>
            <w:r w:rsidRPr="00C1132F">
              <w:rPr>
                <w:rFonts w:ascii="Times New Roman" w:hAnsi="Times New Roman"/>
                <w:spacing w:val="-2"/>
              </w:rPr>
              <w:t>Ш</w:t>
            </w:r>
            <w:r w:rsidRPr="00C1132F">
              <w:rPr>
                <w:rFonts w:ascii="Times New Roman" w:hAnsi="Times New Roman"/>
                <w:spacing w:val="-2"/>
              </w:rPr>
              <w:t>и</w:t>
            </w:r>
            <w:r w:rsidRPr="00C1132F">
              <w:rPr>
                <w:rFonts w:ascii="Times New Roman" w:hAnsi="Times New Roman"/>
                <w:spacing w:val="-2"/>
              </w:rPr>
              <w:t>рина п</w:t>
            </w:r>
            <w:r w:rsidRPr="00C1132F">
              <w:rPr>
                <w:rFonts w:ascii="Times New Roman" w:hAnsi="Times New Roman"/>
                <w:spacing w:val="-2"/>
              </w:rPr>
              <w:t>о</w:t>
            </w:r>
            <w:r w:rsidRPr="00C1132F">
              <w:rPr>
                <w:rFonts w:ascii="Times New Roman" w:hAnsi="Times New Roman"/>
                <w:spacing w:val="-2"/>
              </w:rPr>
              <w:t xml:space="preserve">лосы движения, </w:t>
            </w:r>
            <w:proofErr w:type="gramStart"/>
            <w:r w:rsidRPr="00C1132F">
              <w:rPr>
                <w:rFonts w:ascii="Times New Roman" w:hAnsi="Times New Roman"/>
                <w:spacing w:val="-2"/>
              </w:rPr>
              <w:t>м</w:t>
            </w:r>
            <w:proofErr w:type="gramEnd"/>
          </w:p>
        </w:tc>
        <w:tc>
          <w:tcPr>
            <w:tcW w:w="859" w:type="dxa"/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ind w:left="-57" w:right="-57"/>
              <w:jc w:val="center"/>
              <w:rPr>
                <w:rFonts w:ascii="Times New Roman" w:hAnsi="Times New Roman"/>
                <w:spacing w:val="-2"/>
              </w:rPr>
            </w:pPr>
            <w:r w:rsidRPr="00C1132F">
              <w:rPr>
                <w:rFonts w:ascii="Times New Roman" w:hAnsi="Times New Roman"/>
                <w:spacing w:val="-2"/>
              </w:rPr>
              <w:t>Число п</w:t>
            </w:r>
            <w:r w:rsidRPr="00C1132F">
              <w:rPr>
                <w:rFonts w:ascii="Times New Roman" w:hAnsi="Times New Roman"/>
                <w:spacing w:val="-2"/>
              </w:rPr>
              <w:t>о</w:t>
            </w:r>
            <w:r w:rsidRPr="00C1132F">
              <w:rPr>
                <w:rFonts w:ascii="Times New Roman" w:hAnsi="Times New Roman"/>
                <w:spacing w:val="-2"/>
              </w:rPr>
              <w:t xml:space="preserve">лос </w:t>
            </w:r>
            <w:proofErr w:type="gramStart"/>
            <w:r w:rsidRPr="00C1132F">
              <w:rPr>
                <w:rFonts w:ascii="Times New Roman" w:hAnsi="Times New Roman"/>
                <w:spacing w:val="-2"/>
              </w:rPr>
              <w:t>движе-ния</w:t>
            </w:r>
            <w:proofErr w:type="gramEnd"/>
          </w:p>
        </w:tc>
        <w:tc>
          <w:tcPr>
            <w:tcW w:w="1191" w:type="dxa"/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  <w:spacing w:val="-2"/>
              </w:rPr>
            </w:pPr>
            <w:proofErr w:type="gramStart"/>
            <w:r w:rsidRPr="00C1132F">
              <w:rPr>
                <w:rFonts w:ascii="Times New Roman" w:hAnsi="Times New Roman"/>
                <w:spacing w:val="-2"/>
              </w:rPr>
              <w:t>Наимень-ший</w:t>
            </w:r>
            <w:proofErr w:type="gramEnd"/>
            <w:r w:rsidRPr="00C1132F">
              <w:rPr>
                <w:rFonts w:ascii="Times New Roman" w:hAnsi="Times New Roman"/>
                <w:spacing w:val="-2"/>
              </w:rPr>
              <w:t xml:space="preserve"> радиус кривых в плане, м</w:t>
            </w:r>
          </w:p>
        </w:tc>
        <w:tc>
          <w:tcPr>
            <w:tcW w:w="1021" w:type="dxa"/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ind w:left="-57" w:right="-57"/>
              <w:jc w:val="center"/>
              <w:rPr>
                <w:rFonts w:ascii="Times New Roman" w:hAnsi="Times New Roman"/>
                <w:spacing w:val="-2"/>
              </w:rPr>
            </w:pPr>
            <w:proofErr w:type="gramStart"/>
            <w:r w:rsidRPr="00C1132F">
              <w:rPr>
                <w:rFonts w:ascii="Times New Roman" w:hAnsi="Times New Roman"/>
                <w:spacing w:val="-2"/>
              </w:rPr>
              <w:t>Наиболь-ший</w:t>
            </w:r>
            <w:proofErr w:type="gramEnd"/>
            <w:r w:rsidRPr="00C1132F">
              <w:rPr>
                <w:rFonts w:ascii="Times New Roman" w:hAnsi="Times New Roman"/>
                <w:spacing w:val="-2"/>
              </w:rPr>
              <w:t xml:space="preserve"> про-дольный уклон, ‰</w:t>
            </w:r>
          </w:p>
        </w:tc>
        <w:tc>
          <w:tcPr>
            <w:tcW w:w="911" w:type="dxa"/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ind w:left="-57" w:right="-57"/>
              <w:jc w:val="center"/>
              <w:rPr>
                <w:rFonts w:ascii="Times New Roman" w:hAnsi="Times New Roman"/>
                <w:spacing w:val="-2"/>
              </w:rPr>
            </w:pPr>
            <w:r w:rsidRPr="00C1132F">
              <w:rPr>
                <w:rFonts w:ascii="Times New Roman" w:hAnsi="Times New Roman"/>
                <w:spacing w:val="-2"/>
              </w:rPr>
              <w:t xml:space="preserve">Ширина </w:t>
            </w:r>
            <w:proofErr w:type="gramStart"/>
            <w:r w:rsidRPr="00C1132F">
              <w:rPr>
                <w:rFonts w:ascii="Times New Roman" w:hAnsi="Times New Roman"/>
                <w:spacing w:val="-2"/>
              </w:rPr>
              <w:t>пеш</w:t>
            </w:r>
            <w:r w:rsidRPr="00C1132F">
              <w:rPr>
                <w:rFonts w:ascii="Times New Roman" w:hAnsi="Times New Roman"/>
                <w:spacing w:val="-2"/>
              </w:rPr>
              <w:t>е</w:t>
            </w:r>
            <w:r w:rsidRPr="00C1132F">
              <w:rPr>
                <w:rFonts w:ascii="Times New Roman" w:hAnsi="Times New Roman"/>
                <w:spacing w:val="-2"/>
              </w:rPr>
              <w:t>ход-ной</w:t>
            </w:r>
            <w:proofErr w:type="gramEnd"/>
            <w:r w:rsidRPr="00C1132F">
              <w:rPr>
                <w:rFonts w:ascii="Times New Roman" w:hAnsi="Times New Roman"/>
                <w:spacing w:val="-2"/>
              </w:rPr>
              <w:t xml:space="preserve"> части тротуара, м</w:t>
            </w:r>
          </w:p>
        </w:tc>
      </w:tr>
      <w:tr w:rsidR="00C1132F" w:rsidRPr="00C1132F" w:rsidTr="00703AAD">
        <w:trPr>
          <w:trHeight w:val="227"/>
          <w:jc w:val="center"/>
        </w:trPr>
        <w:tc>
          <w:tcPr>
            <w:tcW w:w="2835" w:type="dxa"/>
          </w:tcPr>
          <w:p w:rsidR="00C1132F" w:rsidRPr="00C1132F" w:rsidRDefault="00C1132F" w:rsidP="00703AAD">
            <w:pPr>
              <w:widowControl w:val="0"/>
              <w:ind w:left="57"/>
              <w:rPr>
                <w:rFonts w:ascii="Times New Roman" w:hAnsi="Times New Roman"/>
                <w:spacing w:val="-2"/>
              </w:rPr>
            </w:pPr>
            <w:r w:rsidRPr="00C1132F">
              <w:rPr>
                <w:rFonts w:ascii="Times New Roman" w:hAnsi="Times New Roman"/>
                <w:spacing w:val="-2"/>
                <w:shd w:val="clear" w:color="auto" w:fill="D9D9D9"/>
              </w:rPr>
              <w:t>Магистральные ул</w:t>
            </w:r>
            <w:r w:rsidRPr="00C1132F">
              <w:rPr>
                <w:rFonts w:ascii="Times New Roman" w:hAnsi="Times New Roman"/>
                <w:spacing w:val="-2"/>
                <w:shd w:val="clear" w:color="auto" w:fill="D9D9D9"/>
              </w:rPr>
              <w:t>и</w:t>
            </w:r>
            <w:r w:rsidRPr="00C1132F">
              <w:rPr>
                <w:rFonts w:ascii="Times New Roman" w:hAnsi="Times New Roman"/>
                <w:spacing w:val="-2"/>
                <w:shd w:val="clear" w:color="auto" w:fill="D9D9D9"/>
              </w:rPr>
              <w:t>цы</w:t>
            </w:r>
            <w:r w:rsidRPr="00C1132F"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1077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C1132F" w:rsidRPr="00C1132F" w:rsidTr="00703AAD">
        <w:trPr>
          <w:trHeight w:val="227"/>
          <w:jc w:val="center"/>
        </w:trPr>
        <w:tc>
          <w:tcPr>
            <w:tcW w:w="2835" w:type="dxa"/>
          </w:tcPr>
          <w:p w:rsidR="00C1132F" w:rsidRPr="00C1132F" w:rsidRDefault="00C1132F" w:rsidP="00703AAD">
            <w:pPr>
              <w:widowControl w:val="0"/>
              <w:ind w:left="57"/>
              <w:rPr>
                <w:rFonts w:ascii="Times New Roman" w:hAnsi="Times New Roman"/>
                <w:spacing w:val="-2"/>
              </w:rPr>
            </w:pPr>
            <w:r w:rsidRPr="00C1132F">
              <w:rPr>
                <w:rFonts w:ascii="Times New Roman" w:hAnsi="Times New Roman"/>
                <w:spacing w:val="-2"/>
              </w:rPr>
              <w:t>регулируемого дв</w:t>
            </w:r>
            <w:r w:rsidRPr="00C1132F">
              <w:rPr>
                <w:rFonts w:ascii="Times New Roman" w:hAnsi="Times New Roman"/>
                <w:spacing w:val="-2"/>
              </w:rPr>
              <w:t>и</w:t>
            </w:r>
            <w:r w:rsidRPr="00C1132F">
              <w:rPr>
                <w:rFonts w:ascii="Times New Roman" w:hAnsi="Times New Roman"/>
                <w:spacing w:val="-2"/>
              </w:rPr>
              <w:t>жения</w:t>
            </w:r>
          </w:p>
        </w:tc>
        <w:tc>
          <w:tcPr>
            <w:tcW w:w="1077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80</w:t>
            </w:r>
          </w:p>
        </w:tc>
        <w:tc>
          <w:tcPr>
            <w:tcW w:w="934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37-75</w:t>
            </w:r>
          </w:p>
        </w:tc>
        <w:tc>
          <w:tcPr>
            <w:tcW w:w="105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4-8</w:t>
            </w:r>
          </w:p>
        </w:tc>
        <w:tc>
          <w:tcPr>
            <w:tcW w:w="119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400</w:t>
            </w:r>
          </w:p>
        </w:tc>
        <w:tc>
          <w:tcPr>
            <w:tcW w:w="102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50</w:t>
            </w:r>
          </w:p>
        </w:tc>
        <w:tc>
          <w:tcPr>
            <w:tcW w:w="91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3,0</w:t>
            </w:r>
          </w:p>
        </w:tc>
      </w:tr>
      <w:tr w:rsidR="00C1132F" w:rsidRPr="00C1132F" w:rsidTr="00703AAD">
        <w:trPr>
          <w:trHeight w:val="227"/>
          <w:jc w:val="center"/>
        </w:trPr>
        <w:tc>
          <w:tcPr>
            <w:tcW w:w="2835" w:type="dxa"/>
          </w:tcPr>
          <w:p w:rsidR="00C1132F" w:rsidRPr="00C1132F" w:rsidRDefault="00C1132F" w:rsidP="00703AAD">
            <w:pPr>
              <w:widowControl w:val="0"/>
              <w:ind w:left="57"/>
              <w:rPr>
                <w:rFonts w:ascii="Times New Roman" w:hAnsi="Times New Roman"/>
                <w:spacing w:val="-6"/>
              </w:rPr>
            </w:pPr>
            <w:r w:rsidRPr="00C1132F">
              <w:rPr>
                <w:rFonts w:ascii="Times New Roman" w:hAnsi="Times New Roman"/>
                <w:spacing w:val="-6"/>
              </w:rPr>
              <w:t>транспортно-пешеходные</w:t>
            </w:r>
          </w:p>
        </w:tc>
        <w:tc>
          <w:tcPr>
            <w:tcW w:w="1077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70</w:t>
            </w:r>
          </w:p>
        </w:tc>
        <w:tc>
          <w:tcPr>
            <w:tcW w:w="934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35-45</w:t>
            </w:r>
          </w:p>
        </w:tc>
        <w:tc>
          <w:tcPr>
            <w:tcW w:w="105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2-4</w:t>
            </w:r>
          </w:p>
        </w:tc>
        <w:tc>
          <w:tcPr>
            <w:tcW w:w="119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250</w:t>
            </w:r>
          </w:p>
        </w:tc>
        <w:tc>
          <w:tcPr>
            <w:tcW w:w="102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60</w:t>
            </w:r>
          </w:p>
        </w:tc>
        <w:tc>
          <w:tcPr>
            <w:tcW w:w="91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2,25</w:t>
            </w:r>
          </w:p>
        </w:tc>
      </w:tr>
      <w:tr w:rsidR="00C1132F" w:rsidRPr="00C1132F" w:rsidTr="00703AAD">
        <w:trPr>
          <w:trHeight w:val="227"/>
          <w:jc w:val="center"/>
        </w:trPr>
        <w:tc>
          <w:tcPr>
            <w:tcW w:w="2835" w:type="dxa"/>
          </w:tcPr>
          <w:p w:rsidR="00C1132F" w:rsidRPr="00C1132F" w:rsidRDefault="00C1132F" w:rsidP="00703AAD">
            <w:pPr>
              <w:widowControl w:val="0"/>
              <w:ind w:left="57"/>
              <w:rPr>
                <w:rFonts w:ascii="Times New Roman" w:hAnsi="Times New Roman"/>
                <w:spacing w:val="-2"/>
              </w:rPr>
            </w:pPr>
            <w:r w:rsidRPr="00C1132F">
              <w:rPr>
                <w:rFonts w:ascii="Times New Roman" w:hAnsi="Times New Roman"/>
                <w:spacing w:val="-2"/>
              </w:rPr>
              <w:t>пешеходно-транспортные</w:t>
            </w:r>
          </w:p>
        </w:tc>
        <w:tc>
          <w:tcPr>
            <w:tcW w:w="1077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50</w:t>
            </w:r>
          </w:p>
        </w:tc>
        <w:tc>
          <w:tcPr>
            <w:tcW w:w="934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30-40</w:t>
            </w:r>
          </w:p>
        </w:tc>
        <w:tc>
          <w:tcPr>
            <w:tcW w:w="105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4,00</w:t>
            </w:r>
          </w:p>
        </w:tc>
        <w:tc>
          <w:tcPr>
            <w:tcW w:w="859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125</w:t>
            </w:r>
          </w:p>
        </w:tc>
        <w:tc>
          <w:tcPr>
            <w:tcW w:w="102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40</w:t>
            </w:r>
          </w:p>
        </w:tc>
        <w:tc>
          <w:tcPr>
            <w:tcW w:w="91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3,0</w:t>
            </w:r>
          </w:p>
        </w:tc>
      </w:tr>
      <w:tr w:rsidR="00C1132F" w:rsidRPr="00C1132F" w:rsidTr="00703AAD">
        <w:trPr>
          <w:trHeight w:val="227"/>
          <w:jc w:val="center"/>
        </w:trPr>
        <w:tc>
          <w:tcPr>
            <w:tcW w:w="2835" w:type="dxa"/>
            <w:shd w:val="clear" w:color="auto" w:fill="D9D9D9"/>
          </w:tcPr>
          <w:p w:rsidR="00C1132F" w:rsidRPr="00C1132F" w:rsidRDefault="00C1132F" w:rsidP="00703AAD">
            <w:pPr>
              <w:widowControl w:val="0"/>
              <w:ind w:left="57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 xml:space="preserve">Улицы и дороги местного </w:t>
            </w:r>
            <w:r w:rsidRPr="00C1132F">
              <w:rPr>
                <w:rFonts w:ascii="Times New Roman" w:hAnsi="Times New Roman"/>
                <w:spacing w:val="-2"/>
              </w:rPr>
              <w:t>значения:</w:t>
            </w:r>
          </w:p>
        </w:tc>
        <w:tc>
          <w:tcPr>
            <w:tcW w:w="1077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C1132F" w:rsidRPr="00C1132F" w:rsidTr="00703AAD">
        <w:trPr>
          <w:trHeight w:val="227"/>
          <w:jc w:val="center"/>
        </w:trPr>
        <w:tc>
          <w:tcPr>
            <w:tcW w:w="2835" w:type="dxa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  <w:spacing w:val="-2"/>
              </w:rPr>
            </w:pPr>
            <w:r w:rsidRPr="00C1132F">
              <w:rPr>
                <w:rFonts w:ascii="Times New Roman" w:hAnsi="Times New Roman"/>
                <w:spacing w:val="-2"/>
              </w:rPr>
              <w:t>улицы в жилой з</w:t>
            </w:r>
            <w:r w:rsidRPr="00C1132F">
              <w:rPr>
                <w:rFonts w:ascii="Times New Roman" w:hAnsi="Times New Roman"/>
                <w:spacing w:val="-2"/>
              </w:rPr>
              <w:t>а</w:t>
            </w:r>
            <w:r w:rsidRPr="00C1132F">
              <w:rPr>
                <w:rFonts w:ascii="Times New Roman" w:hAnsi="Times New Roman"/>
                <w:spacing w:val="-2"/>
              </w:rPr>
              <w:t>стройке</w:t>
            </w:r>
          </w:p>
        </w:tc>
        <w:tc>
          <w:tcPr>
            <w:tcW w:w="1077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15-25</w:t>
            </w:r>
          </w:p>
        </w:tc>
        <w:tc>
          <w:tcPr>
            <w:tcW w:w="105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3,00</w:t>
            </w:r>
          </w:p>
        </w:tc>
        <w:tc>
          <w:tcPr>
            <w:tcW w:w="859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2-3*</w:t>
            </w:r>
          </w:p>
        </w:tc>
        <w:tc>
          <w:tcPr>
            <w:tcW w:w="119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90</w:t>
            </w:r>
          </w:p>
        </w:tc>
        <w:tc>
          <w:tcPr>
            <w:tcW w:w="102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70</w:t>
            </w:r>
          </w:p>
        </w:tc>
        <w:tc>
          <w:tcPr>
            <w:tcW w:w="91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1,5</w:t>
            </w:r>
          </w:p>
        </w:tc>
      </w:tr>
      <w:tr w:rsidR="00C1132F" w:rsidRPr="00C1132F" w:rsidTr="00703AAD">
        <w:trPr>
          <w:trHeight w:val="227"/>
          <w:jc w:val="center"/>
        </w:trPr>
        <w:tc>
          <w:tcPr>
            <w:tcW w:w="2835" w:type="dxa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  <w:spacing w:val="-2"/>
              </w:rPr>
            </w:pPr>
            <w:r w:rsidRPr="00C1132F">
              <w:rPr>
                <w:rFonts w:ascii="Times New Roman" w:hAnsi="Times New Roman"/>
                <w:spacing w:val="-2"/>
              </w:rPr>
              <w:t xml:space="preserve">улицы и дороги в производственной зоне </w:t>
            </w:r>
          </w:p>
        </w:tc>
        <w:tc>
          <w:tcPr>
            <w:tcW w:w="1077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50</w:t>
            </w:r>
          </w:p>
        </w:tc>
        <w:tc>
          <w:tcPr>
            <w:tcW w:w="934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15-25</w:t>
            </w:r>
          </w:p>
        </w:tc>
        <w:tc>
          <w:tcPr>
            <w:tcW w:w="105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90</w:t>
            </w:r>
          </w:p>
        </w:tc>
        <w:tc>
          <w:tcPr>
            <w:tcW w:w="102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60</w:t>
            </w:r>
          </w:p>
        </w:tc>
        <w:tc>
          <w:tcPr>
            <w:tcW w:w="91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1,5</w:t>
            </w:r>
          </w:p>
        </w:tc>
      </w:tr>
      <w:tr w:rsidR="00C1132F" w:rsidRPr="00C1132F" w:rsidTr="00703AAD">
        <w:trPr>
          <w:trHeight w:val="227"/>
          <w:jc w:val="center"/>
        </w:trPr>
        <w:tc>
          <w:tcPr>
            <w:tcW w:w="2835" w:type="dxa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  <w:spacing w:val="-2"/>
              </w:rPr>
            </w:pPr>
            <w:r w:rsidRPr="00C1132F">
              <w:rPr>
                <w:rFonts w:ascii="Times New Roman" w:hAnsi="Times New Roman"/>
                <w:spacing w:val="-2"/>
              </w:rPr>
              <w:t>парковые дороги</w:t>
            </w:r>
          </w:p>
        </w:tc>
        <w:tc>
          <w:tcPr>
            <w:tcW w:w="1077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3,00</w:t>
            </w:r>
          </w:p>
        </w:tc>
        <w:tc>
          <w:tcPr>
            <w:tcW w:w="859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75</w:t>
            </w:r>
          </w:p>
        </w:tc>
        <w:tc>
          <w:tcPr>
            <w:tcW w:w="102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80</w:t>
            </w:r>
          </w:p>
        </w:tc>
        <w:tc>
          <w:tcPr>
            <w:tcW w:w="91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noBreakHyphen/>
            </w:r>
          </w:p>
        </w:tc>
      </w:tr>
      <w:tr w:rsidR="00C1132F" w:rsidRPr="00C1132F" w:rsidTr="00703AAD">
        <w:trPr>
          <w:trHeight w:val="227"/>
          <w:jc w:val="center"/>
        </w:trPr>
        <w:tc>
          <w:tcPr>
            <w:tcW w:w="2835" w:type="dxa"/>
            <w:shd w:val="clear" w:color="auto" w:fill="D9D9D9"/>
          </w:tcPr>
          <w:p w:rsidR="00C1132F" w:rsidRPr="00C1132F" w:rsidRDefault="00C1132F" w:rsidP="00703AAD">
            <w:pPr>
              <w:widowControl w:val="0"/>
              <w:ind w:left="57"/>
              <w:rPr>
                <w:rFonts w:ascii="Times New Roman" w:hAnsi="Times New Roman"/>
                <w:spacing w:val="-2"/>
              </w:rPr>
            </w:pPr>
            <w:r w:rsidRPr="00C1132F">
              <w:rPr>
                <w:rFonts w:ascii="Times New Roman" w:hAnsi="Times New Roman"/>
                <w:spacing w:val="-2"/>
              </w:rPr>
              <w:t>Проезды:</w:t>
            </w:r>
          </w:p>
        </w:tc>
        <w:tc>
          <w:tcPr>
            <w:tcW w:w="1077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C1132F" w:rsidRPr="00C1132F" w:rsidTr="00703AAD">
        <w:trPr>
          <w:trHeight w:val="227"/>
          <w:jc w:val="center"/>
        </w:trPr>
        <w:tc>
          <w:tcPr>
            <w:tcW w:w="2835" w:type="dxa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  <w:spacing w:val="-2"/>
              </w:rPr>
            </w:pPr>
            <w:r w:rsidRPr="00C1132F">
              <w:rPr>
                <w:rFonts w:ascii="Times New Roman" w:hAnsi="Times New Roman"/>
                <w:spacing w:val="-2"/>
              </w:rPr>
              <w:t>основные</w:t>
            </w:r>
          </w:p>
        </w:tc>
        <w:tc>
          <w:tcPr>
            <w:tcW w:w="1077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10-11,5</w:t>
            </w:r>
          </w:p>
        </w:tc>
        <w:tc>
          <w:tcPr>
            <w:tcW w:w="105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2,75</w:t>
            </w:r>
          </w:p>
        </w:tc>
        <w:tc>
          <w:tcPr>
            <w:tcW w:w="859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50</w:t>
            </w:r>
          </w:p>
        </w:tc>
        <w:tc>
          <w:tcPr>
            <w:tcW w:w="102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70</w:t>
            </w:r>
          </w:p>
        </w:tc>
        <w:tc>
          <w:tcPr>
            <w:tcW w:w="91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1,0</w:t>
            </w:r>
          </w:p>
        </w:tc>
      </w:tr>
      <w:tr w:rsidR="00C1132F" w:rsidRPr="00C1132F" w:rsidTr="00703AAD">
        <w:trPr>
          <w:trHeight w:val="227"/>
          <w:jc w:val="center"/>
        </w:trPr>
        <w:tc>
          <w:tcPr>
            <w:tcW w:w="2835" w:type="dxa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  <w:spacing w:val="-2"/>
              </w:rPr>
            </w:pPr>
            <w:r w:rsidRPr="00C1132F">
              <w:rPr>
                <w:rFonts w:ascii="Times New Roman" w:hAnsi="Times New Roman"/>
                <w:spacing w:val="-2"/>
              </w:rPr>
              <w:t>второстепенные</w:t>
            </w:r>
          </w:p>
        </w:tc>
        <w:tc>
          <w:tcPr>
            <w:tcW w:w="1077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30</w:t>
            </w:r>
          </w:p>
        </w:tc>
        <w:tc>
          <w:tcPr>
            <w:tcW w:w="934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7-10</w:t>
            </w:r>
          </w:p>
        </w:tc>
        <w:tc>
          <w:tcPr>
            <w:tcW w:w="105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</w:t>
            </w:r>
          </w:p>
        </w:tc>
        <w:tc>
          <w:tcPr>
            <w:tcW w:w="119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25</w:t>
            </w:r>
          </w:p>
        </w:tc>
        <w:tc>
          <w:tcPr>
            <w:tcW w:w="102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80</w:t>
            </w:r>
          </w:p>
        </w:tc>
        <w:tc>
          <w:tcPr>
            <w:tcW w:w="91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0,75</w:t>
            </w:r>
          </w:p>
        </w:tc>
      </w:tr>
      <w:tr w:rsidR="00C1132F" w:rsidRPr="00C1132F" w:rsidTr="00703AAD">
        <w:trPr>
          <w:jc w:val="center"/>
        </w:trPr>
        <w:tc>
          <w:tcPr>
            <w:tcW w:w="2835" w:type="dxa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  <w:spacing w:val="-2"/>
              </w:rPr>
            </w:pPr>
            <w:r w:rsidRPr="00C1132F">
              <w:rPr>
                <w:rFonts w:ascii="Times New Roman" w:hAnsi="Times New Roman"/>
                <w:spacing w:val="-2"/>
                <w:shd w:val="clear" w:color="auto" w:fill="D9D9D9"/>
              </w:rPr>
              <w:t>Пешеходные улицы</w:t>
            </w:r>
            <w:r w:rsidRPr="00C1132F"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1077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C1132F" w:rsidRPr="00C1132F" w:rsidTr="00703AAD">
        <w:trPr>
          <w:trHeight w:val="323"/>
          <w:jc w:val="center"/>
        </w:trPr>
        <w:tc>
          <w:tcPr>
            <w:tcW w:w="2835" w:type="dxa"/>
          </w:tcPr>
          <w:p w:rsidR="00C1132F" w:rsidRPr="00C1132F" w:rsidRDefault="00C1132F" w:rsidP="00703AAD">
            <w:pPr>
              <w:widowControl w:val="0"/>
              <w:ind w:left="57" w:firstLine="103"/>
              <w:rPr>
                <w:rFonts w:ascii="Times New Roman" w:hAnsi="Times New Roman"/>
                <w:spacing w:val="-2"/>
              </w:rPr>
            </w:pPr>
            <w:r w:rsidRPr="00C1132F">
              <w:rPr>
                <w:rFonts w:ascii="Times New Roman" w:hAnsi="Times New Roman"/>
                <w:spacing w:val="-2"/>
              </w:rPr>
              <w:t>основные</w:t>
            </w:r>
          </w:p>
        </w:tc>
        <w:tc>
          <w:tcPr>
            <w:tcW w:w="1077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noBreakHyphen/>
            </w:r>
          </w:p>
        </w:tc>
        <w:tc>
          <w:tcPr>
            <w:tcW w:w="934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1,00</w:t>
            </w:r>
          </w:p>
        </w:tc>
        <w:tc>
          <w:tcPr>
            <w:tcW w:w="859" w:type="dxa"/>
          </w:tcPr>
          <w:p w:rsidR="00C1132F" w:rsidRPr="00C1132F" w:rsidRDefault="00C1132F" w:rsidP="00703AAD">
            <w:pPr>
              <w:widowControl w:val="0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C1132F">
              <w:rPr>
                <w:rFonts w:ascii="Times New Roman" w:hAnsi="Times New Roman"/>
                <w:spacing w:val="-4"/>
              </w:rPr>
              <w:t xml:space="preserve">По </w:t>
            </w:r>
          </w:p>
          <w:p w:rsidR="00C1132F" w:rsidRPr="00C1132F" w:rsidRDefault="00C1132F" w:rsidP="00703AAD">
            <w:pPr>
              <w:widowControl w:val="0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C1132F">
              <w:rPr>
                <w:rFonts w:ascii="Times New Roman" w:hAnsi="Times New Roman"/>
                <w:spacing w:val="-4"/>
              </w:rPr>
              <w:t>расчету</w:t>
            </w:r>
          </w:p>
        </w:tc>
        <w:tc>
          <w:tcPr>
            <w:tcW w:w="119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noBreakHyphen/>
            </w:r>
          </w:p>
        </w:tc>
        <w:tc>
          <w:tcPr>
            <w:tcW w:w="102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40</w:t>
            </w:r>
          </w:p>
        </w:tc>
        <w:tc>
          <w:tcPr>
            <w:tcW w:w="91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 xml:space="preserve">По </w:t>
            </w:r>
          </w:p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пр</w:t>
            </w:r>
            <w:r w:rsidRPr="00C1132F">
              <w:rPr>
                <w:rFonts w:ascii="Times New Roman" w:hAnsi="Times New Roman"/>
              </w:rPr>
              <w:lastRenderedPageBreak/>
              <w:t>оекту</w:t>
            </w:r>
          </w:p>
        </w:tc>
      </w:tr>
      <w:tr w:rsidR="00C1132F" w:rsidRPr="00C1132F" w:rsidTr="00703AAD">
        <w:trPr>
          <w:jc w:val="center"/>
        </w:trPr>
        <w:tc>
          <w:tcPr>
            <w:tcW w:w="2835" w:type="dxa"/>
          </w:tcPr>
          <w:p w:rsidR="00C1132F" w:rsidRPr="00C1132F" w:rsidRDefault="00C1132F" w:rsidP="00703AAD">
            <w:pPr>
              <w:widowControl w:val="0"/>
              <w:ind w:left="57" w:firstLine="103"/>
              <w:rPr>
                <w:rFonts w:ascii="Times New Roman" w:hAnsi="Times New Roman"/>
                <w:spacing w:val="-2"/>
              </w:rPr>
            </w:pPr>
            <w:r w:rsidRPr="00C1132F">
              <w:rPr>
                <w:rFonts w:ascii="Times New Roman" w:hAnsi="Times New Roman"/>
                <w:spacing w:val="-2"/>
              </w:rPr>
              <w:lastRenderedPageBreak/>
              <w:t>второстепенные</w:t>
            </w:r>
          </w:p>
        </w:tc>
        <w:tc>
          <w:tcPr>
            <w:tcW w:w="1077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noBreakHyphen/>
            </w:r>
          </w:p>
        </w:tc>
        <w:tc>
          <w:tcPr>
            <w:tcW w:w="934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0,75</w:t>
            </w:r>
          </w:p>
        </w:tc>
        <w:tc>
          <w:tcPr>
            <w:tcW w:w="859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То же</w:t>
            </w:r>
          </w:p>
        </w:tc>
        <w:tc>
          <w:tcPr>
            <w:tcW w:w="119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noBreakHyphen/>
            </w:r>
          </w:p>
        </w:tc>
        <w:tc>
          <w:tcPr>
            <w:tcW w:w="102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60</w:t>
            </w:r>
          </w:p>
        </w:tc>
        <w:tc>
          <w:tcPr>
            <w:tcW w:w="91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 xml:space="preserve">По </w:t>
            </w:r>
          </w:p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проекту</w:t>
            </w:r>
          </w:p>
        </w:tc>
      </w:tr>
      <w:tr w:rsidR="00C1132F" w:rsidRPr="00C1132F" w:rsidTr="00703AAD">
        <w:trPr>
          <w:jc w:val="center"/>
        </w:trPr>
        <w:tc>
          <w:tcPr>
            <w:tcW w:w="2835" w:type="dxa"/>
          </w:tcPr>
          <w:p w:rsidR="00C1132F" w:rsidRPr="00C1132F" w:rsidRDefault="00C1132F" w:rsidP="00703AAD">
            <w:pPr>
              <w:widowControl w:val="0"/>
              <w:ind w:left="57"/>
              <w:rPr>
                <w:rFonts w:ascii="Times New Roman" w:hAnsi="Times New Roman"/>
                <w:spacing w:val="-2"/>
              </w:rPr>
            </w:pPr>
            <w:r w:rsidRPr="00C1132F">
              <w:rPr>
                <w:rFonts w:ascii="Times New Roman" w:hAnsi="Times New Roman"/>
                <w:spacing w:val="-2"/>
              </w:rPr>
              <w:t>Велосипедные д</w:t>
            </w:r>
            <w:r w:rsidRPr="00C1132F">
              <w:rPr>
                <w:rFonts w:ascii="Times New Roman" w:hAnsi="Times New Roman"/>
                <w:spacing w:val="-2"/>
              </w:rPr>
              <w:t>о</w:t>
            </w:r>
            <w:r w:rsidRPr="00C1132F">
              <w:rPr>
                <w:rFonts w:ascii="Times New Roman" w:hAnsi="Times New Roman"/>
                <w:spacing w:val="-2"/>
              </w:rPr>
              <w:t>рожки:</w:t>
            </w:r>
          </w:p>
        </w:tc>
        <w:tc>
          <w:tcPr>
            <w:tcW w:w="1077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20</w:t>
            </w:r>
          </w:p>
        </w:tc>
        <w:tc>
          <w:tcPr>
            <w:tcW w:w="934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1,50</w:t>
            </w:r>
          </w:p>
        </w:tc>
        <w:tc>
          <w:tcPr>
            <w:tcW w:w="859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1-2</w:t>
            </w:r>
          </w:p>
        </w:tc>
        <w:tc>
          <w:tcPr>
            <w:tcW w:w="119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30</w:t>
            </w:r>
          </w:p>
        </w:tc>
        <w:tc>
          <w:tcPr>
            <w:tcW w:w="102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40</w:t>
            </w:r>
          </w:p>
        </w:tc>
        <w:tc>
          <w:tcPr>
            <w:tcW w:w="911" w:type="dxa"/>
          </w:tcPr>
          <w:p w:rsidR="00C1132F" w:rsidRPr="00C1132F" w:rsidRDefault="00C1132F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noBreakHyphen/>
            </w:r>
          </w:p>
        </w:tc>
      </w:tr>
    </w:tbl>
    <w:p w:rsidR="00C1132F" w:rsidRPr="00C1132F" w:rsidRDefault="00C1132F" w:rsidP="00C1132F">
      <w:pPr>
        <w:widowControl w:val="0"/>
        <w:ind w:firstLine="720"/>
        <w:rPr>
          <w:rFonts w:ascii="Times New Roman" w:hAnsi="Times New Roman"/>
          <w:i/>
          <w:spacing w:val="40"/>
        </w:rPr>
      </w:pPr>
      <w:r w:rsidRPr="00C1132F">
        <w:rPr>
          <w:rFonts w:ascii="Times New Roman" w:hAnsi="Times New Roman"/>
          <w:i/>
          <w:spacing w:val="40"/>
        </w:rPr>
        <w:t>Примечания:</w:t>
      </w:r>
    </w:p>
    <w:p w:rsidR="00C1132F" w:rsidRPr="00C1132F" w:rsidRDefault="00C1132F" w:rsidP="00C1132F">
      <w:pPr>
        <w:widowControl w:val="0"/>
        <w:ind w:firstLine="720"/>
        <w:rPr>
          <w:rFonts w:ascii="Times New Roman" w:hAnsi="Times New Roman"/>
          <w:i/>
        </w:rPr>
      </w:pPr>
      <w:r w:rsidRPr="00C1132F">
        <w:rPr>
          <w:rFonts w:ascii="Times New Roman" w:hAnsi="Times New Roman"/>
          <w:i/>
        </w:rPr>
        <w:t>1. Ширина улиц и дорог определяется расчетом в зависимости от интенсивн</w:t>
      </w:r>
      <w:r w:rsidRPr="00C1132F">
        <w:rPr>
          <w:rFonts w:ascii="Times New Roman" w:hAnsi="Times New Roman"/>
          <w:i/>
        </w:rPr>
        <w:t>о</w:t>
      </w:r>
      <w:r w:rsidRPr="00C1132F">
        <w:rPr>
          <w:rFonts w:ascii="Times New Roman" w:hAnsi="Times New Roman"/>
          <w:i/>
        </w:rPr>
        <w:t xml:space="preserve">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C1132F" w:rsidRPr="00C1132F" w:rsidRDefault="00C1132F" w:rsidP="00C1132F">
      <w:pPr>
        <w:widowControl w:val="0"/>
        <w:ind w:firstLine="720"/>
        <w:rPr>
          <w:rFonts w:ascii="Times New Roman" w:hAnsi="Times New Roman"/>
          <w:i/>
        </w:rPr>
      </w:pPr>
      <w:r w:rsidRPr="00C1132F">
        <w:rPr>
          <w:rFonts w:ascii="Times New Roman" w:hAnsi="Times New Roman"/>
          <w:i/>
        </w:rPr>
        <w:t>4. В ширину пешеходной части тротуаров и дорожек не включаются площади, необходимые для размещения киосков, скамеек и т. п.</w:t>
      </w:r>
    </w:p>
    <w:p w:rsidR="00C1132F" w:rsidRPr="00C1132F" w:rsidRDefault="00C1132F" w:rsidP="00C1132F">
      <w:pPr>
        <w:widowControl w:val="0"/>
        <w:ind w:firstLine="720"/>
        <w:rPr>
          <w:rFonts w:ascii="Times New Roman" w:hAnsi="Times New Roman"/>
          <w:i/>
        </w:rPr>
      </w:pPr>
      <w:r w:rsidRPr="00C1132F">
        <w:rPr>
          <w:rFonts w:ascii="Times New Roman" w:hAnsi="Times New Roman"/>
          <w:i/>
        </w:rPr>
        <w:t>В условиях реконструкции на улицах местного значения, а также при расчетном пешеходном движении менее 50 чел./</w:t>
      </w:r>
      <w:proofErr w:type="gramStart"/>
      <w:r w:rsidRPr="00C1132F">
        <w:rPr>
          <w:rFonts w:ascii="Times New Roman" w:hAnsi="Times New Roman"/>
          <w:i/>
        </w:rPr>
        <w:t>ч</w:t>
      </w:r>
      <w:proofErr w:type="gramEnd"/>
      <w:r w:rsidRPr="00C1132F">
        <w:rPr>
          <w:rFonts w:ascii="Times New Roman" w:hAnsi="Times New Roman"/>
          <w:i/>
        </w:rPr>
        <w:t xml:space="preserve"> в обоих направлениях допускается устройство тротуаров и дорожек шириной 1 м.</w:t>
      </w:r>
    </w:p>
    <w:p w:rsidR="00C1132F" w:rsidRPr="00C1132F" w:rsidRDefault="00C1132F" w:rsidP="00C1132F">
      <w:pPr>
        <w:widowControl w:val="0"/>
        <w:ind w:firstLine="720"/>
        <w:rPr>
          <w:rFonts w:ascii="Times New Roman" w:hAnsi="Times New Roman"/>
          <w:i/>
        </w:rPr>
      </w:pPr>
      <w:r w:rsidRPr="00C1132F">
        <w:rPr>
          <w:rFonts w:ascii="Times New Roman" w:hAnsi="Times New Roman"/>
          <w:i/>
        </w:rPr>
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C1132F" w:rsidRPr="00C1132F" w:rsidRDefault="00C1132F" w:rsidP="00C1132F">
      <w:pPr>
        <w:widowControl w:val="0"/>
        <w:ind w:firstLine="720"/>
        <w:rPr>
          <w:rFonts w:ascii="Times New Roman" w:hAnsi="Times New Roman"/>
          <w:i/>
        </w:rPr>
      </w:pPr>
      <w:r w:rsidRPr="00C1132F">
        <w:rPr>
          <w:rFonts w:ascii="Times New Roman" w:hAnsi="Times New Roman"/>
          <w:i/>
        </w:rPr>
        <w:t>5. Допускается предусматривать поэтапное достижение расчетных параме</w:t>
      </w:r>
      <w:r w:rsidRPr="00C1132F">
        <w:rPr>
          <w:rFonts w:ascii="Times New Roman" w:hAnsi="Times New Roman"/>
          <w:i/>
        </w:rPr>
        <w:t>т</w:t>
      </w:r>
      <w:r w:rsidRPr="00C1132F">
        <w:rPr>
          <w:rFonts w:ascii="Times New Roman" w:hAnsi="Times New Roman"/>
          <w:i/>
        </w:rPr>
        <w:t>ров магистральных улиц и дорог, транспортных пересечений с учетом конкретных условий движения транспорта и пешеходов при обязательном резервировании терр</w:t>
      </w:r>
      <w:r w:rsidRPr="00C1132F">
        <w:rPr>
          <w:rFonts w:ascii="Times New Roman" w:hAnsi="Times New Roman"/>
          <w:i/>
        </w:rPr>
        <w:t>и</w:t>
      </w:r>
      <w:r w:rsidRPr="00C1132F">
        <w:rPr>
          <w:rFonts w:ascii="Times New Roman" w:hAnsi="Times New Roman"/>
          <w:i/>
        </w:rPr>
        <w:t>тории для перспективного строительства.</w:t>
      </w:r>
    </w:p>
    <w:p w:rsidR="00C1132F" w:rsidRPr="00C1132F" w:rsidRDefault="00C1132F" w:rsidP="00C1132F">
      <w:pPr>
        <w:widowControl w:val="0"/>
        <w:ind w:firstLine="720"/>
        <w:rPr>
          <w:rFonts w:ascii="Times New Roman" w:hAnsi="Times New Roman"/>
          <w:i/>
        </w:rPr>
      </w:pPr>
      <w:r w:rsidRPr="00C1132F">
        <w:rPr>
          <w:rFonts w:ascii="Times New Roman" w:hAnsi="Times New Roman"/>
          <w:i/>
        </w:rPr>
        <w:t>6.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  <w:b/>
        </w:rPr>
      </w:pP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5.1.4</w:t>
      </w:r>
      <w:r w:rsidRPr="00C1132F">
        <w:rPr>
          <w:rFonts w:ascii="Times New Roman" w:hAnsi="Times New Roman"/>
        </w:rPr>
        <w:t xml:space="preserve">. Для обеспечения подъездов к группам жилых зданий и иных объектов, а также к отдельным зданиям в микрорайонах (кварталах) следует предусматривать </w:t>
      </w:r>
      <w:r w:rsidRPr="00C1132F">
        <w:rPr>
          <w:rFonts w:ascii="Times New Roman" w:hAnsi="Times New Roman"/>
          <w:b/>
        </w:rPr>
        <w:t>прое</w:t>
      </w:r>
      <w:r w:rsidRPr="00C1132F">
        <w:rPr>
          <w:rFonts w:ascii="Times New Roman" w:hAnsi="Times New Roman"/>
          <w:b/>
        </w:rPr>
        <w:t>з</w:t>
      </w:r>
      <w:r w:rsidRPr="00C1132F">
        <w:rPr>
          <w:rFonts w:ascii="Times New Roman" w:hAnsi="Times New Roman"/>
          <w:b/>
        </w:rPr>
        <w:t>ды</w:t>
      </w:r>
      <w:r w:rsidRPr="00C1132F">
        <w:rPr>
          <w:rFonts w:ascii="Times New Roman" w:hAnsi="Times New Roman"/>
        </w:rPr>
        <w:t>, в том числе: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езжей части 5,5 м;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- к отдельно стоящим зданиям – второстепенные с шириной проезжей части 3,5 м.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Для подъезда к отдельно стоящим трансформаторным подстанциям, газораспр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>делительным пунктам допускается предусматривать проезды с шириной проезжей части 3,5 м.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К отдельно стоящим жилым зданиям высотой не более 9 этажей, а также к объе</w:t>
      </w:r>
      <w:r w:rsidRPr="00C1132F">
        <w:rPr>
          <w:rFonts w:ascii="Times New Roman" w:hAnsi="Times New Roman"/>
        </w:rPr>
        <w:t>к</w:t>
      </w:r>
      <w:r w:rsidRPr="00C1132F">
        <w:rPr>
          <w:rFonts w:ascii="Times New Roman" w:hAnsi="Times New Roman"/>
        </w:rPr>
        <w:t>там, посещаемым инвалидами, допускается устройство проездов, совмещенных с тротуарами при протяженности их не более 150 м и общей ширине не менее 4,2 м, а в мал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этажной (2-3 этажа) застройке при ширине не менее 3,5 м.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5.1.5.</w:t>
      </w:r>
      <w:r w:rsidRPr="00C1132F">
        <w:rPr>
          <w:rFonts w:ascii="Times New Roman" w:hAnsi="Times New Roman"/>
        </w:rPr>
        <w:t>. Тупиковые проезды к отдельно стоящим зданиям в соответствии с требов</w:t>
      </w:r>
      <w:r w:rsidRPr="00C1132F">
        <w:rPr>
          <w:rFonts w:ascii="Times New Roman" w:hAnsi="Times New Roman"/>
        </w:rPr>
        <w:t>а</w:t>
      </w:r>
      <w:r w:rsidRPr="00C1132F">
        <w:rPr>
          <w:rFonts w:ascii="Times New Roman" w:hAnsi="Times New Roman"/>
        </w:rPr>
        <w:t>ниями Федерального закона от 22.07.2008 г. № 123-ФЗ «Технический регламент о треб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ваниях пожарной безопасности» должны быть протяженностью не более 150 м и зака</w:t>
      </w:r>
      <w:r w:rsidRPr="00C1132F">
        <w:rPr>
          <w:rFonts w:ascii="Times New Roman" w:hAnsi="Times New Roman"/>
        </w:rPr>
        <w:t>н</w:t>
      </w:r>
      <w:r w:rsidRPr="00C1132F">
        <w:rPr>
          <w:rFonts w:ascii="Times New Roman" w:hAnsi="Times New Roman"/>
        </w:rPr>
        <w:t>чиваться разворотными площадками размером в плане 16×16 м.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Использование разворотных площадок для стоянки автомобилей не допускается.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 w:line="238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5.1.6</w:t>
      </w:r>
      <w:r w:rsidRPr="00C1132F">
        <w:rPr>
          <w:rFonts w:ascii="Times New Roman" w:hAnsi="Times New Roman"/>
        </w:rPr>
        <w:t xml:space="preserve">. В зоне малоэтажной жилой застройки основные проезды проектируются с двусторонним движением с шириной проезжей части 6 м. 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 w:line="238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Допускается устройство основных проездов с кольцевым односторонним движ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>нием транспорта протяженностью не более 300 м и проезжей частью в одну полосу дв</w:t>
      </w:r>
      <w:r w:rsidRPr="00C1132F">
        <w:rPr>
          <w:rFonts w:ascii="Times New Roman" w:hAnsi="Times New Roman"/>
        </w:rPr>
        <w:t>и</w:t>
      </w:r>
      <w:r w:rsidRPr="00C1132F">
        <w:rPr>
          <w:rFonts w:ascii="Times New Roman" w:hAnsi="Times New Roman"/>
        </w:rPr>
        <w:t>жения шириной не менее 4 м.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 w:line="238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lastRenderedPageBreak/>
        <w:t>На однополосных проездах необходимо предусматривать разъездные площадки шириной не менее 7 м и длиной не менее 15 м, включая ширину проезжей части. Расст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яние между разъездными площадками, а также между разъездными площадками и п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>рекрестками должно быть не более 200 м.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 w:line="238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Вдоль основных проездов необходимо устройство тротуаров шириной не менее 1,5 м. Тротуары могут устраиваться с одной стороны.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 w:line="238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5.1.7.</w:t>
      </w:r>
      <w:r w:rsidRPr="00C1132F">
        <w:rPr>
          <w:rFonts w:ascii="Times New Roman" w:hAnsi="Times New Roman"/>
        </w:rPr>
        <w:t xml:space="preserve"> В зоне малоэтажной жилой застройки в</w:t>
      </w:r>
      <w:r w:rsidRPr="00C1132F">
        <w:rPr>
          <w:rFonts w:ascii="Times New Roman" w:hAnsi="Times New Roman"/>
          <w:b/>
        </w:rPr>
        <w:t>торостепенные проезды</w:t>
      </w:r>
      <w:r w:rsidRPr="00C1132F">
        <w:rPr>
          <w:rFonts w:ascii="Times New Roman" w:hAnsi="Times New Roman"/>
        </w:rPr>
        <w:t xml:space="preserve"> допускается проектировать однополосными шириной не менее 4 м. Устройство тротуаров вдоль вт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ростепенных проездов не регламентируется.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Допускается устройство тупиковых второстепенных проездов шириной 4 м и протяженностью не более 150 м; при протяженности более 150 м необходимо предусматр</w:t>
      </w:r>
      <w:r w:rsidRPr="00C1132F">
        <w:rPr>
          <w:rFonts w:ascii="Times New Roman" w:hAnsi="Times New Roman"/>
        </w:rPr>
        <w:t>и</w:t>
      </w:r>
      <w:r w:rsidRPr="00C1132F">
        <w:rPr>
          <w:rFonts w:ascii="Times New Roman" w:hAnsi="Times New Roman"/>
        </w:rPr>
        <w:t>вать устройство разъездных площадок.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5.1.8</w:t>
      </w:r>
      <w:r w:rsidRPr="00C1132F">
        <w:rPr>
          <w:rFonts w:ascii="Times New Roman" w:hAnsi="Times New Roman"/>
        </w:rPr>
        <w:t>. Тротуары и велосипедные дорожки следует устраивать приподнятыми на 0,15 м над уровнем проездов. Пересечения тротуаров и велосипедных дорожек с втор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</w:t>
      </w:r>
      <w:r w:rsidRPr="00C1132F">
        <w:rPr>
          <w:rFonts w:ascii="Times New Roman" w:hAnsi="Times New Roman"/>
        </w:rPr>
        <w:t>й</w:t>
      </w:r>
      <w:r w:rsidRPr="00C1132F">
        <w:rPr>
          <w:rFonts w:ascii="Times New Roman" w:hAnsi="Times New Roman"/>
        </w:rPr>
        <w:t>ством рампы длиной соответственно 1,5 и 3 м.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5.1.9</w:t>
      </w:r>
      <w:r w:rsidRPr="00C1132F">
        <w:rPr>
          <w:rFonts w:ascii="Times New Roman" w:hAnsi="Times New Roman"/>
        </w:rPr>
        <w:t>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</w:t>
      </w:r>
      <w:r w:rsidRPr="00C1132F">
        <w:rPr>
          <w:rFonts w:ascii="Times New Roman" w:hAnsi="Times New Roman"/>
        </w:rPr>
        <w:t>у</w:t>
      </w:r>
      <w:r w:rsidRPr="00C1132F">
        <w:rPr>
          <w:rFonts w:ascii="Times New Roman" w:hAnsi="Times New Roman"/>
        </w:rPr>
        <w:t>сматривать велосипедные дорожки по краю проезжих частей, выделенные разделител</w:t>
      </w:r>
      <w:r w:rsidRPr="00C1132F">
        <w:rPr>
          <w:rFonts w:ascii="Times New Roman" w:hAnsi="Times New Roman"/>
        </w:rPr>
        <w:t>ь</w:t>
      </w:r>
      <w:r w:rsidRPr="00C1132F">
        <w:rPr>
          <w:rFonts w:ascii="Times New Roman" w:hAnsi="Times New Roman"/>
        </w:rPr>
        <w:t>ными полосами.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Ширина велосипедной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 Наименьшие расстояния безопасности от края велодорожки следует принимать, </w:t>
      </w:r>
      <w:proofErr w:type="gramStart"/>
      <w:r w:rsidRPr="00C1132F">
        <w:rPr>
          <w:rFonts w:ascii="Times New Roman" w:hAnsi="Times New Roman"/>
        </w:rPr>
        <w:t>м</w:t>
      </w:r>
      <w:proofErr w:type="gramEnd"/>
      <w:r w:rsidRPr="00C1132F">
        <w:rPr>
          <w:rFonts w:ascii="Times New Roman" w:hAnsi="Times New Roman"/>
        </w:rPr>
        <w:t>: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- до проезжей части, опор транспортных сооружений и деревьев – 0,75;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- до тротуаров – 0,5;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- до стоянок автомобилей и остановок общественного транспорта – 1,5.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5.1.10</w:t>
      </w:r>
      <w:r w:rsidRPr="00C1132F">
        <w:rPr>
          <w:rFonts w:ascii="Times New Roman" w:hAnsi="Times New Roman"/>
        </w:rPr>
        <w:t>. В местах размещения домов для престарелых и инвалидов, учреждений здравоохранения и других учреждений массового посещения населением следует пред</w:t>
      </w:r>
      <w:r w:rsidRPr="00C1132F">
        <w:rPr>
          <w:rFonts w:ascii="Times New Roman" w:hAnsi="Times New Roman"/>
        </w:rPr>
        <w:t>у</w:t>
      </w:r>
      <w:r w:rsidRPr="00C1132F">
        <w:rPr>
          <w:rFonts w:ascii="Times New Roman" w:hAnsi="Times New Roman"/>
        </w:rPr>
        <w:t>сматривать пешеходные пути с возможностью проезда инвалидных колясок. При этом высота вертикальных препятствий (бортовые камни, поребрики) на пути следования не должна превышать 5 см.</w:t>
      </w:r>
    </w:p>
    <w:p w:rsidR="00C1132F" w:rsidRPr="00C1132F" w:rsidRDefault="00C1132F" w:rsidP="00C1132F">
      <w:pPr>
        <w:pStyle w:val="11"/>
        <w:spacing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r w:rsidRPr="00C1132F">
        <w:rPr>
          <w:rFonts w:ascii="Times New Roman" w:hAnsi="Times New Roman"/>
          <w:b w:val="0"/>
          <w:sz w:val="24"/>
          <w:szCs w:val="24"/>
        </w:rPr>
        <w:t>К объектам, посещаемым инвалидами, допускается устройство проездов, совм</w:t>
      </w:r>
      <w:r w:rsidRPr="00C1132F">
        <w:rPr>
          <w:rFonts w:ascii="Times New Roman" w:hAnsi="Times New Roman"/>
          <w:b w:val="0"/>
          <w:sz w:val="24"/>
          <w:szCs w:val="24"/>
        </w:rPr>
        <w:t>е</w:t>
      </w:r>
      <w:r w:rsidRPr="00C1132F">
        <w:rPr>
          <w:rFonts w:ascii="Times New Roman" w:hAnsi="Times New Roman"/>
          <w:b w:val="0"/>
          <w:sz w:val="24"/>
          <w:szCs w:val="24"/>
        </w:rPr>
        <w:t>щенных с тротуарами при протяженности их не более 150 м и общей ширине не менее 4,2 м.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 w:line="239" w:lineRule="auto"/>
        <w:ind w:firstLine="709"/>
        <w:rPr>
          <w:rFonts w:ascii="Times New Roman" w:hAnsi="Times New Roman"/>
          <w:b/>
          <w:iCs/>
        </w:rPr>
      </w:pPr>
      <w:r w:rsidRPr="00C1132F">
        <w:rPr>
          <w:rFonts w:ascii="Times New Roman" w:hAnsi="Times New Roman"/>
          <w:b/>
        </w:rPr>
        <w:t xml:space="preserve">5.2. </w:t>
      </w:r>
      <w:r w:rsidRPr="00C1132F">
        <w:rPr>
          <w:rFonts w:ascii="Times New Roman" w:hAnsi="Times New Roman"/>
          <w:b/>
          <w:iCs/>
        </w:rPr>
        <w:t>Сооружения и устройства для хранения, парковки и обслуживания тран</w:t>
      </w:r>
      <w:r w:rsidRPr="00C1132F">
        <w:rPr>
          <w:rFonts w:ascii="Times New Roman" w:hAnsi="Times New Roman"/>
          <w:b/>
          <w:iCs/>
        </w:rPr>
        <w:t>с</w:t>
      </w:r>
      <w:r w:rsidRPr="00C1132F">
        <w:rPr>
          <w:rFonts w:ascii="Times New Roman" w:hAnsi="Times New Roman"/>
          <w:b/>
          <w:iCs/>
        </w:rPr>
        <w:t>портных средств</w:t>
      </w:r>
    </w:p>
    <w:p w:rsidR="00C1132F" w:rsidRPr="00C1132F" w:rsidRDefault="00C1132F" w:rsidP="00C1132F">
      <w:pPr>
        <w:widowControl w:val="0"/>
        <w:ind w:firstLine="720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5.2.1</w:t>
      </w:r>
      <w:r w:rsidRPr="00C1132F">
        <w:rPr>
          <w:rFonts w:ascii="Times New Roman" w:hAnsi="Times New Roman"/>
        </w:rPr>
        <w:t xml:space="preserve">. Общая обеспеченность закрытыми и открытыми </w:t>
      </w:r>
      <w:r w:rsidRPr="00C1132F">
        <w:rPr>
          <w:rFonts w:ascii="Times New Roman" w:hAnsi="Times New Roman"/>
          <w:b/>
        </w:rPr>
        <w:t>автостоянками для пост</w:t>
      </w:r>
      <w:r w:rsidRPr="00C1132F">
        <w:rPr>
          <w:rFonts w:ascii="Times New Roman" w:hAnsi="Times New Roman"/>
          <w:b/>
        </w:rPr>
        <w:t>о</w:t>
      </w:r>
      <w:r w:rsidRPr="00C1132F">
        <w:rPr>
          <w:rFonts w:ascii="Times New Roman" w:hAnsi="Times New Roman"/>
          <w:b/>
        </w:rPr>
        <w:t>янного хранения</w:t>
      </w:r>
      <w:r w:rsidRPr="00C1132F">
        <w:rPr>
          <w:rFonts w:ascii="Times New Roman" w:hAnsi="Times New Roman"/>
        </w:rPr>
        <w:t xml:space="preserve"> автомобилей должна быть не менее 90 % расчетного числа индивид</w:t>
      </w:r>
      <w:r w:rsidRPr="00C1132F">
        <w:rPr>
          <w:rFonts w:ascii="Times New Roman" w:hAnsi="Times New Roman"/>
        </w:rPr>
        <w:t>у</w:t>
      </w:r>
      <w:r w:rsidRPr="00C1132F">
        <w:rPr>
          <w:rFonts w:ascii="Times New Roman" w:hAnsi="Times New Roman"/>
        </w:rPr>
        <w:t>альных легковых автомобилей.</w:t>
      </w:r>
    </w:p>
    <w:p w:rsidR="00C1132F" w:rsidRPr="00C1132F" w:rsidRDefault="00C1132F" w:rsidP="00C1132F">
      <w:pPr>
        <w:widowControl w:val="0"/>
        <w:ind w:firstLine="720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Допускается предусматривать сезонное хранение 10 % парка легковых автомоб</w:t>
      </w:r>
      <w:r w:rsidRPr="00C1132F">
        <w:rPr>
          <w:rFonts w:ascii="Times New Roman" w:hAnsi="Times New Roman"/>
        </w:rPr>
        <w:t>и</w:t>
      </w:r>
      <w:r w:rsidRPr="00C1132F">
        <w:rPr>
          <w:rFonts w:ascii="Times New Roman" w:hAnsi="Times New Roman"/>
        </w:rPr>
        <w:t>лей на автостоянках открытого и закрытого типа, расположенных за пределами селите</w:t>
      </w:r>
      <w:r w:rsidRPr="00C1132F">
        <w:rPr>
          <w:rFonts w:ascii="Times New Roman" w:hAnsi="Times New Roman"/>
        </w:rPr>
        <w:t>б</w:t>
      </w:r>
      <w:r w:rsidRPr="00C1132F">
        <w:rPr>
          <w:rFonts w:ascii="Times New Roman" w:hAnsi="Times New Roman"/>
        </w:rPr>
        <w:t>ных территорий поселения.</w:t>
      </w:r>
    </w:p>
    <w:p w:rsidR="00C1132F" w:rsidRPr="00C1132F" w:rsidRDefault="00C1132F" w:rsidP="00C1132F">
      <w:pPr>
        <w:widowControl w:val="0"/>
        <w:ind w:firstLine="720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При определении общей потребности в местах для хранения следует также учит</w:t>
      </w:r>
      <w:r w:rsidRPr="00C1132F">
        <w:rPr>
          <w:rFonts w:ascii="Times New Roman" w:hAnsi="Times New Roman"/>
        </w:rPr>
        <w:t>ы</w:t>
      </w:r>
      <w:r w:rsidRPr="00C1132F">
        <w:rPr>
          <w:rFonts w:ascii="Times New Roman" w:hAnsi="Times New Roman"/>
        </w:rPr>
        <w:t>вать другие индивидуальные транспортные средства (мотоциклы, мотороллеры, моток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ляски, мопеды) с приведением их к одному расчетному виду (легковому автомобилю) с применением следующих коэффициентов:</w:t>
      </w:r>
    </w:p>
    <w:p w:rsidR="00C1132F" w:rsidRPr="00C1132F" w:rsidRDefault="00C1132F" w:rsidP="00C1132F">
      <w:pPr>
        <w:widowControl w:val="0"/>
        <w:ind w:firstLine="720"/>
        <w:rPr>
          <w:rFonts w:ascii="Times New Roman" w:hAnsi="Times New Roman"/>
        </w:rPr>
      </w:pPr>
      <w:r w:rsidRPr="00C1132F">
        <w:rPr>
          <w:rFonts w:ascii="Times New Roman" w:hAnsi="Times New Roman"/>
        </w:rPr>
        <w:t>- мотоциклы и мотороллеры с колясками, мотоколяски – 0,5;</w:t>
      </w:r>
    </w:p>
    <w:p w:rsidR="00C1132F" w:rsidRPr="00C1132F" w:rsidRDefault="00C1132F" w:rsidP="00C1132F">
      <w:pPr>
        <w:widowControl w:val="0"/>
        <w:ind w:firstLine="720"/>
        <w:rPr>
          <w:rFonts w:ascii="Times New Roman" w:hAnsi="Times New Roman"/>
        </w:rPr>
      </w:pPr>
      <w:r w:rsidRPr="00C1132F">
        <w:rPr>
          <w:rFonts w:ascii="Times New Roman" w:hAnsi="Times New Roman"/>
        </w:rPr>
        <w:t>- мотоциклы и мотороллеры без колясок – 0,25;</w:t>
      </w:r>
    </w:p>
    <w:p w:rsidR="00C1132F" w:rsidRPr="00C1132F" w:rsidRDefault="00C1132F" w:rsidP="00C1132F">
      <w:pPr>
        <w:widowControl w:val="0"/>
        <w:ind w:firstLine="720"/>
        <w:rPr>
          <w:rFonts w:ascii="Times New Roman" w:hAnsi="Times New Roman"/>
        </w:rPr>
      </w:pPr>
      <w:r w:rsidRPr="00C1132F">
        <w:rPr>
          <w:rFonts w:ascii="Times New Roman" w:hAnsi="Times New Roman"/>
        </w:rPr>
        <w:t>- мопеды и велосипеды – 0,1.</w:t>
      </w:r>
    </w:p>
    <w:p w:rsidR="00C1132F" w:rsidRPr="00C1132F" w:rsidRDefault="00C1132F" w:rsidP="00C1132F">
      <w:pPr>
        <w:widowControl w:val="0"/>
        <w:adjustRightInd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lastRenderedPageBreak/>
        <w:t>Расчетное число машино-мест в зависимости от категории жилого фонда по уро</w:t>
      </w:r>
      <w:r w:rsidRPr="00C1132F">
        <w:rPr>
          <w:rFonts w:ascii="Times New Roman" w:hAnsi="Times New Roman"/>
        </w:rPr>
        <w:t>в</w:t>
      </w:r>
      <w:r w:rsidRPr="00C1132F">
        <w:rPr>
          <w:rFonts w:ascii="Times New Roman" w:hAnsi="Times New Roman"/>
        </w:rPr>
        <w:t>ню комфорта следует принимать в соответствии с таблицей 8.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5.2.2.</w:t>
      </w:r>
      <w:r w:rsidRPr="00C1132F">
        <w:rPr>
          <w:rFonts w:ascii="Times New Roman" w:hAnsi="Times New Roman"/>
        </w:rPr>
        <w:t xml:space="preserve"> </w:t>
      </w:r>
      <w:proofErr w:type="gramStart"/>
      <w:r w:rsidRPr="00C1132F">
        <w:rPr>
          <w:rFonts w:ascii="Times New Roman" w:hAnsi="Times New Roman"/>
        </w:rPr>
        <w:t>Сооружения для хранения легковых автомобилей населения следует прое</w:t>
      </w:r>
      <w:r w:rsidRPr="00C1132F">
        <w:rPr>
          <w:rFonts w:ascii="Times New Roman" w:hAnsi="Times New Roman"/>
        </w:rPr>
        <w:t>к</w:t>
      </w:r>
      <w:r w:rsidRPr="00C1132F">
        <w:rPr>
          <w:rFonts w:ascii="Times New Roman" w:hAnsi="Times New Roman"/>
        </w:rPr>
        <w:t>тировать в радиусе доступности 250-300 м от мест жительства автовладельцев, но не б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лее чем в 800 м; на территориях индивидуальной жилой застройки не более чем в 200 м. Допускается увеличивать дальность подходов к сооружениям хранения легковых автом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 xml:space="preserve">билей для жителей микрорайонов (кварталов) с сохраняемой застройкой до 1500 м. </w:t>
      </w:r>
      <w:proofErr w:type="gramEnd"/>
    </w:p>
    <w:p w:rsidR="00C1132F" w:rsidRPr="00C1132F" w:rsidRDefault="00C1132F" w:rsidP="00C1132F">
      <w:pPr>
        <w:pStyle w:val="a7"/>
        <w:widowControl w:val="0"/>
        <w:spacing w:before="0" w:beforeAutospacing="0" w:after="0" w:afterAutospacing="0"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Сооружения для постоянного хранения легковых автомобилей всех категорий сл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>дует проектировать: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</w:t>
      </w:r>
      <w:r w:rsidRPr="00C1132F">
        <w:rPr>
          <w:rFonts w:ascii="Times New Roman" w:hAnsi="Times New Roman"/>
        </w:rPr>
        <w:t>з</w:t>
      </w:r>
      <w:r w:rsidRPr="00C1132F">
        <w:rPr>
          <w:rFonts w:ascii="Times New Roman" w:hAnsi="Times New Roman"/>
        </w:rPr>
        <w:t>водственных предприятий и железных дорог;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5.2.3.</w:t>
      </w:r>
      <w:r w:rsidRPr="00C1132F">
        <w:rPr>
          <w:rFonts w:ascii="Times New Roman" w:hAnsi="Times New Roman"/>
        </w:rPr>
        <w:t xml:space="preserve"> Открытые автостоянки и паркинги допускается размещать в жилых микр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районах (кварталах) при условии соблюдения санитарных разрывов (по СанПиН 2.2.1/2.1.1.1200-03) от автостоянок до объектов, указанных в таблице 17.</w:t>
      </w:r>
    </w:p>
    <w:p w:rsidR="00C1132F" w:rsidRPr="00C1132F" w:rsidRDefault="00C1132F" w:rsidP="00C1132F">
      <w:pPr>
        <w:pStyle w:val="a7"/>
        <w:widowControl w:val="0"/>
        <w:tabs>
          <w:tab w:val="left" w:pos="2540"/>
        </w:tabs>
        <w:spacing w:before="0" w:beforeAutospacing="0" w:after="0" w:afterAutospacing="0"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ab/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Таблица 17. Санитарные разрывы при размещении автостоянок</w:t>
      </w:r>
    </w:p>
    <w:tbl>
      <w:tblPr>
        <w:tblW w:w="972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1175"/>
        <w:gridCol w:w="799"/>
        <w:gridCol w:w="957"/>
        <w:gridCol w:w="957"/>
        <w:gridCol w:w="771"/>
      </w:tblGrid>
      <w:tr w:rsidR="00C1132F" w:rsidRPr="00C1132F" w:rsidTr="00703AAD">
        <w:trPr>
          <w:trHeight w:val="312"/>
          <w:jc w:val="center"/>
        </w:trPr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  <w:b/>
              </w:rPr>
              <w:t>Объекты, до которых определяется разрыв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  <w:b/>
              </w:rPr>
              <w:t xml:space="preserve">Расстояние, </w:t>
            </w:r>
            <w:proofErr w:type="gramStart"/>
            <w:r w:rsidRPr="00C1132F">
              <w:rPr>
                <w:rStyle w:val="grame"/>
                <w:rFonts w:ascii="Times New Roman" w:hAnsi="Times New Roman"/>
                <w:b/>
              </w:rPr>
              <w:t>м</w:t>
            </w:r>
            <w:proofErr w:type="gramEnd"/>
            <w:r w:rsidRPr="00C1132F">
              <w:rPr>
                <w:rFonts w:ascii="Times New Roman" w:hAnsi="Times New Roman"/>
                <w:b/>
              </w:rPr>
              <w:t>, не менее</w:t>
            </w:r>
          </w:p>
        </w:tc>
      </w:tr>
      <w:tr w:rsidR="00C1132F" w:rsidRPr="00C1132F" w:rsidTr="00703AAD">
        <w:trPr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1132F" w:rsidRPr="00C1132F" w:rsidRDefault="00C1132F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 xml:space="preserve">Открытые автостоянки и паркинги </w:t>
            </w:r>
          </w:p>
          <w:p w:rsidR="00C1132F" w:rsidRPr="00C1132F" w:rsidRDefault="00C1132F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 xml:space="preserve">вместимостью, </w:t>
            </w:r>
            <w:r w:rsidRPr="00C1132F">
              <w:rPr>
                <w:rStyle w:val="spelle"/>
                <w:rFonts w:ascii="Times New Roman" w:hAnsi="Times New Roman"/>
              </w:rPr>
              <w:t>машино-мест</w:t>
            </w:r>
          </w:p>
        </w:tc>
      </w:tr>
      <w:tr w:rsidR="00C1132F" w:rsidRPr="00C1132F" w:rsidTr="00703AAD">
        <w:trPr>
          <w:trHeight w:val="312"/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10 и менее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11-50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51-100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101-300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свыше 300</w:t>
            </w:r>
          </w:p>
        </w:tc>
      </w:tr>
      <w:tr w:rsidR="00C1132F" w:rsidRPr="00C1132F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2F" w:rsidRPr="00C1132F" w:rsidRDefault="00C1132F" w:rsidP="00703AAD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 xml:space="preserve">Фасады </w:t>
            </w:r>
            <w:r w:rsidRPr="00C1132F">
              <w:rPr>
                <w:rStyle w:val="grame"/>
                <w:rFonts w:ascii="Times New Roman" w:hAnsi="Times New Roman"/>
              </w:rPr>
              <w:t>жилых</w:t>
            </w:r>
            <w:r w:rsidRPr="00C1132F">
              <w:rPr>
                <w:rFonts w:ascii="Times New Roman" w:hAnsi="Times New Roman"/>
              </w:rPr>
              <w:t xml:space="preserve"> зданий и торцы с окнами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50</w:t>
            </w:r>
          </w:p>
        </w:tc>
      </w:tr>
      <w:tr w:rsidR="00C1132F" w:rsidRPr="00C1132F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2F" w:rsidRPr="00C1132F" w:rsidRDefault="00C1132F" w:rsidP="00703AAD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C1132F">
              <w:rPr>
                <w:rStyle w:val="grame"/>
                <w:rFonts w:ascii="Times New Roman" w:hAnsi="Times New Roman"/>
              </w:rPr>
              <w:t xml:space="preserve">Торцы жилых </w:t>
            </w:r>
            <w:r w:rsidRPr="00C1132F">
              <w:rPr>
                <w:rFonts w:ascii="Times New Roman" w:hAnsi="Times New Roman"/>
              </w:rPr>
              <w:t xml:space="preserve">зданий </w:t>
            </w:r>
            <w:r w:rsidRPr="00C1132F">
              <w:rPr>
                <w:rStyle w:val="grame"/>
                <w:rFonts w:ascii="Times New Roman" w:hAnsi="Times New Roman"/>
              </w:rPr>
              <w:t>без окон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35</w:t>
            </w:r>
          </w:p>
        </w:tc>
      </w:tr>
      <w:tr w:rsidR="00C1132F" w:rsidRPr="00C1132F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2F" w:rsidRPr="00C1132F" w:rsidRDefault="00C1132F" w:rsidP="00703AAD">
            <w:pPr>
              <w:widowControl w:val="0"/>
              <w:adjustRightInd w:val="0"/>
              <w:rPr>
                <w:rStyle w:val="grame"/>
                <w:rFonts w:ascii="Times New Roman" w:hAnsi="Times New Roman"/>
              </w:rPr>
            </w:pPr>
            <w:r w:rsidRPr="00C1132F">
              <w:rPr>
                <w:rStyle w:val="grame"/>
                <w:rFonts w:ascii="Times New Roman" w:hAnsi="Times New Roman"/>
              </w:rPr>
              <w:t>Общественные здания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50</w:t>
            </w:r>
          </w:p>
        </w:tc>
      </w:tr>
      <w:tr w:rsidR="00C1132F" w:rsidRPr="00C1132F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2F" w:rsidRPr="00C1132F" w:rsidRDefault="00C1132F" w:rsidP="00703AAD">
            <w:pPr>
              <w:widowControl w:val="0"/>
              <w:adjustRightInd w:val="0"/>
              <w:ind w:right="-57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Территории школ, детских учреждений, учреждений начального и среднего професс</w:t>
            </w:r>
            <w:r w:rsidRPr="00C1132F">
              <w:rPr>
                <w:rFonts w:ascii="Times New Roman" w:hAnsi="Times New Roman"/>
              </w:rPr>
              <w:t>и</w:t>
            </w:r>
            <w:r w:rsidRPr="00C1132F">
              <w:rPr>
                <w:rFonts w:ascii="Times New Roman" w:hAnsi="Times New Roman"/>
              </w:rPr>
              <w:t>онального образования, площадок отдыха, игр и спорта, детских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50</w:t>
            </w:r>
          </w:p>
        </w:tc>
      </w:tr>
      <w:tr w:rsidR="00C1132F" w:rsidRPr="00C1132F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2F" w:rsidRPr="00C1132F" w:rsidRDefault="00C1132F" w:rsidP="00703AAD">
            <w:pPr>
              <w:widowControl w:val="0"/>
              <w:adjustRightInd w:val="0"/>
              <w:ind w:right="-57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Территории лечебных учреждений стационарного типа, открытые спортивные с</w:t>
            </w:r>
            <w:r w:rsidRPr="00C1132F">
              <w:rPr>
                <w:rFonts w:ascii="Times New Roman" w:hAnsi="Times New Roman"/>
              </w:rPr>
              <w:t>о</w:t>
            </w:r>
            <w:r w:rsidRPr="00C1132F">
              <w:rPr>
                <w:rFonts w:ascii="Times New Roman" w:hAnsi="Times New Roman"/>
              </w:rPr>
              <w:t>оружения общего пользования, места отдыха населения (сады, скверы, парки)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suppressAutoHyphens/>
              <w:adjustRightInd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по расчету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suppressAutoHyphens/>
              <w:adjustRightInd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по расчету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suppressAutoHyphens/>
              <w:adjustRightInd w:val="0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по расчету</w:t>
            </w:r>
          </w:p>
        </w:tc>
      </w:tr>
    </w:tbl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  <w:b/>
        </w:rPr>
      </w:pP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5.2.4.</w:t>
      </w:r>
      <w:r w:rsidRPr="00C1132F">
        <w:rPr>
          <w:rFonts w:ascii="Times New Roman" w:hAnsi="Times New Roman"/>
        </w:rPr>
        <w:t xml:space="preserve"> В пределах жилых территорий и на придомовых территориях следует пред</w:t>
      </w:r>
      <w:r w:rsidRPr="00C1132F">
        <w:rPr>
          <w:rFonts w:ascii="Times New Roman" w:hAnsi="Times New Roman"/>
        </w:rPr>
        <w:t>у</w:t>
      </w:r>
      <w:r w:rsidRPr="00C1132F">
        <w:rPr>
          <w:rFonts w:ascii="Times New Roman" w:hAnsi="Times New Roman"/>
        </w:rPr>
        <w:t>сматривать открытые площадки (</w:t>
      </w:r>
      <w:r w:rsidRPr="00C1132F">
        <w:rPr>
          <w:rFonts w:ascii="Times New Roman" w:hAnsi="Times New Roman"/>
          <w:b/>
        </w:rPr>
        <w:t>гостевые автостоянки</w:t>
      </w:r>
      <w:r w:rsidRPr="00C1132F">
        <w:rPr>
          <w:rFonts w:ascii="Times New Roman" w:hAnsi="Times New Roman"/>
        </w:rPr>
        <w:t>) для парковки легковых автом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билей посетителей, из расчета 4 машино-места на 100 жителей, удаленные от подъездов обслуживаемых жилых зданий не более чем на 200 м.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5.2.5.</w:t>
      </w:r>
      <w:r w:rsidRPr="00C1132F">
        <w:rPr>
          <w:rFonts w:ascii="Times New Roman" w:hAnsi="Times New Roman"/>
        </w:rPr>
        <w:t>.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с учетом ширины разрывов и проездов.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Площадь участка для стоянки одного автотранспортного средства следует прин</w:t>
      </w:r>
      <w:r w:rsidRPr="00C1132F">
        <w:rPr>
          <w:rFonts w:ascii="Times New Roman" w:hAnsi="Times New Roman"/>
        </w:rPr>
        <w:t>и</w:t>
      </w:r>
      <w:r w:rsidRPr="00C1132F">
        <w:rPr>
          <w:rFonts w:ascii="Times New Roman" w:hAnsi="Times New Roman"/>
        </w:rPr>
        <w:t>мать на одно машино-место, м</w:t>
      </w:r>
      <w:proofErr w:type="gramStart"/>
      <w:r w:rsidRPr="00C1132F">
        <w:rPr>
          <w:rFonts w:ascii="Times New Roman" w:hAnsi="Times New Roman"/>
          <w:vertAlign w:val="superscript"/>
        </w:rPr>
        <w:t>2</w:t>
      </w:r>
      <w:proofErr w:type="gramEnd"/>
      <w:r w:rsidRPr="00C1132F">
        <w:rPr>
          <w:rFonts w:ascii="Times New Roman" w:hAnsi="Times New Roman"/>
        </w:rPr>
        <w:t>: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- легковых автомобилей – 25;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- грузовых автомобилей – 40;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  <w:i/>
        </w:rPr>
      </w:pPr>
      <w:r w:rsidRPr="00C1132F">
        <w:rPr>
          <w:rFonts w:ascii="Times New Roman" w:hAnsi="Times New Roman"/>
        </w:rPr>
        <w:lastRenderedPageBreak/>
        <w:t xml:space="preserve">- автобусов – 40;      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- велосипедов – 0,9.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5.2.6</w:t>
      </w:r>
      <w:r w:rsidRPr="00C1132F">
        <w:rPr>
          <w:rFonts w:ascii="Times New Roman" w:hAnsi="Times New Roman"/>
        </w:rPr>
        <w:t>.Территория автостоянки должна располагаться вне транспортных и пешехо</w:t>
      </w:r>
      <w:r w:rsidRPr="00C1132F">
        <w:rPr>
          <w:rFonts w:ascii="Times New Roman" w:hAnsi="Times New Roman"/>
        </w:rPr>
        <w:t>д</w:t>
      </w:r>
      <w:r w:rsidRPr="00C1132F">
        <w:rPr>
          <w:rFonts w:ascii="Times New Roman" w:hAnsi="Times New Roman"/>
        </w:rPr>
        <w:t>ных путей и обеспечиваться безопасным подходом пешеходов.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Ширина проездов на автостоянке при двухстороннем движении должна быть не менее 6 м, при одностороннем – не менее 3 м.</w:t>
      </w:r>
    </w:p>
    <w:p w:rsidR="00C1132F" w:rsidRPr="00C1132F" w:rsidRDefault="00C1132F" w:rsidP="00C1132F">
      <w:pPr>
        <w:widowControl w:val="0"/>
        <w:spacing w:line="239" w:lineRule="auto"/>
        <w:ind w:firstLine="720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5.2.7</w:t>
      </w:r>
      <w:r w:rsidRPr="00C1132F">
        <w:rPr>
          <w:rFonts w:ascii="Times New Roman" w:hAnsi="Times New Roman"/>
        </w:rPr>
        <w:t xml:space="preserve">. </w:t>
      </w:r>
      <w:r w:rsidRPr="00C1132F">
        <w:rPr>
          <w:rFonts w:ascii="Times New Roman" w:hAnsi="Times New Roman"/>
          <w:b/>
        </w:rPr>
        <w:t>Объекты по техническому обслуживанию</w:t>
      </w:r>
      <w:r w:rsidRPr="00C1132F">
        <w:rPr>
          <w:rFonts w:ascii="Times New Roman" w:hAnsi="Times New Roman"/>
        </w:rPr>
        <w:t xml:space="preserve"> автомобилей следует проектир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 xml:space="preserve">вать из расчета один пост на 200 легковых автомобилей, принимая размеры их земельных участков, </w:t>
      </w:r>
      <w:proofErr w:type="gramStart"/>
      <w:r w:rsidRPr="00C1132F">
        <w:rPr>
          <w:rFonts w:ascii="Times New Roman" w:hAnsi="Times New Roman"/>
        </w:rPr>
        <w:t>га</w:t>
      </w:r>
      <w:proofErr w:type="gramEnd"/>
      <w:r w:rsidRPr="00C1132F">
        <w:rPr>
          <w:rFonts w:ascii="Times New Roman" w:hAnsi="Times New Roman"/>
        </w:rPr>
        <w:t>, для станций:</w:t>
      </w:r>
    </w:p>
    <w:p w:rsidR="00C1132F" w:rsidRPr="00C1132F" w:rsidRDefault="00C1132F" w:rsidP="00C1132F">
      <w:pPr>
        <w:widowControl w:val="0"/>
        <w:spacing w:line="239" w:lineRule="auto"/>
        <w:ind w:firstLine="720"/>
        <w:rPr>
          <w:rFonts w:ascii="Times New Roman" w:hAnsi="Times New Roman"/>
        </w:rPr>
      </w:pPr>
      <w:r w:rsidRPr="00C1132F">
        <w:rPr>
          <w:rFonts w:ascii="Times New Roman" w:hAnsi="Times New Roman"/>
        </w:rPr>
        <w:t>- на 5 постов – 0,5;</w:t>
      </w:r>
    </w:p>
    <w:p w:rsidR="00C1132F" w:rsidRPr="00C1132F" w:rsidRDefault="00C1132F" w:rsidP="00C1132F">
      <w:pPr>
        <w:widowControl w:val="0"/>
        <w:spacing w:line="239" w:lineRule="auto"/>
        <w:ind w:firstLine="720"/>
        <w:rPr>
          <w:rFonts w:ascii="Times New Roman" w:hAnsi="Times New Roman"/>
        </w:rPr>
      </w:pPr>
      <w:r w:rsidRPr="00C1132F">
        <w:rPr>
          <w:rFonts w:ascii="Times New Roman" w:hAnsi="Times New Roman"/>
        </w:rPr>
        <w:t>- на 10 постов – 1,0;</w:t>
      </w:r>
    </w:p>
    <w:p w:rsidR="00C1132F" w:rsidRPr="00C1132F" w:rsidRDefault="00C1132F" w:rsidP="00C1132F">
      <w:pPr>
        <w:widowControl w:val="0"/>
        <w:spacing w:line="239" w:lineRule="auto"/>
        <w:ind w:firstLine="720"/>
        <w:rPr>
          <w:rFonts w:ascii="Times New Roman" w:hAnsi="Times New Roman"/>
        </w:rPr>
      </w:pPr>
      <w:r w:rsidRPr="00C1132F">
        <w:rPr>
          <w:rFonts w:ascii="Times New Roman" w:hAnsi="Times New Roman"/>
        </w:rPr>
        <w:t>- на 15 постов – 1,5.</w:t>
      </w:r>
    </w:p>
    <w:p w:rsidR="00C1132F" w:rsidRPr="00C1132F" w:rsidRDefault="00C1132F" w:rsidP="00C1132F">
      <w:pPr>
        <w:widowControl w:val="0"/>
        <w:spacing w:line="239" w:lineRule="auto"/>
        <w:ind w:firstLine="720"/>
        <w:rPr>
          <w:rFonts w:ascii="Times New Roman" w:hAnsi="Times New Roman"/>
          <w:spacing w:val="-2"/>
        </w:rPr>
      </w:pPr>
      <w:r w:rsidRPr="00C1132F">
        <w:rPr>
          <w:rFonts w:ascii="Times New Roman" w:hAnsi="Times New Roman"/>
          <w:spacing w:val="-2"/>
        </w:rPr>
        <w:t>Санитарные разрывы от объектов по обслуживанию автомобилей до жилых, общ</w:t>
      </w:r>
      <w:r w:rsidRPr="00C1132F">
        <w:rPr>
          <w:rFonts w:ascii="Times New Roman" w:hAnsi="Times New Roman"/>
          <w:spacing w:val="-2"/>
        </w:rPr>
        <w:t>е</w:t>
      </w:r>
      <w:r w:rsidRPr="00C1132F">
        <w:rPr>
          <w:rFonts w:ascii="Times New Roman" w:hAnsi="Times New Roman"/>
          <w:spacing w:val="-2"/>
        </w:rPr>
        <w:t>ственных зданий, а также до участков дошкольных образовательных учреждений, общео</w:t>
      </w:r>
      <w:r w:rsidRPr="00C1132F">
        <w:rPr>
          <w:rFonts w:ascii="Times New Roman" w:hAnsi="Times New Roman"/>
          <w:spacing w:val="-2"/>
        </w:rPr>
        <w:t>б</w:t>
      </w:r>
      <w:r w:rsidRPr="00C1132F">
        <w:rPr>
          <w:rFonts w:ascii="Times New Roman" w:hAnsi="Times New Roman"/>
          <w:spacing w:val="-2"/>
        </w:rPr>
        <w:t>разовательных школ, лечебных учреждений стационарного типа, размещаемых на сел</w:t>
      </w:r>
      <w:r w:rsidRPr="00C1132F">
        <w:rPr>
          <w:rFonts w:ascii="Times New Roman" w:hAnsi="Times New Roman"/>
          <w:spacing w:val="-2"/>
        </w:rPr>
        <w:t>и</w:t>
      </w:r>
      <w:r w:rsidRPr="00C1132F">
        <w:rPr>
          <w:rFonts w:ascii="Times New Roman" w:hAnsi="Times New Roman"/>
          <w:spacing w:val="-2"/>
        </w:rPr>
        <w:t>тебных территориях, следует принимать в соответствии с требованиями СанПиН 2.2.1/2.1.1.1200-03 по таблице 18.</w:t>
      </w:r>
    </w:p>
    <w:p w:rsidR="00C1132F" w:rsidRPr="00C1132F" w:rsidRDefault="00C1132F" w:rsidP="00C1132F">
      <w:pPr>
        <w:widowControl w:val="0"/>
        <w:spacing w:line="239" w:lineRule="auto"/>
        <w:ind w:firstLine="720"/>
        <w:jc w:val="center"/>
        <w:outlineLvl w:val="0"/>
        <w:rPr>
          <w:rFonts w:ascii="Times New Roman" w:hAnsi="Times New Roman"/>
        </w:rPr>
      </w:pPr>
    </w:p>
    <w:p w:rsidR="00C1132F" w:rsidRPr="00C1132F" w:rsidRDefault="00C1132F" w:rsidP="00C1132F">
      <w:pPr>
        <w:widowControl w:val="0"/>
        <w:spacing w:line="239" w:lineRule="auto"/>
        <w:ind w:firstLine="720"/>
        <w:jc w:val="center"/>
        <w:outlineLvl w:val="0"/>
        <w:rPr>
          <w:rFonts w:ascii="Times New Roman" w:hAnsi="Times New Roman"/>
        </w:rPr>
      </w:pPr>
      <w:bookmarkStart w:id="30" w:name="_Toc297163350"/>
      <w:r w:rsidRPr="00C1132F">
        <w:rPr>
          <w:rFonts w:ascii="Times New Roman" w:hAnsi="Times New Roman"/>
        </w:rPr>
        <w:t xml:space="preserve">Таблица 18. </w:t>
      </w:r>
      <w:r w:rsidRPr="00C1132F">
        <w:rPr>
          <w:rFonts w:ascii="Times New Roman" w:hAnsi="Times New Roman"/>
          <w:spacing w:val="-2"/>
        </w:rPr>
        <w:t>Санитарные разрывы от объектов по обслуживанию автомобилей</w:t>
      </w:r>
      <w:bookmarkEnd w:id="30"/>
    </w:p>
    <w:tbl>
      <w:tblPr>
        <w:tblW w:w="9873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14"/>
        <w:gridCol w:w="2759"/>
      </w:tblGrid>
      <w:tr w:rsidR="00C1132F" w:rsidRPr="00C1132F" w:rsidTr="00703AAD">
        <w:trPr>
          <w:trHeight w:val="284"/>
          <w:jc w:val="center"/>
        </w:trPr>
        <w:tc>
          <w:tcPr>
            <w:tcW w:w="711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spacing w:line="239" w:lineRule="auto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  <w:b/>
              </w:rPr>
              <w:t>Объекты по обслуживанию автомобилей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1132F" w:rsidRPr="00C1132F" w:rsidRDefault="00C1132F" w:rsidP="00703AAD">
            <w:pPr>
              <w:widowControl w:val="0"/>
              <w:spacing w:line="239" w:lineRule="auto"/>
              <w:jc w:val="center"/>
              <w:rPr>
                <w:rFonts w:ascii="Times New Roman" w:hAnsi="Times New Roman"/>
                <w:b/>
              </w:rPr>
            </w:pPr>
            <w:r w:rsidRPr="00C1132F">
              <w:rPr>
                <w:rFonts w:ascii="Times New Roman" w:hAnsi="Times New Roman"/>
                <w:b/>
              </w:rPr>
              <w:t xml:space="preserve">Расстояние, </w:t>
            </w:r>
            <w:proofErr w:type="gramStart"/>
            <w:r w:rsidRPr="00C1132F">
              <w:rPr>
                <w:rFonts w:ascii="Times New Roman" w:hAnsi="Times New Roman"/>
                <w:b/>
              </w:rPr>
              <w:t>м</w:t>
            </w:r>
            <w:proofErr w:type="gramEnd"/>
            <w:r w:rsidRPr="00C1132F">
              <w:rPr>
                <w:rFonts w:ascii="Times New Roman" w:hAnsi="Times New Roman"/>
                <w:b/>
              </w:rPr>
              <w:t>, не менее</w:t>
            </w:r>
          </w:p>
        </w:tc>
      </w:tr>
      <w:tr w:rsidR="00C1132F" w:rsidRPr="00C1132F" w:rsidTr="00703AAD">
        <w:trPr>
          <w:jc w:val="center"/>
        </w:trPr>
        <w:tc>
          <w:tcPr>
            <w:tcW w:w="7114" w:type="dxa"/>
            <w:tcBorders>
              <w:bottom w:val="single" w:sz="4" w:space="0" w:color="auto"/>
            </w:tcBorders>
          </w:tcPr>
          <w:p w:rsidR="00C1132F" w:rsidRPr="00C1132F" w:rsidRDefault="00C1132F" w:rsidP="00703AAD">
            <w:pPr>
              <w:widowControl w:val="0"/>
              <w:spacing w:line="239" w:lineRule="auto"/>
              <w:ind w:left="85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spacing w:line="239" w:lineRule="auto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50</w:t>
            </w:r>
          </w:p>
        </w:tc>
      </w:tr>
      <w:tr w:rsidR="00C1132F" w:rsidRPr="00C1132F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</w:tcBorders>
          </w:tcPr>
          <w:p w:rsidR="00C1132F" w:rsidRPr="00C1132F" w:rsidRDefault="00C1132F" w:rsidP="00703AAD">
            <w:pPr>
              <w:widowControl w:val="0"/>
              <w:spacing w:line="239" w:lineRule="auto"/>
              <w:ind w:left="85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:rsidR="00C1132F" w:rsidRPr="00C1132F" w:rsidRDefault="00C1132F" w:rsidP="00703AAD">
            <w:pPr>
              <w:widowControl w:val="0"/>
              <w:spacing w:line="239" w:lineRule="auto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100</w:t>
            </w:r>
          </w:p>
        </w:tc>
      </w:tr>
      <w:tr w:rsidR="00C1132F" w:rsidRPr="00C1132F" w:rsidTr="00703AAD">
        <w:trPr>
          <w:jc w:val="center"/>
        </w:trPr>
        <w:tc>
          <w:tcPr>
            <w:tcW w:w="7114" w:type="dxa"/>
          </w:tcPr>
          <w:p w:rsidR="00C1132F" w:rsidRPr="00C1132F" w:rsidRDefault="00C1132F" w:rsidP="00703AAD">
            <w:pPr>
              <w:widowControl w:val="0"/>
              <w:spacing w:line="239" w:lineRule="auto"/>
              <w:ind w:left="85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Грузовых автомобилей</w:t>
            </w:r>
          </w:p>
        </w:tc>
        <w:tc>
          <w:tcPr>
            <w:tcW w:w="2759" w:type="dxa"/>
          </w:tcPr>
          <w:p w:rsidR="00C1132F" w:rsidRPr="00C1132F" w:rsidRDefault="00C1132F" w:rsidP="00703AAD">
            <w:pPr>
              <w:widowControl w:val="0"/>
              <w:spacing w:line="239" w:lineRule="auto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300</w:t>
            </w:r>
          </w:p>
        </w:tc>
      </w:tr>
      <w:tr w:rsidR="00C1132F" w:rsidRPr="00C1132F" w:rsidTr="00703AAD">
        <w:trPr>
          <w:jc w:val="center"/>
        </w:trPr>
        <w:tc>
          <w:tcPr>
            <w:tcW w:w="7114" w:type="dxa"/>
          </w:tcPr>
          <w:p w:rsidR="00C1132F" w:rsidRPr="00C1132F" w:rsidRDefault="00C1132F" w:rsidP="00703AAD">
            <w:pPr>
              <w:widowControl w:val="0"/>
              <w:spacing w:line="239" w:lineRule="auto"/>
              <w:ind w:left="57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Грузовых автомобилей и сельскохозяйственной техники</w:t>
            </w:r>
          </w:p>
        </w:tc>
        <w:tc>
          <w:tcPr>
            <w:tcW w:w="2759" w:type="dxa"/>
          </w:tcPr>
          <w:p w:rsidR="00C1132F" w:rsidRPr="00C1132F" w:rsidRDefault="00C1132F" w:rsidP="00703AAD">
            <w:pPr>
              <w:widowControl w:val="0"/>
              <w:spacing w:line="239" w:lineRule="auto"/>
              <w:jc w:val="center"/>
              <w:rPr>
                <w:rFonts w:ascii="Times New Roman" w:hAnsi="Times New Roman"/>
              </w:rPr>
            </w:pPr>
            <w:r w:rsidRPr="00C1132F">
              <w:rPr>
                <w:rFonts w:ascii="Times New Roman" w:hAnsi="Times New Roman"/>
              </w:rPr>
              <w:t>300</w:t>
            </w:r>
          </w:p>
        </w:tc>
      </w:tr>
    </w:tbl>
    <w:p w:rsidR="00C1132F" w:rsidRPr="00C1132F" w:rsidRDefault="00C1132F" w:rsidP="00C1132F">
      <w:pPr>
        <w:widowControl w:val="0"/>
        <w:spacing w:line="239" w:lineRule="auto"/>
        <w:ind w:firstLine="720"/>
        <w:rPr>
          <w:rFonts w:ascii="Times New Roman" w:hAnsi="Times New Roman"/>
          <w:i/>
        </w:rPr>
      </w:pPr>
      <w:r w:rsidRPr="00C1132F">
        <w:rPr>
          <w:rFonts w:ascii="Times New Roman" w:hAnsi="Times New Roman"/>
          <w:i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C1132F" w:rsidRPr="00C1132F" w:rsidRDefault="00C1132F" w:rsidP="00C1132F">
      <w:pPr>
        <w:widowControl w:val="0"/>
        <w:spacing w:line="239" w:lineRule="auto"/>
        <w:ind w:firstLine="720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5.2.8</w:t>
      </w:r>
      <w:r w:rsidRPr="00C1132F">
        <w:rPr>
          <w:rFonts w:ascii="Times New Roman" w:hAnsi="Times New Roman"/>
        </w:rPr>
        <w:t xml:space="preserve">. </w:t>
      </w:r>
      <w:r w:rsidRPr="00C1132F">
        <w:rPr>
          <w:rFonts w:ascii="Times New Roman" w:hAnsi="Times New Roman"/>
          <w:b/>
        </w:rPr>
        <w:t>Автозаправочные станции</w:t>
      </w:r>
      <w:r w:rsidRPr="00C1132F">
        <w:rPr>
          <w:rFonts w:ascii="Times New Roman" w:hAnsi="Times New Roman"/>
        </w:rPr>
        <w:t xml:space="preserve"> (АЗС) следует проектировать из расчета одна топливораздаточная колонка на 1200 легковых автомобилей, принимая размеры их земел</w:t>
      </w:r>
      <w:r w:rsidRPr="00C1132F">
        <w:rPr>
          <w:rFonts w:ascii="Times New Roman" w:hAnsi="Times New Roman"/>
        </w:rPr>
        <w:t>ь</w:t>
      </w:r>
      <w:r w:rsidRPr="00C1132F">
        <w:rPr>
          <w:rFonts w:ascii="Times New Roman" w:hAnsi="Times New Roman"/>
        </w:rPr>
        <w:t xml:space="preserve">ных участков, </w:t>
      </w:r>
      <w:proofErr w:type="gramStart"/>
      <w:r w:rsidRPr="00C1132F">
        <w:rPr>
          <w:rFonts w:ascii="Times New Roman" w:hAnsi="Times New Roman"/>
        </w:rPr>
        <w:t>га</w:t>
      </w:r>
      <w:proofErr w:type="gramEnd"/>
      <w:r w:rsidRPr="00C1132F">
        <w:rPr>
          <w:rFonts w:ascii="Times New Roman" w:hAnsi="Times New Roman"/>
        </w:rPr>
        <w:t>, для станций:</w:t>
      </w:r>
    </w:p>
    <w:p w:rsidR="00C1132F" w:rsidRPr="00C1132F" w:rsidRDefault="00C1132F" w:rsidP="00C1132F">
      <w:pPr>
        <w:widowControl w:val="0"/>
        <w:spacing w:line="239" w:lineRule="auto"/>
        <w:ind w:firstLine="720"/>
        <w:rPr>
          <w:rFonts w:ascii="Times New Roman" w:hAnsi="Times New Roman"/>
        </w:rPr>
      </w:pPr>
      <w:r w:rsidRPr="00C1132F">
        <w:rPr>
          <w:rFonts w:ascii="Times New Roman" w:hAnsi="Times New Roman"/>
        </w:rPr>
        <w:t>- на 2 колонки – 0,1;</w:t>
      </w:r>
    </w:p>
    <w:p w:rsidR="00C1132F" w:rsidRPr="00C1132F" w:rsidRDefault="00C1132F" w:rsidP="00C1132F">
      <w:pPr>
        <w:widowControl w:val="0"/>
        <w:spacing w:line="239" w:lineRule="auto"/>
        <w:ind w:firstLine="720"/>
        <w:rPr>
          <w:rFonts w:ascii="Times New Roman" w:hAnsi="Times New Roman"/>
        </w:rPr>
      </w:pPr>
      <w:r w:rsidRPr="00C1132F">
        <w:rPr>
          <w:rFonts w:ascii="Times New Roman" w:hAnsi="Times New Roman"/>
        </w:rPr>
        <w:t>- на 5 колонок – 0,2;</w:t>
      </w:r>
    </w:p>
    <w:p w:rsidR="00C1132F" w:rsidRPr="00C1132F" w:rsidRDefault="00C1132F" w:rsidP="00C1132F">
      <w:pPr>
        <w:widowControl w:val="0"/>
        <w:spacing w:line="239" w:lineRule="auto"/>
        <w:ind w:firstLine="720"/>
        <w:rPr>
          <w:rFonts w:ascii="Times New Roman" w:hAnsi="Times New Roman"/>
        </w:rPr>
      </w:pPr>
      <w:r w:rsidRPr="00C1132F">
        <w:rPr>
          <w:rFonts w:ascii="Times New Roman" w:hAnsi="Times New Roman"/>
        </w:rPr>
        <w:t>- на 7 колонок – 0,3.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Санитарно-защитные зоны для автозаправочных станций устанавливаются в соо</w:t>
      </w:r>
      <w:r w:rsidRPr="00C1132F">
        <w:rPr>
          <w:rFonts w:ascii="Times New Roman" w:hAnsi="Times New Roman"/>
        </w:rPr>
        <w:t>т</w:t>
      </w:r>
      <w:r w:rsidRPr="00C1132F">
        <w:rPr>
          <w:rFonts w:ascii="Times New Roman" w:hAnsi="Times New Roman"/>
        </w:rPr>
        <w:t>ветствии с требованиями СанПиН 2.2.1/2.1.1.1200-03, в том числе ориентировочные ра</w:t>
      </w:r>
      <w:r w:rsidRPr="00C1132F">
        <w:rPr>
          <w:rFonts w:ascii="Times New Roman" w:hAnsi="Times New Roman"/>
        </w:rPr>
        <w:t>з</w:t>
      </w:r>
      <w:r w:rsidRPr="00C1132F">
        <w:rPr>
          <w:rFonts w:ascii="Times New Roman" w:hAnsi="Times New Roman"/>
        </w:rPr>
        <w:t xml:space="preserve">меры санитарно-защитных зон составляют, м, </w:t>
      </w:r>
      <w:proofErr w:type="gramStart"/>
      <w:r w:rsidRPr="00C1132F">
        <w:rPr>
          <w:rFonts w:ascii="Times New Roman" w:hAnsi="Times New Roman"/>
        </w:rPr>
        <w:t>для</w:t>
      </w:r>
      <w:proofErr w:type="gramEnd"/>
      <w:r w:rsidRPr="00C1132F">
        <w:rPr>
          <w:rFonts w:ascii="Times New Roman" w:hAnsi="Times New Roman"/>
        </w:rPr>
        <w:t>: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- автозаправочных станций для заправки грузового и легкового автотранспорта жидким и газовым топливом – 100;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- </w:t>
      </w:r>
      <w:r w:rsidRPr="00C1132F">
        <w:rPr>
          <w:rFonts w:ascii="Times New Roman" w:hAnsi="Times New Roman"/>
          <w:spacing w:val="-2"/>
        </w:rPr>
        <w:t xml:space="preserve">автозаправочных станций </w:t>
      </w:r>
      <w:r w:rsidRPr="00C1132F">
        <w:rPr>
          <w:rFonts w:ascii="Times New Roman" w:hAnsi="Times New Roman"/>
        </w:rPr>
        <w:t>не более 3 топливораздаточных колонок только для заправки легкового автотранспорта жидким топливом, в том числе с объектами обслужив</w:t>
      </w:r>
      <w:r w:rsidRPr="00C1132F">
        <w:rPr>
          <w:rFonts w:ascii="Times New Roman" w:hAnsi="Times New Roman"/>
        </w:rPr>
        <w:t>а</w:t>
      </w:r>
      <w:r w:rsidRPr="00C1132F">
        <w:rPr>
          <w:rFonts w:ascii="Times New Roman" w:hAnsi="Times New Roman"/>
        </w:rPr>
        <w:t>ния (магазины, кафе) – 50.</w:t>
      </w:r>
    </w:p>
    <w:p w:rsidR="00C1132F" w:rsidRPr="00C1132F" w:rsidRDefault="00C1132F" w:rsidP="00C1132F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Противопожарные расстояния от АЗС до других объектов следует принимать в с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C1132F" w:rsidRPr="00C1132F" w:rsidRDefault="00C1132F" w:rsidP="00C1132F">
      <w:pPr>
        <w:widowControl w:val="0"/>
        <w:spacing w:line="239" w:lineRule="auto"/>
        <w:ind w:firstLine="720"/>
        <w:rPr>
          <w:rFonts w:ascii="Times New Roman" w:hAnsi="Times New Roman"/>
        </w:rPr>
      </w:pPr>
      <w:r w:rsidRPr="00C1132F">
        <w:rPr>
          <w:rFonts w:ascii="Times New Roman" w:hAnsi="Times New Roman"/>
          <w:b/>
        </w:rPr>
        <w:t>5.2.9.</w:t>
      </w:r>
      <w:r w:rsidRPr="00C1132F">
        <w:rPr>
          <w:rFonts w:ascii="Times New Roman" w:hAnsi="Times New Roman"/>
        </w:rPr>
        <w:t xml:space="preserve"> </w:t>
      </w:r>
      <w:r w:rsidRPr="00C1132F">
        <w:rPr>
          <w:rFonts w:ascii="Times New Roman" w:hAnsi="Times New Roman"/>
          <w:b/>
        </w:rPr>
        <w:t>Моечные пункты</w:t>
      </w:r>
      <w:r w:rsidRPr="00C1132F">
        <w:rPr>
          <w:rFonts w:ascii="Times New Roman" w:hAnsi="Times New Roman"/>
        </w:rPr>
        <w:t xml:space="preserve"> автотранспорта размещаются в составе предприятий по обслуживанию автомобилей (технического обслуживания и текущего ремонта подвижн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 xml:space="preserve">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</w:t>
      </w:r>
      <w:r w:rsidRPr="00C1132F">
        <w:rPr>
          <w:rFonts w:ascii="Times New Roman" w:hAnsi="Times New Roman"/>
        </w:rPr>
        <w:lastRenderedPageBreak/>
        <w:t>хранения подвижного с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 xml:space="preserve">става, гаражи-стоянки для хранения подвижного состава, топливозаправочные пункты). </w:t>
      </w:r>
    </w:p>
    <w:p w:rsidR="00C1132F" w:rsidRPr="00C1132F" w:rsidRDefault="00C1132F" w:rsidP="00C1132F">
      <w:pPr>
        <w:widowControl w:val="0"/>
        <w:spacing w:line="239" w:lineRule="auto"/>
        <w:ind w:firstLine="720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Санитарно-защитные зоны для моечных пунктов устанавливаются в соответствии с требованиями СанПиН 2.2.1/2.1.1.1200-03, в том числе ориентировочные размеры сан</w:t>
      </w:r>
      <w:r w:rsidRPr="00C1132F">
        <w:rPr>
          <w:rFonts w:ascii="Times New Roman" w:hAnsi="Times New Roman"/>
        </w:rPr>
        <w:t>и</w:t>
      </w:r>
      <w:r w:rsidRPr="00C1132F">
        <w:rPr>
          <w:rFonts w:ascii="Times New Roman" w:hAnsi="Times New Roman"/>
        </w:rPr>
        <w:t xml:space="preserve">тарно-защитных зон составляют, </w:t>
      </w:r>
      <w:proofErr w:type="gramStart"/>
      <w:r w:rsidRPr="00C1132F">
        <w:rPr>
          <w:rFonts w:ascii="Times New Roman" w:hAnsi="Times New Roman"/>
        </w:rPr>
        <w:t>м</w:t>
      </w:r>
      <w:proofErr w:type="gramEnd"/>
      <w:r w:rsidRPr="00C1132F">
        <w:rPr>
          <w:rFonts w:ascii="Times New Roman" w:hAnsi="Times New Roman"/>
        </w:rPr>
        <w:t>:</w:t>
      </w:r>
    </w:p>
    <w:p w:rsidR="00C1132F" w:rsidRPr="00C1132F" w:rsidRDefault="00C1132F" w:rsidP="00C1132F">
      <w:pPr>
        <w:widowControl w:val="0"/>
        <w:spacing w:line="239" w:lineRule="auto"/>
        <w:ind w:firstLine="720"/>
        <w:rPr>
          <w:rFonts w:ascii="Times New Roman" w:hAnsi="Times New Roman"/>
        </w:rPr>
      </w:pPr>
      <w:r w:rsidRPr="00C1132F">
        <w:rPr>
          <w:rFonts w:ascii="Times New Roman" w:hAnsi="Times New Roman"/>
        </w:rPr>
        <w:t>- для моек грузовых автомобилей портального типа – 100 (размещаются в границах промышленных и коммунально-складских зон, на магистралях на въезде, на территории автотранспортных предприятий);</w:t>
      </w:r>
    </w:p>
    <w:p w:rsidR="00C1132F" w:rsidRPr="00C1132F" w:rsidRDefault="00C1132F" w:rsidP="00C1132F">
      <w:pPr>
        <w:widowControl w:val="0"/>
        <w:spacing w:line="239" w:lineRule="auto"/>
        <w:ind w:firstLine="720"/>
        <w:rPr>
          <w:rFonts w:ascii="Times New Roman" w:hAnsi="Times New Roman"/>
        </w:rPr>
      </w:pPr>
      <w:r w:rsidRPr="00C1132F">
        <w:rPr>
          <w:rFonts w:ascii="Times New Roman" w:hAnsi="Times New Roman"/>
        </w:rPr>
        <w:t>- для моек автомобилей с количеством постов от 2 до 5 – 100;</w:t>
      </w:r>
    </w:p>
    <w:p w:rsidR="00C1132F" w:rsidRPr="00C1132F" w:rsidRDefault="00C1132F" w:rsidP="00C1132F">
      <w:pPr>
        <w:widowControl w:val="0"/>
        <w:autoSpaceDE w:val="0"/>
        <w:autoSpaceDN w:val="0"/>
        <w:adjustRightInd w:val="0"/>
        <w:spacing w:line="239" w:lineRule="auto"/>
        <w:ind w:firstLine="720"/>
        <w:rPr>
          <w:rFonts w:ascii="Times New Roman" w:hAnsi="Times New Roman"/>
          <w:b/>
        </w:rPr>
      </w:pPr>
      <w:r w:rsidRPr="00C1132F">
        <w:rPr>
          <w:rFonts w:ascii="Times New Roman" w:hAnsi="Times New Roman"/>
        </w:rPr>
        <w:t>- для моек автомобилей до двух постов – 50.</w:t>
      </w:r>
    </w:p>
    <w:p w:rsidR="00C1132F" w:rsidRPr="00C1132F" w:rsidRDefault="00C1132F" w:rsidP="00C1132F">
      <w:pPr>
        <w:rPr>
          <w:rFonts w:ascii="Times New Roman" w:hAnsi="Times New Roman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1132F" w:rsidRPr="00C1132F" w:rsidRDefault="00C1132F" w:rsidP="00C1132F">
      <w:pPr>
        <w:pStyle w:val="ConsPlusNormal"/>
        <w:pageBreakBefore/>
        <w:widowControl/>
        <w:ind w:firstLine="53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_Toc297163351"/>
      <w:r w:rsidRPr="00C1132F">
        <w:rPr>
          <w:rFonts w:ascii="Times New Roman" w:hAnsi="Times New Roman" w:cs="Times New Roman"/>
          <w:sz w:val="24"/>
          <w:szCs w:val="24"/>
        </w:rPr>
        <w:lastRenderedPageBreak/>
        <w:t>Справочное приложение 1</w:t>
      </w:r>
      <w:bookmarkEnd w:id="31"/>
    </w:p>
    <w:p w:rsidR="00C1132F" w:rsidRPr="00C1132F" w:rsidRDefault="00C1132F" w:rsidP="00C1132F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2" w:name="_Toc297163353"/>
      <w:r w:rsidRPr="00C1132F">
        <w:rPr>
          <w:rFonts w:ascii="Times New Roman" w:hAnsi="Times New Roman" w:cs="Times New Roman"/>
          <w:b/>
          <w:sz w:val="24"/>
          <w:szCs w:val="24"/>
        </w:rPr>
        <w:t>ОСНОВНЫЕ ТЕРМИНЫ И ОПРЕДЕЛЕНИЯ</w:t>
      </w:r>
      <w:bookmarkEnd w:id="0"/>
      <w:bookmarkEnd w:id="1"/>
      <w:bookmarkEnd w:id="32"/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Генеральный план</w:t>
      </w:r>
      <w:r w:rsidRPr="00C1132F">
        <w:rPr>
          <w:rFonts w:ascii="Times New Roman" w:hAnsi="Times New Roman" w:cs="Times New Roman"/>
          <w:sz w:val="24"/>
          <w:szCs w:val="24"/>
        </w:rPr>
        <w:t xml:space="preserve"> городского поселения - вид документа территориального план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тия территории.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ос</w:t>
      </w:r>
      <w:r w:rsidRPr="00C1132F">
        <w:rPr>
          <w:rFonts w:ascii="Times New Roman" w:hAnsi="Times New Roman" w:cs="Times New Roman"/>
          <w:sz w:val="24"/>
          <w:szCs w:val="24"/>
        </w:rPr>
        <w:t>у</w:t>
      </w:r>
      <w:r w:rsidRPr="00C1132F">
        <w:rPr>
          <w:rFonts w:ascii="Times New Roman" w:hAnsi="Times New Roman" w:cs="Times New Roman"/>
          <w:sz w:val="24"/>
          <w:szCs w:val="24"/>
        </w:rPr>
        <w:t>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Устойчивое развитие территорий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обеспечение при осуществлении градостро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тельной деятельности безопасности и благоприятных условий жизнедеятельности чел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века, ограничение негативного воздействия хозяйственной и иной деятельности на окр</w:t>
      </w:r>
      <w:r w:rsidRPr="00C1132F">
        <w:rPr>
          <w:rFonts w:ascii="Times New Roman" w:hAnsi="Times New Roman" w:cs="Times New Roman"/>
          <w:sz w:val="24"/>
          <w:szCs w:val="24"/>
        </w:rPr>
        <w:t>у</w:t>
      </w:r>
      <w:r w:rsidRPr="00C1132F">
        <w:rPr>
          <w:rFonts w:ascii="Times New Roman" w:hAnsi="Times New Roman" w:cs="Times New Roman"/>
          <w:sz w:val="24"/>
          <w:szCs w:val="24"/>
        </w:rPr>
        <w:t>жающую среду и обеспечение охраны и рационального использования природных ресу</w:t>
      </w:r>
      <w:r w:rsidRPr="00C1132F">
        <w:rPr>
          <w:rFonts w:ascii="Times New Roman" w:hAnsi="Times New Roman" w:cs="Times New Roman"/>
          <w:sz w:val="24"/>
          <w:szCs w:val="24"/>
        </w:rPr>
        <w:t>р</w:t>
      </w:r>
      <w:r w:rsidRPr="00C1132F">
        <w:rPr>
          <w:rFonts w:ascii="Times New Roman" w:hAnsi="Times New Roman" w:cs="Times New Roman"/>
          <w:sz w:val="24"/>
          <w:szCs w:val="24"/>
        </w:rPr>
        <w:t>сов в интересах настоящего и будущего поколений.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документ градостроительного зониров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>ния, который утверждается нормативными правовыми актами органов местного сам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управления и в котором устанавливаются территориальные зоны, градостроительные р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гламенты, порядок применения такого документа и порядок внесения в него изменений.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тального строительства для государственных или муниципальных нужд, зон с особыми условиями использования территорий.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Функциональное зонирование территории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деление территории на зоны при гр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>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>ние.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Функциональные зоны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зоны, для которых документами территориального план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рования определены границы и функциональное назначение.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Зоны с особыми условиями использования территорий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C1132F">
        <w:rPr>
          <w:rFonts w:ascii="Times New Roman" w:hAnsi="Times New Roman" w:cs="Times New Roman"/>
          <w:b/>
          <w:sz w:val="24"/>
          <w:szCs w:val="24"/>
        </w:rPr>
        <w:t>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Градостроительное</w:t>
      </w:r>
      <w:r w:rsidRPr="00C1132F">
        <w:rPr>
          <w:rFonts w:ascii="Times New Roman" w:hAnsi="Times New Roman" w:cs="Times New Roman"/>
          <w:sz w:val="24"/>
          <w:szCs w:val="24"/>
        </w:rPr>
        <w:t xml:space="preserve"> </w:t>
      </w:r>
      <w:r w:rsidRPr="00C1132F">
        <w:rPr>
          <w:rFonts w:ascii="Times New Roman" w:hAnsi="Times New Roman" w:cs="Times New Roman"/>
          <w:b/>
          <w:sz w:val="24"/>
          <w:szCs w:val="24"/>
        </w:rPr>
        <w:t>зонирование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Территориальные зоны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32F"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</w:t>
      </w:r>
      <w:r w:rsidRPr="00C1132F">
        <w:rPr>
          <w:rFonts w:ascii="Times New Roman" w:hAnsi="Times New Roman" w:cs="Times New Roman"/>
          <w:sz w:val="24"/>
          <w:szCs w:val="24"/>
        </w:rPr>
        <w:t>ю</w:t>
      </w:r>
      <w:r w:rsidRPr="00C1132F">
        <w:rPr>
          <w:rFonts w:ascii="Times New Roman" w:hAnsi="Times New Roman" w:cs="Times New Roman"/>
          <w:sz w:val="24"/>
          <w:szCs w:val="24"/>
        </w:rPr>
        <w:t>щей территориальной зоны виды разрешенного использования земельных участков, ра</w:t>
      </w:r>
      <w:r w:rsidRPr="00C1132F">
        <w:rPr>
          <w:rFonts w:ascii="Times New Roman" w:hAnsi="Times New Roman" w:cs="Times New Roman"/>
          <w:sz w:val="24"/>
          <w:szCs w:val="24"/>
        </w:rPr>
        <w:t>в</w:t>
      </w:r>
      <w:r w:rsidRPr="00C1132F">
        <w:rPr>
          <w:rFonts w:ascii="Times New Roman" w:hAnsi="Times New Roman" w:cs="Times New Roman"/>
          <w:sz w:val="24"/>
          <w:szCs w:val="24"/>
        </w:rPr>
        <w:t>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</w:t>
      </w:r>
      <w:r w:rsidRPr="00C1132F">
        <w:rPr>
          <w:rFonts w:ascii="Times New Roman" w:hAnsi="Times New Roman" w:cs="Times New Roman"/>
          <w:sz w:val="24"/>
          <w:szCs w:val="24"/>
        </w:rPr>
        <w:t>ь</w:t>
      </w:r>
      <w:r w:rsidRPr="00C1132F">
        <w:rPr>
          <w:rFonts w:ascii="Times New Roman" w:hAnsi="Times New Roman" w:cs="Times New Roman"/>
          <w:sz w:val="24"/>
          <w:szCs w:val="24"/>
        </w:rPr>
        <w:t>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</w:t>
      </w:r>
      <w:r w:rsidRPr="00C1132F">
        <w:rPr>
          <w:rFonts w:ascii="Times New Roman" w:hAnsi="Times New Roman" w:cs="Times New Roman"/>
          <w:sz w:val="24"/>
          <w:szCs w:val="24"/>
        </w:rPr>
        <w:t>ь</w:t>
      </w:r>
      <w:r w:rsidRPr="00C1132F">
        <w:rPr>
          <w:rFonts w:ascii="Times New Roman" w:hAnsi="Times New Roman" w:cs="Times New Roman"/>
          <w:sz w:val="24"/>
          <w:szCs w:val="24"/>
        </w:rPr>
        <w:t>ного строительства, а также ограничения использования земельных участков</w:t>
      </w:r>
      <w:proofErr w:type="gramEnd"/>
      <w:r w:rsidRPr="00C1132F">
        <w:rPr>
          <w:rFonts w:ascii="Times New Roman" w:hAnsi="Times New Roman" w:cs="Times New Roman"/>
          <w:sz w:val="24"/>
          <w:szCs w:val="24"/>
        </w:rPr>
        <w:t xml:space="preserve"> и объектов капитального строительства.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32F">
        <w:rPr>
          <w:rFonts w:ascii="Times New Roman" w:hAnsi="Times New Roman" w:cs="Times New Roman"/>
          <w:b/>
          <w:sz w:val="24"/>
          <w:szCs w:val="24"/>
        </w:rPr>
        <w:lastRenderedPageBreak/>
        <w:t>Территории общего пользования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</w:t>
      </w:r>
      <w:r w:rsidRPr="00C1132F">
        <w:rPr>
          <w:rFonts w:ascii="Times New Roman" w:hAnsi="Times New Roman" w:cs="Times New Roman"/>
          <w:sz w:val="24"/>
          <w:szCs w:val="24"/>
        </w:rPr>
        <w:t>у</w:t>
      </w:r>
      <w:r w:rsidRPr="00C1132F">
        <w:rPr>
          <w:rFonts w:ascii="Times New Roman" w:hAnsi="Times New Roman" w:cs="Times New Roman"/>
          <w:sz w:val="24"/>
          <w:szCs w:val="24"/>
        </w:rPr>
        <w:t>ется неограниченный круг лиц (в том числе площади, улицы, проезды, набережные, скв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ры, бульвары).</w:t>
      </w:r>
      <w:proofErr w:type="gramEnd"/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симых объектов капитального строительства).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 xml:space="preserve">Реконструкция </w:t>
      </w:r>
      <w:r w:rsidRPr="00C1132F">
        <w:rPr>
          <w:rFonts w:ascii="Times New Roman" w:hAnsi="Times New Roman" w:cs="Times New Roman"/>
          <w:sz w:val="24"/>
          <w:szCs w:val="24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Инженерные изыскания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</w:t>
      </w:r>
      <w:r w:rsidRPr="00C1132F">
        <w:rPr>
          <w:rFonts w:ascii="Times New Roman" w:hAnsi="Times New Roman" w:cs="Times New Roman"/>
          <w:sz w:val="24"/>
          <w:szCs w:val="24"/>
        </w:rPr>
        <w:t>ь</w:t>
      </w:r>
      <w:r w:rsidRPr="00C1132F">
        <w:rPr>
          <w:rFonts w:ascii="Times New Roman" w:hAnsi="Times New Roman" w:cs="Times New Roman"/>
          <w:sz w:val="24"/>
          <w:szCs w:val="24"/>
        </w:rPr>
        <w:t>ных участков в их пределах, подготовки данных по обоснованию материалов, необход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мых для территориального планирования, планировки территории и архитектурно-строительного проектирования.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Градостроительная емкость (интенсивность использования) территории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вания, проектируемого на данной территории.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Социально гарантированные условия жизнедеятельности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состояние среды терр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</w:t>
      </w:r>
      <w:r w:rsidRPr="00C1132F">
        <w:rPr>
          <w:rFonts w:ascii="Times New Roman" w:hAnsi="Times New Roman" w:cs="Times New Roman"/>
          <w:sz w:val="24"/>
          <w:szCs w:val="24"/>
        </w:rPr>
        <w:t>н</w:t>
      </w:r>
      <w:r w:rsidRPr="00C1132F">
        <w:rPr>
          <w:rFonts w:ascii="Times New Roman" w:hAnsi="Times New Roman" w:cs="Times New Roman"/>
          <w:sz w:val="24"/>
          <w:szCs w:val="24"/>
        </w:rPr>
        <w:t>струкции) территории нормативных параметров функционально-планировочной орган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зации объектов градостроительного нормирования.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часть поверхности земли (в том числе почвенный слой), </w:t>
      </w:r>
      <w:proofErr w:type="gramStart"/>
      <w:r w:rsidRPr="00C1132F">
        <w:rPr>
          <w:rFonts w:ascii="Times New Roman" w:hAnsi="Times New Roman" w:cs="Times New Roman"/>
          <w:sz w:val="24"/>
          <w:szCs w:val="24"/>
        </w:rPr>
        <w:t>гран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цы</w:t>
      </w:r>
      <w:proofErr w:type="gramEnd"/>
      <w:r w:rsidRPr="00C1132F">
        <w:rPr>
          <w:rFonts w:ascii="Times New Roman" w:hAnsi="Times New Roman" w:cs="Times New Roman"/>
          <w:sz w:val="24"/>
          <w:szCs w:val="24"/>
        </w:rPr>
        <w:t xml:space="preserve"> которой описаны и удостоверены в установленном порядке.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Элемент планировочной структуры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часть территории населенного пункта, пре</w:t>
      </w:r>
      <w:r w:rsidRPr="00C1132F">
        <w:rPr>
          <w:rFonts w:ascii="Times New Roman" w:hAnsi="Times New Roman" w:cs="Times New Roman"/>
          <w:sz w:val="24"/>
          <w:szCs w:val="24"/>
        </w:rPr>
        <w:t>д</w:t>
      </w:r>
      <w:r w:rsidRPr="00C1132F">
        <w:rPr>
          <w:rFonts w:ascii="Times New Roman" w:hAnsi="Times New Roman" w:cs="Times New Roman"/>
          <w:sz w:val="24"/>
          <w:szCs w:val="24"/>
        </w:rPr>
        <w:t>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</w:t>
      </w:r>
      <w:r w:rsidRPr="00C1132F">
        <w:rPr>
          <w:rFonts w:ascii="Times New Roman" w:hAnsi="Times New Roman" w:cs="Times New Roman"/>
          <w:sz w:val="24"/>
          <w:szCs w:val="24"/>
        </w:rPr>
        <w:t>ь</w:t>
      </w:r>
      <w:r w:rsidRPr="00C1132F">
        <w:rPr>
          <w:rFonts w:ascii="Times New Roman" w:hAnsi="Times New Roman" w:cs="Times New Roman"/>
          <w:sz w:val="24"/>
          <w:szCs w:val="24"/>
        </w:rPr>
        <w:t>ного назначения территорий.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Pr="00C1132F">
        <w:rPr>
          <w:rFonts w:ascii="Times New Roman" w:hAnsi="Times New Roman" w:cs="Times New Roman"/>
          <w:sz w:val="24"/>
          <w:szCs w:val="24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шеходного движения, расположенный между кварталами застройки и ограниченный красными линиями улично-дорожной сети.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Дорога (городская)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путь сообщения на территории населенного пункта, предназн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>ченный для движения автомобильного транспорта, как правило, изолированный от пеш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ходов, жилой и общественной застройки, обеспечивающий выход на внешние автом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бильные дороги и ограниченный красными линиями улично-дорожной сети.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Пешеходная зона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го эту территорию.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Интенсивность использования территории (интенсивность застройки)</w:t>
      </w:r>
      <w:r w:rsidRPr="00C1132F">
        <w:rPr>
          <w:rFonts w:ascii="Times New Roman" w:hAnsi="Times New Roman" w:cs="Times New Roman"/>
          <w:sz w:val="24"/>
          <w:szCs w:val="24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Плотность застройки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 w:rsidRPr="00C1132F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C1132F">
        <w:rPr>
          <w:rFonts w:ascii="Times New Roman" w:hAnsi="Times New Roman" w:cs="Times New Roman"/>
          <w:sz w:val="24"/>
          <w:szCs w:val="24"/>
        </w:rPr>
        <w:t>).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Суммарная поэтажная площадь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суммарная площадь всех надземных этажей зд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>ния, включая площади всех помещений этажа (в том числе лоджий, лестничных клеток, лифтовых шахт и др.).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Коэффициент застройки (</w:t>
      </w:r>
      <w:proofErr w:type="gramStart"/>
      <w:r w:rsidRPr="00C1132F">
        <w:rPr>
          <w:rFonts w:ascii="Times New Roman" w:hAnsi="Times New Roman" w:cs="Times New Roman"/>
          <w:b/>
          <w:sz w:val="24"/>
          <w:szCs w:val="24"/>
        </w:rPr>
        <w:t>Кз</w:t>
      </w:r>
      <w:proofErr w:type="gramEnd"/>
      <w:r w:rsidRPr="00C1132F">
        <w:rPr>
          <w:rFonts w:ascii="Times New Roman" w:hAnsi="Times New Roman" w:cs="Times New Roman"/>
          <w:b/>
          <w:sz w:val="24"/>
          <w:szCs w:val="24"/>
        </w:rPr>
        <w:t>)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Коэффициент плотности застройки (Кпз) </w:t>
      </w:r>
      <w:r w:rsidRPr="00C1132F">
        <w:rPr>
          <w:rFonts w:ascii="Times New Roman" w:hAnsi="Times New Roman" w:cs="Times New Roman"/>
          <w:sz w:val="24"/>
          <w:szCs w:val="24"/>
        </w:rPr>
        <w:t>- отношение площади всех этажей зданий и сооружений к площади участка.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32F">
        <w:rPr>
          <w:rFonts w:ascii="Times New Roman" w:hAnsi="Times New Roman" w:cs="Times New Roman"/>
          <w:b/>
          <w:sz w:val="24"/>
          <w:szCs w:val="24"/>
        </w:rPr>
        <w:t>Озелененные территории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</w:t>
      </w:r>
      <w:r w:rsidRPr="00C1132F">
        <w:rPr>
          <w:rFonts w:ascii="Times New Roman" w:hAnsi="Times New Roman" w:cs="Times New Roman"/>
          <w:sz w:val="24"/>
          <w:szCs w:val="24"/>
        </w:rPr>
        <w:t>у</w:t>
      </w:r>
      <w:r w:rsidRPr="00C1132F">
        <w:rPr>
          <w:rFonts w:ascii="Times New Roman" w:hAnsi="Times New Roman" w:cs="Times New Roman"/>
          <w:sz w:val="24"/>
          <w:szCs w:val="24"/>
        </w:rPr>
        <w:t>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Коэффициент озеленения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C1132F">
        <w:rPr>
          <w:rFonts w:ascii="Times New Roman" w:hAnsi="Times New Roman" w:cs="Times New Roman"/>
          <w:sz w:val="24"/>
          <w:szCs w:val="24"/>
        </w:rPr>
        <w:t xml:space="preserve"> сохраняемой застройки - квартал, на территории которого при проектир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вании планировки и застройки замена и (или) новое строительство составляют не более 25% фонда существующей застройки.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32F">
        <w:rPr>
          <w:rFonts w:ascii="Times New Roman" w:hAnsi="Times New Roman" w:cs="Times New Roman"/>
          <w:b/>
          <w:sz w:val="24"/>
          <w:szCs w:val="24"/>
        </w:rPr>
        <w:t>Стоянка для автомобилей (автостоянка)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здание, сооружение (часть здания, соор</w:t>
      </w:r>
      <w:r w:rsidRPr="00C1132F">
        <w:rPr>
          <w:rFonts w:ascii="Times New Roman" w:hAnsi="Times New Roman" w:cs="Times New Roman"/>
          <w:sz w:val="24"/>
          <w:szCs w:val="24"/>
        </w:rPr>
        <w:t>у</w:t>
      </w:r>
      <w:r w:rsidRPr="00C1132F">
        <w:rPr>
          <w:rFonts w:ascii="Times New Roman" w:hAnsi="Times New Roman" w:cs="Times New Roman"/>
          <w:sz w:val="24"/>
          <w:szCs w:val="24"/>
        </w:rPr>
        <w:t>жения) или специальная открытая площадка, предназначенные только для хранения (ст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янки) автомобилей.</w:t>
      </w:r>
      <w:proofErr w:type="gramEnd"/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 xml:space="preserve">Надземная автостоянка закрытого типа </w:t>
      </w:r>
      <w:r w:rsidRPr="00C1132F">
        <w:rPr>
          <w:rFonts w:ascii="Times New Roman" w:hAnsi="Times New Roman" w:cs="Times New Roman"/>
          <w:sz w:val="24"/>
          <w:szCs w:val="24"/>
        </w:rPr>
        <w:t>- автостоянка с наружными стеновыми ограждениями (гаражи, гаражи-стоянки, гаражные комплексы).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Автостоянка открытого типа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</w:t>
      </w:r>
      <w:r w:rsidRPr="00C1132F">
        <w:rPr>
          <w:rFonts w:ascii="Times New Roman" w:hAnsi="Times New Roman" w:cs="Times New Roman"/>
          <w:sz w:val="24"/>
          <w:szCs w:val="24"/>
        </w:rPr>
        <w:t>й</w:t>
      </w:r>
      <w:r w:rsidRPr="00C1132F">
        <w:rPr>
          <w:rFonts w:ascii="Times New Roman" w:hAnsi="Times New Roman" w:cs="Times New Roman"/>
          <w:sz w:val="24"/>
          <w:szCs w:val="24"/>
        </w:rPr>
        <w:t>ней мере, с двух противоположных сторон наибольшей протяженности. Сторона считае</w:t>
      </w:r>
      <w:r w:rsidRPr="00C1132F">
        <w:rPr>
          <w:rFonts w:ascii="Times New Roman" w:hAnsi="Times New Roman" w:cs="Times New Roman"/>
          <w:sz w:val="24"/>
          <w:szCs w:val="24"/>
        </w:rPr>
        <w:t>т</w:t>
      </w:r>
      <w:r w:rsidRPr="00C1132F">
        <w:rPr>
          <w:rFonts w:ascii="Times New Roman" w:hAnsi="Times New Roman" w:cs="Times New Roman"/>
          <w:sz w:val="24"/>
          <w:szCs w:val="24"/>
        </w:rPr>
        <w:t>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Гостевые стоянки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3" w:name="_Toc277842805"/>
      <w:bookmarkStart w:id="34" w:name="_Toc277843043"/>
      <w:bookmarkStart w:id="35" w:name="_Toc297163354"/>
      <w:r w:rsidRPr="00C1132F">
        <w:rPr>
          <w:rFonts w:ascii="Times New Roman" w:hAnsi="Times New Roman" w:cs="Times New Roman"/>
          <w:b/>
          <w:sz w:val="24"/>
          <w:szCs w:val="24"/>
        </w:rPr>
        <w:t>Перечень линий градостроительного регулирования</w:t>
      </w:r>
      <w:bookmarkEnd w:id="33"/>
      <w:bookmarkEnd w:id="34"/>
      <w:bookmarkEnd w:id="35"/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32F">
        <w:rPr>
          <w:rFonts w:ascii="Times New Roman" w:hAnsi="Times New Roman" w:cs="Times New Roman"/>
          <w:b/>
          <w:sz w:val="24"/>
          <w:szCs w:val="24"/>
        </w:rPr>
        <w:t>Красные линии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</w:t>
      </w:r>
      <w:r w:rsidRPr="00C1132F">
        <w:rPr>
          <w:rFonts w:ascii="Times New Roman" w:hAnsi="Times New Roman" w:cs="Times New Roman"/>
          <w:sz w:val="24"/>
          <w:szCs w:val="24"/>
        </w:rPr>
        <w:t>я</w:t>
      </w:r>
      <w:r w:rsidRPr="00C1132F">
        <w:rPr>
          <w:rFonts w:ascii="Times New Roman" w:hAnsi="Times New Roman" w:cs="Times New Roman"/>
          <w:sz w:val="24"/>
          <w:szCs w:val="24"/>
        </w:rPr>
        <w:t>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воды, автомобильные дороги, железнодорожные линии и другие подобные сооружения (далее - линейные объекты).</w:t>
      </w:r>
      <w:proofErr w:type="gramEnd"/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За пределы красных линий в сторону улицы или площади не должны выступать зд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 xml:space="preserve">ния и сооружения. </w:t>
      </w:r>
      <w:proofErr w:type="gramStart"/>
      <w:r w:rsidRPr="00C1132F">
        <w:rPr>
          <w:rFonts w:ascii="Times New Roman" w:hAnsi="Times New Roman" w:cs="Times New Roman"/>
          <w:sz w:val="24"/>
          <w:szCs w:val="24"/>
        </w:rPr>
        <w:t>В пределах красных линий допускается размещение конструктивных элементов дорожно-транспортных сооружений (опор путепроводов, лестничных и па</w:t>
      </w:r>
      <w:r w:rsidRPr="00C1132F">
        <w:rPr>
          <w:rFonts w:ascii="Times New Roman" w:hAnsi="Times New Roman" w:cs="Times New Roman"/>
          <w:sz w:val="24"/>
          <w:szCs w:val="24"/>
        </w:rPr>
        <w:t>н</w:t>
      </w:r>
      <w:r w:rsidRPr="00C1132F">
        <w:rPr>
          <w:rFonts w:ascii="Times New Roman" w:hAnsi="Times New Roman" w:cs="Times New Roman"/>
          <w:sz w:val="24"/>
          <w:szCs w:val="24"/>
        </w:rPr>
        <w:t>дусных сходов подземных пешеходных переходов, павильонов на остановочных пунктах городского общественного транспорта.</w:t>
      </w:r>
      <w:proofErr w:type="gramEnd"/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</w:t>
      </w:r>
      <w:r w:rsidRPr="00C1132F">
        <w:rPr>
          <w:rFonts w:ascii="Times New Roman" w:hAnsi="Times New Roman" w:cs="Times New Roman"/>
          <w:sz w:val="24"/>
          <w:szCs w:val="24"/>
        </w:rPr>
        <w:t>с</w:t>
      </w:r>
      <w:r w:rsidRPr="00C1132F">
        <w:rPr>
          <w:rFonts w:ascii="Times New Roman" w:hAnsi="Times New Roman" w:cs="Times New Roman"/>
          <w:sz w:val="24"/>
          <w:szCs w:val="24"/>
        </w:rPr>
        <w:t>кается размещение: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объектов транспортной инфраструктуры (площадки отстоя и кольцевания общ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ственного транспорта, разворотные площадки, площадки для размещения диспетчерских пунктов);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 xml:space="preserve">- отдельных нестационарных объектов автосервиса для попутного обслуживания (АЗС, мини-мойки, посты проверки </w:t>
      </w:r>
      <w:proofErr w:type="gramStart"/>
      <w:r w:rsidRPr="00C1132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1132F">
        <w:rPr>
          <w:rFonts w:ascii="Times New Roman" w:hAnsi="Times New Roman" w:cs="Times New Roman"/>
          <w:sz w:val="24"/>
          <w:szCs w:val="24"/>
        </w:rPr>
        <w:t>);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 xml:space="preserve">- отдельных нестационарных объектов для попутного обслуживания пешеходов (мелкорозничная торговля и </w:t>
      </w:r>
      <w:proofErr w:type="gramStart"/>
      <w:r w:rsidRPr="00C1132F">
        <w:rPr>
          <w:rFonts w:ascii="Times New Roman" w:hAnsi="Times New Roman" w:cs="Times New Roman"/>
          <w:sz w:val="24"/>
          <w:szCs w:val="24"/>
        </w:rPr>
        <w:t>бытовое</w:t>
      </w:r>
      <w:proofErr w:type="gramEnd"/>
      <w:r w:rsidRPr="00C1132F">
        <w:rPr>
          <w:rFonts w:ascii="Times New Roman" w:hAnsi="Times New Roman" w:cs="Times New Roman"/>
          <w:sz w:val="24"/>
          <w:szCs w:val="24"/>
        </w:rPr>
        <w:t xml:space="preserve"> обслуживание).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Линии застройки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мельного участка.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Отступ застройки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lastRenderedPageBreak/>
        <w:t>Границы полосы отвода железных дорог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</w:t>
      </w:r>
      <w:r w:rsidRPr="00C1132F">
        <w:rPr>
          <w:rFonts w:ascii="Times New Roman" w:hAnsi="Times New Roman" w:cs="Times New Roman"/>
          <w:sz w:val="24"/>
          <w:szCs w:val="24"/>
        </w:rPr>
        <w:t>с</w:t>
      </w:r>
      <w:r w:rsidRPr="00C1132F">
        <w:rPr>
          <w:rFonts w:ascii="Times New Roman" w:hAnsi="Times New Roman" w:cs="Times New Roman"/>
          <w:sz w:val="24"/>
          <w:szCs w:val="24"/>
        </w:rPr>
        <w:t>кается строительство зданий и сооружений, не имеющих отношения к эксплуатации ж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лезнодорожного транспорта.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Границы полосы отвода автомобильных дорог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границы территорий, занятых а</w:t>
      </w:r>
      <w:r w:rsidRPr="00C1132F">
        <w:rPr>
          <w:rFonts w:ascii="Times New Roman" w:hAnsi="Times New Roman" w:cs="Times New Roman"/>
          <w:sz w:val="24"/>
          <w:szCs w:val="24"/>
        </w:rPr>
        <w:t>в</w:t>
      </w:r>
      <w:r w:rsidRPr="00C1132F">
        <w:rPr>
          <w:rFonts w:ascii="Times New Roman" w:hAnsi="Times New Roman" w:cs="Times New Roman"/>
          <w:sz w:val="24"/>
          <w:szCs w:val="24"/>
        </w:rPr>
        <w:t>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 xml:space="preserve">Границы технических (охранных) зон инженерных сооружений и коммуникаций </w:t>
      </w:r>
      <w:r w:rsidRPr="00C1132F">
        <w:rPr>
          <w:rFonts w:ascii="Times New Roman" w:hAnsi="Times New Roman" w:cs="Times New Roman"/>
          <w:sz w:val="24"/>
          <w:szCs w:val="24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</w:t>
      </w:r>
      <w:r w:rsidRPr="00C1132F">
        <w:rPr>
          <w:rFonts w:ascii="Times New Roman" w:hAnsi="Times New Roman" w:cs="Times New Roman"/>
          <w:sz w:val="24"/>
          <w:szCs w:val="24"/>
        </w:rPr>
        <w:t>у</w:t>
      </w:r>
      <w:r w:rsidRPr="00C1132F">
        <w:rPr>
          <w:rFonts w:ascii="Times New Roman" w:hAnsi="Times New Roman" w:cs="Times New Roman"/>
          <w:sz w:val="24"/>
          <w:szCs w:val="24"/>
        </w:rPr>
        <w:t>никаций.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Границы озелененных территорий, не входящих в природный комплекс</w:t>
      </w:r>
      <w:r w:rsidRPr="00C1132F">
        <w:rPr>
          <w:rFonts w:ascii="Times New Roman" w:hAnsi="Times New Roman" w:cs="Times New Roman"/>
          <w:sz w:val="24"/>
          <w:szCs w:val="24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Границы водоохранных зон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>ется специальный режим хозяйственной и иных видов деятельности в целях предотвр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>щения загрязнения, засорения, заиления и истощения водных объектов, а также сохран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ния среды обитания объектов животного и растительного мира.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Границы прибрежных зон (полос)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границы территорий внутри водоохранных зон, на которых в соответствии с Водным кодексом Российской Федерации вводятся дополн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Границы зон санитарной охраны</w:t>
      </w:r>
      <w:r w:rsidRPr="00C1132F">
        <w:rPr>
          <w:rFonts w:ascii="Times New Roman" w:hAnsi="Times New Roman" w:cs="Times New Roman"/>
          <w:sz w:val="24"/>
          <w:szCs w:val="24"/>
        </w:rPr>
        <w:t xml:space="preserve"> источников питьевого водоснабжения - границы зон I и II пояса, а также жесткой зоны II пояса: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границы зоны I пояса санитарной охраны - границы огражденной территории вод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</w:t>
      </w:r>
      <w:r w:rsidRPr="00C1132F">
        <w:rPr>
          <w:rFonts w:ascii="Times New Roman" w:hAnsi="Times New Roman" w:cs="Times New Roman"/>
          <w:sz w:val="24"/>
          <w:szCs w:val="24"/>
        </w:rPr>
        <w:t>р</w:t>
      </w:r>
      <w:r w:rsidRPr="00C1132F">
        <w:rPr>
          <w:rFonts w:ascii="Times New Roman" w:hAnsi="Times New Roman" w:cs="Times New Roman"/>
          <w:sz w:val="24"/>
          <w:szCs w:val="24"/>
        </w:rPr>
        <w:t>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чения строительства и хозяйственного пользования земель и водных объектов;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- границы жесткой зоны II пояса санитарной охраны - границы территории, неп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средственно прилегающей к акватории водоисточников и выделяемой в пределах терр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тории II пояса по границам прибрежной полосы с режимом ограничения хозяйственной деятельности.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Границы санитарно-защитных зон</w:t>
      </w:r>
      <w:r w:rsidRPr="00C1132F">
        <w:rPr>
          <w:rFonts w:ascii="Times New Roman" w:hAnsi="Times New Roman" w:cs="Times New Roman"/>
          <w:sz w:val="24"/>
          <w:szCs w:val="24"/>
        </w:rPr>
        <w:t xml:space="preserve"> - границы территорий, отделяющих промышле</w:t>
      </w:r>
      <w:r w:rsidRPr="00C1132F">
        <w:rPr>
          <w:rFonts w:ascii="Times New Roman" w:hAnsi="Times New Roman" w:cs="Times New Roman"/>
          <w:sz w:val="24"/>
          <w:szCs w:val="24"/>
        </w:rPr>
        <w:t>н</w:t>
      </w:r>
      <w:r w:rsidRPr="00C1132F">
        <w:rPr>
          <w:rFonts w:ascii="Times New Roman" w:hAnsi="Times New Roman" w:cs="Times New Roman"/>
          <w:sz w:val="24"/>
          <w:szCs w:val="24"/>
        </w:rPr>
        <w:t>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</w:t>
      </w:r>
      <w:r w:rsidRPr="00C1132F">
        <w:rPr>
          <w:rFonts w:ascii="Times New Roman" w:hAnsi="Times New Roman" w:cs="Times New Roman"/>
          <w:sz w:val="24"/>
          <w:szCs w:val="24"/>
        </w:rPr>
        <w:t>ы</w:t>
      </w:r>
      <w:r w:rsidRPr="00C1132F">
        <w:rPr>
          <w:rFonts w:ascii="Times New Roman" w:hAnsi="Times New Roman" w:cs="Times New Roman"/>
          <w:sz w:val="24"/>
          <w:szCs w:val="24"/>
        </w:rPr>
        <w:t>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C1132F" w:rsidRPr="00C1132F" w:rsidRDefault="00C1132F" w:rsidP="00C11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C1132F" w:rsidRPr="00C1132F" w:rsidRDefault="00C1132F" w:rsidP="00C1132F">
      <w:pPr>
        <w:widowControl w:val="0"/>
        <w:jc w:val="right"/>
        <w:rPr>
          <w:rFonts w:ascii="Times New Roman" w:hAnsi="Times New Roman"/>
        </w:rPr>
      </w:pPr>
    </w:p>
    <w:p w:rsidR="00C1132F" w:rsidRPr="00C1132F" w:rsidRDefault="00C1132F" w:rsidP="00C1132F">
      <w:pPr>
        <w:pStyle w:val="ConsPlusNormal"/>
        <w:pageBreakBefore/>
        <w:widowControl/>
        <w:ind w:firstLine="53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_Toc277842806"/>
      <w:bookmarkStart w:id="37" w:name="_Toc277843044"/>
      <w:bookmarkStart w:id="38" w:name="_Toc297163355"/>
      <w:r w:rsidRPr="00C1132F">
        <w:rPr>
          <w:rFonts w:ascii="Times New Roman" w:hAnsi="Times New Roman" w:cs="Times New Roman"/>
          <w:sz w:val="24"/>
          <w:szCs w:val="24"/>
        </w:rPr>
        <w:lastRenderedPageBreak/>
        <w:t>Справочное приложение 2</w:t>
      </w:r>
    </w:p>
    <w:p w:rsidR="00C1132F" w:rsidRPr="00C1132F" w:rsidRDefault="00C1132F" w:rsidP="00C1132F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132F" w:rsidRPr="00C1132F" w:rsidRDefault="00C1132F" w:rsidP="00C1132F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bookmarkEnd w:id="36"/>
    <w:bookmarkEnd w:id="37"/>
    <w:bookmarkEnd w:id="38"/>
    <w:p w:rsidR="00C1132F" w:rsidRPr="00C1132F" w:rsidRDefault="00C1132F" w:rsidP="00C1132F">
      <w:pPr>
        <w:widowControl w:val="0"/>
        <w:ind w:firstLine="709"/>
        <w:jc w:val="center"/>
        <w:rPr>
          <w:rFonts w:ascii="Times New Roman" w:hAnsi="Times New Roman"/>
          <w:b/>
        </w:rPr>
      </w:pPr>
      <w:r w:rsidRPr="00C1132F">
        <w:rPr>
          <w:rFonts w:ascii="Times New Roman" w:hAnsi="Times New Roman"/>
          <w:b/>
        </w:rPr>
        <w:t>ПЕРЕЧЕНЬ ЗАКОНОДАТЕЛЬНЫХ И НОРМАТИВНЫХ ДОКУМЕНТОВ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  <w:b/>
        </w:rPr>
      </w:pPr>
      <w:r w:rsidRPr="00C1132F">
        <w:rPr>
          <w:rFonts w:ascii="Times New Roman" w:hAnsi="Times New Roman"/>
          <w:b/>
        </w:rPr>
        <w:t>Федеральные законы</w:t>
      </w:r>
    </w:p>
    <w:p w:rsidR="00C1132F" w:rsidRPr="00C1132F" w:rsidRDefault="00C1132F" w:rsidP="00C1132F">
      <w:pPr>
        <w:widowControl w:val="0"/>
        <w:numPr>
          <w:ilvl w:val="0"/>
          <w:numId w:val="10"/>
        </w:numPr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Федеральный закон от 6 октября 2003 г. № 131-ФЗ «Об общих принципах организации местного самоуправления в Российской Федерации» </w:t>
      </w:r>
    </w:p>
    <w:p w:rsidR="00C1132F" w:rsidRPr="00C1132F" w:rsidRDefault="00C1132F" w:rsidP="00C1132F">
      <w:pPr>
        <w:pStyle w:val="ConsPlusNormal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Водный кодекс Российской Федерации от 3 июня 2006 года N 74-ФЗ</w:t>
      </w:r>
    </w:p>
    <w:p w:rsidR="00C1132F" w:rsidRPr="00C1132F" w:rsidRDefault="00C1132F" w:rsidP="00C1132F">
      <w:pPr>
        <w:pStyle w:val="ConsPlusNormal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 декабря 2004 года N 190-ФЗ</w:t>
      </w:r>
    </w:p>
    <w:p w:rsidR="00C1132F" w:rsidRPr="00C1132F" w:rsidRDefault="00C1132F" w:rsidP="00C1132F">
      <w:pPr>
        <w:pStyle w:val="a7"/>
        <w:widowControl w:val="0"/>
        <w:numPr>
          <w:ilvl w:val="0"/>
          <w:numId w:val="10"/>
        </w:numPr>
        <w:spacing w:before="0" w:beforeAutospacing="0" w:after="0" w:afterAutospacing="0"/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Жилищный кодекс Российской Федерации от 29 декабря 2004 г. № 188-ФЗ</w:t>
      </w:r>
    </w:p>
    <w:p w:rsidR="00C1132F" w:rsidRPr="00C1132F" w:rsidRDefault="00C1132F" w:rsidP="00C1132F">
      <w:pPr>
        <w:pStyle w:val="ConsPlusNormal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 октября 2001 года N 136-ФЗ</w:t>
      </w:r>
    </w:p>
    <w:p w:rsidR="00C1132F" w:rsidRPr="00C1132F" w:rsidRDefault="00C1132F" w:rsidP="00C1132F">
      <w:pPr>
        <w:pStyle w:val="ConsPlusNormal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Лесной кодекс Российской Федерации от 4 декабря 2006 года N 200-ФЗ</w:t>
      </w:r>
    </w:p>
    <w:p w:rsidR="00C1132F" w:rsidRPr="00C1132F" w:rsidRDefault="00C1132F" w:rsidP="00C1132F">
      <w:pPr>
        <w:pStyle w:val="ConsPlusNormal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Федеральный закон от 30 декабря 2009 года N 384-ФЗ «Технический регл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>мент о безопасности зданий и сооружений»</w:t>
      </w:r>
    </w:p>
    <w:p w:rsidR="00C1132F" w:rsidRPr="00C1132F" w:rsidRDefault="00C1132F" w:rsidP="00C1132F">
      <w:pPr>
        <w:pStyle w:val="ConsPlusNormal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Федеральный закон от 27 декабря 2002 года N 184-ФЗ «О техническом рег</w:t>
      </w:r>
      <w:r w:rsidRPr="00C1132F">
        <w:rPr>
          <w:rFonts w:ascii="Times New Roman" w:hAnsi="Times New Roman" w:cs="Times New Roman"/>
          <w:sz w:val="24"/>
          <w:szCs w:val="24"/>
        </w:rPr>
        <w:t>у</w:t>
      </w:r>
      <w:r w:rsidRPr="00C1132F">
        <w:rPr>
          <w:rFonts w:ascii="Times New Roman" w:hAnsi="Times New Roman" w:cs="Times New Roman"/>
          <w:sz w:val="24"/>
          <w:szCs w:val="24"/>
        </w:rPr>
        <w:t>лировании»</w:t>
      </w:r>
    </w:p>
    <w:p w:rsidR="00C1132F" w:rsidRPr="00C1132F" w:rsidRDefault="00C1132F" w:rsidP="00C1132F">
      <w:pPr>
        <w:pStyle w:val="ConsPlusNormal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Федеральный закон от 21 июля 1997 года N 116-ФЗ «О промышленной бе</w:t>
      </w:r>
      <w:r w:rsidRPr="00C1132F">
        <w:rPr>
          <w:rFonts w:ascii="Times New Roman" w:hAnsi="Times New Roman" w:cs="Times New Roman"/>
          <w:sz w:val="24"/>
          <w:szCs w:val="24"/>
        </w:rPr>
        <w:t>з</w:t>
      </w:r>
      <w:r w:rsidRPr="00C1132F">
        <w:rPr>
          <w:rFonts w:ascii="Times New Roman" w:hAnsi="Times New Roman" w:cs="Times New Roman"/>
          <w:sz w:val="24"/>
          <w:szCs w:val="24"/>
        </w:rPr>
        <w:t>опасности опасных производственных объектов»</w:t>
      </w:r>
    </w:p>
    <w:p w:rsidR="00C1132F" w:rsidRPr="00C1132F" w:rsidRDefault="00C1132F" w:rsidP="00C1132F">
      <w:pPr>
        <w:pStyle w:val="ConsPlusTitle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32F">
        <w:rPr>
          <w:rFonts w:ascii="Times New Roman" w:hAnsi="Times New Roman" w:cs="Times New Roman"/>
          <w:b w:val="0"/>
          <w:sz w:val="24"/>
          <w:szCs w:val="24"/>
        </w:rPr>
        <w:t>Федеральный закон  от 7 июля 2003 года N 112-ФЗ «О личном подсобном хозяйстве»</w:t>
      </w:r>
    </w:p>
    <w:p w:rsidR="00C1132F" w:rsidRPr="00C1132F" w:rsidRDefault="00C1132F" w:rsidP="00C1132F">
      <w:pPr>
        <w:pStyle w:val="ConsPlusTitle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32F">
        <w:rPr>
          <w:rFonts w:ascii="Times New Roman" w:hAnsi="Times New Roman" w:cs="Times New Roman"/>
          <w:b w:val="0"/>
          <w:sz w:val="24"/>
          <w:szCs w:val="24"/>
        </w:rPr>
        <w:t>Федеральный закон от 15 апреля 1998 года N 66-ФЗ «О садоводческих, ог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роднических и дачных некоммерческих объединениях граждан»</w:t>
      </w:r>
    </w:p>
    <w:p w:rsidR="00C1132F" w:rsidRPr="00C1132F" w:rsidRDefault="00C1132F" w:rsidP="00C1132F">
      <w:pPr>
        <w:pStyle w:val="ConsPlusTitle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32F">
        <w:rPr>
          <w:rFonts w:ascii="Times New Roman" w:hAnsi="Times New Roman" w:cs="Times New Roman"/>
          <w:b w:val="0"/>
          <w:sz w:val="24"/>
          <w:szCs w:val="24"/>
        </w:rPr>
        <w:t>Федеральный закон от 28 декабря 2009 года N 381-ФЗ «Об основах госуда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р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ственного регулирования торговой деятельности в Российской Федерации»</w:t>
      </w:r>
    </w:p>
    <w:p w:rsidR="00C1132F" w:rsidRPr="00C1132F" w:rsidRDefault="00C1132F" w:rsidP="00C1132F">
      <w:pPr>
        <w:pStyle w:val="ConsPlusTitle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32F">
        <w:rPr>
          <w:rFonts w:ascii="Times New Roman" w:hAnsi="Times New Roman" w:cs="Times New Roman"/>
          <w:b w:val="0"/>
          <w:sz w:val="24"/>
          <w:szCs w:val="24"/>
        </w:rPr>
        <w:t>Федеральный закон от 30 марта 1999 года N 52-ФЗ «О санитарно-эпидемиологическом благополучии населения»</w:t>
      </w:r>
    </w:p>
    <w:p w:rsidR="00C1132F" w:rsidRPr="00C1132F" w:rsidRDefault="00C1132F" w:rsidP="00C1132F">
      <w:pPr>
        <w:pStyle w:val="ConsPlusTitle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32F">
        <w:rPr>
          <w:rFonts w:ascii="Times New Roman" w:hAnsi="Times New Roman" w:cs="Times New Roman"/>
          <w:b w:val="0"/>
          <w:sz w:val="24"/>
          <w:szCs w:val="24"/>
        </w:rPr>
        <w:t>Федеральный закон от 10 января 2002 года N 7-ФЗ «Об охране окружающей среды»</w:t>
      </w:r>
    </w:p>
    <w:p w:rsidR="00C1132F" w:rsidRPr="00C1132F" w:rsidRDefault="00C1132F" w:rsidP="00C1132F">
      <w:pPr>
        <w:pStyle w:val="a7"/>
        <w:widowControl w:val="0"/>
        <w:numPr>
          <w:ilvl w:val="0"/>
          <w:numId w:val="10"/>
        </w:numPr>
        <w:spacing w:before="0" w:beforeAutospacing="0" w:after="0" w:afterAutospacing="0"/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Федеральный закон от 4 мая 1999 г. № 96-Ф3 «Об охране атмосферного воздуха» </w:t>
      </w:r>
    </w:p>
    <w:p w:rsidR="00C1132F" w:rsidRPr="00C1132F" w:rsidRDefault="00C1132F" w:rsidP="00C1132F">
      <w:pPr>
        <w:pStyle w:val="a7"/>
        <w:widowControl w:val="0"/>
        <w:numPr>
          <w:ilvl w:val="0"/>
          <w:numId w:val="10"/>
        </w:numPr>
        <w:spacing w:before="0" w:beforeAutospacing="0" w:after="0" w:afterAutospacing="0"/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Закон Российской Федерации от 21 февраля 1992 г. № 2395-1 «О недрах» </w:t>
      </w:r>
    </w:p>
    <w:p w:rsidR="00C1132F" w:rsidRPr="00C1132F" w:rsidRDefault="00C1132F" w:rsidP="00C1132F">
      <w:pPr>
        <w:pStyle w:val="ConsPlusTitle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 w:val="0"/>
          <w:sz w:val="24"/>
          <w:szCs w:val="24"/>
        </w:rPr>
        <w:t xml:space="preserve">Федеральный закон от 14 марта 1995 года N 33-ФЗ «Об особо охраняемых природных территориях» </w:t>
      </w:r>
    </w:p>
    <w:p w:rsidR="00C1132F" w:rsidRPr="00C1132F" w:rsidRDefault="00C1132F" w:rsidP="00C1132F">
      <w:pPr>
        <w:pStyle w:val="a7"/>
        <w:widowControl w:val="0"/>
        <w:numPr>
          <w:ilvl w:val="0"/>
          <w:numId w:val="10"/>
        </w:numPr>
        <w:spacing w:before="0" w:beforeAutospacing="0" w:after="0" w:afterAutospacing="0"/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Федеральный закон от 23 февраля 1995 г. № 26-ФЗ «О природных лечебных ресурсах, лечебно-оздоровительных местностях и курортах» </w:t>
      </w:r>
    </w:p>
    <w:p w:rsidR="00C1132F" w:rsidRPr="00C1132F" w:rsidRDefault="00C1132F" w:rsidP="00C1132F">
      <w:pPr>
        <w:pStyle w:val="a7"/>
        <w:widowControl w:val="0"/>
        <w:numPr>
          <w:ilvl w:val="0"/>
          <w:numId w:val="10"/>
        </w:numPr>
        <w:spacing w:before="0" w:beforeAutospacing="0" w:after="0" w:afterAutospacing="0"/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Федеральный закон от 24 апреля 1995 г. № 52-ФЗ «О животном мире» </w:t>
      </w:r>
    </w:p>
    <w:p w:rsidR="00C1132F" w:rsidRPr="00C1132F" w:rsidRDefault="00C1132F" w:rsidP="00C1132F">
      <w:pPr>
        <w:pStyle w:val="a7"/>
        <w:widowControl w:val="0"/>
        <w:numPr>
          <w:ilvl w:val="0"/>
          <w:numId w:val="10"/>
        </w:numPr>
        <w:spacing w:before="0" w:beforeAutospacing="0" w:after="0" w:afterAutospacing="0"/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Федеральный закон от 23 ноября 1995 г. № 174-ФЗ «Об экологической эк</w:t>
      </w:r>
      <w:r w:rsidRPr="00C1132F">
        <w:rPr>
          <w:rFonts w:ascii="Times New Roman" w:hAnsi="Times New Roman"/>
        </w:rPr>
        <w:t>с</w:t>
      </w:r>
      <w:r w:rsidRPr="00C1132F">
        <w:rPr>
          <w:rFonts w:ascii="Times New Roman" w:hAnsi="Times New Roman"/>
        </w:rPr>
        <w:t xml:space="preserve">пертизе» </w:t>
      </w:r>
    </w:p>
    <w:p w:rsidR="00C1132F" w:rsidRPr="00C1132F" w:rsidRDefault="00C1132F" w:rsidP="00C1132F">
      <w:pPr>
        <w:widowControl w:val="0"/>
        <w:numPr>
          <w:ilvl w:val="0"/>
          <w:numId w:val="10"/>
        </w:numPr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Федеральный закон от 10 января 2003 г. № 17-ФЗ «О железнодорожном транспорте в Российской Федерации»</w:t>
      </w:r>
    </w:p>
    <w:p w:rsidR="00C1132F" w:rsidRPr="00C1132F" w:rsidRDefault="00C1132F" w:rsidP="00C1132F">
      <w:pPr>
        <w:widowControl w:val="0"/>
        <w:numPr>
          <w:ilvl w:val="0"/>
          <w:numId w:val="10"/>
        </w:numPr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Федеральный закон от 8 ноября 2007 г. № 257-ФЗ «Об автомобильных дорогах и о дорожной деятельности в Российской Федерации и о внесении изменений в о</w:t>
      </w:r>
      <w:r w:rsidRPr="00C1132F">
        <w:rPr>
          <w:rFonts w:ascii="Times New Roman" w:hAnsi="Times New Roman"/>
        </w:rPr>
        <w:t>т</w:t>
      </w:r>
      <w:r w:rsidRPr="00C1132F">
        <w:rPr>
          <w:rFonts w:ascii="Times New Roman" w:hAnsi="Times New Roman"/>
        </w:rPr>
        <w:t>дельные законодательные акты Российской Федерации»</w:t>
      </w:r>
    </w:p>
    <w:p w:rsidR="00C1132F" w:rsidRPr="00C1132F" w:rsidRDefault="00C1132F" w:rsidP="00C1132F">
      <w:pPr>
        <w:pStyle w:val="a7"/>
        <w:widowControl w:val="0"/>
        <w:numPr>
          <w:ilvl w:val="0"/>
          <w:numId w:val="10"/>
        </w:numPr>
        <w:spacing w:before="0" w:beforeAutospacing="0" w:after="0" w:afterAutospacing="0"/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Федеральный закон от 2 августа 1995 г. № 122-ФЗ «О социальном обслуж</w:t>
      </w:r>
      <w:r w:rsidRPr="00C1132F">
        <w:rPr>
          <w:rFonts w:ascii="Times New Roman" w:hAnsi="Times New Roman"/>
        </w:rPr>
        <w:t>и</w:t>
      </w:r>
      <w:r w:rsidRPr="00C1132F">
        <w:rPr>
          <w:rFonts w:ascii="Times New Roman" w:hAnsi="Times New Roman"/>
        </w:rPr>
        <w:t xml:space="preserve">вании граждан пожилого возраста и инвалидов» </w:t>
      </w:r>
    </w:p>
    <w:p w:rsidR="00C1132F" w:rsidRPr="00C1132F" w:rsidRDefault="00C1132F" w:rsidP="00C1132F">
      <w:pPr>
        <w:widowControl w:val="0"/>
        <w:numPr>
          <w:ilvl w:val="0"/>
          <w:numId w:val="10"/>
        </w:numPr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Федеральный закон от 24 ноября 1995 г. № 181-ФЗ «О социальной защите инвалидов в Российской Федерации» </w:t>
      </w:r>
    </w:p>
    <w:p w:rsidR="00C1132F" w:rsidRPr="00C1132F" w:rsidRDefault="00C1132F" w:rsidP="00C1132F">
      <w:pPr>
        <w:pStyle w:val="a7"/>
        <w:widowControl w:val="0"/>
        <w:numPr>
          <w:ilvl w:val="0"/>
          <w:numId w:val="10"/>
        </w:numPr>
        <w:spacing w:before="0" w:beforeAutospacing="0" w:after="0" w:afterAutospacing="0"/>
        <w:ind w:left="0" w:firstLine="709"/>
        <w:rPr>
          <w:rFonts w:ascii="Times New Roman" w:hAnsi="Times New Roman"/>
          <w:spacing w:val="-2"/>
        </w:rPr>
      </w:pPr>
      <w:r w:rsidRPr="00C1132F">
        <w:rPr>
          <w:rFonts w:ascii="Times New Roman" w:hAnsi="Times New Roman"/>
          <w:spacing w:val="-2"/>
        </w:rPr>
        <w:lastRenderedPageBreak/>
        <w:t xml:space="preserve">Федеральный закон от 12 декабря 1998 г. № 28-ФЗ «О гражданской обороне» </w:t>
      </w:r>
    </w:p>
    <w:p w:rsidR="00C1132F" w:rsidRPr="00C1132F" w:rsidRDefault="00C1132F" w:rsidP="00C1132F">
      <w:pPr>
        <w:pStyle w:val="a7"/>
        <w:widowControl w:val="0"/>
        <w:numPr>
          <w:ilvl w:val="0"/>
          <w:numId w:val="10"/>
        </w:numPr>
        <w:spacing w:before="0" w:beforeAutospacing="0" w:after="0" w:afterAutospacing="0"/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Федеральный закон от 21 декабря 1994 г. № 68-ФЗ «О защите населения и территорий от чрезвычайных ситуаций природного и техногенного характера» </w:t>
      </w:r>
    </w:p>
    <w:p w:rsidR="00C1132F" w:rsidRPr="00C1132F" w:rsidRDefault="00C1132F" w:rsidP="00C1132F">
      <w:pPr>
        <w:pStyle w:val="ConsPlusTitle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9" w:tgtFrame="_blank" w:history="1">
        <w:r w:rsidRPr="00C1132F">
          <w:rPr>
            <w:rFonts w:ascii="Times New Roman" w:hAnsi="Times New Roman" w:cs="Times New Roman"/>
            <w:b w:val="0"/>
            <w:sz w:val="24"/>
            <w:szCs w:val="24"/>
          </w:rPr>
          <w:t>Федеральный закон от 22 июля 2008 г. N 123-ФЗ "Технический регламент о требованиях пожарной безопасности"</w:t>
        </w:r>
      </w:hyperlink>
    </w:p>
    <w:p w:rsidR="00C1132F" w:rsidRPr="00C1132F" w:rsidRDefault="00C1132F" w:rsidP="00C1132F">
      <w:pPr>
        <w:pStyle w:val="a7"/>
        <w:widowControl w:val="0"/>
        <w:numPr>
          <w:ilvl w:val="0"/>
          <w:numId w:val="10"/>
        </w:numPr>
        <w:spacing w:before="0" w:beforeAutospacing="0" w:after="0" w:afterAutospacing="0"/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Федеральный закон от 10 декабря 1995 г. № 196-ФЗ «О безопасности д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 xml:space="preserve">рожного движения» </w:t>
      </w:r>
    </w:p>
    <w:p w:rsidR="00C1132F" w:rsidRPr="00C1132F" w:rsidRDefault="00C1132F" w:rsidP="00C1132F">
      <w:pPr>
        <w:pStyle w:val="a7"/>
        <w:widowControl w:val="0"/>
        <w:numPr>
          <w:ilvl w:val="0"/>
          <w:numId w:val="10"/>
        </w:numPr>
        <w:spacing w:before="0" w:beforeAutospacing="0" w:after="0" w:afterAutospacing="0"/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Федеральный закон от 9 января 1996 г. № 3-ФЗ «О радиационной безопа</w:t>
      </w:r>
      <w:r w:rsidRPr="00C1132F">
        <w:rPr>
          <w:rFonts w:ascii="Times New Roman" w:hAnsi="Times New Roman"/>
        </w:rPr>
        <w:t>с</w:t>
      </w:r>
      <w:r w:rsidRPr="00C1132F">
        <w:rPr>
          <w:rFonts w:ascii="Times New Roman" w:hAnsi="Times New Roman"/>
        </w:rPr>
        <w:t xml:space="preserve">ности населения» </w:t>
      </w:r>
    </w:p>
    <w:p w:rsidR="00C1132F" w:rsidRPr="00C1132F" w:rsidRDefault="00C1132F" w:rsidP="00C1132F">
      <w:pPr>
        <w:pStyle w:val="a7"/>
        <w:widowControl w:val="0"/>
        <w:numPr>
          <w:ilvl w:val="0"/>
          <w:numId w:val="10"/>
        </w:numPr>
        <w:spacing w:before="0" w:beforeAutospacing="0" w:after="0" w:afterAutospacing="0"/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Федеральный закон от 24 июня 1998 г. № 89-ФЗ «Об отходах производства и потребления» </w:t>
      </w:r>
    </w:p>
    <w:p w:rsidR="00C1132F" w:rsidRPr="00C1132F" w:rsidRDefault="00C1132F" w:rsidP="00C1132F">
      <w:pPr>
        <w:widowControl w:val="0"/>
        <w:numPr>
          <w:ilvl w:val="0"/>
          <w:numId w:val="10"/>
        </w:numPr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Федеральный закон от 12 декабря 1996 г. № 8-ФЗ «О погребении и пох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 xml:space="preserve">ронном деле» </w:t>
      </w:r>
    </w:p>
    <w:p w:rsidR="00C1132F" w:rsidRPr="00C1132F" w:rsidRDefault="00C1132F" w:rsidP="00C1132F">
      <w:pPr>
        <w:pStyle w:val="a7"/>
        <w:widowControl w:val="0"/>
        <w:numPr>
          <w:ilvl w:val="0"/>
          <w:numId w:val="10"/>
        </w:numPr>
        <w:spacing w:before="0" w:beforeAutospacing="0" w:after="0" w:afterAutospacing="0"/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Федеральный закон от 31 марта 1999 г. № 69-ФЗ «О газоснабжении в Ро</w:t>
      </w:r>
      <w:r w:rsidRPr="00C1132F">
        <w:rPr>
          <w:rFonts w:ascii="Times New Roman" w:hAnsi="Times New Roman"/>
        </w:rPr>
        <w:t>с</w:t>
      </w:r>
      <w:r w:rsidRPr="00C1132F">
        <w:rPr>
          <w:rFonts w:ascii="Times New Roman" w:hAnsi="Times New Roman"/>
        </w:rPr>
        <w:t>сийской Федерации»</w:t>
      </w:r>
    </w:p>
    <w:p w:rsidR="00C1132F" w:rsidRPr="00C1132F" w:rsidRDefault="00C1132F" w:rsidP="00C1132F">
      <w:pPr>
        <w:pStyle w:val="ConsPlusNormal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Федеральный закон от 25 июня 2002 года N 73-ФЗ «Об объектах культурного наследия (памятниках истории и культуры) народов Российской Федерации»</w:t>
      </w:r>
    </w:p>
    <w:p w:rsidR="00C1132F" w:rsidRPr="00C1132F" w:rsidRDefault="00C1132F" w:rsidP="00C1132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32F">
        <w:rPr>
          <w:rFonts w:ascii="Times New Roman" w:hAnsi="Times New Roman" w:cs="Times New Roman"/>
          <w:b/>
          <w:sz w:val="24"/>
          <w:szCs w:val="24"/>
        </w:rPr>
        <w:t>Нормативные правовые акты Российской Федерации</w:t>
      </w:r>
    </w:p>
    <w:p w:rsidR="00C1132F" w:rsidRPr="00C1132F" w:rsidRDefault="00C1132F" w:rsidP="00C1132F">
      <w:pPr>
        <w:widowControl w:val="0"/>
        <w:numPr>
          <w:ilvl w:val="0"/>
          <w:numId w:val="10"/>
        </w:numPr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Указ Президента Российской Федерации от 2 октября 1992 г. № 1156 «О м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 xml:space="preserve">рах по формированию доступной для инвалидов среды жизнедеятельности» </w:t>
      </w:r>
    </w:p>
    <w:p w:rsidR="00C1132F" w:rsidRPr="00C1132F" w:rsidRDefault="00C1132F" w:rsidP="00C1132F">
      <w:pPr>
        <w:widowControl w:val="0"/>
        <w:numPr>
          <w:ilvl w:val="0"/>
          <w:numId w:val="24"/>
        </w:numPr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Постановление Правительства Российской Федерации от 7 декабря 1996 г. № 1449 «О мерах по обеспечению беспрепятственного доступа инвалидов к информации и объектам социальной инфраструктуры» </w:t>
      </w:r>
    </w:p>
    <w:p w:rsidR="00C1132F" w:rsidRPr="00C1132F" w:rsidRDefault="00C1132F" w:rsidP="00C1132F">
      <w:pPr>
        <w:widowControl w:val="0"/>
        <w:numPr>
          <w:ilvl w:val="0"/>
          <w:numId w:val="24"/>
        </w:numPr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Постановление Министерства строительства Российской Федерации и М</w:t>
      </w:r>
      <w:r w:rsidRPr="00C1132F">
        <w:rPr>
          <w:rFonts w:ascii="Times New Roman" w:hAnsi="Times New Roman"/>
        </w:rPr>
        <w:t>и</w:t>
      </w:r>
      <w:r w:rsidRPr="00C1132F">
        <w:rPr>
          <w:rFonts w:ascii="Times New Roman" w:hAnsi="Times New Roman"/>
        </w:rPr>
        <w:t>нистерства социальной защиты населения Российской Федерации от 11 ноября 1994 г. № 18-27/1-4403-15 «О дополнительных мерах по обеспечению жизнедеятельности прест</w:t>
      </w:r>
      <w:r w:rsidRPr="00C1132F">
        <w:rPr>
          <w:rFonts w:ascii="Times New Roman" w:hAnsi="Times New Roman"/>
        </w:rPr>
        <w:t>а</w:t>
      </w:r>
      <w:r w:rsidRPr="00C1132F">
        <w:rPr>
          <w:rFonts w:ascii="Times New Roman" w:hAnsi="Times New Roman"/>
        </w:rPr>
        <w:t>релых и инвалидов при проектировании, строительстве и реконструкции зданий и соор</w:t>
      </w:r>
      <w:r w:rsidRPr="00C1132F">
        <w:rPr>
          <w:rFonts w:ascii="Times New Roman" w:hAnsi="Times New Roman"/>
        </w:rPr>
        <w:t>у</w:t>
      </w:r>
      <w:r w:rsidRPr="00C1132F">
        <w:rPr>
          <w:rFonts w:ascii="Times New Roman" w:hAnsi="Times New Roman"/>
        </w:rPr>
        <w:t xml:space="preserve">жений» </w:t>
      </w:r>
    </w:p>
    <w:p w:rsidR="00C1132F" w:rsidRPr="00C1132F" w:rsidRDefault="00C1132F" w:rsidP="00C1132F">
      <w:pPr>
        <w:pStyle w:val="ConsPlusNormal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26 апреля 2008 г. N 315 «</w:t>
      </w:r>
      <w:r w:rsidRPr="00C1132F">
        <w:rPr>
          <w:rFonts w:ascii="Times New Roman" w:hAnsi="Times New Roman" w:cs="Times New Roman"/>
          <w:bCs/>
          <w:sz w:val="24"/>
          <w:szCs w:val="24"/>
        </w:rPr>
        <w:t>Об утверждении положения о зонах охраны объектов культурного наследия (памя</w:t>
      </w:r>
      <w:r w:rsidRPr="00C1132F">
        <w:rPr>
          <w:rFonts w:ascii="Times New Roman" w:hAnsi="Times New Roman" w:cs="Times New Roman"/>
          <w:bCs/>
          <w:sz w:val="24"/>
          <w:szCs w:val="24"/>
        </w:rPr>
        <w:t>т</w:t>
      </w:r>
      <w:r w:rsidRPr="00C1132F">
        <w:rPr>
          <w:rFonts w:ascii="Times New Roman" w:hAnsi="Times New Roman" w:cs="Times New Roman"/>
          <w:bCs/>
          <w:sz w:val="24"/>
          <w:szCs w:val="24"/>
        </w:rPr>
        <w:t>ников истории и культуры) народов Российской Федерации</w:t>
      </w:r>
      <w:r w:rsidRPr="00C1132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1132F" w:rsidRPr="00C1132F" w:rsidRDefault="00C1132F" w:rsidP="00C1132F">
      <w:pPr>
        <w:pStyle w:val="ConsPlusTitle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32F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Российской Федерации от 19 января 2006 г. N 20 «Об инженерных изысканиях для подготовки проектной документации, строительства, реконструкции объектов капитального строительства»</w:t>
      </w:r>
    </w:p>
    <w:p w:rsidR="00C1132F" w:rsidRPr="00C1132F" w:rsidRDefault="00C1132F" w:rsidP="00C1132F">
      <w:pPr>
        <w:pStyle w:val="ConsPlusTitle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32F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20 июня 2006 г. N 384 «Об утверждении </w:t>
      </w:r>
      <w:proofErr w:type="gramStart"/>
      <w:r w:rsidRPr="00C1132F">
        <w:rPr>
          <w:rFonts w:ascii="Times New Roman" w:hAnsi="Times New Roman" w:cs="Times New Roman"/>
          <w:b w:val="0"/>
          <w:sz w:val="24"/>
          <w:szCs w:val="24"/>
        </w:rPr>
        <w:t>правил определения границ зон охраняемых объектов</w:t>
      </w:r>
      <w:proofErr w:type="gramEnd"/>
      <w:r w:rsidRPr="00C1132F">
        <w:rPr>
          <w:rFonts w:ascii="Times New Roman" w:hAnsi="Times New Roman" w:cs="Times New Roman"/>
          <w:b w:val="0"/>
          <w:sz w:val="24"/>
          <w:szCs w:val="24"/>
        </w:rPr>
        <w:t xml:space="preserve"> и согласов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ния градостроительных регламентов для таких зон»</w:t>
      </w:r>
    </w:p>
    <w:p w:rsidR="00C1132F" w:rsidRPr="00C1132F" w:rsidRDefault="00C1132F" w:rsidP="00C1132F">
      <w:pPr>
        <w:pStyle w:val="ConsPlusTitle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32F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12 октября 2006 г. N 611 «О порядке установления и использования полос отвода и охранных </w:t>
      </w:r>
      <w:proofErr w:type="gramStart"/>
      <w:r w:rsidRPr="00C1132F">
        <w:rPr>
          <w:rFonts w:ascii="Times New Roman" w:hAnsi="Times New Roman" w:cs="Times New Roman"/>
          <w:b w:val="0"/>
          <w:sz w:val="24"/>
          <w:szCs w:val="24"/>
        </w:rPr>
        <w:t>зон</w:t>
      </w:r>
      <w:proofErr w:type="gramEnd"/>
      <w:r w:rsidRPr="00C1132F">
        <w:rPr>
          <w:rFonts w:ascii="Times New Roman" w:hAnsi="Times New Roman" w:cs="Times New Roman"/>
          <w:b w:val="0"/>
          <w:sz w:val="24"/>
          <w:szCs w:val="24"/>
        </w:rPr>
        <w:t xml:space="preserve"> железных дорог»</w:t>
      </w:r>
    </w:p>
    <w:p w:rsidR="00C1132F" w:rsidRPr="00C1132F" w:rsidRDefault="00C1132F" w:rsidP="00C1132F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«Социальные нормативы и нормы», одобрены распоряжением Правител</w:t>
      </w:r>
      <w:r w:rsidRPr="00C1132F">
        <w:rPr>
          <w:rFonts w:ascii="Times New Roman" w:hAnsi="Times New Roman"/>
        </w:rPr>
        <w:t>ь</w:t>
      </w:r>
      <w:r w:rsidRPr="00C1132F">
        <w:rPr>
          <w:rFonts w:ascii="Times New Roman" w:hAnsi="Times New Roman"/>
        </w:rPr>
        <w:t>ства Российской Федерации от 3 июля 1996 г. N 1063-р</w:t>
      </w:r>
    </w:p>
    <w:p w:rsidR="00C1132F" w:rsidRPr="00C1132F" w:rsidRDefault="00C1132F" w:rsidP="00C1132F">
      <w:pPr>
        <w:pStyle w:val="ConsPlusNormal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10 января 2009 г. N 17 «</w:t>
      </w:r>
      <w:r w:rsidRPr="00C1132F">
        <w:rPr>
          <w:rFonts w:ascii="Times New Roman" w:hAnsi="Times New Roman" w:cs="Times New Roman"/>
          <w:bCs/>
          <w:sz w:val="24"/>
          <w:szCs w:val="24"/>
        </w:rPr>
        <w:t>Об утверждении правил установления на местности границ водоохранных зон и гр</w:t>
      </w:r>
      <w:r w:rsidRPr="00C1132F">
        <w:rPr>
          <w:rFonts w:ascii="Times New Roman" w:hAnsi="Times New Roman" w:cs="Times New Roman"/>
          <w:bCs/>
          <w:sz w:val="24"/>
          <w:szCs w:val="24"/>
        </w:rPr>
        <w:t>а</w:t>
      </w:r>
      <w:r w:rsidRPr="00C1132F">
        <w:rPr>
          <w:rFonts w:ascii="Times New Roman" w:hAnsi="Times New Roman" w:cs="Times New Roman"/>
          <w:bCs/>
          <w:sz w:val="24"/>
          <w:szCs w:val="24"/>
        </w:rPr>
        <w:t>ниц прибрежных защитных полос водных объектов»</w:t>
      </w:r>
    </w:p>
    <w:p w:rsidR="00C1132F" w:rsidRPr="00C1132F" w:rsidRDefault="00C1132F" w:rsidP="00C1132F">
      <w:pPr>
        <w:pStyle w:val="ConsPlusTitle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32F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Российской Федерации от 24 февраля 2009 г. N 160 «О порядке установления охранных зон объектов электросетевого хозяйства и ос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бых условий использования земельных участков, расположенных в границах таких зон»</w:t>
      </w:r>
    </w:p>
    <w:p w:rsidR="00C1132F" w:rsidRPr="00C1132F" w:rsidRDefault="00C1132F" w:rsidP="00C1132F">
      <w:pPr>
        <w:pStyle w:val="ConsPlusTitle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32F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Российской Федерации от 9 июня 1995 г. N 578 «Об утверждении правил охраны линий и сооружений связи Российской Федерации»</w:t>
      </w:r>
    </w:p>
    <w:p w:rsidR="00C1132F" w:rsidRPr="00C1132F" w:rsidRDefault="00C1132F" w:rsidP="00C1132F">
      <w:pPr>
        <w:pStyle w:val="ConsPlusTitle"/>
        <w:widowControl/>
        <w:numPr>
          <w:ilvl w:val="0"/>
          <w:numId w:val="10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39" w:name="_Toc277842807"/>
      <w:bookmarkStart w:id="40" w:name="_Toc277843045"/>
      <w:bookmarkStart w:id="41" w:name="_Toc297163357"/>
      <w:r w:rsidRPr="00C1132F">
        <w:rPr>
          <w:rFonts w:ascii="Times New Roman" w:hAnsi="Times New Roman" w:cs="Times New Roman"/>
          <w:b w:val="0"/>
          <w:sz w:val="24"/>
          <w:szCs w:val="24"/>
        </w:rPr>
        <w:lastRenderedPageBreak/>
        <w:t>Приказ Государственного Комитета Российской Федерации по строительству и жилищно-коммунальному комплексу от 15 декабря 1999 г. N 153 «Об утверждении правил создания, охраны и содержания зеленых насаждений в городах Российской Федер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ции»</w:t>
      </w:r>
      <w:bookmarkEnd w:id="39"/>
      <w:bookmarkEnd w:id="40"/>
      <w:bookmarkEnd w:id="41"/>
    </w:p>
    <w:p w:rsidR="00C1132F" w:rsidRPr="00C1132F" w:rsidRDefault="00C1132F" w:rsidP="00C1132F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ЗАКОНОДАТЕЛЬСТВО ВОРОНЕЖСКОЙ ОБЛАСТИ</w:t>
      </w:r>
    </w:p>
    <w:p w:rsidR="00C1132F" w:rsidRPr="00C1132F" w:rsidRDefault="00C1132F" w:rsidP="00C1132F">
      <w:pPr>
        <w:pStyle w:val="ConsPlusTitle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32F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30 июня 2010 года N 68-ОЗ «О государстве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н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ном регулировании торговой деятельности на территории Воронежской области»</w:t>
      </w:r>
    </w:p>
    <w:p w:rsidR="00C1132F" w:rsidRPr="00C1132F" w:rsidRDefault="00C1132F" w:rsidP="00C1132F">
      <w:pPr>
        <w:pStyle w:val="ConsPlusTitle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32F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7 июля 2006 года N 61-ОЗ «О регулировании градостроительной деятельности в Воронежской области»</w:t>
      </w:r>
    </w:p>
    <w:p w:rsidR="00C1132F" w:rsidRPr="00C1132F" w:rsidRDefault="00C1132F" w:rsidP="00C1132F">
      <w:pPr>
        <w:pStyle w:val="ConsPlusTitle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32F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4 октября 2005 года N 63-ОЗ «Об особенн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стях сохранения, использования, популяризации и государственной охраны объектов культурного наследия (памятников истории и культуры) регионального и местного знач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е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ния на территории Воронежской области»</w:t>
      </w:r>
    </w:p>
    <w:p w:rsidR="00C1132F" w:rsidRPr="00C1132F" w:rsidRDefault="00C1132F" w:rsidP="00C1132F">
      <w:pPr>
        <w:pStyle w:val="ConsPlusTitle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32F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6 февраля 2007 года N 18-ОЗ «Об особо охраняемых природных территориях в Воронежской области»</w:t>
      </w:r>
    </w:p>
    <w:p w:rsidR="00C1132F" w:rsidRPr="00C1132F" w:rsidRDefault="00C1132F" w:rsidP="00C1132F">
      <w:pPr>
        <w:pStyle w:val="ConsPlusTitle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32F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27 октября 2006 года N 87-ОЗ «Об админ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и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стративно-территориальном устройстве воронежской области и порядке его изменения»</w:t>
      </w:r>
    </w:p>
    <w:p w:rsidR="00C1132F" w:rsidRPr="00C1132F" w:rsidRDefault="00C1132F" w:rsidP="00C1132F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НОРМАТИВНЫЕ ДОКУМЕНТЫ ВОРОНЕЖСКОЙ ОБЛАСТИ</w:t>
      </w:r>
    </w:p>
    <w:p w:rsidR="00C1132F" w:rsidRPr="00C1132F" w:rsidRDefault="00C1132F" w:rsidP="00C1132F">
      <w:pPr>
        <w:pStyle w:val="ConsPlusTitle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32F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Воронежской области от 18 апреля 2007 г. N 338 «</w:t>
      </w:r>
      <w:r w:rsidRPr="00C1132F">
        <w:rPr>
          <w:rFonts w:ascii="Times New Roman" w:hAnsi="Times New Roman" w:cs="Times New Roman"/>
          <w:sz w:val="24"/>
          <w:szCs w:val="24"/>
        </w:rPr>
        <w:t>Об утверждении основных требований к планировке, перепланировке и застройке рынков, реконструкции зданий, строений и сооружений и находящихся в них помещ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ний на территории Воронежской области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1132F" w:rsidRPr="00C1132F" w:rsidRDefault="00C1132F" w:rsidP="00C1132F">
      <w:pPr>
        <w:pStyle w:val="ConsPlusTitle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32F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</w:t>
      </w:r>
      <w:r w:rsidRPr="00C1132F">
        <w:rPr>
          <w:rFonts w:ascii="Times New Roman" w:hAnsi="Times New Roman" w:cs="Times New Roman"/>
          <w:bCs w:val="0"/>
          <w:sz w:val="24"/>
          <w:szCs w:val="24"/>
        </w:rPr>
        <w:t>«Планировка жилых, общественно-деловых и рекреационных зон населенных пунктов Воронежской области»</w:t>
      </w:r>
      <w:r w:rsidRPr="00C1132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утв. 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приказом управления архитектуры и градостроительства Воронежской о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б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ласти от 17 апреля 2008 г. N 9-п</w:t>
      </w:r>
    </w:p>
    <w:p w:rsidR="00C1132F" w:rsidRPr="00C1132F" w:rsidRDefault="00C1132F" w:rsidP="00C1132F">
      <w:pPr>
        <w:pStyle w:val="ConsPlusTitle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32F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</w:t>
      </w:r>
      <w:r w:rsidRPr="00C1132F">
        <w:rPr>
          <w:rFonts w:ascii="Times New Roman" w:hAnsi="Times New Roman" w:cs="Times New Roman"/>
          <w:sz w:val="24"/>
          <w:szCs w:val="24"/>
        </w:rPr>
        <w:t>«Размещение и проектирование аптечных учреждений на территории населенных пунктов Вороне</w:t>
      </w:r>
      <w:r w:rsidRPr="00C1132F">
        <w:rPr>
          <w:rFonts w:ascii="Times New Roman" w:hAnsi="Times New Roman" w:cs="Times New Roman"/>
          <w:sz w:val="24"/>
          <w:szCs w:val="24"/>
        </w:rPr>
        <w:t>ж</w:t>
      </w:r>
      <w:r w:rsidRPr="00C1132F">
        <w:rPr>
          <w:rFonts w:ascii="Times New Roman" w:hAnsi="Times New Roman" w:cs="Times New Roman"/>
          <w:sz w:val="24"/>
          <w:szCs w:val="24"/>
        </w:rPr>
        <w:t xml:space="preserve">ской области», </w:t>
      </w:r>
      <w:r w:rsidRPr="00C1132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приказом управления архитектуры и градостроительства Воронежской области от 29 декабря 2008 г. N 82-п</w:t>
      </w:r>
    </w:p>
    <w:p w:rsidR="00C1132F" w:rsidRPr="00C1132F" w:rsidRDefault="00C1132F" w:rsidP="00C1132F">
      <w:pPr>
        <w:pStyle w:val="ConsPlusTitle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32F">
        <w:rPr>
          <w:rFonts w:ascii="Times New Roman" w:hAnsi="Times New Roman" w:cs="Times New Roman"/>
          <w:b w:val="0"/>
          <w:sz w:val="24"/>
          <w:szCs w:val="24"/>
        </w:rPr>
        <w:t xml:space="preserve"> Региональный норматив градостроительного проектирования </w:t>
      </w:r>
      <w:r w:rsidRPr="00C1132F">
        <w:rPr>
          <w:rFonts w:ascii="Times New Roman" w:hAnsi="Times New Roman" w:cs="Times New Roman"/>
          <w:sz w:val="24"/>
          <w:szCs w:val="24"/>
        </w:rPr>
        <w:t>«Зоны специального назначения и защиты территории населенных пунктов Воронежской обл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 xml:space="preserve">сти», </w:t>
      </w:r>
      <w:r w:rsidRPr="00C1132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приказом управления архитектуры и градостроительства Воронежской области от 5 июня 2008 г. N 25-п</w:t>
      </w:r>
    </w:p>
    <w:p w:rsidR="00C1132F" w:rsidRPr="00C1132F" w:rsidRDefault="00C1132F" w:rsidP="00C1132F">
      <w:pPr>
        <w:pStyle w:val="ConsPlusTitle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 «</w:t>
      </w:r>
      <w:r w:rsidRPr="00C1132F">
        <w:rPr>
          <w:rFonts w:ascii="Times New Roman" w:hAnsi="Times New Roman" w:cs="Times New Roman"/>
          <w:sz w:val="24"/>
          <w:szCs w:val="24"/>
        </w:rPr>
        <w:t>Произво</w:t>
      </w:r>
      <w:r w:rsidRPr="00C1132F">
        <w:rPr>
          <w:rFonts w:ascii="Times New Roman" w:hAnsi="Times New Roman" w:cs="Times New Roman"/>
          <w:sz w:val="24"/>
          <w:szCs w:val="24"/>
        </w:rPr>
        <w:t>д</w:t>
      </w:r>
      <w:r w:rsidRPr="00C1132F">
        <w:rPr>
          <w:rFonts w:ascii="Times New Roman" w:hAnsi="Times New Roman" w:cs="Times New Roman"/>
          <w:sz w:val="24"/>
          <w:szCs w:val="24"/>
        </w:rPr>
        <w:t xml:space="preserve">ственные зоны населенных пунктов Воронежской области», </w:t>
      </w:r>
      <w:r w:rsidRPr="00C1132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приказом управления архитектуры и градостроительства Воронежской области от 24 ноября 2008 г. N 66-п</w:t>
      </w:r>
    </w:p>
    <w:p w:rsidR="00C1132F" w:rsidRPr="00C1132F" w:rsidRDefault="00C1132F" w:rsidP="00C1132F">
      <w:pPr>
        <w:pStyle w:val="ConsPlusTitle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32F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C1132F">
        <w:rPr>
          <w:rFonts w:ascii="Times New Roman" w:hAnsi="Times New Roman" w:cs="Times New Roman"/>
          <w:sz w:val="24"/>
          <w:szCs w:val="24"/>
        </w:rPr>
        <w:t xml:space="preserve"> «Зоны сел</w:t>
      </w:r>
      <w:r w:rsidRPr="00C1132F">
        <w:rPr>
          <w:rFonts w:ascii="Times New Roman" w:hAnsi="Times New Roman" w:cs="Times New Roman"/>
          <w:sz w:val="24"/>
          <w:szCs w:val="24"/>
        </w:rPr>
        <w:t>ь</w:t>
      </w:r>
      <w:r w:rsidRPr="00C1132F">
        <w:rPr>
          <w:rFonts w:ascii="Times New Roman" w:hAnsi="Times New Roman" w:cs="Times New Roman"/>
          <w:sz w:val="24"/>
          <w:szCs w:val="24"/>
        </w:rPr>
        <w:t xml:space="preserve">скохозяйственного использования населенных пунктов Воронежской области», </w:t>
      </w:r>
      <w:r w:rsidRPr="00C1132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приказом управления архитектуры и градостроительства Воронежской области от 18 а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п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реля 2008 г. N 11-п</w:t>
      </w:r>
    </w:p>
    <w:p w:rsidR="00C1132F" w:rsidRPr="00C1132F" w:rsidRDefault="00C1132F" w:rsidP="00C1132F">
      <w:pPr>
        <w:pStyle w:val="ConsPlusTitle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1132F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</w:t>
      </w:r>
      <w:r w:rsidRPr="00C1132F">
        <w:rPr>
          <w:rFonts w:ascii="Times New Roman" w:hAnsi="Times New Roman" w:cs="Times New Roman"/>
          <w:sz w:val="24"/>
          <w:szCs w:val="24"/>
        </w:rPr>
        <w:t>«Расчетные показатели определения границ территорий объектов культурного наследия (памятн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ков истории и культуры), границ зон охраны объектов культурного наследия (памятн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ков истории и культуры) регионального и местного значения для внесения их в док</w:t>
      </w:r>
      <w:r w:rsidRPr="00C1132F">
        <w:rPr>
          <w:rFonts w:ascii="Times New Roman" w:hAnsi="Times New Roman" w:cs="Times New Roman"/>
          <w:sz w:val="24"/>
          <w:szCs w:val="24"/>
        </w:rPr>
        <w:t>у</w:t>
      </w:r>
      <w:r w:rsidRPr="00C1132F">
        <w:rPr>
          <w:rFonts w:ascii="Times New Roman" w:hAnsi="Times New Roman" w:cs="Times New Roman"/>
          <w:sz w:val="24"/>
          <w:szCs w:val="24"/>
        </w:rPr>
        <w:t>менты территориального планирования и проекты планировки территорий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Pr="00C1132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прик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зом управления архитектуры и градостроительства Воронежской области от 18 апреля 2008 г. N 11-п</w:t>
      </w:r>
      <w:proofErr w:type="gramEnd"/>
    </w:p>
    <w:p w:rsidR="00C1132F" w:rsidRPr="00C1132F" w:rsidRDefault="00C1132F" w:rsidP="00C1132F">
      <w:pPr>
        <w:pStyle w:val="ConsPlusTitle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32F">
        <w:rPr>
          <w:rFonts w:ascii="Times New Roman" w:hAnsi="Times New Roman" w:cs="Times New Roman"/>
          <w:b w:val="0"/>
          <w:sz w:val="24"/>
          <w:szCs w:val="24"/>
        </w:rPr>
        <w:lastRenderedPageBreak/>
        <w:t>Региональный норматив градостроительного проектирования «</w:t>
      </w:r>
      <w:r w:rsidRPr="00C1132F">
        <w:rPr>
          <w:rFonts w:ascii="Times New Roman" w:hAnsi="Times New Roman" w:cs="Times New Roman"/>
          <w:sz w:val="24"/>
          <w:szCs w:val="24"/>
        </w:rPr>
        <w:t>Проектир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вание и размещение гаражей и стоянок легковых автомобилей на территории населе</w:t>
      </w:r>
      <w:r w:rsidRPr="00C1132F">
        <w:rPr>
          <w:rFonts w:ascii="Times New Roman" w:hAnsi="Times New Roman" w:cs="Times New Roman"/>
          <w:sz w:val="24"/>
          <w:szCs w:val="24"/>
        </w:rPr>
        <w:t>н</w:t>
      </w:r>
      <w:r w:rsidRPr="00C1132F">
        <w:rPr>
          <w:rFonts w:ascii="Times New Roman" w:hAnsi="Times New Roman" w:cs="Times New Roman"/>
          <w:sz w:val="24"/>
          <w:szCs w:val="24"/>
        </w:rPr>
        <w:t>ных пунктов Воронежской области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», утв. приказом департамента архитектуры и стро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и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тельной политики Воронежской области от 12 апреля 2010 г. N 132</w:t>
      </w:r>
    </w:p>
    <w:p w:rsidR="00C1132F" w:rsidRPr="00C1132F" w:rsidRDefault="00C1132F" w:rsidP="00C1132F">
      <w:pPr>
        <w:numPr>
          <w:ilvl w:val="0"/>
          <w:numId w:val="11"/>
        </w:numPr>
        <w:ind w:left="0" w:firstLine="709"/>
        <w:outlineLvl w:val="2"/>
        <w:rPr>
          <w:rFonts w:ascii="Times New Roman" w:hAnsi="Times New Roman"/>
          <w:bCs/>
        </w:rPr>
      </w:pPr>
      <w:bookmarkStart w:id="42" w:name="_Toc277842808"/>
      <w:bookmarkStart w:id="43" w:name="_Toc277843046"/>
      <w:bookmarkStart w:id="44" w:name="_Toc297163358"/>
      <w:r w:rsidRPr="00C1132F">
        <w:rPr>
          <w:rFonts w:ascii="Times New Roman" w:hAnsi="Times New Roman"/>
        </w:rPr>
        <w:t xml:space="preserve">Региональный норматив градостроительного проектирования </w:t>
      </w:r>
      <w:r w:rsidRPr="00C1132F">
        <w:rPr>
          <w:rFonts w:ascii="Times New Roman" w:hAnsi="Times New Roman"/>
          <w:b/>
        </w:rPr>
        <w:t>«Комплек</w:t>
      </w:r>
      <w:r w:rsidRPr="00C1132F">
        <w:rPr>
          <w:rFonts w:ascii="Times New Roman" w:hAnsi="Times New Roman"/>
          <w:b/>
        </w:rPr>
        <w:t>с</w:t>
      </w:r>
      <w:r w:rsidRPr="00C1132F">
        <w:rPr>
          <w:rFonts w:ascii="Times New Roman" w:hAnsi="Times New Roman"/>
          <w:b/>
        </w:rPr>
        <w:t>ное благоустройство и озеленение населенных пунктов Воронежской области»</w:t>
      </w:r>
      <w:r w:rsidRPr="00C1132F">
        <w:rPr>
          <w:rFonts w:ascii="Times New Roman" w:hAnsi="Times New Roman"/>
        </w:rPr>
        <w:t>, утв. приказом департамента архитектуры и строительной политики Воронежской области от 12 апреля 2010 г. N 133</w:t>
      </w:r>
      <w:bookmarkEnd w:id="42"/>
      <w:bookmarkEnd w:id="43"/>
      <w:bookmarkEnd w:id="44"/>
    </w:p>
    <w:p w:rsidR="00C1132F" w:rsidRPr="00C1132F" w:rsidRDefault="00C1132F" w:rsidP="00C1132F">
      <w:pPr>
        <w:numPr>
          <w:ilvl w:val="0"/>
          <w:numId w:val="11"/>
        </w:numPr>
        <w:shd w:val="clear" w:color="auto" w:fill="FFFFFF"/>
        <w:ind w:left="0" w:firstLine="720"/>
        <w:rPr>
          <w:rFonts w:ascii="Times New Roman" w:hAnsi="Times New Roman"/>
          <w:b/>
        </w:rPr>
      </w:pPr>
      <w:r w:rsidRPr="00C1132F">
        <w:rPr>
          <w:rFonts w:ascii="Times New Roman" w:hAnsi="Times New Roman"/>
        </w:rPr>
        <w:t>Региональный норматив градостроительного проектирования</w:t>
      </w:r>
      <w:r w:rsidRPr="00C1132F">
        <w:rPr>
          <w:rFonts w:ascii="Times New Roman" w:hAnsi="Times New Roman"/>
          <w:b/>
        </w:rPr>
        <w:t xml:space="preserve"> </w:t>
      </w:r>
      <w:r w:rsidRPr="00C1132F">
        <w:rPr>
          <w:rFonts w:ascii="Times New Roman" w:hAnsi="Times New Roman"/>
          <w:b/>
          <w:bCs/>
        </w:rPr>
        <w:t>«Проектир</w:t>
      </w:r>
      <w:r w:rsidRPr="00C1132F">
        <w:rPr>
          <w:rFonts w:ascii="Times New Roman" w:hAnsi="Times New Roman"/>
          <w:b/>
          <w:bCs/>
        </w:rPr>
        <w:t>о</w:t>
      </w:r>
      <w:r w:rsidRPr="00C1132F">
        <w:rPr>
          <w:rFonts w:ascii="Times New Roman" w:hAnsi="Times New Roman"/>
          <w:b/>
          <w:bCs/>
        </w:rPr>
        <w:t>вание, строительство и рекультивация сельских полигонов твердых бытовых отходов в Воронежской области»</w:t>
      </w:r>
      <w:r w:rsidRPr="00C1132F">
        <w:rPr>
          <w:rFonts w:ascii="Times New Roman" w:hAnsi="Times New Roman"/>
        </w:rPr>
        <w:t xml:space="preserve">, утв. приказом департамента архитектуры и строительной </w:t>
      </w:r>
      <w:r w:rsidRPr="00C1132F">
        <w:rPr>
          <w:rFonts w:ascii="Times New Roman" w:hAnsi="Times New Roman"/>
          <w:b/>
        </w:rPr>
        <w:t>пол</w:t>
      </w:r>
      <w:r w:rsidRPr="00C1132F">
        <w:rPr>
          <w:rFonts w:ascii="Times New Roman" w:hAnsi="Times New Roman"/>
          <w:b/>
        </w:rPr>
        <w:t>и</w:t>
      </w:r>
      <w:r w:rsidRPr="00C1132F">
        <w:rPr>
          <w:rFonts w:ascii="Times New Roman" w:hAnsi="Times New Roman"/>
          <w:b/>
        </w:rPr>
        <w:t xml:space="preserve">тики Воронежской области от ___ 2010 г. </w:t>
      </w:r>
    </w:p>
    <w:p w:rsidR="00C1132F" w:rsidRPr="00C1132F" w:rsidRDefault="00C1132F" w:rsidP="00C1132F">
      <w:pPr>
        <w:pStyle w:val="ConsPlusTitle"/>
        <w:widowControl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32F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C1132F">
        <w:rPr>
          <w:rFonts w:ascii="Times New Roman" w:hAnsi="Times New Roman" w:cs="Times New Roman"/>
          <w:sz w:val="24"/>
          <w:szCs w:val="24"/>
        </w:rPr>
        <w:t xml:space="preserve">  «Размещ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ние физкультурно-оздоровительных объектов на территории Воронежской области</w:t>
      </w:r>
      <w:r w:rsidRPr="00C1132F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C1132F">
        <w:rPr>
          <w:rFonts w:ascii="Times New Roman" w:hAnsi="Times New Roman" w:cs="Times New Roman"/>
          <w:sz w:val="24"/>
          <w:szCs w:val="24"/>
        </w:rPr>
        <w:t xml:space="preserve">, 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утв. приказом департамента архитектуры и строительной политики Воронежской области от 4 апреля 2011 г. N 99</w:t>
      </w:r>
    </w:p>
    <w:p w:rsidR="00C1132F" w:rsidRPr="00C1132F" w:rsidRDefault="00C1132F" w:rsidP="00C1132F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C1132F">
        <w:rPr>
          <w:rFonts w:ascii="Times New Roman" w:hAnsi="Times New Roman" w:cs="Times New Roman"/>
          <w:sz w:val="24"/>
          <w:szCs w:val="24"/>
        </w:rPr>
        <w:t xml:space="preserve"> «Размещение и проектирование домов-интернатов для инвалидов на территории Воронежской обл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>сти</w:t>
      </w:r>
      <w:r w:rsidRPr="00C1132F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C1132F">
        <w:rPr>
          <w:rFonts w:ascii="Times New Roman" w:hAnsi="Times New Roman" w:cs="Times New Roman"/>
          <w:sz w:val="24"/>
          <w:szCs w:val="24"/>
        </w:rPr>
        <w:t xml:space="preserve">, 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 xml:space="preserve">утв. приказом департамента архитектуры и строительной политики Воронежской области от </w:t>
      </w:r>
      <w:r w:rsidRPr="00C1132F">
        <w:rPr>
          <w:rFonts w:ascii="Times New Roman" w:hAnsi="Times New Roman" w:cs="Times New Roman"/>
          <w:sz w:val="24"/>
          <w:szCs w:val="24"/>
        </w:rPr>
        <w:t>4 апреля 2011 г. N 98</w:t>
      </w:r>
    </w:p>
    <w:p w:rsidR="00C1132F" w:rsidRPr="00C1132F" w:rsidRDefault="00C1132F" w:rsidP="00C1132F">
      <w:pPr>
        <w:pStyle w:val="ConsPlusTitle"/>
        <w:widowControl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 xml:space="preserve"> 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C1132F">
        <w:rPr>
          <w:rFonts w:ascii="Times New Roman" w:hAnsi="Times New Roman" w:cs="Times New Roman"/>
          <w:sz w:val="24"/>
          <w:szCs w:val="24"/>
        </w:rPr>
        <w:t xml:space="preserve">  «Обеспеч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ние доступной среды жизнедеятельности для инвалидов и других маломобильных групп населения на территории Воронежской области</w:t>
      </w:r>
      <w:r w:rsidRPr="00C1132F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C1132F">
        <w:rPr>
          <w:rFonts w:ascii="Times New Roman" w:hAnsi="Times New Roman" w:cs="Times New Roman"/>
          <w:sz w:val="24"/>
          <w:szCs w:val="24"/>
        </w:rPr>
        <w:t xml:space="preserve">, 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утв. приказом департамента а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р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хитектуры и строительной политики Воронежской области от 4 апреля 2011 г. N 97</w:t>
      </w:r>
    </w:p>
    <w:p w:rsidR="00C1132F" w:rsidRPr="00C1132F" w:rsidRDefault="00C1132F" w:rsidP="00C1132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32F" w:rsidRPr="00C1132F" w:rsidRDefault="00C1132F" w:rsidP="00C1132F">
      <w:pPr>
        <w:ind w:firstLine="709"/>
        <w:rPr>
          <w:rFonts w:ascii="Times New Roman" w:hAnsi="Times New Roman"/>
          <w:b/>
        </w:rPr>
      </w:pPr>
      <w:r w:rsidRPr="00C1132F">
        <w:rPr>
          <w:rFonts w:ascii="Times New Roman" w:hAnsi="Times New Roman"/>
          <w:b/>
        </w:rPr>
        <w:t>НАЦИОНАЛЬНЫЕ СТАНДАРТЫ И СВОДЫ ПРАВИЛ</w:t>
      </w:r>
    </w:p>
    <w:p w:rsidR="00C1132F" w:rsidRPr="00C1132F" w:rsidRDefault="00C1132F" w:rsidP="00C1132F">
      <w:pPr>
        <w:ind w:firstLine="709"/>
        <w:rPr>
          <w:rFonts w:ascii="Times New Roman" w:hAnsi="Times New Roman"/>
          <w:b/>
        </w:rPr>
      </w:pPr>
      <w:r w:rsidRPr="00C1132F">
        <w:rPr>
          <w:rFonts w:ascii="Times New Roman" w:hAnsi="Times New Roman"/>
          <w:b/>
        </w:rPr>
        <w:t xml:space="preserve">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</w:p>
    <w:p w:rsidR="00C1132F" w:rsidRPr="00C1132F" w:rsidRDefault="00C1132F" w:rsidP="00C1132F">
      <w:pPr>
        <w:ind w:firstLine="709"/>
        <w:rPr>
          <w:rFonts w:ascii="Times New Roman" w:hAnsi="Times New Roman"/>
          <w:i/>
        </w:rPr>
      </w:pPr>
      <w:r w:rsidRPr="00C1132F">
        <w:rPr>
          <w:rFonts w:ascii="Times New Roman" w:hAnsi="Times New Roman"/>
          <w:i/>
        </w:rPr>
        <w:t xml:space="preserve">(Перечень, утвержден распоряжением Правительства Российской Федерации от 21 июня 2010 г.  № 1047-р) </w:t>
      </w:r>
    </w:p>
    <w:p w:rsidR="00C1132F" w:rsidRPr="00C1132F" w:rsidRDefault="00C1132F" w:rsidP="00C1132F">
      <w:pPr>
        <w:numPr>
          <w:ilvl w:val="0"/>
          <w:numId w:val="18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СНиП 2.07.01 - 89* "Градостроительство. Планировка и застройка городских и сельских поселений". </w:t>
      </w:r>
      <w:r w:rsidRPr="00C1132F">
        <w:rPr>
          <w:rFonts w:ascii="Times New Roman" w:hAnsi="Times New Roman"/>
          <w:color w:val="000000"/>
        </w:rPr>
        <w:t>Разделы 1 - 5, 6 (пункты 6.1 - 6.41, таблица 10*), 7 - 9; прилож</w:t>
      </w:r>
      <w:r w:rsidRPr="00C1132F">
        <w:rPr>
          <w:rFonts w:ascii="Times New Roman" w:hAnsi="Times New Roman"/>
          <w:color w:val="000000"/>
        </w:rPr>
        <w:t>е</w:t>
      </w:r>
      <w:r w:rsidRPr="00C1132F">
        <w:rPr>
          <w:rFonts w:ascii="Times New Roman" w:hAnsi="Times New Roman"/>
          <w:color w:val="000000"/>
        </w:rPr>
        <w:t>ние 2.</w:t>
      </w:r>
    </w:p>
    <w:p w:rsidR="00C1132F" w:rsidRPr="00C1132F" w:rsidRDefault="00C1132F" w:rsidP="00C1132F">
      <w:pPr>
        <w:numPr>
          <w:ilvl w:val="0"/>
          <w:numId w:val="18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СНиП 31 - 02 - 2001 "Дома жилые одноквартирные". </w:t>
      </w:r>
      <w:r w:rsidRPr="00C1132F">
        <w:rPr>
          <w:rFonts w:ascii="Times New Roman" w:hAnsi="Times New Roman"/>
          <w:color w:val="000000"/>
        </w:rPr>
        <w:t>Разделы 4, 5, 7 - 9.</w:t>
      </w:r>
    </w:p>
    <w:p w:rsidR="00C1132F" w:rsidRPr="00C1132F" w:rsidRDefault="00C1132F" w:rsidP="00C1132F">
      <w:pPr>
        <w:numPr>
          <w:ilvl w:val="0"/>
          <w:numId w:val="18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СНиП 31 - 01 - 2003 "Здания жилые многоквартирные". </w:t>
      </w:r>
      <w:r w:rsidRPr="00C1132F">
        <w:rPr>
          <w:rFonts w:ascii="Times New Roman" w:hAnsi="Times New Roman"/>
          <w:color w:val="000000"/>
        </w:rPr>
        <w:t>Разделы 4 (пун</w:t>
      </w:r>
      <w:r w:rsidRPr="00C1132F">
        <w:rPr>
          <w:rFonts w:ascii="Times New Roman" w:hAnsi="Times New Roman"/>
          <w:color w:val="000000"/>
        </w:rPr>
        <w:t>к</w:t>
      </w:r>
      <w:r w:rsidRPr="00C1132F">
        <w:rPr>
          <w:rFonts w:ascii="Times New Roman" w:hAnsi="Times New Roman"/>
          <w:color w:val="000000"/>
        </w:rPr>
        <w:t>ты 4.1, 4.4 - 4.9, 4.16, 4.17), 5, 6, 8 (пункты 8.1 - 8.11, 8.13, 8.14), 9 - 11.</w:t>
      </w:r>
    </w:p>
    <w:p w:rsidR="00C1132F" w:rsidRPr="00C1132F" w:rsidRDefault="00C1132F" w:rsidP="00C1132F">
      <w:pPr>
        <w:numPr>
          <w:ilvl w:val="0"/>
          <w:numId w:val="19"/>
        </w:numPr>
        <w:tabs>
          <w:tab w:val="left" w:pos="680"/>
        </w:tabs>
        <w:ind w:left="0" w:firstLine="709"/>
        <w:rPr>
          <w:rFonts w:ascii="Times New Roman" w:hAnsi="Times New Roman"/>
          <w:color w:val="000000"/>
        </w:rPr>
      </w:pPr>
      <w:r w:rsidRPr="00C1132F">
        <w:rPr>
          <w:rFonts w:ascii="Times New Roman" w:hAnsi="Times New Roman"/>
        </w:rPr>
        <w:t xml:space="preserve">СНиП 31 - 06 - 2009 "Общественные здания и сооружения". </w:t>
      </w:r>
      <w:r w:rsidRPr="00C1132F">
        <w:rPr>
          <w:rFonts w:ascii="Times New Roman" w:hAnsi="Times New Roman"/>
          <w:color w:val="000000"/>
        </w:rPr>
        <w:t>Разделы 3 (пун</w:t>
      </w:r>
      <w:r w:rsidRPr="00C1132F">
        <w:rPr>
          <w:rFonts w:ascii="Times New Roman" w:hAnsi="Times New Roman"/>
          <w:color w:val="000000"/>
        </w:rPr>
        <w:t>к</w:t>
      </w:r>
      <w:r w:rsidRPr="00C1132F">
        <w:rPr>
          <w:rFonts w:ascii="Times New Roman" w:hAnsi="Times New Roman"/>
          <w:color w:val="000000"/>
        </w:rPr>
        <w:t>ты 3.1 - 3.13, 3.15 - 3.20, абзац первый пункта 3.21, пункты 3.22 - 3.25), 4, 5 (пункты 5.1 - 5.19, 5.30 - 5.32, 5.34 - 5.40), 7 - 9.</w:t>
      </w:r>
    </w:p>
    <w:p w:rsidR="00C1132F" w:rsidRPr="00C1132F" w:rsidRDefault="00C1132F" w:rsidP="00C1132F">
      <w:pPr>
        <w:numPr>
          <w:ilvl w:val="0"/>
          <w:numId w:val="19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СНиП 2.09.04 - 87* "Административные и бытовые здания". </w:t>
      </w:r>
      <w:r w:rsidRPr="00C1132F">
        <w:rPr>
          <w:rFonts w:ascii="Times New Roman" w:hAnsi="Times New Roman"/>
          <w:color w:val="000000"/>
        </w:rPr>
        <w:t>Разделы 1 (пун</w:t>
      </w:r>
      <w:r w:rsidRPr="00C1132F">
        <w:rPr>
          <w:rFonts w:ascii="Times New Roman" w:hAnsi="Times New Roman"/>
          <w:color w:val="000000"/>
        </w:rPr>
        <w:t>к</w:t>
      </w:r>
      <w:r w:rsidRPr="00C1132F">
        <w:rPr>
          <w:rFonts w:ascii="Times New Roman" w:hAnsi="Times New Roman"/>
          <w:color w:val="000000"/>
        </w:rPr>
        <w:t>ты 1.1*, 1.2, 1.4, 1.5, 1.8 - 1.11, 1.13), 2 (пункты 2.1* - 2.34, 2.37 - 2.52*), 3.</w:t>
      </w:r>
    </w:p>
    <w:p w:rsidR="00C1132F" w:rsidRPr="00C1132F" w:rsidRDefault="00C1132F" w:rsidP="00C1132F">
      <w:pPr>
        <w:numPr>
          <w:ilvl w:val="0"/>
          <w:numId w:val="19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СНиП 31 - 05 - 2003 "Общественные здания административного назнач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 xml:space="preserve">ния". </w:t>
      </w:r>
      <w:r w:rsidRPr="00C1132F">
        <w:rPr>
          <w:rFonts w:ascii="Times New Roman" w:hAnsi="Times New Roman"/>
          <w:color w:val="000000"/>
        </w:rPr>
        <w:t>Разделы 4 (пункты 4.5 - 4.9, абзац второй пункта 4.10, абзац второй пункта 4.12, пункты 4.13 - 4.18), 5 (пункты 5.1 - 5.6, 5.8, абзацы первый и второй пункта 5.9, пункт 5.10), 7 (пункты 7.1, 7.3 - 7.14), 8, 9.</w:t>
      </w:r>
    </w:p>
    <w:p w:rsidR="00C1132F" w:rsidRPr="00C1132F" w:rsidRDefault="00C1132F" w:rsidP="00C1132F">
      <w:pPr>
        <w:numPr>
          <w:ilvl w:val="0"/>
          <w:numId w:val="20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СНиП II - 97 - 76 "Генеральные планы сельскохозяйственных предприятий". </w:t>
      </w:r>
      <w:r w:rsidRPr="00C1132F">
        <w:rPr>
          <w:rFonts w:ascii="Times New Roman" w:hAnsi="Times New Roman"/>
          <w:color w:val="000000"/>
        </w:rPr>
        <w:t>Разделы 1, 2, 3 (пункты 3.1 - 3.19, 3.21 - 3.23, 3.25), 4 (пункты 4.1 - 4.4, 4.6 - 4.12, 4.17), 5, 6.</w:t>
      </w:r>
    </w:p>
    <w:p w:rsidR="00C1132F" w:rsidRPr="00C1132F" w:rsidRDefault="00C1132F" w:rsidP="00C1132F">
      <w:pPr>
        <w:numPr>
          <w:ilvl w:val="0"/>
          <w:numId w:val="20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lastRenderedPageBreak/>
        <w:t>СНиП 2.10.02 - 84 "Здания и помещения для хранения и переработки сел</w:t>
      </w:r>
      <w:r w:rsidRPr="00C1132F">
        <w:rPr>
          <w:rFonts w:ascii="Times New Roman" w:hAnsi="Times New Roman"/>
        </w:rPr>
        <w:t>ь</w:t>
      </w:r>
      <w:r w:rsidRPr="00C1132F">
        <w:rPr>
          <w:rFonts w:ascii="Times New Roman" w:hAnsi="Times New Roman"/>
        </w:rPr>
        <w:t xml:space="preserve">скохозяйственной продукции". </w:t>
      </w:r>
      <w:r w:rsidRPr="00C1132F">
        <w:rPr>
          <w:rFonts w:ascii="Times New Roman" w:hAnsi="Times New Roman"/>
          <w:color w:val="000000"/>
        </w:rPr>
        <w:t>Разделы 1 (пункты 1.1, 1.3* - 1.8*), 2 (пункты 2.1 - 2.6, 2.9* - 2.18, 2.20* - 2.23), 3 (пункты 3.2* - 3.13), 4.</w:t>
      </w:r>
    </w:p>
    <w:p w:rsidR="00C1132F" w:rsidRPr="00C1132F" w:rsidRDefault="00C1132F" w:rsidP="00C1132F">
      <w:pPr>
        <w:numPr>
          <w:ilvl w:val="0"/>
          <w:numId w:val="20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СНиП 2.10.05 - 85 "Предприятия, здания и сооружения по хранению и пер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 xml:space="preserve">работке зерна". </w:t>
      </w:r>
      <w:proofErr w:type="gramStart"/>
      <w:r w:rsidRPr="00C1132F">
        <w:rPr>
          <w:rFonts w:ascii="Times New Roman" w:hAnsi="Times New Roman"/>
          <w:color w:val="000000"/>
        </w:rPr>
        <w:t xml:space="preserve">Разделы 1 (пункты 1.2 - 1.5, 1.7), 2 </w:t>
      </w:r>
      <w:r w:rsidRPr="00C1132F">
        <w:rPr>
          <w:rFonts w:ascii="Times New Roman" w:hAnsi="Times New Roman"/>
          <w:color w:val="000000"/>
        </w:rPr>
        <w:br/>
        <w:t>(пункты 2.3 - 2.5, 2.7, 2.8), 3 (пункты 3.2 - 3.4, абзац первый пункта 3.5, пункты 3.5.1 - 3.6, 3.7, абзац первый пункта 3.7.1, абзац первый пункта 3.11, пункты 3.12, 3.13, 3.17 - 3.19, 3.21 - 3.23, 3.26 - 3.38, 3.40 - 3.46, 3.48 - 3.51, 3.53 -  3.56, 3.58 - 3.61, 3.61.2 - 3.62), 4, 5, 6 (пункты 6.2 - 6.4, 6.14 - 6.33), 7</w:t>
      </w:r>
      <w:proofErr w:type="gramEnd"/>
      <w:r w:rsidRPr="00C1132F">
        <w:rPr>
          <w:rFonts w:ascii="Times New Roman" w:hAnsi="Times New Roman"/>
          <w:color w:val="000000"/>
        </w:rPr>
        <w:t>.</w:t>
      </w:r>
    </w:p>
    <w:p w:rsidR="00C1132F" w:rsidRPr="00C1132F" w:rsidRDefault="00C1132F" w:rsidP="00C1132F">
      <w:pPr>
        <w:numPr>
          <w:ilvl w:val="0"/>
          <w:numId w:val="20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СНиП II - 108 - 78 "Склады сухих минеральных удобрений и химических средств защиты растений". </w:t>
      </w:r>
      <w:r w:rsidRPr="00C1132F">
        <w:rPr>
          <w:rFonts w:ascii="Times New Roman" w:hAnsi="Times New Roman"/>
          <w:color w:val="000000"/>
        </w:rPr>
        <w:t>Разделы 1 (пункты 1.1, 1.3 - 1.10), 2 (пункты 2.1, 2.2, 2.5), 3 (пункты 3.1 - 3.4, 3.6 - 3.9, 3.11 - 3.16, 3.18 - 3.25), 4 (пункты 4.1, 4.2, 4.4 - 4.7), 5, 6 (пун</w:t>
      </w:r>
      <w:r w:rsidRPr="00C1132F">
        <w:rPr>
          <w:rFonts w:ascii="Times New Roman" w:hAnsi="Times New Roman"/>
          <w:color w:val="000000"/>
        </w:rPr>
        <w:t>к</w:t>
      </w:r>
      <w:r w:rsidRPr="00C1132F">
        <w:rPr>
          <w:rFonts w:ascii="Times New Roman" w:hAnsi="Times New Roman"/>
          <w:color w:val="000000"/>
        </w:rPr>
        <w:t>ты 6.1, 6.2, 6.4 - 6.6).</w:t>
      </w:r>
    </w:p>
    <w:p w:rsidR="00C1132F" w:rsidRPr="00C1132F" w:rsidRDefault="00C1132F" w:rsidP="00C1132F">
      <w:pPr>
        <w:numPr>
          <w:ilvl w:val="0"/>
          <w:numId w:val="20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СНиП 2.10.03 - 84 "Животноводческие, птицеводческие и звероводческие здания и помещения". </w:t>
      </w:r>
      <w:r w:rsidRPr="00C1132F">
        <w:rPr>
          <w:rFonts w:ascii="Times New Roman" w:hAnsi="Times New Roman"/>
          <w:color w:val="000000"/>
        </w:rPr>
        <w:t xml:space="preserve">Разделы 1 (пункты 1.1, 1.5), </w:t>
      </w:r>
      <w:r w:rsidRPr="00C1132F">
        <w:rPr>
          <w:rFonts w:ascii="Times New Roman" w:hAnsi="Times New Roman"/>
          <w:color w:val="000000"/>
          <w:spacing w:val="-4"/>
        </w:rPr>
        <w:t>2 (пункты 2.1 - 2.3, 2.9 - 2.16), 3 (пун</w:t>
      </w:r>
      <w:r w:rsidRPr="00C1132F">
        <w:rPr>
          <w:rFonts w:ascii="Times New Roman" w:hAnsi="Times New Roman"/>
          <w:color w:val="000000"/>
          <w:spacing w:val="-4"/>
        </w:rPr>
        <w:t>к</w:t>
      </w:r>
      <w:r w:rsidRPr="00C1132F">
        <w:rPr>
          <w:rFonts w:ascii="Times New Roman" w:hAnsi="Times New Roman"/>
          <w:color w:val="000000"/>
          <w:spacing w:val="-4"/>
        </w:rPr>
        <w:t>ты 3.2* - 3.20), 4 (пункты 4.2 - 4.13*), 5.</w:t>
      </w:r>
    </w:p>
    <w:p w:rsidR="00C1132F" w:rsidRPr="00C1132F" w:rsidRDefault="00C1132F" w:rsidP="00C1132F">
      <w:pPr>
        <w:numPr>
          <w:ilvl w:val="0"/>
          <w:numId w:val="20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СНиП 2.10.04 - 85 "Теплицы и парники". </w:t>
      </w:r>
      <w:r w:rsidRPr="00C1132F">
        <w:rPr>
          <w:rFonts w:ascii="Times New Roman" w:hAnsi="Times New Roman"/>
          <w:color w:val="000000"/>
        </w:rPr>
        <w:t>Разделы 1 (пункты 1.2 - 1.6), 2, 3, 4 (пункты 4.2 - 4.18), 5; приложения 1, 2.</w:t>
      </w:r>
    </w:p>
    <w:p w:rsidR="00C1132F" w:rsidRPr="00C1132F" w:rsidRDefault="00C1132F" w:rsidP="00C1132F">
      <w:pPr>
        <w:numPr>
          <w:ilvl w:val="0"/>
          <w:numId w:val="20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СНиП 30 - 02 - 97* "Планировка и застройка территорий садоводческих (дачных) объединений граждан, здания и сооружения". </w:t>
      </w:r>
      <w:r w:rsidRPr="00C1132F">
        <w:rPr>
          <w:rFonts w:ascii="Times New Roman" w:hAnsi="Times New Roman"/>
          <w:color w:val="000000"/>
        </w:rPr>
        <w:t>Разделы 4 (пункты 4.1* - 4.6*, 4.9*), 5 (пункты 5.1* - 5.6*, 5.10* - 5.13*), 6 (пункты 6.1* - 6.4*, 6.6* - 6.13), 7 , 8 (пун</w:t>
      </w:r>
      <w:r w:rsidRPr="00C1132F">
        <w:rPr>
          <w:rFonts w:ascii="Times New Roman" w:hAnsi="Times New Roman"/>
          <w:color w:val="000000"/>
        </w:rPr>
        <w:t>к</w:t>
      </w:r>
      <w:r w:rsidRPr="00C1132F">
        <w:rPr>
          <w:rFonts w:ascii="Times New Roman" w:hAnsi="Times New Roman"/>
          <w:color w:val="000000"/>
        </w:rPr>
        <w:t>ты 8.1* - 8.4*, 8.6 - 8.16*).</w:t>
      </w:r>
    </w:p>
    <w:p w:rsidR="00C1132F" w:rsidRPr="00C1132F" w:rsidRDefault="00C1132F" w:rsidP="00C1132F">
      <w:pPr>
        <w:numPr>
          <w:ilvl w:val="0"/>
          <w:numId w:val="21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СНиП 31 - 03 - 2001 "Производственные здания". </w:t>
      </w:r>
      <w:r w:rsidRPr="00C1132F">
        <w:rPr>
          <w:rFonts w:ascii="Times New Roman" w:hAnsi="Times New Roman"/>
          <w:color w:val="000000"/>
        </w:rPr>
        <w:t>Разделы 4 (пункты 4.2, 4.3, 4.5), 5 (пункты 5.2, 5.4, 5.6 - 5.8, 5.10 - 5.16).</w:t>
      </w:r>
    </w:p>
    <w:p w:rsidR="00C1132F" w:rsidRPr="00C1132F" w:rsidRDefault="00C1132F" w:rsidP="00C1132F">
      <w:pPr>
        <w:numPr>
          <w:ilvl w:val="0"/>
          <w:numId w:val="21"/>
        </w:numPr>
        <w:tabs>
          <w:tab w:val="left" w:pos="680"/>
        </w:tabs>
        <w:ind w:left="0" w:firstLine="709"/>
        <w:rPr>
          <w:rFonts w:ascii="Times New Roman" w:hAnsi="Times New Roman"/>
          <w:color w:val="000000"/>
        </w:rPr>
      </w:pPr>
      <w:r w:rsidRPr="00C1132F">
        <w:rPr>
          <w:rFonts w:ascii="Times New Roman" w:hAnsi="Times New Roman"/>
        </w:rPr>
        <w:t xml:space="preserve">СНиП II - 89 - 80* "Генеральные планы промышленных предприятий". </w:t>
      </w:r>
      <w:r w:rsidRPr="00C1132F">
        <w:rPr>
          <w:rFonts w:ascii="Times New Roman" w:hAnsi="Times New Roman"/>
          <w:color w:val="000000"/>
        </w:rPr>
        <w:t>Ра</w:t>
      </w:r>
      <w:r w:rsidRPr="00C1132F">
        <w:rPr>
          <w:rFonts w:ascii="Times New Roman" w:hAnsi="Times New Roman"/>
          <w:color w:val="000000"/>
        </w:rPr>
        <w:t>з</w:t>
      </w:r>
      <w:r w:rsidRPr="00C1132F">
        <w:rPr>
          <w:rFonts w:ascii="Times New Roman" w:hAnsi="Times New Roman"/>
          <w:color w:val="000000"/>
        </w:rPr>
        <w:t>делы 2, 3 (пункты 3.1*, 3.3* - 3.31, 3.38 - 3.42, 3.45,</w:t>
      </w:r>
      <w:r w:rsidRPr="00C1132F">
        <w:rPr>
          <w:rFonts w:ascii="Times New Roman" w:hAnsi="Times New Roman"/>
          <w:color w:val="000000"/>
        </w:rPr>
        <w:br/>
        <w:t>3.48 - 3.51, 3.53 - 3.59, 3.62, 3.63, 3.65 - 3.86), 4 (пункты 4.1, 4.4, 4.7 - 4.9, абзац первый пункта 4.11*, пункты 4.12 - 4.14, 4.16 - 4.18, 4.20 - 4.22, 4.26, 4.27*).</w:t>
      </w:r>
    </w:p>
    <w:p w:rsidR="00C1132F" w:rsidRPr="00C1132F" w:rsidRDefault="00C1132F" w:rsidP="00C1132F">
      <w:pPr>
        <w:numPr>
          <w:ilvl w:val="0"/>
          <w:numId w:val="21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СНиП 2.09.03 - 85 "Сооружения промышленных предприятий". </w:t>
      </w:r>
      <w:proofErr w:type="gramStart"/>
      <w:r w:rsidRPr="00C1132F">
        <w:rPr>
          <w:rFonts w:ascii="Times New Roman" w:hAnsi="Times New Roman"/>
          <w:color w:val="000000"/>
        </w:rPr>
        <w:t>Разделы 1 (пункты 1.2 - 1.4, 1.7, 1.9, 1.13 - 1.18, 1.21 - 1.25), 2, 3 (пункты 3.1, 3.3, 3.6 - 3.25), 4 (пун</w:t>
      </w:r>
      <w:r w:rsidRPr="00C1132F">
        <w:rPr>
          <w:rFonts w:ascii="Times New Roman" w:hAnsi="Times New Roman"/>
          <w:color w:val="000000"/>
        </w:rPr>
        <w:t>к</w:t>
      </w:r>
      <w:r w:rsidRPr="00C1132F">
        <w:rPr>
          <w:rFonts w:ascii="Times New Roman" w:hAnsi="Times New Roman"/>
          <w:color w:val="000000"/>
        </w:rPr>
        <w:t>ты 4.1, 4.2, абзац первый пункта 4.3, пункты 4.4, 4.5 - 4.15, 4.21, 4.22, 4.26 - 4.28), 5, 6 (пун</w:t>
      </w:r>
      <w:r w:rsidRPr="00C1132F">
        <w:rPr>
          <w:rFonts w:ascii="Times New Roman" w:hAnsi="Times New Roman"/>
          <w:color w:val="000000"/>
        </w:rPr>
        <w:t>к</w:t>
      </w:r>
      <w:r w:rsidRPr="00C1132F">
        <w:rPr>
          <w:rFonts w:ascii="Times New Roman" w:hAnsi="Times New Roman"/>
          <w:color w:val="000000"/>
        </w:rPr>
        <w:t>ты 6.3, 6.4, 6.12 -6.15, абзац первый пункта 6.16, пункты 6.17 - 6.52), 7 - 9, 10 (пункты 10.1 -10.55, 10.57, 10.58, 10.60, 10.61), 11 (пункты</w:t>
      </w:r>
      <w:proofErr w:type="gramEnd"/>
      <w:r w:rsidRPr="00C1132F">
        <w:rPr>
          <w:rFonts w:ascii="Times New Roman" w:hAnsi="Times New Roman"/>
          <w:color w:val="000000"/>
        </w:rPr>
        <w:t> </w:t>
      </w:r>
      <w:proofErr w:type="gramStart"/>
      <w:r w:rsidRPr="00C1132F">
        <w:rPr>
          <w:rFonts w:ascii="Times New Roman" w:hAnsi="Times New Roman"/>
          <w:color w:val="000000"/>
        </w:rPr>
        <w:t>11.1 - 11.14, 11.16), 12 (пункты 12.1 - 12.9, а</w:t>
      </w:r>
      <w:r w:rsidRPr="00C1132F">
        <w:rPr>
          <w:rFonts w:ascii="Times New Roman" w:hAnsi="Times New Roman"/>
          <w:color w:val="000000"/>
        </w:rPr>
        <w:t>б</w:t>
      </w:r>
      <w:r w:rsidRPr="00C1132F">
        <w:rPr>
          <w:rFonts w:ascii="Times New Roman" w:hAnsi="Times New Roman"/>
          <w:color w:val="000000"/>
        </w:rPr>
        <w:t>зацы первый и третий пункта 12.12, пункты 12.18, 12.19), 13, 14 (пункты 14.1 - 14.5, 14.8 - 14.28), 15 (пункты 15.1 - 15.11, 15.24, 15.28), 16, 17, 18 (пункты 18.1, 18.2, 18.5 - 18.20, 18.24 - 18.31), 19.</w:t>
      </w:r>
      <w:proofErr w:type="gramEnd"/>
    </w:p>
    <w:p w:rsidR="00C1132F" w:rsidRPr="00C1132F" w:rsidRDefault="00C1132F" w:rsidP="00C1132F">
      <w:pPr>
        <w:numPr>
          <w:ilvl w:val="0"/>
          <w:numId w:val="21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СНиП 31 - 04 - 2001 "Складские здания". </w:t>
      </w:r>
      <w:r w:rsidRPr="00C1132F">
        <w:rPr>
          <w:rFonts w:ascii="Times New Roman" w:hAnsi="Times New Roman"/>
          <w:color w:val="000000"/>
        </w:rPr>
        <w:t>Разделы 4 (пункты 4.5, 4.7), 5 (пун</w:t>
      </w:r>
      <w:r w:rsidRPr="00C1132F">
        <w:rPr>
          <w:rFonts w:ascii="Times New Roman" w:hAnsi="Times New Roman"/>
          <w:color w:val="000000"/>
        </w:rPr>
        <w:t>к</w:t>
      </w:r>
      <w:r w:rsidRPr="00C1132F">
        <w:rPr>
          <w:rFonts w:ascii="Times New Roman" w:hAnsi="Times New Roman"/>
          <w:color w:val="000000"/>
        </w:rPr>
        <w:t>ты 5.1 - 5.8, 5.10 - 5.20).</w:t>
      </w:r>
    </w:p>
    <w:p w:rsidR="00C1132F" w:rsidRPr="00C1132F" w:rsidRDefault="00C1132F" w:rsidP="00C1132F">
      <w:pPr>
        <w:ind w:firstLine="709"/>
        <w:rPr>
          <w:rFonts w:ascii="Times New Roman" w:hAnsi="Times New Roman"/>
          <w:i/>
        </w:rPr>
      </w:pPr>
      <w:r w:rsidRPr="00C1132F">
        <w:rPr>
          <w:rFonts w:ascii="Times New Roman" w:hAnsi="Times New Roman"/>
          <w:i/>
        </w:rPr>
        <w:t>В отношении опасных производственных объектов наряду с соответствующ</w:t>
      </w:r>
      <w:r w:rsidRPr="00C1132F">
        <w:rPr>
          <w:rFonts w:ascii="Times New Roman" w:hAnsi="Times New Roman"/>
          <w:i/>
        </w:rPr>
        <w:t>и</w:t>
      </w:r>
      <w:r w:rsidRPr="00C1132F">
        <w:rPr>
          <w:rFonts w:ascii="Times New Roman" w:hAnsi="Times New Roman"/>
          <w:i/>
        </w:rPr>
        <w:t>ми требованиями национальных стандартов и сводов правил, включенных в насто</w:t>
      </w:r>
      <w:r w:rsidRPr="00C1132F">
        <w:rPr>
          <w:rFonts w:ascii="Times New Roman" w:hAnsi="Times New Roman"/>
          <w:i/>
        </w:rPr>
        <w:t>я</w:t>
      </w:r>
      <w:r w:rsidRPr="00C1132F">
        <w:rPr>
          <w:rFonts w:ascii="Times New Roman" w:hAnsi="Times New Roman"/>
          <w:i/>
        </w:rPr>
        <w:t>щий перечень, применяются требования нормативных правовых актов Российской Ф</w:t>
      </w:r>
      <w:r w:rsidRPr="00C1132F">
        <w:rPr>
          <w:rFonts w:ascii="Times New Roman" w:hAnsi="Times New Roman"/>
          <w:i/>
        </w:rPr>
        <w:t>е</w:t>
      </w:r>
      <w:r w:rsidRPr="00C1132F">
        <w:rPr>
          <w:rFonts w:ascii="Times New Roman" w:hAnsi="Times New Roman"/>
          <w:i/>
        </w:rPr>
        <w:t>дерации и нормативных технических документов в области промышленной безопасн</w:t>
      </w:r>
      <w:r w:rsidRPr="00C1132F">
        <w:rPr>
          <w:rFonts w:ascii="Times New Roman" w:hAnsi="Times New Roman"/>
          <w:i/>
        </w:rPr>
        <w:t>о</w:t>
      </w:r>
      <w:r w:rsidRPr="00C1132F">
        <w:rPr>
          <w:rFonts w:ascii="Times New Roman" w:hAnsi="Times New Roman"/>
          <w:i/>
        </w:rPr>
        <w:t>сти.</w:t>
      </w:r>
    </w:p>
    <w:p w:rsidR="00C1132F" w:rsidRPr="00C1132F" w:rsidRDefault="00C1132F" w:rsidP="00C1132F">
      <w:pPr>
        <w:numPr>
          <w:ilvl w:val="0"/>
          <w:numId w:val="22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ГОСТ</w:t>
      </w:r>
      <w:r w:rsidRPr="00C1132F">
        <w:rPr>
          <w:rFonts w:ascii="Times New Roman" w:hAnsi="Times New Roman"/>
          <w:lang w:val="en-US"/>
        </w:rPr>
        <w:t> </w:t>
      </w:r>
      <w:proofErr w:type="gramStart"/>
      <w:r w:rsidRPr="00C1132F">
        <w:rPr>
          <w:rFonts w:ascii="Times New Roman" w:hAnsi="Times New Roman"/>
        </w:rPr>
        <w:t>Р</w:t>
      </w:r>
      <w:proofErr w:type="gramEnd"/>
      <w:r w:rsidRPr="00C1132F">
        <w:rPr>
          <w:rFonts w:ascii="Times New Roman" w:hAnsi="Times New Roman"/>
        </w:rPr>
        <w:t xml:space="preserve"> 51164 - 98 "Трубопроводы стальные магистральные. Общие требов</w:t>
      </w:r>
      <w:r w:rsidRPr="00C1132F">
        <w:rPr>
          <w:rFonts w:ascii="Times New Roman" w:hAnsi="Times New Roman"/>
        </w:rPr>
        <w:t>а</w:t>
      </w:r>
      <w:r w:rsidRPr="00C1132F">
        <w:rPr>
          <w:rFonts w:ascii="Times New Roman" w:hAnsi="Times New Roman"/>
        </w:rPr>
        <w:t xml:space="preserve">ния к защите от коррозии". </w:t>
      </w:r>
    </w:p>
    <w:p w:rsidR="00C1132F" w:rsidRPr="00C1132F" w:rsidRDefault="00C1132F" w:rsidP="00C1132F">
      <w:pPr>
        <w:numPr>
          <w:ilvl w:val="0"/>
          <w:numId w:val="22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СНиП III - 42 - 80* "Магистральные трубопроводы". Разделы 4 - 6, 9, 11, 13.</w:t>
      </w:r>
    </w:p>
    <w:p w:rsidR="00C1132F" w:rsidRPr="00C1132F" w:rsidRDefault="00C1132F" w:rsidP="00C1132F">
      <w:pPr>
        <w:numPr>
          <w:ilvl w:val="0"/>
          <w:numId w:val="22"/>
        </w:numPr>
        <w:tabs>
          <w:tab w:val="left" w:pos="680"/>
          <w:tab w:val="center" w:pos="10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СНиП 2.05.06 - 85* "Магистральные трубопроводы". </w:t>
      </w:r>
      <w:r w:rsidRPr="00C1132F">
        <w:rPr>
          <w:rFonts w:ascii="Times New Roman" w:hAnsi="Times New Roman"/>
          <w:color w:val="000000"/>
        </w:rPr>
        <w:t>Разделы 1, 2, 3 (пункты 3.1 - 3.15, 3.18 - 3.23, 3.25, 3.27), 4 (пункты 4.1, 4.2, 4.4 - 4.22), 6 (пункты 6.1 - 6.7, 6.9 - 6.31*, 6.34* - 6.37), 7 - 10, 12 (пункты 12.1*, 12.2*, 12.4*, 12.5, 12.7, 12.12*, 12.15*, 12.16, 12.19, 12.20, 12.30 - 12.33*, 12.35*).</w:t>
      </w:r>
    </w:p>
    <w:p w:rsidR="00C1132F" w:rsidRPr="00C1132F" w:rsidRDefault="00C1132F" w:rsidP="00C1132F">
      <w:pPr>
        <w:numPr>
          <w:ilvl w:val="0"/>
          <w:numId w:val="22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lastRenderedPageBreak/>
        <w:t>СНиП 34 - 02 - 99 "Подземные хранилища газа, нефти и продуктов их пер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 xml:space="preserve">работки". </w:t>
      </w:r>
      <w:r w:rsidRPr="00C1132F">
        <w:rPr>
          <w:rFonts w:ascii="Times New Roman" w:hAnsi="Times New Roman"/>
          <w:color w:val="000000"/>
        </w:rPr>
        <w:t>Разделы 3 (пункты 3.1 - 3.5, 3.7, 3.8, 3.10 - 3.13, 3.15), 4, 5 (пункты 5.1, 5.2, 5.4 - 5.7), 6, 9.</w:t>
      </w:r>
    </w:p>
    <w:p w:rsidR="00C1132F" w:rsidRPr="00C1132F" w:rsidRDefault="00C1132F" w:rsidP="00C1132F">
      <w:pPr>
        <w:numPr>
          <w:ilvl w:val="0"/>
          <w:numId w:val="22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СНиП 42 - 01 - 2002 "Газораспределительные системы". </w:t>
      </w:r>
      <w:r w:rsidRPr="00C1132F">
        <w:rPr>
          <w:rFonts w:ascii="Times New Roman" w:hAnsi="Times New Roman"/>
          <w:color w:val="000000"/>
        </w:rPr>
        <w:t>Разделы 4, 5 (пун</w:t>
      </w:r>
      <w:r w:rsidRPr="00C1132F">
        <w:rPr>
          <w:rFonts w:ascii="Times New Roman" w:hAnsi="Times New Roman"/>
          <w:color w:val="000000"/>
        </w:rPr>
        <w:t>к</w:t>
      </w:r>
      <w:r w:rsidRPr="00C1132F">
        <w:rPr>
          <w:rFonts w:ascii="Times New Roman" w:hAnsi="Times New Roman"/>
          <w:color w:val="000000"/>
        </w:rPr>
        <w:t>ты 5.1.2 - 5.1.8, 5.2.1 - 5.2.4, 5.3.4, 5.3.5, 5.4.1 - 5.4.4, 5.5.1 - 5.5.5, 5.6.1 - 5.6.6, 5.7.1 - 5.7.3), 6 (пункты 6.3.1, 6.4.1, 6.4.2, 6.5.1 - 6.5.8), 7 (пункты 7.1 - 7.7, 7.9, 7.10), 8 (пункты 8.1.1 - 8.1.5, 8.2.1 - 8.2.3, 8.2.6), 9 (пункты 9.1.2, 9.2.2, 9.3.2, 9.4.1 - 9.4.3, 9.4.5, 9.4.6, 9.4.24 - 9.4.26), 10.</w:t>
      </w:r>
    </w:p>
    <w:p w:rsidR="00C1132F" w:rsidRPr="00C1132F" w:rsidRDefault="00C1132F" w:rsidP="00C1132F">
      <w:pPr>
        <w:numPr>
          <w:ilvl w:val="0"/>
          <w:numId w:val="22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СНиП II - 35 - 76 "Котельные установки". </w:t>
      </w:r>
      <w:r w:rsidRPr="00C1132F">
        <w:rPr>
          <w:rFonts w:ascii="Times New Roman" w:hAnsi="Times New Roman"/>
          <w:color w:val="000000"/>
        </w:rPr>
        <w:t>Разделы 1 (пункты 1.1 - 1.22*), 2 (абзацы первый, второй, четвертый - шестой пункта 2.4*, пункты 2.5, 2.6, 2.8 - 2.13), 3 (пун</w:t>
      </w:r>
      <w:r w:rsidRPr="00C1132F">
        <w:rPr>
          <w:rFonts w:ascii="Times New Roman" w:hAnsi="Times New Roman"/>
          <w:color w:val="000000"/>
        </w:rPr>
        <w:t>к</w:t>
      </w:r>
      <w:r w:rsidRPr="00C1132F">
        <w:rPr>
          <w:rFonts w:ascii="Times New Roman" w:hAnsi="Times New Roman"/>
          <w:color w:val="000000"/>
        </w:rPr>
        <w:t>ты 3.2 -</w:t>
      </w:r>
      <w:r w:rsidRPr="00C1132F">
        <w:rPr>
          <w:rFonts w:ascii="Times New Roman" w:hAnsi="Times New Roman"/>
          <w:color w:val="000000"/>
          <w:lang w:val="en-US"/>
        </w:rPr>
        <w:t> </w:t>
      </w:r>
      <w:r w:rsidRPr="00C1132F">
        <w:rPr>
          <w:rFonts w:ascii="Times New Roman" w:hAnsi="Times New Roman"/>
          <w:color w:val="000000"/>
        </w:rPr>
        <w:t>3.8, 3.12 - 3.15*, 3.17 - 3.30), 4 - 7, 10, 14 - 16, 17 (пункты 17.1 - 17.4, 17.11 - 17.22*).</w:t>
      </w:r>
    </w:p>
    <w:p w:rsidR="00C1132F" w:rsidRPr="00C1132F" w:rsidRDefault="00C1132F" w:rsidP="00C1132F">
      <w:pPr>
        <w:numPr>
          <w:ilvl w:val="0"/>
          <w:numId w:val="22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СНиП 41 - 02 - 2003 "Тепловые сети". Разделы 9, 10, 12, 15, 16.</w:t>
      </w:r>
    </w:p>
    <w:p w:rsidR="00C1132F" w:rsidRPr="00C1132F" w:rsidRDefault="00C1132F" w:rsidP="00C1132F">
      <w:pPr>
        <w:numPr>
          <w:ilvl w:val="0"/>
          <w:numId w:val="22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СНиП 41 - 03 - 2003 "Тепловая изоляция оборудования и трубопроводов". Разделы 2 - 4.</w:t>
      </w:r>
    </w:p>
    <w:p w:rsidR="00C1132F" w:rsidRPr="00C1132F" w:rsidRDefault="00C1132F" w:rsidP="00C1132F">
      <w:pPr>
        <w:numPr>
          <w:ilvl w:val="0"/>
          <w:numId w:val="22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  <w:spacing w:val="-2"/>
        </w:rPr>
        <w:t>СНиП 41 - 01 - 2003 "Отопление, вентиляция, кондиционирование</w:t>
      </w:r>
      <w:r w:rsidRPr="00C1132F">
        <w:rPr>
          <w:rFonts w:ascii="Times New Roman" w:hAnsi="Times New Roman"/>
        </w:rPr>
        <w:t xml:space="preserve"> воздуха". </w:t>
      </w:r>
      <w:proofErr w:type="gramStart"/>
      <w:r w:rsidRPr="00C1132F">
        <w:rPr>
          <w:rFonts w:ascii="Times New Roman" w:hAnsi="Times New Roman"/>
          <w:color w:val="000000"/>
        </w:rPr>
        <w:t>Разделы 4 -  6 (пункты 6.1.1 - 6.4.4, 6.4.6, 6.4.7, 6.5.4, 6.5.5, 6.5.7 - 6.5.14, 6.6.2 - 6.6.26), 7 (пункты 7.1.1 - 7.1.5, 7.1.8 - 7.1.13, 7.2.1 - 7.2.4, абзацы первый и второй пункта 7.2.10, пункты 7.2.13, 7.2.14, 7.2.17, 7.3.1, 7.3.2, 7.4.1, 7.4.2, 7.4.5, 7.5.1, 7.5.3 - 7.5.11, 7.6.4, 7.6.5, 7.7.1 - 7.7.3, 7.8.2, 7.8.6, 7.8.7, 7.9.13, 7.9.15, 7.9.16, 7.10.7, 7.10.8, 7.11.18), 9 - 11, 12 (пун</w:t>
      </w:r>
      <w:r w:rsidRPr="00C1132F">
        <w:rPr>
          <w:rFonts w:ascii="Times New Roman" w:hAnsi="Times New Roman"/>
          <w:color w:val="000000"/>
        </w:rPr>
        <w:t>к</w:t>
      </w:r>
      <w:r w:rsidRPr="00C1132F">
        <w:rPr>
          <w:rFonts w:ascii="Times New Roman" w:hAnsi="Times New Roman"/>
          <w:color w:val="000000"/>
        </w:rPr>
        <w:t>ты 12.7 - 12.9, 12.11</w:t>
      </w:r>
      <w:proofErr w:type="gramEnd"/>
      <w:r w:rsidRPr="00C1132F">
        <w:rPr>
          <w:rFonts w:ascii="Times New Roman" w:hAnsi="Times New Roman"/>
          <w:color w:val="000000"/>
        </w:rPr>
        <w:t> - 12.21), 13 (пункты 13.1, 13.3 - 13.5, 13.8, 13.9).</w:t>
      </w:r>
    </w:p>
    <w:p w:rsidR="00C1132F" w:rsidRPr="00C1132F" w:rsidRDefault="00C1132F" w:rsidP="00C1132F">
      <w:pPr>
        <w:numPr>
          <w:ilvl w:val="0"/>
          <w:numId w:val="22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СНиП 2.04.02 - 84* "Водоснабжение. Наружные сети и сооружения". </w:t>
      </w:r>
      <w:r w:rsidRPr="00C1132F">
        <w:rPr>
          <w:rFonts w:ascii="Times New Roman" w:hAnsi="Times New Roman"/>
          <w:color w:val="000000"/>
        </w:rPr>
        <w:t>Разд</w:t>
      </w:r>
      <w:r w:rsidRPr="00C1132F">
        <w:rPr>
          <w:rFonts w:ascii="Times New Roman" w:hAnsi="Times New Roman"/>
          <w:color w:val="000000"/>
        </w:rPr>
        <w:t>е</w:t>
      </w:r>
      <w:r w:rsidRPr="00C1132F">
        <w:rPr>
          <w:rFonts w:ascii="Times New Roman" w:hAnsi="Times New Roman"/>
          <w:color w:val="000000"/>
        </w:rPr>
        <w:t>лы 2 (пункты 2.1 - 2.10, 2.26 - 2.28), 4, 6, 7 (пункты 7.1 - 7.17, 7.19 - 7.22), 8 (пункты 8.1 - 8.15, 8.17 - 8.66), 9 (пункты 9.1, 9.2, 9.6 - 9.19, 9.21 - 9.26), 10, 12, 13 (пункты 13.1 - 13.20, 13.22 - 13.55), 15 (пункты 15.1, 15.2, 15.5, 15.7 - 15.81, 15.83 - 15.131*).</w:t>
      </w:r>
    </w:p>
    <w:p w:rsidR="00C1132F" w:rsidRPr="00C1132F" w:rsidRDefault="00C1132F" w:rsidP="00C1132F">
      <w:pPr>
        <w:numPr>
          <w:ilvl w:val="0"/>
          <w:numId w:val="22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СНиП 2.04.03 - 85 "Канализация. Наружные сети и сооружения". Разделы 2 - 6, 8, 9.</w:t>
      </w:r>
    </w:p>
    <w:p w:rsidR="00C1132F" w:rsidRPr="00C1132F" w:rsidRDefault="00C1132F" w:rsidP="00C1132F">
      <w:pPr>
        <w:numPr>
          <w:ilvl w:val="0"/>
          <w:numId w:val="23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ГОСТ </w:t>
      </w:r>
      <w:proofErr w:type="gramStart"/>
      <w:r w:rsidRPr="00C1132F">
        <w:rPr>
          <w:rFonts w:ascii="Times New Roman" w:hAnsi="Times New Roman"/>
        </w:rPr>
        <w:t>Р</w:t>
      </w:r>
      <w:proofErr w:type="gramEnd"/>
      <w:r w:rsidRPr="00C1132F">
        <w:rPr>
          <w:rFonts w:ascii="Times New Roman" w:hAnsi="Times New Roman"/>
        </w:rPr>
        <w:t xml:space="preserve"> 52748 - 2007 "Дороги автомобильные общего пользования. Норм</w:t>
      </w:r>
      <w:r w:rsidRPr="00C1132F">
        <w:rPr>
          <w:rFonts w:ascii="Times New Roman" w:hAnsi="Times New Roman"/>
        </w:rPr>
        <w:t>а</w:t>
      </w:r>
      <w:r w:rsidRPr="00C1132F">
        <w:rPr>
          <w:rFonts w:ascii="Times New Roman" w:hAnsi="Times New Roman"/>
        </w:rPr>
        <w:t>тивные нагрузки, расчетные схемы нагружения и габариты приближения". Разделы 4, 5.</w:t>
      </w:r>
    </w:p>
    <w:p w:rsidR="00C1132F" w:rsidRPr="00C1132F" w:rsidRDefault="00C1132F" w:rsidP="00C1132F">
      <w:pPr>
        <w:numPr>
          <w:ilvl w:val="0"/>
          <w:numId w:val="23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СНиП 2.05.02 - 85* "Автомобильные дороги". Разделы 1 </w:t>
      </w:r>
      <w:r w:rsidRPr="00C1132F">
        <w:rPr>
          <w:rFonts w:ascii="Times New Roman" w:hAnsi="Times New Roman"/>
          <w:spacing w:val="-6"/>
        </w:rPr>
        <w:t>(пункты 1.8, 1.11 - 1.14*), 2 - 5, 6 (пункты 6.3, 6.10 - 6.21, 6.25, 6.30 - 6.43, 6.48 - 6.55, 6.59 - 6.66), 7 (пункты 7.4, 7.8, 7.10, 7.13, 7.16 - 7.25, 7.31, 7.33 - 7.53), 8 (пункты 8.3 - 8.5), 9 (пункты 9.3* - 9.14, 9.16 - 9.21), 10; приложение 1.</w:t>
      </w:r>
    </w:p>
    <w:p w:rsidR="00C1132F" w:rsidRPr="00C1132F" w:rsidRDefault="00C1132F" w:rsidP="00C1132F">
      <w:pPr>
        <w:numPr>
          <w:ilvl w:val="0"/>
          <w:numId w:val="23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СНиП 3.06.03 - 85 "Автомобильные дороги". Разделы 1 - 6.</w:t>
      </w:r>
    </w:p>
    <w:p w:rsidR="00C1132F" w:rsidRPr="00C1132F" w:rsidRDefault="00C1132F" w:rsidP="00C1132F">
      <w:pPr>
        <w:numPr>
          <w:ilvl w:val="0"/>
          <w:numId w:val="23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СНиП 21 - 02 - 99* "Стоянки автомобилей". </w:t>
      </w:r>
      <w:r w:rsidRPr="00C1132F">
        <w:rPr>
          <w:rFonts w:ascii="Times New Roman" w:hAnsi="Times New Roman"/>
          <w:color w:val="000000"/>
        </w:rPr>
        <w:t>Разделы 4 (пункт 4.2), 5 (пун</w:t>
      </w:r>
      <w:r w:rsidRPr="00C1132F">
        <w:rPr>
          <w:rFonts w:ascii="Times New Roman" w:hAnsi="Times New Roman"/>
          <w:color w:val="000000"/>
        </w:rPr>
        <w:t>к</w:t>
      </w:r>
      <w:r w:rsidRPr="00C1132F">
        <w:rPr>
          <w:rFonts w:ascii="Times New Roman" w:hAnsi="Times New Roman"/>
          <w:color w:val="000000"/>
        </w:rPr>
        <w:t>ты 5.2, 5.7, 5.10, 5.11, 5.23 - 5.30, 5.48), 6 (пункты 6.10 - 6.13).</w:t>
      </w:r>
    </w:p>
    <w:p w:rsidR="00C1132F" w:rsidRPr="00C1132F" w:rsidRDefault="00C1132F" w:rsidP="00C1132F">
      <w:pPr>
        <w:numPr>
          <w:ilvl w:val="0"/>
          <w:numId w:val="23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СНиП 3.06.04 - 91 "Мосты и трубы". Разделы 1 - 10; приложение 1.</w:t>
      </w:r>
    </w:p>
    <w:p w:rsidR="00C1132F" w:rsidRPr="00C1132F" w:rsidRDefault="00C1132F" w:rsidP="00C1132F">
      <w:pPr>
        <w:numPr>
          <w:ilvl w:val="0"/>
          <w:numId w:val="17"/>
        </w:numPr>
        <w:tabs>
          <w:tab w:val="left" w:pos="680"/>
        </w:tabs>
        <w:ind w:left="0" w:firstLine="709"/>
        <w:rPr>
          <w:rFonts w:ascii="Times New Roman" w:hAnsi="Times New Roman"/>
          <w:color w:val="000000"/>
        </w:rPr>
      </w:pPr>
      <w:r w:rsidRPr="00C1132F">
        <w:rPr>
          <w:rFonts w:ascii="Times New Roman" w:hAnsi="Times New Roman"/>
          <w:color w:val="000000"/>
        </w:rPr>
        <w:t>ГОСТ </w:t>
      </w:r>
      <w:proofErr w:type="gramStart"/>
      <w:r w:rsidRPr="00C1132F">
        <w:rPr>
          <w:rFonts w:ascii="Times New Roman" w:hAnsi="Times New Roman"/>
          <w:color w:val="000000"/>
        </w:rPr>
        <w:t>Р</w:t>
      </w:r>
      <w:proofErr w:type="gramEnd"/>
      <w:r w:rsidRPr="00C1132F">
        <w:rPr>
          <w:rFonts w:ascii="Times New Roman" w:hAnsi="Times New Roman"/>
          <w:color w:val="000000"/>
        </w:rPr>
        <w:t xml:space="preserve"> 22.1.12 - 2005 "Безопасность в чрезвычайных ситуациях. Структур</w:t>
      </w:r>
      <w:r w:rsidRPr="00C1132F">
        <w:rPr>
          <w:rFonts w:ascii="Times New Roman" w:hAnsi="Times New Roman"/>
          <w:color w:val="000000"/>
        </w:rPr>
        <w:t>и</w:t>
      </w:r>
      <w:r w:rsidRPr="00C1132F">
        <w:rPr>
          <w:rFonts w:ascii="Times New Roman" w:hAnsi="Times New Roman"/>
          <w:color w:val="000000"/>
        </w:rPr>
        <w:t>рованная система мониторинга и управления инженерными системами зданий и соор</w:t>
      </w:r>
      <w:r w:rsidRPr="00C1132F">
        <w:rPr>
          <w:rFonts w:ascii="Times New Roman" w:hAnsi="Times New Roman"/>
          <w:color w:val="000000"/>
        </w:rPr>
        <w:t>у</w:t>
      </w:r>
      <w:r w:rsidRPr="00C1132F">
        <w:rPr>
          <w:rFonts w:ascii="Times New Roman" w:hAnsi="Times New Roman"/>
          <w:color w:val="000000"/>
        </w:rPr>
        <w:t>жений. Общие требования".</w:t>
      </w:r>
    </w:p>
    <w:p w:rsidR="00C1132F" w:rsidRPr="00C1132F" w:rsidRDefault="00C1132F" w:rsidP="00C1132F">
      <w:pPr>
        <w:numPr>
          <w:ilvl w:val="0"/>
          <w:numId w:val="17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СНиП 22 - 02 - 2003 "Инженерная защита территорий, зданий и сооружений от опасных геологических процессов. Основные положения". Разделы 4 - 14.</w:t>
      </w:r>
    </w:p>
    <w:p w:rsidR="00C1132F" w:rsidRPr="00C1132F" w:rsidRDefault="00C1132F" w:rsidP="00C1132F">
      <w:pPr>
        <w:numPr>
          <w:ilvl w:val="0"/>
          <w:numId w:val="17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СНиП 2.01.09 - 91 "Здания и сооружения на подрабатываемых территориях и просадочных грунтах". Разделы 1, 2.</w:t>
      </w:r>
    </w:p>
    <w:p w:rsidR="00C1132F" w:rsidRPr="00C1132F" w:rsidRDefault="00C1132F" w:rsidP="00C1132F">
      <w:pPr>
        <w:numPr>
          <w:ilvl w:val="0"/>
          <w:numId w:val="17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СНиП 11 - 02 - 96 "Инженерные изыскания для строительства". Основные положения. Разделы 4 (пункты 4.9, 4.12, 4.13, 4.15, 4.19, 4.20, 4.22), 5 (пункты 5.2, 5.7 - 5.14, 5.17), 6 (пункты 6.1, 6.3, 6.6, 6.7, 6.9 - 6.23), 7 (пункты 7.1 - 7.3, 7.8, 7.10 - 7.14, 7.17, 7.18; таблица 7.2), 8 (пункты 8.2, 8.6, 8.8, 8.9, 8.16 - 8.18, 8.28); приложения</w:t>
      </w:r>
      <w:proofErr w:type="gramStart"/>
      <w:r w:rsidRPr="00C1132F">
        <w:rPr>
          <w:rFonts w:ascii="Times New Roman" w:hAnsi="Times New Roman"/>
        </w:rPr>
        <w:t> Б</w:t>
      </w:r>
      <w:proofErr w:type="gramEnd"/>
      <w:r w:rsidRPr="00C1132F">
        <w:rPr>
          <w:rFonts w:ascii="Times New Roman" w:hAnsi="Times New Roman"/>
        </w:rPr>
        <w:t xml:space="preserve"> и В.</w:t>
      </w:r>
    </w:p>
    <w:p w:rsidR="00C1132F" w:rsidRPr="00C1132F" w:rsidRDefault="00C1132F" w:rsidP="00C1132F">
      <w:pPr>
        <w:numPr>
          <w:ilvl w:val="0"/>
          <w:numId w:val="17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lastRenderedPageBreak/>
        <w:t xml:space="preserve">СНиП 2.02.01 - 83* "Основания зданий и сооружений". </w:t>
      </w:r>
      <w:proofErr w:type="gramStart"/>
      <w:r w:rsidRPr="00C1132F">
        <w:rPr>
          <w:rFonts w:ascii="Times New Roman" w:hAnsi="Times New Roman"/>
          <w:color w:val="000000"/>
        </w:rPr>
        <w:t>Разделы 1, 2 (пун</w:t>
      </w:r>
      <w:r w:rsidRPr="00C1132F">
        <w:rPr>
          <w:rFonts w:ascii="Times New Roman" w:hAnsi="Times New Roman"/>
          <w:color w:val="000000"/>
        </w:rPr>
        <w:t>к</w:t>
      </w:r>
      <w:r w:rsidRPr="00C1132F">
        <w:rPr>
          <w:rFonts w:ascii="Times New Roman" w:hAnsi="Times New Roman"/>
          <w:color w:val="000000"/>
        </w:rPr>
        <w:t>ты 2.2 - 2.9, 2.12 - 2.18, 2.22 - 2.24, 2.29 - 2.34, 2.39 - 2.53, 2.57 - 2.65, 2.67), 3 (пункты 3.4, 3.5, 3.8, 3.9, 3.12 - 3.14), 4 (пункты 4.5, 4.6), 5 (пункты 5.2 - 5.5), 6 (пункты 6.4, 6.5), 7 (пун</w:t>
      </w:r>
      <w:r w:rsidRPr="00C1132F">
        <w:rPr>
          <w:rFonts w:ascii="Times New Roman" w:hAnsi="Times New Roman"/>
          <w:color w:val="000000"/>
        </w:rPr>
        <w:t>к</w:t>
      </w:r>
      <w:r w:rsidRPr="00C1132F">
        <w:rPr>
          <w:rFonts w:ascii="Times New Roman" w:hAnsi="Times New Roman"/>
          <w:color w:val="000000"/>
        </w:rPr>
        <w:t>ты 7.3 - 7.6), 8 (пункты 8.4, 8.5), 9, 10 (пункты 10.2 - 10.7), 11 (пункты 11.2 - 11.9), 12 (пун</w:t>
      </w:r>
      <w:r w:rsidRPr="00C1132F">
        <w:rPr>
          <w:rFonts w:ascii="Times New Roman" w:hAnsi="Times New Roman"/>
          <w:color w:val="000000"/>
        </w:rPr>
        <w:t>к</w:t>
      </w:r>
      <w:r w:rsidRPr="00C1132F">
        <w:rPr>
          <w:rFonts w:ascii="Times New Roman" w:hAnsi="Times New Roman"/>
          <w:color w:val="000000"/>
        </w:rPr>
        <w:t>ты 12.3 - 12.8), 13 (пункты</w:t>
      </w:r>
      <w:proofErr w:type="gramEnd"/>
      <w:r w:rsidRPr="00C1132F">
        <w:rPr>
          <w:rFonts w:ascii="Times New Roman" w:hAnsi="Times New Roman"/>
          <w:color w:val="000000"/>
        </w:rPr>
        <w:t> </w:t>
      </w:r>
      <w:proofErr w:type="gramStart"/>
      <w:r w:rsidRPr="00C1132F">
        <w:rPr>
          <w:rFonts w:ascii="Times New Roman" w:hAnsi="Times New Roman"/>
          <w:color w:val="000000"/>
        </w:rPr>
        <w:t>13.3 - 13.8), 14 (пункты 14.4 - 14.8), 15 (пункты 15.4 - 15.7), 16 (пункты 16.3 - 16.10), 17 (пункты 17.3 - 17.14), 18 (пункты 18.2 - 18.18); приложение 2.</w:t>
      </w:r>
      <w:proofErr w:type="gramEnd"/>
    </w:p>
    <w:p w:rsidR="00C1132F" w:rsidRPr="00C1132F" w:rsidRDefault="00C1132F" w:rsidP="00C1132F">
      <w:pPr>
        <w:tabs>
          <w:tab w:val="left" w:pos="680"/>
        </w:tabs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СНиП 2.01.28 - 85 "Полигоны по обезвреживанию и захоронению токсичных пр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мышленных отходов. Основные положения по проектированию".</w:t>
      </w:r>
    </w:p>
    <w:p w:rsidR="00C1132F" w:rsidRPr="00C1132F" w:rsidRDefault="00C1132F" w:rsidP="00C1132F">
      <w:pPr>
        <w:numPr>
          <w:ilvl w:val="0"/>
          <w:numId w:val="16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СНиП 35 - 01 - 2001 "Доступность зданий и сооружений для маломобильных групп населения". </w:t>
      </w:r>
      <w:r w:rsidRPr="00C1132F">
        <w:rPr>
          <w:rFonts w:ascii="Times New Roman" w:hAnsi="Times New Roman"/>
          <w:color w:val="000000"/>
        </w:rPr>
        <w:t xml:space="preserve">Разделы 3 (пункты 3.1 - 3.37, 3.39, 3.52 - 3.72), 4 (пункты 4.1 - 4.10, 4.12 - 4.21, 4.23 - 4.32). </w:t>
      </w:r>
    </w:p>
    <w:p w:rsidR="00C1132F" w:rsidRPr="00C1132F" w:rsidRDefault="00C1132F" w:rsidP="00C1132F">
      <w:pPr>
        <w:numPr>
          <w:ilvl w:val="0"/>
          <w:numId w:val="15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СНиП 23 - 05 - 95* "Естественное и искусственное освещение". </w:t>
      </w:r>
      <w:r w:rsidRPr="00C1132F">
        <w:rPr>
          <w:rFonts w:ascii="Times New Roman" w:hAnsi="Times New Roman"/>
          <w:color w:val="000000"/>
        </w:rPr>
        <w:t>Разделы 4 - 6, 7 (пункты 7.1 - 7.51, 7.53 - 7.73, 7.76, 7.79 - 7.81), 8 - 13; приложение К.</w:t>
      </w:r>
    </w:p>
    <w:p w:rsidR="00C1132F" w:rsidRPr="00C1132F" w:rsidRDefault="00C1132F" w:rsidP="00C1132F">
      <w:pPr>
        <w:numPr>
          <w:ilvl w:val="0"/>
          <w:numId w:val="15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СНиП 23 - 01 - 99* "Строительная климатология". Таблицы 1 - 5; рисунки 1, 3 - 6*.</w:t>
      </w:r>
    </w:p>
    <w:p w:rsidR="00C1132F" w:rsidRPr="00C1132F" w:rsidRDefault="00C1132F" w:rsidP="00C1132F">
      <w:pPr>
        <w:numPr>
          <w:ilvl w:val="0"/>
          <w:numId w:val="15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СНиП 23 - 02 - 2003 "Тепловая защита зданий". Разделы 4 - 12; прилож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>ния</w:t>
      </w:r>
      <w:proofErr w:type="gramStart"/>
      <w:r w:rsidRPr="00C1132F">
        <w:rPr>
          <w:rFonts w:ascii="Times New Roman" w:hAnsi="Times New Roman"/>
        </w:rPr>
        <w:t> В</w:t>
      </w:r>
      <w:proofErr w:type="gramEnd"/>
      <w:r w:rsidRPr="00C1132F">
        <w:rPr>
          <w:rFonts w:ascii="Times New Roman" w:hAnsi="Times New Roman"/>
        </w:rPr>
        <w:t>, Г, Д.</w:t>
      </w:r>
    </w:p>
    <w:p w:rsidR="00C1132F" w:rsidRPr="00C1132F" w:rsidRDefault="00C1132F" w:rsidP="00C1132F">
      <w:pPr>
        <w:numPr>
          <w:ilvl w:val="0"/>
          <w:numId w:val="15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СНиП 23 - 03 - 2003 "Защита от шума". Разделы 4 - 13.</w:t>
      </w:r>
    </w:p>
    <w:p w:rsidR="00C1132F" w:rsidRPr="00C1132F" w:rsidRDefault="00C1132F" w:rsidP="00C1132F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1132F" w:rsidRPr="00C1132F" w:rsidRDefault="00C1132F" w:rsidP="00C1132F">
      <w:pPr>
        <w:pStyle w:val="Head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ИНЫЕ ГОСУДАРСТВЕННЫЕ СТАНДАРТЫ РОССИЙСКОЙ ФЕДЕРАЦИИ (ГОСТ)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ГОСТ 17.0.0.01-76* Система стандартов в области охраны природы и улучшения и</w:t>
      </w:r>
      <w:r w:rsidRPr="00C1132F">
        <w:rPr>
          <w:rFonts w:ascii="Times New Roman" w:hAnsi="Times New Roman"/>
        </w:rPr>
        <w:t>с</w:t>
      </w:r>
      <w:r w:rsidRPr="00C1132F">
        <w:rPr>
          <w:rFonts w:ascii="Times New Roman" w:hAnsi="Times New Roman"/>
        </w:rPr>
        <w:t>пользования природных ресурсов. Основные положения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ГОСТ 17.1.1.04-80 Охрана природы. Гидросфера. Классификация подземных вод по целям водопользования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ГОСТ 17.1.3.06-82 Охрана природы. Гидросфера. Общие требования к охране по</w:t>
      </w:r>
      <w:r w:rsidRPr="00C1132F">
        <w:rPr>
          <w:rFonts w:ascii="Times New Roman" w:hAnsi="Times New Roman"/>
        </w:rPr>
        <w:t>д</w:t>
      </w:r>
      <w:r w:rsidRPr="00C1132F">
        <w:rPr>
          <w:rFonts w:ascii="Times New Roman" w:hAnsi="Times New Roman"/>
        </w:rPr>
        <w:t>земных вод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ГОСТ 17.1.3.13-86 Охрана природы. Гидросфера. Общие требования к охране п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верхностных вод от загрязнения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ГОСТ 17.1.5.02-80 Охрана природы. Гидросфера. Гигиенические требования к з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нам рекреации водных объектов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ГОСТ 17.5.3.01-78* Охрана природы. Земли. Состав и размер зеленых зон городов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ГОСТ 17.5.3.02-90 Охрана природы. Земли. Нормы выделения на землях госуда</w:t>
      </w:r>
      <w:r w:rsidRPr="00C1132F">
        <w:rPr>
          <w:rFonts w:ascii="Times New Roman" w:hAnsi="Times New Roman"/>
        </w:rPr>
        <w:t>р</w:t>
      </w:r>
      <w:r w:rsidRPr="00C1132F">
        <w:rPr>
          <w:rFonts w:ascii="Times New Roman" w:hAnsi="Times New Roman"/>
        </w:rPr>
        <w:t>ственного лесного фонда защитных полос лесов вдоль железных и автомобильных дорог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ГОСТ 17.5.3.03-80 Охрана природы. Земли. Общие требования к гидролесомели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рации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ГОСТ 17.5.3.04-83* Охрана природы. Земли. Общие требования к рекультивации земель 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ГОСТ 17.6.3.01-78* Охрана природы. Флора. Охрана и рациональное использов</w:t>
      </w:r>
      <w:r w:rsidRPr="00C1132F">
        <w:rPr>
          <w:rFonts w:ascii="Times New Roman" w:hAnsi="Times New Roman"/>
        </w:rPr>
        <w:t>а</w:t>
      </w:r>
      <w:r w:rsidRPr="00C1132F">
        <w:rPr>
          <w:rFonts w:ascii="Times New Roman" w:hAnsi="Times New Roman"/>
        </w:rPr>
        <w:t>ние лесов, зеленых зон городов. Общие требования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ГОСТ 20444-85 Шум. Транспортные потоки. Методы измерения шумовой характ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>ристики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ГОСТ 23337-78* Шум. Методы измерения шума на селитебной территории и в п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мещениях жилых и общественных зданий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ГОСТ 2761-84* Источники централизованного хозяйственно-питьевого водосна</w:t>
      </w:r>
      <w:r w:rsidRPr="00C1132F">
        <w:rPr>
          <w:rFonts w:ascii="Times New Roman" w:hAnsi="Times New Roman"/>
        </w:rPr>
        <w:t>б</w:t>
      </w:r>
      <w:r w:rsidRPr="00C1132F">
        <w:rPr>
          <w:rFonts w:ascii="Times New Roman" w:hAnsi="Times New Roman"/>
        </w:rPr>
        <w:t xml:space="preserve">жения. Гигиенические, технические требования и правила выбора 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  <w:spacing w:val="-2"/>
        </w:rPr>
      </w:pPr>
      <w:r w:rsidRPr="00C1132F">
        <w:rPr>
          <w:rFonts w:ascii="Times New Roman" w:hAnsi="Times New Roman"/>
          <w:spacing w:val="-2"/>
        </w:rPr>
        <w:t xml:space="preserve">ГОСТ </w:t>
      </w:r>
      <w:proofErr w:type="gramStart"/>
      <w:r w:rsidRPr="00C1132F">
        <w:rPr>
          <w:rFonts w:ascii="Times New Roman" w:hAnsi="Times New Roman"/>
          <w:spacing w:val="-2"/>
        </w:rPr>
        <w:t>Р</w:t>
      </w:r>
      <w:proofErr w:type="gramEnd"/>
      <w:r w:rsidRPr="00C1132F">
        <w:rPr>
          <w:rFonts w:ascii="Times New Roman" w:hAnsi="Times New Roman"/>
          <w:spacing w:val="-2"/>
        </w:rPr>
        <w:t xml:space="preserve"> 22.1.02-95 Безопасность в чрезвычайных ситуациях. Мониторинг и прогноз</w:t>
      </w:r>
      <w:r w:rsidRPr="00C1132F">
        <w:rPr>
          <w:rFonts w:ascii="Times New Roman" w:hAnsi="Times New Roman"/>
          <w:spacing w:val="-2"/>
        </w:rPr>
        <w:t>и</w:t>
      </w:r>
      <w:r w:rsidRPr="00C1132F">
        <w:rPr>
          <w:rFonts w:ascii="Times New Roman" w:hAnsi="Times New Roman"/>
          <w:spacing w:val="-2"/>
        </w:rPr>
        <w:t>рование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ГОСТ </w:t>
      </w:r>
      <w:proofErr w:type="gramStart"/>
      <w:r w:rsidRPr="00C1132F">
        <w:rPr>
          <w:rFonts w:ascii="Times New Roman" w:hAnsi="Times New Roman"/>
        </w:rPr>
        <w:t>Р</w:t>
      </w:r>
      <w:proofErr w:type="gramEnd"/>
      <w:r w:rsidRPr="00C1132F">
        <w:rPr>
          <w:rFonts w:ascii="Times New Roman" w:hAnsi="Times New Roman"/>
        </w:rPr>
        <w:t xml:space="preserve"> 50681-94 Туристско-экскурсионное обслуживание. Проектирование </w:t>
      </w:r>
      <w:r w:rsidRPr="00C1132F">
        <w:rPr>
          <w:rFonts w:ascii="Times New Roman" w:hAnsi="Times New Roman"/>
        </w:rPr>
        <w:lastRenderedPageBreak/>
        <w:t>турис</w:t>
      </w:r>
      <w:r w:rsidRPr="00C1132F">
        <w:rPr>
          <w:rFonts w:ascii="Times New Roman" w:hAnsi="Times New Roman"/>
        </w:rPr>
        <w:t>т</w:t>
      </w:r>
      <w:r w:rsidRPr="00C1132F">
        <w:rPr>
          <w:rFonts w:ascii="Times New Roman" w:hAnsi="Times New Roman"/>
        </w:rPr>
        <w:t>ских услуг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ГОСТ </w:t>
      </w:r>
      <w:proofErr w:type="gramStart"/>
      <w:r w:rsidRPr="00C1132F">
        <w:rPr>
          <w:rFonts w:ascii="Times New Roman" w:hAnsi="Times New Roman"/>
        </w:rPr>
        <w:t>Р</w:t>
      </w:r>
      <w:proofErr w:type="gramEnd"/>
      <w:r w:rsidRPr="00C1132F">
        <w:rPr>
          <w:rFonts w:ascii="Times New Roman" w:hAnsi="Times New Roman"/>
        </w:rPr>
        <w:t xml:space="preserve"> 52108-2003 Ресурсосбережение. Обращение с отходами. Основные пол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жения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ГОСТ </w:t>
      </w:r>
      <w:proofErr w:type="gramStart"/>
      <w:r w:rsidRPr="00C1132F">
        <w:rPr>
          <w:rFonts w:ascii="Times New Roman" w:hAnsi="Times New Roman"/>
        </w:rPr>
        <w:t>Р</w:t>
      </w:r>
      <w:proofErr w:type="gramEnd"/>
      <w:r w:rsidRPr="00C1132F">
        <w:rPr>
          <w:rFonts w:ascii="Times New Roman" w:hAnsi="Times New Roman"/>
        </w:rPr>
        <w:t xml:space="preserve"> 52282-2004 Технические средства организации дорожного движения. Светофоры дорожные. Типы и основные параметры. Общие технические требования. Мет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ды испытаний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ГОСТ </w:t>
      </w:r>
      <w:proofErr w:type="gramStart"/>
      <w:r w:rsidRPr="00C1132F">
        <w:rPr>
          <w:rFonts w:ascii="Times New Roman" w:hAnsi="Times New Roman"/>
        </w:rPr>
        <w:t>Р</w:t>
      </w:r>
      <w:proofErr w:type="gramEnd"/>
      <w:r w:rsidRPr="00C1132F">
        <w:rPr>
          <w:rFonts w:ascii="Times New Roman" w:hAnsi="Times New Roman"/>
        </w:rPr>
        <w:t xml:space="preserve"> 52289-2004*</w:t>
      </w:r>
      <w:r w:rsidRPr="00C1132F">
        <w:rPr>
          <w:rFonts w:ascii="Times New Roman" w:hAnsi="Times New Roman"/>
          <w:bCs/>
        </w:rPr>
        <w:t xml:space="preserve"> Технические средства организации дорожного движения. Пр</w:t>
      </w:r>
      <w:r w:rsidRPr="00C1132F">
        <w:rPr>
          <w:rFonts w:ascii="Times New Roman" w:hAnsi="Times New Roman"/>
          <w:bCs/>
        </w:rPr>
        <w:t>а</w:t>
      </w:r>
      <w:r w:rsidRPr="00C1132F">
        <w:rPr>
          <w:rFonts w:ascii="Times New Roman" w:hAnsi="Times New Roman"/>
          <w:bCs/>
        </w:rPr>
        <w:t>вила применения дорожных знаков, разметки, светофоров, дорожных ограждений и направляющих устройств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proofErr w:type="gramStart"/>
      <w:r w:rsidRPr="00C1132F">
        <w:rPr>
          <w:rFonts w:ascii="Times New Roman" w:hAnsi="Times New Roman"/>
        </w:rPr>
        <w:t>СТ</w:t>
      </w:r>
      <w:proofErr w:type="gramEnd"/>
      <w:r w:rsidRPr="00C1132F">
        <w:rPr>
          <w:rFonts w:ascii="Times New Roman" w:hAnsi="Times New Roman"/>
        </w:rPr>
        <w:t xml:space="preserve"> СЭВ 3976-83 Здания жилые и общественные. Основные положения проектир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 xml:space="preserve">вания 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proofErr w:type="gramStart"/>
      <w:r w:rsidRPr="00C1132F">
        <w:rPr>
          <w:rFonts w:ascii="Times New Roman" w:hAnsi="Times New Roman"/>
        </w:rPr>
        <w:t>СТ</w:t>
      </w:r>
      <w:proofErr w:type="gramEnd"/>
      <w:r w:rsidRPr="00C1132F">
        <w:rPr>
          <w:rFonts w:ascii="Times New Roman" w:hAnsi="Times New Roman"/>
        </w:rPr>
        <w:t xml:space="preserve"> СЭВ 4867-84 Защита от шума в строительстве. Звукоизоляция ограждающих ко</w:t>
      </w:r>
      <w:r w:rsidRPr="00C1132F">
        <w:rPr>
          <w:rFonts w:ascii="Times New Roman" w:hAnsi="Times New Roman"/>
        </w:rPr>
        <w:t>н</w:t>
      </w:r>
      <w:r w:rsidRPr="00C1132F">
        <w:rPr>
          <w:rFonts w:ascii="Times New Roman" w:hAnsi="Times New Roman"/>
        </w:rPr>
        <w:t>струкций. Нормы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  <w:b/>
          <w:u w:val="single"/>
        </w:rPr>
      </w:pPr>
      <w:r w:rsidRPr="00C1132F">
        <w:rPr>
          <w:rFonts w:ascii="Times New Roman" w:hAnsi="Times New Roman"/>
          <w:b/>
          <w:u w:val="single"/>
        </w:rPr>
        <w:t>ИНЫЕ СТРОИТЕЛЬНЫЕ НОРМЫ И ПРАВИЛА (СНИП), пособия и т.д.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СНиП II-11-77* Защитные сооружения гражданской обороны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СНиП II-35-76* Котельные установки 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СНиП II-58-75 Электростанции тепловые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СНиП </w:t>
      </w:r>
      <w:r w:rsidRPr="00C1132F">
        <w:rPr>
          <w:rFonts w:ascii="Times New Roman" w:hAnsi="Times New Roman"/>
          <w:lang w:val="en-US"/>
        </w:rPr>
        <w:t>III</w:t>
      </w:r>
      <w:r w:rsidRPr="00C1132F">
        <w:rPr>
          <w:rFonts w:ascii="Times New Roman" w:hAnsi="Times New Roman"/>
        </w:rPr>
        <w:t>-10-75 Благоустройство территории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СНиП 2.01.05-85 Категории объектов по опасности 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СНиП 2.01.09-91 Здания и сооружения на подрабатываемых территориях и прос</w:t>
      </w:r>
      <w:r w:rsidRPr="00C1132F">
        <w:rPr>
          <w:rFonts w:ascii="Times New Roman" w:hAnsi="Times New Roman"/>
        </w:rPr>
        <w:t>а</w:t>
      </w:r>
      <w:r w:rsidRPr="00C1132F">
        <w:rPr>
          <w:rFonts w:ascii="Times New Roman" w:hAnsi="Times New Roman"/>
        </w:rPr>
        <w:t>дочных грунтах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СНиП 2.01.28-85 Полигоны по обезвреживанию и захоронению токсичных пр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мышленных отходов. Основные положения по проектированию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СНиП 2.01.51-90 Инженерно-технические мероприятия гражданской обороны</w:t>
      </w:r>
    </w:p>
    <w:p w:rsidR="00C1132F" w:rsidRPr="00C1132F" w:rsidRDefault="00C1132F" w:rsidP="00C1132F">
      <w:pPr>
        <w:pStyle w:val="a7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СНиП 2.05.11-83 Внутрихозяйственные автомобильные дороги в колхозах, совхозах и других сельскохозяйственных предприятиях и организациях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СНиП 2.06.15-85 Инженерная защита территории от затопления и подтопления 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  <w:spacing w:val="-2"/>
        </w:rPr>
      </w:pPr>
      <w:r w:rsidRPr="00C1132F">
        <w:rPr>
          <w:rFonts w:ascii="Times New Roman" w:hAnsi="Times New Roman"/>
          <w:spacing w:val="-2"/>
        </w:rPr>
        <w:t>СНиП 2.11.03-93 Склады нефти и нефтепродуктов. Противопожарные нормы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СНиП 21-01-97* Пожарная безопасность зданий и сооружений 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СНиП 22-02-2003 Инженерная защита территорий, зданий и сооружений от опа</w:t>
      </w:r>
      <w:r w:rsidRPr="00C1132F">
        <w:rPr>
          <w:rFonts w:ascii="Times New Roman" w:hAnsi="Times New Roman"/>
        </w:rPr>
        <w:t>с</w:t>
      </w:r>
      <w:r w:rsidRPr="00C1132F">
        <w:rPr>
          <w:rFonts w:ascii="Times New Roman" w:hAnsi="Times New Roman"/>
        </w:rPr>
        <w:t>ных геологических процессов. Основные положения</w:t>
      </w:r>
    </w:p>
    <w:p w:rsidR="00C1132F" w:rsidRPr="00C1132F" w:rsidRDefault="00C1132F" w:rsidP="00C1132F">
      <w:pPr>
        <w:widowControl w:val="0"/>
        <w:tabs>
          <w:tab w:val="left" w:pos="2281"/>
        </w:tabs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СНиП 31-04-2001 Складские здания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  <w:spacing w:val="-2"/>
        </w:rPr>
      </w:pPr>
      <w:r w:rsidRPr="00C1132F">
        <w:rPr>
          <w:rFonts w:ascii="Times New Roman" w:hAnsi="Times New Roman"/>
          <w:spacing w:val="-2"/>
        </w:rPr>
        <w:t>СНиП 34-02-99 Подземные хранилища газа, нефти и продуктов их переработки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132F">
        <w:rPr>
          <w:rFonts w:ascii="Times New Roman" w:hAnsi="Times New Roman" w:cs="Times New Roman"/>
          <w:b/>
          <w:sz w:val="24"/>
          <w:szCs w:val="24"/>
          <w:u w:val="single"/>
        </w:rPr>
        <w:t>Пособия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Пособие к СНиП II-60-75*. Пособие </w:t>
      </w:r>
      <w:r w:rsidRPr="00C1132F">
        <w:rPr>
          <w:rFonts w:ascii="Times New Roman" w:hAnsi="Times New Roman"/>
          <w:bCs/>
        </w:rPr>
        <w:t>по размещению автостоянок, гаражей и пре</w:t>
      </w:r>
      <w:r w:rsidRPr="00C1132F">
        <w:rPr>
          <w:rFonts w:ascii="Times New Roman" w:hAnsi="Times New Roman"/>
          <w:bCs/>
        </w:rPr>
        <w:t>д</w:t>
      </w:r>
      <w:r w:rsidRPr="00C1132F">
        <w:rPr>
          <w:rFonts w:ascii="Times New Roman" w:hAnsi="Times New Roman"/>
          <w:bCs/>
        </w:rPr>
        <w:t>приятий технического обслуживания легковых автомобилей в городах и других населе</w:t>
      </w:r>
      <w:r w:rsidRPr="00C1132F">
        <w:rPr>
          <w:rFonts w:ascii="Times New Roman" w:hAnsi="Times New Roman"/>
          <w:bCs/>
        </w:rPr>
        <w:t>н</w:t>
      </w:r>
      <w:r w:rsidRPr="00C1132F">
        <w:rPr>
          <w:rFonts w:ascii="Times New Roman" w:hAnsi="Times New Roman"/>
          <w:bCs/>
        </w:rPr>
        <w:t>ных пунктах</w:t>
      </w:r>
      <w:r w:rsidRPr="00C1132F">
        <w:rPr>
          <w:rFonts w:ascii="Times New Roman" w:hAnsi="Times New Roman"/>
        </w:rPr>
        <w:t xml:space="preserve">.     </w:t>
      </w:r>
      <w:r w:rsidRPr="00C1132F">
        <w:rPr>
          <w:rFonts w:ascii="Times New Roman" w:hAnsi="Times New Roman"/>
          <w:bCs/>
          <w:iCs/>
        </w:rPr>
        <w:t>КиевНИИП градостроительства</w:t>
      </w:r>
      <w:r w:rsidRPr="00C1132F">
        <w:rPr>
          <w:rFonts w:ascii="Times New Roman" w:hAnsi="Times New Roman"/>
        </w:rPr>
        <w:t>, 1983 г.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Пособие к СНиП II-85-80 Пособие по проектированию вокзалов</w:t>
      </w:r>
      <w:r w:rsidRPr="00C1132F">
        <w:rPr>
          <w:rFonts w:ascii="Times New Roman" w:hAnsi="Times New Roman"/>
          <w:bCs/>
        </w:rPr>
        <w:t>. ЦНИИПградостро</w:t>
      </w:r>
      <w:r w:rsidRPr="00C1132F">
        <w:rPr>
          <w:rFonts w:ascii="Times New Roman" w:hAnsi="Times New Roman"/>
          <w:bCs/>
        </w:rPr>
        <w:t>и</w:t>
      </w:r>
      <w:r w:rsidRPr="00C1132F">
        <w:rPr>
          <w:rFonts w:ascii="Times New Roman" w:hAnsi="Times New Roman"/>
          <w:bCs/>
        </w:rPr>
        <w:t>тельства, 1983 г.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  <w:bCs/>
        </w:rPr>
      </w:pPr>
      <w:r w:rsidRPr="00C1132F">
        <w:rPr>
          <w:rFonts w:ascii="Times New Roman" w:hAnsi="Times New Roman"/>
        </w:rPr>
        <w:t>Пособие к СНиП 2.01.28-85 Пособие по проектированию полигонов по обезвреж</w:t>
      </w:r>
      <w:r w:rsidRPr="00C1132F">
        <w:rPr>
          <w:rFonts w:ascii="Times New Roman" w:hAnsi="Times New Roman"/>
        </w:rPr>
        <w:t>и</w:t>
      </w:r>
      <w:r w:rsidRPr="00C1132F">
        <w:rPr>
          <w:rFonts w:ascii="Times New Roman" w:hAnsi="Times New Roman"/>
        </w:rPr>
        <w:t>ванию и захоронению токсичных промышленных отходов</w:t>
      </w:r>
      <w:r w:rsidRPr="00C1132F">
        <w:rPr>
          <w:rFonts w:ascii="Times New Roman" w:hAnsi="Times New Roman"/>
          <w:bCs/>
        </w:rPr>
        <w:t>. Госстрой СССР, 1984 г.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Пособие к СНиП 2.07.01-89* Пособие по водоснабжению и канализации городских и сельских поселений</w:t>
      </w:r>
      <w:r w:rsidRPr="00C1132F">
        <w:rPr>
          <w:rFonts w:ascii="Times New Roman" w:hAnsi="Times New Roman"/>
          <w:bCs/>
        </w:rPr>
        <w:t>. ЦНИИЭП инженерного оборудования, 1990 г.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Пособие к СНиП 2.08.01-89* Пособие по проектированию жилых зданий. Констру</w:t>
      </w:r>
      <w:r w:rsidRPr="00C1132F">
        <w:rPr>
          <w:rFonts w:ascii="Times New Roman" w:hAnsi="Times New Roman"/>
        </w:rPr>
        <w:t>к</w:t>
      </w:r>
      <w:r w:rsidRPr="00C1132F">
        <w:rPr>
          <w:rFonts w:ascii="Times New Roman" w:hAnsi="Times New Roman"/>
        </w:rPr>
        <w:t>ции жилых зданий. ЦНИИЭП, 1991 г.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  <w:u w:val="single"/>
        </w:rPr>
      </w:pPr>
      <w:r w:rsidRPr="00C1132F">
        <w:rPr>
          <w:rFonts w:ascii="Times New Roman" w:hAnsi="Times New Roman"/>
          <w:u w:val="single"/>
        </w:rPr>
        <w:t>Пособия к СНиП 2.08.02-89*: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Пособие по проектированию общественных зданий и сооружений. ЦНИИЭП, 1986 г.</w:t>
      </w:r>
    </w:p>
    <w:p w:rsidR="00C1132F" w:rsidRPr="00C1132F" w:rsidRDefault="00C1132F" w:rsidP="00C1132F">
      <w:pPr>
        <w:pStyle w:val="a7"/>
        <w:widowControl w:val="0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Пособие по проектированию учреждений здравоохранения. ГипроНИИздрав, 1989 г.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  <w:spacing w:val="-2"/>
        </w:rPr>
      </w:pPr>
      <w:r w:rsidRPr="00C1132F">
        <w:rPr>
          <w:rFonts w:ascii="Times New Roman" w:hAnsi="Times New Roman"/>
          <w:spacing w:val="-2"/>
        </w:rPr>
        <w:t>Проектирование бассейнов. ЦНИИЭП им. Б. С. Мезенцева, 1991 г.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lastRenderedPageBreak/>
        <w:t>Проектирование клубов. ЦНИИЭП им. Б. С. Мезенцева, 1991 г.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Проектирование предприятий бытового обслуживания населения. Институт общ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>ственных зданий, 1992 г.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Проектирование предприятий общественного питания. Институт общественных зданий, 1992 г.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Проектирование учебных комплексов и центров. НТС ЦНИИЭП учебных зданий Го</w:t>
      </w:r>
      <w:r w:rsidRPr="00C1132F">
        <w:rPr>
          <w:rFonts w:ascii="Times New Roman" w:hAnsi="Times New Roman"/>
        </w:rPr>
        <w:t>с</w:t>
      </w:r>
      <w:r w:rsidRPr="00C1132F">
        <w:rPr>
          <w:rFonts w:ascii="Times New Roman" w:hAnsi="Times New Roman"/>
        </w:rPr>
        <w:t>комархитектуры, 1991 г.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Проектирование предприятий розничной торговли. ЦНИИЭП учебных зданий, 1992 г.</w:t>
      </w:r>
    </w:p>
    <w:p w:rsidR="00C1132F" w:rsidRPr="00C1132F" w:rsidRDefault="00C1132F" w:rsidP="00C1132F">
      <w:pPr>
        <w:pStyle w:val="a7"/>
        <w:widowControl w:val="0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Проектирование спортивных залов, помещений для физкультурно-оздоровительных занятий и крытых катков с искусственным льдом. НТС ЦНИИЭП им. Мезенцева, 1991 г.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Пособие к СНиП 11-01-95 по разработке раздела проектной документации «Охрана окружающей среды». ГП «ЦЕНТИНВЕСТпроект», 2000 г.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132F">
        <w:rPr>
          <w:rFonts w:ascii="Times New Roman" w:hAnsi="Times New Roman" w:cs="Times New Roman"/>
          <w:b/>
          <w:sz w:val="24"/>
          <w:szCs w:val="24"/>
          <w:u w:val="single"/>
        </w:rPr>
        <w:t>Своды правил по проектированию и строительству (СП)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СП 11-102-97 Инженерно-экологические изыскания для строительства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СП 11-103-97 Инженерно-гидрометеорологические изыскания для строительства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нений граждан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pacing w:val="-2"/>
          <w:sz w:val="24"/>
          <w:szCs w:val="24"/>
        </w:rPr>
        <w:t>СП 11-107-98 Порядок разработки и состава раздела «Инженерно-технические</w:t>
      </w:r>
      <w:r w:rsidRPr="00C1132F">
        <w:rPr>
          <w:rFonts w:ascii="Times New Roman" w:hAnsi="Times New Roman" w:cs="Times New Roman"/>
          <w:sz w:val="24"/>
          <w:szCs w:val="24"/>
        </w:rPr>
        <w:t xml:space="preserve"> мероприятия гражданской обороны. Мероприятия по предупреждению чрезвычайных сит</w:t>
      </w:r>
      <w:r w:rsidRPr="00C1132F">
        <w:rPr>
          <w:rFonts w:ascii="Times New Roman" w:hAnsi="Times New Roman" w:cs="Times New Roman"/>
          <w:sz w:val="24"/>
          <w:szCs w:val="24"/>
        </w:rPr>
        <w:t>у</w:t>
      </w:r>
      <w:r w:rsidRPr="00C1132F">
        <w:rPr>
          <w:rFonts w:ascii="Times New Roman" w:hAnsi="Times New Roman" w:cs="Times New Roman"/>
          <w:sz w:val="24"/>
          <w:szCs w:val="24"/>
        </w:rPr>
        <w:t>аций» проектов строительства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лений, других муниципальных образований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1132F">
        <w:rPr>
          <w:rFonts w:ascii="Times New Roman" w:hAnsi="Times New Roman" w:cs="Times New Roman"/>
          <w:spacing w:val="-2"/>
          <w:sz w:val="24"/>
          <w:szCs w:val="24"/>
        </w:rPr>
        <w:t>СП 30-102-99 Планировка и застройка территорий малоэтажного жилищного стро</w:t>
      </w:r>
      <w:r w:rsidRPr="00C1132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1132F">
        <w:rPr>
          <w:rFonts w:ascii="Times New Roman" w:hAnsi="Times New Roman" w:cs="Times New Roman"/>
          <w:spacing w:val="-2"/>
          <w:sz w:val="24"/>
          <w:szCs w:val="24"/>
        </w:rPr>
        <w:t>тельства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СП 31-102-99 Требования доступности общественных зданий и сооружений для и</w:t>
      </w:r>
      <w:r w:rsidRPr="00C1132F">
        <w:rPr>
          <w:rFonts w:ascii="Times New Roman" w:hAnsi="Times New Roman" w:cs="Times New Roman"/>
          <w:sz w:val="24"/>
          <w:szCs w:val="24"/>
        </w:rPr>
        <w:t>н</w:t>
      </w:r>
      <w:r w:rsidRPr="00C1132F">
        <w:rPr>
          <w:rFonts w:ascii="Times New Roman" w:hAnsi="Times New Roman" w:cs="Times New Roman"/>
          <w:sz w:val="24"/>
          <w:szCs w:val="24"/>
        </w:rPr>
        <w:t>валидов и других маломобильных посетителей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СП 31-112-2004(1) Физкультурно-спортивные залы. Часть 1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СП 31-112-2004(2) Физкультурно-спортивные залы. Часть 2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СП 31-112-2004(3) Физкультурно-спортивные залы. Часть 3. Крытые ледовые арены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СП 31-113-2004 Бассейны для плавания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СП 33-101-2003 Определение основных расчетных гидрологических характеристик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СП 34-106-98 Подземные хранилища газа, нефти и продуктов их переработки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СП 35-102-2001 Жилая среда с планировочными элементами, доступными инвал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дам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СП 35-103-2001 Общественные здания и сооружения, доступные маломобильным посетителям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СП 35-105-2002 Реконструкция городской застройки с учетом доступности для и</w:t>
      </w:r>
      <w:r w:rsidRPr="00C1132F">
        <w:rPr>
          <w:rFonts w:ascii="Times New Roman" w:hAnsi="Times New Roman" w:cs="Times New Roman"/>
          <w:sz w:val="24"/>
          <w:szCs w:val="24"/>
        </w:rPr>
        <w:t>н</w:t>
      </w:r>
      <w:r w:rsidRPr="00C1132F">
        <w:rPr>
          <w:rFonts w:ascii="Times New Roman" w:hAnsi="Times New Roman" w:cs="Times New Roman"/>
          <w:sz w:val="24"/>
          <w:szCs w:val="24"/>
        </w:rPr>
        <w:t>валидов и других маломобильных групп населения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СП 35-106-2003 Расчет и размещение учреждений социального обслуживания п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жилых людей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СП 41-104-2000 Проектирование автономных источников теплоснабжения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СП 41-108-2004 Поквартирное теплоснабжение жилых зданий с теплогенераторами на газовом топливе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 xml:space="preserve">СП 42-101-2003 Общие положения по проектированию и строительству </w:t>
      </w:r>
      <w:r w:rsidRPr="00C1132F">
        <w:rPr>
          <w:rFonts w:ascii="Times New Roman" w:hAnsi="Times New Roman" w:cs="Times New Roman"/>
          <w:sz w:val="24"/>
          <w:szCs w:val="24"/>
        </w:rPr>
        <w:lastRenderedPageBreak/>
        <w:t>газора</w:t>
      </w:r>
      <w:r w:rsidRPr="00C1132F">
        <w:rPr>
          <w:rFonts w:ascii="Times New Roman" w:hAnsi="Times New Roman" w:cs="Times New Roman"/>
          <w:sz w:val="24"/>
          <w:szCs w:val="24"/>
        </w:rPr>
        <w:t>с</w:t>
      </w:r>
      <w:r w:rsidRPr="00C1132F">
        <w:rPr>
          <w:rFonts w:ascii="Times New Roman" w:hAnsi="Times New Roman" w:cs="Times New Roman"/>
          <w:sz w:val="24"/>
          <w:szCs w:val="24"/>
        </w:rPr>
        <w:t>пределительных систем из металлических и полиэтиленовых труб</w:t>
      </w:r>
    </w:p>
    <w:p w:rsidR="00C1132F" w:rsidRPr="00C1132F" w:rsidRDefault="00C1132F" w:rsidP="00C1132F">
      <w:pPr>
        <w:pStyle w:val="FR2"/>
        <w:ind w:firstLine="709"/>
        <w:rPr>
          <w:sz w:val="24"/>
          <w:szCs w:val="24"/>
        </w:rPr>
      </w:pPr>
      <w:r w:rsidRPr="00C1132F">
        <w:rPr>
          <w:sz w:val="24"/>
          <w:szCs w:val="24"/>
        </w:rPr>
        <w:t>СП 31-103-99 Здания, сооружения и комплексы православных храмов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C1132F">
        <w:rPr>
          <w:rFonts w:ascii="Times New Roman" w:hAnsi="Times New Roman"/>
          <w:b/>
          <w:u w:val="single"/>
        </w:rPr>
        <w:t>Строительные нормы (СН)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СН 441-72* Указания по проектированию ограждений площадок и участков пре</w:t>
      </w:r>
      <w:r w:rsidRPr="00C1132F">
        <w:rPr>
          <w:rFonts w:ascii="Times New Roman" w:hAnsi="Times New Roman"/>
        </w:rPr>
        <w:t>д</w:t>
      </w:r>
      <w:r w:rsidRPr="00C1132F">
        <w:rPr>
          <w:rFonts w:ascii="Times New Roman" w:hAnsi="Times New Roman"/>
        </w:rPr>
        <w:t>приятий, зданий и сооружений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СН 452-73 Нормы отвода земель для магистральных трубопроводов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СН 456-73 Нормы отвода земель для магистральных водоводов и канализационных коллекторов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СН 461-74 Нормы отвода земель для линий связи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СН 467-74 Нормы отвода земель для автомобильных дорог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  <w:b/>
        </w:rPr>
      </w:pPr>
      <w:r w:rsidRPr="00C1132F">
        <w:rPr>
          <w:rFonts w:ascii="Times New Roman" w:hAnsi="Times New Roman"/>
          <w:b/>
          <w:u w:val="single"/>
        </w:rPr>
        <w:t>Ведомственные строительные нормы (ВСН</w:t>
      </w:r>
      <w:r w:rsidRPr="00C1132F">
        <w:rPr>
          <w:rFonts w:ascii="Times New Roman" w:hAnsi="Times New Roman"/>
          <w:b/>
        </w:rPr>
        <w:t>)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ВСН 01-89 Предприятия по обслуживанию автомобилей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ВСН 33-2.2.12-87 Мелиоративные системы и сооружения. Насосные станции. Но</w:t>
      </w:r>
      <w:r w:rsidRPr="00C1132F">
        <w:rPr>
          <w:rFonts w:ascii="Times New Roman" w:hAnsi="Times New Roman"/>
        </w:rPr>
        <w:t>р</w:t>
      </w:r>
      <w:r w:rsidRPr="00C1132F">
        <w:rPr>
          <w:rFonts w:ascii="Times New Roman" w:hAnsi="Times New Roman"/>
        </w:rPr>
        <w:t>мы проектирования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ВСН 60-89 Устройства связи, сигнализации и диспетчеризации инженерного обор</w:t>
      </w:r>
      <w:r w:rsidRPr="00C1132F">
        <w:rPr>
          <w:rFonts w:ascii="Times New Roman" w:hAnsi="Times New Roman"/>
        </w:rPr>
        <w:t>у</w:t>
      </w:r>
      <w:r w:rsidRPr="00C1132F">
        <w:rPr>
          <w:rFonts w:ascii="Times New Roman" w:hAnsi="Times New Roman"/>
        </w:rPr>
        <w:t>дования жилых и общественных зданий. Нормы проектирования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ВСН 61-89(р) Реконструкция и капитальный ремонт жилых домов. Нормы проект</w:t>
      </w:r>
      <w:r w:rsidRPr="00C1132F">
        <w:rPr>
          <w:rFonts w:ascii="Times New Roman" w:hAnsi="Times New Roman"/>
        </w:rPr>
        <w:t>и</w:t>
      </w:r>
      <w:r w:rsidRPr="00C1132F">
        <w:rPr>
          <w:rFonts w:ascii="Times New Roman" w:hAnsi="Times New Roman"/>
        </w:rPr>
        <w:t>рования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ВСН 62-91* Проектирование среды жизнедеятельности с учетом потребностей и</w:t>
      </w:r>
      <w:r w:rsidRPr="00C1132F">
        <w:rPr>
          <w:rFonts w:ascii="Times New Roman" w:hAnsi="Times New Roman"/>
        </w:rPr>
        <w:t>н</w:t>
      </w:r>
      <w:r w:rsidRPr="00C1132F">
        <w:rPr>
          <w:rFonts w:ascii="Times New Roman" w:hAnsi="Times New Roman"/>
        </w:rPr>
        <w:t>валидов и маломобильных групп населения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C1132F">
        <w:rPr>
          <w:rFonts w:ascii="Times New Roman" w:hAnsi="Times New Roman"/>
          <w:b/>
          <w:u w:val="single"/>
        </w:rPr>
        <w:t>Отраслевые нормы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ОДН 218.012-99 Общие технические требования к ограждающим устройствам на мостовых сооружениях, расположенных на магистральных автомобильных дорогах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32F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C1132F">
        <w:rPr>
          <w:rFonts w:ascii="Times New Roman" w:hAnsi="Times New Roman" w:cs="Times New Roman"/>
          <w:sz w:val="24"/>
          <w:szCs w:val="24"/>
        </w:rPr>
        <w:t xml:space="preserve"> 3.02.01-97 Нормы и правила проектирования отвода земель для железных д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рог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32F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C1132F">
        <w:rPr>
          <w:rFonts w:ascii="Times New Roman" w:hAnsi="Times New Roman" w:cs="Times New Roman"/>
          <w:sz w:val="24"/>
          <w:szCs w:val="24"/>
        </w:rPr>
        <w:t xml:space="preserve"> АПК 2.10.14.001-04 Нормы по проектированию административных, бытовых зданий и помещений для животноводческих, звероводческих и птицеводческих предпр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ятий и других объектов сельскохозяйственного назначения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ОСТ 218.1.002-2003 Автобусные остановки на автомобильных дорогах. Общие те</w:t>
      </w:r>
      <w:r w:rsidRPr="00C1132F">
        <w:rPr>
          <w:rFonts w:ascii="Times New Roman" w:hAnsi="Times New Roman" w:cs="Times New Roman"/>
          <w:sz w:val="24"/>
          <w:szCs w:val="24"/>
        </w:rPr>
        <w:t>х</w:t>
      </w:r>
      <w:r w:rsidRPr="00C1132F">
        <w:rPr>
          <w:rFonts w:ascii="Times New Roman" w:hAnsi="Times New Roman" w:cs="Times New Roman"/>
          <w:sz w:val="24"/>
          <w:szCs w:val="24"/>
        </w:rPr>
        <w:t>нические условия</w:t>
      </w:r>
    </w:p>
    <w:p w:rsidR="00C1132F" w:rsidRPr="00C1132F" w:rsidRDefault="00C1132F" w:rsidP="00C1132F">
      <w:pPr>
        <w:pStyle w:val="Heading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132F">
        <w:rPr>
          <w:rFonts w:ascii="Times New Roman" w:hAnsi="Times New Roman" w:cs="Times New Roman"/>
          <w:bCs w:val="0"/>
          <w:sz w:val="24"/>
          <w:szCs w:val="24"/>
          <w:u w:val="single"/>
        </w:rPr>
        <w:t>САНИТАРНЫЕ ПРАВИЛА И НОРМЫ</w:t>
      </w:r>
      <w:r w:rsidRPr="00C1132F">
        <w:rPr>
          <w:rFonts w:ascii="Times New Roman" w:hAnsi="Times New Roman" w:cs="Times New Roman"/>
          <w:sz w:val="24"/>
          <w:szCs w:val="24"/>
          <w:u w:val="single"/>
        </w:rPr>
        <w:t xml:space="preserve"> (САНПИН)</w:t>
      </w:r>
    </w:p>
    <w:p w:rsidR="00C1132F" w:rsidRPr="00C1132F" w:rsidRDefault="00C1132F" w:rsidP="00C1132F">
      <w:pPr>
        <w:widowControl w:val="0"/>
        <w:tabs>
          <w:tab w:val="left" w:pos="2281"/>
        </w:tabs>
        <w:ind w:firstLine="709"/>
        <w:rPr>
          <w:rFonts w:ascii="Times New Roman" w:hAnsi="Times New Roman"/>
          <w:bCs/>
        </w:rPr>
      </w:pPr>
      <w:r w:rsidRPr="00C1132F">
        <w:rPr>
          <w:rFonts w:ascii="Times New Roman" w:hAnsi="Times New Roman"/>
          <w:bCs/>
        </w:rPr>
        <w:t>СанПиН 1.2.1077-01</w:t>
      </w:r>
      <w:r w:rsidRPr="00C1132F">
        <w:rPr>
          <w:rFonts w:ascii="Times New Roman" w:hAnsi="Times New Roman"/>
        </w:rPr>
        <w:t xml:space="preserve"> Гигиенические требования к хранению, применению и тран</w:t>
      </w:r>
      <w:r w:rsidRPr="00C1132F">
        <w:rPr>
          <w:rFonts w:ascii="Times New Roman" w:hAnsi="Times New Roman"/>
        </w:rPr>
        <w:t>с</w:t>
      </w:r>
      <w:r w:rsidRPr="00C1132F">
        <w:rPr>
          <w:rFonts w:ascii="Times New Roman" w:hAnsi="Times New Roman"/>
        </w:rPr>
        <w:t>портировке пестицидов и агрохимикатов</w:t>
      </w:r>
    </w:p>
    <w:p w:rsidR="00C1132F" w:rsidRPr="00C1132F" w:rsidRDefault="00C1132F" w:rsidP="00C1132F">
      <w:pPr>
        <w:widowControl w:val="0"/>
        <w:tabs>
          <w:tab w:val="left" w:pos="2281"/>
        </w:tabs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Cs/>
        </w:rPr>
        <w:t>СанПиН 2.1.1279-03</w:t>
      </w:r>
      <w:r w:rsidRPr="00C1132F">
        <w:rPr>
          <w:rFonts w:ascii="Times New Roman" w:hAnsi="Times New Roman"/>
        </w:rPr>
        <w:t xml:space="preserve"> </w:t>
      </w:r>
      <w:r w:rsidRPr="00C1132F">
        <w:rPr>
          <w:rFonts w:ascii="Times New Roman" w:hAnsi="Times New Roman"/>
          <w:bCs/>
        </w:rPr>
        <w:t>Гигиенические требования к размещению, устройству и соде</w:t>
      </w:r>
      <w:r w:rsidRPr="00C1132F">
        <w:rPr>
          <w:rFonts w:ascii="Times New Roman" w:hAnsi="Times New Roman"/>
          <w:bCs/>
        </w:rPr>
        <w:t>р</w:t>
      </w:r>
      <w:r w:rsidRPr="00C1132F">
        <w:rPr>
          <w:rFonts w:ascii="Times New Roman" w:hAnsi="Times New Roman"/>
          <w:bCs/>
        </w:rPr>
        <w:t>жанию кладбищ,</w:t>
      </w:r>
      <w:r w:rsidRPr="00C1132F">
        <w:rPr>
          <w:rFonts w:ascii="Times New Roman" w:hAnsi="Times New Roman"/>
        </w:rPr>
        <w:t xml:space="preserve"> </w:t>
      </w:r>
      <w:r w:rsidRPr="00C1132F">
        <w:rPr>
          <w:rFonts w:ascii="Times New Roman" w:hAnsi="Times New Roman"/>
          <w:bCs/>
        </w:rPr>
        <w:t>зданий и сооружений похоронного назначения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СанПиН 2.1.2.1002-00 Санитарно-эпидемиологические требования к жилым здан</w:t>
      </w:r>
      <w:r w:rsidRPr="00C1132F">
        <w:rPr>
          <w:rFonts w:ascii="Times New Roman" w:hAnsi="Times New Roman"/>
        </w:rPr>
        <w:t>и</w:t>
      </w:r>
      <w:r w:rsidRPr="00C1132F">
        <w:rPr>
          <w:rFonts w:ascii="Times New Roman" w:hAnsi="Times New Roman"/>
        </w:rPr>
        <w:t>ям и помещениям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СанПиН 42-128-4690-88 Санитарные правила содержания территорий населенных мест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СанПиН 2.1.2.1188-03 Плавательные бассейны. Гигиенические требования к устройству, эксплуатации и качеству воды. Контроль качества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СанПиН 2.1.2.1331-03 Гигиенические требования к устройству, эксплуатации и к</w:t>
      </w:r>
      <w:r w:rsidRPr="00C1132F">
        <w:rPr>
          <w:rFonts w:ascii="Times New Roman" w:hAnsi="Times New Roman"/>
        </w:rPr>
        <w:t>а</w:t>
      </w:r>
      <w:r w:rsidRPr="00C1132F">
        <w:rPr>
          <w:rFonts w:ascii="Times New Roman" w:hAnsi="Times New Roman"/>
        </w:rPr>
        <w:t>честву воды аквапарков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СанПиН 2.1.3.1375-03 Гигиенические требования к размещению, устройству, об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рудованию и эксплуатации больниц, родильных домов и других лечебных стационаров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СанПиН 2.2.1/2.1.1.1076-01 Гигиенические требования к инсоляции и солнцезащите помещений жилых и общественных зданий и территорий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 xml:space="preserve">СанПиН 2.2.1/2.1.1.1200-03 Санитарно-защитные зоны и санитарная классификация предприятий, сооружений и иных объектов. Новая редакция 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СанПиН 2.2.1/2.1.1.2361-08 Санитарно-защитные зоны и санитарная классификация предприятий, сооружений и иных объектов». Изменение № 1 к СанПиН 2.2.1/2.1.1.1200-03 Новая редакция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  <w:bCs/>
          <w:kern w:val="36"/>
        </w:rPr>
      </w:pPr>
      <w:r w:rsidRPr="00C1132F">
        <w:rPr>
          <w:rFonts w:ascii="Times New Roman" w:hAnsi="Times New Roman"/>
          <w:bCs/>
          <w:kern w:val="36"/>
        </w:rPr>
        <w:lastRenderedPageBreak/>
        <w:t>СанПиН 2.4.1201-03 Гигиенические требования к устройству, содержанию, обор</w:t>
      </w:r>
      <w:r w:rsidRPr="00C1132F">
        <w:rPr>
          <w:rFonts w:ascii="Times New Roman" w:hAnsi="Times New Roman"/>
          <w:bCs/>
          <w:kern w:val="36"/>
        </w:rPr>
        <w:t>у</w:t>
      </w:r>
      <w:r w:rsidRPr="00C1132F">
        <w:rPr>
          <w:rFonts w:ascii="Times New Roman" w:hAnsi="Times New Roman"/>
          <w:bCs/>
          <w:kern w:val="36"/>
        </w:rPr>
        <w:t>дованию и режиму работы специализированных учреждений для несовершеннолетних, нуждающихся в социальной реабилитации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СанПиН 2.4.2.1178-02 Гигиенические требования к условиям обучения в общеобр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>зовательных учреждениях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СанПиН 2.4.4.1204-03 Санитарно-эпидемиологические требования к устройству, содержанию и организации режима работы загородных стационарных учреждений отд</w:t>
      </w:r>
      <w:r w:rsidRPr="00C1132F">
        <w:rPr>
          <w:rFonts w:ascii="Times New Roman" w:hAnsi="Times New Roman" w:cs="Times New Roman"/>
          <w:sz w:val="24"/>
          <w:szCs w:val="24"/>
        </w:rPr>
        <w:t>ы</w:t>
      </w:r>
      <w:r w:rsidRPr="00C1132F">
        <w:rPr>
          <w:rFonts w:ascii="Times New Roman" w:hAnsi="Times New Roman" w:cs="Times New Roman"/>
          <w:sz w:val="24"/>
          <w:szCs w:val="24"/>
        </w:rPr>
        <w:t>ха и оздоровления детей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СанПиН 4060-85 Лечебные пляжи. Санитарные правила устройства, оборудования и эксплуатации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1132F">
        <w:rPr>
          <w:rFonts w:ascii="Times New Roman" w:hAnsi="Times New Roman" w:cs="Times New Roman"/>
          <w:spacing w:val="-2"/>
          <w:sz w:val="24"/>
          <w:szCs w:val="24"/>
        </w:rPr>
        <w:t>СанПиН 42-125-4437-87 Устройство, содержание, и организация режима детских с</w:t>
      </w:r>
      <w:r w:rsidRPr="00C1132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1132F">
        <w:rPr>
          <w:rFonts w:ascii="Times New Roman" w:hAnsi="Times New Roman" w:cs="Times New Roman"/>
          <w:spacing w:val="-2"/>
          <w:sz w:val="24"/>
          <w:szCs w:val="24"/>
        </w:rPr>
        <w:t>наториев</w:t>
      </w:r>
    </w:p>
    <w:p w:rsidR="00C1132F" w:rsidRPr="00C1132F" w:rsidRDefault="00C1132F" w:rsidP="00C1132F">
      <w:pPr>
        <w:pStyle w:val="a7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Cs/>
        </w:rPr>
        <w:t xml:space="preserve">СанПиН 2.4.1.1249-03 </w:t>
      </w:r>
      <w:r w:rsidRPr="00C1132F">
        <w:rPr>
          <w:rFonts w:ascii="Times New Roman" w:hAnsi="Times New Roman"/>
        </w:rPr>
        <w:t>"Санитарно-эпидемиологические требования к устройству, содержанию и организации режима работы дошкольных образовательных учреждений".</w:t>
      </w:r>
    </w:p>
    <w:p w:rsidR="00C1132F" w:rsidRPr="00C1132F" w:rsidRDefault="00C1132F" w:rsidP="00C1132F">
      <w:pPr>
        <w:pStyle w:val="a7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Cs/>
        </w:rPr>
        <w:t xml:space="preserve">СанПиН 2.4.990-00 </w:t>
      </w:r>
      <w:r w:rsidRPr="00C1132F">
        <w:rPr>
          <w:rFonts w:ascii="Times New Roman" w:hAnsi="Times New Roman"/>
        </w:rPr>
        <w:t>"Гигиенические требования к устройству, содержанию, орган</w:t>
      </w:r>
      <w:r w:rsidRPr="00C1132F">
        <w:rPr>
          <w:rFonts w:ascii="Times New Roman" w:hAnsi="Times New Roman"/>
        </w:rPr>
        <w:t>и</w:t>
      </w:r>
      <w:r w:rsidRPr="00C1132F">
        <w:rPr>
          <w:rFonts w:ascii="Times New Roman" w:hAnsi="Times New Roman"/>
        </w:rPr>
        <w:t>зации режима работы в детских домах и школах-интернатах для детей-сирот и детей, оставшихся без попечения родителей".</w:t>
      </w:r>
      <w:r w:rsidRPr="00C1132F">
        <w:rPr>
          <w:rFonts w:ascii="Times New Roman" w:hAnsi="Times New Roman"/>
          <w:color w:val="008000"/>
        </w:rPr>
        <w:t xml:space="preserve"> </w:t>
      </w:r>
    </w:p>
    <w:p w:rsidR="00C1132F" w:rsidRPr="00C1132F" w:rsidRDefault="00C1132F" w:rsidP="00C1132F">
      <w:pPr>
        <w:pStyle w:val="a7"/>
        <w:spacing w:before="0" w:beforeAutospacing="0" w:after="0" w:afterAutospacing="0"/>
        <w:ind w:firstLine="709"/>
        <w:rPr>
          <w:rFonts w:ascii="Times New Roman" w:hAnsi="Times New Roman"/>
          <w:color w:val="008080"/>
        </w:rPr>
      </w:pPr>
      <w:r w:rsidRPr="00C1132F">
        <w:rPr>
          <w:rFonts w:ascii="Times New Roman" w:hAnsi="Times New Roman"/>
          <w:bCs/>
        </w:rPr>
        <w:t xml:space="preserve">СанПиН 2.4.2.1178-03 </w:t>
      </w:r>
      <w:r w:rsidRPr="00C1132F">
        <w:rPr>
          <w:rFonts w:ascii="Times New Roman" w:hAnsi="Times New Roman"/>
        </w:rPr>
        <w:t>"Гигиенические требования к условиям обучения в общео</w:t>
      </w:r>
      <w:r w:rsidRPr="00C1132F">
        <w:rPr>
          <w:rFonts w:ascii="Times New Roman" w:hAnsi="Times New Roman"/>
        </w:rPr>
        <w:t>б</w:t>
      </w:r>
      <w:r w:rsidRPr="00C1132F">
        <w:rPr>
          <w:rFonts w:ascii="Times New Roman" w:hAnsi="Times New Roman"/>
        </w:rPr>
        <w:t>разовательных учреждениях" с изменениями и дополнениями в</w:t>
      </w:r>
      <w:r w:rsidRPr="00C1132F">
        <w:rPr>
          <w:rFonts w:ascii="Times New Roman" w:hAnsi="Times New Roman"/>
          <w:bCs/>
        </w:rPr>
        <w:t xml:space="preserve"> СанПиН 2.4.5.2409-08</w:t>
      </w:r>
      <w:r w:rsidRPr="00C1132F">
        <w:rPr>
          <w:rFonts w:ascii="Times New Roman" w:hAnsi="Times New Roman"/>
          <w:color w:val="008080"/>
        </w:rPr>
        <w:t xml:space="preserve"> </w:t>
      </w:r>
    </w:p>
    <w:p w:rsidR="00C1132F" w:rsidRPr="00C1132F" w:rsidRDefault="00C1132F" w:rsidP="00C1132F">
      <w:pPr>
        <w:pStyle w:val="a7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Cs/>
        </w:rPr>
        <w:t xml:space="preserve">СанПиН 2.4.3.1186-03 </w:t>
      </w:r>
      <w:r w:rsidRPr="00C1132F">
        <w:rPr>
          <w:rFonts w:ascii="Times New Roman" w:hAnsi="Times New Roman"/>
        </w:rPr>
        <w:t>"Санитарно-эпидемиологические требования к организации учебно-производственного процесса в образовательных учреждениях начального пр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 xml:space="preserve">фессионального образования" с изменениями и дополнениями в </w:t>
      </w:r>
      <w:r w:rsidRPr="00C1132F">
        <w:rPr>
          <w:rFonts w:ascii="Times New Roman" w:hAnsi="Times New Roman"/>
          <w:bCs/>
        </w:rPr>
        <w:t>СанПиН 2.4.3.2201-07</w:t>
      </w:r>
      <w:r w:rsidRPr="00C1132F">
        <w:rPr>
          <w:rFonts w:ascii="Times New Roman" w:hAnsi="Times New Roman"/>
          <w:color w:val="008080"/>
        </w:rPr>
        <w:t xml:space="preserve">, </w:t>
      </w:r>
      <w:r w:rsidRPr="00C1132F">
        <w:rPr>
          <w:rFonts w:ascii="Times New Roman" w:hAnsi="Times New Roman"/>
          <w:bCs/>
        </w:rPr>
        <w:t>СанПиН 2.4.5.2409-08</w:t>
      </w:r>
      <w:r w:rsidRPr="00C1132F">
        <w:rPr>
          <w:rFonts w:ascii="Times New Roman" w:hAnsi="Times New Roman"/>
          <w:color w:val="008080"/>
        </w:rPr>
        <w:t xml:space="preserve">, </w:t>
      </w:r>
      <w:r w:rsidRPr="00C1132F">
        <w:rPr>
          <w:rFonts w:ascii="Times New Roman" w:hAnsi="Times New Roman"/>
          <w:bCs/>
        </w:rPr>
        <w:t>СанПиН 2.4.3.2554-09</w:t>
      </w:r>
      <w:r w:rsidRPr="00C1132F">
        <w:rPr>
          <w:rFonts w:ascii="Times New Roman" w:hAnsi="Times New Roman"/>
          <w:color w:val="008080"/>
        </w:rPr>
        <w:t xml:space="preserve"> </w:t>
      </w:r>
    </w:p>
    <w:p w:rsidR="00C1132F" w:rsidRPr="00C1132F" w:rsidRDefault="00C1132F" w:rsidP="00C1132F">
      <w:pPr>
        <w:pStyle w:val="a7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Cs/>
        </w:rPr>
        <w:t xml:space="preserve">СанПиН 2.4.4.1251-03 </w:t>
      </w:r>
      <w:r w:rsidRPr="00C1132F">
        <w:rPr>
          <w:rFonts w:ascii="Times New Roman" w:hAnsi="Times New Roman"/>
        </w:rPr>
        <w:t>Санитарно-эпидемиологические требования к учреждениям дополнительного образования детей (внешкольные учреждения</w:t>
      </w:r>
      <w:r w:rsidRPr="00C1132F">
        <w:rPr>
          <w:rFonts w:ascii="Times New Roman" w:hAnsi="Times New Roman"/>
          <w:color w:val="008000"/>
        </w:rPr>
        <w:t>).</w:t>
      </w:r>
      <w:r w:rsidRPr="00C1132F">
        <w:rPr>
          <w:rFonts w:ascii="Times New Roman" w:hAnsi="Times New Roman"/>
        </w:rPr>
        <w:t xml:space="preserve"> </w:t>
      </w:r>
    </w:p>
    <w:p w:rsidR="00C1132F" w:rsidRPr="00C1132F" w:rsidRDefault="00C1132F" w:rsidP="00C1132F">
      <w:pPr>
        <w:pStyle w:val="a7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Cs/>
        </w:rPr>
        <w:t xml:space="preserve">СанПиН 2.4.4.1204-03 </w:t>
      </w:r>
      <w:r w:rsidRPr="00C1132F">
        <w:rPr>
          <w:rFonts w:ascii="Times New Roman" w:hAnsi="Times New Roman"/>
        </w:rPr>
        <w:t>Санитарно-эпидемиологические требования к устройству, содержанию и организации режима работы загородных стационарных учреждений отд</w:t>
      </w:r>
      <w:r w:rsidRPr="00C1132F">
        <w:rPr>
          <w:rFonts w:ascii="Times New Roman" w:hAnsi="Times New Roman"/>
        </w:rPr>
        <w:t>ы</w:t>
      </w:r>
      <w:r w:rsidRPr="00C1132F">
        <w:rPr>
          <w:rFonts w:ascii="Times New Roman" w:hAnsi="Times New Roman"/>
        </w:rPr>
        <w:t>ха и оздоровления детей</w:t>
      </w:r>
      <w:r w:rsidRPr="00C1132F">
        <w:rPr>
          <w:rFonts w:ascii="Times New Roman" w:hAnsi="Times New Roman"/>
          <w:color w:val="008000"/>
        </w:rPr>
        <w:t>.</w:t>
      </w:r>
      <w:r w:rsidRPr="00C1132F">
        <w:rPr>
          <w:rFonts w:ascii="Times New Roman" w:hAnsi="Times New Roman"/>
        </w:rPr>
        <w:t xml:space="preserve"> </w:t>
      </w:r>
    </w:p>
    <w:p w:rsidR="00C1132F" w:rsidRPr="00C1132F" w:rsidRDefault="00C1132F" w:rsidP="00C1132F">
      <w:pPr>
        <w:pStyle w:val="a7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Cs/>
        </w:rPr>
        <w:t>СанПиН 42-125-4437-87</w:t>
      </w:r>
      <w:r w:rsidRPr="00C1132F">
        <w:rPr>
          <w:rFonts w:ascii="Times New Roman" w:hAnsi="Times New Roman"/>
        </w:rPr>
        <w:t xml:space="preserve"> Устройство, содержание и организация режима детских с</w:t>
      </w:r>
      <w:r w:rsidRPr="00C1132F">
        <w:rPr>
          <w:rFonts w:ascii="Times New Roman" w:hAnsi="Times New Roman"/>
        </w:rPr>
        <w:t>а</w:t>
      </w:r>
      <w:r w:rsidRPr="00C1132F">
        <w:rPr>
          <w:rFonts w:ascii="Times New Roman" w:hAnsi="Times New Roman"/>
        </w:rPr>
        <w:t>наториев</w:t>
      </w:r>
    </w:p>
    <w:p w:rsidR="00C1132F" w:rsidRPr="00C1132F" w:rsidRDefault="00C1132F" w:rsidP="00C1132F">
      <w:pPr>
        <w:pStyle w:val="a7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Cs/>
        </w:rPr>
        <w:t>СанПиН 42-125-4270-87</w:t>
      </w:r>
      <w:r w:rsidRPr="00C1132F">
        <w:rPr>
          <w:rFonts w:ascii="Times New Roman" w:hAnsi="Times New Roman"/>
        </w:rPr>
        <w:t xml:space="preserve"> Устройство, содержание и организация работы лагерей труда и отдыха. 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СанПиН 2.2.1/2.1.1.1278-03 Гигиенические требования к естественному, иску</w:t>
      </w:r>
      <w:r w:rsidRPr="00C1132F">
        <w:rPr>
          <w:rFonts w:ascii="Times New Roman" w:hAnsi="Times New Roman" w:cs="Times New Roman"/>
          <w:sz w:val="24"/>
          <w:szCs w:val="24"/>
        </w:rPr>
        <w:t>с</w:t>
      </w:r>
      <w:r w:rsidRPr="00C1132F">
        <w:rPr>
          <w:rFonts w:ascii="Times New Roman" w:hAnsi="Times New Roman" w:cs="Times New Roman"/>
          <w:sz w:val="24"/>
          <w:szCs w:val="24"/>
        </w:rPr>
        <w:t>ственному и совмещенному освещению жилых и общественных зданий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СанПиН 2.2.4.1191-03 Электромагнитные поля в производственных условиях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СанПиН 2971-84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Cs/>
          <w:sz w:val="24"/>
          <w:szCs w:val="24"/>
        </w:rPr>
        <w:t>СанПиН 2.1.4.1074-01</w:t>
      </w:r>
      <w:r w:rsidRPr="00C113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132F">
        <w:rPr>
          <w:rFonts w:ascii="Times New Roman" w:hAnsi="Times New Roman" w:cs="Times New Roman"/>
          <w:sz w:val="24"/>
          <w:szCs w:val="24"/>
        </w:rPr>
        <w:t xml:space="preserve">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 (с 01.09.2009г.)" с изменениями в </w:t>
      </w:r>
      <w:r w:rsidRPr="00C1132F">
        <w:rPr>
          <w:rFonts w:ascii="Times New Roman" w:hAnsi="Times New Roman" w:cs="Times New Roman"/>
          <w:bCs/>
          <w:sz w:val="24"/>
          <w:szCs w:val="24"/>
        </w:rPr>
        <w:t>СанПиН 2.1.4.2496-09</w:t>
      </w:r>
      <w:r w:rsidRPr="00C1132F">
        <w:rPr>
          <w:rFonts w:ascii="Times New Roman" w:hAnsi="Times New Roman" w:cs="Times New Roman"/>
          <w:sz w:val="24"/>
          <w:szCs w:val="24"/>
        </w:rPr>
        <w:t xml:space="preserve"> (с 01.09.2009г.). 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bCs/>
          <w:sz w:val="24"/>
          <w:szCs w:val="24"/>
        </w:rPr>
        <w:t xml:space="preserve">СанПиН 2.1.7.573-96 </w:t>
      </w:r>
      <w:r w:rsidRPr="00C1132F">
        <w:rPr>
          <w:rFonts w:ascii="Times New Roman" w:hAnsi="Times New Roman" w:cs="Times New Roman"/>
          <w:sz w:val="24"/>
          <w:szCs w:val="24"/>
        </w:rPr>
        <w:t>"Гигиенические требования к использованию сточных вод и их осадков для орошения и удобрения"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lastRenderedPageBreak/>
        <w:t>СанПиН 2.1.4.1110-02 Зоны санитарной охраны источников водоснабжения и вод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 xml:space="preserve">проводов питьевого назначения 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СанПиН 2.1.4.1175-02 Гигиенические требования к качеству воды нецентрализ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ванного водоснабжения. Санитарная охрана источников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1132F">
        <w:rPr>
          <w:rFonts w:ascii="Times New Roman" w:hAnsi="Times New Roman" w:cs="Times New Roman"/>
          <w:spacing w:val="-2"/>
          <w:sz w:val="24"/>
          <w:szCs w:val="24"/>
        </w:rPr>
        <w:t>СанПиН 2.1.5.980-00 Гигиенические требования к охране поверхностных вод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СанПиН 2.1.6.1032-01 Гигиенические требования к обеспечению качества атм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сферного воздуха населенных мест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СанПиН 2.1.7.728-99 Правила сбора, хранения и удаления отходов лечебно-профилактических учреждений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СанПиН 2.1.7.1287-03 Санитарно-эпидемиологические требования к качеству по</w:t>
      </w:r>
      <w:r w:rsidRPr="00C1132F">
        <w:rPr>
          <w:rFonts w:ascii="Times New Roman" w:hAnsi="Times New Roman"/>
        </w:rPr>
        <w:t>ч</w:t>
      </w:r>
      <w:r w:rsidRPr="00C1132F">
        <w:rPr>
          <w:rFonts w:ascii="Times New Roman" w:hAnsi="Times New Roman"/>
        </w:rPr>
        <w:t>вы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СанПиН 2.1.7.2197-07 Санитарно-эпидемиологические требования к качеству по</w:t>
      </w:r>
      <w:r w:rsidRPr="00C1132F">
        <w:rPr>
          <w:rFonts w:ascii="Times New Roman" w:hAnsi="Times New Roman"/>
        </w:rPr>
        <w:t>ч</w:t>
      </w:r>
      <w:r w:rsidRPr="00C1132F">
        <w:rPr>
          <w:rFonts w:ascii="Times New Roman" w:hAnsi="Times New Roman"/>
        </w:rPr>
        <w:t>вы. Изменение № 1 к СанПиН 2.1.7.1287-03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СанПиН 2.1.7.1322-03 Гигиенические требования к размещению и обезвреживанию отходов производства и потребления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СанПиН 2.1.8/2.2.4.1190-03</w:t>
      </w:r>
      <w:r w:rsidRPr="00C1132F">
        <w:rPr>
          <w:rFonts w:ascii="Times New Roman" w:hAnsi="Times New Roman" w:cs="Times New Roman"/>
          <w:bCs/>
          <w:sz w:val="24"/>
          <w:szCs w:val="24"/>
        </w:rPr>
        <w:t xml:space="preserve"> Гигиенические требования к размещению и эксплуат</w:t>
      </w:r>
      <w:r w:rsidRPr="00C1132F">
        <w:rPr>
          <w:rFonts w:ascii="Times New Roman" w:hAnsi="Times New Roman" w:cs="Times New Roman"/>
          <w:bCs/>
          <w:sz w:val="24"/>
          <w:szCs w:val="24"/>
        </w:rPr>
        <w:t>а</w:t>
      </w:r>
      <w:r w:rsidRPr="00C1132F">
        <w:rPr>
          <w:rFonts w:ascii="Times New Roman" w:hAnsi="Times New Roman" w:cs="Times New Roman"/>
          <w:bCs/>
          <w:sz w:val="24"/>
          <w:szCs w:val="24"/>
        </w:rPr>
        <w:t>ции средств сухопутной подвижной радиосвязи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Cs/>
        </w:rPr>
        <w:t>СанПиН 2.1.7.728-99</w:t>
      </w:r>
      <w:r w:rsidRPr="00C1132F">
        <w:rPr>
          <w:rFonts w:ascii="Times New Roman" w:hAnsi="Times New Roman"/>
          <w:b/>
          <w:bCs/>
        </w:rPr>
        <w:t xml:space="preserve"> </w:t>
      </w:r>
      <w:r w:rsidRPr="00C1132F">
        <w:rPr>
          <w:rFonts w:ascii="Times New Roman" w:hAnsi="Times New Roman"/>
        </w:rPr>
        <w:t>"Правила сбора, хранения и удаления отходов лечебно-профилактических учреждений"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СанПиН 2.1.8/2.2.4.1383-03 Гигиенические требования к размещению и эксплуат</w:t>
      </w:r>
      <w:r w:rsidRPr="00C1132F">
        <w:rPr>
          <w:rFonts w:ascii="Times New Roman" w:hAnsi="Times New Roman"/>
        </w:rPr>
        <w:t>а</w:t>
      </w:r>
      <w:r w:rsidRPr="00C1132F">
        <w:rPr>
          <w:rFonts w:ascii="Times New Roman" w:hAnsi="Times New Roman"/>
        </w:rPr>
        <w:t>ции передающих радиотехнических объектов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СанПиН 2.1.8/2.2.4.2302-07 Гигиенические требования к размещению и </w:t>
      </w:r>
      <w:r w:rsidRPr="00C1132F">
        <w:rPr>
          <w:rFonts w:ascii="Times New Roman" w:hAnsi="Times New Roman"/>
          <w:spacing w:val="-2"/>
        </w:rPr>
        <w:t>эксплуат</w:t>
      </w:r>
      <w:r w:rsidRPr="00C1132F">
        <w:rPr>
          <w:rFonts w:ascii="Times New Roman" w:hAnsi="Times New Roman"/>
          <w:spacing w:val="-2"/>
        </w:rPr>
        <w:t>а</w:t>
      </w:r>
      <w:r w:rsidRPr="00C1132F">
        <w:rPr>
          <w:rFonts w:ascii="Times New Roman" w:hAnsi="Times New Roman"/>
          <w:spacing w:val="-2"/>
        </w:rPr>
        <w:t>ции передающих радиотехнических объектов. Изменения № 1 к СанПиН</w:t>
      </w:r>
      <w:r w:rsidRPr="00C1132F">
        <w:rPr>
          <w:rFonts w:ascii="Times New Roman" w:hAnsi="Times New Roman"/>
        </w:rPr>
        <w:t xml:space="preserve"> 2.1.8/2.2.4.1383-03</w:t>
      </w:r>
    </w:p>
    <w:p w:rsidR="00C1132F" w:rsidRPr="00C1132F" w:rsidRDefault="00C1132F" w:rsidP="00C1132F">
      <w:pPr>
        <w:pStyle w:val="Heading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132F">
        <w:rPr>
          <w:rFonts w:ascii="Times New Roman" w:hAnsi="Times New Roman" w:cs="Times New Roman"/>
          <w:bCs w:val="0"/>
          <w:sz w:val="24"/>
          <w:szCs w:val="24"/>
          <w:u w:val="single"/>
        </w:rPr>
        <w:t>Санитарные нормы</w:t>
      </w:r>
      <w:r w:rsidRPr="00C1132F">
        <w:rPr>
          <w:rFonts w:ascii="Times New Roman" w:hAnsi="Times New Roman" w:cs="Times New Roman"/>
          <w:sz w:val="24"/>
          <w:szCs w:val="24"/>
          <w:u w:val="single"/>
        </w:rPr>
        <w:t xml:space="preserve"> (СН)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 xml:space="preserve">СН 2.2.4/2.1.8.562-96 Шум на рабочих местах, в помещениях жилых, общественных зданий и на территории жилой застройки 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СН 2.2.4/2.1.8.566-96 Производственная вибрация, вибрация в помещениях жилых и общественных зданий. Санитарные нормы</w:t>
      </w:r>
    </w:p>
    <w:p w:rsidR="00C1132F" w:rsidRPr="00C1132F" w:rsidRDefault="00C1132F" w:rsidP="00C1132F">
      <w:pPr>
        <w:pStyle w:val="Heading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132F">
        <w:rPr>
          <w:rFonts w:ascii="Times New Roman" w:hAnsi="Times New Roman" w:cs="Times New Roman"/>
          <w:bCs w:val="0"/>
          <w:sz w:val="24"/>
          <w:szCs w:val="24"/>
          <w:u w:val="single"/>
        </w:rPr>
        <w:t>Санитарные правила</w:t>
      </w:r>
      <w:r w:rsidRPr="00C1132F">
        <w:rPr>
          <w:rFonts w:ascii="Times New Roman" w:hAnsi="Times New Roman" w:cs="Times New Roman"/>
          <w:sz w:val="24"/>
          <w:szCs w:val="24"/>
          <w:u w:val="single"/>
        </w:rPr>
        <w:t xml:space="preserve"> (СП)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СП 2.6.1.758-99 (НРБ-99) Нормы радиационной безопасности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СП 2.6.1.799-99 (ОСПОРБ 99) Основные санитарные правила обеспечения радиац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онной безопасности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 xml:space="preserve">СП 2.6.1.1292-03 Гигиенические требования по ограничению облучения </w:t>
      </w:r>
      <w:proofErr w:type="gramStart"/>
      <w:r w:rsidRPr="00C1132F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C1132F">
        <w:rPr>
          <w:rFonts w:ascii="Times New Roman" w:hAnsi="Times New Roman" w:cs="Times New Roman"/>
          <w:sz w:val="24"/>
          <w:szCs w:val="24"/>
        </w:rPr>
        <w:t xml:space="preserve"> за счет природных источников ионизирующего излучения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СП 2.1.5.1059-01 Гигиенические требования к охране подземных вод от загрязн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ния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СП 2.1.7.1038-01 Гигиенические требования к устройству и содержанию полигонов для твердых бытовых отходов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СП 2.1.7.1386-03 Санитарные правила по определению класса опасности токсичных отходов производства и потребления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СП 2.2.1.1312-03 Гигиенические требования к проектированию вновь строящихся и реконструируемых промышленных предприятий</w:t>
      </w:r>
    </w:p>
    <w:p w:rsidR="00C1132F" w:rsidRPr="00C1132F" w:rsidRDefault="00C1132F" w:rsidP="00C1132F">
      <w:pPr>
        <w:pStyle w:val="a7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Cs/>
        </w:rPr>
        <w:t>СП 2524-82</w:t>
      </w:r>
      <w:r w:rsidRPr="00C1132F">
        <w:rPr>
          <w:rFonts w:ascii="Times New Roman" w:hAnsi="Times New Roman"/>
        </w:rPr>
        <w:t xml:space="preserve"> "Санитарные правила по сбору, хранению, транспортировке и перви</w:t>
      </w:r>
      <w:r w:rsidRPr="00C1132F">
        <w:rPr>
          <w:rFonts w:ascii="Times New Roman" w:hAnsi="Times New Roman"/>
        </w:rPr>
        <w:t>ч</w:t>
      </w:r>
      <w:r w:rsidRPr="00C1132F">
        <w:rPr>
          <w:rFonts w:ascii="Times New Roman" w:hAnsi="Times New Roman"/>
        </w:rPr>
        <w:t>ной обработке вторичного сырья</w:t>
      </w:r>
      <w:proofErr w:type="gramStart"/>
      <w:r w:rsidRPr="00C1132F">
        <w:rPr>
          <w:rFonts w:ascii="Times New Roman" w:hAnsi="Times New Roman"/>
        </w:rPr>
        <w:t>."</w:t>
      </w:r>
      <w:proofErr w:type="gramEnd"/>
    </w:p>
    <w:p w:rsidR="00C1132F" w:rsidRPr="00C1132F" w:rsidRDefault="00C1132F" w:rsidP="00C1132F">
      <w:pPr>
        <w:pStyle w:val="a7"/>
        <w:spacing w:before="0" w:beforeAutospacing="0" w:after="0" w:afterAutospacing="0"/>
        <w:ind w:firstLine="709"/>
        <w:rPr>
          <w:rFonts w:ascii="Times New Roman" w:hAnsi="Times New Roman"/>
          <w:color w:val="008000"/>
        </w:rPr>
      </w:pPr>
      <w:r w:rsidRPr="00C1132F">
        <w:rPr>
          <w:rFonts w:ascii="Times New Roman" w:hAnsi="Times New Roman"/>
          <w:bCs/>
        </w:rPr>
        <w:t>СП 1896-78</w:t>
      </w:r>
      <w:r w:rsidRPr="00C1132F">
        <w:rPr>
          <w:rFonts w:ascii="Times New Roman" w:hAnsi="Times New Roman"/>
        </w:rPr>
        <w:t xml:space="preserve"> "Ветеринарно-санитарные и гигиенические требования к устройству технологических линий удаления и утилизации навоза, получаемого на животноводческих комплексах и фермах</w:t>
      </w:r>
      <w:proofErr w:type="gramStart"/>
      <w:r w:rsidRPr="00C1132F">
        <w:rPr>
          <w:rFonts w:ascii="Times New Roman" w:hAnsi="Times New Roman"/>
        </w:rPr>
        <w:t>."</w:t>
      </w:r>
      <w:r w:rsidRPr="00C1132F">
        <w:rPr>
          <w:rFonts w:ascii="Times New Roman" w:hAnsi="Times New Roman"/>
          <w:color w:val="008000"/>
        </w:rPr>
        <w:t xml:space="preserve"> </w:t>
      </w:r>
      <w:proofErr w:type="gramEnd"/>
    </w:p>
    <w:p w:rsidR="00C1132F" w:rsidRPr="00C1132F" w:rsidRDefault="00C1132F" w:rsidP="00C1132F">
      <w:pPr>
        <w:pStyle w:val="a7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Cs/>
        </w:rPr>
        <w:t>СП 1216-75</w:t>
      </w:r>
      <w:r w:rsidRPr="00C1132F">
        <w:rPr>
          <w:rFonts w:ascii="Times New Roman" w:hAnsi="Times New Roman"/>
        </w:rPr>
        <w:t xml:space="preserve"> "Санитарные правила устройства и содержания сливных станций</w:t>
      </w:r>
      <w:proofErr w:type="gramStart"/>
      <w:r w:rsidRPr="00C1132F">
        <w:rPr>
          <w:rFonts w:ascii="Times New Roman" w:hAnsi="Times New Roman"/>
        </w:rPr>
        <w:t>."</w:t>
      </w:r>
      <w:proofErr w:type="gramEnd"/>
    </w:p>
    <w:p w:rsidR="00C1132F" w:rsidRPr="00C1132F" w:rsidRDefault="00C1132F" w:rsidP="00C1132F">
      <w:pPr>
        <w:pStyle w:val="a7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Cs/>
        </w:rPr>
        <w:t xml:space="preserve">СП 1049-73 </w:t>
      </w:r>
      <w:r w:rsidRPr="00C1132F">
        <w:rPr>
          <w:rFonts w:ascii="Times New Roman" w:hAnsi="Times New Roman"/>
        </w:rPr>
        <w:t>"Санитарные правила по хранению, транспортировке и применению минеральных удобрений в сельском хозяйстве".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 xml:space="preserve">СП 2.3.6.1066-01 Санитарно-эпидемиологические требования к организации </w:t>
      </w:r>
      <w:r w:rsidRPr="00C1132F">
        <w:rPr>
          <w:rFonts w:ascii="Times New Roman" w:hAnsi="Times New Roman" w:cs="Times New Roman"/>
          <w:sz w:val="24"/>
          <w:szCs w:val="24"/>
        </w:rPr>
        <w:lastRenderedPageBreak/>
        <w:t>то</w:t>
      </w:r>
      <w:r w:rsidRPr="00C1132F">
        <w:rPr>
          <w:rFonts w:ascii="Times New Roman" w:hAnsi="Times New Roman" w:cs="Times New Roman"/>
          <w:sz w:val="24"/>
          <w:szCs w:val="24"/>
        </w:rPr>
        <w:t>р</w:t>
      </w:r>
      <w:r w:rsidRPr="00C1132F">
        <w:rPr>
          <w:rFonts w:ascii="Times New Roman" w:hAnsi="Times New Roman" w:cs="Times New Roman"/>
          <w:sz w:val="24"/>
          <w:szCs w:val="24"/>
        </w:rPr>
        <w:t>говли и обороту в них продовольственного сырья и пищевых продуктов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СП 2.3.6.1079-01 Санитарно-эпидемиологические требования к организациям о</w:t>
      </w:r>
      <w:r w:rsidRPr="00C1132F">
        <w:rPr>
          <w:rFonts w:ascii="Times New Roman" w:hAnsi="Times New Roman" w:cs="Times New Roman"/>
          <w:sz w:val="24"/>
          <w:szCs w:val="24"/>
        </w:rPr>
        <w:t>б</w:t>
      </w:r>
      <w:r w:rsidRPr="00C1132F">
        <w:rPr>
          <w:rFonts w:ascii="Times New Roman" w:hAnsi="Times New Roman" w:cs="Times New Roman"/>
          <w:sz w:val="24"/>
          <w:szCs w:val="24"/>
        </w:rPr>
        <w:t>щественного питания, изготовлению и оборотоспособности в них пищевых продуктов и продовольственного сырья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СП 2.4.4.969-00 Гигиенические требования к устройству, содержанию и организ</w:t>
      </w:r>
      <w:r w:rsidRPr="00C1132F">
        <w:rPr>
          <w:rFonts w:ascii="Times New Roman" w:hAnsi="Times New Roman" w:cs="Times New Roman"/>
          <w:sz w:val="24"/>
          <w:szCs w:val="24"/>
        </w:rPr>
        <w:t>а</w:t>
      </w:r>
      <w:r w:rsidRPr="00C1132F">
        <w:rPr>
          <w:rFonts w:ascii="Times New Roman" w:hAnsi="Times New Roman" w:cs="Times New Roman"/>
          <w:sz w:val="24"/>
          <w:szCs w:val="24"/>
        </w:rPr>
        <w:t>ции режима работы в оздоровительных учреждениях с дневным пребыванием детей в период каникул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</w:t>
      </w:r>
      <w:r w:rsidRPr="00C1132F">
        <w:rPr>
          <w:rFonts w:ascii="Times New Roman" w:hAnsi="Times New Roman"/>
        </w:rPr>
        <w:t>х</w:t>
      </w:r>
      <w:r w:rsidRPr="00C1132F">
        <w:rPr>
          <w:rFonts w:ascii="Times New Roman" w:hAnsi="Times New Roman"/>
        </w:rPr>
        <w:t>ся без попечения родителей</w:t>
      </w:r>
    </w:p>
    <w:p w:rsidR="00C1132F" w:rsidRPr="00C1132F" w:rsidRDefault="00C1132F" w:rsidP="00C1132F">
      <w:pPr>
        <w:widowControl w:val="0"/>
        <w:tabs>
          <w:tab w:val="left" w:pos="2281"/>
        </w:tabs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СП 1567-76 Санитарные правила устройства и содержания мест занятий по физич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>ской культуре и спорту</w:t>
      </w:r>
    </w:p>
    <w:p w:rsidR="00C1132F" w:rsidRPr="00C1132F" w:rsidRDefault="00C1132F" w:rsidP="00C1132F">
      <w:pPr>
        <w:tabs>
          <w:tab w:val="left" w:pos="2281"/>
        </w:tabs>
        <w:ind w:firstLine="709"/>
        <w:rPr>
          <w:rFonts w:ascii="Times New Roman" w:hAnsi="Times New Roman"/>
          <w:bCs/>
        </w:rPr>
      </w:pPr>
      <w:r w:rsidRPr="00C1132F">
        <w:rPr>
          <w:rFonts w:ascii="Times New Roman" w:hAnsi="Times New Roman"/>
        </w:rPr>
        <w:t>СП 4076-86 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</w:t>
      </w:r>
    </w:p>
    <w:p w:rsidR="00C1132F" w:rsidRPr="00C1132F" w:rsidRDefault="00C1132F" w:rsidP="00C1132F">
      <w:pPr>
        <w:pStyle w:val="a7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Cs/>
        </w:rPr>
        <w:t>СП 42-121-4719-88</w:t>
      </w:r>
      <w:r w:rsidRPr="00C1132F">
        <w:rPr>
          <w:rFonts w:ascii="Times New Roman" w:hAnsi="Times New Roman"/>
        </w:rPr>
        <w:t xml:space="preserve">  Санитарные правила устройства, оборудования и содержания общежитий для рабочих, студентов, учащихся средних специальных учебных заведений и профессионально-технических училищ. </w:t>
      </w:r>
    </w:p>
    <w:p w:rsidR="00C1132F" w:rsidRPr="00C1132F" w:rsidRDefault="00C1132F" w:rsidP="00C1132F">
      <w:pPr>
        <w:pStyle w:val="a7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Cs/>
        </w:rPr>
        <w:t>СП 3215-85</w:t>
      </w:r>
      <w:r w:rsidRPr="00C1132F">
        <w:rPr>
          <w:rFonts w:ascii="Times New Roman" w:hAnsi="Times New Roman"/>
        </w:rPr>
        <w:t xml:space="preserve"> Санитарно-гигиенические требования к организации режима и условий обучения школьников в межшкольных учебно-производственных комбинатах и в цехах базовых предприятий.</w:t>
      </w:r>
      <w:r w:rsidRPr="00C1132F">
        <w:rPr>
          <w:rFonts w:ascii="Times New Roman" w:hAnsi="Times New Roman"/>
          <w:color w:val="008000"/>
        </w:rPr>
        <w:t xml:space="preserve"> </w:t>
      </w:r>
    </w:p>
    <w:p w:rsidR="00C1132F" w:rsidRPr="00C1132F" w:rsidRDefault="00C1132F" w:rsidP="00C1132F">
      <w:pPr>
        <w:pStyle w:val="a7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Cs/>
        </w:rPr>
        <w:t xml:space="preserve">СП 1567-76  </w:t>
      </w:r>
      <w:r w:rsidRPr="00C1132F">
        <w:rPr>
          <w:rFonts w:ascii="Times New Roman" w:hAnsi="Times New Roman"/>
        </w:rPr>
        <w:t>Санитарные правила устройства и содержания мест занятий физич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 xml:space="preserve">ской культурой и спортом </w:t>
      </w:r>
    </w:p>
    <w:p w:rsidR="00C1132F" w:rsidRPr="00C1132F" w:rsidRDefault="00C1132F" w:rsidP="00C1132F">
      <w:pPr>
        <w:pStyle w:val="a7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bCs/>
        </w:rPr>
        <w:t xml:space="preserve">СП 2.4.4.969-00 </w:t>
      </w:r>
      <w:r w:rsidRPr="00C1132F">
        <w:rPr>
          <w:rFonts w:ascii="Times New Roman" w:hAnsi="Times New Roman"/>
        </w:rPr>
        <w:t>Гигиенические требования к устройству, содержанию, организации режима работы в оздоровительных учреждениях с дневным пребыванием детей в пер</w:t>
      </w:r>
      <w:r w:rsidRPr="00C1132F">
        <w:rPr>
          <w:rFonts w:ascii="Times New Roman" w:hAnsi="Times New Roman"/>
        </w:rPr>
        <w:t>и</w:t>
      </w:r>
      <w:r w:rsidRPr="00C1132F">
        <w:rPr>
          <w:rFonts w:ascii="Times New Roman" w:hAnsi="Times New Roman"/>
        </w:rPr>
        <w:t xml:space="preserve">од каникул </w:t>
      </w:r>
    </w:p>
    <w:p w:rsidR="00C1132F" w:rsidRPr="00C1132F" w:rsidRDefault="00C1132F" w:rsidP="00C1132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45" w:name="_Toc277842809"/>
      <w:bookmarkStart w:id="46" w:name="_Toc277843047"/>
      <w:bookmarkStart w:id="47" w:name="_Toc297163359"/>
      <w:r w:rsidRPr="00C1132F">
        <w:rPr>
          <w:rFonts w:ascii="Times New Roman" w:hAnsi="Times New Roman" w:cs="Times New Roman"/>
          <w:sz w:val="24"/>
          <w:szCs w:val="24"/>
          <w:u w:val="single"/>
        </w:rPr>
        <w:t>Гигиенические нормативы (ГН)</w:t>
      </w:r>
      <w:bookmarkEnd w:id="45"/>
      <w:bookmarkEnd w:id="46"/>
      <w:bookmarkEnd w:id="47"/>
    </w:p>
    <w:p w:rsidR="00C1132F" w:rsidRPr="00C1132F" w:rsidRDefault="00C1132F" w:rsidP="00C1132F">
      <w:pPr>
        <w:pStyle w:val="1"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8" w:name="_Toc277842810"/>
      <w:bookmarkStart w:id="49" w:name="_Toc277843048"/>
      <w:bookmarkStart w:id="50" w:name="_Toc297163360"/>
      <w:r w:rsidRPr="00C1132F">
        <w:rPr>
          <w:rFonts w:ascii="Times New Roman" w:hAnsi="Times New Roman" w:cs="Times New Roman"/>
          <w:b w:val="0"/>
          <w:sz w:val="24"/>
          <w:szCs w:val="24"/>
        </w:rPr>
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  <w:bookmarkEnd w:id="48"/>
      <w:bookmarkEnd w:id="49"/>
      <w:bookmarkEnd w:id="50"/>
    </w:p>
    <w:p w:rsidR="00C1132F" w:rsidRPr="00C1132F" w:rsidRDefault="00C1132F" w:rsidP="00C1132F">
      <w:pPr>
        <w:pStyle w:val="1"/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bookmarkStart w:id="51" w:name="_Toc277842811"/>
      <w:bookmarkStart w:id="52" w:name="_Toc277843049"/>
      <w:bookmarkStart w:id="53" w:name="_Toc297163361"/>
      <w:r w:rsidRPr="00C1132F">
        <w:rPr>
          <w:rFonts w:ascii="Times New Roman" w:hAnsi="Times New Roman" w:cs="Times New Roman"/>
          <w:b w:val="0"/>
          <w:sz w:val="24"/>
          <w:szCs w:val="24"/>
        </w:rPr>
        <w:t>ГН 2.1.5.2307-07 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  <w:bookmarkEnd w:id="51"/>
      <w:bookmarkEnd w:id="52"/>
      <w:bookmarkEnd w:id="53"/>
    </w:p>
    <w:p w:rsidR="00C1132F" w:rsidRPr="00C1132F" w:rsidRDefault="00C1132F" w:rsidP="00C1132F">
      <w:pPr>
        <w:pStyle w:val="1"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54" w:name="_Toc277842812"/>
      <w:bookmarkStart w:id="55" w:name="_Toc277843050"/>
      <w:bookmarkStart w:id="56" w:name="_Toc297163362"/>
      <w:r w:rsidRPr="00C1132F">
        <w:rPr>
          <w:rFonts w:ascii="Times New Roman" w:hAnsi="Times New Roman" w:cs="Times New Roman"/>
          <w:b w:val="0"/>
          <w:sz w:val="24"/>
          <w:szCs w:val="24"/>
        </w:rPr>
        <w:t>ГН 2.1.6.1338-03 Предельно допустимые концентрации (ПДК) загрязняющих в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е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ществ в атмосферном воздухе населенных мест</w:t>
      </w:r>
      <w:bookmarkEnd w:id="54"/>
      <w:bookmarkEnd w:id="55"/>
      <w:bookmarkEnd w:id="56"/>
    </w:p>
    <w:p w:rsidR="00C1132F" w:rsidRPr="00C1132F" w:rsidRDefault="00C1132F" w:rsidP="00C1132F">
      <w:pPr>
        <w:pStyle w:val="1"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57" w:name="_Toc277842813"/>
      <w:bookmarkStart w:id="58" w:name="_Toc277843051"/>
      <w:bookmarkStart w:id="59" w:name="_Toc297163363"/>
      <w:r w:rsidRPr="00C1132F">
        <w:rPr>
          <w:rFonts w:ascii="Times New Roman" w:hAnsi="Times New Roman" w:cs="Times New Roman"/>
          <w:b w:val="0"/>
          <w:spacing w:val="-2"/>
          <w:sz w:val="24"/>
          <w:szCs w:val="24"/>
        </w:rPr>
        <w:t>ГН 2.1.6.2309-07 Ориентировочные безопасные уровни воздействия (ОБУВ)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 xml:space="preserve"> загря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з</w:t>
      </w:r>
      <w:r w:rsidRPr="00C1132F">
        <w:rPr>
          <w:rFonts w:ascii="Times New Roman" w:hAnsi="Times New Roman" w:cs="Times New Roman"/>
          <w:b w:val="0"/>
          <w:sz w:val="24"/>
          <w:szCs w:val="24"/>
        </w:rPr>
        <w:t>няющих веществ в атмосферном воздухе населенных мест</w:t>
      </w:r>
      <w:bookmarkEnd w:id="57"/>
      <w:bookmarkEnd w:id="58"/>
      <w:bookmarkEnd w:id="59"/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ГН 2.1.7.2041-06 Предельно допустимые концентрации (ПДК) химических веществ в почве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ГН 2.1.7.2511-09 Ориентировочно допустимые концентрации (ОДК) химических веществ в почве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ГН 2.1.8/2.2.4.2262-07 Предельно допустимые уровни магнитных полей частотой 50 Гц в помещениях жилых, общественных зданий и на селитебных территориях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C1132F">
        <w:rPr>
          <w:rFonts w:ascii="Times New Roman" w:hAnsi="Times New Roman"/>
          <w:b/>
          <w:u w:val="single"/>
        </w:rPr>
        <w:t xml:space="preserve">Руководящие документы (РД, </w:t>
      </w:r>
      <w:proofErr w:type="gramStart"/>
      <w:r w:rsidRPr="00C1132F">
        <w:rPr>
          <w:rFonts w:ascii="Times New Roman" w:hAnsi="Times New Roman"/>
          <w:b/>
          <w:u w:val="single"/>
        </w:rPr>
        <w:t>СО</w:t>
      </w:r>
      <w:proofErr w:type="gramEnd"/>
      <w:r w:rsidRPr="00C1132F">
        <w:rPr>
          <w:rFonts w:ascii="Times New Roman" w:hAnsi="Times New Roman"/>
          <w:b/>
          <w:u w:val="single"/>
        </w:rPr>
        <w:t>)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РД 34.20.185-94 (СО 153-34.20.185-94) Инструкция по проектированию городских электрических сетей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РД 45.120-2000 (НТП 112-2000) Нормы технологического проектирования. Горо</w:t>
      </w:r>
      <w:r w:rsidRPr="00C1132F">
        <w:rPr>
          <w:rFonts w:ascii="Times New Roman" w:hAnsi="Times New Roman"/>
        </w:rPr>
        <w:t>д</w:t>
      </w:r>
      <w:r w:rsidRPr="00C1132F">
        <w:rPr>
          <w:rFonts w:ascii="Times New Roman" w:hAnsi="Times New Roman"/>
        </w:rPr>
        <w:t>ские и сельские телефонные сети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РД 52.04.212-86 (ОНД 86) Методика расчета концентраций в атмосферном воздухе вредных веществ содержащихся в выбросах предприятий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СО 153-34.21.122-2003 Инструкцию по устройству молниезащиты зданий, сооруж</w:t>
      </w:r>
      <w:r w:rsidRPr="00C1132F">
        <w:rPr>
          <w:rFonts w:ascii="Times New Roman" w:hAnsi="Times New Roman"/>
        </w:rPr>
        <w:t>е</w:t>
      </w:r>
      <w:r w:rsidRPr="00C1132F">
        <w:rPr>
          <w:rFonts w:ascii="Times New Roman" w:hAnsi="Times New Roman"/>
        </w:rPr>
        <w:t>ний и промышленных коммуникаций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C1132F">
        <w:rPr>
          <w:rFonts w:ascii="Times New Roman" w:hAnsi="Times New Roman"/>
          <w:b/>
          <w:u w:val="single"/>
        </w:rPr>
        <w:t>Руководящие документы в строительстве (РДС)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lastRenderedPageBreak/>
        <w:t>РДС 30-201-98 Инструкция о порядке проектирования и установления красных л</w:t>
      </w:r>
      <w:r w:rsidRPr="00C1132F">
        <w:rPr>
          <w:rFonts w:ascii="Times New Roman" w:hAnsi="Times New Roman"/>
        </w:rPr>
        <w:t>и</w:t>
      </w:r>
      <w:r w:rsidRPr="00C1132F">
        <w:rPr>
          <w:rFonts w:ascii="Times New Roman" w:hAnsi="Times New Roman"/>
        </w:rPr>
        <w:t>ний в городах и других поселениях Российской Федерации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РДС 35-201-99 Порядок реализации требований доступности для инвалидов к об</w:t>
      </w:r>
      <w:r w:rsidRPr="00C1132F">
        <w:rPr>
          <w:rFonts w:ascii="Times New Roman" w:hAnsi="Times New Roman"/>
        </w:rPr>
        <w:t>ъ</w:t>
      </w:r>
      <w:r w:rsidRPr="00C1132F">
        <w:rPr>
          <w:rFonts w:ascii="Times New Roman" w:hAnsi="Times New Roman"/>
        </w:rPr>
        <w:t>ектам социальной инфраструктуры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  <w:r w:rsidRPr="00C1132F">
        <w:rPr>
          <w:rFonts w:ascii="Times New Roman" w:hAnsi="Times New Roman"/>
          <w:b/>
          <w:u w:val="single"/>
        </w:rPr>
        <w:t>Методические документы в строительстве (МДС)</w:t>
      </w:r>
    </w:p>
    <w:p w:rsidR="00C1132F" w:rsidRPr="00C1132F" w:rsidRDefault="00C1132F" w:rsidP="00C1132F">
      <w:pPr>
        <w:widowControl w:val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МДС 32-1.2000 Рекомендации по проектированию вокзалов</w:t>
      </w:r>
    </w:p>
    <w:p w:rsidR="00C1132F" w:rsidRPr="00C1132F" w:rsidRDefault="00C1132F" w:rsidP="00C1132F">
      <w:pPr>
        <w:pStyle w:val="txt"/>
        <w:widowControl w:val="0"/>
        <w:spacing w:before="0" w:beforeAutospacing="0" w:after="0" w:afterAutospacing="0"/>
        <w:ind w:firstLine="709"/>
        <w:rPr>
          <w:rFonts w:ascii="Times New Roman" w:hAnsi="Times New Roman"/>
          <w:caps/>
          <w:color w:val="auto"/>
          <w:sz w:val="24"/>
          <w:szCs w:val="24"/>
        </w:rPr>
      </w:pPr>
      <w:r w:rsidRPr="00C1132F">
        <w:rPr>
          <w:rFonts w:ascii="Times New Roman" w:hAnsi="Times New Roman"/>
          <w:color w:val="auto"/>
          <w:sz w:val="24"/>
          <w:szCs w:val="24"/>
        </w:rPr>
        <w:t>МДС 30-1.99 Методические рекомендации по разработке схем зонирования терр</w:t>
      </w:r>
      <w:r w:rsidRPr="00C1132F">
        <w:rPr>
          <w:rFonts w:ascii="Times New Roman" w:hAnsi="Times New Roman"/>
          <w:color w:val="auto"/>
          <w:sz w:val="24"/>
          <w:szCs w:val="24"/>
        </w:rPr>
        <w:t>и</w:t>
      </w:r>
      <w:r w:rsidRPr="00C1132F">
        <w:rPr>
          <w:rFonts w:ascii="Times New Roman" w:hAnsi="Times New Roman"/>
          <w:color w:val="auto"/>
          <w:sz w:val="24"/>
          <w:szCs w:val="24"/>
        </w:rPr>
        <w:t>тории городов</w:t>
      </w:r>
    </w:p>
    <w:p w:rsidR="00C1132F" w:rsidRPr="00C1132F" w:rsidRDefault="00C1132F" w:rsidP="00C1132F">
      <w:pPr>
        <w:pStyle w:val="txt"/>
        <w:widowControl w:val="0"/>
        <w:spacing w:before="0" w:beforeAutospacing="0" w:after="0" w:afterAutospacing="0"/>
        <w:ind w:firstLine="709"/>
        <w:rPr>
          <w:rFonts w:ascii="Times New Roman" w:hAnsi="Times New Roman"/>
          <w:caps/>
          <w:color w:val="auto"/>
          <w:sz w:val="24"/>
          <w:szCs w:val="24"/>
        </w:rPr>
      </w:pPr>
      <w:r w:rsidRPr="00C1132F">
        <w:rPr>
          <w:rFonts w:ascii="Times New Roman" w:hAnsi="Times New Roman"/>
          <w:caps/>
          <w:color w:val="auto"/>
          <w:spacing w:val="-2"/>
          <w:sz w:val="24"/>
          <w:szCs w:val="24"/>
        </w:rPr>
        <w:t xml:space="preserve">МДС 35-1.2000 </w:t>
      </w:r>
      <w:r w:rsidRPr="00C1132F">
        <w:rPr>
          <w:rFonts w:ascii="Times New Roman" w:hAnsi="Times New Roman"/>
          <w:color w:val="auto"/>
          <w:spacing w:val="-2"/>
          <w:sz w:val="24"/>
          <w:szCs w:val="24"/>
        </w:rPr>
        <w:t xml:space="preserve">Рекомендации по проектированию окружающей среды, зданий </w:t>
      </w:r>
      <w:r w:rsidRPr="00C1132F">
        <w:rPr>
          <w:rFonts w:ascii="Times New Roman" w:hAnsi="Times New Roman"/>
          <w:color w:val="auto"/>
          <w:sz w:val="24"/>
          <w:szCs w:val="24"/>
        </w:rPr>
        <w:t>и с</w:t>
      </w:r>
      <w:r w:rsidRPr="00C1132F">
        <w:rPr>
          <w:rFonts w:ascii="Times New Roman" w:hAnsi="Times New Roman"/>
          <w:color w:val="auto"/>
          <w:sz w:val="24"/>
          <w:szCs w:val="24"/>
        </w:rPr>
        <w:t>о</w:t>
      </w:r>
      <w:r w:rsidRPr="00C1132F">
        <w:rPr>
          <w:rFonts w:ascii="Times New Roman" w:hAnsi="Times New Roman"/>
          <w:color w:val="auto"/>
          <w:sz w:val="24"/>
          <w:szCs w:val="24"/>
        </w:rPr>
        <w:t>оружений с учетом потребностей инвалидов и других маломобильных групп населения. Выпуск 1. «Общие положения»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  <w:caps/>
          <w:spacing w:val="-2"/>
        </w:rPr>
        <w:t xml:space="preserve">МДС 35-2.2000 </w:t>
      </w:r>
      <w:r w:rsidRPr="00C1132F">
        <w:rPr>
          <w:rFonts w:ascii="Times New Roman" w:hAnsi="Times New Roman"/>
          <w:spacing w:val="-2"/>
        </w:rPr>
        <w:t>Рекомендации по проектированию окружающей среды, зданий</w:t>
      </w:r>
      <w:r w:rsidRPr="00C1132F">
        <w:rPr>
          <w:rFonts w:ascii="Times New Roman" w:hAnsi="Times New Roman"/>
        </w:rPr>
        <w:t xml:space="preserve"> и с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оружений с учетом потребностей инвалидов и других маломобильных групп населения. Выпуск 2. «Градостроительные требования»</w:t>
      </w: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  <w:b/>
          <w:u w:val="single"/>
        </w:rPr>
      </w:pPr>
    </w:p>
    <w:p w:rsidR="00C1132F" w:rsidRPr="00C1132F" w:rsidRDefault="00C1132F" w:rsidP="00C1132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/>
          <w:u w:val="single"/>
        </w:rPr>
      </w:pPr>
      <w:r w:rsidRPr="00C1132F">
        <w:rPr>
          <w:rFonts w:ascii="Times New Roman" w:hAnsi="Times New Roman"/>
          <w:b/>
          <w:u w:val="single"/>
        </w:rPr>
        <w:t>Нормы и правила пожарной безопасности (ППБ, НПБ</w:t>
      </w:r>
      <w:r w:rsidRPr="00C1132F">
        <w:rPr>
          <w:rFonts w:ascii="Times New Roman" w:hAnsi="Times New Roman"/>
          <w:u w:val="single"/>
        </w:rPr>
        <w:t>)</w:t>
      </w:r>
    </w:p>
    <w:p w:rsidR="00C1132F" w:rsidRPr="00C1132F" w:rsidRDefault="00C1132F" w:rsidP="00C1132F">
      <w:pPr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ППБ 01-03 Правила пожарной безопасности в российской Федерации</w:t>
      </w:r>
    </w:p>
    <w:p w:rsidR="00C1132F" w:rsidRPr="00C1132F" w:rsidRDefault="00C1132F" w:rsidP="00C1132F">
      <w:pPr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СП 1.13130.2009 Системы противопожарной защиты. Эвакуационные пути и вых</w:t>
      </w:r>
      <w:r w:rsidRPr="00C1132F">
        <w:rPr>
          <w:rFonts w:ascii="Times New Roman" w:hAnsi="Times New Roman"/>
        </w:rPr>
        <w:t>о</w:t>
      </w:r>
      <w:r w:rsidRPr="00C1132F">
        <w:rPr>
          <w:rFonts w:ascii="Times New Roman" w:hAnsi="Times New Roman"/>
        </w:rPr>
        <w:t>ды.</w:t>
      </w:r>
    </w:p>
    <w:p w:rsidR="00C1132F" w:rsidRPr="00C1132F" w:rsidRDefault="00C1132F" w:rsidP="00C1132F">
      <w:pPr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СП 2.13130.2009 Системы противопожарной защиты. Обеспечение огнестойкости объектов защиты.</w:t>
      </w:r>
    </w:p>
    <w:p w:rsidR="00C1132F" w:rsidRPr="00C1132F" w:rsidRDefault="00C1132F" w:rsidP="00C1132F">
      <w:pPr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СП 3.13130.2009. Системы противопожарной защиты. Система оповещения и управления эвакуацией людей при пожаре.</w:t>
      </w:r>
    </w:p>
    <w:p w:rsidR="00C1132F" w:rsidRPr="00C1132F" w:rsidRDefault="00C1132F" w:rsidP="00C1132F">
      <w:pPr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СП 4 13130 2009 Системы противопожарной защиты Ограничение распространения пожара на объектах защиты.</w:t>
      </w:r>
    </w:p>
    <w:p w:rsidR="00C1132F" w:rsidRPr="00C1132F" w:rsidRDefault="00C1132F" w:rsidP="00C1132F">
      <w:pPr>
        <w:ind w:firstLine="709"/>
        <w:rPr>
          <w:rFonts w:ascii="Times New Roman" w:hAnsi="Times New Roman"/>
        </w:rPr>
      </w:pPr>
      <w:r w:rsidRPr="00C1132F">
        <w:rPr>
          <w:rFonts w:ascii="Times New Roman" w:hAnsi="Times New Roman"/>
        </w:rPr>
        <w:t>СП 5.13130.2009 Система противопожарной защиты. Установки пожарной сигнал</w:t>
      </w:r>
      <w:r w:rsidRPr="00C1132F">
        <w:rPr>
          <w:rFonts w:ascii="Times New Roman" w:hAnsi="Times New Roman"/>
        </w:rPr>
        <w:t>и</w:t>
      </w:r>
      <w:r w:rsidRPr="00C1132F">
        <w:rPr>
          <w:rFonts w:ascii="Times New Roman" w:hAnsi="Times New Roman"/>
        </w:rPr>
        <w:t>зации и пожаротушения автоматические. Нормы и правила проектирования</w:t>
      </w:r>
      <w:r w:rsidRPr="00C1132F">
        <w:rPr>
          <w:rFonts w:ascii="Times New Roman" w:hAnsi="Times New Roman"/>
          <w:spacing w:val="-2"/>
        </w:rPr>
        <w:t>.</w:t>
      </w:r>
    </w:p>
    <w:p w:rsidR="00C1132F" w:rsidRPr="00C1132F" w:rsidRDefault="00C1132F" w:rsidP="00C1132F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СП 6.13130.2009 Системы противопожарной защиты. Электрооборудование. Тр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бования пожарной безопасности.</w:t>
      </w:r>
    </w:p>
    <w:p w:rsidR="00C1132F" w:rsidRPr="00C1132F" w:rsidRDefault="00C1132F" w:rsidP="00C1132F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СП 7.13130.2009 Системы противопожарной защиты. Отопление вентиляция и ко</w:t>
      </w:r>
      <w:r w:rsidRPr="00C1132F">
        <w:rPr>
          <w:rFonts w:ascii="Times New Roman" w:hAnsi="Times New Roman" w:cs="Times New Roman"/>
          <w:sz w:val="24"/>
          <w:szCs w:val="24"/>
        </w:rPr>
        <w:t>н</w:t>
      </w:r>
      <w:r w:rsidRPr="00C1132F">
        <w:rPr>
          <w:rFonts w:ascii="Times New Roman" w:hAnsi="Times New Roman" w:cs="Times New Roman"/>
          <w:sz w:val="24"/>
          <w:szCs w:val="24"/>
        </w:rPr>
        <w:t xml:space="preserve">диционирование. </w:t>
      </w:r>
    </w:p>
    <w:p w:rsidR="00C1132F" w:rsidRPr="00C1132F" w:rsidRDefault="00C1132F" w:rsidP="00C1132F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СП 8.13130.2009 Системы противопожарной защиты. Источники наружного прот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вопожарного водоснабжения.</w:t>
      </w:r>
    </w:p>
    <w:p w:rsidR="00C1132F" w:rsidRPr="00C1132F" w:rsidRDefault="00C1132F" w:rsidP="00C1132F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СП 9.13130.2009 Техника пожарная. Огнетушители.</w:t>
      </w:r>
    </w:p>
    <w:p w:rsidR="00C1132F" w:rsidRPr="00C1132F" w:rsidRDefault="00C1132F" w:rsidP="00C1132F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СП 10.13130.2009 Системы противопожарной защиты. Внутренний противопожа</w:t>
      </w:r>
      <w:r w:rsidRPr="00C1132F">
        <w:rPr>
          <w:rFonts w:ascii="Times New Roman" w:hAnsi="Times New Roman" w:cs="Times New Roman"/>
          <w:sz w:val="24"/>
          <w:szCs w:val="24"/>
        </w:rPr>
        <w:t>р</w:t>
      </w:r>
      <w:r w:rsidRPr="00C1132F">
        <w:rPr>
          <w:rFonts w:ascii="Times New Roman" w:hAnsi="Times New Roman" w:cs="Times New Roman"/>
          <w:sz w:val="24"/>
          <w:szCs w:val="24"/>
        </w:rPr>
        <w:t>ный водопровод.</w:t>
      </w:r>
    </w:p>
    <w:p w:rsidR="00C1132F" w:rsidRPr="00C1132F" w:rsidRDefault="00C1132F" w:rsidP="00C1132F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СП 11.13130.2009 Места дислокации подразделений пожарной охраны.</w:t>
      </w:r>
    </w:p>
    <w:p w:rsidR="00C1132F" w:rsidRPr="00C1132F" w:rsidRDefault="00C1132F" w:rsidP="00C1132F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СП 12.13130.2009 Определение категорий помещений зданий и наружных устан</w:t>
      </w:r>
      <w:r w:rsidRPr="00C1132F">
        <w:rPr>
          <w:rFonts w:ascii="Times New Roman" w:hAnsi="Times New Roman" w:cs="Times New Roman"/>
          <w:sz w:val="24"/>
          <w:szCs w:val="24"/>
        </w:rPr>
        <w:t>о</w:t>
      </w:r>
      <w:r w:rsidRPr="00C1132F">
        <w:rPr>
          <w:rFonts w:ascii="Times New Roman" w:hAnsi="Times New Roman" w:cs="Times New Roman"/>
          <w:sz w:val="24"/>
          <w:szCs w:val="24"/>
        </w:rPr>
        <w:t>вок по взрывопожарной и пожарной опасности.</w:t>
      </w:r>
    </w:p>
    <w:p w:rsidR="00C1132F" w:rsidRPr="00C1132F" w:rsidRDefault="00C1132F" w:rsidP="00C1132F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НПБ 101-95 Нормы проектирования объектов пожарной охраны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НПБ 111-98* Автозаправочные станции. Требования пожарной безопасности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НПБ 250-97 Лифты для транспортирования пожарных подразделений в зданиях и сооружениях. Общие технические требования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132F">
        <w:rPr>
          <w:rFonts w:ascii="Times New Roman" w:hAnsi="Times New Roman" w:cs="Times New Roman"/>
          <w:b/>
          <w:sz w:val="24"/>
          <w:szCs w:val="24"/>
          <w:u w:val="single"/>
        </w:rPr>
        <w:t>Правила безопасности (ПБ)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ПБ 09-540-03 Общие правила взрывобезопасности для взрывопожароопасных х</w:t>
      </w:r>
      <w:r w:rsidRPr="00C1132F">
        <w:rPr>
          <w:rFonts w:ascii="Times New Roman" w:hAnsi="Times New Roman" w:cs="Times New Roman"/>
          <w:sz w:val="24"/>
          <w:szCs w:val="24"/>
        </w:rPr>
        <w:t>и</w:t>
      </w:r>
      <w:r w:rsidRPr="00C1132F">
        <w:rPr>
          <w:rFonts w:ascii="Times New Roman" w:hAnsi="Times New Roman" w:cs="Times New Roman"/>
          <w:sz w:val="24"/>
          <w:szCs w:val="24"/>
        </w:rPr>
        <w:t>мических, нефтехимических и нефтеперерабатывающих производств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ПБ 12-527-03 Правила безопасности при эксплуатации автомобильных заправочных станций сжиженного газа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ПБ 12-529-03 Правила безопасности систем газораспределения и газопотребления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ПБ 12-609-03 Правила безопасности для объектов, использующих сжиженные угл</w:t>
      </w:r>
      <w:r w:rsidRPr="00C1132F">
        <w:rPr>
          <w:rFonts w:ascii="Times New Roman" w:hAnsi="Times New Roman" w:cs="Times New Roman"/>
          <w:sz w:val="24"/>
          <w:szCs w:val="24"/>
        </w:rPr>
        <w:t>е</w:t>
      </w:r>
      <w:r w:rsidRPr="00C1132F">
        <w:rPr>
          <w:rFonts w:ascii="Times New Roman" w:hAnsi="Times New Roman" w:cs="Times New Roman"/>
          <w:sz w:val="24"/>
          <w:szCs w:val="24"/>
        </w:rPr>
        <w:t>водородные газы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132F">
        <w:rPr>
          <w:rFonts w:ascii="Times New Roman" w:hAnsi="Times New Roman" w:cs="Times New Roman"/>
          <w:b/>
          <w:sz w:val="24"/>
          <w:szCs w:val="24"/>
          <w:u w:val="single"/>
        </w:rPr>
        <w:t>Другие документы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lastRenderedPageBreak/>
        <w:t>Правила охраны газораспределительных сетей, утв. Постановлением Правител</w:t>
      </w:r>
      <w:r w:rsidRPr="00C1132F">
        <w:rPr>
          <w:rFonts w:ascii="Times New Roman" w:hAnsi="Times New Roman" w:cs="Times New Roman"/>
          <w:sz w:val="24"/>
          <w:szCs w:val="24"/>
        </w:rPr>
        <w:t>ь</w:t>
      </w:r>
      <w:r w:rsidRPr="00C1132F">
        <w:rPr>
          <w:rFonts w:ascii="Times New Roman" w:hAnsi="Times New Roman" w:cs="Times New Roman"/>
          <w:sz w:val="24"/>
          <w:szCs w:val="24"/>
        </w:rPr>
        <w:t>ства Российской Федерации от 20 ноября 2000 г. № 878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 xml:space="preserve">Правила устройства электроустановок (ПУЭ). 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>Положение о технической политике ОАО «ФСК ЕЭС» от 2.06.2006 г.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2F"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proofErr w:type="gramStart"/>
      <w:r w:rsidRPr="00C1132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1132F">
        <w:rPr>
          <w:rFonts w:ascii="Times New Roman" w:hAnsi="Times New Roman" w:cs="Times New Roman"/>
          <w:sz w:val="24"/>
          <w:szCs w:val="24"/>
        </w:rPr>
        <w:t xml:space="preserve"> состоянием грунтовых вод в районе размещения золоотвалов ТЭС</w:t>
      </w: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32F" w:rsidRPr="00C1132F" w:rsidRDefault="00C1132F" w:rsidP="00C113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883" w:rsidRPr="00C1132F" w:rsidRDefault="001A3883">
      <w:pPr>
        <w:rPr>
          <w:rFonts w:ascii="Times New Roman" w:hAnsi="Times New Roman"/>
        </w:rPr>
      </w:pPr>
    </w:p>
    <w:p w:rsidR="00C1132F" w:rsidRPr="00C1132F" w:rsidRDefault="00C1132F">
      <w:pPr>
        <w:rPr>
          <w:rFonts w:ascii="Times New Roman" w:hAnsi="Times New Roman"/>
        </w:rPr>
      </w:pPr>
    </w:p>
    <w:sectPr w:rsidR="00C1132F" w:rsidRPr="00C1132F" w:rsidSect="00704633">
      <w:footerReference w:type="even" r:id="rId10"/>
      <w:footerReference w:type="default" r:id="rId11"/>
      <w:pgSz w:w="11907" w:h="16840" w:code="9"/>
      <w:pgMar w:top="1134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2F" w:rsidRDefault="00C1132F" w:rsidP="00C1132F">
      <w:r>
        <w:separator/>
      </w:r>
    </w:p>
  </w:endnote>
  <w:endnote w:type="continuationSeparator" w:id="0">
    <w:p w:rsidR="00C1132F" w:rsidRDefault="00C1132F" w:rsidP="00C1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8A" w:rsidRDefault="00C1132F" w:rsidP="0008527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3B8A" w:rsidRPr="00C0623F" w:rsidRDefault="00C1132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8A" w:rsidRDefault="00C1132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51</w:t>
    </w:r>
    <w:r>
      <w:fldChar w:fldCharType="end"/>
    </w:r>
  </w:p>
  <w:p w:rsidR="00053B8A" w:rsidRPr="00C0623F" w:rsidRDefault="00C1132F">
    <w:pPr>
      <w:pStyle w:val="a4"/>
      <w:ind w:right="6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2F" w:rsidRDefault="00C1132F" w:rsidP="00C1132F">
      <w:r>
        <w:separator/>
      </w:r>
    </w:p>
  </w:footnote>
  <w:footnote w:type="continuationSeparator" w:id="0">
    <w:p w:rsidR="00C1132F" w:rsidRDefault="00C1132F" w:rsidP="00C1132F">
      <w:r>
        <w:continuationSeparator/>
      </w:r>
    </w:p>
  </w:footnote>
  <w:footnote w:id="1">
    <w:p w:rsidR="00C1132F" w:rsidRDefault="00C1132F" w:rsidP="00C1132F">
      <w:pPr>
        <w:pStyle w:val="af7"/>
      </w:pPr>
      <w:r>
        <w:rPr>
          <w:rStyle w:val="af9"/>
        </w:rPr>
        <w:footnoteRef/>
      </w:r>
      <w:r>
        <w:t xml:space="preserve"> При наличии среднеэтажной жилой застройки</w:t>
      </w:r>
    </w:p>
  </w:footnote>
  <w:footnote w:id="2">
    <w:p w:rsidR="00C1132F" w:rsidRDefault="00C1132F" w:rsidP="00C1132F">
      <w:pPr>
        <w:pStyle w:val="af7"/>
      </w:pPr>
      <w:r>
        <w:rPr>
          <w:rStyle w:val="af9"/>
        </w:rPr>
        <w:footnoteRef/>
      </w:r>
      <w:r>
        <w:t xml:space="preserve"> При наличии на территории поселения данных зон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D917F5"/>
    <w:multiLevelType w:val="hybridMultilevel"/>
    <w:tmpl w:val="B1FEEB32"/>
    <w:lvl w:ilvl="0" w:tplc="C234E6A8">
      <w:start w:val="1"/>
      <w:numFmt w:val="bullet"/>
      <w:lvlText w:val=""/>
      <w:lvlJc w:val="left"/>
      <w:pPr>
        <w:tabs>
          <w:tab w:val="num" w:pos="22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542522"/>
    <w:multiLevelType w:val="hybridMultilevel"/>
    <w:tmpl w:val="99DAC3F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65A2B5C"/>
    <w:multiLevelType w:val="hybridMultilevel"/>
    <w:tmpl w:val="3BD8592A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7341A"/>
    <w:multiLevelType w:val="hybridMultilevel"/>
    <w:tmpl w:val="8FD69874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8BA60550">
      <w:start w:val="1"/>
      <w:numFmt w:val="russianLow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6660"/>
        </w:tabs>
        <w:ind w:left="66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0">
    <w:nsid w:val="1DBE3C66"/>
    <w:multiLevelType w:val="hybridMultilevel"/>
    <w:tmpl w:val="9FB21CE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C311D8B"/>
    <w:multiLevelType w:val="hybridMultilevel"/>
    <w:tmpl w:val="2F50642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D472CBB"/>
    <w:multiLevelType w:val="hybridMultilevel"/>
    <w:tmpl w:val="647699A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F9F1CC7"/>
    <w:multiLevelType w:val="hybridMultilevel"/>
    <w:tmpl w:val="8ECA4112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29A773D"/>
    <w:multiLevelType w:val="hybridMultilevel"/>
    <w:tmpl w:val="55E0CBFE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D54AB9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194812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4F76CD1"/>
    <w:multiLevelType w:val="hybridMultilevel"/>
    <w:tmpl w:val="0CD46CBE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8AF6D18"/>
    <w:multiLevelType w:val="multilevel"/>
    <w:tmpl w:val="B1AC9D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35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2070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50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35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/>
      </w:rPr>
    </w:lvl>
  </w:abstractNum>
  <w:abstractNum w:abstractNumId="22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5FD6B61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AF9278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B207749"/>
    <w:multiLevelType w:val="hybridMultilevel"/>
    <w:tmpl w:val="F48C5CE0"/>
    <w:lvl w:ilvl="0" w:tplc="C24693A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6E853C10"/>
    <w:multiLevelType w:val="hybridMultilevel"/>
    <w:tmpl w:val="DEC2651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8C3BEF"/>
    <w:multiLevelType w:val="hybridMultilevel"/>
    <w:tmpl w:val="EEC0C60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7"/>
  </w:num>
  <w:num w:numId="5">
    <w:abstractNumId w:val="28"/>
  </w:num>
  <w:num w:numId="6">
    <w:abstractNumId w:val="11"/>
  </w:num>
  <w:num w:numId="7">
    <w:abstractNumId w:val="12"/>
  </w:num>
  <w:num w:numId="8">
    <w:abstractNumId w:val="30"/>
  </w:num>
  <w:num w:numId="9">
    <w:abstractNumId w:val="13"/>
  </w:num>
  <w:num w:numId="10">
    <w:abstractNumId w:val="8"/>
  </w:num>
  <w:num w:numId="11">
    <w:abstractNumId w:val="16"/>
  </w:num>
  <w:num w:numId="12">
    <w:abstractNumId w:val="6"/>
  </w:num>
  <w:num w:numId="13">
    <w:abstractNumId w:val="18"/>
  </w:num>
  <w:num w:numId="14">
    <w:abstractNumId w:val="9"/>
  </w:num>
  <w:num w:numId="15">
    <w:abstractNumId w:val="20"/>
  </w:num>
  <w:num w:numId="16">
    <w:abstractNumId w:val="29"/>
  </w:num>
  <w:num w:numId="17">
    <w:abstractNumId w:val="24"/>
  </w:num>
  <w:num w:numId="18">
    <w:abstractNumId w:val="4"/>
  </w:num>
  <w:num w:numId="19">
    <w:abstractNumId w:val="22"/>
  </w:num>
  <w:num w:numId="20">
    <w:abstractNumId w:val="5"/>
  </w:num>
  <w:num w:numId="21">
    <w:abstractNumId w:val="2"/>
  </w:num>
  <w:num w:numId="22">
    <w:abstractNumId w:val="3"/>
  </w:num>
  <w:num w:numId="23">
    <w:abstractNumId w:val="0"/>
  </w:num>
  <w:num w:numId="24">
    <w:abstractNumId w:val="19"/>
  </w:num>
  <w:num w:numId="25">
    <w:abstractNumId w:val="7"/>
  </w:num>
  <w:num w:numId="26">
    <w:abstractNumId w:val="23"/>
  </w:num>
  <w:num w:numId="27">
    <w:abstractNumId w:val="17"/>
  </w:num>
  <w:num w:numId="28">
    <w:abstractNumId w:val="26"/>
  </w:num>
  <w:num w:numId="29">
    <w:abstractNumId w:val="15"/>
  </w:num>
  <w:num w:numId="30">
    <w:abstractNumId w:val="21"/>
  </w:num>
  <w:num w:numId="31">
    <w:abstractNumId w:val="3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7B"/>
    <w:rsid w:val="001A3883"/>
    <w:rsid w:val="005F3D2D"/>
    <w:rsid w:val="00BB5E7B"/>
    <w:rsid w:val="00C1132F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1132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1132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1"/>
    <w:qFormat/>
    <w:rsid w:val="00C1132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1132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1132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113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rsid w:val="00C11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1132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1132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21">
    <w:name w:val="Заголовок 2 Знак1"/>
    <w:aliases w:val="!Разделы документа Знак"/>
    <w:basedOn w:val="a0"/>
    <w:link w:val="2"/>
    <w:rsid w:val="00C1132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rsid w:val="00C113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13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1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11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113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C11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113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1132F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C1132F"/>
  </w:style>
  <w:style w:type="paragraph" w:customStyle="1" w:styleId="ConsNormal">
    <w:name w:val="ConsNormal"/>
    <w:rsid w:val="00C113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C1132F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C1132F"/>
    <w:pPr>
      <w:spacing w:line="360" w:lineRule="auto"/>
      <w:ind w:firstLine="709"/>
    </w:pPr>
  </w:style>
  <w:style w:type="character" w:customStyle="1" w:styleId="S0">
    <w:name w:val="S_Обычный Знак"/>
    <w:basedOn w:val="a0"/>
    <w:link w:val="S"/>
    <w:rsid w:val="00C1132F"/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C1132F"/>
    <w:pPr>
      <w:spacing w:line="360" w:lineRule="auto"/>
      <w:ind w:firstLine="720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1132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C113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0"/>
    <w:rsid w:val="00C1132F"/>
  </w:style>
  <w:style w:type="paragraph" w:customStyle="1" w:styleId="ConsNonformat">
    <w:name w:val="ConsNonformat"/>
    <w:rsid w:val="00C113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C1132F"/>
  </w:style>
  <w:style w:type="character" w:styleId="a8">
    <w:name w:val="Hyperlink"/>
    <w:basedOn w:val="a0"/>
    <w:rsid w:val="00C1132F"/>
    <w:rPr>
      <w:color w:val="0000FF"/>
      <w:u w:val="none"/>
    </w:rPr>
  </w:style>
  <w:style w:type="paragraph" w:styleId="a9">
    <w:name w:val="Plain Text"/>
    <w:basedOn w:val="a"/>
    <w:link w:val="aa"/>
    <w:rsid w:val="00C1132F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C113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Default"/>
    <w:next w:val="Default"/>
    <w:rsid w:val="00C1132F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C113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11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132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FR2">
    <w:name w:val="FR2"/>
    <w:rsid w:val="00C1132F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qFormat/>
    <w:rsid w:val="00C1132F"/>
    <w:rPr>
      <w:b/>
      <w:bCs/>
    </w:rPr>
  </w:style>
  <w:style w:type="paragraph" w:customStyle="1" w:styleId="11">
    <w:name w:val="Обычный1"/>
    <w:rsid w:val="00C1132F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c">
    <w:name w:val="header"/>
    <w:basedOn w:val="a"/>
    <w:link w:val="ad"/>
    <w:rsid w:val="00C113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1132F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rsid w:val="00C1132F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C113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_Маркированный Знак1"/>
    <w:basedOn w:val="a0"/>
    <w:link w:val="S2"/>
    <w:locked/>
    <w:rsid w:val="00C1132F"/>
    <w:rPr>
      <w:szCs w:val="24"/>
    </w:rPr>
  </w:style>
  <w:style w:type="paragraph" w:customStyle="1" w:styleId="S2">
    <w:name w:val="S_Маркированный"/>
    <w:basedOn w:val="af0"/>
    <w:link w:val="S1"/>
    <w:autoRedefine/>
    <w:rsid w:val="00C1132F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paragraph" w:styleId="af0">
    <w:name w:val="List Bullet"/>
    <w:basedOn w:val="a"/>
    <w:rsid w:val="00C1132F"/>
    <w:pPr>
      <w:tabs>
        <w:tab w:val="num" w:pos="360"/>
      </w:tabs>
    </w:pPr>
  </w:style>
  <w:style w:type="paragraph" w:customStyle="1" w:styleId="S3">
    <w:name w:val="S_Таблица"/>
    <w:basedOn w:val="a"/>
    <w:link w:val="S4"/>
    <w:autoRedefine/>
    <w:rsid w:val="00C1132F"/>
    <w:pPr>
      <w:widowControl w:val="0"/>
      <w:tabs>
        <w:tab w:val="num" w:pos="1440"/>
      </w:tabs>
    </w:pPr>
    <w:rPr>
      <w:color w:val="0000FF"/>
      <w:lang w:eastAsia="en-US"/>
    </w:rPr>
  </w:style>
  <w:style w:type="character" w:customStyle="1" w:styleId="S4">
    <w:name w:val="S_Таблица Знак"/>
    <w:basedOn w:val="a0"/>
    <w:link w:val="S3"/>
    <w:locked/>
    <w:rsid w:val="00C1132F"/>
    <w:rPr>
      <w:rFonts w:ascii="Arial" w:eastAsia="Times New Roman" w:hAnsi="Arial" w:cs="Times New Roman"/>
      <w:color w:val="0000FF"/>
      <w:sz w:val="24"/>
      <w:szCs w:val="24"/>
    </w:rPr>
  </w:style>
  <w:style w:type="character" w:customStyle="1" w:styleId="S5">
    <w:name w:val="S_Обычный в таблице Знак"/>
    <w:basedOn w:val="a0"/>
    <w:link w:val="S6"/>
    <w:locked/>
    <w:rsid w:val="00C1132F"/>
    <w:rPr>
      <w:szCs w:val="24"/>
    </w:rPr>
  </w:style>
  <w:style w:type="paragraph" w:customStyle="1" w:styleId="S6">
    <w:name w:val="S_Обычный в таблице"/>
    <w:basedOn w:val="a"/>
    <w:link w:val="S5"/>
    <w:rsid w:val="00C1132F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af1">
    <w:name w:val="Примечание"/>
    <w:basedOn w:val="a"/>
    <w:qFormat/>
    <w:rsid w:val="00C1132F"/>
    <w:rPr>
      <w:rFonts w:eastAsia="Calibri"/>
      <w:sz w:val="20"/>
      <w:lang w:eastAsia="en-US"/>
    </w:rPr>
  </w:style>
  <w:style w:type="paragraph" w:styleId="af2">
    <w:name w:val="caption"/>
    <w:basedOn w:val="a"/>
    <w:next w:val="a"/>
    <w:qFormat/>
    <w:rsid w:val="00C1132F"/>
    <w:pPr>
      <w:jc w:val="center"/>
    </w:pPr>
    <w:rPr>
      <w:b/>
      <w:u w:val="single"/>
    </w:rPr>
  </w:style>
  <w:style w:type="paragraph" w:customStyle="1" w:styleId="af3">
    <w:name w:val="Стиль Подпись Таблицы"/>
    <w:basedOn w:val="af4"/>
    <w:qFormat/>
    <w:rsid w:val="00C1132F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styleId="af4">
    <w:name w:val="Body Text"/>
    <w:basedOn w:val="a"/>
    <w:link w:val="af5"/>
    <w:rsid w:val="00C1132F"/>
    <w:pPr>
      <w:spacing w:after="120"/>
    </w:pPr>
  </w:style>
  <w:style w:type="character" w:customStyle="1" w:styleId="af5">
    <w:name w:val="Основной текст Знак"/>
    <w:basedOn w:val="a0"/>
    <w:link w:val="af4"/>
    <w:rsid w:val="00C1132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C1132F"/>
    <w:pPr>
      <w:spacing w:line="240" w:lineRule="exact"/>
    </w:pPr>
    <w:rPr>
      <w:lang w:val="en-US" w:eastAsia="en-US"/>
    </w:rPr>
  </w:style>
  <w:style w:type="paragraph" w:styleId="af7">
    <w:name w:val="footnote text"/>
    <w:basedOn w:val="a"/>
    <w:link w:val="af8"/>
    <w:semiHidden/>
    <w:rsid w:val="00C1132F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C1132F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C1132F"/>
    <w:rPr>
      <w:vertAlign w:val="superscript"/>
    </w:rPr>
  </w:style>
  <w:style w:type="paragraph" w:customStyle="1" w:styleId="31">
    <w:name w:val="Основной текст с отступом 31"/>
    <w:basedOn w:val="a"/>
    <w:rsid w:val="00C1132F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32">
    <w:name w:val="Body Text Indent 3"/>
    <w:basedOn w:val="a"/>
    <w:link w:val="33"/>
    <w:rsid w:val="00C1132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1132F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Heading">
    <w:name w:val="Heading"/>
    <w:rsid w:val="00C11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C1132F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12">
    <w:name w:val="toc 1"/>
    <w:basedOn w:val="a"/>
    <w:next w:val="a"/>
    <w:autoRedefine/>
    <w:uiPriority w:val="39"/>
    <w:rsid w:val="00C1132F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C1132F"/>
    <w:pPr>
      <w:ind w:left="240"/>
    </w:pPr>
  </w:style>
  <w:style w:type="paragraph" w:styleId="34">
    <w:name w:val="toc 3"/>
    <w:basedOn w:val="a"/>
    <w:next w:val="a"/>
    <w:autoRedefine/>
    <w:uiPriority w:val="39"/>
    <w:rsid w:val="00C1132F"/>
    <w:pPr>
      <w:ind w:left="480"/>
    </w:pPr>
  </w:style>
  <w:style w:type="paragraph" w:styleId="afa">
    <w:name w:val="Body Text Indent"/>
    <w:basedOn w:val="a"/>
    <w:link w:val="afb"/>
    <w:rsid w:val="00C1132F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C1132F"/>
    <w:rPr>
      <w:rFonts w:ascii="Arial" w:eastAsia="Times New Roman" w:hAnsi="Arial" w:cs="Times New Roman"/>
      <w:sz w:val="24"/>
      <w:szCs w:val="24"/>
      <w:lang w:eastAsia="ru-RU"/>
    </w:rPr>
  </w:style>
  <w:style w:type="paragraph" w:styleId="afc">
    <w:name w:val="TOC Heading"/>
    <w:basedOn w:val="1"/>
    <w:next w:val="a"/>
    <w:uiPriority w:val="39"/>
    <w:qFormat/>
    <w:rsid w:val="00C1132F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C1132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C1132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C1132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C1132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C1132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C1132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HTML1">
    <w:name w:val="HTML Variable"/>
    <w:aliases w:val="!Ссылки в документе"/>
    <w:basedOn w:val="a0"/>
    <w:rsid w:val="00C1132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rsid w:val="00C1132F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basedOn w:val="a0"/>
    <w:link w:val="afd"/>
    <w:rsid w:val="00C1132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1132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1132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1132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1132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1132F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1132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1132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1"/>
    <w:qFormat/>
    <w:rsid w:val="00C1132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1132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1132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113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rsid w:val="00C11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1132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1132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21">
    <w:name w:val="Заголовок 2 Знак1"/>
    <w:aliases w:val="!Разделы документа Знак"/>
    <w:basedOn w:val="a0"/>
    <w:link w:val="2"/>
    <w:rsid w:val="00C1132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rsid w:val="00C113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13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1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11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113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C11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113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1132F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C1132F"/>
  </w:style>
  <w:style w:type="paragraph" w:customStyle="1" w:styleId="ConsNormal">
    <w:name w:val="ConsNormal"/>
    <w:rsid w:val="00C113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C1132F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C1132F"/>
    <w:pPr>
      <w:spacing w:line="360" w:lineRule="auto"/>
      <w:ind w:firstLine="709"/>
    </w:pPr>
  </w:style>
  <w:style w:type="character" w:customStyle="1" w:styleId="S0">
    <w:name w:val="S_Обычный Знак"/>
    <w:basedOn w:val="a0"/>
    <w:link w:val="S"/>
    <w:rsid w:val="00C1132F"/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C1132F"/>
    <w:pPr>
      <w:spacing w:line="360" w:lineRule="auto"/>
      <w:ind w:firstLine="720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1132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C113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0"/>
    <w:rsid w:val="00C1132F"/>
  </w:style>
  <w:style w:type="paragraph" w:customStyle="1" w:styleId="ConsNonformat">
    <w:name w:val="ConsNonformat"/>
    <w:rsid w:val="00C113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C1132F"/>
  </w:style>
  <w:style w:type="character" w:styleId="a8">
    <w:name w:val="Hyperlink"/>
    <w:basedOn w:val="a0"/>
    <w:rsid w:val="00C1132F"/>
    <w:rPr>
      <w:color w:val="0000FF"/>
      <w:u w:val="none"/>
    </w:rPr>
  </w:style>
  <w:style w:type="paragraph" w:styleId="a9">
    <w:name w:val="Plain Text"/>
    <w:basedOn w:val="a"/>
    <w:link w:val="aa"/>
    <w:rsid w:val="00C1132F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C113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Default"/>
    <w:next w:val="Default"/>
    <w:rsid w:val="00C1132F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C113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11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132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FR2">
    <w:name w:val="FR2"/>
    <w:rsid w:val="00C1132F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qFormat/>
    <w:rsid w:val="00C1132F"/>
    <w:rPr>
      <w:b/>
      <w:bCs/>
    </w:rPr>
  </w:style>
  <w:style w:type="paragraph" w:customStyle="1" w:styleId="11">
    <w:name w:val="Обычный1"/>
    <w:rsid w:val="00C1132F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c">
    <w:name w:val="header"/>
    <w:basedOn w:val="a"/>
    <w:link w:val="ad"/>
    <w:rsid w:val="00C113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1132F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rsid w:val="00C1132F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C113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_Маркированный Знак1"/>
    <w:basedOn w:val="a0"/>
    <w:link w:val="S2"/>
    <w:locked/>
    <w:rsid w:val="00C1132F"/>
    <w:rPr>
      <w:szCs w:val="24"/>
    </w:rPr>
  </w:style>
  <w:style w:type="paragraph" w:customStyle="1" w:styleId="S2">
    <w:name w:val="S_Маркированный"/>
    <w:basedOn w:val="af0"/>
    <w:link w:val="S1"/>
    <w:autoRedefine/>
    <w:rsid w:val="00C1132F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paragraph" w:styleId="af0">
    <w:name w:val="List Bullet"/>
    <w:basedOn w:val="a"/>
    <w:rsid w:val="00C1132F"/>
    <w:pPr>
      <w:tabs>
        <w:tab w:val="num" w:pos="360"/>
      </w:tabs>
    </w:pPr>
  </w:style>
  <w:style w:type="paragraph" w:customStyle="1" w:styleId="S3">
    <w:name w:val="S_Таблица"/>
    <w:basedOn w:val="a"/>
    <w:link w:val="S4"/>
    <w:autoRedefine/>
    <w:rsid w:val="00C1132F"/>
    <w:pPr>
      <w:widowControl w:val="0"/>
      <w:tabs>
        <w:tab w:val="num" w:pos="1440"/>
      </w:tabs>
    </w:pPr>
    <w:rPr>
      <w:color w:val="0000FF"/>
      <w:lang w:eastAsia="en-US"/>
    </w:rPr>
  </w:style>
  <w:style w:type="character" w:customStyle="1" w:styleId="S4">
    <w:name w:val="S_Таблица Знак"/>
    <w:basedOn w:val="a0"/>
    <w:link w:val="S3"/>
    <w:locked/>
    <w:rsid w:val="00C1132F"/>
    <w:rPr>
      <w:rFonts w:ascii="Arial" w:eastAsia="Times New Roman" w:hAnsi="Arial" w:cs="Times New Roman"/>
      <w:color w:val="0000FF"/>
      <w:sz w:val="24"/>
      <w:szCs w:val="24"/>
    </w:rPr>
  </w:style>
  <w:style w:type="character" w:customStyle="1" w:styleId="S5">
    <w:name w:val="S_Обычный в таблице Знак"/>
    <w:basedOn w:val="a0"/>
    <w:link w:val="S6"/>
    <w:locked/>
    <w:rsid w:val="00C1132F"/>
    <w:rPr>
      <w:szCs w:val="24"/>
    </w:rPr>
  </w:style>
  <w:style w:type="paragraph" w:customStyle="1" w:styleId="S6">
    <w:name w:val="S_Обычный в таблице"/>
    <w:basedOn w:val="a"/>
    <w:link w:val="S5"/>
    <w:rsid w:val="00C1132F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af1">
    <w:name w:val="Примечание"/>
    <w:basedOn w:val="a"/>
    <w:qFormat/>
    <w:rsid w:val="00C1132F"/>
    <w:rPr>
      <w:rFonts w:eastAsia="Calibri"/>
      <w:sz w:val="20"/>
      <w:lang w:eastAsia="en-US"/>
    </w:rPr>
  </w:style>
  <w:style w:type="paragraph" w:styleId="af2">
    <w:name w:val="caption"/>
    <w:basedOn w:val="a"/>
    <w:next w:val="a"/>
    <w:qFormat/>
    <w:rsid w:val="00C1132F"/>
    <w:pPr>
      <w:jc w:val="center"/>
    </w:pPr>
    <w:rPr>
      <w:b/>
      <w:u w:val="single"/>
    </w:rPr>
  </w:style>
  <w:style w:type="paragraph" w:customStyle="1" w:styleId="af3">
    <w:name w:val="Стиль Подпись Таблицы"/>
    <w:basedOn w:val="af4"/>
    <w:qFormat/>
    <w:rsid w:val="00C1132F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styleId="af4">
    <w:name w:val="Body Text"/>
    <w:basedOn w:val="a"/>
    <w:link w:val="af5"/>
    <w:rsid w:val="00C1132F"/>
    <w:pPr>
      <w:spacing w:after="120"/>
    </w:pPr>
  </w:style>
  <w:style w:type="character" w:customStyle="1" w:styleId="af5">
    <w:name w:val="Основной текст Знак"/>
    <w:basedOn w:val="a0"/>
    <w:link w:val="af4"/>
    <w:rsid w:val="00C1132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C1132F"/>
    <w:pPr>
      <w:spacing w:line="240" w:lineRule="exact"/>
    </w:pPr>
    <w:rPr>
      <w:lang w:val="en-US" w:eastAsia="en-US"/>
    </w:rPr>
  </w:style>
  <w:style w:type="paragraph" w:styleId="af7">
    <w:name w:val="footnote text"/>
    <w:basedOn w:val="a"/>
    <w:link w:val="af8"/>
    <w:semiHidden/>
    <w:rsid w:val="00C1132F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C1132F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C1132F"/>
    <w:rPr>
      <w:vertAlign w:val="superscript"/>
    </w:rPr>
  </w:style>
  <w:style w:type="paragraph" w:customStyle="1" w:styleId="31">
    <w:name w:val="Основной текст с отступом 31"/>
    <w:basedOn w:val="a"/>
    <w:rsid w:val="00C1132F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32">
    <w:name w:val="Body Text Indent 3"/>
    <w:basedOn w:val="a"/>
    <w:link w:val="33"/>
    <w:rsid w:val="00C1132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1132F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Heading">
    <w:name w:val="Heading"/>
    <w:rsid w:val="00C11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C1132F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12">
    <w:name w:val="toc 1"/>
    <w:basedOn w:val="a"/>
    <w:next w:val="a"/>
    <w:autoRedefine/>
    <w:uiPriority w:val="39"/>
    <w:rsid w:val="00C1132F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C1132F"/>
    <w:pPr>
      <w:ind w:left="240"/>
    </w:pPr>
  </w:style>
  <w:style w:type="paragraph" w:styleId="34">
    <w:name w:val="toc 3"/>
    <w:basedOn w:val="a"/>
    <w:next w:val="a"/>
    <w:autoRedefine/>
    <w:uiPriority w:val="39"/>
    <w:rsid w:val="00C1132F"/>
    <w:pPr>
      <w:ind w:left="480"/>
    </w:pPr>
  </w:style>
  <w:style w:type="paragraph" w:styleId="afa">
    <w:name w:val="Body Text Indent"/>
    <w:basedOn w:val="a"/>
    <w:link w:val="afb"/>
    <w:rsid w:val="00C1132F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C1132F"/>
    <w:rPr>
      <w:rFonts w:ascii="Arial" w:eastAsia="Times New Roman" w:hAnsi="Arial" w:cs="Times New Roman"/>
      <w:sz w:val="24"/>
      <w:szCs w:val="24"/>
      <w:lang w:eastAsia="ru-RU"/>
    </w:rPr>
  </w:style>
  <w:style w:type="paragraph" w:styleId="afc">
    <w:name w:val="TOC Heading"/>
    <w:basedOn w:val="1"/>
    <w:next w:val="a"/>
    <w:uiPriority w:val="39"/>
    <w:qFormat/>
    <w:rsid w:val="00C1132F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C1132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C1132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C1132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C1132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C1132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C1132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HTML1">
    <w:name w:val="HTML Variable"/>
    <w:aliases w:val="!Ссылки в документе"/>
    <w:basedOn w:val="a0"/>
    <w:rsid w:val="00C1132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rsid w:val="00C1132F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basedOn w:val="a0"/>
    <w:link w:val="afd"/>
    <w:rsid w:val="00C1132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1132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1132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1132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1132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1132F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portalsrv.gost.ru/portal/GostNews.nsf/acaf7051ec840948c22571290059c78f/e4e01f6bbf0e6692c325742e00457c90/$FILE/%D0%A4%D0%97_22.07.2008_%20N%C2%A012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portalsrv.gost.ru/portal/GostNews.nsf/acaf7051ec840948c22571290059c78f/e4e01f6bbf0e6692c325742e00457c90/$FILE/%D0%A4%D0%97_22.07.2008_%20N%C2%A01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21948</Words>
  <Characters>125105</Characters>
  <Application>Microsoft Office Word</Application>
  <DocSecurity>0</DocSecurity>
  <Lines>1042</Lines>
  <Paragraphs>293</Paragraphs>
  <ScaleCrop>false</ScaleCrop>
  <Company/>
  <LinksUpToDate>false</LinksUpToDate>
  <CharactersWithSpaces>146760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2022-02-14T14:02:00Z</dcterms:created>
  <dcterms:modified xsi:type="dcterms:W3CDTF">2022-02-14T14:03:00Z</dcterms:modified>
</cp:coreProperties>
</file>