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Times New Roman"/>
          <w:noProof/>
          <w:sz w:val="24"/>
          <w:szCs w:val="24"/>
          <w:lang w:eastAsia="ru-RU"/>
        </w:rPr>
        <w:drawing>
          <wp:anchor distT="47625" distB="47625" distL="47625" distR="47625" simplePos="0" relativeHeight="251658240" behindDoc="0" locked="0" layoutInCell="1" allowOverlap="0">
            <wp:simplePos x="0" y="0"/>
            <wp:positionH relativeFrom="column">
              <wp:posOffset>2628900</wp:posOffset>
            </wp:positionH>
            <wp:positionV relativeFrom="line">
              <wp:posOffset>0</wp:posOffset>
            </wp:positionV>
            <wp:extent cx="709930" cy="876300"/>
            <wp:effectExtent l="0" t="0" r="0" b="0"/>
            <wp:wrapSquare wrapText="bothSides"/>
            <wp:docPr id="1" name="Рисунок 1" descr="Герб города Богуча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города Богучар"/>
                    <pic:cNvPicPr>
                      <a:picLocks noChangeAspect="1" noChangeArrowheads="1"/>
                    </pic:cNvPicPr>
                  </pic:nvPicPr>
                  <pic:blipFill>
                    <a:blip r:embed="rId5">
                      <a:lum bright="-6000" contrast="36000"/>
                      <a:grayscl/>
                      <a:extLst>
                        <a:ext uri="{28A0092B-C50C-407E-A947-70E740481C1C}">
                          <a14:useLocalDpi xmlns:a14="http://schemas.microsoft.com/office/drawing/2010/main" val="0"/>
                        </a:ext>
                      </a:extLst>
                    </a:blip>
                    <a:srcRect/>
                    <a:stretch>
                      <a:fillRect/>
                    </a:stretch>
                  </pic:blipFill>
                  <pic:spPr bwMode="auto">
                    <a:xfrm>
                      <a:off x="0" y="0"/>
                      <a:ext cx="709930" cy="876300"/>
                    </a:xfrm>
                    <a:prstGeom prst="rect">
                      <a:avLst/>
                    </a:prstGeom>
                    <a:noFill/>
                  </pic:spPr>
                </pic:pic>
              </a:graphicData>
            </a:graphic>
            <wp14:sizeRelH relativeFrom="page">
              <wp14:pctWidth>0</wp14:pctWidth>
            </wp14:sizeRelH>
            <wp14:sizeRelV relativeFrom="page">
              <wp14:pctHeight>0</wp14:pctHeight>
            </wp14:sizeRelV>
          </wp:anchor>
        </w:drawing>
      </w:r>
      <w:bookmarkStart w:id="0" w:name="_Toc297163206"/>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jc w:val="center"/>
        <w:outlineLvl w:val="1"/>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П О С Т А Н О В Л Е Н И Е</w:t>
      </w:r>
    </w:p>
    <w:p w:rsidR="00FB6595" w:rsidRPr="00FB6595" w:rsidRDefault="00FB6595" w:rsidP="00FB6595">
      <w:pPr>
        <w:spacing w:after="0" w:line="240" w:lineRule="auto"/>
        <w:jc w:val="center"/>
        <w:outlineLvl w:val="1"/>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администрации городского поселения -</w:t>
      </w:r>
    </w:p>
    <w:p w:rsidR="00FB6595" w:rsidRPr="00FB6595" w:rsidRDefault="00FB6595" w:rsidP="00FB6595">
      <w:pPr>
        <w:spacing w:after="0" w:line="240" w:lineRule="auto"/>
        <w:jc w:val="center"/>
        <w:outlineLvl w:val="1"/>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город Богучар</w:t>
      </w:r>
    </w:p>
    <w:p w:rsidR="00FB6595" w:rsidRPr="00FB6595" w:rsidRDefault="00FB6595" w:rsidP="00FB6595">
      <w:pPr>
        <w:spacing w:after="0" w:line="240" w:lineRule="auto"/>
        <w:jc w:val="center"/>
        <w:outlineLvl w:val="1"/>
        <w:rPr>
          <w:rFonts w:ascii="Arial" w:eastAsia="Times New Roman" w:hAnsi="Arial" w:cs="Arial"/>
          <w:bCs/>
          <w:iCs/>
          <w:sz w:val="24"/>
          <w:szCs w:val="24"/>
          <w:lang w:eastAsia="ru-RU"/>
        </w:rPr>
      </w:pPr>
    </w:p>
    <w:p w:rsidR="00FB6595" w:rsidRPr="00FB6595" w:rsidRDefault="00FB6595" w:rsidP="00FB6595">
      <w:pPr>
        <w:spacing w:after="0" w:line="240" w:lineRule="auto"/>
        <w:ind w:firstLine="709"/>
        <w:jc w:val="both"/>
        <w:outlineLvl w:val="1"/>
        <w:rPr>
          <w:rFonts w:ascii="Arial" w:eastAsia="Times New Roman" w:hAnsi="Arial" w:cs="Arial"/>
          <w:bCs/>
          <w:iCs/>
          <w:sz w:val="24"/>
          <w:szCs w:val="24"/>
          <w:lang w:eastAsia="ru-RU"/>
        </w:rPr>
      </w:pPr>
    </w:p>
    <w:p w:rsidR="00FB6595" w:rsidRPr="00FB6595" w:rsidRDefault="00FB6595" w:rsidP="00FB6595">
      <w:pPr>
        <w:spacing w:after="0" w:line="240" w:lineRule="auto"/>
        <w:jc w:val="both"/>
        <w:outlineLvl w:val="1"/>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от «30» ноября 2011 г. № 263</w:t>
      </w:r>
    </w:p>
    <w:p w:rsidR="00FB6595" w:rsidRPr="00FB6595" w:rsidRDefault="00FB6595" w:rsidP="00FB6595">
      <w:pPr>
        <w:spacing w:after="0" w:line="240" w:lineRule="auto"/>
        <w:jc w:val="both"/>
        <w:outlineLvl w:val="1"/>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г. Богучар</w:t>
      </w:r>
    </w:p>
    <w:p w:rsidR="00FB6595" w:rsidRPr="00FB6595" w:rsidRDefault="00FB6595" w:rsidP="00FB6595">
      <w:pPr>
        <w:spacing w:before="240" w:after="60" w:line="240" w:lineRule="auto"/>
        <w:ind w:firstLine="567"/>
        <w:jc w:val="center"/>
        <w:outlineLvl w:val="0"/>
        <w:rPr>
          <w:rFonts w:ascii="Arial" w:eastAsia="Times New Roman" w:hAnsi="Arial" w:cs="Arial"/>
          <w:b/>
          <w:bCs/>
          <w:kern w:val="28"/>
          <w:sz w:val="32"/>
          <w:szCs w:val="32"/>
          <w:lang w:eastAsia="ru-RU"/>
        </w:rPr>
      </w:pPr>
      <w:r w:rsidRPr="00FB6595">
        <w:rPr>
          <w:rFonts w:ascii="Arial" w:eastAsia="Times New Roman" w:hAnsi="Arial" w:cs="Arial"/>
          <w:b/>
          <w:bCs/>
          <w:kern w:val="28"/>
          <w:sz w:val="32"/>
          <w:szCs w:val="32"/>
          <w:lang w:eastAsia="ru-RU"/>
        </w:rPr>
        <w:t>О местных нормативах градостроительного проектирования «Планировка жилых, общественно-деловых и рекреационных зон городского поселения – город Богучар»</w:t>
      </w:r>
    </w:p>
    <w:p w:rsidR="00FB6595" w:rsidRPr="00FB6595" w:rsidRDefault="00FB6595" w:rsidP="00FB6595">
      <w:pPr>
        <w:spacing w:before="240" w:after="60" w:line="240" w:lineRule="auto"/>
        <w:jc w:val="center"/>
        <w:outlineLvl w:val="0"/>
        <w:rPr>
          <w:rFonts w:ascii="Arial" w:eastAsia="Times New Roman" w:hAnsi="Arial" w:cs="Arial"/>
          <w:bCs/>
          <w:kern w:val="28"/>
          <w:sz w:val="24"/>
          <w:szCs w:val="24"/>
          <w:lang w:eastAsia="ru-RU"/>
        </w:rPr>
      </w:pPr>
      <w:r w:rsidRPr="00FB6595">
        <w:rPr>
          <w:rFonts w:ascii="Arial" w:eastAsia="Times New Roman" w:hAnsi="Arial" w:cs="Arial"/>
          <w:bCs/>
          <w:kern w:val="28"/>
          <w:sz w:val="24"/>
          <w:szCs w:val="24"/>
          <w:lang w:eastAsia="ru-RU"/>
        </w:rPr>
        <w:t>(в редакции постановления от 13.05.2016 № 134)</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соответствии со статьями 8, 24 Градостроительного кодекса Российской Федерации, статьей 14 Федерального закона от 06.10.2003 N 131-ФЗ "Об общих принципах организации местного самоуправления в Российской Федерации", Уставом городского поселения – город Богучар, Решением Совета народных депутатов городского поселения – город Богучар от 15.12.2009г. №42/8 «Об утверждении Положения о местных нормативах градостроительного проектирования городского поселения – город Богучар Богучарского муниципального района Воронежской области»,</w:t>
      </w:r>
    </w:p>
    <w:p w:rsidR="00FB6595" w:rsidRPr="00FB6595" w:rsidRDefault="00FB6595" w:rsidP="00FB6595">
      <w:pPr>
        <w:spacing w:after="0" w:line="240" w:lineRule="auto"/>
        <w:jc w:val="center"/>
        <w:rPr>
          <w:rFonts w:ascii="Arial" w:eastAsia="Times New Roman" w:hAnsi="Arial" w:cs="Arial"/>
          <w:sz w:val="24"/>
          <w:szCs w:val="24"/>
          <w:lang w:eastAsia="ru-RU"/>
        </w:rPr>
      </w:pPr>
      <w:r w:rsidRPr="00FB6595">
        <w:rPr>
          <w:rFonts w:ascii="Arial" w:eastAsia="Times New Roman" w:hAnsi="Arial" w:cs="Arial"/>
          <w:sz w:val="24"/>
          <w:szCs w:val="24"/>
          <w:lang w:eastAsia="ru-RU"/>
        </w:rPr>
        <w:t>ПОСТАНОВЛЯЮ:</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 Утвердить местные нормативы градостроительного проектирования «Планировка жилых, общественно-деловых и рекреационных зон городского поселения – город Богучар» городского поселения – город Богучар Богучарского муниципального района Воронежской области согласно приложению.</w:t>
      </w:r>
    </w:p>
    <w:p w:rsidR="00FB6595" w:rsidRPr="00FB6595" w:rsidRDefault="00FB6595" w:rsidP="00FB6595">
      <w:pPr>
        <w:numPr>
          <w:ilvl w:val="0"/>
          <w:numId w:val="3"/>
        </w:numPr>
        <w:shd w:val="clear" w:color="auto" w:fill="FFFFFF"/>
        <w:adjustRightInd w:val="0"/>
        <w:spacing w:after="0" w:line="240" w:lineRule="auto"/>
        <w:ind w:left="0"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Обнародовать настоящее постановление на территории городского поселения – город Богучар.</w:t>
      </w:r>
    </w:p>
    <w:p w:rsidR="00FB6595" w:rsidRPr="00FB6595" w:rsidRDefault="00FB6595" w:rsidP="00FB6595">
      <w:pPr>
        <w:numPr>
          <w:ilvl w:val="0"/>
          <w:numId w:val="3"/>
        </w:numPr>
        <w:shd w:val="clear" w:color="auto" w:fill="FFFFFF"/>
        <w:adjustRightInd w:val="0"/>
        <w:spacing w:after="0" w:line="240" w:lineRule="auto"/>
        <w:ind w:left="0"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Контроль исполнения настоящего постановления возложить на заместителя главы администрации городского поселения – город Богучар Фурсова Ю.И.</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Глава городского поселения – город Богучар                                      И.М. Нежельский</w:t>
      </w:r>
    </w:p>
    <w:p w:rsidR="00FB6595" w:rsidRPr="00FB6595" w:rsidRDefault="00FB6595" w:rsidP="00FB6595">
      <w:pPr>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ind w:firstLine="709"/>
        <w:jc w:val="right"/>
        <w:outlineLvl w:val="0"/>
        <w:rPr>
          <w:rFonts w:ascii="Arial" w:eastAsia="Times New Roman" w:hAnsi="Arial" w:cs="Arial"/>
          <w:bCs/>
          <w:kern w:val="32"/>
          <w:sz w:val="24"/>
          <w:szCs w:val="24"/>
          <w:lang w:eastAsia="ru-RU"/>
        </w:rPr>
      </w:pPr>
      <w:r w:rsidRPr="00FB6595">
        <w:rPr>
          <w:rFonts w:ascii="Arial" w:eastAsia="Times New Roman" w:hAnsi="Arial" w:cs="Arial"/>
          <w:b/>
          <w:kern w:val="32"/>
          <w:sz w:val="32"/>
          <w:szCs w:val="32"/>
          <w:lang w:eastAsia="ru-RU"/>
        </w:rPr>
        <w:br w:type="page"/>
      </w:r>
      <w:r w:rsidRPr="00FB6595">
        <w:rPr>
          <w:rFonts w:ascii="Arial" w:eastAsia="Times New Roman" w:hAnsi="Arial" w:cs="Arial"/>
          <w:bCs/>
          <w:kern w:val="32"/>
          <w:sz w:val="24"/>
          <w:szCs w:val="24"/>
          <w:lang w:eastAsia="ru-RU"/>
        </w:rPr>
        <w:lastRenderedPageBreak/>
        <w:t xml:space="preserve">Приложение </w:t>
      </w:r>
    </w:p>
    <w:p w:rsidR="00FB6595" w:rsidRPr="00FB6595" w:rsidRDefault="00FB6595" w:rsidP="00FB6595">
      <w:pPr>
        <w:spacing w:after="0" w:line="240" w:lineRule="auto"/>
        <w:ind w:firstLine="709"/>
        <w:jc w:val="right"/>
        <w:outlineLvl w:val="0"/>
        <w:rPr>
          <w:rFonts w:ascii="Arial" w:eastAsia="Times New Roman" w:hAnsi="Arial" w:cs="Arial"/>
          <w:bCs/>
          <w:kern w:val="32"/>
          <w:sz w:val="24"/>
          <w:szCs w:val="24"/>
          <w:lang w:eastAsia="ru-RU"/>
        </w:rPr>
      </w:pPr>
      <w:r w:rsidRPr="00FB6595">
        <w:rPr>
          <w:rFonts w:ascii="Arial" w:eastAsia="Times New Roman" w:hAnsi="Arial" w:cs="Arial"/>
          <w:bCs/>
          <w:kern w:val="32"/>
          <w:sz w:val="24"/>
          <w:szCs w:val="24"/>
          <w:lang w:eastAsia="ru-RU"/>
        </w:rPr>
        <w:t>к постановлению администрации</w:t>
      </w:r>
    </w:p>
    <w:p w:rsidR="00FB6595" w:rsidRPr="00FB6595" w:rsidRDefault="00FB6595" w:rsidP="00FB6595">
      <w:pPr>
        <w:spacing w:after="0" w:line="240" w:lineRule="auto"/>
        <w:ind w:firstLine="567"/>
        <w:jc w:val="right"/>
        <w:rPr>
          <w:rFonts w:ascii="Arial" w:eastAsia="Times New Roman" w:hAnsi="Arial" w:cs="Times New Roman"/>
          <w:sz w:val="24"/>
          <w:szCs w:val="24"/>
          <w:lang w:eastAsia="ru-RU"/>
        </w:rPr>
      </w:pPr>
      <w:r w:rsidRPr="00FB6595">
        <w:rPr>
          <w:rFonts w:ascii="Arial" w:eastAsia="Times New Roman" w:hAnsi="Arial" w:cs="Times New Roman"/>
          <w:sz w:val="24"/>
          <w:szCs w:val="24"/>
          <w:lang w:eastAsia="ru-RU"/>
        </w:rPr>
        <w:t>городского поселения – город Богучар</w:t>
      </w:r>
    </w:p>
    <w:p w:rsidR="00FB6595" w:rsidRPr="00FB6595" w:rsidRDefault="00FB6595" w:rsidP="00FB6595">
      <w:pPr>
        <w:spacing w:after="0" w:line="240" w:lineRule="auto"/>
        <w:ind w:firstLine="709"/>
        <w:jc w:val="right"/>
        <w:outlineLvl w:val="0"/>
        <w:rPr>
          <w:rFonts w:ascii="Arial" w:eastAsia="Times New Roman" w:hAnsi="Arial" w:cs="Arial"/>
          <w:bCs/>
          <w:kern w:val="32"/>
          <w:sz w:val="24"/>
          <w:szCs w:val="24"/>
          <w:lang w:eastAsia="ru-RU"/>
        </w:rPr>
      </w:pPr>
      <w:r w:rsidRPr="00FB6595">
        <w:rPr>
          <w:rFonts w:ascii="Arial" w:eastAsia="Times New Roman" w:hAnsi="Arial" w:cs="Arial"/>
          <w:bCs/>
          <w:kern w:val="32"/>
          <w:sz w:val="24"/>
          <w:szCs w:val="24"/>
          <w:lang w:eastAsia="ru-RU"/>
        </w:rPr>
        <w:t xml:space="preserve"> от  30.11.2011 № 263</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jc w:val="center"/>
        <w:rPr>
          <w:rFonts w:ascii="Arial" w:eastAsia="Times New Roman" w:hAnsi="Arial" w:cs="Arial"/>
          <w:sz w:val="24"/>
          <w:szCs w:val="24"/>
          <w:lang w:eastAsia="ru-RU"/>
        </w:rPr>
      </w:pPr>
      <w:r w:rsidRPr="00FB6595">
        <w:rPr>
          <w:rFonts w:ascii="Arial" w:eastAsia="Times New Roman" w:hAnsi="Arial" w:cs="Arial"/>
          <w:sz w:val="24"/>
          <w:szCs w:val="24"/>
          <w:lang w:eastAsia="ru-RU"/>
        </w:rPr>
        <w:t>Местные нормативы градостроительного проектирования</w:t>
      </w:r>
    </w:p>
    <w:p w:rsidR="00FB6595" w:rsidRPr="00FB6595" w:rsidRDefault="00FB6595" w:rsidP="00FB6595">
      <w:pPr>
        <w:spacing w:after="0" w:line="240" w:lineRule="auto"/>
        <w:jc w:val="center"/>
        <w:outlineLvl w:val="1"/>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«Планировка жилых, общественно-деловых и рекреационных зон городского поселения – город Богучар»</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7322"/>
        <w:gridCol w:w="1356"/>
      </w:tblGrid>
      <w:tr w:rsidR="00FB6595" w:rsidRPr="00FB6595" w:rsidTr="00FB6595">
        <w:trPr>
          <w:trHeight w:val="577"/>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пп</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Содержание</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Стр.</w:t>
            </w:r>
          </w:p>
        </w:tc>
      </w:tr>
      <w:tr w:rsidR="00FB6595" w:rsidRPr="00FB6595" w:rsidTr="00FB6595">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Общие положения</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pageBreakBefore/>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Жилые зоны</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w:t>
            </w:r>
          </w:p>
        </w:tc>
      </w:tr>
      <w:tr w:rsidR="00FB6595" w:rsidRPr="00FB6595" w:rsidTr="00FB6595">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pageBreakBefore/>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Территории, предназначенные для ведения садоводства, огородничества, дачного хозяйства</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r w:rsidR="00FB6595" w:rsidRPr="00FB6595" w:rsidTr="00FB6595">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outlineLvl w:val="1"/>
              <w:rPr>
                <w:rFonts w:ascii="Arial" w:eastAsia="Times New Roman" w:hAnsi="Arial" w:cs="Arial"/>
                <w:bCs/>
                <w:sz w:val="24"/>
                <w:szCs w:val="24"/>
                <w:lang w:eastAsia="ru-RU"/>
              </w:rPr>
            </w:pPr>
            <w:r w:rsidRPr="00FB6595">
              <w:rPr>
                <w:rFonts w:ascii="Arial" w:eastAsia="Times New Roman" w:hAnsi="Arial" w:cs="Arial"/>
                <w:sz w:val="24"/>
                <w:szCs w:val="24"/>
                <w:lang w:eastAsia="ru-RU"/>
              </w:rPr>
              <w:t xml:space="preserve">Общественно-деловые зоны </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r>
      <w:tr w:rsidR="00FB6595" w:rsidRPr="00FB6595" w:rsidTr="00FB6595">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outlineLvl w:val="1"/>
              <w:rPr>
                <w:rFonts w:ascii="Arial" w:eastAsia="Times New Roman" w:hAnsi="Arial" w:cs="Arial"/>
                <w:sz w:val="24"/>
                <w:szCs w:val="24"/>
                <w:lang w:eastAsia="ru-RU"/>
              </w:rPr>
            </w:pPr>
            <w:r w:rsidRPr="00FB6595">
              <w:rPr>
                <w:rFonts w:ascii="Arial" w:eastAsia="Times New Roman" w:hAnsi="Arial" w:cs="Arial"/>
                <w:sz w:val="24"/>
                <w:szCs w:val="24"/>
                <w:lang w:eastAsia="ru-RU"/>
              </w:rPr>
              <w:t>Рекреационные зоны поселения</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16</w:t>
            </w:r>
          </w:p>
        </w:tc>
      </w:tr>
      <w:tr w:rsidR="00FB6595" w:rsidRPr="00FB6595" w:rsidTr="00FB6595">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outlineLvl w:val="1"/>
              <w:rPr>
                <w:rFonts w:ascii="Arial" w:eastAsia="Times New Roman" w:hAnsi="Arial" w:cs="Arial"/>
                <w:sz w:val="24"/>
                <w:szCs w:val="24"/>
                <w:lang w:eastAsia="ru-RU"/>
              </w:rPr>
            </w:pPr>
            <w:r w:rsidRPr="00FB6595">
              <w:rPr>
                <w:rFonts w:ascii="Arial" w:eastAsia="Times New Roman" w:hAnsi="Arial" w:cs="Arial"/>
                <w:sz w:val="24"/>
                <w:szCs w:val="24"/>
                <w:lang w:eastAsia="ru-RU"/>
              </w:rPr>
              <w:t>Транспортная инфраструктура  населенных пунктов  поселения</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26</w:t>
            </w:r>
          </w:p>
        </w:tc>
      </w:tr>
      <w:tr w:rsidR="00FB6595" w:rsidRPr="00FB6595" w:rsidTr="00FB6595">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hd w:val="clear" w:color="auto" w:fill="FFFFFF"/>
              <w:spacing w:after="0" w:line="240" w:lineRule="auto"/>
              <w:jc w:val="both"/>
              <w:outlineLvl w:val="3"/>
              <w:rPr>
                <w:rFonts w:ascii="Arial" w:eastAsia="Times New Roman" w:hAnsi="Arial" w:cs="Arial"/>
                <w:iCs/>
                <w:sz w:val="24"/>
                <w:szCs w:val="24"/>
                <w:lang w:eastAsia="ru-RU"/>
              </w:rPr>
            </w:pPr>
            <w:r w:rsidRPr="00FB6595">
              <w:rPr>
                <w:rFonts w:ascii="Arial" w:eastAsia="Times New Roman" w:hAnsi="Arial" w:cs="Arial"/>
                <w:bCs/>
                <w:sz w:val="24"/>
                <w:szCs w:val="24"/>
                <w:lang w:eastAsia="ru-RU"/>
              </w:rPr>
              <w:t xml:space="preserve"> Расчетные показатели в сфере обеспечения инженерным оборудованием</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36</w:t>
            </w:r>
          </w:p>
        </w:tc>
      </w:tr>
      <w:tr w:rsidR="00FB6595" w:rsidRPr="00FB6595" w:rsidTr="00FB6595">
        <w:trPr>
          <w:trHeight w:val="445"/>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hd w:val="clear" w:color="auto" w:fill="FFFFFF"/>
              <w:spacing w:after="0" w:line="240" w:lineRule="auto"/>
              <w:jc w:val="both"/>
              <w:outlineLvl w:val="3"/>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 Расчетные показатели в сфере инженерной подготовки и защиты территорий</w:t>
            </w:r>
          </w:p>
        </w:tc>
        <w:tc>
          <w:tcPr>
            <w:tcW w:w="1383"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543"/>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pageBreakBefore/>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Приложение 1 ОСНОВНЫЕ ТЕРМИНЫ И ОПРЕДЕЛЕНИЯ</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45</w:t>
            </w:r>
          </w:p>
        </w:tc>
      </w:tr>
      <w:tr w:rsidR="00FB6595" w:rsidRPr="00FB6595" w:rsidTr="00FB6595">
        <w:trPr>
          <w:trHeight w:val="849"/>
          <w:jc w:val="center"/>
        </w:trPr>
        <w:tc>
          <w:tcPr>
            <w:tcW w:w="6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w:t>
            </w:r>
          </w:p>
        </w:tc>
        <w:tc>
          <w:tcPr>
            <w:tcW w:w="751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pageBreakBefore/>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Приложение 2 ПЕРЕЧЕНЬ ЗАКОНОДАТЕЛЬНЫХ И НОРМАТИВНЫХ ДОКУМЕНТОВ</w:t>
            </w:r>
          </w:p>
        </w:tc>
        <w:tc>
          <w:tcPr>
            <w:tcW w:w="1383"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49</w:t>
            </w:r>
          </w:p>
        </w:tc>
      </w:tr>
    </w:tbl>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1" w:name="_Toc277842804"/>
      <w:bookmarkStart w:id="2" w:name="_Toc277843042"/>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 Общие положения</w:t>
      </w:r>
    </w:p>
    <w:p w:rsidR="00FB6595" w:rsidRPr="00FB6595" w:rsidRDefault="00FB6595" w:rsidP="00FB6595">
      <w:pPr>
        <w:spacing w:after="0" w:line="240" w:lineRule="auto"/>
        <w:ind w:firstLine="709"/>
        <w:jc w:val="both"/>
        <w:outlineLvl w:val="1"/>
        <w:rPr>
          <w:rFonts w:ascii="Arial" w:eastAsia="Times New Roman" w:hAnsi="Arial" w:cs="Arial"/>
          <w:bCs/>
          <w:iCs/>
          <w:sz w:val="24"/>
          <w:szCs w:val="24"/>
          <w:lang w:eastAsia="ru-RU"/>
        </w:rPr>
      </w:pPr>
      <w:bookmarkStart w:id="3" w:name="_Toc297163323"/>
      <w:r w:rsidRPr="00FB6595">
        <w:rPr>
          <w:rFonts w:ascii="Arial" w:eastAsia="Times New Roman" w:hAnsi="Arial" w:cs="Arial"/>
          <w:bCs/>
          <w:iCs/>
          <w:sz w:val="24"/>
          <w:szCs w:val="24"/>
          <w:lang w:eastAsia="ru-RU"/>
        </w:rPr>
        <w:t>1.1. Назначение и область применения</w:t>
      </w:r>
      <w:bookmarkEnd w:id="3"/>
    </w:p>
    <w:p w:rsidR="00FB6595" w:rsidRPr="00FB6595" w:rsidRDefault="00FB6595" w:rsidP="00FB65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1.1.1. Настоящий документ «Местные нормативы градостроительного проектирования «Планировка жилых, общественно-деловых и рекреационных зон городского поселения – город Богучар» (далее – нормативы) разработаны в соответствии с законодательством Российской Федерации, Воронежской области и городского поселения – город Богучар и распространяются на планировку, застройку и реконструкцию территории городского поселения – город Богучар (далее – поселение) в пределах его границ.</w:t>
      </w:r>
    </w:p>
    <w:p w:rsidR="00FB6595" w:rsidRPr="00FB6595" w:rsidRDefault="00FB6595" w:rsidP="00FB65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Нормативы разработаны в целях обеспечения устойчивого развития поселения с учетом особенностей его формирования, благоприятных условий жизнедеятельности населения, предупреждения и устранения вредного воздействия на население факторов среды обитания, требований по охране окружающей среды, рациональному использованию территории и природных ресурсов, улучшению санитарно-эпидемиологического и экологического состояния территории поселения.</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1.1.2. Настоящие нормативы применяются при подготовке, согласовании и утверждении документов территориального планирования, градостроительного зонирования, документации по планировке территории, иной градостроительной </w:t>
      </w:r>
      <w:r w:rsidRPr="00FB6595">
        <w:rPr>
          <w:rFonts w:ascii="Arial" w:eastAsia="Times New Roman" w:hAnsi="Arial" w:cs="Arial"/>
          <w:sz w:val="24"/>
          <w:szCs w:val="24"/>
          <w:lang w:eastAsia="ru-RU"/>
        </w:rPr>
        <w:lastRenderedPageBreak/>
        <w:t>документации, подготовка которой осуществляется для объектов градостроительной деятельности поселения.</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Настоящие нормативы обязательны для всех субъектов градостроительной деятельности, осуществляющих свою деятельность на территории поселения, независимо от их организационно-правовой формы.</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1.1.3. По вопросам, не рассматриваемым в настоящих нормативах, следует руководствоваться действующими федеральными и региональными градостроительными нормами, законами Российской Федерации и Воронежской области.</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 отмене действующих нормативных документов, на которые дается ссылка в настоящих нормативах, следует руководствоваться нормами, которые введены взамен отмененных.</w:t>
      </w:r>
    </w:p>
    <w:p w:rsidR="00FB6595" w:rsidRPr="00FB6595" w:rsidRDefault="00FB6595" w:rsidP="00FB65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1.1.4. Основные термины и определения, используемые в настоящих нормативах, приведены в справочном приложении 1.</w:t>
      </w:r>
    </w:p>
    <w:p w:rsidR="00FB6595" w:rsidRPr="00FB6595" w:rsidRDefault="00FB6595" w:rsidP="00FB6595">
      <w:pPr>
        <w:spacing w:after="0" w:line="240" w:lineRule="auto"/>
        <w:ind w:firstLine="709"/>
        <w:jc w:val="both"/>
        <w:outlineLvl w:val="1"/>
        <w:rPr>
          <w:rFonts w:ascii="Arial" w:eastAsia="Times New Roman" w:hAnsi="Arial" w:cs="Arial"/>
          <w:bCs/>
          <w:sz w:val="24"/>
          <w:szCs w:val="24"/>
          <w:lang w:eastAsia="ru-RU"/>
        </w:rPr>
      </w:pPr>
      <w:bookmarkStart w:id="4" w:name="_Toc297163324"/>
      <w:r w:rsidRPr="00FB6595">
        <w:rPr>
          <w:rFonts w:ascii="Arial" w:eastAsia="Times New Roman" w:hAnsi="Arial" w:cs="Arial"/>
          <w:bCs/>
          <w:sz w:val="24"/>
          <w:szCs w:val="24"/>
          <w:lang w:eastAsia="ru-RU"/>
        </w:rPr>
        <w:t>1.2.</w:t>
      </w:r>
      <w:r w:rsidRPr="00FB6595">
        <w:rPr>
          <w:rFonts w:ascii="Arial" w:eastAsia="Times New Roman" w:hAnsi="Arial" w:cs="Arial"/>
          <w:bCs/>
          <w:iCs/>
          <w:sz w:val="24"/>
          <w:szCs w:val="24"/>
          <w:lang w:eastAsia="ru-RU"/>
        </w:rPr>
        <w:t>Общие расчетные показатели планировочной организации территорий Поселения</w:t>
      </w:r>
      <w:r w:rsidRPr="00FB6595">
        <w:rPr>
          <w:rFonts w:ascii="Arial" w:eastAsia="Times New Roman" w:hAnsi="Arial" w:cs="Arial"/>
          <w:bCs/>
          <w:sz w:val="24"/>
          <w:szCs w:val="24"/>
          <w:lang w:eastAsia="ru-RU"/>
        </w:rPr>
        <w:t xml:space="preserve"> </w:t>
      </w:r>
    </w:p>
    <w:bookmarkEnd w:id="4"/>
    <w:p w:rsidR="00FB6595" w:rsidRPr="00FB6595" w:rsidRDefault="00FB6595" w:rsidP="00FB65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1.2.1. Границы территории поселения установлены в соответствии с Законом Воронежской области от 15.10.2004г. №63-ОЗ «Об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 </w:t>
      </w:r>
    </w:p>
    <w:p w:rsidR="00FB6595" w:rsidRPr="00FB6595" w:rsidRDefault="00FB6595" w:rsidP="00FB65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территории поселения расположен один населенный пункт – город Богучар: </w:t>
      </w:r>
    </w:p>
    <w:p w:rsidR="00FB6595" w:rsidRPr="00FB6595" w:rsidRDefault="00FB6595" w:rsidP="00FB6595">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Городской населенный пункт: город Богучар – административный центр муниципального района.</w:t>
      </w:r>
    </w:p>
    <w:p w:rsidR="00FB6595" w:rsidRPr="00FB6595" w:rsidRDefault="00FB6595" w:rsidP="00FB6595">
      <w:pPr>
        <w:widowControl w:val="0"/>
        <w:autoSpaceDE w:val="0"/>
        <w:autoSpaceDN w:val="0"/>
        <w:adjustRightInd w:val="0"/>
        <w:spacing w:after="0" w:line="240" w:lineRule="auto"/>
        <w:ind w:firstLine="709"/>
        <w:jc w:val="both"/>
        <w:rPr>
          <w:rFonts w:ascii="Arial" w:eastAsia="Times New Roman" w:hAnsi="Arial" w:cs="Arial"/>
          <w:sz w:val="24"/>
          <w:szCs w:val="24"/>
          <w:highlight w:val="yellow"/>
          <w:lang w:eastAsia="ru-RU"/>
        </w:rPr>
      </w:pPr>
      <w:r w:rsidRPr="00FB6595">
        <w:rPr>
          <w:rFonts w:ascii="Arial" w:eastAsia="Times New Roman" w:hAnsi="Arial" w:cs="Arial"/>
          <w:sz w:val="24"/>
          <w:szCs w:val="24"/>
          <w:lang w:eastAsia="ru-RU"/>
        </w:rPr>
        <w:t xml:space="preserve"> </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bookmarkStart w:id="5" w:name="_Toc280183914"/>
      <w:r w:rsidRPr="00FB6595">
        <w:rPr>
          <w:rFonts w:ascii="Arial" w:eastAsia="Times New Roman" w:hAnsi="Arial" w:cs="Arial"/>
          <w:sz w:val="24"/>
          <w:szCs w:val="24"/>
          <w:lang w:eastAsia="ru-RU"/>
        </w:rPr>
        <w:t>Административно-территориальное устройство, общая организация и</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зонирование территории городского поселения – город Богучар</w:t>
      </w:r>
      <w:bookmarkEnd w:id="5"/>
    </w:p>
    <w:p w:rsidR="00FB6595" w:rsidRPr="00FB6595" w:rsidRDefault="00FB6595" w:rsidP="00FB6595">
      <w:pPr>
        <w:spacing w:after="0" w:line="240" w:lineRule="auto"/>
        <w:ind w:firstLine="709"/>
        <w:jc w:val="both"/>
        <w:rPr>
          <w:rFonts w:ascii="Arial" w:eastAsia="Times New Roman" w:hAnsi="Arial" w:cs="Arial"/>
          <w:sz w:val="24"/>
          <w:szCs w:val="24"/>
          <w:highlight w:val="yellow"/>
          <w:lang w:eastAsia="ru-RU"/>
        </w:rPr>
      </w:pPr>
    </w:p>
    <w:p w:rsidR="00FB6595" w:rsidRPr="00FB6595" w:rsidRDefault="00FB6595" w:rsidP="00FB6595">
      <w:pPr>
        <w:spacing w:after="0" w:line="240" w:lineRule="auto"/>
        <w:ind w:firstLine="709"/>
        <w:jc w:val="both"/>
        <w:rPr>
          <w:rFonts w:ascii="Arial" w:eastAsia="Times New Roman" w:hAnsi="Arial" w:cs="Times New Roman"/>
          <w:sz w:val="24"/>
          <w:szCs w:val="24"/>
          <w:lang w:eastAsia="ru-RU"/>
        </w:rPr>
      </w:pPr>
      <w:r w:rsidRPr="00FB6595">
        <w:rPr>
          <w:rFonts w:ascii="Arial" w:eastAsia="Times New Roman" w:hAnsi="Arial" w:cs="Arial"/>
          <w:sz w:val="24"/>
          <w:szCs w:val="24"/>
          <w:lang w:eastAsia="ru-RU"/>
        </w:rPr>
        <w:t>Таблица1</w:t>
      </w:r>
    </w:p>
    <w:tbl>
      <w:tblPr>
        <w:tblW w:w="0" w:type="auto"/>
        <w:jc w:val="center"/>
        <w:tblLayout w:type="fixed"/>
        <w:tblLook w:val="04A0" w:firstRow="1" w:lastRow="0" w:firstColumn="1" w:lastColumn="0" w:noHBand="0" w:noVBand="1"/>
      </w:tblPr>
      <w:tblGrid>
        <w:gridCol w:w="2556"/>
        <w:gridCol w:w="1276"/>
        <w:gridCol w:w="1275"/>
        <w:gridCol w:w="1134"/>
        <w:gridCol w:w="1701"/>
        <w:gridCol w:w="1703"/>
        <w:gridCol w:w="236"/>
      </w:tblGrid>
      <w:tr w:rsidR="00FB6595" w:rsidRPr="00FB6595" w:rsidTr="00FB6595">
        <w:trPr>
          <w:trHeight w:hRule="exact" w:val="660"/>
          <w:jc w:val="center"/>
        </w:trPr>
        <w:tc>
          <w:tcPr>
            <w:tcW w:w="2556" w:type="dxa"/>
            <w:vMerge w:val="restart"/>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Times New Roman"/>
                <w:sz w:val="24"/>
                <w:szCs w:val="24"/>
                <w:lang w:eastAsia="ar-SA"/>
              </w:rPr>
            </w:pPr>
            <w:r w:rsidRPr="00FB6595">
              <w:rPr>
                <w:rFonts w:ascii="Arial" w:eastAsia="Times New Roman" w:hAnsi="Arial" w:cs="Arial"/>
                <w:sz w:val="24"/>
                <w:szCs w:val="24"/>
                <w:lang w:eastAsia="ar-SA"/>
              </w:rPr>
              <w:t>Населенные пункты</w:t>
            </w:r>
          </w:p>
        </w:tc>
        <w:tc>
          <w:tcPr>
            <w:tcW w:w="3685" w:type="dxa"/>
            <w:gridSpan w:val="3"/>
            <w:vMerge w:val="restart"/>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Площадь земель населенного пункта, га</w:t>
            </w:r>
          </w:p>
        </w:tc>
        <w:tc>
          <w:tcPr>
            <w:tcW w:w="3404" w:type="dxa"/>
            <w:gridSpan w:val="2"/>
            <w:tcBorders>
              <w:top w:val="single" w:sz="4" w:space="0" w:color="000000"/>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Численность населения</w:t>
            </w: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ar-SA"/>
              </w:rPr>
            </w:pPr>
          </w:p>
        </w:tc>
      </w:tr>
      <w:tr w:rsidR="00FB6595" w:rsidRPr="00FB6595" w:rsidTr="00FB6595">
        <w:trPr>
          <w:trHeight w:hRule="exact" w:val="16"/>
          <w:jc w:val="center"/>
        </w:trPr>
        <w:tc>
          <w:tcPr>
            <w:tcW w:w="2556" w:type="dxa"/>
            <w:vMerge/>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pacing w:after="0" w:line="240" w:lineRule="auto"/>
              <w:rPr>
                <w:rFonts w:ascii="Arial" w:eastAsia="Times New Roman" w:hAnsi="Arial" w:cs="Times New Roman"/>
                <w:sz w:val="24"/>
                <w:szCs w:val="24"/>
                <w:lang w:eastAsia="ar-SA"/>
              </w:rPr>
            </w:pPr>
          </w:p>
        </w:tc>
        <w:tc>
          <w:tcPr>
            <w:tcW w:w="6094" w:type="dxa"/>
            <w:gridSpan w:val="3"/>
            <w:vMerge/>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pacing w:after="0" w:line="240" w:lineRule="auto"/>
              <w:rPr>
                <w:rFonts w:ascii="Arial" w:eastAsia="Times New Roman" w:hAnsi="Arial" w:cs="Arial"/>
                <w:sz w:val="24"/>
                <w:szCs w:val="24"/>
                <w:lang w:eastAsia="ar-SA"/>
              </w:rPr>
            </w:pPr>
          </w:p>
        </w:tc>
        <w:tc>
          <w:tcPr>
            <w:tcW w:w="1701" w:type="dxa"/>
            <w:vMerge w:val="restart"/>
            <w:tcBorders>
              <w:top w:val="nil"/>
              <w:left w:val="single" w:sz="4" w:space="0" w:color="000000"/>
              <w:bottom w:val="single" w:sz="4" w:space="0" w:color="000000"/>
              <w:right w:val="nil"/>
            </w:tcBorders>
            <w:tcMar>
              <w:top w:w="0" w:type="dxa"/>
              <w:left w:w="108" w:type="dxa"/>
              <w:bottom w:w="0" w:type="dxa"/>
              <w:right w:w="0" w:type="dxa"/>
            </w:tcMar>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На исходный 2015 год, чел.</w:t>
            </w:r>
          </w:p>
        </w:tc>
        <w:tc>
          <w:tcPr>
            <w:tcW w:w="1703" w:type="dxa"/>
            <w:vMerge w:val="restart"/>
            <w:tcBorders>
              <w:top w:val="nil"/>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Проектная, тыс. чел.</w:t>
            </w: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ar-SA"/>
              </w:rPr>
            </w:pPr>
          </w:p>
        </w:tc>
      </w:tr>
      <w:tr w:rsidR="00FB6595" w:rsidRPr="00FB6595" w:rsidTr="00FB6595">
        <w:trPr>
          <w:trHeight w:hRule="exact" w:val="936"/>
          <w:jc w:val="center"/>
        </w:trPr>
        <w:tc>
          <w:tcPr>
            <w:tcW w:w="2556" w:type="dxa"/>
            <w:vMerge/>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pacing w:after="0" w:line="240" w:lineRule="auto"/>
              <w:rPr>
                <w:rFonts w:ascii="Arial" w:eastAsia="Times New Roman" w:hAnsi="Arial" w:cs="Times New Roman"/>
                <w:sz w:val="24"/>
                <w:szCs w:val="24"/>
                <w:lang w:eastAsia="ar-SA"/>
              </w:rPr>
            </w:pPr>
          </w:p>
        </w:tc>
        <w:tc>
          <w:tcPr>
            <w:tcW w:w="1276"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в существ. границах</w:t>
            </w:r>
          </w:p>
        </w:tc>
        <w:tc>
          <w:tcPr>
            <w:tcW w:w="1275"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в проектн. границах</w:t>
            </w:r>
          </w:p>
        </w:tc>
        <w:tc>
          <w:tcPr>
            <w:tcW w:w="1134"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Прирост (в т. ч. за счет с/х земель)</w:t>
            </w:r>
          </w:p>
        </w:tc>
        <w:tc>
          <w:tcPr>
            <w:tcW w:w="3404" w:type="dxa"/>
            <w:vMerge/>
            <w:tcBorders>
              <w:top w:val="nil"/>
              <w:left w:val="single" w:sz="4" w:space="0" w:color="000000"/>
              <w:bottom w:val="single" w:sz="4" w:space="0" w:color="000000"/>
              <w:right w:val="nil"/>
            </w:tcBorders>
            <w:vAlign w:val="center"/>
            <w:hideMark/>
          </w:tcPr>
          <w:p w:rsidR="00FB6595" w:rsidRPr="00FB6595" w:rsidRDefault="00FB6595" w:rsidP="00FB6595">
            <w:pPr>
              <w:spacing w:after="0" w:line="240" w:lineRule="auto"/>
              <w:rPr>
                <w:rFonts w:ascii="Arial" w:eastAsia="Times New Roman" w:hAnsi="Arial" w:cs="Arial"/>
                <w:sz w:val="24"/>
                <w:szCs w:val="24"/>
                <w:lang w:eastAsia="ar-SA"/>
              </w:rPr>
            </w:pPr>
          </w:p>
        </w:tc>
        <w:tc>
          <w:tcPr>
            <w:tcW w:w="1703" w:type="dxa"/>
            <w:vMerge/>
            <w:tcBorders>
              <w:top w:val="nil"/>
              <w:left w:val="single" w:sz="4" w:space="0" w:color="000000"/>
              <w:bottom w:val="single" w:sz="4" w:space="0" w:color="000000"/>
              <w:right w:val="single" w:sz="4" w:space="0" w:color="000000"/>
            </w:tcBorders>
            <w:vAlign w:val="center"/>
            <w:hideMark/>
          </w:tcPr>
          <w:p w:rsidR="00FB6595" w:rsidRPr="00FB6595" w:rsidRDefault="00FB6595" w:rsidP="00FB6595">
            <w:pPr>
              <w:spacing w:after="0" w:line="240" w:lineRule="auto"/>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ar-SA"/>
              </w:rPr>
            </w:pPr>
          </w:p>
        </w:tc>
      </w:tr>
      <w:tr w:rsidR="00FB6595" w:rsidRPr="00FB6595" w:rsidTr="00FB6595">
        <w:trPr>
          <w:jc w:val="center"/>
        </w:trPr>
        <w:tc>
          <w:tcPr>
            <w:tcW w:w="2556"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1</w:t>
            </w:r>
          </w:p>
        </w:tc>
        <w:tc>
          <w:tcPr>
            <w:tcW w:w="1276"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2</w:t>
            </w:r>
          </w:p>
        </w:tc>
        <w:tc>
          <w:tcPr>
            <w:tcW w:w="1275"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3</w:t>
            </w:r>
          </w:p>
        </w:tc>
        <w:tc>
          <w:tcPr>
            <w:tcW w:w="1134"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4</w:t>
            </w:r>
          </w:p>
        </w:tc>
        <w:tc>
          <w:tcPr>
            <w:tcW w:w="1701" w:type="dxa"/>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5</w:t>
            </w:r>
          </w:p>
        </w:tc>
        <w:tc>
          <w:tcPr>
            <w:tcW w:w="1703" w:type="dxa"/>
            <w:tcBorders>
              <w:top w:val="nil"/>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6</w:t>
            </w: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Times New Roman"/>
                <w:sz w:val="24"/>
                <w:szCs w:val="24"/>
                <w:lang w:eastAsia="ru-RU"/>
              </w:rPr>
            </w:pPr>
            <w:r w:rsidRPr="00FB6595">
              <w:rPr>
                <w:rFonts w:ascii="Arial" w:eastAsia="Times New Roman" w:hAnsi="Arial" w:cs="Times New Roman"/>
                <w:sz w:val="24"/>
                <w:szCs w:val="24"/>
                <w:lang w:eastAsia="ru-RU"/>
              </w:rPr>
              <w:t> </w:t>
            </w:r>
          </w:p>
        </w:tc>
      </w:tr>
      <w:tr w:rsidR="00FB6595" w:rsidRPr="00FB6595" w:rsidTr="00FB6595">
        <w:trPr>
          <w:jc w:val="center"/>
        </w:trPr>
        <w:tc>
          <w:tcPr>
            <w:tcW w:w="2556" w:type="dxa"/>
            <w:tcBorders>
              <w:top w:val="nil"/>
              <w:left w:val="single" w:sz="4" w:space="0" w:color="000000"/>
              <w:bottom w:val="nil"/>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г. Богучар</w:t>
            </w:r>
          </w:p>
        </w:tc>
        <w:tc>
          <w:tcPr>
            <w:tcW w:w="1276" w:type="dxa"/>
            <w:tcBorders>
              <w:top w:val="nil"/>
              <w:left w:val="single" w:sz="4" w:space="0" w:color="000000"/>
              <w:bottom w:val="nil"/>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1325 га</w:t>
            </w:r>
          </w:p>
        </w:tc>
        <w:tc>
          <w:tcPr>
            <w:tcW w:w="1275" w:type="dxa"/>
            <w:tcBorders>
              <w:top w:val="nil"/>
              <w:left w:val="single" w:sz="4" w:space="0" w:color="000000"/>
              <w:bottom w:val="nil"/>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1315 га</w:t>
            </w:r>
          </w:p>
        </w:tc>
        <w:tc>
          <w:tcPr>
            <w:tcW w:w="1134" w:type="dxa"/>
            <w:tcBorders>
              <w:top w:val="nil"/>
              <w:left w:val="single" w:sz="4" w:space="0" w:color="000000"/>
              <w:bottom w:val="nil"/>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w:t>
            </w:r>
          </w:p>
        </w:tc>
        <w:tc>
          <w:tcPr>
            <w:tcW w:w="1701" w:type="dxa"/>
            <w:tcBorders>
              <w:top w:val="nil"/>
              <w:left w:val="single" w:sz="4" w:space="0" w:color="000000"/>
              <w:bottom w:val="nil"/>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11193</w:t>
            </w:r>
          </w:p>
        </w:tc>
        <w:tc>
          <w:tcPr>
            <w:tcW w:w="1703" w:type="dxa"/>
            <w:tcBorders>
              <w:top w:val="nil"/>
              <w:left w:val="single" w:sz="4" w:space="0" w:color="000000"/>
              <w:bottom w:val="nil"/>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r w:rsidRPr="00FB6595">
              <w:rPr>
                <w:rFonts w:ascii="Arial" w:eastAsia="Times New Roman" w:hAnsi="Arial" w:cs="Arial"/>
                <w:sz w:val="24"/>
                <w:szCs w:val="24"/>
                <w:lang w:eastAsia="ar-SA"/>
              </w:rPr>
              <w:t>14800</w:t>
            </w: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Times New Roman"/>
                <w:sz w:val="24"/>
                <w:szCs w:val="24"/>
                <w:lang w:eastAsia="ru-RU"/>
              </w:rPr>
            </w:pPr>
            <w:r w:rsidRPr="00FB6595">
              <w:rPr>
                <w:rFonts w:ascii="Arial" w:eastAsia="Times New Roman" w:hAnsi="Arial" w:cs="Times New Roman"/>
                <w:sz w:val="24"/>
                <w:szCs w:val="24"/>
                <w:lang w:eastAsia="ru-RU"/>
              </w:rPr>
              <w:t> </w:t>
            </w:r>
          </w:p>
        </w:tc>
      </w:tr>
      <w:tr w:rsidR="00FB6595" w:rsidRPr="00FB6595" w:rsidTr="00FB6595">
        <w:trPr>
          <w:jc w:val="center"/>
        </w:trPr>
        <w:tc>
          <w:tcPr>
            <w:tcW w:w="2556"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276"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275"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134"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701"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703" w:type="dxa"/>
            <w:tcBorders>
              <w:top w:val="nil"/>
              <w:left w:val="single" w:sz="4" w:space="0" w:color="000000"/>
              <w:bottom w:val="single" w:sz="4" w:space="0" w:color="000000"/>
              <w:right w:val="single" w:sz="4" w:space="0" w:color="000000"/>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Times New Roman"/>
                <w:sz w:val="24"/>
                <w:szCs w:val="24"/>
                <w:lang w:eastAsia="ru-RU"/>
              </w:rPr>
            </w:pPr>
            <w:r w:rsidRPr="00FB6595">
              <w:rPr>
                <w:rFonts w:ascii="Arial" w:eastAsia="Times New Roman" w:hAnsi="Arial" w:cs="Times New Roman"/>
                <w:sz w:val="24"/>
                <w:szCs w:val="24"/>
                <w:lang w:eastAsia="ru-RU"/>
              </w:rPr>
              <w:t> </w:t>
            </w:r>
          </w:p>
        </w:tc>
      </w:tr>
      <w:tr w:rsidR="00FB6595" w:rsidRPr="00FB6595" w:rsidTr="00FB6595">
        <w:trPr>
          <w:jc w:val="center"/>
        </w:trPr>
        <w:tc>
          <w:tcPr>
            <w:tcW w:w="2556"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276"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275"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134"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701" w:type="dxa"/>
            <w:tcBorders>
              <w:top w:val="nil"/>
              <w:left w:val="single" w:sz="4" w:space="0" w:color="000000"/>
              <w:bottom w:val="single" w:sz="4" w:space="0" w:color="000000"/>
              <w:right w:val="nil"/>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1703" w:type="dxa"/>
            <w:tcBorders>
              <w:top w:val="nil"/>
              <w:left w:val="single" w:sz="4" w:space="0" w:color="000000"/>
              <w:bottom w:val="single" w:sz="4" w:space="0" w:color="000000"/>
              <w:right w:val="single" w:sz="4" w:space="0" w:color="000000"/>
            </w:tcBorders>
            <w:vAlign w:val="center"/>
          </w:tcPr>
          <w:p w:rsidR="00FB6595" w:rsidRPr="00FB6595" w:rsidRDefault="00FB6595" w:rsidP="00FB6595">
            <w:pPr>
              <w:snapToGrid w:val="0"/>
              <w:spacing w:after="0" w:line="240" w:lineRule="auto"/>
              <w:jc w:val="both"/>
              <w:rPr>
                <w:rFonts w:ascii="Arial" w:eastAsia="Times New Roman" w:hAnsi="Arial" w:cs="Arial"/>
                <w:sz w:val="24"/>
                <w:szCs w:val="24"/>
                <w:lang w:eastAsia="ar-SA"/>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Times New Roman"/>
                <w:sz w:val="24"/>
                <w:szCs w:val="24"/>
                <w:lang w:eastAsia="ru-RU"/>
              </w:rPr>
            </w:pPr>
            <w:r w:rsidRPr="00FB6595">
              <w:rPr>
                <w:rFonts w:ascii="Arial" w:eastAsia="Times New Roman" w:hAnsi="Arial" w:cs="Times New Roman"/>
                <w:sz w:val="24"/>
                <w:szCs w:val="24"/>
                <w:lang w:eastAsia="ru-RU"/>
              </w:rPr>
              <w:t> </w:t>
            </w:r>
          </w:p>
        </w:tc>
      </w:tr>
    </w:tbl>
    <w:p w:rsidR="00FB6595" w:rsidRPr="00FB6595" w:rsidRDefault="00FB6595" w:rsidP="00FB6595">
      <w:pPr>
        <w:spacing w:after="0" w:line="240" w:lineRule="auto"/>
        <w:ind w:firstLine="709"/>
        <w:jc w:val="both"/>
        <w:rPr>
          <w:rFonts w:ascii="Arial" w:eastAsia="Times New Roman" w:hAnsi="Arial" w:cs="Arial"/>
          <w:sz w:val="24"/>
          <w:szCs w:val="24"/>
          <w:highlight w:val="yellow"/>
          <w:lang w:eastAsia="ru-RU"/>
        </w:rPr>
      </w:pP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Населенные пункты в зависимости от проектной численности населения на прогнозируемый период подразделяются на группы в соответствии с таблицей 1.</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2</w:t>
      </w:r>
    </w:p>
    <w:tbl>
      <w:tblPr>
        <w:tblW w:w="5000" w:type="pct"/>
        <w:jc w:val="center"/>
        <w:tblCellMar>
          <w:left w:w="45" w:type="dxa"/>
          <w:right w:w="45" w:type="dxa"/>
        </w:tblCellMar>
        <w:tblLook w:val="04A0" w:firstRow="1" w:lastRow="0" w:firstColumn="1" w:lastColumn="0" w:noHBand="0" w:noVBand="1"/>
      </w:tblPr>
      <w:tblGrid>
        <w:gridCol w:w="2871"/>
        <w:gridCol w:w="6474"/>
      </w:tblGrid>
      <w:tr w:rsidR="00FB6595" w:rsidRPr="00FB6595" w:rsidTr="00FB6595">
        <w:trPr>
          <w:trHeight w:val="284"/>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Группы населенных пунктов</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Население (тыс. человек)</w:t>
            </w:r>
          </w:p>
        </w:tc>
      </w:tr>
      <w:tr w:rsidR="00FB6595" w:rsidRPr="00FB6595" w:rsidTr="00FB6595">
        <w:trPr>
          <w:jc w:val="center"/>
        </w:trPr>
        <w:tc>
          <w:tcPr>
            <w:tcW w:w="0" w:type="auto"/>
            <w:vMerge/>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населенные</w:t>
            </w:r>
          </w:p>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пункты</w:t>
            </w:r>
          </w:p>
        </w:tc>
      </w:tr>
      <w:tr w:rsidR="00FB6595" w:rsidRPr="00FB6595" w:rsidTr="00FB6595">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Крупные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свыше 3 до 5</w:t>
            </w:r>
          </w:p>
        </w:tc>
      </w:tr>
      <w:tr w:rsidR="00FB6595" w:rsidRPr="00FB6595" w:rsidTr="00FB6595">
        <w:trPr>
          <w:trHeight w:val="227"/>
          <w:jc w:val="center"/>
        </w:trPr>
        <w:tc>
          <w:tcPr>
            <w:tcW w:w="1536" w:type="pct"/>
            <w:tcBorders>
              <w:top w:val="nil"/>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Большие</w:t>
            </w:r>
          </w:p>
        </w:tc>
        <w:tc>
          <w:tcPr>
            <w:tcW w:w="3464" w:type="pct"/>
            <w:tcBorders>
              <w:top w:val="nil"/>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свыше 1 до 3</w:t>
            </w:r>
          </w:p>
        </w:tc>
      </w:tr>
      <w:tr w:rsidR="00FB6595" w:rsidRPr="00FB6595" w:rsidTr="00FB6595">
        <w:trPr>
          <w:trHeight w:val="227"/>
          <w:jc w:val="center"/>
        </w:trPr>
        <w:tc>
          <w:tcPr>
            <w:tcW w:w="1536" w:type="pct"/>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Средние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свыше 0,2 до 1</w:t>
            </w:r>
          </w:p>
        </w:tc>
      </w:tr>
      <w:tr w:rsidR="00FB6595" w:rsidRPr="00FB6595" w:rsidTr="00FB6595">
        <w:trPr>
          <w:trHeight w:val="227"/>
          <w:jc w:val="center"/>
        </w:trPr>
        <w:tc>
          <w:tcPr>
            <w:tcW w:w="1536" w:type="pct"/>
            <w:vMerge w:val="restart"/>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Малые</w:t>
            </w: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свыше 0,05 до 0,2</w:t>
            </w:r>
          </w:p>
        </w:tc>
      </w:tr>
      <w:tr w:rsidR="00FB6595" w:rsidRPr="00FB6595" w:rsidTr="00FB6595">
        <w:trPr>
          <w:trHeight w:val="227"/>
          <w:jc w:val="center"/>
        </w:trPr>
        <w:tc>
          <w:tcPr>
            <w:tcW w:w="0" w:type="auto"/>
            <w:vMerge/>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3464" w:type="pct"/>
            <w:tcBorders>
              <w:top w:val="single" w:sz="4" w:space="0" w:color="000000"/>
              <w:left w:val="single" w:sz="4" w:space="0" w:color="000000"/>
              <w:bottom w:val="single" w:sz="4" w:space="0" w:color="000000"/>
              <w:right w:val="single" w:sz="4" w:space="0" w:color="000000"/>
            </w:tcBorders>
            <w:vAlign w:val="center"/>
            <w:hideMark/>
          </w:tcPr>
          <w:p w:rsidR="00FB6595" w:rsidRPr="00FB6595" w:rsidRDefault="00FB6595" w:rsidP="00FB6595">
            <w:pPr>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 0,05</w:t>
            </w:r>
          </w:p>
        </w:tc>
      </w:tr>
    </w:tbl>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Примечание:</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населенный пункт – город, село, поселок, деревня, хутор.</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территории поселения расположено 50  объектов культурного наследия. </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территории города Богучар выделена территория исторического центра в следующих границах: Северная граница проходит от ул. Виноградова по проспекту 50-летия Победы до ЦРБ. Восточная граница проходит от восточной границы территории ЦРБ по пер. Заводскому, ул. Ленина, ул. Садовая, включая все земельные участки по четным сторонам этих улиц, до реки Богучарка. Южная граница проходит по береговой линии </w:t>
      </w:r>
      <w:r w:rsidRPr="00FB6595">
        <w:rPr>
          <w:rFonts w:ascii="Arial" w:eastAsia="Times New Roman" w:hAnsi="Arial" w:cs="Arial"/>
          <w:bCs/>
          <w:sz w:val="24"/>
          <w:szCs w:val="24"/>
          <w:lang w:eastAsia="ru-RU"/>
        </w:rPr>
        <w:t xml:space="preserve">реки Богучарка до створа ул. Т.Поповой. Западная граница походит по ул. Т.Поповой и ул. Виноградова до </w:t>
      </w:r>
      <w:r w:rsidRPr="00FB6595">
        <w:rPr>
          <w:rFonts w:ascii="Arial" w:eastAsia="Times New Roman" w:hAnsi="Arial" w:cs="Arial"/>
          <w:sz w:val="24"/>
          <w:szCs w:val="24"/>
          <w:lang w:eastAsia="ru-RU"/>
        </w:rPr>
        <w:t>проспекта 50-летия Победы</w:t>
      </w:r>
      <w:r w:rsidRPr="00FB6595">
        <w:rPr>
          <w:rFonts w:ascii="Arial" w:eastAsia="Times New Roman" w:hAnsi="Arial" w:cs="Arial"/>
          <w:bCs/>
          <w:sz w:val="24"/>
          <w:szCs w:val="24"/>
          <w:lang w:eastAsia="ru-RU"/>
        </w:rPr>
        <w:t>.</w:t>
      </w:r>
    </w:p>
    <w:p w:rsidR="00FB6595" w:rsidRPr="00FB6595" w:rsidRDefault="00FB6595" w:rsidP="00FB6595">
      <w:pPr>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 пределах указанных территорий полностью или частично сохранились исторически сложившиеся элементы планировочной структуры, природного, природно-антропогенного городского ландшафта, масштаб, структура и форма застройки, элементы и характер благоустройства территории, иные характеристики городской среды и особенности облика города Богучар, представляющие собой историческую, градостроительную, архитектурную и художественную ценность. </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1.2.4. На территории исторического центра города Богучар устанавливается особый режим градостроительной деятельности с учетом следующих требований:</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а) ограничение строительства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 запрет или ограничение размещения рекламы, вывесок, автостоянок, автопарковок, киосков, павильонов, навесов, иных временных сооружений;</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регулирование проведения работ по озеленению;</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 благоустройство территории исторического центра, направленное на сохранение и восстановление градостроительных (планировочных, типологических, масштабных) характеристик историко-градостроительной и природной среды города;</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 сохранение исторически сложившихся границ земельных участков, в том числе ограничение изменения земельных участков: разделения, объединения;</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е) обеспечение визуального восприятия объектов культурного наследия в их историко-градостроительной и природной среде;</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ж) сохранение и восстановление композиционных связей исторического центра с природным ландшафтом, сложившегося в городском ландшафте соотношения открытых и закрытых пространств;</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 обеспечение пожарной безопасности, защиты от динамических воздействий, сохранение гидрогеологических и экологических условий, необходимых для обеспечения сохранности объектов культурного наследия, историко-архитектурной среды;</w:t>
      </w:r>
    </w:p>
    <w:p w:rsidR="00FB6595" w:rsidRPr="00FB6595" w:rsidRDefault="00FB6595" w:rsidP="00FB6595">
      <w:pPr>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и) иные требования, необходимые для сохранения и восстановления (регенерации) архитектурного, градостроительного и природного ландшафта.</w:t>
      </w:r>
    </w:p>
    <w:p w:rsidR="00FB6595" w:rsidRPr="00FB6595" w:rsidRDefault="00FB6595" w:rsidP="00FB6595">
      <w:pPr>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1.2.5.</w:t>
      </w:r>
      <w:r w:rsidRPr="00FB6595">
        <w:rPr>
          <w:rFonts w:ascii="Arial" w:eastAsia="Times New Roman" w:hAnsi="Arial" w:cs="Arial"/>
          <w:bCs/>
          <w:sz w:val="24"/>
          <w:szCs w:val="24"/>
          <w:lang w:eastAsia="ru-RU"/>
        </w:rPr>
        <w:t xml:space="preserve"> На территории исторического центра </w:t>
      </w:r>
      <w:r w:rsidRPr="00FB6595">
        <w:rPr>
          <w:rFonts w:ascii="Arial" w:eastAsia="Times New Roman" w:hAnsi="Arial" w:cs="Arial"/>
          <w:sz w:val="24"/>
          <w:szCs w:val="24"/>
          <w:lang w:eastAsia="ru-RU"/>
        </w:rPr>
        <w:t xml:space="preserve">города Богучар </w:t>
      </w:r>
      <w:r w:rsidRPr="00FB6595">
        <w:rPr>
          <w:rFonts w:ascii="Arial" w:eastAsia="Times New Roman" w:hAnsi="Arial" w:cs="Arial"/>
          <w:bCs/>
          <w:sz w:val="24"/>
          <w:szCs w:val="24"/>
          <w:lang w:eastAsia="ru-RU"/>
        </w:rPr>
        <w:t xml:space="preserve">устанавливается обязательный </w:t>
      </w:r>
      <w:r w:rsidRPr="00FB6595">
        <w:rPr>
          <w:rFonts w:ascii="Arial" w:eastAsia="Times New Roman" w:hAnsi="Arial" w:cs="Arial"/>
          <w:sz w:val="24"/>
          <w:szCs w:val="24"/>
          <w:lang w:eastAsia="ru-RU"/>
        </w:rPr>
        <w:t>показатель плотности и высоты застройки территории.</w:t>
      </w:r>
    </w:p>
    <w:p w:rsidR="00FB6595" w:rsidRPr="00FB6595" w:rsidRDefault="00FB6595" w:rsidP="00FB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Courier New"/>
          <w:sz w:val="24"/>
          <w:szCs w:val="24"/>
          <w:lang w:eastAsia="ru-RU"/>
        </w:rPr>
      </w:pPr>
      <w:r w:rsidRPr="00FB6595">
        <w:rPr>
          <w:rFonts w:ascii="Arial" w:eastAsia="Courier New" w:hAnsi="Arial" w:cs="Arial"/>
          <w:sz w:val="24"/>
          <w:szCs w:val="24"/>
          <w:lang w:eastAsia="ru-RU"/>
        </w:rPr>
        <w:t>Плотность застройки территории исторического центра города Богучар  характеризуется участками низкоплотного типа застройки (зона застройки малоэтажными индивидуальными, блокированными и секционными домами) с плотностью застройки более 0,5 и не более 5,5 тыс. кв. м/га;</w:t>
      </w:r>
    </w:p>
    <w:p w:rsidR="00FB6595" w:rsidRPr="00FB6595" w:rsidRDefault="00FB6595" w:rsidP="00FB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 xml:space="preserve">Показатель высоты застройки участка территории, земельного участка определяется высотой в метрах самого высокого здания, сооружения, расположенного на участке территории, земельном участке. </w:t>
      </w:r>
    </w:p>
    <w:p w:rsidR="00FB6595" w:rsidRPr="00FB6595" w:rsidRDefault="00FB6595" w:rsidP="00FB6595">
      <w:pPr>
        <w:tabs>
          <w:tab w:val="left" w:pos="916"/>
          <w:tab w:val="left" w:pos="1832"/>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xml:space="preserve">Высота застройки участка территории, земельного участка, расположенного в границах исторического центра города Богучар, ограничивается следующими значениями: не более </w:t>
      </w:r>
      <w:smartTag w:uri="urn:schemas-microsoft-com:office:smarttags" w:element="metricconverter">
        <w:smartTagPr>
          <w:attr w:name="ProductID" w:val="15 м"/>
        </w:smartTagPr>
        <w:r w:rsidRPr="00FB6595">
          <w:rPr>
            <w:rFonts w:ascii="Arial" w:eastAsia="Times New Roman" w:hAnsi="Arial" w:cs="Arial"/>
            <w:sz w:val="24"/>
            <w:szCs w:val="24"/>
            <w:lang w:eastAsia="ru-RU"/>
          </w:rPr>
          <w:t>15 м</w:t>
        </w:r>
      </w:smartTag>
      <w:r w:rsidRPr="00FB6595">
        <w:rPr>
          <w:rFonts w:ascii="Arial" w:eastAsia="Times New Roman" w:hAnsi="Arial" w:cs="Arial"/>
          <w:sz w:val="24"/>
          <w:szCs w:val="24"/>
          <w:lang w:eastAsia="ru-RU"/>
        </w:rPr>
        <w:t xml:space="preserve">. для участков застройки с высотой не более </w:t>
      </w:r>
      <w:smartTag w:uri="urn:schemas-microsoft-com:office:smarttags" w:element="metricconverter">
        <w:smartTagPr>
          <w:attr w:name="ProductID" w:val="10 м"/>
        </w:smartTagPr>
        <w:r w:rsidRPr="00FB6595">
          <w:rPr>
            <w:rFonts w:ascii="Arial" w:eastAsia="Times New Roman" w:hAnsi="Arial" w:cs="Arial"/>
            <w:sz w:val="24"/>
            <w:szCs w:val="24"/>
            <w:lang w:eastAsia="ru-RU"/>
          </w:rPr>
          <w:t>10 м</w:t>
        </w:r>
      </w:smartTag>
      <w:r w:rsidRPr="00FB6595">
        <w:rPr>
          <w:rFonts w:ascii="Arial" w:eastAsia="Times New Roman" w:hAnsi="Arial" w:cs="Arial"/>
          <w:sz w:val="24"/>
          <w:szCs w:val="24"/>
          <w:lang w:eastAsia="ru-RU"/>
        </w:rPr>
        <w:t xml:space="preserve">, как правило, 1-3-этажной </w:t>
      </w:r>
    </w:p>
    <w:p w:rsidR="00FB6595" w:rsidRPr="00FB6595" w:rsidRDefault="00FB6595" w:rsidP="00FB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Здания, сооружения, высота которых превышает установленные высотные параметры, относятся к объектам капитального строительства, предельные размеры и предельные параметры которых не соответствуют градостроительному регламенту и на них распространяется действие частей 8-10 статьи 36 Градостроительного кодекса Российской Федерации.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1.2.6. Проекты планировки территорий в пределах исторического центра города Богучар должны содержать материалы по обоснованию этого проекта, включающие сведения историко-культурного опорного плана.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проектах межевания территорий в историческом центре города Богучар границы земельных участков устанавливаются с учетом границ исторических домовладений, отображенных в историко-культурном опорном плане.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градостроительных планах земельных участков, расположенных в историческом центре города Богучар, должны быть указаны ограничения использования земельных участков, ограничения использования, строительства, реконструкции объектов капитального строительства, требования к благоустройству территории, установленные в соответствии с режимами охраны объектов культурного наследия.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Разработка в виде отдельного документа градостроительного плана земельного участка, расположенного на территории исторического центра города Богучар, допускается при условии, что применительно к указанной территории установлены режимы охраны объектов культурного наследия и определены в соответствии градостроительным обоснованием ограничения градостроительной деятельности.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Проекты планировки, проекты межевания территорий в историческом центре города Богучар, градостроительные планы расположенных на этих территориях земельных участков подлежат согласованию с уполномоченным органом исполнительной власти области в сфере охраны объектов культурного наследия.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1.2.7. Архитектурно-строительное проектирование, строительство, реконструкция, капитальный ремонт объектов капитального строительства, не являющихся объектами культурного наследия, на территории исторического центра города Богучар осуществляются с учетом требований законодательства в области охраны объектов культурного наследия.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разделе «проект организации строительства» в составе проектной документации строительства, реконструкции объекта капитального строительства должны содержаться положения и мероприятия, обеспечивающие при проведении подготовительных работ, при строительстве, реконструкции, капитальном ремонте объекта капитального строительства сохранение объектов культурного наследия, исторического облика городской среды города Богучар.</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Снос любых объектов капитального строительства, объектов благоустройства, озеленения в историческом центре города Богучар допускается только при наличии заключения органа исполнительной власти, уполномоченного в области охраны объектов культурного наследия об отсутствии у данных объектов признаков объектов культурного наследия.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1.2.8. Проведение земляных работ в историческом центре города Богучар, на территориях объектов культурного наследия, в зонах утраченных градоформирующих объектов, в иных исторических зонах, установленных градостроительными регламентами для определенных территориальных зон или земельных участков, допускается только под наблюдением археологов.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В случае обнаружения объектов, обладающих признаками объектов культурного наследия (захоронений, остатков фундаментов, стен, сводов и иных объектов) работы должны быть приостановлены, до специального разрешения о продолжении работ, выданного органом исполнительной власти, уполномоченным в области охраны объектов культурного наследия.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1.2.9. В границах исторически сложившихся кварталов города Богучар все здания располагаются по линии застройки. Отступ от линии застройки при реконструкции допускается по согласованию с уполномоченными органами охраны объектов культурного наследия.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1.2.10. При реконструкции кварталов, вне исторического центра города Богучар, может быть сохранена и модернизирована существующая капитальная застройка. Допускается строительство новых зданий и сооружений, изменение функционального использования нижних этажей существующих жилых и общественных зданий, надстройка зданий, устройство мансардных этажей, использование надземного и подземного пространства при соблюдении санитарно-гигиенических, противопожарных и других требований, а также требований настоящего Норматива. При этом необходимо также обеспечивать нормативный уровень обслуживания населения в соответствии с требованиями раздела «Учреждения и предприятия социальной инфраструктуры» настоящих нормативов, а также модернизацию инженерной и транспортной инфраструктур.</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новых территориях жилой застройки города Богучар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1.2.11. Условия безопасности среды проживания населения по санитарно-гигиеническим и противопожарным требованиям обеспечиваются в соответствии с требованиями региональных нормативов.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условиях реконструкции в исторически сложившейся части села (хуторов)  и в других сложных градостроительных условиях расстояния могут быть сокращены при соблюдении норм инсоляции и освещенности и обеспечении непросматриваемости жилых помещений окно в окно.</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1.2.12. В целях создания среды жизнедеятельности, доступной для инвалидов и маломобильных групп населения, разрабатываемая градостроительная документация по планировке новых и реконструируемых территорий должна соответствовать требованиям регионального норматива «Обеспечение доступной среды жизнедеятельности для инвалидов и других маломобильных групп населения на территории Воронежской области».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Arial" w:eastAsia="Times New Roman" w:hAnsi="Arial" w:cs="Arial"/>
          <w:kern w:val="32"/>
          <w:sz w:val="24"/>
          <w:szCs w:val="24"/>
          <w:lang w:eastAsia="ru-RU"/>
        </w:rPr>
      </w:pPr>
      <w:bookmarkStart w:id="6" w:name="_Toc297163325"/>
      <w:r w:rsidRPr="00FB6595">
        <w:rPr>
          <w:rFonts w:ascii="Arial" w:eastAsia="Times New Roman" w:hAnsi="Arial" w:cs="Arial"/>
          <w:kern w:val="32"/>
          <w:sz w:val="24"/>
          <w:szCs w:val="24"/>
          <w:lang w:eastAsia="ru-RU"/>
        </w:rPr>
        <w:t>2. Жилые зоны населенных пунктов поселения</w:t>
      </w:r>
      <w:bookmarkEnd w:id="6"/>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7" w:name="_Toc297163326"/>
      <w:r w:rsidRPr="00FB6595">
        <w:rPr>
          <w:rFonts w:ascii="Arial" w:eastAsia="Times New Roman" w:hAnsi="Arial" w:cs="Arial"/>
          <w:bCs/>
          <w:sz w:val="24"/>
          <w:szCs w:val="24"/>
          <w:lang w:eastAsia="ru-RU"/>
        </w:rPr>
        <w:t>2.1. Общие требования</w:t>
      </w:r>
      <w:r w:rsidRPr="00FB6595">
        <w:rPr>
          <w:rFonts w:ascii="Arial" w:eastAsia="Times New Roman" w:hAnsi="Arial" w:cs="Arial"/>
          <w:sz w:val="24"/>
          <w:szCs w:val="24"/>
          <w:lang w:eastAsia="ru-RU"/>
        </w:rPr>
        <w:t>:</w:t>
      </w:r>
      <w:bookmarkEnd w:id="7"/>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2.1.1. Жилые зоны населенных пунктов поселения формируется в соответствии с генеральным планом поселения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и других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2.1.2. В состав жилых зон могут включаться: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зона застройки малоэтажными жилыми домами (до 3 этажей);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зона застройки блокированными малоэтажными жилыми домами (до 3 этажей) с приквартирными земельными участками;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зона застройки индивидуальными жилыми домами с приусадебными земельными участками (до 3 этажей).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 жилым зонам могут относиться также территории садово-дачной застройки, расположенной в пределах границ поселения.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2.1.3. Для определения объемов и структуры жилищного строительства допускается принимать среднюю обеспеченность жилым фондом:</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малоэтажной застройки и застройки блокированными и индивидуальными жилыми домами - не более </w:t>
      </w:r>
      <w:smartTag w:uri="urn:schemas-microsoft-com:office:smarttags" w:element="metricconverter">
        <w:smartTagPr>
          <w:attr w:name="ProductID" w:val="70 кв. м"/>
        </w:smartTagPr>
        <w:r w:rsidRPr="00FB6595">
          <w:rPr>
            <w:rFonts w:ascii="Arial" w:eastAsia="Times New Roman" w:hAnsi="Arial" w:cs="Arial"/>
            <w:sz w:val="24"/>
            <w:szCs w:val="24"/>
            <w:lang w:eastAsia="ru-RU"/>
          </w:rPr>
          <w:t>70 кв. м</w:t>
        </w:r>
      </w:smartTag>
      <w:r w:rsidRPr="00FB6595">
        <w:rPr>
          <w:rFonts w:ascii="Arial" w:eastAsia="Times New Roman" w:hAnsi="Arial" w:cs="Arial"/>
          <w:sz w:val="24"/>
          <w:szCs w:val="24"/>
          <w:lang w:eastAsia="ru-RU"/>
        </w:rPr>
        <w:t xml:space="preserve"> на 1 человека;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социального жилищного строительства - не более </w:t>
      </w:r>
      <w:smartTag w:uri="urn:schemas-microsoft-com:office:smarttags" w:element="metricconverter">
        <w:smartTagPr>
          <w:attr w:name="ProductID" w:val="20 кв. м"/>
        </w:smartTagPr>
        <w:r w:rsidRPr="00FB6595">
          <w:rPr>
            <w:rFonts w:ascii="Arial" w:eastAsia="Times New Roman" w:hAnsi="Arial" w:cs="Arial"/>
            <w:sz w:val="24"/>
            <w:szCs w:val="24"/>
            <w:lang w:eastAsia="ru-RU"/>
          </w:rPr>
          <w:t>20 кв. м</w:t>
        </w:r>
      </w:smartTag>
      <w:r w:rsidRPr="00FB6595">
        <w:rPr>
          <w:rFonts w:ascii="Arial" w:eastAsia="Times New Roman" w:hAnsi="Arial" w:cs="Arial"/>
          <w:sz w:val="24"/>
          <w:szCs w:val="24"/>
          <w:lang w:eastAsia="ru-RU"/>
        </w:rPr>
        <w:t>, кроме случаев, предусмотренных федеральным законодательством и законодательством Воронежской области;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существующей застройки (в условиях реконструкции) - по фактическим данным (23-</w:t>
      </w:r>
      <w:smartTag w:uri="urn:schemas-microsoft-com:office:smarttags" w:element="metricconverter">
        <w:smartTagPr>
          <w:attr w:name="ProductID" w:val="25 кв. м"/>
        </w:smartTagPr>
        <w:r w:rsidRPr="00FB6595">
          <w:rPr>
            <w:rFonts w:ascii="Arial" w:eastAsia="Times New Roman" w:hAnsi="Arial" w:cs="Arial"/>
            <w:sz w:val="24"/>
            <w:szCs w:val="24"/>
            <w:lang w:eastAsia="ru-RU"/>
          </w:rPr>
          <w:t>25 кв. м</w:t>
        </w:r>
      </w:smartTag>
      <w:r w:rsidRPr="00FB6595">
        <w:rPr>
          <w:rFonts w:ascii="Arial" w:eastAsia="Times New Roman" w:hAnsi="Arial" w:cs="Arial"/>
          <w:sz w:val="24"/>
          <w:szCs w:val="24"/>
          <w:lang w:eastAsia="ru-RU"/>
        </w:rPr>
        <w:t xml:space="preserve"> на 1 человека).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2.1.4. Для предварительного определения общих размеров жилых зон допускается принимать укрупненные показатели в расчете на 1000 чел.: при средней этажности жилой застройки до 3 этажей - </w:t>
      </w:r>
      <w:smartTag w:uri="urn:schemas-microsoft-com:office:smarttags" w:element="metricconverter">
        <w:smartTagPr>
          <w:attr w:name="ProductID" w:val="10 га"/>
        </w:smartTagPr>
        <w:r w:rsidRPr="00FB6595">
          <w:rPr>
            <w:rFonts w:ascii="Arial" w:eastAsia="Times New Roman" w:hAnsi="Arial" w:cs="Arial"/>
            <w:sz w:val="24"/>
            <w:szCs w:val="24"/>
            <w:lang w:eastAsia="ru-RU"/>
          </w:rPr>
          <w:t>10 га</w:t>
        </w:r>
      </w:smartTag>
      <w:r w:rsidRPr="00FB6595">
        <w:rPr>
          <w:rFonts w:ascii="Arial" w:eastAsia="Times New Roman" w:hAnsi="Arial" w:cs="Arial"/>
          <w:sz w:val="24"/>
          <w:szCs w:val="24"/>
          <w:lang w:eastAsia="ru-RU"/>
        </w:rPr>
        <w:t xml:space="preserve"> для застройки без земельных участков. Укрупненные показатели приведены при средней расчетной жилищной обеспеченности 20 кв. м/чел.</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2.1.5.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гаражей, иных объектов, связанных с проживанием граждан и не оказывающих негативного воздействия на окружающую среду.</w:t>
      </w:r>
    </w:p>
    <w:p w:rsidR="00FB6595" w:rsidRPr="00FB6595" w:rsidRDefault="00FB6595" w:rsidP="00FB6595">
      <w:pPr>
        <w:widowControl w:val="0"/>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Cs/>
          <w:iCs/>
          <w:sz w:val="24"/>
          <w:szCs w:val="24"/>
          <w:lang w:eastAsia="ru-RU"/>
        </w:rPr>
      </w:pPr>
      <w:r w:rsidRPr="00FB6595">
        <w:rPr>
          <w:rFonts w:ascii="Arial" w:eastAsia="Times New Roman" w:hAnsi="Arial" w:cs="Arial"/>
          <w:sz w:val="24"/>
          <w:szCs w:val="24"/>
          <w:lang w:eastAsia="ru-RU"/>
        </w:rPr>
        <w:t>Доля нежилого фонда в общем объеме фонда на участке жилой застройки не должна превышать 20 %.</w:t>
      </w:r>
    </w:p>
    <w:p w:rsidR="00FB6595" w:rsidRPr="00FB6595" w:rsidRDefault="00FB6595" w:rsidP="00FB6595">
      <w:pPr>
        <w:widowControl w:val="0"/>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Cs/>
          <w:iCs/>
          <w:sz w:val="24"/>
          <w:szCs w:val="24"/>
          <w:lang w:eastAsia="ru-RU"/>
        </w:rPr>
      </w:pPr>
      <w:r w:rsidRPr="00FB6595">
        <w:rPr>
          <w:rFonts w:ascii="Arial" w:eastAsia="Times New Roman" w:hAnsi="Arial" w:cs="Arial"/>
          <w:sz w:val="24"/>
          <w:szCs w:val="24"/>
          <w:lang w:eastAsia="ru-RU"/>
        </w:rPr>
        <w:t>2.1.6.</w:t>
      </w:r>
      <w:r w:rsidRPr="00FB6595">
        <w:rPr>
          <w:rFonts w:ascii="Arial" w:eastAsia="Times New Roman" w:hAnsi="Arial" w:cs="Arial"/>
          <w:bCs/>
          <w:iCs/>
          <w:sz w:val="24"/>
          <w:szCs w:val="24"/>
          <w:lang w:eastAsia="ru-RU"/>
        </w:rPr>
        <w:t xml:space="preserve"> Запрещается размещение жилых помещений в цокольных и подвальных этажах. В цокольном, первом и втором этажах жилого здания допускается размещение встроенных и встроено-пристроенных помещений общественного назначения, за исключением объектов, оказывающих вредное воздействие на человека, указанных в п. 2.1.8.</w:t>
      </w:r>
    </w:p>
    <w:p w:rsidR="00FB6595" w:rsidRPr="00FB6595" w:rsidRDefault="00FB6595" w:rsidP="00FB6595">
      <w:pPr>
        <w:widowControl w:val="0"/>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Cs/>
          <w:iCs/>
          <w:sz w:val="24"/>
          <w:szCs w:val="24"/>
          <w:lang w:eastAsia="ru-RU"/>
        </w:rPr>
      </w:pPr>
      <w:r w:rsidRPr="00FB6595">
        <w:rPr>
          <w:rFonts w:ascii="Arial" w:eastAsia="Times New Roman" w:hAnsi="Arial" w:cs="Arial"/>
          <w:sz w:val="24"/>
          <w:szCs w:val="24"/>
          <w:lang w:eastAsia="ru-RU"/>
        </w:rPr>
        <w:t>2.1.7. Размещение встроенно-пристроенных нежилых объектов допускается при условии выполнения норм пожарной безопасности в соответствии с требованиями Федерального закона от 22 июля 2008 г. № 123-ФЗ «Технический регламент о требованиях пожарной безопасности», СНиП 21-01-97*, СНиП 31-01-2003, СНиП 31-05-2003*, СНиП 21-02-99*,  в том числе:</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обособленные от жилой территории входы для посетителей;</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обособленные подъезды и площадки для парковки автомобилей, обслуживающих встроенный объект;</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самостоятельные шахты для вентиляции;</w:t>
      </w:r>
    </w:p>
    <w:p w:rsidR="00FB6595" w:rsidRPr="00FB6595" w:rsidRDefault="00FB6595" w:rsidP="00FB6595">
      <w:pPr>
        <w:widowControl w:val="0"/>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bCs/>
          <w:iCs/>
          <w:sz w:val="24"/>
          <w:szCs w:val="24"/>
          <w:lang w:eastAsia="ru-RU"/>
        </w:rPr>
      </w:pPr>
      <w:r w:rsidRPr="00FB6595">
        <w:rPr>
          <w:rFonts w:ascii="Arial" w:eastAsia="Times New Roman" w:hAnsi="Arial" w:cs="Arial"/>
          <w:sz w:val="24"/>
          <w:szCs w:val="24"/>
          <w:lang w:eastAsia="ru-RU"/>
        </w:rPr>
        <w:t>- отделение нежилых помещений от жилых противопожарными, звукоизолирующими перекрытиями и перегородками.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bCs/>
          <w:iCs/>
          <w:sz w:val="24"/>
          <w:szCs w:val="24"/>
          <w:lang w:eastAsia="ru-RU"/>
        </w:rPr>
      </w:pPr>
      <w:r w:rsidRPr="00FB6595">
        <w:rPr>
          <w:rFonts w:ascii="Arial" w:eastAsia="Times New Roman" w:hAnsi="Arial" w:cs="Arial"/>
          <w:sz w:val="24"/>
          <w:szCs w:val="24"/>
          <w:lang w:eastAsia="ru-RU"/>
        </w:rPr>
        <w:t xml:space="preserve">2.1.8. В жилых зданиях не допускается размещение объектов общественного назначения, оказывающих вредное воздействие на человека. </w:t>
      </w:r>
      <w:r w:rsidRPr="00FB6595">
        <w:rPr>
          <w:rFonts w:ascii="Arial" w:eastAsia="Times New Roman" w:hAnsi="Arial" w:cs="Arial"/>
          <w:bCs/>
          <w:iCs/>
          <w:sz w:val="24"/>
          <w:szCs w:val="24"/>
          <w:lang w:eastAsia="ru-RU"/>
        </w:rPr>
        <w:t>В том числе: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специализированные магазины москательно-химических и других товаров, эксплуатация которых может вести к загрязнению территории и воздуха жилой застройки;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магазины и другие помещения с наличием в них взрывопожароопасных веществ и материалов (легковоспламеняющихся и горючих жидкостей в аэрозольной упаковке), а также твердых пожароопасных материалов;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магазины по продаже ковровых изделий, автозапчастей, шин и автомобильных масел;</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магазины специализированные рыбные;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магазины специализированные овощные без мойки и расфасовки;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магазины суммарной торговой площадью более </w:t>
      </w:r>
      <w:smartTag w:uri="urn:schemas-microsoft-com:office:smarttags" w:element="metricconverter">
        <w:smartTagPr>
          <w:attr w:name="ProductID" w:val="1000 кв. м"/>
        </w:smartTagPr>
        <w:r w:rsidRPr="00FB6595">
          <w:rPr>
            <w:rFonts w:ascii="Arial" w:eastAsia="Times New Roman" w:hAnsi="Arial" w:cs="Arial"/>
            <w:sz w:val="24"/>
            <w:szCs w:val="24"/>
            <w:lang w:eastAsia="ru-RU"/>
          </w:rPr>
          <w:t>1000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объекты с режимом функционирования после 23 часов;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предприятия бытового обслуживания, в которых применяются легковоспламеняющиеся вещества (кроме парикмахерских и мастерских по ремонту часов общей площадью до </w:t>
      </w:r>
      <w:smartTag w:uri="urn:schemas-microsoft-com:office:smarttags" w:element="metricconverter">
        <w:smartTagPr>
          <w:attr w:name="ProductID" w:val="300 кв. м"/>
        </w:smartTagPr>
        <w:r w:rsidRPr="00FB6595">
          <w:rPr>
            <w:rFonts w:ascii="Arial" w:eastAsia="Times New Roman" w:hAnsi="Arial" w:cs="Arial"/>
            <w:sz w:val="24"/>
            <w:szCs w:val="24"/>
            <w:lang w:eastAsia="ru-RU"/>
          </w:rPr>
          <w:t>300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мастерские ремонта бытовых машин и приборов, ремонта обуви нормируемой площадью свыше </w:t>
      </w:r>
      <w:smartTag w:uri="urn:schemas-microsoft-com:office:smarttags" w:element="metricconverter">
        <w:smartTagPr>
          <w:attr w:name="ProductID" w:val="100 кв. м"/>
        </w:smartTagPr>
        <w:r w:rsidRPr="00FB6595">
          <w:rPr>
            <w:rFonts w:ascii="Arial" w:eastAsia="Times New Roman" w:hAnsi="Arial" w:cs="Arial"/>
            <w:sz w:val="24"/>
            <w:szCs w:val="24"/>
            <w:lang w:eastAsia="ru-RU"/>
          </w:rPr>
          <w:t>100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бани и сауны;</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дискотеки;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предприятия питания и досуга с числом мест более 50 и общей площадью более </w:t>
      </w:r>
      <w:smartTag w:uri="urn:schemas-microsoft-com:office:smarttags" w:element="metricconverter">
        <w:smartTagPr>
          <w:attr w:name="ProductID" w:val="250 кв. м"/>
        </w:smartTagPr>
        <w:r w:rsidRPr="00FB6595">
          <w:rPr>
            <w:rFonts w:ascii="Arial" w:eastAsia="Times New Roman" w:hAnsi="Arial" w:cs="Arial"/>
            <w:sz w:val="24"/>
            <w:szCs w:val="24"/>
            <w:lang w:eastAsia="ru-RU"/>
          </w:rPr>
          <w:t>250 кв. м</w:t>
        </w:r>
      </w:smartTag>
      <w:r w:rsidRPr="00FB6595">
        <w:rPr>
          <w:rFonts w:ascii="Arial" w:eastAsia="Times New Roman" w:hAnsi="Arial" w:cs="Arial"/>
          <w:sz w:val="24"/>
          <w:szCs w:val="24"/>
          <w:lang w:eastAsia="ru-RU"/>
        </w:rPr>
        <w:t xml:space="preserve"> с режимом функционирования после 23 часов и с музыкальным сопровождением - рестораны, бары, кафе, столовые, закусочные;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прачечные и химчистки (кроме приемных пунктов и прачечных самообслуживания производительностью до </w:t>
      </w:r>
      <w:smartTag w:uri="urn:schemas-microsoft-com:office:smarttags" w:element="metricconverter">
        <w:smartTagPr>
          <w:attr w:name="ProductID" w:val="75 кг"/>
        </w:smartTagPr>
        <w:r w:rsidRPr="00FB6595">
          <w:rPr>
            <w:rFonts w:ascii="Arial" w:eastAsia="Times New Roman" w:hAnsi="Arial" w:cs="Arial"/>
            <w:sz w:val="24"/>
            <w:szCs w:val="24"/>
            <w:lang w:eastAsia="ru-RU"/>
          </w:rPr>
          <w:t>75 кг</w:t>
        </w:r>
      </w:smartTag>
      <w:r w:rsidRPr="00FB6595">
        <w:rPr>
          <w:rFonts w:ascii="Arial" w:eastAsia="Times New Roman" w:hAnsi="Arial" w:cs="Arial"/>
          <w:sz w:val="24"/>
          <w:szCs w:val="24"/>
          <w:lang w:eastAsia="ru-RU"/>
        </w:rPr>
        <w:t xml:space="preserve"> в смену);</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автоматические телефонные станции, предназначенные для телефонизации жилых зданий, общей площадью более </w:t>
      </w:r>
      <w:smartTag w:uri="urn:schemas-microsoft-com:office:smarttags" w:element="metricconverter">
        <w:smartTagPr>
          <w:attr w:name="ProductID" w:val="100 кв. м"/>
        </w:smartTagPr>
        <w:r w:rsidRPr="00FB6595">
          <w:rPr>
            <w:rFonts w:ascii="Arial" w:eastAsia="Times New Roman" w:hAnsi="Arial" w:cs="Arial"/>
            <w:sz w:val="24"/>
            <w:szCs w:val="24"/>
            <w:lang w:eastAsia="ru-RU"/>
          </w:rPr>
          <w:t>100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общественные уборные;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похоронные бюро;</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склады оптовой (или мелкооптовой) торговли;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производственные помещения (кроме мастерских реставрационных и народных промыслов, помещений для труда инвалидов и престарелых, размещаемых в специализированных квартирных жилых домах, в их числе пункты выдачи работы на дом, мастерские сборочные, монтажные и декоративных работ);</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зуботехнические лаборатории;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дерматовенерологические, психиатрические, инфекционные и фтизиатрические кабинеты врачебного приема;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2.1.9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8" w:name="_Toc297163327"/>
      <w:r w:rsidRPr="00FB6595">
        <w:rPr>
          <w:rFonts w:ascii="Arial" w:eastAsia="Times New Roman" w:hAnsi="Arial" w:cs="Arial"/>
          <w:bCs/>
          <w:sz w:val="24"/>
          <w:szCs w:val="24"/>
          <w:lang w:eastAsia="ru-RU"/>
        </w:rPr>
        <w:t>2.2. Территории малоэтажного жилищного строительства населенных пунктов поселения</w:t>
      </w:r>
      <w:bookmarkEnd w:id="8"/>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2.2.1. Малоэтажной жилой застройкой считается застройка домами высотой до трех этажей включительно.</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территории малоэтажной застройки принимаются следующие типы жилых зданий: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индивидуальные жилые дома с приусадебными земельными участками, в том числе коттеджного типа;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блокированные малоэтажные жилые дома с приквартирными земельными участками;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секционные малоэтажные жилые дома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индивидуальном строительстве основной тип дома - усадебный, 1, 2, 3-этажный одноквартирный. Помимо одноквартирных, применяются дома блокированные, в том числе двухквартирные, с приквартирными участками при каждой квартире.</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shd w:val="clear" w:color="auto" w:fill="FFFFFF"/>
          <w:lang w:eastAsia="ru-RU"/>
        </w:rPr>
      </w:pPr>
      <w:r w:rsidRPr="00FB6595">
        <w:rPr>
          <w:rFonts w:ascii="Arial" w:eastAsia="Times New Roman" w:hAnsi="Arial" w:cs="Arial"/>
          <w:sz w:val="24"/>
          <w:szCs w:val="24"/>
          <w:lang w:eastAsia="ru-RU"/>
        </w:rPr>
        <w:t xml:space="preserve">2.2.2. </w:t>
      </w:r>
      <w:r w:rsidRPr="00FB6595">
        <w:rPr>
          <w:rFonts w:ascii="Arial" w:eastAsia="Calibri" w:hAnsi="Arial" w:cs="Arial"/>
          <w:sz w:val="24"/>
          <w:szCs w:val="24"/>
          <w:lang w:eastAsia="ru-RU"/>
        </w:rPr>
        <w:t xml:space="preserve">Предельно допустимые значения коэффициента использования </w:t>
      </w:r>
      <w:r w:rsidRPr="00FB6595">
        <w:rPr>
          <w:rFonts w:ascii="Arial" w:eastAsia="Calibri" w:hAnsi="Arial" w:cs="Arial"/>
          <w:sz w:val="24"/>
          <w:szCs w:val="24"/>
          <w:lang w:eastAsia="ru-RU"/>
        </w:rPr>
        <w:lastRenderedPageBreak/>
        <w:t xml:space="preserve">территории участка жилой застройки для различных типов малоэтажного строительства приведены в рекомендуемой таблице </w:t>
      </w:r>
      <w:r w:rsidRPr="00FB6595">
        <w:rPr>
          <w:rFonts w:ascii="Arial" w:eastAsia="Times New Roman" w:hAnsi="Arial" w:cs="Arial"/>
          <w:sz w:val="24"/>
          <w:szCs w:val="24"/>
          <w:shd w:val="clear" w:color="auto" w:fill="FFFFFF"/>
          <w:lang w:eastAsia="ru-RU"/>
        </w:rPr>
        <w:t>3</w:t>
      </w:r>
      <w:r w:rsidRPr="00FB6595">
        <w:rPr>
          <w:rFonts w:ascii="Arial" w:eastAsia="Calibri" w:hAnsi="Arial" w:cs="Arial"/>
          <w:sz w:val="24"/>
          <w:szCs w:val="24"/>
          <w:shd w:val="clear" w:color="auto" w:fill="FFFFFF"/>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alibri" w:hAnsi="Arial" w:cs="Arial"/>
          <w:sz w:val="24"/>
          <w:szCs w:val="24"/>
          <w:shd w:val="clear" w:color="auto" w:fill="FFFFFF"/>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shd w:val="clear" w:color="auto" w:fill="FFFFFF"/>
          <w:lang w:eastAsia="ru-RU"/>
        </w:rPr>
      </w:pPr>
      <w:r w:rsidRPr="00FB6595">
        <w:rPr>
          <w:rFonts w:ascii="Arial" w:eastAsia="Calibri" w:hAnsi="Arial" w:cs="Arial"/>
          <w:sz w:val="24"/>
          <w:szCs w:val="24"/>
          <w:shd w:val="clear" w:color="auto" w:fill="FFFFFF"/>
          <w:lang w:eastAsia="ru-RU"/>
        </w:rPr>
        <w:t xml:space="preserve">Таблица </w:t>
      </w:r>
      <w:r w:rsidRPr="00FB6595">
        <w:rPr>
          <w:rFonts w:ascii="Arial" w:eastAsia="Times New Roman" w:hAnsi="Arial" w:cs="Arial"/>
          <w:sz w:val="24"/>
          <w:szCs w:val="24"/>
          <w:shd w:val="clear" w:color="auto" w:fill="FFFFFF"/>
          <w:lang w:eastAsia="ru-RU"/>
        </w:rPr>
        <w:t>3</w:t>
      </w:r>
    </w:p>
    <w:tbl>
      <w:tblPr>
        <w:tblW w:w="0" w:type="auto"/>
        <w:jc w:val="center"/>
        <w:tblLayout w:type="fixed"/>
        <w:tblCellMar>
          <w:left w:w="70" w:type="dxa"/>
          <w:right w:w="70" w:type="dxa"/>
        </w:tblCellMar>
        <w:tblLook w:val="04A0" w:firstRow="1" w:lastRow="0" w:firstColumn="1" w:lastColumn="0" w:noHBand="0" w:noVBand="1"/>
      </w:tblPr>
      <w:tblGrid>
        <w:gridCol w:w="4995"/>
        <w:gridCol w:w="3390"/>
      </w:tblGrid>
      <w:tr w:rsidR="00FB6595" w:rsidRPr="00FB6595" w:rsidTr="00FB6595">
        <w:trPr>
          <w:cantSplit/>
          <w:trHeight w:val="480"/>
          <w:jc w:val="center"/>
        </w:trPr>
        <w:tc>
          <w:tcPr>
            <w:tcW w:w="499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Тип жилых домов           </w:t>
            </w:r>
          </w:p>
        </w:tc>
        <w:tc>
          <w:tcPr>
            <w:tcW w:w="3390"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Коэффициент использования  территории, не более  </w:t>
            </w:r>
          </w:p>
        </w:tc>
      </w:tr>
      <w:tr w:rsidR="00FB6595" w:rsidRPr="00FB6595" w:rsidTr="00FB6595">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Усадебного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0,4</w:t>
            </w:r>
          </w:p>
        </w:tc>
      </w:tr>
      <w:tr w:rsidR="00FB6595" w:rsidRPr="00FB6595" w:rsidTr="00FB6595">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Блокированного типа                 </w:t>
            </w:r>
          </w:p>
        </w:tc>
        <w:tc>
          <w:tcPr>
            <w:tcW w:w="3390"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0,8</w:t>
            </w:r>
          </w:p>
        </w:tc>
      </w:tr>
      <w:tr w:rsidR="00FB6595" w:rsidRPr="00FB6595" w:rsidTr="00FB6595">
        <w:trPr>
          <w:cantSplit/>
          <w:trHeight w:val="240"/>
          <w:jc w:val="center"/>
        </w:trPr>
        <w:tc>
          <w:tcPr>
            <w:tcW w:w="499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Многоквартирные, не выше 3 этажей   </w:t>
            </w:r>
          </w:p>
        </w:tc>
        <w:tc>
          <w:tcPr>
            <w:tcW w:w="3390"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0,8</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ar-SA"/>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2.2.3. Расстояния до границы соседнего земельного участка по санитарно-бытовым условиям и в зависимости от степени огнестойкости должны быть не менее:</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 от индивидуального, блокированного дома – </w:t>
      </w:r>
      <w:smartTag w:uri="urn:schemas-microsoft-com:office:smarttags" w:element="metricconverter">
        <w:smartTagPr>
          <w:attr w:name="ProductID" w:val="3 м"/>
        </w:smartTagPr>
        <w:r w:rsidRPr="00FB6595">
          <w:rPr>
            <w:rFonts w:ascii="Arial" w:eastAsia="Times New Roman" w:hAnsi="Arial" w:cs="Arial"/>
            <w:sz w:val="24"/>
            <w:szCs w:val="24"/>
            <w:lang w:eastAsia="ru-RU"/>
          </w:rPr>
          <w:t>3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ru-RU"/>
        </w:rPr>
      </w:pPr>
      <w:r w:rsidRPr="00FB6595">
        <w:rPr>
          <w:rFonts w:ascii="Arial" w:eastAsia="Calibri" w:hAnsi="Arial" w:cs="Arial"/>
          <w:sz w:val="24"/>
          <w:szCs w:val="24"/>
          <w:lang w:eastAsia="ru-RU"/>
        </w:rPr>
        <w:t xml:space="preserve">2) в сложившейся застройке, при ширине земельного участка </w:t>
      </w:r>
      <w:smartTag w:uri="urn:schemas-microsoft-com:office:smarttags" w:element="metricconverter">
        <w:smartTagPr>
          <w:attr w:name="ProductID" w:val="12 метров"/>
        </w:smartTagPr>
        <w:r w:rsidRPr="00FB6595">
          <w:rPr>
            <w:rFonts w:ascii="Arial" w:eastAsia="Calibri" w:hAnsi="Arial" w:cs="Arial"/>
            <w:sz w:val="24"/>
            <w:szCs w:val="24"/>
            <w:lang w:eastAsia="ru-RU"/>
          </w:rPr>
          <w:t>12 метров</w:t>
        </w:r>
      </w:smartTag>
      <w:r w:rsidRPr="00FB6595">
        <w:rPr>
          <w:rFonts w:ascii="Arial" w:eastAsia="Calibri" w:hAnsi="Arial" w:cs="Arial"/>
          <w:sz w:val="24"/>
          <w:szCs w:val="24"/>
          <w:lang w:eastAsia="ru-RU"/>
        </w:rPr>
        <w:t xml:space="preserve"> и менее, для строительства жилого дома минимальный отступ от границы соседнего участка при согласии соседей (заверяется нотариально) составляет не менее: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ru-RU"/>
        </w:rPr>
      </w:pPr>
      <w:smartTag w:uri="urn:schemas-microsoft-com:office:smarttags" w:element="metricconverter">
        <w:smartTagPr>
          <w:attr w:name="ProductID" w:val="1,0 м"/>
        </w:smartTagPr>
        <w:r w:rsidRPr="00FB6595">
          <w:rPr>
            <w:rFonts w:ascii="Arial" w:eastAsia="Calibri" w:hAnsi="Arial" w:cs="Arial"/>
            <w:sz w:val="24"/>
            <w:szCs w:val="24"/>
            <w:lang w:eastAsia="ru-RU"/>
          </w:rPr>
          <w:t>1,0 м</w:t>
        </w:r>
      </w:smartTag>
      <w:r w:rsidRPr="00FB6595">
        <w:rPr>
          <w:rFonts w:ascii="Arial" w:eastAsia="Calibri" w:hAnsi="Arial" w:cs="Arial"/>
          <w:sz w:val="24"/>
          <w:szCs w:val="24"/>
          <w:lang w:eastAsia="ru-RU"/>
        </w:rPr>
        <w:t xml:space="preserve"> - для одноэтажного жилого дома;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ru-RU"/>
        </w:rPr>
      </w:pPr>
      <w:smartTag w:uri="urn:schemas-microsoft-com:office:smarttags" w:element="metricconverter">
        <w:smartTagPr>
          <w:attr w:name="ProductID" w:val="1,5 м"/>
        </w:smartTagPr>
        <w:r w:rsidRPr="00FB6595">
          <w:rPr>
            <w:rFonts w:ascii="Arial" w:eastAsia="Calibri" w:hAnsi="Arial" w:cs="Arial"/>
            <w:sz w:val="24"/>
            <w:szCs w:val="24"/>
            <w:lang w:eastAsia="ru-RU"/>
          </w:rPr>
          <w:t>1,5 м</w:t>
        </w:r>
      </w:smartTag>
      <w:r w:rsidRPr="00FB6595">
        <w:rPr>
          <w:rFonts w:ascii="Arial" w:eastAsia="Calibri" w:hAnsi="Arial" w:cs="Arial"/>
          <w:sz w:val="24"/>
          <w:szCs w:val="24"/>
          <w:lang w:eastAsia="ru-RU"/>
        </w:rPr>
        <w:t xml:space="preserve"> - для двухэтажного жилого дома;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ru-RU"/>
        </w:rPr>
      </w:pPr>
      <w:smartTag w:uri="urn:schemas-microsoft-com:office:smarttags" w:element="metricconverter">
        <w:smartTagPr>
          <w:attr w:name="ProductID" w:val="2,0 м"/>
        </w:smartTagPr>
        <w:r w:rsidRPr="00FB6595">
          <w:rPr>
            <w:rFonts w:ascii="Arial" w:eastAsia="Calibri" w:hAnsi="Arial" w:cs="Arial"/>
            <w:sz w:val="24"/>
            <w:szCs w:val="24"/>
            <w:lang w:eastAsia="ru-RU"/>
          </w:rPr>
          <w:t>2,0 м</w:t>
        </w:r>
      </w:smartTag>
      <w:r w:rsidRPr="00FB6595">
        <w:rPr>
          <w:rFonts w:ascii="Arial" w:eastAsia="Calibri" w:hAnsi="Arial" w:cs="Arial"/>
          <w:sz w:val="24"/>
          <w:szCs w:val="24"/>
          <w:lang w:eastAsia="ru-RU"/>
        </w:rPr>
        <w:t xml:space="preserve"> - для трехэтажного жилого дома, при условии, что расстояние до расположенного на соседнем земельном участке жилого дома не менее </w:t>
      </w:r>
      <w:smartTag w:uri="urn:schemas-microsoft-com:office:smarttags" w:element="metricconverter">
        <w:smartTagPr>
          <w:attr w:name="ProductID" w:val="6 м"/>
        </w:smartTagPr>
        <w:r w:rsidRPr="00FB6595">
          <w:rPr>
            <w:rFonts w:ascii="Arial" w:eastAsia="Calibri" w:hAnsi="Arial" w:cs="Arial"/>
            <w:sz w:val="24"/>
            <w:szCs w:val="24"/>
            <w:lang w:eastAsia="ru-RU"/>
          </w:rPr>
          <w:t>6 м</w:t>
        </w:r>
      </w:smartTag>
      <w:r w:rsidRPr="00FB6595">
        <w:rPr>
          <w:rFonts w:ascii="Arial" w:eastAsia="Calibri"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 от постройки для содержания скота и птицы – </w:t>
      </w:r>
      <w:smartTag w:uri="urn:schemas-microsoft-com:office:smarttags" w:element="metricconverter">
        <w:smartTagPr>
          <w:attr w:name="ProductID" w:val="4 м"/>
        </w:smartTagPr>
        <w:r w:rsidRPr="00FB6595">
          <w:rPr>
            <w:rFonts w:ascii="Arial" w:eastAsia="Times New Roman" w:hAnsi="Arial" w:cs="Arial"/>
            <w:sz w:val="24"/>
            <w:szCs w:val="24"/>
            <w:lang w:eastAsia="ru-RU"/>
          </w:rPr>
          <w:t>4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4) от других построек (бани, гаража, летней кухни, сарая и др.) – </w:t>
      </w:r>
      <w:smartTag w:uri="urn:schemas-microsoft-com:office:smarttags" w:element="metricconverter">
        <w:smartTagPr>
          <w:attr w:name="ProductID" w:val="1 м"/>
        </w:smartTagPr>
        <w:r w:rsidRPr="00FB6595">
          <w:rPr>
            <w:rFonts w:ascii="Arial" w:eastAsia="Times New Roman" w:hAnsi="Arial" w:cs="Arial"/>
            <w:sz w:val="24"/>
            <w:szCs w:val="24"/>
            <w:lang w:eastAsia="ru-RU"/>
          </w:rPr>
          <w:t>1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 от дворовых туалетов, помойных ям, выгребов, септиков – </w:t>
      </w:r>
      <w:smartTag w:uri="urn:schemas-microsoft-com:office:smarttags" w:element="metricconverter">
        <w:smartTagPr>
          <w:attr w:name="ProductID" w:val="4 м"/>
        </w:smartTagPr>
        <w:r w:rsidRPr="00FB6595">
          <w:rPr>
            <w:rFonts w:ascii="Arial" w:eastAsia="Times New Roman" w:hAnsi="Arial" w:cs="Arial"/>
            <w:sz w:val="24"/>
            <w:szCs w:val="24"/>
            <w:lang w:eastAsia="ru-RU"/>
          </w:rPr>
          <w:t>4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 от стволов высокорослых деревьев – </w:t>
      </w:r>
      <w:smartTag w:uri="urn:schemas-microsoft-com:office:smarttags" w:element="metricconverter">
        <w:smartTagPr>
          <w:attr w:name="ProductID" w:val="4 м"/>
        </w:smartTagPr>
        <w:r w:rsidRPr="00FB6595">
          <w:rPr>
            <w:rFonts w:ascii="Arial" w:eastAsia="Times New Roman" w:hAnsi="Arial" w:cs="Arial"/>
            <w:sz w:val="24"/>
            <w:szCs w:val="24"/>
            <w:lang w:eastAsia="ru-RU"/>
          </w:rPr>
          <w:t>4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7) от стволов среднерослых деревьев – </w:t>
      </w:r>
      <w:smartTag w:uri="urn:schemas-microsoft-com:office:smarttags" w:element="metricconverter">
        <w:smartTagPr>
          <w:attr w:name="ProductID" w:val="2 м"/>
        </w:smartTagPr>
        <w:r w:rsidRPr="00FB6595">
          <w:rPr>
            <w:rFonts w:ascii="Arial" w:eastAsia="Times New Roman" w:hAnsi="Arial" w:cs="Arial"/>
            <w:sz w:val="24"/>
            <w:szCs w:val="24"/>
            <w:lang w:eastAsia="ru-RU"/>
          </w:rPr>
          <w:t>2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8) от кустарника – </w:t>
      </w:r>
      <w:smartTag w:uri="urn:schemas-microsoft-com:office:smarttags" w:element="metricconverter">
        <w:smartTagPr>
          <w:attr w:name="ProductID" w:val="1 м"/>
        </w:smartTagPr>
        <w:r w:rsidRPr="00FB6595">
          <w:rPr>
            <w:rFonts w:ascii="Arial" w:eastAsia="Times New Roman" w:hAnsi="Arial" w:cs="Arial"/>
            <w:sz w:val="24"/>
            <w:szCs w:val="24"/>
            <w:lang w:eastAsia="ru-RU"/>
          </w:rPr>
          <w:t>1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ru-RU"/>
        </w:rPr>
      </w:pPr>
      <w:r w:rsidRPr="00FB6595">
        <w:rPr>
          <w:rFonts w:ascii="Arial" w:eastAsia="Times New Roman" w:hAnsi="Arial" w:cs="Arial"/>
          <w:sz w:val="24"/>
          <w:szCs w:val="24"/>
          <w:lang w:eastAsia="ru-RU"/>
        </w:rPr>
        <w:t>2.2.4</w:t>
      </w:r>
      <w:r w:rsidRPr="00FB6595">
        <w:rPr>
          <w:rFonts w:ascii="Arial" w:eastAsia="Calibri" w:hAnsi="Arial" w:cs="Arial"/>
          <w:sz w:val="24"/>
          <w:szCs w:val="24"/>
          <w:lang w:eastAsia="ru-RU"/>
        </w:rPr>
        <w:t xml:space="preserve">. На территориях с застройкой индивидуальными домами расстояние от окон жилых комнат до стен соседнего дома и хозяйственных построек (сарая, гаража, бани), расположенных на соседних земельных участках, должно быть не менее </w:t>
      </w:r>
      <w:smartTag w:uri="urn:schemas-microsoft-com:office:smarttags" w:element="metricconverter">
        <w:smartTagPr>
          <w:attr w:name="ProductID" w:val="6 м"/>
        </w:smartTagPr>
        <w:r w:rsidRPr="00FB6595">
          <w:rPr>
            <w:rFonts w:ascii="Arial" w:eastAsia="Calibri" w:hAnsi="Arial" w:cs="Arial"/>
            <w:sz w:val="24"/>
            <w:szCs w:val="24"/>
            <w:lang w:eastAsia="ru-RU"/>
          </w:rPr>
          <w:t>6 м</w:t>
        </w:r>
      </w:smartTag>
      <w:r w:rsidRPr="00FB6595">
        <w:rPr>
          <w:rFonts w:ascii="Arial" w:eastAsia="Calibri"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ru-RU"/>
        </w:rPr>
      </w:pPr>
      <w:r w:rsidRPr="00FB6595">
        <w:rPr>
          <w:rFonts w:ascii="Arial" w:eastAsia="Calibri" w:hAnsi="Arial" w:cs="Arial"/>
          <w:sz w:val="24"/>
          <w:szCs w:val="24"/>
          <w:lang w:eastAsia="ru-RU"/>
        </w:rPr>
        <w:t xml:space="preserve">1) от жилого строения (или дома) и погреба до выгребной ямы, уборной и постройки для содержания мелкого скота и птицы - </w:t>
      </w:r>
      <w:smartTag w:uri="urn:schemas-microsoft-com:office:smarttags" w:element="metricconverter">
        <w:smartTagPr>
          <w:attr w:name="ProductID" w:val="12 м"/>
        </w:smartTagPr>
        <w:r w:rsidRPr="00FB6595">
          <w:rPr>
            <w:rFonts w:ascii="Arial" w:eastAsia="Calibri" w:hAnsi="Arial" w:cs="Arial"/>
            <w:sz w:val="24"/>
            <w:szCs w:val="24"/>
            <w:lang w:eastAsia="ru-RU"/>
          </w:rPr>
          <w:t>12 м</w:t>
        </w:r>
      </w:smartTag>
      <w:r w:rsidRPr="00FB6595">
        <w:rPr>
          <w:rFonts w:ascii="Arial" w:eastAsia="Calibri"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lang w:eastAsia="ru-RU"/>
        </w:rPr>
      </w:pPr>
      <w:r w:rsidRPr="00FB6595">
        <w:rPr>
          <w:rFonts w:ascii="Arial" w:eastAsia="Calibri" w:hAnsi="Arial" w:cs="Arial"/>
          <w:sz w:val="24"/>
          <w:szCs w:val="24"/>
          <w:lang w:eastAsia="ru-RU"/>
        </w:rPr>
        <w:t xml:space="preserve">2) до душа, бани (сауны) - </w:t>
      </w:r>
      <w:smartTag w:uri="urn:schemas-microsoft-com:office:smarttags" w:element="metricconverter">
        <w:smartTagPr>
          <w:attr w:name="ProductID" w:val="8 м"/>
        </w:smartTagPr>
        <w:r w:rsidRPr="00FB6595">
          <w:rPr>
            <w:rFonts w:ascii="Arial" w:eastAsia="Calibri" w:hAnsi="Arial" w:cs="Arial"/>
            <w:sz w:val="24"/>
            <w:szCs w:val="24"/>
            <w:lang w:eastAsia="ru-RU"/>
          </w:rPr>
          <w:t>8 м</w:t>
        </w:r>
      </w:smartTag>
      <w:r w:rsidRPr="00FB6595">
        <w:rPr>
          <w:rFonts w:ascii="Arial" w:eastAsia="Calibri"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2.2.5.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w:t>
      </w:r>
      <w:r w:rsidRPr="00FB6595">
        <w:rPr>
          <w:rFonts w:ascii="Arial" w:eastAsia="Times New Roman" w:hAnsi="Arial" w:cs="Arial"/>
          <w:spacing w:val="-2"/>
          <w:sz w:val="24"/>
          <w:szCs w:val="24"/>
          <w:lang w:eastAsia="ru-RU"/>
        </w:rPr>
        <w:t xml:space="preserve">навес, свес крыши и др.) выступают не более чем на </w:t>
      </w:r>
      <w:smartTag w:uri="urn:schemas-microsoft-com:office:smarttags" w:element="metricconverter">
        <w:smartTagPr>
          <w:attr w:name="ProductID" w:val="50 см"/>
        </w:smartTagPr>
        <w:r w:rsidRPr="00FB6595">
          <w:rPr>
            <w:rFonts w:ascii="Arial" w:eastAsia="Times New Roman" w:hAnsi="Arial" w:cs="Arial"/>
            <w:spacing w:val="-2"/>
            <w:sz w:val="24"/>
            <w:szCs w:val="24"/>
            <w:lang w:eastAsia="ru-RU"/>
          </w:rPr>
          <w:t>50 см</w:t>
        </w:r>
      </w:smartTag>
      <w:r w:rsidRPr="00FB6595">
        <w:rPr>
          <w:rFonts w:ascii="Arial" w:eastAsia="Times New Roman" w:hAnsi="Arial" w:cs="Arial"/>
          <w:spacing w:val="-2"/>
          <w:sz w:val="24"/>
          <w:szCs w:val="24"/>
          <w:lang w:eastAsia="ru-RU"/>
        </w:rPr>
        <w:t xml:space="preserve"> от плоскости стены. Если элементы выступают</w:t>
      </w:r>
      <w:r w:rsidRPr="00FB6595">
        <w:rPr>
          <w:rFonts w:ascii="Arial" w:eastAsia="Times New Roman" w:hAnsi="Arial" w:cs="Arial"/>
          <w:sz w:val="24"/>
          <w:szCs w:val="24"/>
          <w:lang w:eastAsia="ru-RU"/>
        </w:rPr>
        <w:t xml:space="preserve"> более чем на </w:t>
      </w:r>
      <w:smartTag w:uri="urn:schemas-microsoft-com:office:smarttags" w:element="metricconverter">
        <w:smartTagPr>
          <w:attr w:name="ProductID" w:val="50 см"/>
        </w:smartTagPr>
        <w:r w:rsidRPr="00FB6595">
          <w:rPr>
            <w:rFonts w:ascii="Arial" w:eastAsia="Times New Roman" w:hAnsi="Arial" w:cs="Arial"/>
            <w:sz w:val="24"/>
            <w:szCs w:val="24"/>
            <w:lang w:eastAsia="ru-RU"/>
          </w:rPr>
          <w:t>50 см</w:t>
        </w:r>
      </w:smartTag>
      <w:r w:rsidRPr="00FB6595">
        <w:rPr>
          <w:rFonts w:ascii="Arial" w:eastAsia="Times New Roman" w:hAnsi="Arial" w:cs="Arial"/>
          <w:sz w:val="24"/>
          <w:szCs w:val="24"/>
          <w:lang w:eastAsia="ru-RU"/>
        </w:rPr>
        <w:t>,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2.2.6. Содержание скота и птицы на приусадебных участках допускается только в районах усадебной застройки сельского типа с размером приусадебного участка не менее </w:t>
      </w:r>
      <w:smartTag w:uri="urn:schemas-microsoft-com:office:smarttags" w:element="metricconverter">
        <w:smartTagPr>
          <w:attr w:name="ProductID" w:val="0,1 га"/>
        </w:smartTagPr>
        <w:r w:rsidRPr="00FB6595">
          <w:rPr>
            <w:rFonts w:ascii="Arial" w:eastAsia="Times New Roman" w:hAnsi="Arial" w:cs="Arial"/>
            <w:sz w:val="24"/>
            <w:szCs w:val="24"/>
            <w:lang w:eastAsia="ru-RU"/>
          </w:rPr>
          <w:t>0,1 га</w:t>
        </w:r>
      </w:smartTag>
      <w:r w:rsidRPr="00FB6595">
        <w:rPr>
          <w:rFonts w:ascii="Arial" w:eastAsia="Times New Roman" w:hAnsi="Arial" w:cs="Arial"/>
          <w:sz w:val="24"/>
          <w:szCs w:val="24"/>
          <w:lang w:eastAsia="ru-RU"/>
        </w:rPr>
        <w:t xml:space="preserve">.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Постройки для содержания скота и птицы допускается пристраивать к индивидуальным жилым домам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B6595">
          <w:rPr>
            <w:rFonts w:ascii="Arial" w:eastAsia="Times New Roman" w:hAnsi="Arial" w:cs="Arial"/>
            <w:sz w:val="24"/>
            <w:szCs w:val="24"/>
            <w:lang w:eastAsia="ru-RU"/>
          </w:rPr>
          <w:t>7 м</w:t>
        </w:r>
      </w:smartTag>
      <w:r w:rsidRPr="00FB6595">
        <w:rPr>
          <w:rFonts w:ascii="Arial" w:eastAsia="Times New Roman" w:hAnsi="Arial" w:cs="Arial"/>
          <w:sz w:val="24"/>
          <w:szCs w:val="24"/>
          <w:lang w:eastAsia="ru-RU"/>
        </w:rPr>
        <w:t xml:space="preserve"> от входа в дом.</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shd w:val="clear" w:color="auto" w:fill="FFFFFF"/>
          <w:lang w:eastAsia="ru-RU"/>
        </w:rPr>
      </w:pPr>
      <w:r w:rsidRPr="00FB6595">
        <w:rPr>
          <w:rFonts w:ascii="Arial" w:eastAsia="Times New Roman" w:hAnsi="Arial" w:cs="Arial"/>
          <w:sz w:val="24"/>
          <w:szCs w:val="24"/>
          <w:lang w:eastAsia="ru-RU"/>
        </w:rPr>
        <w:t>2.2.7.</w:t>
      </w:r>
      <w:r w:rsidRPr="00FB6595">
        <w:rPr>
          <w:rFonts w:ascii="Arial" w:eastAsia="Calibri" w:hAnsi="Arial" w:cs="Arial"/>
          <w:sz w:val="24"/>
          <w:szCs w:val="24"/>
          <w:shd w:val="clear" w:color="auto" w:fill="FFFFFF"/>
          <w:lang w:eastAsia="ru-RU"/>
        </w:rPr>
        <w:t xml:space="preserve"> Расстояния от помещений и выгулов (вольеров, навесов, загонов) для содержания и разведения животных до окон жилых помещений и кухонь должны быть не менее указанных в таблице 4.</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jc w:val="both"/>
        <w:rPr>
          <w:rFonts w:ascii="Arial" w:eastAsia="Calibri" w:hAnsi="Arial" w:cs="Arial"/>
          <w:sz w:val="24"/>
          <w:szCs w:val="24"/>
          <w:shd w:val="clear" w:color="auto" w:fill="FFFFFF"/>
          <w:lang w:eastAsia="ru-RU"/>
        </w:rPr>
      </w:pPr>
      <w:r w:rsidRPr="00FB6595">
        <w:rPr>
          <w:rFonts w:ascii="Arial" w:eastAsia="Calibri" w:hAnsi="Arial" w:cs="Arial"/>
          <w:sz w:val="24"/>
          <w:szCs w:val="24"/>
          <w:shd w:val="clear" w:color="auto" w:fill="FFFFFF"/>
          <w:lang w:eastAsia="ru-RU"/>
        </w:rPr>
        <w:lastRenderedPageBreak/>
        <w:t xml:space="preserve">Таблица </w:t>
      </w:r>
      <w:r w:rsidRPr="00FB6595">
        <w:rPr>
          <w:rFonts w:ascii="Arial" w:eastAsia="Times New Roman" w:hAnsi="Arial" w:cs="Arial"/>
          <w:sz w:val="24"/>
          <w:szCs w:val="24"/>
          <w:shd w:val="clear" w:color="auto" w:fill="FFFFFF"/>
          <w:lang w:eastAsia="ru-RU"/>
        </w:rPr>
        <w:t>4</w:t>
      </w:r>
    </w:p>
    <w:tbl>
      <w:tblPr>
        <w:tblW w:w="0" w:type="auto"/>
        <w:jc w:val="center"/>
        <w:tblLayout w:type="fixed"/>
        <w:tblCellMar>
          <w:left w:w="70" w:type="dxa"/>
          <w:right w:w="70" w:type="dxa"/>
        </w:tblCellMar>
        <w:tblLook w:val="04A0" w:firstRow="1" w:lastRow="0" w:firstColumn="1" w:lastColumn="0" w:noHBand="0" w:noVBand="1"/>
      </w:tblPr>
      <w:tblGrid>
        <w:gridCol w:w="1902"/>
        <w:gridCol w:w="945"/>
        <w:gridCol w:w="1215"/>
        <w:gridCol w:w="810"/>
        <w:gridCol w:w="1215"/>
        <w:gridCol w:w="945"/>
        <w:gridCol w:w="945"/>
        <w:gridCol w:w="1095"/>
      </w:tblGrid>
      <w:tr w:rsidR="00FB6595" w:rsidRPr="00FB6595" w:rsidTr="00FB6595">
        <w:trPr>
          <w:cantSplit/>
          <w:trHeight w:hRule="exact" w:val="286"/>
          <w:jc w:val="center"/>
        </w:trPr>
        <w:tc>
          <w:tcPr>
            <w:tcW w:w="1902" w:type="dxa"/>
            <w:vMerge w:val="restart"/>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Нормативный</w:t>
            </w:r>
          </w:p>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разрыв   </w:t>
            </w:r>
          </w:p>
        </w:tc>
        <w:tc>
          <w:tcPr>
            <w:tcW w:w="7170" w:type="dxa"/>
            <w:gridSpan w:val="7"/>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Поголовье (шт.), не более              </w:t>
            </w:r>
          </w:p>
        </w:tc>
      </w:tr>
      <w:tr w:rsidR="00FB6595" w:rsidRPr="00FB6595" w:rsidTr="00FB6595">
        <w:trPr>
          <w:cantSplit/>
          <w:jc w:val="center"/>
        </w:trPr>
        <w:tc>
          <w:tcPr>
            <w:tcW w:w="1902" w:type="dxa"/>
            <w:vMerge/>
            <w:tcBorders>
              <w:top w:val="single" w:sz="4" w:space="0" w:color="000000"/>
              <w:left w:val="single" w:sz="4" w:space="0" w:color="000000"/>
              <w:bottom w:val="single" w:sz="4" w:space="0" w:color="000000"/>
              <w:right w:val="nil"/>
            </w:tcBorders>
            <w:vAlign w:val="center"/>
            <w:hideMark/>
          </w:tcPr>
          <w:p w:rsidR="00FB6595" w:rsidRPr="00FB6595" w:rsidRDefault="00FB6595" w:rsidP="00FB6595">
            <w:pPr>
              <w:spacing w:after="0" w:line="240" w:lineRule="auto"/>
              <w:rPr>
                <w:rFonts w:ascii="Arial" w:eastAsia="Times New Roman" w:hAnsi="Arial" w:cs="Arial"/>
                <w:sz w:val="24"/>
                <w:szCs w:val="24"/>
                <w:shd w:val="clear" w:color="auto" w:fill="FFFFFF"/>
                <w:lang w:eastAsia="ru-RU"/>
              </w:rPr>
            </w:pP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свиньи</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коровы, бычки  </w:t>
            </w:r>
          </w:p>
        </w:tc>
        <w:tc>
          <w:tcPr>
            <w:tcW w:w="810"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овцы,козы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кролики-матки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птица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лошади</w:t>
            </w:r>
          </w:p>
        </w:tc>
        <w:tc>
          <w:tcPr>
            <w:tcW w:w="1095"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нутрии,песцы </w:t>
            </w:r>
          </w:p>
        </w:tc>
      </w:tr>
      <w:tr w:rsidR="00FB6595" w:rsidRPr="00FB6595" w:rsidTr="00FB6595">
        <w:trPr>
          <w:cantSplit/>
          <w:trHeight w:val="240"/>
          <w:jc w:val="center"/>
        </w:trPr>
        <w:tc>
          <w:tcPr>
            <w:tcW w:w="1902"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smartTag w:uri="urn:schemas-microsoft-com:office:smarttags" w:element="metricconverter">
              <w:smartTagPr>
                <w:attr w:name="ProductID" w:val="10 м"/>
              </w:smartTagPr>
              <w:r w:rsidRPr="00FB6595">
                <w:rPr>
                  <w:rFonts w:ascii="Arial" w:eastAsia="Times New Roman" w:hAnsi="Arial" w:cs="Arial"/>
                  <w:sz w:val="24"/>
                  <w:szCs w:val="24"/>
                  <w:shd w:val="clear" w:color="auto" w:fill="FFFFFF"/>
                  <w:lang w:eastAsia="ru-RU"/>
                </w:rPr>
                <w:t>10 м</w:t>
              </w:r>
            </w:smartTag>
            <w:r w:rsidRPr="00FB6595">
              <w:rPr>
                <w:rFonts w:ascii="Arial" w:eastAsia="Times New Roman" w:hAnsi="Arial" w:cs="Arial"/>
                <w:sz w:val="24"/>
                <w:szCs w:val="24"/>
                <w:shd w:val="clear" w:color="auto" w:fill="FFFFFF"/>
                <w:lang w:eastAsia="ru-RU"/>
              </w:rPr>
              <w:t xml:space="preserve">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5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5       </w:t>
            </w:r>
          </w:p>
        </w:tc>
        <w:tc>
          <w:tcPr>
            <w:tcW w:w="810"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10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10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30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5     </w:t>
            </w:r>
          </w:p>
        </w:tc>
        <w:tc>
          <w:tcPr>
            <w:tcW w:w="1095"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5      </w:t>
            </w:r>
          </w:p>
        </w:tc>
      </w:tr>
      <w:tr w:rsidR="00FB6595" w:rsidRPr="00FB6595" w:rsidTr="00FB6595">
        <w:trPr>
          <w:cantSplit/>
          <w:trHeight w:val="240"/>
          <w:jc w:val="center"/>
        </w:trPr>
        <w:tc>
          <w:tcPr>
            <w:tcW w:w="1902"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smartTag w:uri="urn:schemas-microsoft-com:office:smarttags" w:element="metricconverter">
              <w:smartTagPr>
                <w:attr w:name="ProductID" w:val="20 м"/>
              </w:smartTagPr>
              <w:r w:rsidRPr="00FB6595">
                <w:rPr>
                  <w:rFonts w:ascii="Arial" w:eastAsia="Times New Roman" w:hAnsi="Arial" w:cs="Arial"/>
                  <w:sz w:val="24"/>
                  <w:szCs w:val="24"/>
                  <w:shd w:val="clear" w:color="auto" w:fill="FFFFFF"/>
                  <w:lang w:eastAsia="ru-RU"/>
                </w:rPr>
                <w:t>20 м</w:t>
              </w:r>
            </w:smartTag>
            <w:r w:rsidRPr="00FB6595">
              <w:rPr>
                <w:rFonts w:ascii="Arial" w:eastAsia="Times New Roman" w:hAnsi="Arial" w:cs="Arial"/>
                <w:sz w:val="24"/>
                <w:szCs w:val="24"/>
                <w:shd w:val="clear" w:color="auto" w:fill="FFFFFF"/>
                <w:lang w:eastAsia="ru-RU"/>
              </w:rPr>
              <w:t xml:space="preserve">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8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8       </w:t>
            </w:r>
          </w:p>
        </w:tc>
        <w:tc>
          <w:tcPr>
            <w:tcW w:w="810"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15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20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45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8     </w:t>
            </w:r>
          </w:p>
        </w:tc>
        <w:tc>
          <w:tcPr>
            <w:tcW w:w="1095"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8      </w:t>
            </w:r>
          </w:p>
        </w:tc>
      </w:tr>
      <w:tr w:rsidR="00FB6595" w:rsidRPr="00FB6595" w:rsidTr="00FB6595">
        <w:trPr>
          <w:cantSplit/>
          <w:trHeight w:val="240"/>
          <w:jc w:val="center"/>
        </w:trPr>
        <w:tc>
          <w:tcPr>
            <w:tcW w:w="1902"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smartTag w:uri="urn:schemas-microsoft-com:office:smarttags" w:element="metricconverter">
              <w:smartTagPr>
                <w:attr w:name="ProductID" w:val="30 м"/>
              </w:smartTagPr>
              <w:r w:rsidRPr="00FB6595">
                <w:rPr>
                  <w:rFonts w:ascii="Arial" w:eastAsia="Times New Roman" w:hAnsi="Arial" w:cs="Arial"/>
                  <w:sz w:val="24"/>
                  <w:szCs w:val="24"/>
                  <w:shd w:val="clear" w:color="auto" w:fill="FFFFFF"/>
                  <w:lang w:eastAsia="ru-RU"/>
                </w:rPr>
                <w:t>30 м</w:t>
              </w:r>
            </w:smartTag>
            <w:r w:rsidRPr="00FB6595">
              <w:rPr>
                <w:rFonts w:ascii="Arial" w:eastAsia="Times New Roman" w:hAnsi="Arial" w:cs="Arial"/>
                <w:sz w:val="24"/>
                <w:szCs w:val="24"/>
                <w:shd w:val="clear" w:color="auto" w:fill="FFFFFF"/>
                <w:lang w:eastAsia="ru-RU"/>
              </w:rPr>
              <w:t xml:space="preserve">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10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10      </w:t>
            </w:r>
          </w:p>
        </w:tc>
        <w:tc>
          <w:tcPr>
            <w:tcW w:w="810"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20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30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60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10    </w:t>
            </w:r>
          </w:p>
        </w:tc>
        <w:tc>
          <w:tcPr>
            <w:tcW w:w="1095"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10     </w:t>
            </w:r>
          </w:p>
        </w:tc>
      </w:tr>
      <w:tr w:rsidR="00FB6595" w:rsidRPr="00FB6595" w:rsidTr="00FB6595">
        <w:trPr>
          <w:cantSplit/>
          <w:trHeight w:val="240"/>
          <w:jc w:val="center"/>
        </w:trPr>
        <w:tc>
          <w:tcPr>
            <w:tcW w:w="1902"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smartTag w:uri="urn:schemas-microsoft-com:office:smarttags" w:element="metricconverter">
              <w:smartTagPr>
                <w:attr w:name="ProductID" w:val="40 м"/>
              </w:smartTagPr>
              <w:r w:rsidRPr="00FB6595">
                <w:rPr>
                  <w:rFonts w:ascii="Arial" w:eastAsia="Times New Roman" w:hAnsi="Arial" w:cs="Arial"/>
                  <w:sz w:val="24"/>
                  <w:szCs w:val="24"/>
                  <w:shd w:val="clear" w:color="auto" w:fill="FFFFFF"/>
                  <w:lang w:eastAsia="ru-RU"/>
                </w:rPr>
                <w:t>40 м</w:t>
              </w:r>
            </w:smartTag>
            <w:r w:rsidRPr="00FB6595">
              <w:rPr>
                <w:rFonts w:ascii="Arial" w:eastAsia="Times New Roman" w:hAnsi="Arial" w:cs="Arial"/>
                <w:sz w:val="24"/>
                <w:szCs w:val="24"/>
                <w:shd w:val="clear" w:color="auto" w:fill="FFFFFF"/>
                <w:lang w:eastAsia="ru-RU"/>
              </w:rPr>
              <w:t xml:space="preserve">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15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15      </w:t>
            </w:r>
          </w:p>
        </w:tc>
        <w:tc>
          <w:tcPr>
            <w:tcW w:w="810"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25   </w:t>
            </w:r>
          </w:p>
        </w:tc>
        <w:tc>
          <w:tcPr>
            <w:tcW w:w="121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40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75    </w:t>
            </w:r>
          </w:p>
        </w:tc>
        <w:tc>
          <w:tcPr>
            <w:tcW w:w="945" w:type="dxa"/>
            <w:tcBorders>
              <w:top w:val="single" w:sz="4" w:space="0" w:color="000000"/>
              <w:left w:val="single" w:sz="4" w:space="0" w:color="000000"/>
              <w:bottom w:val="single" w:sz="4" w:space="0" w:color="000000"/>
              <w:right w:val="nil"/>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15    </w:t>
            </w:r>
          </w:p>
        </w:tc>
        <w:tc>
          <w:tcPr>
            <w:tcW w:w="1095" w:type="dxa"/>
            <w:tcBorders>
              <w:top w:val="single" w:sz="4" w:space="0" w:color="000000"/>
              <w:left w:val="single" w:sz="4" w:space="0" w:color="000000"/>
              <w:bottom w:val="single" w:sz="4" w:space="0" w:color="000000"/>
              <w:right w:val="single" w:sz="4" w:space="0" w:color="000000"/>
            </w:tcBorders>
            <w:hideMark/>
          </w:tcPr>
          <w:p w:rsidR="00FB6595" w:rsidRPr="00FB6595" w:rsidRDefault="00FB6595" w:rsidP="00FB6595">
            <w:pPr>
              <w:autoSpaceDE w:val="0"/>
              <w:autoSpaceDN w:val="0"/>
              <w:adjustRightInd w:val="0"/>
              <w:snapToGrid w:val="0"/>
              <w:spacing w:after="0" w:line="240" w:lineRule="auto"/>
              <w:jc w:val="both"/>
              <w:rPr>
                <w:rFonts w:ascii="Arial" w:eastAsia="Times New Roman" w:hAnsi="Arial" w:cs="Arial"/>
                <w:sz w:val="24"/>
                <w:szCs w:val="24"/>
                <w:shd w:val="clear" w:color="auto" w:fill="FFFFFF"/>
                <w:lang w:eastAsia="ru-RU"/>
              </w:rPr>
            </w:pPr>
            <w:r w:rsidRPr="00FB6595">
              <w:rPr>
                <w:rFonts w:ascii="Arial" w:eastAsia="Times New Roman" w:hAnsi="Arial" w:cs="Arial"/>
                <w:sz w:val="24"/>
                <w:szCs w:val="24"/>
                <w:shd w:val="clear" w:color="auto" w:fill="FFFFFF"/>
                <w:lang w:eastAsia="ru-RU"/>
              </w:rPr>
              <w:t xml:space="preserve">15     </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spacing w:after="0" w:line="240" w:lineRule="auto"/>
        <w:ind w:firstLine="709"/>
        <w:jc w:val="both"/>
        <w:rPr>
          <w:rFonts w:ascii="Arial" w:eastAsia="Calibri" w:hAnsi="Arial" w:cs="Arial"/>
          <w:sz w:val="24"/>
          <w:szCs w:val="24"/>
          <w:shd w:val="clear" w:color="auto" w:fill="FFFFFF"/>
          <w:lang w:eastAsia="ar-SA"/>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2.2.8. Размещение ульев и пасек на территории населенных пунктов поселения осуществляется с соблюдением экологических, санитарно-гигиенических, зоотехнических и ветеринарно-санитарных норм и правил содержания пчел и иных правил и нормативов.</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Пасеки (ульи) на территории населенных пунктов размещаются на расстоянии не менее </w:t>
      </w:r>
      <w:smartTag w:uri="urn:schemas-microsoft-com:office:smarttags" w:element="metricconverter">
        <w:smartTagPr>
          <w:attr w:name="ProductID" w:val="10 м"/>
        </w:smartTagPr>
        <w:r w:rsidRPr="00FB6595">
          <w:rPr>
            <w:rFonts w:ascii="Arial" w:eastAsia="Times New Roman" w:hAnsi="Arial" w:cs="Arial"/>
            <w:sz w:val="24"/>
            <w:szCs w:val="24"/>
            <w:lang w:eastAsia="ru-RU"/>
          </w:rPr>
          <w:t>10 м</w:t>
        </w:r>
      </w:smartTag>
      <w:r w:rsidRPr="00FB6595">
        <w:rPr>
          <w:rFonts w:ascii="Arial" w:eastAsia="Times New Roman" w:hAnsi="Arial" w:cs="Arial"/>
          <w:sz w:val="24"/>
          <w:szCs w:val="24"/>
          <w:lang w:eastAsia="ru-RU"/>
        </w:rPr>
        <w:t xml:space="preserve"> от границ соседнего земельного участка и не менее </w:t>
      </w:r>
      <w:smartTag w:uri="urn:schemas-microsoft-com:office:smarttags" w:element="metricconverter">
        <w:smartTagPr>
          <w:attr w:name="ProductID" w:val="50 м"/>
        </w:smartTagPr>
        <w:r w:rsidRPr="00FB6595">
          <w:rPr>
            <w:rFonts w:ascii="Arial" w:eastAsia="Times New Roman" w:hAnsi="Arial" w:cs="Arial"/>
            <w:sz w:val="24"/>
            <w:szCs w:val="24"/>
            <w:lang w:eastAsia="ru-RU"/>
          </w:rPr>
          <w:t>50 м</w:t>
        </w:r>
      </w:smartTag>
      <w:r w:rsidRPr="00FB6595">
        <w:rPr>
          <w:rFonts w:ascii="Arial" w:eastAsia="Times New Roman" w:hAnsi="Arial" w:cs="Arial"/>
          <w:sz w:val="24"/>
          <w:szCs w:val="24"/>
          <w:lang w:eastAsia="ru-RU"/>
        </w:rPr>
        <w:t xml:space="preserve"> от жилых помещений. Территория пасеки (ульев) должна иметь сплошное ограждение высотой не менее </w:t>
      </w:r>
      <w:smartTag w:uri="urn:schemas-microsoft-com:office:smarttags" w:element="metricconverter">
        <w:smartTagPr>
          <w:attr w:name="ProductID" w:val="2 м"/>
        </w:smartTagPr>
        <w:r w:rsidRPr="00FB6595">
          <w:rPr>
            <w:rFonts w:ascii="Arial" w:eastAsia="Times New Roman" w:hAnsi="Arial" w:cs="Arial"/>
            <w:sz w:val="24"/>
            <w:szCs w:val="24"/>
            <w:lang w:eastAsia="ru-RU"/>
          </w:rPr>
          <w:t>2 м</w:t>
        </w:r>
      </w:smartTag>
      <w:r w:rsidRPr="00FB6595">
        <w:rPr>
          <w:rFonts w:ascii="Arial" w:eastAsia="Times New Roman" w:hAnsi="Arial" w:cs="Arial"/>
          <w:sz w:val="24"/>
          <w:szCs w:val="24"/>
          <w:lang w:eastAsia="ru-RU"/>
        </w:rPr>
        <w:t xml:space="preserve">.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Размещение ульев на земельных участках на расстоянии менее </w:t>
      </w:r>
      <w:smartTag w:uri="urn:schemas-microsoft-com:office:smarttags" w:element="metricconverter">
        <w:smartTagPr>
          <w:attr w:name="ProductID" w:val="10 м"/>
        </w:smartTagPr>
        <w:r w:rsidRPr="00FB6595">
          <w:rPr>
            <w:rFonts w:ascii="Arial" w:eastAsia="Times New Roman" w:hAnsi="Arial" w:cs="Arial"/>
            <w:sz w:val="24"/>
            <w:szCs w:val="24"/>
            <w:lang w:eastAsia="ru-RU"/>
          </w:rPr>
          <w:t>10 м</w:t>
        </w:r>
      </w:smartTag>
      <w:r w:rsidRPr="00FB6595">
        <w:rPr>
          <w:rFonts w:ascii="Arial" w:eastAsia="Times New Roman" w:hAnsi="Arial" w:cs="Arial"/>
          <w:sz w:val="24"/>
          <w:szCs w:val="24"/>
          <w:lang w:eastAsia="ru-RU"/>
        </w:rPr>
        <w:t xml:space="preserve"> от границы соседнего земельного участка допускается: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при размещении ульев на высоте не более2 м;</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с отделением их зданием, строением, сооружением, густым кустарником высотой не менее </w:t>
      </w:r>
      <w:smartTag w:uri="urn:schemas-microsoft-com:office:smarttags" w:element="metricconverter">
        <w:smartTagPr>
          <w:attr w:name="ProductID" w:val="2 м"/>
        </w:smartTagPr>
        <w:r w:rsidRPr="00FB6595">
          <w:rPr>
            <w:rFonts w:ascii="Arial" w:eastAsia="Times New Roman" w:hAnsi="Arial" w:cs="Arial"/>
            <w:sz w:val="24"/>
            <w:szCs w:val="24"/>
            <w:lang w:eastAsia="ru-RU"/>
          </w:rPr>
          <w:t>2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Пасеки (ульи) следует размещать на расстоянии от учреждений здравоохранения, образования, детских учреждений, учреждений культуры, других общественных мест, дорог и скотопрогонов, обеспечивающем безопасность людей и животных, но не менее </w:t>
      </w:r>
      <w:smartTag w:uri="urn:schemas-microsoft-com:office:smarttags" w:element="metricconverter">
        <w:smartTagPr>
          <w:attr w:name="ProductID" w:val="250 м"/>
        </w:smartTagPr>
        <w:r w:rsidRPr="00FB6595">
          <w:rPr>
            <w:rFonts w:ascii="Arial" w:eastAsia="Times New Roman" w:hAnsi="Arial" w:cs="Arial"/>
            <w:sz w:val="24"/>
            <w:szCs w:val="24"/>
            <w:lang w:eastAsia="ru-RU"/>
          </w:rPr>
          <w:t>250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Расстояния от пасек (ульев) до объектов жилого и общественного назначения могут устанавливаться органами местного самоуправления исходя из местных условий.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2.2.9. Ограждения земельных участков должны соответствовать следующим условиям: 1) ограждение должно быть конструктивно надежным; 2) ограждения, отделяющие земельный участок от территорий общего пользования, должны быть эстетически привлекательными.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по согласованию с органами местного самоуправления.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границе с соседним земельным участком следует устанавливать ограждения, имеющие просветы, обеспечивающие минимальное затемнение территории соседнего участка (по согласованию со смежными землепользователями – сплошные).</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Требования к ограждениям приусадебных земельных участков индивидуальной малоэтажной застройки следует принимать в соответствии с требованиями приложения 4 регионального норматива «</w:t>
      </w:r>
      <w:r w:rsidRPr="00FB6595">
        <w:rPr>
          <w:rFonts w:ascii="Arial" w:eastAsia="Times New Roman" w:hAnsi="Arial" w:cs="Arial"/>
          <w:bCs/>
          <w:sz w:val="24"/>
          <w:szCs w:val="24"/>
          <w:lang w:eastAsia="ru-RU"/>
        </w:rPr>
        <w:t>Планировка жилых, общественно-деловых и рекреационных зон населенных пунктов Воронежской области</w:t>
      </w:r>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2.2.10. Хозяйственные площадки в зонах индивидуальной жилой застройки предусматриваются на приусадебных участках (кроме площадок для мусоросборников).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2.2.11. Площадка для сбора мусора - специально выделенный участок территории, обустроенный для сбора твердых отходов потребления с целью последующего их удаления на специально отведенные места утилизации, должен быть обеспечен твердым покрытием, нормативным водоотведением и </w:t>
      </w:r>
      <w:r w:rsidRPr="00FB6595">
        <w:rPr>
          <w:rFonts w:ascii="Arial" w:eastAsia="Times New Roman" w:hAnsi="Arial" w:cs="Arial"/>
          <w:sz w:val="24"/>
          <w:szCs w:val="24"/>
          <w:lang w:eastAsia="ru-RU"/>
        </w:rPr>
        <w:lastRenderedPageBreak/>
        <w:t>ограждением из непрозрачных конструкций либо озеленением высотой не ниже верха установленных на данной площадке емкостей для сбора твердых отходов.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Расстояние от площадок для сбора мусора до границ участков жилых домов, детских учреждений, озелененных площадок не менее </w:t>
      </w:r>
      <w:smartTag w:uri="urn:schemas-microsoft-com:office:smarttags" w:element="metricconverter">
        <w:smartTagPr>
          <w:attr w:name="ProductID" w:val="25 метров"/>
        </w:smartTagPr>
        <w:r w:rsidRPr="00FB6595">
          <w:rPr>
            <w:rFonts w:ascii="Arial" w:eastAsia="Times New Roman" w:hAnsi="Arial" w:cs="Arial"/>
            <w:sz w:val="24"/>
            <w:szCs w:val="24"/>
            <w:lang w:eastAsia="ru-RU"/>
          </w:rPr>
          <w:t>25 метров</w:t>
        </w:r>
      </w:smartTag>
      <w:r w:rsidRPr="00FB6595">
        <w:rPr>
          <w:rFonts w:ascii="Arial" w:eastAsia="Times New Roman" w:hAnsi="Arial" w:cs="Arial"/>
          <w:sz w:val="24"/>
          <w:szCs w:val="24"/>
          <w:lang w:eastAsia="ru-RU"/>
        </w:rPr>
        <w:t xml:space="preserve">, но не более </w:t>
      </w:r>
      <w:smartTag w:uri="urn:schemas-microsoft-com:office:smarttags" w:element="metricconverter">
        <w:smartTagPr>
          <w:attr w:name="ProductID" w:val="100 м"/>
        </w:smartTagPr>
        <w:r w:rsidRPr="00FB6595">
          <w:rPr>
            <w:rFonts w:ascii="Arial" w:eastAsia="Times New Roman" w:hAnsi="Arial" w:cs="Arial"/>
            <w:sz w:val="24"/>
            <w:szCs w:val="24"/>
            <w:lang w:eastAsia="ru-RU"/>
          </w:rPr>
          <w:t>100 м</w:t>
        </w:r>
      </w:smartTag>
      <w:r w:rsidRPr="00FB6595">
        <w:rPr>
          <w:rFonts w:ascii="Arial" w:eastAsia="Times New Roman" w:hAnsi="Arial" w:cs="Arial"/>
          <w:sz w:val="24"/>
          <w:szCs w:val="24"/>
          <w:lang w:eastAsia="ru-RU"/>
        </w:rPr>
        <w:t xml:space="preserve"> (при невозможности их организации - повёдерный вывоз бытовых отходов).</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Расчет объемов удаления отходов и необходимого количества контейнеров для отходов следует производить в соответствии с требованиями регионального норматива «Зоны специального назначения и защиты территории населенных пунктов Воронежской области».</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2.2.12. Улично-дорожную сеть, пешеходное движение на территории малоэтажной жилой застройки следует проектировать в соответствии с разделом «Транспортная инфраструктура населенных пунктов поселения» настоящих нормативов, а также требованиями настоящего раздела.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2.2.13. На территории малоэтажной жилой застройки следует предусматривать 100-процентную обеспеченность машино-местами для хранения и парковки легковых автомобилей, мотоциклов, мопедов.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 устройстве закрытых автостоянок (в том числе пристроенных) в цокольном, подвальном этажах одно-, двухквартирных усадебных и блокированных домов допускается их проектирование без соблюдения нормативов расчета стоянок автомобилей.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территории с застройкой жилыми домами с приквартирными участками закрытые автостоянки следует размещать в пределах отведенного участка.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 размещении на территории малоэтажной жилой застройки объектов торгово-бытового обслуживания, спортивных сооружений без мест для зрителей и других объектов массового посещения следует проектировать приобъектные автостоянки для парковки легковых автомобилей работающих и посетителей не более чем на 10 автомобилей, а в пределах сформированного общественного центра следует предусматривать общую стоянку транспортных средств из расчета: на 100 единовременных посетителей – 7-10 машино-мест и 15-20 мест для временного хранения велосипедов и мопедов.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2.2.14. На территории участка жилой застройки следует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входах в подъезд), озелененные территории. Если размеры территории участка позволяют, рекомендуется размещение спортивных площадок и площадок для игр детей школьного возраста, площадок для выгула собак.</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Обязательный перечень элементов комплексного благоустройства на территории участка жилой застройки включает: твердые виды покрытия проезда, основные пешеходные коммуникации, площадки (отдыха, детских игр, установки мусоросборников) и их оборудование, элементы сопряжения поверхностей, озеленение, осветительное оборудование.</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Нормы обеспеченности площадками дворового благоустройства (состав, количество и размеры), размещаемыми в (кварталах) жилых зон застройки, рассчитывается в соответствии с нормами, приведенными в таблице 5</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5 Нормы обеспеченности площадками дворового благоустройства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6"/>
        <w:gridCol w:w="3779"/>
      </w:tblGrid>
      <w:tr w:rsidR="00FB6595" w:rsidRPr="00FB6595" w:rsidTr="00FB6595">
        <w:trPr>
          <w:trHeight w:val="284"/>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Площадки</w:t>
            </w:r>
          </w:p>
        </w:tc>
        <w:tc>
          <w:tcPr>
            <w:tcW w:w="386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Удельные размеры площадок, м</w:t>
            </w:r>
            <w:r w:rsidRPr="00FB6595">
              <w:rPr>
                <w:rFonts w:ascii="Arial" w:eastAsia="Times New Roman" w:hAnsi="Arial" w:cs="Arial"/>
                <w:sz w:val="24"/>
                <w:szCs w:val="24"/>
                <w:vertAlign w:val="superscript"/>
                <w:lang w:eastAsia="ru-RU"/>
              </w:rPr>
              <w:t>2</w:t>
            </w:r>
            <w:r w:rsidRPr="00FB6595">
              <w:rPr>
                <w:rFonts w:ascii="Arial" w:eastAsia="Times New Roman" w:hAnsi="Arial" w:cs="Arial"/>
                <w:sz w:val="24"/>
                <w:szCs w:val="24"/>
                <w:lang w:eastAsia="ru-RU"/>
              </w:rPr>
              <w:t>/чел.</w:t>
            </w:r>
          </w:p>
        </w:tc>
      </w:tr>
      <w:tr w:rsidR="00FB6595" w:rsidRPr="00FB6595" w:rsidTr="00FB6595">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игр детей дошкольного и младшего школьного возраста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0,7</w:t>
            </w:r>
          </w:p>
        </w:tc>
      </w:tr>
      <w:tr w:rsidR="00FB6595" w:rsidRPr="00FB6595" w:rsidTr="00FB6595">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отдыха взрослого населения</w:t>
            </w:r>
          </w:p>
        </w:tc>
        <w:tc>
          <w:tcPr>
            <w:tcW w:w="386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0,1</w:t>
            </w:r>
          </w:p>
        </w:tc>
      </w:tr>
      <w:tr w:rsidR="00FB6595" w:rsidRPr="00FB6595" w:rsidTr="00FB6595">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Для занятий физкультурой</w:t>
            </w:r>
          </w:p>
        </w:tc>
        <w:tc>
          <w:tcPr>
            <w:tcW w:w="386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r>
      <w:tr w:rsidR="00FB6595" w:rsidRPr="00FB6595" w:rsidTr="00FB6595">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Для хозяйственных целей </w:t>
            </w:r>
          </w:p>
        </w:tc>
        <w:tc>
          <w:tcPr>
            <w:tcW w:w="386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0,3</w:t>
            </w:r>
          </w:p>
        </w:tc>
      </w:tr>
      <w:tr w:rsidR="00FB6595" w:rsidRPr="00FB6595" w:rsidTr="00FB6595">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выгула собак</w:t>
            </w:r>
          </w:p>
        </w:tc>
        <w:tc>
          <w:tcPr>
            <w:tcW w:w="386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0,1</w:t>
            </w:r>
          </w:p>
        </w:tc>
      </w:tr>
      <w:tr w:rsidR="00FB6595" w:rsidRPr="00FB6595" w:rsidTr="00FB6595">
        <w:trPr>
          <w:trHeight w:val="227"/>
          <w:jc w:val="center"/>
        </w:trPr>
        <w:tc>
          <w:tcPr>
            <w:tcW w:w="570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временной стоянки (парковки) автотранспорта</w:t>
            </w:r>
          </w:p>
        </w:tc>
        <w:tc>
          <w:tcPr>
            <w:tcW w:w="386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bl>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pacing w:val="40"/>
          <w:sz w:val="24"/>
          <w:szCs w:val="24"/>
          <w:lang w:eastAsia="ru-RU"/>
        </w:rPr>
        <w:t xml:space="preserve">Примечание. </w:t>
      </w:r>
      <w:r w:rsidRPr="00FB6595">
        <w:rPr>
          <w:rFonts w:ascii="Arial" w:eastAsia="Times New Roman" w:hAnsi="Arial" w:cs="Arial"/>
          <w:sz w:val="24"/>
          <w:szCs w:val="24"/>
          <w:lang w:eastAsia="ru-RU"/>
        </w:rPr>
        <w:t>Допускается уменьшать, но не более чем на 50 % удельные размеры площадок: для хозяйственных целей при застройке жилыми зданиями 9 этажей; для занятий физкультурой при формировании единого физкультурно-оздоровительного комплекса микрорайона для школьников и населения.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2.2.15. Минимально допустимые расстояния от окон жилых и общественных зданий до площадок следует принимать по таблице 6.</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6. Расстояния от окон жилых и общественных зданий до площадок</w:t>
      </w: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1"/>
        <w:gridCol w:w="3837"/>
      </w:tblGrid>
      <w:tr w:rsidR="00FB6595" w:rsidRPr="00FB6595" w:rsidTr="00FB6595">
        <w:trPr>
          <w:jc w:val="center"/>
        </w:trPr>
        <w:tc>
          <w:tcPr>
            <w:tcW w:w="588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Назначение площадок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Расстояние от окон жилых и общественных </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зданий, м, не менее</w:t>
            </w:r>
          </w:p>
        </w:tc>
      </w:tr>
      <w:tr w:rsidR="00FB6595" w:rsidRPr="00FB6595" w:rsidTr="00FB6595">
        <w:trPr>
          <w:trHeight w:val="452"/>
          <w:jc w:val="center"/>
        </w:trPr>
        <w:tc>
          <w:tcPr>
            <w:tcW w:w="588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игр детей дошкольного и младшего школьного возраста</w:t>
            </w:r>
          </w:p>
        </w:tc>
        <w:tc>
          <w:tcPr>
            <w:tcW w:w="383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r>
      <w:tr w:rsidR="00FB6595" w:rsidRPr="00FB6595" w:rsidTr="00FB6595">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отдыха взрослого населения</w:t>
            </w:r>
          </w:p>
        </w:tc>
        <w:tc>
          <w:tcPr>
            <w:tcW w:w="383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r w:rsidR="00FB6595" w:rsidRPr="00FB6595" w:rsidTr="00FB6595">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Для занятий физкультурой (в зависимости от </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шумовых характеристик *)</w:t>
            </w:r>
          </w:p>
        </w:tc>
        <w:tc>
          <w:tcPr>
            <w:tcW w:w="383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10 - 40</w:t>
            </w:r>
          </w:p>
        </w:tc>
      </w:tr>
      <w:tr w:rsidR="00FB6595" w:rsidRPr="00FB6595" w:rsidTr="00FB6595">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хозяйственных целей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r>
      <w:tr w:rsidR="00FB6595" w:rsidRPr="00FB6595" w:rsidTr="00FB6595">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выгула собак</w:t>
            </w:r>
          </w:p>
        </w:tc>
        <w:tc>
          <w:tcPr>
            <w:tcW w:w="383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r>
      <w:tr w:rsidR="00FB6595" w:rsidRPr="00FB6595" w:rsidTr="00FB6595">
        <w:trPr>
          <w:trHeight w:val="227"/>
          <w:jc w:val="center"/>
        </w:trPr>
        <w:tc>
          <w:tcPr>
            <w:tcW w:w="588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стоянки автомобилей</w:t>
            </w:r>
          </w:p>
        </w:tc>
        <w:tc>
          <w:tcPr>
            <w:tcW w:w="383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таблице 39 настоящих нормативов</w:t>
            </w:r>
          </w:p>
        </w:tc>
      </w:tr>
    </w:tbl>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Наибольшие значения принимаются для хоккейных и футбольных площадок, наименьшие – для площадок для настольного тенниса.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w:t>
      </w:r>
      <w:smartTag w:uri="urn:schemas-microsoft-com:office:smarttags" w:element="metricconverter">
        <w:smartTagPr>
          <w:attr w:name="ProductID" w:val="20 м"/>
        </w:smartTagPr>
        <w:r w:rsidRPr="00FB6595">
          <w:rPr>
            <w:rFonts w:ascii="Arial" w:eastAsia="Times New Roman" w:hAnsi="Arial" w:cs="Arial"/>
            <w:sz w:val="24"/>
            <w:szCs w:val="24"/>
            <w:lang w:eastAsia="ru-RU"/>
          </w:rPr>
          <w:t>20 м</w:t>
        </w:r>
      </w:smartTag>
      <w:r w:rsidRPr="00FB6595">
        <w:rPr>
          <w:rFonts w:ascii="Arial" w:eastAsia="Times New Roman" w:hAnsi="Arial" w:cs="Arial"/>
          <w:sz w:val="24"/>
          <w:szCs w:val="24"/>
          <w:lang w:eastAsia="ru-RU"/>
        </w:rPr>
        <w:t xml:space="preserve">, а от площадок для хозяйственных целей до наиболее удаленного входа в жилое здание – не более </w:t>
      </w:r>
      <w:smartTag w:uri="urn:schemas-microsoft-com:office:smarttags" w:element="metricconverter">
        <w:smartTagPr>
          <w:attr w:name="ProductID" w:val="50 м"/>
        </w:smartTagPr>
        <w:r w:rsidRPr="00FB6595">
          <w:rPr>
            <w:rFonts w:ascii="Arial" w:eastAsia="Times New Roman" w:hAnsi="Arial" w:cs="Arial"/>
            <w:sz w:val="24"/>
            <w:szCs w:val="24"/>
            <w:lang w:eastAsia="ru-RU"/>
          </w:rPr>
          <w:t>50 м</w:t>
        </w:r>
      </w:smartTag>
      <w:r w:rsidRPr="00FB6595">
        <w:rPr>
          <w:rFonts w:ascii="Arial" w:eastAsia="Times New Roman" w:hAnsi="Arial" w:cs="Arial"/>
          <w:sz w:val="24"/>
          <w:szCs w:val="24"/>
          <w:lang w:eastAsia="ru-RU"/>
        </w:rPr>
        <w:t xml:space="preserve"> для домов без мусоропроводов.</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2.2.16 Площадь озелененной территории застройки жилой зоны (без учета участков общеобразовательных и дошкольных образовательных учреждений) должна составлять не менее </w:t>
      </w:r>
      <w:smartTag w:uri="urn:schemas-microsoft-com:office:smarttags" w:element="metricconverter">
        <w:smartTagPr>
          <w:attr w:name="ProductID" w:val="6 кв. м"/>
        </w:smartTagPr>
        <w:r w:rsidRPr="00FB6595">
          <w:rPr>
            <w:rFonts w:ascii="Arial" w:eastAsia="Times New Roman" w:hAnsi="Arial" w:cs="Arial"/>
            <w:sz w:val="24"/>
            <w:szCs w:val="24"/>
            <w:lang w:eastAsia="ru-RU"/>
          </w:rPr>
          <w:t>6 кв. м</w:t>
        </w:r>
      </w:smartTag>
      <w:r w:rsidRPr="00FB6595">
        <w:rPr>
          <w:rFonts w:ascii="Arial" w:eastAsia="Times New Roman" w:hAnsi="Arial" w:cs="Arial"/>
          <w:sz w:val="24"/>
          <w:szCs w:val="24"/>
          <w:lang w:eastAsia="ru-RU"/>
        </w:rPr>
        <w:t xml:space="preserve"> на 1 человека, или не менее 25% площади территории микрорайона (квартала).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площадь участков озелененной территории включаются площадки для отдыха и игр детей, имеющие травяное покрытие, и пешеходные дорожки, имеющие покрытие из плит.</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Минимальная норма озелененных территорий рассчитывается на максимально возможное население (с учетом обеспеченности общей площади на 1 человека), озелененные территории жилого района рассчитываются в зависимости от численности населения, установленного в процессе проектирования, и не суммируются по элементам территории.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9" w:name="_Toc297163329"/>
      <w:r w:rsidRPr="00FB6595">
        <w:rPr>
          <w:rFonts w:ascii="Arial" w:eastAsia="Times New Roman" w:hAnsi="Arial" w:cs="Arial"/>
          <w:bCs/>
          <w:sz w:val="24"/>
          <w:szCs w:val="24"/>
          <w:lang w:eastAsia="ru-RU"/>
        </w:rPr>
        <w:t xml:space="preserve">3 Территории, предназначенные для ведения садоводства, огородничества,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r w:rsidRPr="00FB6595">
        <w:rPr>
          <w:rFonts w:ascii="Arial" w:eastAsia="Times New Roman" w:hAnsi="Arial" w:cs="Arial"/>
          <w:bCs/>
          <w:sz w:val="24"/>
          <w:szCs w:val="24"/>
          <w:lang w:eastAsia="ru-RU"/>
        </w:rPr>
        <w:t>дачного хозяйства</w:t>
      </w:r>
      <w:bookmarkEnd w:id="9"/>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3.1.Территория садоводческого (дачного) объединения должна быть соединена подъездной дорогой с автомобильной дорогой общего пользования.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территорию садоводческого (дачного) объединения с числом садовых участков до 50 следует предусматривать один въезд, более 50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не менее двух въездов.</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3.2.Земельный участок, предоставленный садоводческому (дачному) объединению, состоит из земель общего пользования и индивидуальных участков.</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7.</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0" w:name="_Toc297163330"/>
      <w:r w:rsidRPr="00FB6595">
        <w:rPr>
          <w:rFonts w:ascii="Arial" w:eastAsia="Times New Roman" w:hAnsi="Arial" w:cs="Arial"/>
          <w:sz w:val="24"/>
          <w:szCs w:val="24"/>
          <w:lang w:eastAsia="ru-RU"/>
        </w:rPr>
        <w:t>Таблица 7 Состав объектов садоводческого (дачного) объединения</w:t>
      </w:r>
      <w:bookmarkEnd w:id="10"/>
    </w:p>
    <w:tbl>
      <w:tblPr>
        <w:tblW w:w="0" w:type="dxa"/>
        <w:jc w:val="center"/>
        <w:tblLayout w:type="fixed"/>
        <w:tblCellMar>
          <w:left w:w="70" w:type="dxa"/>
          <w:right w:w="70" w:type="dxa"/>
        </w:tblCellMar>
        <w:tblLook w:val="04A0" w:firstRow="1" w:lastRow="0" w:firstColumn="1" w:lastColumn="0" w:noHBand="0" w:noVBand="1"/>
      </w:tblPr>
      <w:tblGrid>
        <w:gridCol w:w="4428"/>
        <w:gridCol w:w="1965"/>
        <w:gridCol w:w="1965"/>
        <w:gridCol w:w="1486"/>
      </w:tblGrid>
      <w:tr w:rsidR="00FB6595" w:rsidRPr="00FB6595" w:rsidTr="00FB6595">
        <w:trPr>
          <w:jc w:val="center"/>
        </w:trPr>
        <w:tc>
          <w:tcPr>
            <w:tcW w:w="4428" w:type="dxa"/>
            <w:vMerge w:val="restart"/>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w:t>
            </w:r>
          </w:p>
        </w:tc>
        <w:tc>
          <w:tcPr>
            <w:tcW w:w="5416" w:type="dxa"/>
            <w:gridSpan w:val="3"/>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Удельные размеры земельных участков, м</w:t>
            </w:r>
            <w:r w:rsidRPr="00FB6595">
              <w:rPr>
                <w:rFonts w:ascii="Arial" w:eastAsia="Times New Roman" w:hAnsi="Arial" w:cs="Arial"/>
                <w:sz w:val="24"/>
                <w:szCs w:val="24"/>
                <w:vertAlign w:val="superscript"/>
                <w:lang w:eastAsia="ru-RU"/>
              </w:rPr>
              <w:t>2</w:t>
            </w:r>
            <w:r w:rsidRPr="00FB6595">
              <w:rPr>
                <w:rFonts w:ascii="Arial" w:eastAsia="Times New Roman" w:hAnsi="Arial" w:cs="Arial"/>
                <w:sz w:val="24"/>
                <w:szCs w:val="24"/>
                <w:lang w:eastAsia="ru-RU"/>
              </w:rPr>
              <w:t xml:space="preserve"> на 1 садовый участок, на территории садоводческих (дачных) объединений с числом участков</w:t>
            </w:r>
          </w:p>
        </w:tc>
      </w:tr>
      <w:tr w:rsidR="00FB6595" w:rsidRPr="00FB6595" w:rsidTr="00FB6595">
        <w:trPr>
          <w:jc w:val="center"/>
        </w:trPr>
        <w:tc>
          <w:tcPr>
            <w:tcW w:w="4428" w:type="dxa"/>
            <w:vMerge/>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15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100</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101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300</w:t>
            </w:r>
          </w:p>
        </w:tc>
        <w:tc>
          <w:tcPr>
            <w:tcW w:w="1486"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301 и более</w:t>
            </w:r>
          </w:p>
        </w:tc>
      </w:tr>
      <w:tr w:rsidR="00FB6595" w:rsidRPr="00FB6595" w:rsidTr="00FB6595">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Сторожка с правлением объединения</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1-0,7</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0,7-0,5</w:t>
            </w:r>
          </w:p>
        </w:tc>
        <w:tc>
          <w:tcPr>
            <w:tcW w:w="1486"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0,4</w:t>
            </w:r>
          </w:p>
        </w:tc>
      </w:tr>
      <w:tr w:rsidR="00FB6595" w:rsidRPr="00FB6595" w:rsidTr="00FB6595">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Магазин смешанной торговли</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2-0,5</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0,5-0,2</w:t>
            </w:r>
          </w:p>
        </w:tc>
        <w:tc>
          <w:tcPr>
            <w:tcW w:w="1486"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0,2 и менее</w:t>
            </w:r>
          </w:p>
        </w:tc>
      </w:tr>
      <w:tr w:rsidR="00FB6595" w:rsidRPr="00FB6595" w:rsidTr="00FB6595">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Здания и сооружения для хранения средств пожаротушения</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0,5</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0,4</w:t>
            </w:r>
          </w:p>
        </w:tc>
        <w:tc>
          <w:tcPr>
            <w:tcW w:w="1486"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0,35</w:t>
            </w:r>
          </w:p>
        </w:tc>
      </w:tr>
      <w:tr w:rsidR="00FB6595" w:rsidRPr="00FB6595" w:rsidTr="00FB6595">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br w:type="page"/>
              <w:t>Площадки для мусоросборников</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0,1</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0,1</w:t>
            </w:r>
          </w:p>
        </w:tc>
        <w:tc>
          <w:tcPr>
            <w:tcW w:w="1486"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0,1</w:t>
            </w:r>
          </w:p>
        </w:tc>
      </w:tr>
      <w:tr w:rsidR="00FB6595" w:rsidRPr="00FB6595" w:rsidTr="00FB6595">
        <w:trPr>
          <w:jc w:val="center"/>
        </w:trPr>
        <w:tc>
          <w:tcPr>
            <w:tcW w:w="4428" w:type="dxa"/>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Площадка для стоянки автомобилей при въезде на территорию садоводческого объединения</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0,9</w:t>
            </w:r>
          </w:p>
        </w:tc>
        <w:tc>
          <w:tcPr>
            <w:tcW w:w="1965"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0,9-0,4</w:t>
            </w:r>
          </w:p>
        </w:tc>
        <w:tc>
          <w:tcPr>
            <w:tcW w:w="1486" w:type="dxa"/>
            <w:tcBorders>
              <w:top w:val="single" w:sz="6" w:space="0" w:color="auto"/>
              <w:left w:val="nil"/>
              <w:bottom w:val="single" w:sz="6" w:space="0" w:color="auto"/>
              <w:right w:val="single" w:sz="6"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0,4 и менее</w:t>
            </w:r>
          </w:p>
        </w:tc>
      </w:tr>
    </w:tbl>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3.3. Здания и сооружения общего пользования должны отстоять от границ садовых (дачных) участков не менее чем на </w:t>
      </w:r>
      <w:smartTag w:uri="urn:schemas-microsoft-com:office:smarttags" w:element="metricconverter">
        <w:smartTagPr>
          <w:attr w:name="ProductID" w:val="4 м"/>
        </w:smartTagPr>
        <w:r w:rsidRPr="00FB6595">
          <w:rPr>
            <w:rFonts w:ascii="Arial" w:eastAsia="Times New Roman" w:hAnsi="Arial" w:cs="Arial"/>
            <w:sz w:val="24"/>
            <w:szCs w:val="24"/>
            <w:lang w:eastAsia="ru-RU"/>
          </w:rPr>
          <w:t>4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3.4. Порядок размещения объектов различного назначения в садоводческих, огороднических и дачных объединениях устанавливается их учредительными документами.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3.6. На территории садоводческого (дачного) объединения ширина улиц и проездов в красных линиях должна быть, м:</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улиц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не менее 15;</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проездов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не менее 9.</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Минимальный радиус закругления края проезжей части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w:t>
      </w:r>
      <w:smartTag w:uri="urn:schemas-microsoft-com:office:smarttags" w:element="metricconverter">
        <w:smartTagPr>
          <w:attr w:name="ProductID" w:val="6,0 м"/>
        </w:smartTagPr>
        <w:r w:rsidRPr="00FB6595">
          <w:rPr>
            <w:rFonts w:ascii="Arial" w:eastAsia="Times New Roman" w:hAnsi="Arial" w:cs="Arial"/>
            <w:sz w:val="24"/>
            <w:szCs w:val="24"/>
            <w:lang w:eastAsia="ru-RU"/>
          </w:rPr>
          <w:t>6,0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Ширина проезжей части улиц и проездов принимается в соответствии с требованиями Федерального закона «Технический регламент о требованиях пожарной безопасности» от 22.07.2008 г. № 123-ФЗ:</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улиц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не менее </w:t>
      </w:r>
      <w:smartTag w:uri="urn:schemas-microsoft-com:office:smarttags" w:element="metricconverter">
        <w:smartTagPr>
          <w:attr w:name="ProductID" w:val="7,0 м"/>
        </w:smartTagPr>
        <w:r w:rsidRPr="00FB6595">
          <w:rPr>
            <w:rFonts w:ascii="Arial" w:eastAsia="Times New Roman" w:hAnsi="Arial" w:cs="Arial"/>
            <w:sz w:val="24"/>
            <w:szCs w:val="24"/>
            <w:lang w:eastAsia="ru-RU"/>
          </w:rPr>
          <w:t>7,0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проездов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не менее </w:t>
      </w:r>
      <w:smartTag w:uri="urn:schemas-microsoft-com:office:smarttags" w:element="metricconverter">
        <w:smartTagPr>
          <w:attr w:name="ProductID" w:val="3,5 м"/>
        </w:smartTagPr>
        <w:r w:rsidRPr="00FB6595">
          <w:rPr>
            <w:rFonts w:ascii="Arial" w:eastAsia="Times New Roman" w:hAnsi="Arial" w:cs="Arial"/>
            <w:sz w:val="24"/>
            <w:szCs w:val="24"/>
            <w:lang w:eastAsia="ru-RU"/>
          </w:rPr>
          <w:t>3,5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FB6595">
          <w:rPr>
            <w:rFonts w:ascii="Arial" w:eastAsia="Times New Roman" w:hAnsi="Arial" w:cs="Arial"/>
            <w:sz w:val="24"/>
            <w:szCs w:val="24"/>
            <w:lang w:eastAsia="ru-RU"/>
          </w:rPr>
          <w:t>15 м</w:t>
        </w:r>
      </w:smartTag>
      <w:r w:rsidRPr="00FB6595">
        <w:rPr>
          <w:rFonts w:ascii="Arial" w:eastAsia="Times New Roman" w:hAnsi="Arial" w:cs="Arial"/>
          <w:sz w:val="24"/>
          <w:szCs w:val="24"/>
          <w:lang w:eastAsia="ru-RU"/>
        </w:rPr>
        <w:t xml:space="preserve"> и шириной не менее </w:t>
      </w:r>
      <w:smartTag w:uri="urn:schemas-microsoft-com:office:smarttags" w:element="metricconverter">
        <w:smartTagPr>
          <w:attr w:name="ProductID" w:val="7 м"/>
        </w:smartTagPr>
        <w:r w:rsidRPr="00FB6595">
          <w:rPr>
            <w:rFonts w:ascii="Arial" w:eastAsia="Times New Roman" w:hAnsi="Arial" w:cs="Arial"/>
            <w:sz w:val="24"/>
            <w:szCs w:val="24"/>
            <w:lang w:eastAsia="ru-RU"/>
          </w:rPr>
          <w:t>7 м</w:t>
        </w:r>
      </w:smartTag>
      <w:r w:rsidRPr="00FB6595">
        <w:rPr>
          <w:rFonts w:ascii="Arial" w:eastAsia="Times New Roman" w:hAnsi="Arial" w:cs="Arial"/>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FB6595">
          <w:rPr>
            <w:rFonts w:ascii="Arial" w:eastAsia="Times New Roman" w:hAnsi="Arial" w:cs="Arial"/>
            <w:sz w:val="24"/>
            <w:szCs w:val="24"/>
            <w:lang w:eastAsia="ru-RU"/>
          </w:rPr>
          <w:t>200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Тупиковые проезды в соответствии с требованиями статьи 67 Федерального закона от 22.07.2008 г. № 123-ФЗ «Технический регламент о требованиях пожарной безопасности» следует проектировать протяженностью не более </w:t>
      </w:r>
      <w:smartTag w:uri="urn:schemas-microsoft-com:office:smarttags" w:element="metricconverter">
        <w:smartTagPr>
          <w:attr w:name="ProductID" w:val="150 м"/>
        </w:smartTagPr>
        <w:r w:rsidRPr="00FB6595">
          <w:rPr>
            <w:rFonts w:ascii="Arial" w:eastAsia="Times New Roman" w:hAnsi="Arial" w:cs="Arial"/>
            <w:sz w:val="24"/>
            <w:szCs w:val="24"/>
            <w:lang w:eastAsia="ru-RU"/>
          </w:rPr>
          <w:t>150 м</w:t>
        </w:r>
      </w:smartTag>
      <w:r w:rsidRPr="00FB6595">
        <w:rPr>
          <w:rFonts w:ascii="Arial" w:eastAsia="Times New Roman" w:hAnsi="Arial" w:cs="Arial"/>
          <w:sz w:val="24"/>
          <w:szCs w:val="24"/>
          <w:lang w:eastAsia="ru-RU"/>
        </w:rPr>
        <w:t>. При этом тупиковые проезды должны заканчиваться площадками для разворота пожарной техники размером не менее 15×15 м.</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3.7. По границе территории садоводческого (дачного) объединения </w:t>
      </w:r>
      <w:r w:rsidRPr="00FB6595">
        <w:rPr>
          <w:rFonts w:ascii="Arial" w:eastAsia="Times New Roman" w:hAnsi="Arial" w:cs="Arial"/>
          <w:sz w:val="24"/>
          <w:szCs w:val="24"/>
          <w:lang w:eastAsia="ru-RU"/>
        </w:rPr>
        <w:lastRenderedPageBreak/>
        <w:t>проектируется ограждение. Допускается не предусматривать ограждение при наличии естественных границ (река, бровка оврага и др.).</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11" w:name="_Toc297163331"/>
      <w:r w:rsidRPr="00FB6595">
        <w:rPr>
          <w:rFonts w:ascii="Arial" w:eastAsia="Times New Roman" w:hAnsi="Arial" w:cs="Arial"/>
          <w:sz w:val="24"/>
          <w:szCs w:val="24"/>
          <w:lang w:eastAsia="ru-RU"/>
        </w:rPr>
        <w:t>3.8. Территория индивидуального садового, огородного, дачного участка</w:t>
      </w:r>
      <w:bookmarkEnd w:id="11"/>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3.8.1. Площадь индивидуального садового (дачного) участка рекомендуется принимать не менее 0,04 га.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3.8.2. Индивидуальные земельные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w:t>
      </w:r>
      <w:smartTag w:uri="urn:schemas-microsoft-com:office:smarttags" w:element="metricconverter">
        <w:smartTagPr>
          <w:attr w:name="ProductID" w:val="1,5 м"/>
        </w:smartTagPr>
        <w:r w:rsidRPr="00FB6595">
          <w:rPr>
            <w:rFonts w:ascii="Arial" w:eastAsia="Times New Roman" w:hAnsi="Arial" w:cs="Arial"/>
            <w:sz w:val="24"/>
            <w:szCs w:val="24"/>
            <w:lang w:eastAsia="ru-RU"/>
          </w:rPr>
          <w:t>1,5 м</w:t>
        </w:r>
      </w:smartTag>
      <w:r w:rsidRPr="00FB6595">
        <w:rPr>
          <w:rFonts w:ascii="Arial" w:eastAsia="Times New Roman" w:hAnsi="Arial" w:cs="Arial"/>
          <w:sz w:val="24"/>
          <w:szCs w:val="24"/>
          <w:lang w:eastAsia="ru-RU"/>
        </w:rPr>
        <w:t>. Допускается устройство глухих ограждений со стороны улиц и проездов по решению общего собрания членов садоводческого (дачного) объединения.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3.8.3. На садовом земельном участке могут возводиться жилое строение, хозяйственные строения и сооружения.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дачном земельном участке могут возводиться жилое строение или жилой дом, хозяйственных строений и сооружений.</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Возможность возведения на огородном земельном участке некапитального жилого строения, а также хозяйственных строений и сооружений определяется градостроительным регламентом территории.</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Возможность содержания мелкого скота и птицы на территории садового, огородного, дачного участка определяется градостроительным регламентом территории.</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Допускается группировать и блокировать строения, жилые дома на двух соседних участках при однорядной застройке и на четырех соседних участках при двухрядной застройке.</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3.8.4. Противопожарные расстояния между строениями и сооружениями в пределах одного садового участка не нормируются.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Противопожарные расстояния между строениями и сооружениями, расположенными на соседних земельных участках, а также между крайними строениями в группе (при группировке или блокировке) устанавливаются в соответствии с требованиями Федерального закона «Технический регламент о требованиях пожарной безопасности» от 22.07.2008 г. № 123-ФЗ.</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3.8.5. Жилое строение, жилой дом должны отстоять от красной линии улиц не менее чем на </w:t>
      </w:r>
      <w:smartTag w:uri="urn:schemas-microsoft-com:office:smarttags" w:element="metricconverter">
        <w:smartTagPr>
          <w:attr w:name="ProductID" w:val="5 м"/>
        </w:smartTagPr>
        <w:r w:rsidRPr="00FB6595">
          <w:rPr>
            <w:rFonts w:ascii="Arial" w:eastAsia="Times New Roman" w:hAnsi="Arial" w:cs="Arial"/>
            <w:sz w:val="24"/>
            <w:szCs w:val="24"/>
            <w:lang w:eastAsia="ru-RU"/>
          </w:rPr>
          <w:t>5 м</w:t>
        </w:r>
      </w:smartTag>
      <w:r w:rsidRPr="00FB6595">
        <w:rPr>
          <w:rFonts w:ascii="Arial" w:eastAsia="Times New Roman" w:hAnsi="Arial" w:cs="Arial"/>
          <w:sz w:val="24"/>
          <w:szCs w:val="24"/>
          <w:lang w:eastAsia="ru-RU"/>
        </w:rPr>
        <w:t xml:space="preserve">, от красной линии проездов </w:t>
      </w:r>
      <w:r w:rsidRPr="00FB6595">
        <w:rPr>
          <w:rFonts w:ascii="Arial" w:eastAsia="Times New Roman" w:hAnsi="Arial" w:cs="Arial"/>
          <w:sz w:val="24"/>
          <w:szCs w:val="24"/>
          <w:lang w:eastAsia="ru-RU"/>
        </w:rPr>
        <w:sym w:font="Symbol" w:char="F02D"/>
      </w:r>
      <w:r w:rsidRPr="00FB6595">
        <w:rPr>
          <w:rFonts w:ascii="Arial" w:eastAsia="Times New Roman" w:hAnsi="Arial" w:cs="Arial"/>
          <w:sz w:val="24"/>
          <w:szCs w:val="24"/>
          <w:lang w:eastAsia="ru-RU"/>
        </w:rPr>
        <w:t xml:space="preserve"> не менее чем на </w:t>
      </w:r>
      <w:smartTag w:uri="urn:schemas-microsoft-com:office:smarttags" w:element="metricconverter">
        <w:smartTagPr>
          <w:attr w:name="ProductID" w:val="3 м"/>
        </w:smartTagPr>
        <w:r w:rsidRPr="00FB6595">
          <w:rPr>
            <w:rFonts w:ascii="Arial" w:eastAsia="Times New Roman" w:hAnsi="Arial" w:cs="Arial"/>
            <w:sz w:val="24"/>
            <w:szCs w:val="24"/>
            <w:lang w:eastAsia="ru-RU"/>
          </w:rPr>
          <w:t>3 м</w:t>
        </w:r>
      </w:smartTag>
      <w:r w:rsidRPr="00FB6595">
        <w:rPr>
          <w:rFonts w:ascii="Arial" w:eastAsia="Times New Roman" w:hAnsi="Arial" w:cs="Arial"/>
          <w:sz w:val="24"/>
          <w:szCs w:val="24"/>
          <w:lang w:eastAsia="ru-RU"/>
        </w:rPr>
        <w:t xml:space="preserve">.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w:t>
      </w:r>
      <w:smartTag w:uri="urn:schemas-microsoft-com:office:smarttags" w:element="metricconverter">
        <w:smartTagPr>
          <w:attr w:name="ProductID" w:val="5 м"/>
        </w:smartTagPr>
        <w:r w:rsidRPr="00FB6595">
          <w:rPr>
            <w:rFonts w:ascii="Arial" w:eastAsia="Times New Roman" w:hAnsi="Arial" w:cs="Arial"/>
            <w:sz w:val="24"/>
            <w:szCs w:val="24"/>
            <w:lang w:eastAsia="ru-RU"/>
          </w:rPr>
          <w:t>5 м</w:t>
        </w:r>
      </w:smartTag>
      <w:r w:rsidRPr="00FB6595">
        <w:rPr>
          <w:rFonts w:ascii="Arial" w:eastAsia="Times New Roman" w:hAnsi="Arial" w:cs="Arial"/>
          <w:sz w:val="24"/>
          <w:szCs w:val="24"/>
          <w:lang w:eastAsia="ru-RU"/>
        </w:rPr>
        <w:t>. Данные расстояния могут быть изменены для уже существующей застройки.</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3.8.6. Минимальные расстояния до границы соседнего участка по санитарно-бытовым условиям принимать согласно пп. 2.2.6, 2.2.7. настоящих нормативов.</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3.8.7. В случае примыкания хозяйственных построек к жилому строению, жилому дому помещения для мелкого скота и птицы должны иметь изолированный наружный вход, расположенный не ближе </w:t>
      </w:r>
      <w:smartTag w:uri="urn:schemas-microsoft-com:office:smarttags" w:element="metricconverter">
        <w:smartTagPr>
          <w:attr w:name="ProductID" w:val="7 м"/>
        </w:smartTagPr>
        <w:r w:rsidRPr="00FB6595">
          <w:rPr>
            <w:rFonts w:ascii="Arial" w:eastAsia="Times New Roman" w:hAnsi="Arial" w:cs="Arial"/>
            <w:sz w:val="24"/>
            <w:szCs w:val="24"/>
            <w:lang w:eastAsia="ru-RU"/>
          </w:rPr>
          <w:t>7 м</w:t>
        </w:r>
      </w:smartTag>
      <w:r w:rsidRPr="00FB6595">
        <w:rPr>
          <w:rFonts w:ascii="Arial" w:eastAsia="Times New Roman" w:hAnsi="Arial" w:cs="Arial"/>
          <w:sz w:val="24"/>
          <w:szCs w:val="24"/>
          <w:lang w:eastAsia="ru-RU"/>
        </w:rPr>
        <w:t xml:space="preserve"> от входа в дом.</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этих случаях расстояние до границы с соседним участком измеряется отдельно от каждого объекта блокировки.</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3.8.8. Стоянки для автомобилей могут быть отдельно стоящими, встроенными или пристроенными к садовому дому и хозяйственным постройкам.</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sz w:val="24"/>
          <w:szCs w:val="24"/>
          <w:lang w:eastAsia="ru-RU"/>
        </w:rPr>
      </w:pPr>
      <w:bookmarkStart w:id="12" w:name="_Toc297163332"/>
      <w:r w:rsidRPr="00FB6595">
        <w:rPr>
          <w:rFonts w:ascii="Arial" w:eastAsia="Times New Roman" w:hAnsi="Arial" w:cs="Arial"/>
          <w:sz w:val="24"/>
          <w:szCs w:val="24"/>
          <w:lang w:eastAsia="ru-RU"/>
        </w:rPr>
        <w:t>4. Общественно-деловые зоны</w:t>
      </w:r>
      <w:bookmarkEnd w:id="12"/>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13" w:name="_Toc297163333"/>
      <w:r w:rsidRPr="00FB6595">
        <w:rPr>
          <w:rFonts w:ascii="Arial" w:eastAsia="Times New Roman" w:hAnsi="Arial" w:cs="Arial"/>
          <w:bCs/>
          <w:sz w:val="24"/>
          <w:szCs w:val="24"/>
          <w:lang w:eastAsia="ru-RU"/>
        </w:rPr>
        <w:t>4.1. Общие требования</w:t>
      </w:r>
      <w:bookmarkEnd w:id="13"/>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4.1.1.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w:t>
      </w:r>
      <w:r w:rsidRPr="00FB6595">
        <w:rPr>
          <w:rFonts w:ascii="Arial" w:eastAsia="Times New Roman" w:hAnsi="Arial" w:cs="Arial"/>
          <w:sz w:val="24"/>
          <w:szCs w:val="24"/>
          <w:lang w:eastAsia="ru-RU"/>
        </w:rPr>
        <w:lastRenderedPageBreak/>
        <w:t>автомобильного транспорта, иных объектов, связанных с обеспечением жизнедеятельности граждан.</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4.1.2. По типу застройки и составу размещаемых объектов общественно-деловые зоны могут подразделяться на многофункциональные зоны и зоны специализированной общественной застройки.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4.1.3. Зоны специализированной общественной застройки формируются как специализированные центры - административные, медицинские, научные, учебные, торговые (в том числе ярмарки, рынки), спортивные и другие.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 размещении указанных зон следует учитывать особенности их функционирования, потребность в территории, необходимость устройства автостоянок большой вместимости, создание развитой транспортной и инженерной инфраструктур, а также степень воздействия на окружающую среду и прилегающую застройку.</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4.1.4. Для общественно-деловых зон села  в пределах которых размещаются объекты культурного наследия, могут выделяться общественно-деловые исторические зоны.</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Формирование общественно-деловой исторической зоны села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4.1.5. Процент застроенности территории объектами, расположенными в многофункциональной общественно-деловой зоне, рекомендуется принимать не более 50 %.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14" w:name="_Toc297163334"/>
      <w:r w:rsidRPr="00FB6595">
        <w:rPr>
          <w:rFonts w:ascii="Arial" w:eastAsia="Times New Roman" w:hAnsi="Arial" w:cs="Arial"/>
          <w:bCs/>
          <w:sz w:val="24"/>
          <w:szCs w:val="24"/>
          <w:lang w:eastAsia="ru-RU"/>
        </w:rPr>
        <w:t>4.2. Учреждения и предприятия социальной инфраструктуры</w:t>
      </w:r>
      <w:bookmarkEnd w:id="14"/>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4.2.1.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другие (далее - учреждения и предприятия обслуживания).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4.2.2.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региональным нормативам градостроительного проектирования «Планировка жилых, общественно-деловых и рекреационных зон населенных пунктов Воронежской области».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4.2.3. Расчетные показатели минимальной обеспеченности социально значимыми объектами местного значения,  приведены в таблице 8.</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8. Расчетные показатели минимальной обеспеченности социально значимыми объектами местного значения населенных пунктов поселения</w:t>
      </w:r>
    </w:p>
    <w:tbl>
      <w:tblPr>
        <w:tblW w:w="0" w:type="dxa"/>
        <w:jc w:val="center"/>
        <w:tblLayout w:type="fixed"/>
        <w:tblCellMar>
          <w:left w:w="70" w:type="dxa"/>
          <w:right w:w="70" w:type="dxa"/>
        </w:tblCellMar>
        <w:tblLook w:val="04A0" w:firstRow="1" w:lastRow="0" w:firstColumn="1" w:lastColumn="0" w:noHBand="0" w:noVBand="1"/>
      </w:tblPr>
      <w:tblGrid>
        <w:gridCol w:w="851"/>
        <w:gridCol w:w="3402"/>
        <w:gridCol w:w="2551"/>
        <w:gridCol w:w="2268"/>
      </w:tblGrid>
      <w:tr w:rsidR="00FB6595" w:rsidRPr="00FB6595" w:rsidTr="00FB6595">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w:t>
            </w:r>
          </w:p>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п/п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Предприятия и учреждения повседневного обслуживания        </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Единица измерения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Минимальная обеспеченность </w:t>
            </w:r>
          </w:p>
        </w:tc>
      </w:tr>
      <w:tr w:rsidR="00FB6595" w:rsidRPr="00FB6595" w:rsidTr="00FB6595">
        <w:trPr>
          <w:cantSplit/>
          <w:trHeight w:val="24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w:t>
            </w:r>
          </w:p>
        </w:tc>
      </w:tr>
      <w:tr w:rsidR="00FB6595" w:rsidRPr="00FB6595" w:rsidTr="00FB6595">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Детские дошкольные учреждения</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90 &lt;*&gt;</w:t>
            </w:r>
          </w:p>
        </w:tc>
      </w:tr>
      <w:tr w:rsidR="00FB6595" w:rsidRPr="00FB6595" w:rsidTr="00FB6595">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Общеобразовательные школы</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Мест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135 &lt;*&gt;</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xml:space="preserve">3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Продовольственный, кулинарный магазин, булочная-кондитерская </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&lt;**&gt;</w:t>
            </w:r>
          </w:p>
        </w:tc>
      </w:tr>
      <w:tr w:rsidR="00FB6595" w:rsidRPr="00FB6595" w:rsidTr="00FB6595">
        <w:trPr>
          <w:cantSplit/>
          <w:trHeight w:val="776"/>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4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Промтоварный магазин товаров первой необходимости</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Кв. м торговой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&lt;**&gt;</w:t>
            </w:r>
          </w:p>
        </w:tc>
      </w:tr>
      <w:tr w:rsidR="00FB6595" w:rsidRPr="00FB6595" w:rsidTr="00FB6595">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Приемный пункт прачечной, химчистки </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Мастерская бытового обслуживания  </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Рабочих мест на 1000 жителей</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r>
      <w:tr w:rsidR="00FB6595" w:rsidRPr="00FB6595" w:rsidTr="00FB6595">
        <w:trPr>
          <w:cantSplit/>
          <w:trHeight w:val="36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7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Аптечный пункт </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Объект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8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Пункт охраны порядка </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Кв. м. общей площади на жилую группу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9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Спортивный или тренажерный зал </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Кв. м общей площади на 1000 жителей           </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10 </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Клубное учреждение</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Мест на 1000 жителей</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100 </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библиотека</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Ед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Амбулатория  или фельдшерско-акушерский пункт</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Ед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13</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Предприятие бытового обслуживания</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Рабочих мест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14</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Пожарное депо</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Автомобиль 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кладбище</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населенный пункт</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16</w:t>
            </w:r>
          </w:p>
        </w:tc>
        <w:tc>
          <w:tcPr>
            <w:tcW w:w="3402"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Отделение связи</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  на 6-15 тыс. чел</w:t>
            </w:r>
          </w:p>
        </w:tc>
        <w:tc>
          <w:tcPr>
            <w:tcW w:w="2268"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r>
      <w:tr w:rsidR="00FB6595" w:rsidRPr="00FB6595" w:rsidTr="00FB6595">
        <w:trPr>
          <w:cantSplit/>
          <w:trHeight w:val="480"/>
          <w:jc w:val="center"/>
        </w:trPr>
        <w:tc>
          <w:tcPr>
            <w:tcW w:w="851" w:type="dxa"/>
            <w:tcBorders>
              <w:top w:val="single" w:sz="6" w:space="0" w:color="auto"/>
              <w:left w:val="single" w:sz="6" w:space="0" w:color="auto"/>
              <w:bottom w:val="single" w:sz="6" w:space="0" w:color="auto"/>
              <w:right w:val="single" w:sz="6" w:space="0" w:color="auto"/>
            </w:tcBorders>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p>
        </w:tc>
        <w:tc>
          <w:tcPr>
            <w:tcW w:w="3402" w:type="dxa"/>
            <w:tcBorders>
              <w:top w:val="single" w:sz="6" w:space="0" w:color="auto"/>
              <w:left w:val="single" w:sz="6" w:space="0" w:color="auto"/>
              <w:bottom w:val="single" w:sz="6" w:space="0" w:color="auto"/>
              <w:right w:val="single" w:sz="6" w:space="0" w:color="auto"/>
            </w:tcBorders>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highlight w:val="yellow"/>
                <w:lang w:eastAsia="ru-RU"/>
              </w:rPr>
            </w:pPr>
          </w:p>
        </w:tc>
        <w:tc>
          <w:tcPr>
            <w:tcW w:w="2551" w:type="dxa"/>
            <w:tcBorders>
              <w:top w:val="single" w:sz="6" w:space="0" w:color="auto"/>
              <w:left w:val="single" w:sz="6" w:space="0" w:color="auto"/>
              <w:bottom w:val="single" w:sz="6" w:space="0" w:color="auto"/>
              <w:right w:val="single" w:sz="6" w:space="0" w:color="auto"/>
            </w:tcBorders>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highlight w:val="yellow"/>
                <w:lang w:eastAsia="ru-RU"/>
              </w:rPr>
            </w:pPr>
          </w:p>
        </w:tc>
        <w:tc>
          <w:tcPr>
            <w:tcW w:w="2268" w:type="dxa"/>
            <w:tcBorders>
              <w:top w:val="single" w:sz="6" w:space="0" w:color="auto"/>
              <w:left w:val="single" w:sz="6" w:space="0" w:color="auto"/>
              <w:bottom w:val="single" w:sz="6" w:space="0" w:color="auto"/>
              <w:right w:val="single" w:sz="6" w:space="0" w:color="auto"/>
            </w:tcBorders>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highlight w:val="yellow"/>
                <w:lang w:eastAsia="ru-RU"/>
              </w:rPr>
            </w:pP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&lt;*&gt; При отсутствии расчета по демографии.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&lt;**&gt; Нормативы минимальной обеспеченности населения площадью торговых объектов для Воронежской области, в том числе для входящих в ее состав муниципальных образований, разрабатываются в соответствии с методикой расчета указанных нормативов, утвержденной Правительством Российской Федерации, утверждается Воронежской областной Думой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4.2.3.1 Радиус обслуживания населения учреждениями и предприятиями, размещаемыми в жилой застройке, как правило, следует принимать не более указанного в таблице 8.1.</w:t>
      </w:r>
    </w:p>
    <w:tbl>
      <w:tblPr>
        <w:tblW w:w="0" w:type="auto"/>
        <w:jc w:val="center"/>
        <w:tblCellMar>
          <w:left w:w="0" w:type="dxa"/>
          <w:right w:w="0" w:type="dxa"/>
        </w:tblCellMar>
        <w:tblLook w:val="04A0" w:firstRow="1" w:lastRow="0" w:firstColumn="1" w:lastColumn="0" w:noHBand="0" w:noVBand="1"/>
      </w:tblPr>
      <w:tblGrid>
        <w:gridCol w:w="6273"/>
        <w:gridCol w:w="3082"/>
      </w:tblGrid>
      <w:tr w:rsidR="00FB6595" w:rsidRPr="00FB6595" w:rsidTr="00FB6595">
        <w:trPr>
          <w:trHeight w:val="15"/>
          <w:jc w:val="center"/>
        </w:trPr>
        <w:tc>
          <w:tcPr>
            <w:tcW w:w="6489" w:type="dxa"/>
          </w:tcPr>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3148" w:type="dxa"/>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pacing w:val="2"/>
                <w:sz w:val="24"/>
                <w:szCs w:val="24"/>
                <w:lang w:eastAsia="ru-RU"/>
              </w:rPr>
              <w:t>Таблица 8.1</w:t>
            </w:r>
          </w:p>
        </w:tc>
      </w:tr>
      <w:tr w:rsidR="00FB6595" w:rsidRPr="00FB6595" w:rsidTr="00FB6595">
        <w:trPr>
          <w:jc w:val="center"/>
        </w:trPr>
        <w:tc>
          <w:tcPr>
            <w:tcW w:w="6489"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Учреждения и предприятия обслуживания</w:t>
            </w:r>
          </w:p>
        </w:tc>
        <w:tc>
          <w:tcPr>
            <w:tcW w:w="3148"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Радиус обслуживания, метров</w:t>
            </w:r>
          </w:p>
        </w:tc>
      </w:tr>
      <w:tr w:rsidR="00FB6595" w:rsidRPr="00FB6595" w:rsidTr="00FB6595">
        <w:trPr>
          <w:jc w:val="center"/>
        </w:trPr>
        <w:tc>
          <w:tcPr>
            <w:tcW w:w="648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Детские дошкольные учреждения*:</w:t>
            </w:r>
          </w:p>
        </w:tc>
        <w:tc>
          <w:tcPr>
            <w:tcW w:w="3148" w:type="dxa"/>
            <w:tcBorders>
              <w:top w:val="single" w:sz="6" w:space="0" w:color="000000"/>
              <w:left w:val="single" w:sz="6" w:space="0" w:color="000000"/>
              <w:bottom w:val="nil"/>
              <w:right w:val="single" w:sz="6" w:space="0" w:color="000000"/>
            </w:tcBorders>
            <w:tcMar>
              <w:top w:w="0" w:type="dxa"/>
              <w:left w:w="74" w:type="dxa"/>
              <w:bottom w:w="0" w:type="dxa"/>
              <w:right w:w="74" w:type="dxa"/>
            </w:tcMar>
          </w:tcPr>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в сельских поселениях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Помещения для физкультурно-оздоровительных занятий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Физкультурно-спортивные центры жилых районов</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1500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Поликлиники и их филиалы **</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1000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Раздаточные пункты молочной кухни</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800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Аптеки </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То же, при одно- и двухэтажной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800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Предприятия торговли, общественного питания и бытового обслуживания местного значения:</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при застройке:</w:t>
            </w:r>
          </w:p>
        </w:tc>
        <w:tc>
          <w:tcPr>
            <w:tcW w:w="3148" w:type="dxa"/>
            <w:tcBorders>
              <w:top w:val="nil"/>
              <w:left w:val="single" w:sz="6" w:space="0" w:color="000000"/>
              <w:bottom w:val="nil"/>
              <w:right w:val="single" w:sz="6" w:space="0" w:color="000000"/>
            </w:tcBorders>
            <w:tcMar>
              <w:top w:w="0" w:type="dxa"/>
              <w:left w:w="74" w:type="dxa"/>
              <w:bottom w:w="0" w:type="dxa"/>
              <w:right w:w="74" w:type="dxa"/>
            </w:tcMar>
          </w:tcPr>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одно-, двухэтажной</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800</w:t>
            </w:r>
          </w:p>
        </w:tc>
      </w:tr>
      <w:tr w:rsidR="00FB6595" w:rsidRPr="00FB6595" w:rsidTr="00FB6595">
        <w:trPr>
          <w:jc w:val="center"/>
        </w:trPr>
        <w:tc>
          <w:tcPr>
            <w:tcW w:w="648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в сельских поселениях</w:t>
            </w:r>
          </w:p>
        </w:tc>
        <w:tc>
          <w:tcPr>
            <w:tcW w:w="3148"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2000</w:t>
            </w:r>
          </w:p>
        </w:tc>
      </w:tr>
      <w:tr w:rsidR="00FB6595" w:rsidRPr="00FB6595" w:rsidTr="00FB6595">
        <w:trPr>
          <w:jc w:val="center"/>
        </w:trPr>
        <w:tc>
          <w:tcPr>
            <w:tcW w:w="648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Отделения связи и филиалы сберегательного банка</w:t>
            </w:r>
          </w:p>
        </w:tc>
        <w:tc>
          <w:tcPr>
            <w:tcW w:w="3148"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r>
      <w:tr w:rsidR="00FB6595" w:rsidRPr="00FB6595" w:rsidTr="00FB6595">
        <w:trPr>
          <w:jc w:val="center"/>
        </w:trPr>
        <w:tc>
          <w:tcPr>
            <w:tcW w:w="9637" w:type="dxa"/>
            <w:gridSpan w:val="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 Указанный радиус обслуживания не распространяем на специализированные и оздоровительные детские дошкольные учреждения, а также на специальные детские ясли-сады общего типа и общеобразовательные школы (языковые, математические, спортивные и т.п.). Радиусы обслуживания общеобразовательных школ в сельской местности допускается принимать по региональным градостроительным нормативам, а при их отсутствии по заданию на проектирование.</w:t>
            </w:r>
          </w:p>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 Доступность поликлиник, амбулаторий, фельдшерско-акушерских пунктов и аптек в сельской местности принимается в пределах 30 мин (с использованием транспорта).</w:t>
            </w:r>
          </w:p>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Примечания</w:t>
            </w:r>
          </w:p>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 Для климатических подрайонов IA, IБ, IГ, IД и IIА, а также в зоне пустынь и полупустынь, в условиях сложного рельефа указанные в таблице радиусы обслуживания следует уменьшать на 30%.</w:t>
            </w:r>
            <w:r w:rsidRPr="00FB6595">
              <w:rPr>
                <w:rFonts w:ascii="Arial" w:eastAsia="Times New Roman" w:hAnsi="Arial" w:cs="Arial"/>
                <w:sz w:val="24"/>
                <w:szCs w:val="24"/>
                <w:lang w:eastAsia="ru-RU"/>
              </w:rPr>
              <w:br/>
              <w:t>2 Пути подходов учащихся к общеобразовательным школам с начальными классами не должны пересекать проезжую часть магистральных улиц в одном уровне.</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4.2.4. Требования к размещению учреждения и предприятия обслуживания следует принимать в соответствии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FB6595" w:rsidRPr="00FB6595" w:rsidRDefault="00FB6595" w:rsidP="00FB6595">
      <w:pPr>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Расстояния от зданий и границ земельных участков учреждений и предприятий обслуживаний следует принимать не менее приведенных в таблице 8.2.</w:t>
      </w:r>
    </w:p>
    <w:tbl>
      <w:tblPr>
        <w:tblW w:w="9636" w:type="dxa"/>
        <w:jc w:val="center"/>
        <w:tblCellMar>
          <w:left w:w="0" w:type="dxa"/>
          <w:right w:w="0" w:type="dxa"/>
        </w:tblCellMar>
        <w:tblLook w:val="04A0" w:firstRow="1" w:lastRow="0" w:firstColumn="1" w:lastColumn="0" w:noHBand="0" w:noVBand="1"/>
      </w:tblPr>
      <w:tblGrid>
        <w:gridCol w:w="2972"/>
        <w:gridCol w:w="1514"/>
        <w:gridCol w:w="1488"/>
        <w:gridCol w:w="936"/>
        <w:gridCol w:w="2726"/>
      </w:tblGrid>
      <w:tr w:rsidR="00FB6595" w:rsidRPr="00FB6595" w:rsidTr="00FB6595">
        <w:trPr>
          <w:trHeight w:val="15"/>
          <w:jc w:val="center"/>
        </w:trPr>
        <w:tc>
          <w:tcPr>
            <w:tcW w:w="9636" w:type="dxa"/>
            <w:gridSpan w:val="5"/>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pacing w:val="2"/>
                <w:sz w:val="24"/>
                <w:szCs w:val="24"/>
                <w:lang w:eastAsia="ru-RU"/>
              </w:rPr>
              <w:t>Таблица 8.2</w:t>
            </w:r>
          </w:p>
        </w:tc>
      </w:tr>
      <w:tr w:rsidR="00FB6595" w:rsidRPr="00FB6595" w:rsidTr="00FB6595">
        <w:trPr>
          <w:jc w:val="center"/>
        </w:trPr>
        <w:tc>
          <w:tcPr>
            <w:tcW w:w="308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Здания (земельные участки) учреждений и предприятий обслуживания</w:t>
            </w:r>
          </w:p>
        </w:tc>
        <w:tc>
          <w:tcPr>
            <w:tcW w:w="6552" w:type="dxa"/>
            <w:gridSpan w:val="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Расстояния от зданий (границ участков) учреждений и предприятий обслуживания, метров</w:t>
            </w:r>
          </w:p>
        </w:tc>
      </w:tr>
      <w:tr w:rsidR="00FB6595" w:rsidRPr="00FB6595" w:rsidTr="00FB6595">
        <w:trPr>
          <w:jc w:val="center"/>
        </w:trPr>
        <w:tc>
          <w:tcPr>
            <w:tcW w:w="3084" w:type="dxa"/>
            <w:tcBorders>
              <w:top w:val="nil"/>
              <w:left w:val="single" w:sz="6" w:space="0" w:color="000000"/>
              <w:bottom w:val="nil"/>
              <w:right w:val="single" w:sz="6" w:space="0" w:color="000000"/>
            </w:tcBorders>
          </w:tcPr>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3018" w:type="dxa"/>
            <w:gridSpan w:val="2"/>
            <w:tcBorders>
              <w:top w:val="single" w:sz="6" w:space="0" w:color="000000"/>
              <w:left w:val="single" w:sz="6" w:space="0" w:color="000000"/>
              <w:bottom w:val="single" w:sz="6" w:space="0" w:color="000000"/>
              <w:right w:val="single" w:sz="6" w:space="0" w:color="000000"/>
            </w:tcBorders>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до красной линии</w:t>
            </w:r>
          </w:p>
        </w:tc>
        <w:tc>
          <w:tcPr>
            <w:tcW w:w="965"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до стен жилых домов</w:t>
            </w:r>
          </w:p>
        </w:tc>
        <w:tc>
          <w:tcPr>
            <w:tcW w:w="2569"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до зданий общеобразовательных школ, детских дошкольных и лечебных учреждений</w:t>
            </w:r>
          </w:p>
        </w:tc>
      </w:tr>
      <w:tr w:rsidR="00FB6595" w:rsidRPr="00FB6595" w:rsidTr="00FB6595">
        <w:trPr>
          <w:jc w:val="center"/>
        </w:trPr>
        <w:tc>
          <w:tcPr>
            <w:tcW w:w="3084"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151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в населенные пункты</w:t>
            </w:r>
          </w:p>
        </w:tc>
        <w:tc>
          <w:tcPr>
            <w:tcW w:w="1504" w:type="dxa"/>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в сельских поселениях</w:t>
            </w:r>
          </w:p>
        </w:tc>
        <w:tc>
          <w:tcPr>
            <w:tcW w:w="965"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2569" w:type="dxa"/>
            <w:tcBorders>
              <w:top w:val="nil"/>
              <w:left w:val="single" w:sz="6" w:space="0" w:color="000000"/>
              <w:bottom w:val="single" w:sz="6" w:space="0" w:color="000000"/>
              <w:right w:val="single" w:sz="6" w:space="0" w:color="000000"/>
            </w:tcBorders>
            <w:tcMar>
              <w:top w:w="0" w:type="dxa"/>
              <w:left w:w="74" w:type="dxa"/>
              <w:bottom w:w="0" w:type="dxa"/>
              <w:right w:w="74" w:type="dxa"/>
            </w:tcMar>
          </w:tcPr>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jc w:val="center"/>
        </w:trPr>
        <w:tc>
          <w:tcPr>
            <w:tcW w:w="308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Детские дошкольные учреждения и общеобразовательные школы (стены здания)</w:t>
            </w:r>
          </w:p>
        </w:tc>
        <w:tc>
          <w:tcPr>
            <w:tcW w:w="151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1504" w:type="dxa"/>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3534" w:type="dxa"/>
            <w:gridSpan w:val="2"/>
            <w:tcBorders>
              <w:top w:val="single" w:sz="6" w:space="0" w:color="000000"/>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По нормам инсоляции и освещенности</w:t>
            </w:r>
          </w:p>
        </w:tc>
      </w:tr>
      <w:tr w:rsidR="00FB6595" w:rsidRPr="00FB6595" w:rsidTr="00FB6595">
        <w:trPr>
          <w:jc w:val="center"/>
        </w:trPr>
        <w:tc>
          <w:tcPr>
            <w:tcW w:w="308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Приемные пункты вторичного сырья</w:t>
            </w:r>
          </w:p>
        </w:tc>
        <w:tc>
          <w:tcPr>
            <w:tcW w:w="151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w:t>
            </w:r>
          </w:p>
        </w:tc>
        <w:tc>
          <w:tcPr>
            <w:tcW w:w="150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w:t>
            </w:r>
          </w:p>
        </w:tc>
        <w:tc>
          <w:tcPr>
            <w:tcW w:w="965"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c>
          <w:tcPr>
            <w:tcW w:w="256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r>
      <w:tr w:rsidR="00FB6595" w:rsidRPr="00FB6595" w:rsidTr="00FB6595">
        <w:trPr>
          <w:jc w:val="center"/>
        </w:trPr>
        <w:tc>
          <w:tcPr>
            <w:tcW w:w="308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Пожарные депо</w:t>
            </w:r>
          </w:p>
        </w:tc>
        <w:tc>
          <w:tcPr>
            <w:tcW w:w="151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150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965"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w:t>
            </w:r>
          </w:p>
        </w:tc>
        <w:tc>
          <w:tcPr>
            <w:tcW w:w="256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w:t>
            </w:r>
          </w:p>
        </w:tc>
      </w:tr>
      <w:tr w:rsidR="00FB6595" w:rsidRPr="00FB6595" w:rsidTr="00FB6595">
        <w:trPr>
          <w:jc w:val="center"/>
        </w:trPr>
        <w:tc>
          <w:tcPr>
            <w:tcW w:w="308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Кладбища традиционного захоронения и крематории</w:t>
            </w:r>
          </w:p>
        </w:tc>
        <w:tc>
          <w:tcPr>
            <w:tcW w:w="151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c>
          <w:tcPr>
            <w:tcW w:w="1504"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c>
          <w:tcPr>
            <w:tcW w:w="965"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c>
          <w:tcPr>
            <w:tcW w:w="2569" w:type="dxa"/>
            <w:tcBorders>
              <w:top w:val="nil"/>
              <w:left w:val="single" w:sz="6" w:space="0" w:color="000000"/>
              <w:bottom w:val="nil"/>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r>
      <w:tr w:rsidR="00FB6595" w:rsidRPr="00FB6595" w:rsidTr="00FB6595">
        <w:trPr>
          <w:jc w:val="center"/>
        </w:trPr>
        <w:tc>
          <w:tcPr>
            <w:tcW w:w="308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Кладбища для погребения после кремации</w:t>
            </w:r>
          </w:p>
        </w:tc>
        <w:tc>
          <w:tcPr>
            <w:tcW w:w="151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c>
          <w:tcPr>
            <w:tcW w:w="1504"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c>
          <w:tcPr>
            <w:tcW w:w="965"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100</w:t>
            </w:r>
          </w:p>
        </w:tc>
        <w:tc>
          <w:tcPr>
            <w:tcW w:w="2569" w:type="dxa"/>
            <w:tcBorders>
              <w:top w:val="nil"/>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100</w:t>
            </w:r>
          </w:p>
        </w:tc>
      </w:tr>
      <w:tr w:rsidR="00FB6595" w:rsidRPr="00FB6595" w:rsidTr="00FB6595">
        <w:trPr>
          <w:jc w:val="center"/>
        </w:trPr>
        <w:tc>
          <w:tcPr>
            <w:tcW w:w="9636" w:type="dxa"/>
            <w:gridSpan w:val="5"/>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rsidR="00FB6595" w:rsidRPr="00FB6595" w:rsidRDefault="00FB6595" w:rsidP="00FB6595">
            <w:pPr>
              <w:spacing w:after="0" w:line="240" w:lineRule="auto"/>
              <w:jc w:val="both"/>
              <w:textAlignment w:val="baseline"/>
              <w:rPr>
                <w:rFonts w:ascii="Arial" w:eastAsia="Times New Roman" w:hAnsi="Arial" w:cs="Arial"/>
                <w:sz w:val="24"/>
                <w:szCs w:val="24"/>
                <w:lang w:eastAsia="ru-RU"/>
              </w:rPr>
            </w:pPr>
            <w:r w:rsidRPr="00FB6595">
              <w:rPr>
                <w:rFonts w:ascii="Arial" w:eastAsia="Times New Roman" w:hAnsi="Arial" w:cs="Arial"/>
                <w:sz w:val="24"/>
                <w:szCs w:val="24"/>
                <w:lang w:eastAsia="ru-RU"/>
              </w:rPr>
              <w:t>* С входами и окнами.</w:t>
            </w:r>
            <w:r w:rsidRPr="00FB6595">
              <w:rPr>
                <w:rFonts w:ascii="Arial" w:eastAsia="Times New Roman" w:hAnsi="Arial" w:cs="Arial"/>
                <w:sz w:val="24"/>
                <w:szCs w:val="24"/>
                <w:lang w:eastAsia="ru-RU"/>
              </w:rPr>
              <w:br/>
            </w:r>
            <w:r w:rsidRPr="00FB6595">
              <w:rPr>
                <w:rFonts w:ascii="Arial" w:eastAsia="Times New Roman" w:hAnsi="Arial" w:cs="Arial"/>
                <w:sz w:val="24"/>
                <w:szCs w:val="24"/>
                <w:lang w:eastAsia="ru-RU"/>
              </w:rPr>
              <w:br/>
              <w:t>Примечания:</w:t>
            </w:r>
            <w:r w:rsidRPr="00FB6595">
              <w:rPr>
                <w:rFonts w:ascii="Arial" w:eastAsia="Times New Roman" w:hAnsi="Arial" w:cs="Arial"/>
                <w:sz w:val="24"/>
                <w:szCs w:val="24"/>
                <w:lang w:eastAsia="ru-RU"/>
              </w:rPr>
              <w:br/>
              <w:t>1. Участки детских дошкольных учреждений, вновь размещаемых больниц не должны примыкать непосредственно к магистральным улицам.</w:t>
            </w:r>
            <w:r w:rsidRPr="00FB6595">
              <w:rPr>
                <w:rFonts w:ascii="Arial" w:eastAsia="Times New Roman" w:hAnsi="Arial" w:cs="Arial"/>
                <w:sz w:val="24"/>
                <w:szCs w:val="24"/>
                <w:lang w:eastAsia="ru-RU"/>
              </w:rPr>
              <w:br/>
              <w:t xml:space="preserve">2. После закрытия кладбища традиционного захоронения по истечении 25 лет после последнего захоронения расстояния до жилой застройки могут быть сокращены до </w:t>
            </w:r>
            <w:smartTag w:uri="urn:schemas-microsoft-com:office:smarttags" w:element="metricconverter">
              <w:smartTagPr>
                <w:attr w:name="ProductID" w:val="100 метров"/>
              </w:smartTagPr>
              <w:r w:rsidRPr="00FB6595">
                <w:rPr>
                  <w:rFonts w:ascii="Arial" w:eastAsia="Times New Roman" w:hAnsi="Arial" w:cs="Arial"/>
                  <w:sz w:val="24"/>
                  <w:szCs w:val="24"/>
                  <w:lang w:eastAsia="ru-RU"/>
                </w:rPr>
                <w:t>100 метров</w:t>
              </w:r>
            </w:smartTag>
            <w:r w:rsidRPr="00FB6595">
              <w:rPr>
                <w:rFonts w:ascii="Arial" w:eastAsia="Times New Roman" w:hAnsi="Arial" w:cs="Arial"/>
                <w:sz w:val="24"/>
                <w:szCs w:val="24"/>
                <w:lang w:eastAsia="ru-RU"/>
              </w:rPr>
              <w:t xml:space="preserve">. В сельских поселениях и сложившихся районах,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етров"/>
              </w:smartTagPr>
              <w:r w:rsidRPr="00FB6595">
                <w:rPr>
                  <w:rFonts w:ascii="Arial" w:eastAsia="Times New Roman" w:hAnsi="Arial" w:cs="Arial"/>
                  <w:sz w:val="24"/>
                  <w:szCs w:val="24"/>
                  <w:lang w:eastAsia="ru-RU"/>
                </w:rPr>
                <w:t>100 метров</w:t>
              </w:r>
            </w:smartTag>
            <w:r w:rsidRPr="00FB6595">
              <w:rPr>
                <w:rFonts w:ascii="Arial" w:eastAsia="Times New Roman" w:hAnsi="Arial" w:cs="Arial"/>
                <w:sz w:val="24"/>
                <w:szCs w:val="24"/>
                <w:lang w:eastAsia="ru-RU"/>
              </w:rPr>
              <w:t>.</w:t>
            </w:r>
            <w:r w:rsidRPr="00FB6595">
              <w:rPr>
                <w:rFonts w:ascii="Arial" w:eastAsia="Times New Roman" w:hAnsi="Arial" w:cs="Arial"/>
                <w:sz w:val="24"/>
                <w:szCs w:val="24"/>
                <w:lang w:eastAsia="ru-RU"/>
              </w:rPr>
              <w:br/>
              <w:t>3.Приемные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r w:rsidRPr="00FB6595">
              <w:rPr>
                <w:rFonts w:ascii="Arial" w:eastAsia="Times New Roman" w:hAnsi="Arial" w:cs="Arial"/>
                <w:sz w:val="24"/>
                <w:szCs w:val="24"/>
                <w:lang w:eastAsia="ru-RU"/>
              </w:rPr>
              <w:br/>
              <w:t>4. На земельном участке больницы необходимо предусматривать отдельные въезды в зоны хозяйственную и корпусов: лечебных - для инфекционных и неинфекционных больных (отдельно) и патологоанатомического.</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4.2.5</w:t>
      </w:r>
      <w:r w:rsidRPr="00FB6595">
        <w:rPr>
          <w:rFonts w:ascii="Arial" w:eastAsia="Times New Roman" w:hAnsi="Arial" w:cs="Arial"/>
          <w:spacing w:val="-2"/>
          <w:sz w:val="24"/>
          <w:szCs w:val="24"/>
          <w:lang w:eastAsia="ru-RU"/>
        </w:rPr>
        <w:t xml:space="preserve">. Минимальная обеспеченность предприятиями торговли, общественного питания и бытового обслуживания принимается в соответствии с требованиями </w:t>
      </w:r>
      <w:r w:rsidRPr="00FB6595">
        <w:rPr>
          <w:rFonts w:ascii="Arial" w:eastAsia="Times New Roman" w:hAnsi="Arial" w:cs="Arial"/>
          <w:sz w:val="24"/>
          <w:szCs w:val="24"/>
          <w:lang w:eastAsia="ru-RU"/>
        </w:rPr>
        <w:t>Федерального закона от 28.12. 2009 года № 381-ФЗ «Об основах государственного регулирования торговой деятельности в Российской Федерации», региональными нормативами градостроительного проектирования «Планировка жилых, общественно-деловых и рекреационных зон населенных пунктов Воронежской области».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4.2.6</w:t>
      </w:r>
      <w:r w:rsidRPr="00FB6595">
        <w:rPr>
          <w:rFonts w:ascii="Arial" w:eastAsia="Times New Roman" w:hAnsi="Arial" w:cs="Arial"/>
          <w:bCs/>
          <w:spacing w:val="-2"/>
          <w:sz w:val="24"/>
          <w:szCs w:val="24"/>
          <w:lang w:eastAsia="ru-RU"/>
        </w:rPr>
        <w:t>.</w:t>
      </w:r>
      <w:r w:rsidRPr="00FB6595">
        <w:rPr>
          <w:rFonts w:ascii="Arial" w:eastAsia="Times New Roman" w:hAnsi="Arial" w:cs="Arial"/>
          <w:bCs/>
          <w:sz w:val="24"/>
          <w:szCs w:val="24"/>
          <w:lang w:eastAsia="ru-RU"/>
        </w:rPr>
        <w:t xml:space="preserve"> Розничные рынки организуются в соответствии с требованиями Федерального закона от 30.12.2006 года № 271-ФЗ «О розничных рынках и о внесении изменений в Трудовой кодекс Российской Федерации» 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 утвержденных постановлением администрации Воронежской области от 18.04.2007 г. № 338. При этом:</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1) Предельная минимальная площадь рынка составляет </w:t>
      </w:r>
      <w:smartTag w:uri="urn:schemas-microsoft-com:office:smarttags" w:element="metricconverter">
        <w:smartTagPr>
          <w:attr w:name="ProductID" w:val="100 кв. м"/>
        </w:smartTagPr>
        <w:r w:rsidRPr="00FB6595">
          <w:rPr>
            <w:rFonts w:ascii="Arial" w:eastAsia="Times New Roman" w:hAnsi="Arial" w:cs="Arial"/>
            <w:bCs/>
            <w:sz w:val="24"/>
            <w:szCs w:val="24"/>
            <w:lang w:eastAsia="ru-RU"/>
          </w:rPr>
          <w:t>100 кв. м</w:t>
        </w:r>
      </w:smartTag>
      <w:r w:rsidRPr="00FB6595">
        <w:rPr>
          <w:rFonts w:ascii="Arial" w:eastAsia="Times New Roman" w:hAnsi="Arial" w:cs="Arial"/>
          <w:bCs/>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 Общая площадь рынка определяется из расчета: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от 7 до </w:t>
      </w:r>
      <w:smartTag w:uri="urn:schemas-microsoft-com:office:smarttags" w:element="metricconverter">
        <w:smartTagPr>
          <w:attr w:name="ProductID" w:val="14 кв. м"/>
        </w:smartTagPr>
        <w:r w:rsidRPr="00FB6595">
          <w:rPr>
            <w:rFonts w:ascii="Arial" w:eastAsia="Times New Roman" w:hAnsi="Arial" w:cs="Arial"/>
            <w:sz w:val="24"/>
            <w:szCs w:val="24"/>
            <w:lang w:eastAsia="ru-RU"/>
          </w:rPr>
          <w:t>14 кв. м</w:t>
        </w:r>
      </w:smartTag>
      <w:r w:rsidRPr="00FB6595">
        <w:rPr>
          <w:rFonts w:ascii="Arial" w:eastAsia="Times New Roman" w:hAnsi="Arial" w:cs="Arial"/>
          <w:sz w:val="24"/>
          <w:szCs w:val="24"/>
          <w:lang w:eastAsia="ru-RU"/>
        </w:rPr>
        <w:t xml:space="preserve"> на </w:t>
      </w:r>
      <w:smartTag w:uri="urn:schemas-microsoft-com:office:smarttags" w:element="metricconverter">
        <w:smartTagPr>
          <w:attr w:name="ProductID" w:val="1 кв. м"/>
        </w:smartTagPr>
        <w:r w:rsidRPr="00FB6595">
          <w:rPr>
            <w:rFonts w:ascii="Arial" w:eastAsia="Times New Roman" w:hAnsi="Arial" w:cs="Arial"/>
            <w:sz w:val="24"/>
            <w:szCs w:val="24"/>
            <w:lang w:eastAsia="ru-RU"/>
          </w:rPr>
          <w:t>1 кв. м</w:t>
        </w:r>
      </w:smartTag>
      <w:r w:rsidRPr="00FB6595">
        <w:rPr>
          <w:rFonts w:ascii="Arial" w:eastAsia="Times New Roman" w:hAnsi="Arial" w:cs="Arial"/>
          <w:sz w:val="24"/>
          <w:szCs w:val="24"/>
          <w:lang w:eastAsia="ru-RU"/>
        </w:rPr>
        <w:t xml:space="preserve"> торговой площади рынка в зависимости от вместимости: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smartTag w:uri="urn:schemas-microsoft-com:office:smarttags" w:element="metricconverter">
        <w:smartTagPr>
          <w:attr w:name="ProductID" w:val="14 кв. м"/>
        </w:smartTagPr>
        <w:r w:rsidRPr="00FB6595">
          <w:rPr>
            <w:rFonts w:ascii="Arial" w:eastAsia="Times New Roman" w:hAnsi="Arial" w:cs="Arial"/>
            <w:sz w:val="24"/>
            <w:szCs w:val="24"/>
            <w:lang w:eastAsia="ru-RU"/>
          </w:rPr>
          <w:t>14 кв. м</w:t>
        </w:r>
      </w:smartTag>
      <w:r w:rsidRPr="00FB6595">
        <w:rPr>
          <w:rFonts w:ascii="Arial" w:eastAsia="Times New Roman" w:hAnsi="Arial" w:cs="Arial"/>
          <w:sz w:val="24"/>
          <w:szCs w:val="24"/>
          <w:lang w:eastAsia="ru-RU"/>
        </w:rPr>
        <w:t xml:space="preserve"> - при торговой площади до </w:t>
      </w:r>
      <w:smartTag w:uri="urn:schemas-microsoft-com:office:smarttags" w:element="metricconverter">
        <w:smartTagPr>
          <w:attr w:name="ProductID" w:val="600 кв. м"/>
        </w:smartTagPr>
        <w:r w:rsidRPr="00FB6595">
          <w:rPr>
            <w:rFonts w:ascii="Arial" w:eastAsia="Times New Roman" w:hAnsi="Arial" w:cs="Arial"/>
            <w:sz w:val="24"/>
            <w:szCs w:val="24"/>
            <w:lang w:eastAsia="ru-RU"/>
          </w:rPr>
          <w:t>600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smartTag w:uri="urn:schemas-microsoft-com:office:smarttags" w:element="metricconverter">
        <w:smartTagPr>
          <w:attr w:name="ProductID" w:val="7 кв. м"/>
        </w:smartTagPr>
        <w:r w:rsidRPr="00FB6595">
          <w:rPr>
            <w:rFonts w:ascii="Arial" w:eastAsia="Times New Roman" w:hAnsi="Arial" w:cs="Arial"/>
            <w:sz w:val="24"/>
            <w:szCs w:val="24"/>
            <w:lang w:eastAsia="ru-RU"/>
          </w:rPr>
          <w:t>7 кв. м</w:t>
        </w:r>
      </w:smartTag>
      <w:r w:rsidRPr="00FB6595">
        <w:rPr>
          <w:rFonts w:ascii="Arial" w:eastAsia="Times New Roman" w:hAnsi="Arial" w:cs="Arial"/>
          <w:sz w:val="24"/>
          <w:szCs w:val="24"/>
          <w:lang w:eastAsia="ru-RU"/>
        </w:rPr>
        <w:t xml:space="preserve"> - при торговой площади свыше </w:t>
      </w:r>
      <w:smartTag w:uri="urn:schemas-microsoft-com:office:smarttags" w:element="metricconverter">
        <w:smartTagPr>
          <w:attr w:name="ProductID" w:val="3000 кв. м"/>
        </w:smartTagPr>
        <w:r w:rsidRPr="00FB6595">
          <w:rPr>
            <w:rFonts w:ascii="Arial" w:eastAsia="Times New Roman" w:hAnsi="Arial" w:cs="Arial"/>
            <w:sz w:val="24"/>
            <w:szCs w:val="24"/>
            <w:lang w:eastAsia="ru-RU"/>
          </w:rPr>
          <w:t>3000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xml:space="preserve">3). Размеры торговой площади рынка определяются из расчета 12 - </w:t>
      </w:r>
      <w:smartTag w:uri="urn:schemas-microsoft-com:office:smarttags" w:element="metricconverter">
        <w:smartTagPr>
          <w:attr w:name="ProductID" w:val="18 кв. м"/>
        </w:smartTagPr>
        <w:r w:rsidRPr="00FB6595">
          <w:rPr>
            <w:rFonts w:ascii="Arial" w:eastAsia="Times New Roman" w:hAnsi="Arial" w:cs="Arial"/>
            <w:sz w:val="24"/>
            <w:szCs w:val="24"/>
            <w:lang w:eastAsia="ru-RU"/>
          </w:rPr>
          <w:t>18 кв. м</w:t>
        </w:r>
      </w:smartTag>
      <w:r w:rsidRPr="00FB6595">
        <w:rPr>
          <w:rFonts w:ascii="Arial" w:eastAsia="Times New Roman" w:hAnsi="Arial" w:cs="Arial"/>
          <w:sz w:val="24"/>
          <w:szCs w:val="24"/>
          <w:lang w:eastAsia="ru-RU"/>
        </w:rPr>
        <w:t xml:space="preserve"> торговой площади на 1000 человек населения муниципального образования.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 Расчет площади рынка осуществляется по формуле: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S </w:t>
      </w:r>
      <w:r w:rsidRPr="00FB6595">
        <w:rPr>
          <w:rFonts w:ascii="Arial" w:eastAsia="Times New Roman" w:hAnsi="Arial" w:cs="Arial"/>
          <w:sz w:val="24"/>
          <w:szCs w:val="24"/>
          <w:vertAlign w:val="subscript"/>
          <w:lang w:eastAsia="ru-RU"/>
        </w:rPr>
        <w:t>тер</w:t>
      </w:r>
      <w:r w:rsidRPr="00FB6595">
        <w:rPr>
          <w:rFonts w:ascii="Arial" w:eastAsia="Times New Roman" w:hAnsi="Arial" w:cs="Arial"/>
          <w:sz w:val="24"/>
          <w:szCs w:val="24"/>
          <w:lang w:eastAsia="ru-RU"/>
        </w:rPr>
        <w:t xml:space="preserve">  = A х S </w:t>
      </w:r>
      <w:r w:rsidRPr="00FB6595">
        <w:rPr>
          <w:rFonts w:ascii="Arial" w:eastAsia="Times New Roman" w:hAnsi="Arial" w:cs="Arial"/>
          <w:sz w:val="24"/>
          <w:szCs w:val="24"/>
          <w:vertAlign w:val="subscript"/>
          <w:lang w:eastAsia="ru-RU"/>
        </w:rPr>
        <w:t>торг  норм</w:t>
      </w:r>
      <w:r w:rsidRPr="00FB6595">
        <w:rPr>
          <w:rFonts w:ascii="Arial" w:eastAsia="Times New Roman" w:hAnsi="Arial" w:cs="Arial"/>
          <w:sz w:val="24"/>
          <w:szCs w:val="24"/>
          <w:lang w:eastAsia="ru-RU"/>
        </w:rPr>
        <w:t xml:space="preserve"> х S </w:t>
      </w:r>
      <w:r w:rsidRPr="00FB6595">
        <w:rPr>
          <w:rFonts w:ascii="Arial" w:eastAsia="Times New Roman" w:hAnsi="Arial" w:cs="Arial"/>
          <w:sz w:val="24"/>
          <w:szCs w:val="24"/>
          <w:vertAlign w:val="subscript"/>
          <w:lang w:eastAsia="ru-RU"/>
        </w:rPr>
        <w:t>тер  норм</w:t>
      </w:r>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где S </w:t>
      </w:r>
      <w:r w:rsidRPr="00FB6595">
        <w:rPr>
          <w:rFonts w:ascii="Arial" w:eastAsia="Times New Roman" w:hAnsi="Arial" w:cs="Arial"/>
          <w:sz w:val="24"/>
          <w:szCs w:val="24"/>
          <w:vertAlign w:val="subscript"/>
          <w:lang w:eastAsia="ru-RU"/>
        </w:rPr>
        <w:t>тер</w:t>
      </w:r>
      <w:r w:rsidRPr="00FB6595">
        <w:rPr>
          <w:rFonts w:ascii="Arial" w:eastAsia="Times New Roman" w:hAnsi="Arial" w:cs="Arial"/>
          <w:sz w:val="24"/>
          <w:szCs w:val="24"/>
          <w:lang w:eastAsia="ru-RU"/>
        </w:rPr>
        <w:t xml:space="preserve"> - общая площадь рынка;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А - численность населения в тыс. чел.;</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S </w:t>
      </w:r>
      <w:r w:rsidRPr="00FB6595">
        <w:rPr>
          <w:rFonts w:ascii="Arial" w:eastAsia="Times New Roman" w:hAnsi="Arial" w:cs="Arial"/>
          <w:sz w:val="24"/>
          <w:szCs w:val="24"/>
          <w:vertAlign w:val="subscript"/>
          <w:lang w:eastAsia="ru-RU"/>
        </w:rPr>
        <w:t>торг норм</w:t>
      </w:r>
      <w:r w:rsidRPr="00FB6595">
        <w:rPr>
          <w:rFonts w:ascii="Arial" w:eastAsia="Times New Roman" w:hAnsi="Arial" w:cs="Arial"/>
          <w:sz w:val="24"/>
          <w:szCs w:val="24"/>
          <w:lang w:eastAsia="ru-RU"/>
        </w:rPr>
        <w:t xml:space="preserve"> -размер торговой площади, установленный п. 3)</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S </w:t>
      </w:r>
      <w:r w:rsidRPr="00FB6595">
        <w:rPr>
          <w:rFonts w:ascii="Arial" w:eastAsia="Times New Roman" w:hAnsi="Arial" w:cs="Arial"/>
          <w:sz w:val="24"/>
          <w:szCs w:val="24"/>
          <w:vertAlign w:val="subscript"/>
          <w:lang w:eastAsia="ru-RU"/>
        </w:rPr>
        <w:t>тер норм</w:t>
      </w:r>
      <w:r w:rsidRPr="00FB6595">
        <w:rPr>
          <w:rFonts w:ascii="Arial" w:eastAsia="Times New Roman" w:hAnsi="Arial" w:cs="Arial"/>
          <w:sz w:val="24"/>
          <w:szCs w:val="24"/>
          <w:lang w:eastAsia="ru-RU"/>
        </w:rPr>
        <w:t xml:space="preserve"> - размер общей площади рынка, установленный п.2)</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4.2.7. Не допускается размещение земельного участка для проектирования рынков на дворовой территории жилых зданий, на заболоченных местах с высоким уровнем стояния грунтовых вод, вблизи свалок, животноводческих комплексов, предприятий по переработке кожи, кости и других мест возможного загрязнения.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Рынки рекомендуется размещать в районах с преобладающей жилой застройкой, в составе торговых центров, вблизи транспортных магистралей, остановок транспорта. Рынки должны быть обеспечены стоянками для временного хранения (парковки) автомобилей обслуживающего персонала и посетителей.</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Рекомендуется обеспечивать минимальную плотность застройки территории розничных рынков не менее 50 %.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4.2.8. На территории поселения рекомендуется предусматривать временные площадки для организации ярмарочной торговли сельскохозяйственной продукцией, в соответствии с требованиями Федерального закона от 28.12. 2009 года № 381-ФЗ «Об основах государственного регулирования торговой деятельности в Российской Федерации». Размещение и обустройство указанных площадок следует осуществлять в порядке, установленном органами местного самоуправления.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4.2.9. Культовые здания и сооружения (храмовые комплексы) следует размещать в общественно-деловых зонах: многофункциональных и специализированных (при учебных заведениях, больницах, приютах, воинских частях, в местах заключения). Кладбищенские храмы располагаются на территории кладбищ.</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 ориентировочном расчете размещения храмов их вместимости определяется исходя из численности и демографического состава населения в соответствии с требованиями СП 31-103-99.</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Размещение и проектирование культовых зданий и сооружений в жилых зонах населенных пунктов следует осуществлять с учетом обеспечения допустимых уровней звука в жилой застройке, в том числе от колокольных звонов храмов, в соответствии с требованиями СНиП 23-03-2003.</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Размеры земельных участков приходских храмовых комплексов, включающих основные здания и сооружения богослужебного и вспомогательного назначения, рекомендуется принимать из расчета </w:t>
      </w:r>
      <w:smartTag w:uri="urn:schemas-microsoft-com:office:smarttags" w:element="metricconverter">
        <w:smartTagPr>
          <w:attr w:name="ProductID" w:val="7 м2"/>
        </w:smartTagPr>
        <w:r w:rsidRPr="00FB6595">
          <w:rPr>
            <w:rFonts w:ascii="Arial" w:eastAsia="Times New Roman" w:hAnsi="Arial" w:cs="Arial"/>
            <w:sz w:val="24"/>
            <w:szCs w:val="24"/>
            <w:lang w:eastAsia="ru-RU"/>
          </w:rPr>
          <w:t>7 м</w:t>
        </w:r>
        <w:r w:rsidRPr="00FB6595">
          <w:rPr>
            <w:rFonts w:ascii="Arial" w:eastAsia="Times New Roman" w:hAnsi="Arial" w:cs="Arial"/>
            <w:sz w:val="24"/>
            <w:szCs w:val="24"/>
            <w:vertAlign w:val="superscript"/>
            <w:lang w:eastAsia="ru-RU"/>
          </w:rPr>
          <w:t>2</w:t>
        </w:r>
      </w:smartTag>
      <w:r w:rsidRPr="00FB6595">
        <w:rPr>
          <w:rFonts w:ascii="Arial" w:eastAsia="Times New Roman" w:hAnsi="Arial" w:cs="Arial"/>
          <w:sz w:val="24"/>
          <w:szCs w:val="24"/>
          <w:lang w:eastAsia="ru-RU"/>
        </w:rPr>
        <w:t xml:space="preserve"> площади участка на единицу вместимости храма. При строительстве храмовых комплексов в районах затесненной застройки допускается уменьшение удельного показателя площади земельного участка, но не более чем на 20-25 %.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Вокруг храма проектируется круговой обход шириной 3-</w:t>
      </w:r>
      <w:smartTag w:uri="urn:schemas-microsoft-com:office:smarttags" w:element="metricconverter">
        <w:smartTagPr>
          <w:attr w:name="ProductID" w:val="5 м"/>
        </w:smartTagPr>
        <w:r w:rsidRPr="00FB6595">
          <w:rPr>
            <w:rFonts w:ascii="Arial" w:eastAsia="Times New Roman" w:hAnsi="Arial" w:cs="Arial"/>
            <w:sz w:val="24"/>
            <w:szCs w:val="24"/>
            <w:lang w:eastAsia="ru-RU"/>
          </w:rPr>
          <w:t>5 м</w:t>
        </w:r>
      </w:smartTag>
      <w:r w:rsidRPr="00FB6595">
        <w:rPr>
          <w:rFonts w:ascii="Arial" w:eastAsia="Times New Roman" w:hAnsi="Arial" w:cs="Arial"/>
          <w:sz w:val="24"/>
          <w:szCs w:val="24"/>
          <w:lang w:eastAsia="ru-RU"/>
        </w:rPr>
        <w:t xml:space="preserve"> с площадками шириной </w:t>
      </w:r>
      <w:smartTag w:uri="urn:schemas-microsoft-com:office:smarttags" w:element="metricconverter">
        <w:smartTagPr>
          <w:attr w:name="ProductID" w:val="6 м"/>
        </w:smartTagPr>
        <w:r w:rsidRPr="00FB6595">
          <w:rPr>
            <w:rFonts w:ascii="Arial" w:eastAsia="Times New Roman" w:hAnsi="Arial" w:cs="Arial"/>
            <w:sz w:val="24"/>
            <w:szCs w:val="24"/>
            <w:lang w:eastAsia="ru-RU"/>
          </w:rPr>
          <w:t>6 м</w:t>
        </w:r>
      </w:smartTag>
      <w:r w:rsidRPr="00FB6595">
        <w:rPr>
          <w:rFonts w:ascii="Arial" w:eastAsia="Times New Roman" w:hAnsi="Arial" w:cs="Arial"/>
          <w:sz w:val="24"/>
          <w:szCs w:val="24"/>
          <w:lang w:eastAsia="ru-RU"/>
        </w:rPr>
        <w:t xml:space="preserve"> перед боковыми входами в храм и напротив алтаря. Перед главным входом следует предусматривать площадь из расчета </w:t>
      </w:r>
      <w:smartTag w:uri="urn:schemas-microsoft-com:office:smarttags" w:element="metricconverter">
        <w:smartTagPr>
          <w:attr w:name="ProductID" w:val="0,2 м2"/>
        </w:smartTagPr>
        <w:r w:rsidRPr="00FB6595">
          <w:rPr>
            <w:rFonts w:ascii="Arial" w:eastAsia="Times New Roman" w:hAnsi="Arial" w:cs="Arial"/>
            <w:sz w:val="24"/>
            <w:szCs w:val="24"/>
            <w:lang w:eastAsia="ru-RU"/>
          </w:rPr>
          <w:t>0,2 м</w:t>
        </w:r>
        <w:r w:rsidRPr="00FB6595">
          <w:rPr>
            <w:rFonts w:ascii="Arial" w:eastAsia="Times New Roman" w:hAnsi="Arial" w:cs="Arial"/>
            <w:sz w:val="24"/>
            <w:szCs w:val="24"/>
            <w:vertAlign w:val="superscript"/>
            <w:lang w:eastAsia="ru-RU"/>
          </w:rPr>
          <w:t>2</w:t>
        </w:r>
      </w:smartTag>
      <w:r w:rsidRPr="00FB6595">
        <w:rPr>
          <w:rFonts w:ascii="Arial" w:eastAsia="Times New Roman" w:hAnsi="Arial" w:cs="Arial"/>
          <w:sz w:val="24"/>
          <w:szCs w:val="24"/>
          <w:lang w:eastAsia="ru-RU"/>
        </w:rPr>
        <w:t xml:space="preserve"> на одно место в храме.</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земельных участках храмовых комплексов не допускается размещать здания и сооружения, не связанные с ними функционально.</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Территория храмовых комплексов должна быть благоустроена и озеленена. Площадь озеленения должна составлять не менее 15 % площади участка.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всему периметру храмового комплекса следует предусматривать ограждение высотой 1,5-</w:t>
      </w:r>
      <w:smartTag w:uri="urn:schemas-microsoft-com:office:smarttags" w:element="metricconverter">
        <w:smartTagPr>
          <w:attr w:name="ProductID" w:val="2,0 м"/>
        </w:smartTagPr>
        <w:r w:rsidRPr="00FB6595">
          <w:rPr>
            <w:rFonts w:ascii="Arial" w:eastAsia="Times New Roman" w:hAnsi="Arial" w:cs="Arial"/>
            <w:sz w:val="24"/>
            <w:szCs w:val="24"/>
            <w:lang w:eastAsia="ru-RU"/>
          </w:rPr>
          <w:t>2,0 м</w:t>
        </w:r>
      </w:smartTag>
      <w:r w:rsidRPr="00FB6595">
        <w:rPr>
          <w:rFonts w:ascii="Arial" w:eastAsia="Times New Roman" w:hAnsi="Arial" w:cs="Arial"/>
          <w:sz w:val="24"/>
          <w:szCs w:val="24"/>
          <w:lang w:eastAsia="ru-RU"/>
        </w:rPr>
        <w:t xml:space="preserve">.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xml:space="preserve">Стоянки автомобилей следует проектировать за пределами ограждения из расчета 2 машино-места на каждые 50 мест вместимости храма. Стоянки легковых автомобилей и автобусов, а также остановки общественного транспорта следует располагать на расстоянии не менее </w:t>
      </w:r>
      <w:smartTag w:uri="urn:schemas-microsoft-com:office:smarttags" w:element="metricconverter">
        <w:smartTagPr>
          <w:attr w:name="ProductID" w:val="50 м"/>
        </w:smartTagPr>
        <w:r w:rsidRPr="00FB6595">
          <w:rPr>
            <w:rFonts w:ascii="Arial" w:eastAsia="Times New Roman" w:hAnsi="Arial" w:cs="Arial"/>
            <w:sz w:val="24"/>
            <w:szCs w:val="24"/>
            <w:lang w:eastAsia="ru-RU"/>
          </w:rPr>
          <w:t>50 м</w:t>
        </w:r>
      </w:smartTag>
      <w:r w:rsidRPr="00FB6595">
        <w:rPr>
          <w:rFonts w:ascii="Arial" w:eastAsia="Times New Roman" w:hAnsi="Arial" w:cs="Arial"/>
          <w:sz w:val="24"/>
          <w:szCs w:val="24"/>
          <w:lang w:eastAsia="ru-RU"/>
        </w:rPr>
        <w:t xml:space="preserve"> от зданий храмов.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Arial" w:eastAsia="Times New Roman" w:hAnsi="Arial" w:cs="Arial"/>
          <w:bCs/>
          <w:kern w:val="32"/>
          <w:sz w:val="24"/>
          <w:szCs w:val="24"/>
          <w:lang w:eastAsia="ru-RU"/>
        </w:rPr>
      </w:pPr>
      <w:bookmarkStart w:id="15" w:name="_Toc297163335"/>
      <w:r w:rsidRPr="00FB6595">
        <w:rPr>
          <w:rFonts w:ascii="Arial" w:eastAsia="Times New Roman" w:hAnsi="Arial" w:cs="Arial"/>
          <w:bCs/>
          <w:kern w:val="32"/>
          <w:sz w:val="24"/>
          <w:szCs w:val="24"/>
          <w:lang w:eastAsia="ru-RU"/>
        </w:rPr>
        <w:t>Инженерное обеспечение храмовых комплексов следует проектировать в соответствии с требованиями настоящих нормативов с учетом требований СП 31-103-99. При отсутствии в районе размещения храма наружных сетей водопровода и канализации допускается устройство отдельно стоящих туалетов.</w:t>
      </w:r>
      <w:bookmarkEnd w:id="15"/>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16" w:name="_Toc297163336"/>
      <w:r w:rsidRPr="00FB6595">
        <w:rPr>
          <w:rFonts w:ascii="Arial" w:eastAsia="Times New Roman" w:hAnsi="Arial" w:cs="Arial"/>
          <w:bCs/>
          <w:sz w:val="24"/>
          <w:szCs w:val="24"/>
          <w:lang w:eastAsia="ru-RU"/>
        </w:rPr>
        <w:t>4.3. Комплексное благоустройство общественно-деловых зон</w:t>
      </w:r>
      <w:bookmarkEnd w:id="16"/>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4.3.1. При проектировании комплексного благоустройства общественно-деловых зон следует обеспечивать: открытость и проницаемость территорий для визуального восприятия, условия для беспрепятственного передвижения населения, включая маломобильные группы в соответствии с требованиями регионального норматива «Комплексное благоустройство и озеленение населенных пунктов Воронежской области»,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4.3.2. Объектами нормирования комплексного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многофункциональные, примагистральные и специализированные общественные зоны населенных пунктов.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Общественные пространства включают: пешеходные зоны и коммуникации, участки активно посещаемой общественной застройки, участки озеленения.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4.3.3. Обязательный перечень элементов комплексного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4.3.4. Пешеходные коммуникации обеспечивают пешеходные связи и передвижения на территории населенного пункта.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4.3.5. Территории общественных зон, скверов, улиц, бульваров оборудуются малыми архитектурными формами - цветочницами, скамьями, урнами, плескательными и декоративными бассейнами, фонтанами, устройствами для игр детей, отдыха взрослого населения, газетными стендами, оградами, телефонными будками (навесами), павильонами для ожидания автотранспорта.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Конструктивные решения малых архитектурных форм должны обеспечивать их устойчивость, безопасность пользования, при их изготовлении целесообразно использовать традиционные местные материалы - дерево, естественный камень, кирпич, металл.</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4.3.6. Уличное коммунально-бытовое оборудование представлено различными видами мусоросборников-контейнеров и урн. Для сбора бытового мусора на улицах, площадях,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FB6595">
          <w:rPr>
            <w:rFonts w:ascii="Arial" w:eastAsia="Times New Roman" w:hAnsi="Arial" w:cs="Arial"/>
            <w:sz w:val="24"/>
            <w:szCs w:val="24"/>
            <w:lang w:eastAsia="ru-RU"/>
          </w:rPr>
          <w:t>0,5 куб. м</w:t>
        </w:r>
      </w:smartTag>
      <w:r w:rsidRPr="00FB6595">
        <w:rPr>
          <w:rFonts w:ascii="Arial" w:eastAsia="Times New Roman" w:hAnsi="Arial" w:cs="Arial"/>
          <w:sz w:val="24"/>
          <w:szCs w:val="24"/>
          <w:lang w:eastAsia="ru-RU"/>
        </w:rPr>
        <w:t xml:space="preserve">) и (или) урны, устанавливая их у входов в объекты торговли и общественного питания, другие учреждения общественного назначения, сооружения транспорта (вокзалы, автостанции).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Интервал при расстановке малых контейнеров и урн (без учета обязательной расстановки у вышеперечисленных объектов) должен составлять: на основных </w:t>
      </w:r>
      <w:r w:rsidRPr="00FB6595">
        <w:rPr>
          <w:rFonts w:ascii="Arial" w:eastAsia="Times New Roman" w:hAnsi="Arial" w:cs="Arial"/>
          <w:sz w:val="24"/>
          <w:szCs w:val="24"/>
          <w:lang w:eastAsia="ru-RU"/>
        </w:rPr>
        <w:lastRenderedPageBreak/>
        <w:t xml:space="preserve">пешеходных коммуникациях центра города Богучар - не более </w:t>
      </w:r>
      <w:smartTag w:uri="urn:schemas-microsoft-com:office:smarttags" w:element="metricconverter">
        <w:smartTagPr>
          <w:attr w:name="ProductID" w:val="60 м"/>
        </w:smartTagPr>
        <w:r w:rsidRPr="00FB6595">
          <w:rPr>
            <w:rFonts w:ascii="Arial" w:eastAsia="Times New Roman" w:hAnsi="Arial" w:cs="Arial"/>
            <w:sz w:val="24"/>
            <w:szCs w:val="24"/>
            <w:lang w:eastAsia="ru-RU"/>
          </w:rPr>
          <w:t>60 м</w:t>
        </w:r>
      </w:smartTag>
      <w:r w:rsidRPr="00FB6595">
        <w:rPr>
          <w:rFonts w:ascii="Arial" w:eastAsia="Times New Roman" w:hAnsi="Arial" w:cs="Arial"/>
          <w:sz w:val="24"/>
          <w:szCs w:val="24"/>
          <w:lang w:eastAsia="ru-RU"/>
        </w:rPr>
        <w:t xml:space="preserve">, других территорий города Богучар - не более </w:t>
      </w:r>
      <w:smartTag w:uri="urn:schemas-microsoft-com:office:smarttags" w:element="metricconverter">
        <w:smartTagPr>
          <w:attr w:name="ProductID" w:val="60 м"/>
        </w:smartTagPr>
        <w:r w:rsidRPr="00FB6595">
          <w:rPr>
            <w:rFonts w:ascii="Arial" w:eastAsia="Times New Roman" w:hAnsi="Arial" w:cs="Arial"/>
            <w:sz w:val="24"/>
            <w:szCs w:val="24"/>
            <w:lang w:eastAsia="ru-RU"/>
          </w:rPr>
          <w:t>60 м</w:t>
        </w:r>
      </w:smartTag>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4.3.7. На территориях общественного назначения рекомендуется применение декоративных металлических ограждений.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Следует предусматривать размещение защитных металлических ограждений высотой не менее </w:t>
      </w:r>
      <w:smartTag w:uri="urn:schemas-microsoft-com:office:smarttags" w:element="metricconverter">
        <w:smartTagPr>
          <w:attr w:name="ProductID" w:val="0,5 м"/>
        </w:smartTagPr>
        <w:r w:rsidRPr="00FB6595">
          <w:rPr>
            <w:rFonts w:ascii="Arial" w:eastAsia="Times New Roman" w:hAnsi="Arial" w:cs="Arial"/>
            <w:sz w:val="24"/>
            <w:szCs w:val="24"/>
            <w:lang w:eastAsia="ru-RU"/>
          </w:rPr>
          <w:t>0,5 м</w:t>
        </w:r>
      </w:smartTag>
      <w:r w:rsidRPr="00FB6595">
        <w:rPr>
          <w:rFonts w:ascii="Arial" w:eastAsia="Times New Roman" w:hAnsi="Arial" w:cs="Arial"/>
          <w:sz w:val="24"/>
          <w:szCs w:val="24"/>
          <w:lang w:eastAsia="ru-RU"/>
        </w:rPr>
        <w:t xml:space="preserve">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w:t>
      </w:r>
      <w:smartTag w:uri="urn:schemas-microsoft-com:office:smarttags" w:element="metricconverter">
        <w:smartTagPr>
          <w:attr w:name="ProductID" w:val="0,3 м"/>
        </w:smartTagPr>
        <w:r w:rsidRPr="00FB6595">
          <w:rPr>
            <w:rFonts w:ascii="Arial" w:eastAsia="Times New Roman" w:hAnsi="Arial" w:cs="Arial"/>
            <w:sz w:val="24"/>
            <w:szCs w:val="24"/>
            <w:lang w:eastAsia="ru-RU"/>
          </w:rPr>
          <w:t>0,3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 случае произрастания деревьев в зонах интенсивного пешеходного движения следует предусматривать защитные приствольные ограждения высотой </w:t>
      </w:r>
      <w:smartTag w:uri="urn:schemas-microsoft-com:office:smarttags" w:element="metricconverter">
        <w:smartTagPr>
          <w:attr w:name="ProductID" w:val="0,9 м"/>
        </w:smartTagPr>
        <w:r w:rsidRPr="00FB6595">
          <w:rPr>
            <w:rFonts w:ascii="Arial" w:eastAsia="Times New Roman" w:hAnsi="Arial" w:cs="Arial"/>
            <w:sz w:val="24"/>
            <w:szCs w:val="24"/>
            <w:lang w:eastAsia="ru-RU"/>
          </w:rPr>
          <w:t>0,9 м</w:t>
        </w:r>
      </w:smartTag>
      <w:r w:rsidRPr="00FB6595">
        <w:rPr>
          <w:rFonts w:ascii="Arial" w:eastAsia="Times New Roman" w:hAnsi="Arial" w:cs="Arial"/>
          <w:sz w:val="24"/>
          <w:szCs w:val="24"/>
          <w:lang w:eastAsia="ru-RU"/>
        </w:rPr>
        <w:t xml:space="preserve"> и более, диаметром </w:t>
      </w:r>
      <w:smartTag w:uri="urn:schemas-microsoft-com:office:smarttags" w:element="metricconverter">
        <w:smartTagPr>
          <w:attr w:name="ProductID" w:val="0,8 м"/>
        </w:smartTagPr>
        <w:r w:rsidRPr="00FB6595">
          <w:rPr>
            <w:rFonts w:ascii="Arial" w:eastAsia="Times New Roman" w:hAnsi="Arial" w:cs="Arial"/>
            <w:sz w:val="24"/>
            <w:szCs w:val="24"/>
            <w:lang w:eastAsia="ru-RU"/>
          </w:rPr>
          <w:t>0,8 м</w:t>
        </w:r>
      </w:smartTag>
      <w:r w:rsidRPr="00FB6595">
        <w:rPr>
          <w:rFonts w:ascii="Arial" w:eastAsia="Times New Roman" w:hAnsi="Arial" w:cs="Arial"/>
          <w:sz w:val="24"/>
          <w:szCs w:val="24"/>
          <w:lang w:eastAsia="ru-RU"/>
        </w:rPr>
        <w:t xml:space="preserve"> и более в зависимости от возраста, породы дерева и прочих характеристик.</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0"/>
        <w:rPr>
          <w:rFonts w:ascii="Arial" w:eastAsia="Times New Roman" w:hAnsi="Arial" w:cs="Arial"/>
          <w:bCs/>
          <w:kern w:val="32"/>
          <w:sz w:val="24"/>
          <w:szCs w:val="24"/>
          <w:lang w:eastAsia="ru-RU"/>
        </w:rPr>
      </w:pPr>
      <w:bookmarkStart w:id="17" w:name="_Toc297163337"/>
      <w:r w:rsidRPr="00FB6595">
        <w:rPr>
          <w:rFonts w:ascii="Arial" w:eastAsia="Times New Roman" w:hAnsi="Arial" w:cs="Arial"/>
          <w:bCs/>
          <w:kern w:val="32"/>
          <w:sz w:val="24"/>
          <w:szCs w:val="24"/>
          <w:lang w:eastAsia="ru-RU"/>
        </w:rPr>
        <w:t>5. Рекреационные зоны поселения</w:t>
      </w:r>
      <w:bookmarkEnd w:id="17"/>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iCs/>
          <w:sz w:val="24"/>
          <w:szCs w:val="24"/>
          <w:lang w:eastAsia="ru-RU"/>
        </w:rPr>
      </w:pPr>
      <w:bookmarkStart w:id="18" w:name="_Toc297163338"/>
      <w:r w:rsidRPr="00FB6595">
        <w:rPr>
          <w:rFonts w:ascii="Arial" w:eastAsia="Times New Roman" w:hAnsi="Arial" w:cs="Arial"/>
          <w:bCs/>
          <w:sz w:val="24"/>
          <w:szCs w:val="24"/>
          <w:lang w:eastAsia="ru-RU"/>
        </w:rPr>
        <w:t>5.1. Общие требования</w:t>
      </w:r>
      <w:r w:rsidRPr="00FB6595">
        <w:rPr>
          <w:rFonts w:ascii="Arial" w:eastAsia="Times New Roman" w:hAnsi="Arial" w:cs="Arial"/>
          <w:bCs/>
          <w:iCs/>
          <w:sz w:val="24"/>
          <w:szCs w:val="24"/>
          <w:lang w:eastAsia="ru-RU"/>
        </w:rPr>
        <w:t>:</w:t>
      </w:r>
      <w:bookmarkEnd w:id="18"/>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5.1.1. Рекреационные зоны поселения могут располагаться как в границах населенных пунктов, так и за их пределами, в составе земель рекреационного назначения.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состав рекреационных зон населенных пунктов могут включаться озелененные территории общего пользования, занятые скверами, парками, общественными садами, бульварами, пляжами, а также иные территории, используемые и предназначенные для отдыха, туризма, занятий физической культурой и спортом.</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лесопарки, учебно-туристические тропы, трассы, детские и спортивные лагеря, другие аналогичные объекты.</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5.1.2.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оздоровительного и рекреационного назначения.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Проектирование инженерных коммуникаций на территориях рекреационного назначения следует вести с учетом экологических особенностей территории, преимущественно в проходных коллекторах или в обход объекта рекреации.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iCs/>
          <w:sz w:val="24"/>
          <w:szCs w:val="24"/>
          <w:lang w:eastAsia="ru-RU"/>
        </w:rPr>
      </w:pPr>
      <w:bookmarkStart w:id="19" w:name="_Toc297163339"/>
      <w:r w:rsidRPr="00FB6595">
        <w:rPr>
          <w:rFonts w:ascii="Arial" w:eastAsia="Times New Roman" w:hAnsi="Arial" w:cs="Arial"/>
          <w:bCs/>
          <w:sz w:val="24"/>
          <w:szCs w:val="24"/>
          <w:lang w:eastAsia="ru-RU"/>
        </w:rPr>
        <w:t>5.2. Озелененные территории общего пользования</w:t>
      </w:r>
      <w:r w:rsidRPr="00FB6595">
        <w:rPr>
          <w:rFonts w:ascii="Arial" w:eastAsia="Times New Roman" w:hAnsi="Arial" w:cs="Arial"/>
          <w:bCs/>
          <w:iCs/>
          <w:sz w:val="24"/>
          <w:szCs w:val="24"/>
          <w:lang w:eastAsia="ru-RU"/>
        </w:rPr>
        <w:t>:</w:t>
      </w:r>
      <w:bookmarkEnd w:id="19"/>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w:t>
      </w:r>
    </w:p>
    <w:p w:rsidR="00FB6595" w:rsidRPr="00FB6595" w:rsidRDefault="00FB6595" w:rsidP="00FB6595">
      <w:pPr>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5.2.2. Норматив площади </w:t>
      </w:r>
      <w:r w:rsidRPr="00FB6595">
        <w:rPr>
          <w:rFonts w:ascii="Arial" w:eastAsia="Times New Roman" w:hAnsi="Arial" w:cs="Arial"/>
          <w:bCs/>
          <w:sz w:val="24"/>
          <w:szCs w:val="24"/>
          <w:lang w:eastAsia="ru-RU"/>
        </w:rPr>
        <w:t>объектов рекреационного назначения, размещаемых на территориях общего пользования населенных пунктов.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lastRenderedPageBreak/>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  парков среднего и малого населенного пункта – 5;</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 садов микрорайонов (кварталов) – 3;</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 скверов – 0,3.</w:t>
      </w:r>
    </w:p>
    <w:p w:rsidR="00FB6595" w:rsidRPr="00FB6595" w:rsidRDefault="00FB6595" w:rsidP="00FB6595">
      <w:pPr>
        <w:tabs>
          <w:tab w:val="left" w:pos="720"/>
        </w:tabs>
        <w:suppressAutoHyphens/>
        <w:spacing w:after="0" w:line="240" w:lineRule="auto"/>
        <w:ind w:firstLine="709"/>
        <w:jc w:val="both"/>
        <w:rPr>
          <w:rFonts w:ascii="Arial" w:eastAsia="Times New Roman" w:hAnsi="Arial" w:cs="Arial"/>
          <w:bCs/>
          <w:sz w:val="24"/>
          <w:szCs w:val="24"/>
          <w:lang w:eastAsia="ar-SA"/>
        </w:rPr>
      </w:pPr>
      <w:r w:rsidRPr="00FB6595">
        <w:rPr>
          <w:rFonts w:ascii="Arial" w:eastAsia="Times New Roman" w:hAnsi="Arial" w:cs="Arial"/>
          <w:bCs/>
          <w:sz w:val="24"/>
          <w:szCs w:val="24"/>
          <w:lang w:eastAsia="ar-SA"/>
        </w:rPr>
        <w:t>В общем балансе территорий парков и садов площадь озелененных территорий следует принимать не менее 70 процентов.</w:t>
      </w:r>
    </w:p>
    <w:p w:rsidR="00FB6595" w:rsidRPr="00FB6595" w:rsidRDefault="00FB6595" w:rsidP="00FB6595">
      <w:pPr>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Норматив площади озеленения территорий объектов рекреационного назначения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pacing w:val="-4"/>
          <w:sz w:val="24"/>
          <w:szCs w:val="24"/>
          <w:lang w:eastAsia="ru-RU"/>
        </w:rPr>
        <w:t xml:space="preserve"> </w:t>
      </w:r>
      <w:r w:rsidRPr="00FB6595">
        <w:rPr>
          <w:rFonts w:ascii="Arial" w:eastAsia="Times New Roman" w:hAnsi="Arial" w:cs="Arial"/>
          <w:sz w:val="24"/>
          <w:szCs w:val="24"/>
          <w:lang w:eastAsia="ru-RU"/>
        </w:rPr>
        <w:t xml:space="preserve">Норматив площади озеленения территорий </w:t>
      </w:r>
      <w:r w:rsidRPr="00FB6595">
        <w:rPr>
          <w:rFonts w:ascii="Arial" w:eastAsia="Times New Roman" w:hAnsi="Arial" w:cs="Arial"/>
          <w:spacing w:val="-4"/>
          <w:sz w:val="24"/>
          <w:szCs w:val="24"/>
          <w:lang w:eastAsia="ru-RU"/>
        </w:rPr>
        <w:t>объектов рекреационного назначения в пределах</w:t>
      </w:r>
      <w:r w:rsidRPr="00FB6595">
        <w:rPr>
          <w:rFonts w:ascii="Arial" w:eastAsia="Times New Roman" w:hAnsi="Arial" w:cs="Arial"/>
          <w:sz w:val="24"/>
          <w:szCs w:val="24"/>
          <w:lang w:eastAsia="ru-RU"/>
        </w:rPr>
        <w:t xml:space="preserve">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FB6595" w:rsidRPr="00FB6595" w:rsidRDefault="00FB6595" w:rsidP="00FB6595">
      <w:pPr>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5.2.3.Норматив радиуса доступности до объектов рекреационного назначения</w:t>
      </w:r>
    </w:p>
    <w:p w:rsidR="00FB6595" w:rsidRPr="00FB6595" w:rsidRDefault="00FB6595" w:rsidP="00FB6595">
      <w:pPr>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Радиус доступности до объектов рекреационного назначения следует принимать в соответствии с таблицей 9.1.</w:t>
      </w:r>
    </w:p>
    <w:p w:rsidR="00FB6595" w:rsidRPr="00FB6595" w:rsidRDefault="00FB6595" w:rsidP="00FB6595">
      <w:pPr>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9.1</w:t>
      </w: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0"/>
        <w:gridCol w:w="3254"/>
        <w:gridCol w:w="2840"/>
      </w:tblGrid>
      <w:tr w:rsidR="00FB6595" w:rsidRPr="00FB6595" w:rsidTr="00FB6595">
        <w:trPr>
          <w:trHeight w:val="1116"/>
          <w:jc w:val="center"/>
        </w:trPr>
        <w:tc>
          <w:tcPr>
            <w:tcW w:w="170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рекреационного назначения</w:t>
            </w:r>
          </w:p>
        </w:tc>
        <w:tc>
          <w:tcPr>
            <w:tcW w:w="1760"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Радиус доступности до объектов рекреационного назначения, метров</w:t>
            </w:r>
          </w:p>
        </w:tc>
        <w:tc>
          <w:tcPr>
            <w:tcW w:w="1536"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Показатель доступности от жилых зон до объектов рекреационного назначения</w:t>
            </w:r>
          </w:p>
        </w:tc>
      </w:tr>
      <w:tr w:rsidR="00FB6595" w:rsidRPr="00FB6595" w:rsidTr="00FB6595">
        <w:trPr>
          <w:jc w:val="center"/>
        </w:trPr>
        <w:tc>
          <w:tcPr>
            <w:tcW w:w="1704"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1760"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536"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r>
      <w:tr w:rsidR="00FB6595" w:rsidRPr="00FB6595" w:rsidTr="00FB6595">
        <w:trPr>
          <w:trHeight w:val="573"/>
          <w:jc w:val="center"/>
        </w:trPr>
        <w:tc>
          <w:tcPr>
            <w:tcW w:w="1704"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Парк</w:t>
            </w:r>
          </w:p>
        </w:tc>
        <w:tc>
          <w:tcPr>
            <w:tcW w:w="1760"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6000-7000</w:t>
            </w:r>
          </w:p>
        </w:tc>
        <w:tc>
          <w:tcPr>
            <w:tcW w:w="1536" w:type="pct"/>
            <w:tcBorders>
              <w:top w:val="single" w:sz="4" w:space="0" w:color="auto"/>
              <w:left w:val="single" w:sz="4" w:space="0" w:color="auto"/>
              <w:bottom w:val="single" w:sz="4" w:space="0" w:color="auto"/>
              <w:right w:val="single" w:sz="4"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 минут на транспорте</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559"/>
          <w:jc w:val="center"/>
        </w:trPr>
        <w:tc>
          <w:tcPr>
            <w:tcW w:w="1704"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Парк (сад) планировочного района</w:t>
            </w:r>
          </w:p>
        </w:tc>
        <w:tc>
          <w:tcPr>
            <w:tcW w:w="1760"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1500-2000</w:t>
            </w:r>
          </w:p>
        </w:tc>
        <w:tc>
          <w:tcPr>
            <w:tcW w:w="1536"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 минут на транспорте</w:t>
            </w:r>
          </w:p>
        </w:tc>
      </w:tr>
      <w:tr w:rsidR="00FB6595" w:rsidRPr="00FB6595" w:rsidTr="00FB6595">
        <w:trPr>
          <w:trHeight w:val="280"/>
          <w:jc w:val="center"/>
        </w:trPr>
        <w:tc>
          <w:tcPr>
            <w:tcW w:w="1704"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Сад микрорайона</w:t>
            </w:r>
          </w:p>
        </w:tc>
        <w:tc>
          <w:tcPr>
            <w:tcW w:w="1760"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1000</w:t>
            </w:r>
          </w:p>
        </w:tc>
        <w:tc>
          <w:tcPr>
            <w:tcW w:w="1536" w:type="pct"/>
            <w:tcBorders>
              <w:top w:val="single" w:sz="4" w:space="0" w:color="auto"/>
              <w:left w:val="single" w:sz="4" w:space="0" w:color="auto"/>
              <w:bottom w:val="single" w:sz="4" w:space="0" w:color="auto"/>
              <w:right w:val="single" w:sz="4"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 минут пешком</w:t>
            </w:r>
          </w:p>
          <w:p w:rsidR="00FB6595" w:rsidRPr="00FB6595" w:rsidRDefault="00FB6595" w:rsidP="00FB6595">
            <w:pPr>
              <w:spacing w:after="0" w:line="240" w:lineRule="auto"/>
              <w:jc w:val="both"/>
              <w:rPr>
                <w:rFonts w:ascii="Arial" w:eastAsia="Times New Roman" w:hAnsi="Arial" w:cs="Arial"/>
                <w:sz w:val="24"/>
                <w:szCs w:val="24"/>
                <w:lang w:val="en-US" w:eastAsia="ru-RU"/>
              </w:rPr>
            </w:pPr>
          </w:p>
        </w:tc>
      </w:tr>
      <w:tr w:rsidR="00FB6595" w:rsidRPr="00FB6595" w:rsidTr="00FB6595">
        <w:trPr>
          <w:trHeight w:val="573"/>
          <w:jc w:val="center"/>
        </w:trPr>
        <w:tc>
          <w:tcPr>
            <w:tcW w:w="1704"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Сквер</w:t>
            </w:r>
          </w:p>
        </w:tc>
        <w:tc>
          <w:tcPr>
            <w:tcW w:w="1760"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c>
          <w:tcPr>
            <w:tcW w:w="1536" w:type="pct"/>
            <w:tcBorders>
              <w:top w:val="single" w:sz="4" w:space="0" w:color="auto"/>
              <w:left w:val="single" w:sz="4" w:space="0" w:color="auto"/>
              <w:bottom w:val="single" w:sz="4" w:space="0" w:color="auto"/>
              <w:right w:val="single" w:sz="4"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 минут пешком</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573"/>
          <w:jc w:val="center"/>
        </w:trPr>
        <w:tc>
          <w:tcPr>
            <w:tcW w:w="1704"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Зона массового кратковременного отдыха</w:t>
            </w:r>
          </w:p>
        </w:tc>
        <w:tc>
          <w:tcPr>
            <w:tcW w:w="1760"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w:t>
            </w:r>
          </w:p>
        </w:tc>
        <w:tc>
          <w:tcPr>
            <w:tcW w:w="1536" w:type="pct"/>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 часа на транспорте</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5.2.4. Минимальный расчетный показатель площади территорий речных и озерных пляжей следует принимать из расчета </w:t>
      </w:r>
      <w:smartTag w:uri="urn:schemas-microsoft-com:office:smarttags" w:element="metricconverter">
        <w:smartTagPr>
          <w:attr w:name="ProductID" w:val="5 кв. метров"/>
        </w:smartTagPr>
        <w:r w:rsidRPr="00FB6595">
          <w:rPr>
            <w:rFonts w:ascii="Arial" w:eastAsia="Times New Roman" w:hAnsi="Arial" w:cs="Arial"/>
            <w:sz w:val="24"/>
            <w:szCs w:val="24"/>
            <w:lang w:eastAsia="ru-RU"/>
          </w:rPr>
          <w:t>5 кв. метров</w:t>
        </w:r>
      </w:smartTag>
      <w:r w:rsidRPr="00FB6595">
        <w:rPr>
          <w:rFonts w:ascii="Arial" w:eastAsia="Times New Roman" w:hAnsi="Arial" w:cs="Arial"/>
          <w:sz w:val="24"/>
          <w:szCs w:val="24"/>
          <w:vertAlign w:val="superscript"/>
          <w:lang w:eastAsia="ru-RU"/>
        </w:rPr>
        <w:t xml:space="preserve"> </w:t>
      </w:r>
      <w:r w:rsidRPr="00FB6595">
        <w:rPr>
          <w:rFonts w:ascii="Arial" w:eastAsia="Times New Roman" w:hAnsi="Arial" w:cs="Arial"/>
          <w:sz w:val="24"/>
          <w:szCs w:val="24"/>
          <w:lang w:eastAsia="ru-RU"/>
        </w:rPr>
        <w:t xml:space="preserve">на одного посетителя, а размещаемых на лечебно-оздоровительных территориях и в курортных зонах следует принимать из расчета не менее </w:t>
      </w:r>
      <w:smartTag w:uri="urn:schemas-microsoft-com:office:smarttags" w:element="metricconverter">
        <w:smartTagPr>
          <w:attr w:name="ProductID" w:val="8 кв. метров"/>
        </w:smartTagPr>
        <w:r w:rsidRPr="00FB6595">
          <w:rPr>
            <w:rFonts w:ascii="Arial" w:eastAsia="Times New Roman" w:hAnsi="Arial" w:cs="Arial"/>
            <w:sz w:val="24"/>
            <w:szCs w:val="24"/>
            <w:lang w:eastAsia="ru-RU"/>
          </w:rPr>
          <w:t>8 кв. метров</w:t>
        </w:r>
      </w:smartTag>
      <w:r w:rsidRPr="00FB6595">
        <w:rPr>
          <w:rFonts w:ascii="Arial" w:eastAsia="Times New Roman" w:hAnsi="Arial" w:cs="Arial"/>
          <w:sz w:val="24"/>
          <w:szCs w:val="24"/>
          <w:lang w:eastAsia="ru-RU"/>
        </w:rPr>
        <w:t xml:space="preserve"> и 4 кв.метра для детей.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5.2.5.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территории парка разрешается строительство зданий для обслуживания посетителей и эксплуатации парка, высота которых не превышает </w:t>
      </w:r>
      <w:smartTag w:uri="urn:schemas-microsoft-com:office:smarttags" w:element="metricconverter">
        <w:smartTagPr>
          <w:attr w:name="ProductID" w:val="8 м"/>
        </w:smartTagPr>
        <w:r w:rsidRPr="00FB6595">
          <w:rPr>
            <w:rFonts w:ascii="Arial" w:eastAsia="Times New Roman" w:hAnsi="Arial" w:cs="Arial"/>
            <w:sz w:val="24"/>
            <w:szCs w:val="24"/>
            <w:lang w:eastAsia="ru-RU"/>
          </w:rPr>
          <w:t>8 м</w:t>
        </w:r>
      </w:smartTag>
      <w:r w:rsidRPr="00FB6595">
        <w:rPr>
          <w:rFonts w:ascii="Arial" w:eastAsia="Times New Roman" w:hAnsi="Arial" w:cs="Arial"/>
          <w:sz w:val="24"/>
          <w:szCs w:val="24"/>
          <w:lang w:eastAsia="ru-RU"/>
        </w:rPr>
        <w:t>; высота парковых сооружений (аттракционов) не ограничивается. Площадь застройки не должна превышать 7% территории парка.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Соотношение элементов территории парка следует принимать (% от общей площади парка):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территории зеленых насаждений и водоемов - 65 - 70;</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аллеи, дорожки, площадки - 25 - 28;</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здания и сооружения - 5 - 7.</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5.2.6. Функциональная организация территории парка включает в себя следующие зоны с преобладающим видом использования (% от общей площади парка):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зона культурно-просветительских мероприятий - 3 - 8;</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зона массовых мероприятий (зрелищ, аттракционов и др.) - 5 - 17;</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зона физкультурно-оздоровительных мероприятий - 10 - 20;</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зона отдыха детей - 5 - 10;</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прогулочная зона - 40 - 75;</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хозяйственная зона - 2 - 5.</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Размеры земельных участков автостоянок на одно место следует принимать:</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легковых автомобилей - </w:t>
      </w:r>
      <w:smartTag w:uri="urn:schemas-microsoft-com:office:smarttags" w:element="metricconverter">
        <w:smartTagPr>
          <w:attr w:name="ProductID" w:val="25 кв. м"/>
        </w:smartTagPr>
        <w:r w:rsidRPr="00FB6595">
          <w:rPr>
            <w:rFonts w:ascii="Arial" w:eastAsia="Times New Roman" w:hAnsi="Arial" w:cs="Arial"/>
            <w:sz w:val="24"/>
            <w:szCs w:val="24"/>
            <w:lang w:eastAsia="ru-RU"/>
          </w:rPr>
          <w:t>25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автобусов - </w:t>
      </w:r>
      <w:smartTag w:uri="urn:schemas-microsoft-com:office:smarttags" w:element="metricconverter">
        <w:smartTagPr>
          <w:attr w:name="ProductID" w:val="40 кв. м"/>
        </w:smartTagPr>
        <w:r w:rsidRPr="00FB6595">
          <w:rPr>
            <w:rFonts w:ascii="Arial" w:eastAsia="Times New Roman" w:hAnsi="Arial" w:cs="Arial"/>
            <w:sz w:val="24"/>
            <w:szCs w:val="24"/>
            <w:lang w:eastAsia="ru-RU"/>
          </w:rPr>
          <w:t>40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для велосипедов - </w:t>
      </w:r>
      <w:smartTag w:uri="urn:schemas-microsoft-com:office:smarttags" w:element="metricconverter">
        <w:smartTagPr>
          <w:attr w:name="ProductID" w:val="0,9 кв. м"/>
        </w:smartTagPr>
        <w:r w:rsidRPr="00FB6595">
          <w:rPr>
            <w:rFonts w:ascii="Arial" w:eastAsia="Times New Roman" w:hAnsi="Arial" w:cs="Arial"/>
            <w:sz w:val="24"/>
            <w:szCs w:val="24"/>
            <w:lang w:eastAsia="ru-RU"/>
          </w:rPr>
          <w:t>0,9 кв.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5.2.7. Могут предусматриваться специализированные парки (детские, спортивные, выставочные, зоологические, историко-культурные и другие, ботанические сады), размеры которых следует принимать по заданию на проектирование.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5.2.8. Общественный сад представляет собой озелененную территорию с ограниченным набором видов рекреационной деятельности, предназначенную преимущественно для прогулок и повседневного отдыха населения.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территории общественного сада допускается возведение зданий высотой не более 6 - </w:t>
      </w:r>
      <w:smartTag w:uri="urn:schemas-microsoft-com:office:smarttags" w:element="metricconverter">
        <w:smartTagPr>
          <w:attr w:name="ProductID" w:val="8 м"/>
        </w:smartTagPr>
        <w:r w:rsidRPr="00FB6595">
          <w:rPr>
            <w:rFonts w:ascii="Arial" w:eastAsia="Times New Roman" w:hAnsi="Arial" w:cs="Arial"/>
            <w:sz w:val="24"/>
            <w:szCs w:val="24"/>
            <w:lang w:eastAsia="ru-RU"/>
          </w:rPr>
          <w:t>8 м</w:t>
        </w:r>
      </w:smartTag>
      <w:r w:rsidRPr="00FB6595">
        <w:rPr>
          <w:rFonts w:ascii="Arial" w:eastAsia="Times New Roman" w:hAnsi="Arial" w:cs="Arial"/>
          <w:sz w:val="24"/>
          <w:szCs w:val="24"/>
          <w:lang w:eastAsia="ru-RU"/>
        </w:rPr>
        <w:t>, необходимых для обслуживания посетителей и обеспечения его хозяйственной деятельности. Общая площадь застройки не должна превышать 5% территории сада.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Функциональную направленность организации территории сада рекомендуется принимать в соответствии с назначением общественных территорий, зданий, комплексов, объектов, при которых расположен сад. Во всех случаях на территории сада должна преобладать прогулочная функция.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5.2.9. Соотношение элементов территории общественного сада следует принимать (% от общей площади сада):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территории зеленых насаждений и водоемов - 80 - 90;</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аллеи, дорожки, площадки - 8 - 15;</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здания и сооружения - 2 - 5.</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5.2.10.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Бульвары и пешеходные аллеи следует предусматривать в направлении массовых потоков пешеходного движения.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Ширину бульваров с одной продольной пешеходной аллеей следует принимать (м, не менее):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размещаемых по оси улиц - 18;</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размещаемых с одной стороны улицы между проезжей частью и застройкой - 10.</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Минимальное соотношение ширины и длины бульвара следует принимать не менее 1 : 3.</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При ширине бульвара 18 - </w:t>
      </w:r>
      <w:smartTag w:uri="urn:schemas-microsoft-com:office:smarttags" w:element="metricconverter">
        <w:smartTagPr>
          <w:attr w:name="ProductID" w:val="25 м"/>
        </w:smartTagPr>
        <w:r w:rsidRPr="00FB6595">
          <w:rPr>
            <w:rFonts w:ascii="Arial" w:eastAsia="Times New Roman" w:hAnsi="Arial" w:cs="Arial"/>
            <w:sz w:val="24"/>
            <w:szCs w:val="24"/>
            <w:lang w:eastAsia="ru-RU"/>
          </w:rPr>
          <w:t>25 м</w:t>
        </w:r>
      </w:smartTag>
      <w:r w:rsidRPr="00FB6595">
        <w:rPr>
          <w:rFonts w:ascii="Arial" w:eastAsia="Times New Roman" w:hAnsi="Arial" w:cs="Arial"/>
          <w:sz w:val="24"/>
          <w:szCs w:val="24"/>
          <w:lang w:eastAsia="ru-RU"/>
        </w:rPr>
        <w:t xml:space="preserve"> следует предусматривать устройство одной аллеи шириной 3 - </w:t>
      </w:r>
      <w:smartTag w:uri="urn:schemas-microsoft-com:office:smarttags" w:element="metricconverter">
        <w:smartTagPr>
          <w:attr w:name="ProductID" w:val="6 м"/>
        </w:smartTagPr>
        <w:r w:rsidRPr="00FB6595">
          <w:rPr>
            <w:rFonts w:ascii="Arial" w:eastAsia="Times New Roman" w:hAnsi="Arial" w:cs="Arial"/>
            <w:sz w:val="24"/>
            <w:szCs w:val="24"/>
            <w:lang w:eastAsia="ru-RU"/>
          </w:rPr>
          <w:t>6 м</w:t>
        </w:r>
      </w:smartTag>
      <w:r w:rsidRPr="00FB6595">
        <w:rPr>
          <w:rFonts w:ascii="Arial" w:eastAsia="Times New Roman" w:hAnsi="Arial" w:cs="Arial"/>
          <w:sz w:val="24"/>
          <w:szCs w:val="24"/>
          <w:lang w:eastAsia="ru-RU"/>
        </w:rPr>
        <w:t xml:space="preserve">, на бульварах шириной более </w:t>
      </w:r>
      <w:smartTag w:uri="urn:schemas-microsoft-com:office:smarttags" w:element="metricconverter">
        <w:smartTagPr>
          <w:attr w:name="ProductID" w:val="25 м"/>
        </w:smartTagPr>
        <w:r w:rsidRPr="00FB6595">
          <w:rPr>
            <w:rFonts w:ascii="Arial" w:eastAsia="Times New Roman" w:hAnsi="Arial" w:cs="Arial"/>
            <w:sz w:val="24"/>
            <w:szCs w:val="24"/>
            <w:lang w:eastAsia="ru-RU"/>
          </w:rPr>
          <w:t>25 м</w:t>
        </w:r>
      </w:smartTag>
      <w:r w:rsidRPr="00FB6595">
        <w:rPr>
          <w:rFonts w:ascii="Arial" w:eastAsia="Times New Roman" w:hAnsi="Arial" w:cs="Arial"/>
          <w:sz w:val="24"/>
          <w:szCs w:val="24"/>
          <w:lang w:eastAsia="ru-RU"/>
        </w:rPr>
        <w:t xml:space="preserve"> следует устраивать дополнительно к основной аллее дорожки шириной 1,5 - </w:t>
      </w:r>
      <w:smartTag w:uri="urn:schemas-microsoft-com:office:smarttags" w:element="metricconverter">
        <w:smartTagPr>
          <w:attr w:name="ProductID" w:val="3 м"/>
        </w:smartTagPr>
        <w:r w:rsidRPr="00FB6595">
          <w:rPr>
            <w:rFonts w:ascii="Arial" w:eastAsia="Times New Roman" w:hAnsi="Arial" w:cs="Arial"/>
            <w:sz w:val="24"/>
            <w:szCs w:val="24"/>
            <w:lang w:eastAsia="ru-RU"/>
          </w:rPr>
          <w:t>3 м</w:t>
        </w:r>
      </w:smartTag>
      <w:r w:rsidRPr="00FB6595">
        <w:rPr>
          <w:rFonts w:ascii="Arial" w:eastAsia="Times New Roman" w:hAnsi="Arial" w:cs="Arial"/>
          <w:sz w:val="24"/>
          <w:szCs w:val="24"/>
          <w:lang w:eastAsia="ru-RU"/>
        </w:rPr>
        <w:t xml:space="preserve">, на бульварах шириной более </w:t>
      </w:r>
      <w:smartTag w:uri="urn:schemas-microsoft-com:office:smarttags" w:element="metricconverter">
        <w:smartTagPr>
          <w:attr w:name="ProductID" w:val="50 м"/>
        </w:smartTagPr>
        <w:r w:rsidRPr="00FB6595">
          <w:rPr>
            <w:rFonts w:ascii="Arial" w:eastAsia="Times New Roman" w:hAnsi="Arial" w:cs="Arial"/>
            <w:sz w:val="24"/>
            <w:szCs w:val="24"/>
            <w:lang w:eastAsia="ru-RU"/>
          </w:rPr>
          <w:t>50 м</w:t>
        </w:r>
      </w:smartTag>
      <w:r w:rsidRPr="00FB6595">
        <w:rPr>
          <w:rFonts w:ascii="Arial" w:eastAsia="Times New Roman" w:hAnsi="Arial" w:cs="Arial"/>
          <w:sz w:val="24"/>
          <w:szCs w:val="24"/>
          <w:lang w:eastAsia="ru-RU"/>
        </w:rPr>
        <w:t xml:space="preserve"> возможно размещение спортивных площадок, водоемов, объектов </w:t>
      </w:r>
      <w:r w:rsidRPr="00FB6595">
        <w:rPr>
          <w:rFonts w:ascii="Arial" w:eastAsia="Times New Roman" w:hAnsi="Arial" w:cs="Arial"/>
          <w:sz w:val="24"/>
          <w:szCs w:val="24"/>
          <w:lang w:eastAsia="ru-RU"/>
        </w:rPr>
        <w:lastRenderedPageBreak/>
        <w:t>рекреационного обслуживания (павильоны, кафе), детских игровых комплексов, велодорожек и лыжных трасс при условии соответствия параметров качества окружающей среды гигиеническим требованиям.</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Высота зданий не должна превышать </w:t>
      </w:r>
      <w:smartTag w:uri="urn:schemas-microsoft-com:office:smarttags" w:element="metricconverter">
        <w:smartTagPr>
          <w:attr w:name="ProductID" w:val="6 м"/>
        </w:smartTagPr>
        <w:r w:rsidRPr="00FB6595">
          <w:rPr>
            <w:rFonts w:ascii="Arial" w:eastAsia="Times New Roman" w:hAnsi="Arial" w:cs="Arial"/>
            <w:sz w:val="24"/>
            <w:szCs w:val="24"/>
            <w:lang w:eastAsia="ru-RU"/>
          </w:rPr>
          <w:t>6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Система входов на бульвар устраивается по длинным его сторонам с шагом не более </w:t>
      </w:r>
      <w:smartTag w:uri="urn:schemas-microsoft-com:office:smarttags" w:element="metricconverter">
        <w:smartTagPr>
          <w:attr w:name="ProductID" w:val="250 м"/>
        </w:smartTagPr>
        <w:r w:rsidRPr="00FB6595">
          <w:rPr>
            <w:rFonts w:ascii="Arial" w:eastAsia="Times New Roman" w:hAnsi="Arial" w:cs="Arial"/>
            <w:sz w:val="24"/>
            <w:szCs w:val="24"/>
            <w:lang w:eastAsia="ru-RU"/>
          </w:rPr>
          <w:t>250 м</w:t>
        </w:r>
      </w:smartTag>
      <w:r w:rsidRPr="00FB6595">
        <w:rPr>
          <w:rFonts w:ascii="Arial" w:eastAsia="Times New Roman" w:hAnsi="Arial" w:cs="Arial"/>
          <w:sz w:val="24"/>
          <w:szCs w:val="24"/>
          <w:lang w:eastAsia="ru-RU"/>
        </w:rPr>
        <w:t xml:space="preserve">, а на улицах с интенсивным движением - в увязке с пешеходными переходами. Вдоль жилых улиц следует проектировать бульварные полосы шириной от 18 до </w:t>
      </w:r>
      <w:smartTag w:uri="urn:schemas-microsoft-com:office:smarttags" w:element="metricconverter">
        <w:smartTagPr>
          <w:attr w:name="ProductID" w:val="30 м"/>
        </w:smartTagPr>
        <w:r w:rsidRPr="00FB6595">
          <w:rPr>
            <w:rFonts w:ascii="Arial" w:eastAsia="Times New Roman" w:hAnsi="Arial" w:cs="Arial"/>
            <w:sz w:val="24"/>
            <w:szCs w:val="24"/>
            <w:lang w:eastAsia="ru-RU"/>
          </w:rPr>
          <w:t>30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5.2.11. Соотношение элементов территории бульвара следует принимать согласно таблице 9 в зависимости от его ширины.</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9. Соотношение элементов территории бульвара</w:t>
      </w:r>
    </w:p>
    <w:tbl>
      <w:tblPr>
        <w:tblW w:w="0" w:type="dxa"/>
        <w:jc w:val="center"/>
        <w:tblLayout w:type="fixed"/>
        <w:tblCellMar>
          <w:left w:w="70" w:type="dxa"/>
          <w:right w:w="70" w:type="dxa"/>
        </w:tblCellMar>
        <w:tblLook w:val="04A0" w:firstRow="1" w:lastRow="0" w:firstColumn="1" w:lastColumn="0" w:noHBand="0" w:noVBand="1"/>
      </w:tblPr>
      <w:tblGrid>
        <w:gridCol w:w="810"/>
        <w:gridCol w:w="2025"/>
        <w:gridCol w:w="2694"/>
        <w:gridCol w:w="1984"/>
        <w:gridCol w:w="1701"/>
      </w:tblGrid>
      <w:tr w:rsidR="00FB6595" w:rsidRPr="00FB6595" w:rsidTr="00FB6595">
        <w:trPr>
          <w:cantSplit/>
          <w:trHeight w:val="240"/>
          <w:jc w:val="center"/>
        </w:trPr>
        <w:tc>
          <w:tcPr>
            <w:tcW w:w="810" w:type="dxa"/>
            <w:vMerge w:val="restart"/>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N </w:t>
            </w:r>
          </w:p>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п/п  </w:t>
            </w:r>
          </w:p>
        </w:tc>
        <w:tc>
          <w:tcPr>
            <w:tcW w:w="2025" w:type="dxa"/>
            <w:vMerge w:val="restart"/>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Ширина бульвара, м </w:t>
            </w:r>
          </w:p>
        </w:tc>
        <w:tc>
          <w:tcPr>
            <w:tcW w:w="6379" w:type="dxa"/>
            <w:gridSpan w:val="3"/>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Элементы территории, % от общей площади</w:t>
            </w:r>
          </w:p>
        </w:tc>
      </w:tr>
      <w:tr w:rsidR="00FB6595" w:rsidRPr="00FB6595" w:rsidTr="00FB6595">
        <w:trPr>
          <w:cantSplit/>
          <w:trHeight w:val="360"/>
          <w:jc w:val="center"/>
        </w:trPr>
        <w:tc>
          <w:tcPr>
            <w:tcW w:w="810" w:type="dxa"/>
            <w:vMerge/>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2025" w:type="dxa"/>
            <w:vMerge/>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269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территории зеленых насаждений и водоемов </w:t>
            </w:r>
          </w:p>
        </w:tc>
        <w:tc>
          <w:tcPr>
            <w:tcW w:w="198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аллеи, дорожки, площадки </w:t>
            </w:r>
          </w:p>
        </w:tc>
        <w:tc>
          <w:tcPr>
            <w:tcW w:w="170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сооружения и застройка </w:t>
            </w:r>
          </w:p>
        </w:tc>
      </w:tr>
      <w:tr w:rsidR="00FB6595" w:rsidRPr="00FB6595" w:rsidTr="00FB6595">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2025"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18 - 25</w:t>
            </w:r>
          </w:p>
        </w:tc>
        <w:tc>
          <w:tcPr>
            <w:tcW w:w="269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70 - 75</w:t>
            </w:r>
          </w:p>
        </w:tc>
        <w:tc>
          <w:tcPr>
            <w:tcW w:w="198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30 - 25</w:t>
            </w:r>
          </w:p>
        </w:tc>
        <w:tc>
          <w:tcPr>
            <w:tcW w:w="170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w:t>
            </w:r>
          </w:p>
        </w:tc>
      </w:tr>
      <w:tr w:rsidR="00FB6595" w:rsidRPr="00FB6595" w:rsidTr="00FB6595">
        <w:trPr>
          <w:cantSplit/>
          <w:trHeight w:val="240"/>
          <w:jc w:val="center"/>
        </w:trPr>
        <w:tc>
          <w:tcPr>
            <w:tcW w:w="8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2025"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25 - 50</w:t>
            </w:r>
          </w:p>
        </w:tc>
        <w:tc>
          <w:tcPr>
            <w:tcW w:w="269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75 - 80</w:t>
            </w:r>
          </w:p>
        </w:tc>
        <w:tc>
          <w:tcPr>
            <w:tcW w:w="198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23 - 17</w:t>
            </w:r>
          </w:p>
        </w:tc>
        <w:tc>
          <w:tcPr>
            <w:tcW w:w="170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2 - 3</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5.2.12.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до </w:t>
      </w:r>
      <w:smartTag w:uri="urn:schemas-microsoft-com:office:smarttags" w:element="metricconverter">
        <w:smartTagPr>
          <w:attr w:name="ProductID" w:val="2,0 га"/>
        </w:smartTagPr>
        <w:r w:rsidRPr="00FB6595">
          <w:rPr>
            <w:rFonts w:ascii="Arial" w:eastAsia="Times New Roman" w:hAnsi="Arial" w:cs="Arial"/>
            <w:sz w:val="24"/>
            <w:szCs w:val="24"/>
            <w:lang w:eastAsia="ru-RU"/>
          </w:rPr>
          <w:t>2,0 га</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территории сквера запрещается размещение застройки.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Соотношение элементов территории сквера следует принимать по таблице 10.</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10. Соотношение элементов территории сквера</w:t>
      </w:r>
    </w:p>
    <w:tbl>
      <w:tblPr>
        <w:tblW w:w="0" w:type="dxa"/>
        <w:jc w:val="center"/>
        <w:tblLayout w:type="fixed"/>
        <w:tblCellMar>
          <w:left w:w="70" w:type="dxa"/>
          <w:right w:w="70" w:type="dxa"/>
        </w:tblCellMar>
        <w:tblLook w:val="04A0" w:firstRow="1" w:lastRow="0" w:firstColumn="1" w:lastColumn="0" w:noHBand="0" w:noVBand="1"/>
      </w:tblPr>
      <w:tblGrid>
        <w:gridCol w:w="675"/>
        <w:gridCol w:w="3720"/>
        <w:gridCol w:w="2551"/>
        <w:gridCol w:w="2126"/>
      </w:tblGrid>
      <w:tr w:rsidR="00FB6595" w:rsidRPr="00FB6595" w:rsidTr="00FB6595">
        <w:trPr>
          <w:cantSplit/>
          <w:trHeight w:val="360"/>
          <w:jc w:val="center"/>
        </w:trPr>
        <w:tc>
          <w:tcPr>
            <w:tcW w:w="675" w:type="dxa"/>
            <w:vMerge w:val="restart"/>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N </w:t>
            </w:r>
          </w:p>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п/п </w:t>
            </w:r>
          </w:p>
        </w:tc>
        <w:tc>
          <w:tcPr>
            <w:tcW w:w="3720" w:type="dxa"/>
            <w:vMerge w:val="restart"/>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Скверы </w:t>
            </w:r>
          </w:p>
        </w:tc>
        <w:tc>
          <w:tcPr>
            <w:tcW w:w="4677" w:type="dxa"/>
            <w:gridSpan w:val="2"/>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Элементы территории, % от общей площади</w:t>
            </w:r>
          </w:p>
        </w:tc>
      </w:tr>
      <w:tr w:rsidR="00FB6595" w:rsidRPr="00FB6595" w:rsidTr="00FB6595">
        <w:trPr>
          <w:cantSplit/>
          <w:trHeight w:val="480"/>
          <w:jc w:val="center"/>
        </w:trPr>
        <w:tc>
          <w:tcPr>
            <w:tcW w:w="675" w:type="dxa"/>
            <w:vMerge/>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3720" w:type="dxa"/>
            <w:vMerge/>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территории зеленых насаждений и водоемов </w:t>
            </w:r>
          </w:p>
        </w:tc>
        <w:tc>
          <w:tcPr>
            <w:tcW w:w="2126"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аллеи, дорожки, площадки, малые формы </w:t>
            </w:r>
          </w:p>
        </w:tc>
      </w:tr>
      <w:tr w:rsidR="00FB6595" w:rsidRPr="00FB6595" w:rsidTr="00FB6595">
        <w:trPr>
          <w:cantSplit/>
          <w:trHeight w:val="480"/>
          <w:jc w:val="center"/>
        </w:trPr>
        <w:tc>
          <w:tcPr>
            <w:tcW w:w="675"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372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Размещаемые на территориях сельских населенных пунктов</w:t>
            </w:r>
          </w:p>
        </w:tc>
        <w:tc>
          <w:tcPr>
            <w:tcW w:w="2551"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70 – 80</w:t>
            </w:r>
          </w:p>
        </w:tc>
        <w:tc>
          <w:tcPr>
            <w:tcW w:w="2126"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30 - 20 </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5.2.13. При реконструкции объектов рекреации следует предусматривать:</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 больных, старых, недекоративных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Реконструкция существующих зеленых насаждений должна предусматривать сохранение или восстановление первоначального проектного замысла по взаимодействию элементов озеленения с архитектурой зданий и сооружений, соотношению высот зданий и зеленых насаждений, восстановление утраченных в процессе роста деревьев и кустарников проектных видовых точек, инсоляцию территорий и зданий, видимость технических средств регулирования </w:t>
      </w:r>
      <w:r w:rsidRPr="00FB6595">
        <w:rPr>
          <w:rFonts w:ascii="Arial" w:eastAsia="Times New Roman" w:hAnsi="Arial" w:cs="Arial"/>
          <w:sz w:val="24"/>
          <w:szCs w:val="24"/>
          <w:lang w:eastAsia="ru-RU"/>
        </w:rPr>
        <w:lastRenderedPageBreak/>
        <w:t>дорожного движения, безопасность движения транспорта и пешеходов.</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5.2.14. Для площадок различного функционального назначения рекреационных территорий рекомендуется проектировать периметральное озеленение и одиночные посадки деревьев и кустарников с учетом назначения и размеров данных площадок.</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пешеходных коммуникаций рекреационных территорий (аллей, дорожек, тропинок) рекомендуется проектировать озеленение в виде линейных и одиночных посадок деревьев и кустарников.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Дорожную сеть рекреационных территорий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w:t>
      </w:r>
      <w:smartTag w:uri="urn:schemas-microsoft-com:office:smarttags" w:element="metricconverter">
        <w:smartTagPr>
          <w:attr w:name="ProductID" w:val="0,75 м"/>
        </w:smartTagPr>
        <w:r w:rsidRPr="00FB6595">
          <w:rPr>
            <w:rFonts w:ascii="Arial" w:eastAsia="Times New Roman" w:hAnsi="Arial" w:cs="Arial"/>
            <w:sz w:val="24"/>
            <w:szCs w:val="24"/>
            <w:lang w:eastAsia="ru-RU"/>
          </w:rPr>
          <w:t>0,75 м</w:t>
        </w:r>
      </w:smartTag>
      <w:r w:rsidRPr="00FB6595">
        <w:rPr>
          <w:rFonts w:ascii="Arial" w:eastAsia="Times New Roman" w:hAnsi="Arial" w:cs="Arial"/>
          <w:sz w:val="24"/>
          <w:szCs w:val="24"/>
          <w:lang w:eastAsia="ru-RU"/>
        </w:rPr>
        <w:t xml:space="preserve"> (ширина полосы движения одного человека).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Покрытия площадок, дорожно-тропиночной сети в пределах рекреационных территорий следует применять из плитки, щебня и других прочных минеральных материалов, допуская применение асфальтового покрытия в исключительных случаях.</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5.2.15. При проектировании озеленения рекомендуется соблюдать ориентировочный процент озеленяемых территорий на участках различного функционального назначения (таблица 11).</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keepNext/>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20" w:name="_Toc297163340"/>
      <w:r w:rsidRPr="00FB6595">
        <w:rPr>
          <w:rFonts w:ascii="Arial" w:eastAsia="Times New Roman" w:hAnsi="Arial" w:cs="Arial"/>
          <w:sz w:val="24"/>
          <w:szCs w:val="24"/>
          <w:lang w:eastAsia="ru-RU"/>
        </w:rPr>
        <w:t>Таблица 11 Обеспеченность озелененными территориями участков общественной и производственной застройки (в %)</w:t>
      </w:r>
      <w:bookmarkEnd w:id="20"/>
    </w:p>
    <w:tbl>
      <w:tblPr>
        <w:tblW w:w="0" w:type="auto"/>
        <w:jc w:val="center"/>
        <w:tblLayout w:type="fixed"/>
        <w:tblCellMar>
          <w:left w:w="70" w:type="dxa"/>
          <w:right w:w="70" w:type="dxa"/>
        </w:tblCellMar>
        <w:tblLook w:val="04A0" w:firstRow="1" w:lastRow="0" w:firstColumn="1" w:lastColumn="0" w:noHBand="0" w:noVBand="1"/>
      </w:tblPr>
      <w:tblGrid>
        <w:gridCol w:w="6804"/>
        <w:gridCol w:w="2410"/>
      </w:tblGrid>
      <w:tr w:rsidR="00FB6595" w:rsidRPr="00FB6595" w:rsidTr="00FB6595">
        <w:trPr>
          <w:cantSplit/>
          <w:trHeight w:val="360"/>
          <w:jc w:val="center"/>
        </w:trPr>
        <w:tc>
          <w:tcPr>
            <w:tcW w:w="680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Территории участков общественной, жилой,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Территории озеленения</w:t>
            </w:r>
          </w:p>
        </w:tc>
      </w:tr>
      <w:tr w:rsidR="00FB6595" w:rsidRPr="00FB6595" w:rsidTr="00FB6595">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Участки детских садов-яслей</w:t>
            </w:r>
          </w:p>
        </w:tc>
        <w:tc>
          <w:tcPr>
            <w:tcW w:w="24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Не менее 50        </w:t>
            </w:r>
          </w:p>
        </w:tc>
      </w:tr>
      <w:tr w:rsidR="00FB6595" w:rsidRPr="00FB6595" w:rsidTr="00FB6595">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Участки школ</w:t>
            </w:r>
          </w:p>
        </w:tc>
        <w:tc>
          <w:tcPr>
            <w:tcW w:w="24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Не менее 40        </w:t>
            </w:r>
          </w:p>
        </w:tc>
      </w:tr>
      <w:tr w:rsidR="00FB6595" w:rsidRPr="00FB6595" w:rsidTr="00FB6595">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Участки больниц</w:t>
            </w:r>
          </w:p>
        </w:tc>
        <w:tc>
          <w:tcPr>
            <w:tcW w:w="24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50 &lt;*&gt; - 65        </w:t>
            </w:r>
          </w:p>
        </w:tc>
      </w:tr>
      <w:tr w:rsidR="00FB6595" w:rsidRPr="00FB6595" w:rsidTr="00FB6595">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Участки культурно-просветительных учреждений</w:t>
            </w:r>
          </w:p>
        </w:tc>
        <w:tc>
          <w:tcPr>
            <w:tcW w:w="24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20 &lt;*&gt; - 30        </w:t>
            </w:r>
          </w:p>
        </w:tc>
      </w:tr>
      <w:tr w:rsidR="00FB6595" w:rsidRPr="00FB6595" w:rsidTr="00FB6595">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Участки средних специальных учебных заведений</w:t>
            </w:r>
          </w:p>
        </w:tc>
        <w:tc>
          <w:tcPr>
            <w:tcW w:w="24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Не менее 40        </w:t>
            </w:r>
          </w:p>
        </w:tc>
      </w:tr>
      <w:tr w:rsidR="00FB6595" w:rsidRPr="00FB6595" w:rsidTr="00FB6595">
        <w:trPr>
          <w:cantSplit/>
          <w:trHeight w:val="240"/>
          <w:jc w:val="center"/>
        </w:trPr>
        <w:tc>
          <w:tcPr>
            <w:tcW w:w="6804"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Участки производственной застройки</w:t>
            </w:r>
          </w:p>
        </w:tc>
        <w:tc>
          <w:tcPr>
            <w:tcW w:w="2410" w:type="dxa"/>
            <w:tcBorders>
              <w:top w:val="single" w:sz="6" w:space="0" w:color="auto"/>
              <w:left w:val="single" w:sz="6" w:space="0" w:color="auto"/>
              <w:bottom w:val="single" w:sz="6" w:space="0" w:color="auto"/>
              <w:right w:val="single" w:sz="6" w:space="0" w:color="auto"/>
            </w:tcBorders>
            <w:hideMark/>
          </w:tcPr>
          <w:p w:rsidR="00FB6595" w:rsidRPr="00FB6595" w:rsidRDefault="00FB6595" w:rsidP="00FB6595">
            <w:pPr>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10 - 15 &lt;**&gt;        </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&lt;*&gt; В зависимости от градостроительной ситуации (размещение в высокоплотной, сложившейся застройке, условия реконструкции) или профиля учреждения показатели могут быть изменены в меньшую сторону - в этом случае необходимо использовать приемы мобильного и компактного озеленения.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&lt;**&gt; В зависимости от отраслевой направленности производства.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5.2.16. Для улично-дорожной сети рекомендуется проектировать озеленение в виде линейных и одиночных посадок деревьев и кустарников. При проектировании озеленения улиц и дорог минимальные расстояния от посадок до границ улично-дорожной сети следует принимать в зависимости от категорий улиц и дорог согласно таблице 12. При этом следует учитывать направление преобладающих ветров и возможность складирования снега на разделительных полосах.</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12. Минимальные расстояния от посадок до границ улично-дорожной сети</w:t>
      </w:r>
    </w:p>
    <w:tbl>
      <w:tblPr>
        <w:tblW w:w="9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8"/>
        <w:gridCol w:w="5100"/>
      </w:tblGrid>
      <w:tr w:rsidR="00FB6595" w:rsidRPr="00FB6595" w:rsidTr="00FB6595">
        <w:trPr>
          <w:jc w:val="center"/>
        </w:trPr>
        <w:tc>
          <w:tcPr>
            <w:tcW w:w="4468"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Категории улиц и дорог</w:t>
            </w:r>
          </w:p>
        </w:tc>
        <w:tc>
          <w:tcPr>
            <w:tcW w:w="510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Расстояние от оси ствола дерева, кустарника, м</w:t>
            </w:r>
          </w:p>
        </w:tc>
      </w:tr>
      <w:tr w:rsidR="00FB6595" w:rsidRPr="00FB6595" w:rsidTr="00FB6595">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Магистральные улицы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3 - 4</w:t>
            </w:r>
          </w:p>
        </w:tc>
      </w:tr>
      <w:tr w:rsidR="00FB6595" w:rsidRPr="00FB6595" w:rsidTr="00FB6595">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Улицы и дороги местного значения</w:t>
            </w:r>
          </w:p>
        </w:tc>
        <w:tc>
          <w:tcPr>
            <w:tcW w:w="510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2 - 3</w:t>
            </w:r>
          </w:p>
        </w:tc>
      </w:tr>
      <w:tr w:rsidR="00FB6595" w:rsidRPr="00FB6595" w:rsidTr="00FB6595">
        <w:trPr>
          <w:trHeight w:val="227"/>
          <w:jc w:val="center"/>
        </w:trPr>
        <w:tc>
          <w:tcPr>
            <w:tcW w:w="4468"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Проезды </w:t>
            </w:r>
          </w:p>
        </w:tc>
        <w:tc>
          <w:tcPr>
            <w:tcW w:w="510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1,5 - 2</w:t>
            </w:r>
          </w:p>
        </w:tc>
      </w:tr>
    </w:tbl>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pacing w:val="-3"/>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5.2.17. Для технических зон инженерных коммуникаций рекомендуется проектировать озеленение с учетом минимального расстояния от посадок до коммуникаций в соответствии с требованиями таблицы 12 настоящих нормативов.</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Шумозащитные насаждения следует проектировать в виде однорядных или многорядных рядовых посадок не ниже </w:t>
      </w:r>
      <w:smartTag w:uri="urn:schemas-microsoft-com:office:smarttags" w:element="metricconverter">
        <w:smartTagPr>
          <w:attr w:name="ProductID" w:val="7 м"/>
        </w:smartTagPr>
        <w:r w:rsidRPr="00FB6595">
          <w:rPr>
            <w:rFonts w:ascii="Arial" w:eastAsia="Times New Roman" w:hAnsi="Arial" w:cs="Arial"/>
            <w:sz w:val="24"/>
            <w:szCs w:val="24"/>
            <w:lang w:eastAsia="ru-RU"/>
          </w:rPr>
          <w:t>7 м</w:t>
        </w:r>
      </w:smartTag>
      <w:r w:rsidRPr="00FB6595">
        <w:rPr>
          <w:rFonts w:ascii="Arial" w:eastAsia="Times New Roman" w:hAnsi="Arial" w:cs="Arial"/>
          <w:sz w:val="24"/>
          <w:szCs w:val="24"/>
          <w:lang w:eastAsia="ru-RU"/>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Pr="00FB6595">
          <w:rPr>
            <w:rFonts w:ascii="Arial" w:eastAsia="Times New Roman" w:hAnsi="Arial" w:cs="Arial"/>
            <w:sz w:val="24"/>
            <w:szCs w:val="24"/>
            <w:lang w:eastAsia="ru-RU"/>
          </w:rPr>
          <w:t>10 м</w:t>
        </w:r>
      </w:smartTag>
      <w:r w:rsidRPr="00FB6595">
        <w:rPr>
          <w:rFonts w:ascii="Arial" w:eastAsia="Times New Roman" w:hAnsi="Arial" w:cs="Arial"/>
          <w:sz w:val="24"/>
          <w:szCs w:val="24"/>
          <w:lang w:eastAsia="ru-RU"/>
        </w:rPr>
        <w:t xml:space="preserve"> (с широкой кроной), 5 - </w:t>
      </w:r>
      <w:smartTag w:uri="urn:schemas-microsoft-com:office:smarttags" w:element="metricconverter">
        <w:smartTagPr>
          <w:attr w:name="ProductID" w:val="6 м"/>
        </w:smartTagPr>
        <w:r w:rsidRPr="00FB6595">
          <w:rPr>
            <w:rFonts w:ascii="Arial" w:eastAsia="Times New Roman" w:hAnsi="Arial" w:cs="Arial"/>
            <w:sz w:val="24"/>
            <w:szCs w:val="24"/>
            <w:lang w:eastAsia="ru-RU"/>
          </w:rPr>
          <w:t>6 м</w:t>
        </w:r>
      </w:smartTag>
      <w:r w:rsidRPr="00FB6595">
        <w:rPr>
          <w:rFonts w:ascii="Arial" w:eastAsia="Times New Roman" w:hAnsi="Arial" w:cs="Arial"/>
          <w:sz w:val="24"/>
          <w:szCs w:val="24"/>
          <w:lang w:eastAsia="ru-RU"/>
        </w:rPr>
        <w:t xml:space="preserve"> (со средней кроной), 3 - </w:t>
      </w:r>
      <w:smartTag w:uri="urn:schemas-microsoft-com:office:smarttags" w:element="metricconverter">
        <w:smartTagPr>
          <w:attr w:name="ProductID" w:val="4 м"/>
        </w:smartTagPr>
        <w:r w:rsidRPr="00FB6595">
          <w:rPr>
            <w:rFonts w:ascii="Arial" w:eastAsia="Times New Roman" w:hAnsi="Arial" w:cs="Arial"/>
            <w:sz w:val="24"/>
            <w:szCs w:val="24"/>
            <w:lang w:eastAsia="ru-RU"/>
          </w:rPr>
          <w:t>4 м</w:t>
        </w:r>
      </w:smartTag>
      <w:r w:rsidRPr="00FB6595">
        <w:rPr>
          <w:rFonts w:ascii="Arial" w:eastAsia="Times New Roman" w:hAnsi="Arial" w:cs="Arial"/>
          <w:sz w:val="24"/>
          <w:szCs w:val="24"/>
          <w:lang w:eastAsia="ru-RU"/>
        </w:rPr>
        <w:t xml:space="preserve"> (с узкой кроной), подкроновое пространство следует заполнять рядами кустарника.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Расстояния от зданий и сооружений до зеленых насаждений следует принимать в соответствии с таблицей 13 при условии беспрепятственного подъезда и работы пожарного автотранспорта; от воздушных линий электропередачи – в соответствии с ПУЭ.</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bookmarkStart w:id="21" w:name="_Toc297163341"/>
      <w:r w:rsidRPr="00FB6595">
        <w:rPr>
          <w:rFonts w:ascii="Arial" w:eastAsia="Times New Roman" w:hAnsi="Arial" w:cs="Arial"/>
          <w:sz w:val="24"/>
          <w:szCs w:val="24"/>
          <w:lang w:eastAsia="ru-RU"/>
        </w:rPr>
        <w:t>Таблица 13. Расстояния от зданий и сооружений до зеленых насаждений</w:t>
      </w:r>
      <w:bookmarkEnd w:id="21"/>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146"/>
        <w:gridCol w:w="2409"/>
        <w:gridCol w:w="2167"/>
      </w:tblGrid>
      <w:tr w:rsidR="00FB6595" w:rsidRPr="00FB6595" w:rsidTr="00FB6595">
        <w:trPr>
          <w:trHeight w:val="508"/>
          <w:jc w:val="center"/>
        </w:trPr>
        <w:tc>
          <w:tcPr>
            <w:tcW w:w="5146" w:type="dxa"/>
            <w:vMerge w:val="restar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Здание, сооружение</w:t>
            </w:r>
          </w:p>
        </w:tc>
        <w:tc>
          <w:tcPr>
            <w:tcW w:w="4576" w:type="dxa"/>
            <w:gridSpan w:val="2"/>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Расстояния, м, от здания, </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сооружения, объекта до оси</w:t>
            </w:r>
          </w:p>
        </w:tc>
      </w:tr>
      <w:tr w:rsidR="00FB6595" w:rsidRPr="00FB6595" w:rsidTr="00FB6595">
        <w:trPr>
          <w:trHeight w:val="284"/>
          <w:jc w:val="center"/>
        </w:trPr>
        <w:tc>
          <w:tcPr>
            <w:tcW w:w="5146"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240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ствола дерева</w:t>
            </w:r>
          </w:p>
        </w:tc>
        <w:tc>
          <w:tcPr>
            <w:tcW w:w="216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кустарника</w:t>
            </w:r>
          </w:p>
        </w:tc>
      </w:tr>
      <w:tr w:rsidR="00FB6595" w:rsidRPr="00FB6595" w:rsidTr="00FB6595">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Наружная стена здания и сооружения </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216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r>
      <w:tr w:rsidR="00FB6595" w:rsidRPr="00FB6595" w:rsidTr="00FB6595">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Край тротуара и садовой дорожки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0,7</w:t>
            </w:r>
          </w:p>
        </w:tc>
        <w:tc>
          <w:tcPr>
            <w:tcW w:w="216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0,5</w:t>
            </w:r>
          </w:p>
        </w:tc>
      </w:tr>
      <w:tr w:rsidR="00FB6595" w:rsidRPr="00FB6595" w:rsidTr="00FB6595">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br w:type="page"/>
              <w:t>Край проезжей части улиц, кромка укрепленной полосы обочины дороги или бровка канавы</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c>
          <w:tcPr>
            <w:tcW w:w="216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r w:rsidR="00FB6595" w:rsidRPr="00FB6595" w:rsidTr="00FB6595">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Мачта и опора осветительной сети, мостовая опора и эстакада</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c>
          <w:tcPr>
            <w:tcW w:w="216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r>
      <w:tr w:rsidR="00FB6595" w:rsidRPr="00FB6595" w:rsidTr="00FB6595">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Подошва откоса, террасы и др.</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216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0,5</w:t>
            </w:r>
          </w:p>
        </w:tc>
      </w:tr>
      <w:tr w:rsidR="00FB6595" w:rsidRPr="00FB6595" w:rsidTr="00FB6595">
        <w:trPr>
          <w:trHeight w:val="227"/>
          <w:jc w:val="center"/>
        </w:trPr>
        <w:tc>
          <w:tcPr>
            <w:tcW w:w="5146"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Подошва или внутренняя грань подпорной стенки</w:t>
            </w:r>
          </w:p>
        </w:tc>
        <w:tc>
          <w:tcPr>
            <w:tcW w:w="240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w:t>
            </w:r>
          </w:p>
        </w:tc>
        <w:tc>
          <w:tcPr>
            <w:tcW w:w="216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r w:rsidR="00FB6595" w:rsidRPr="00FB6595" w:rsidTr="00FB6595">
        <w:trPr>
          <w:trHeight w:val="365"/>
          <w:jc w:val="center"/>
        </w:trPr>
        <w:tc>
          <w:tcPr>
            <w:tcW w:w="5146" w:type="dxa"/>
            <w:tcBorders>
              <w:top w:val="single" w:sz="4" w:space="0" w:color="auto"/>
              <w:left w:val="single" w:sz="4" w:space="0" w:color="auto"/>
              <w:bottom w:val="nil"/>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Подземные сети: </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газопровод, канализация</w:t>
            </w:r>
          </w:p>
        </w:tc>
        <w:tc>
          <w:tcPr>
            <w:tcW w:w="2409" w:type="dxa"/>
            <w:tcBorders>
              <w:top w:val="single" w:sz="4" w:space="0" w:color="auto"/>
              <w:left w:val="single" w:sz="4" w:space="0" w:color="auto"/>
              <w:bottom w:val="nil"/>
              <w:right w:val="single" w:sz="4" w:space="0" w:color="auto"/>
            </w:tcBorders>
            <w:vAlign w:val="center"/>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c>
          <w:tcPr>
            <w:tcW w:w="2167" w:type="dxa"/>
            <w:tcBorders>
              <w:top w:val="single" w:sz="4" w:space="0" w:color="auto"/>
              <w:left w:val="single" w:sz="4" w:space="0" w:color="auto"/>
              <w:bottom w:val="nil"/>
              <w:right w:val="single" w:sz="4" w:space="0" w:color="auto"/>
            </w:tcBorders>
            <w:vAlign w:val="center"/>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r>
      <w:tr w:rsidR="00FB6595" w:rsidRPr="00FB6595" w:rsidTr="00FB6595">
        <w:trPr>
          <w:trHeight w:val="240"/>
          <w:jc w:val="center"/>
        </w:trPr>
        <w:tc>
          <w:tcPr>
            <w:tcW w:w="5146" w:type="dxa"/>
            <w:tcBorders>
              <w:top w:val="nil"/>
              <w:left w:val="single" w:sz="4" w:space="0" w:color="auto"/>
              <w:bottom w:val="nil"/>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тепловая сеть (стенка канала, тоннеля или оболочка при бесканальной прокладке)</w:t>
            </w:r>
          </w:p>
        </w:tc>
        <w:tc>
          <w:tcPr>
            <w:tcW w:w="2409" w:type="dxa"/>
            <w:tcBorders>
              <w:top w:val="nil"/>
              <w:left w:val="single" w:sz="4" w:space="0" w:color="auto"/>
              <w:bottom w:val="nil"/>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c>
          <w:tcPr>
            <w:tcW w:w="2167" w:type="dxa"/>
            <w:tcBorders>
              <w:top w:val="nil"/>
              <w:left w:val="single" w:sz="4" w:space="0" w:color="auto"/>
              <w:bottom w:val="nil"/>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r w:rsidR="00FB6595" w:rsidRPr="00FB6595" w:rsidTr="00FB6595">
        <w:trPr>
          <w:trHeight w:val="72"/>
          <w:jc w:val="center"/>
        </w:trPr>
        <w:tc>
          <w:tcPr>
            <w:tcW w:w="5146" w:type="dxa"/>
            <w:tcBorders>
              <w:top w:val="nil"/>
              <w:left w:val="single" w:sz="4" w:space="0" w:color="auto"/>
              <w:bottom w:val="nil"/>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водопровод, дренаж</w:t>
            </w:r>
          </w:p>
        </w:tc>
        <w:tc>
          <w:tcPr>
            <w:tcW w:w="2409" w:type="dxa"/>
            <w:tcBorders>
              <w:top w:val="nil"/>
              <w:left w:val="single" w:sz="4" w:space="0" w:color="auto"/>
              <w:bottom w:val="nil"/>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c>
          <w:tcPr>
            <w:tcW w:w="2167" w:type="dxa"/>
            <w:tcBorders>
              <w:top w:val="nil"/>
              <w:left w:val="single" w:sz="4" w:space="0" w:color="auto"/>
              <w:bottom w:val="nil"/>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r>
      <w:tr w:rsidR="00FB6595" w:rsidRPr="00FB6595" w:rsidTr="00FB6595">
        <w:trPr>
          <w:trHeight w:val="72"/>
          <w:jc w:val="center"/>
        </w:trPr>
        <w:tc>
          <w:tcPr>
            <w:tcW w:w="5146" w:type="dxa"/>
            <w:tcBorders>
              <w:top w:val="nil"/>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силовой кабель и кабель связи</w:t>
            </w:r>
          </w:p>
        </w:tc>
        <w:tc>
          <w:tcPr>
            <w:tcW w:w="2409" w:type="dxa"/>
            <w:tcBorders>
              <w:top w:val="nil"/>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c>
          <w:tcPr>
            <w:tcW w:w="2167" w:type="dxa"/>
            <w:tcBorders>
              <w:top w:val="nil"/>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0,7</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Примечания: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FB6595">
          <w:rPr>
            <w:rFonts w:ascii="Arial" w:eastAsia="Times New Roman" w:hAnsi="Arial" w:cs="Arial"/>
            <w:sz w:val="24"/>
            <w:szCs w:val="24"/>
            <w:lang w:eastAsia="ru-RU"/>
          </w:rPr>
          <w:t>5 м</w:t>
        </w:r>
      </w:smartTag>
      <w:r w:rsidRPr="00FB6595">
        <w:rPr>
          <w:rFonts w:ascii="Arial" w:eastAsia="Times New Roman" w:hAnsi="Arial" w:cs="Arial"/>
          <w:sz w:val="24"/>
          <w:szCs w:val="24"/>
          <w:lang w:eastAsia="ru-RU"/>
        </w:rPr>
        <w:t xml:space="preserve"> и должны быть увеличены для деревьев с кроной большего диаметра.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 Деревья, высаживаемые у зданий, не должны препятствовать инсоляции и освещенности жилых и общественных помещений.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 При односторонней юго-западной и южной ориентации жилых помещений необходимо предусматривать дополнительное озеленение, препятствующее перегреву помещений.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iCs/>
          <w:sz w:val="24"/>
          <w:szCs w:val="24"/>
          <w:lang w:eastAsia="ru-RU"/>
        </w:rPr>
      </w:pPr>
      <w:bookmarkStart w:id="22" w:name="_Toc297163342"/>
      <w:r w:rsidRPr="00FB6595">
        <w:rPr>
          <w:rFonts w:ascii="Arial" w:eastAsia="Times New Roman" w:hAnsi="Arial" w:cs="Arial"/>
          <w:bCs/>
          <w:sz w:val="24"/>
          <w:szCs w:val="24"/>
          <w:lang w:eastAsia="ru-RU"/>
        </w:rPr>
        <w:t>5.3. Зоны отдыха</w:t>
      </w:r>
      <w:r w:rsidRPr="00FB6595">
        <w:rPr>
          <w:rFonts w:ascii="Arial" w:eastAsia="Times New Roman" w:hAnsi="Arial" w:cs="Arial"/>
          <w:bCs/>
          <w:iCs/>
          <w:sz w:val="24"/>
          <w:szCs w:val="24"/>
          <w:lang w:eastAsia="ru-RU"/>
        </w:rPr>
        <w:t>:</w:t>
      </w:r>
      <w:bookmarkEnd w:id="22"/>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5.3.1. Для организации массового отдыха, туризма и лечения выделяются территории, благоприятные по своим природным и лечебно-оздоровительным качествам.</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Зоны отдыха поселения формируются на базе озелененных территорий общего пользования, природных водоемов, рек.</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Определение общих границ и планировочное построение рекреационных пространств базируется на детальной ландшафтной, градостроительной и </w:t>
      </w:r>
      <w:r w:rsidRPr="00FB6595">
        <w:rPr>
          <w:rFonts w:ascii="Arial" w:eastAsia="Times New Roman" w:hAnsi="Arial" w:cs="Arial"/>
          <w:sz w:val="24"/>
          <w:szCs w:val="24"/>
          <w:lang w:eastAsia="ru-RU"/>
        </w:rPr>
        <w:lastRenderedPageBreak/>
        <w:t>санитарно-гигиенической оценке территории, которая учитывает: совокупность природных условий (климат, растительность, поверхностные воды, рельеф, заболоченность и др.); социально-градостроительные условия (характер расселения, транспортная доступность и удобство передвижения к местам отдыха, культурный потенциал района, уровень развития существующих средств отдыха и общественного обслуживания и др.); санитарно-гигиенические условия (источники интенсивного загрязнения атмосферы, почв и воды, санитарное состояние прибрежной акватории и др.).</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5.3.2. Зоны массового кратковременного отдыха следует располагать в пределах доступности на общественном транспорте не более 0,5 ч.</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Размеры территории зон отдыха следует принимать из расчета минимально допустимого уровня обеспеченности: не менее 500 - </w:t>
      </w:r>
      <w:smartTag w:uri="urn:schemas-microsoft-com:office:smarttags" w:element="metricconverter">
        <w:smartTagPr>
          <w:attr w:name="ProductID" w:val="100 кв. м"/>
        </w:smartTagPr>
        <w:r w:rsidRPr="00FB6595">
          <w:rPr>
            <w:rFonts w:ascii="Arial" w:eastAsia="Times New Roman" w:hAnsi="Arial" w:cs="Arial"/>
            <w:sz w:val="24"/>
            <w:szCs w:val="24"/>
            <w:lang w:eastAsia="ru-RU"/>
          </w:rPr>
          <w:t>100 кв. м</w:t>
        </w:r>
      </w:smartTag>
      <w:r w:rsidRPr="00FB6595">
        <w:rPr>
          <w:rFonts w:ascii="Arial" w:eastAsia="Times New Roman" w:hAnsi="Arial" w:cs="Arial"/>
          <w:sz w:val="24"/>
          <w:szCs w:val="24"/>
          <w:lang w:eastAsia="ru-RU"/>
        </w:rPr>
        <w:t xml:space="preserve"> на 1 посетителя, в том числе интенсивно используемая ее часть для активных видов отдыха должна составлять не менее </w:t>
      </w:r>
      <w:smartTag w:uri="urn:schemas-microsoft-com:office:smarttags" w:element="metricconverter">
        <w:smartTagPr>
          <w:attr w:name="ProductID" w:val="100 кв. м"/>
        </w:smartTagPr>
        <w:r w:rsidRPr="00FB6595">
          <w:rPr>
            <w:rFonts w:ascii="Arial" w:eastAsia="Times New Roman" w:hAnsi="Arial" w:cs="Arial"/>
            <w:sz w:val="24"/>
            <w:szCs w:val="24"/>
            <w:lang w:eastAsia="ru-RU"/>
          </w:rPr>
          <w:t>100 кв. м</w:t>
        </w:r>
      </w:smartTag>
      <w:r w:rsidRPr="00FB6595">
        <w:rPr>
          <w:rFonts w:ascii="Arial" w:eastAsia="Times New Roman" w:hAnsi="Arial" w:cs="Arial"/>
          <w:sz w:val="24"/>
          <w:szCs w:val="24"/>
          <w:lang w:eastAsia="ru-RU"/>
        </w:rPr>
        <w:t xml:space="preserve"> на одного посетителя. Площадь отдельных участков зоны массового кратковременного отдыха следует принимать не менее </w:t>
      </w:r>
      <w:smartTag w:uri="urn:schemas-microsoft-com:office:smarttags" w:element="metricconverter">
        <w:smartTagPr>
          <w:attr w:name="ProductID" w:val="1 га"/>
        </w:smartTagPr>
        <w:r w:rsidRPr="00FB6595">
          <w:rPr>
            <w:rFonts w:ascii="Arial" w:eastAsia="Times New Roman" w:hAnsi="Arial" w:cs="Arial"/>
            <w:sz w:val="24"/>
            <w:szCs w:val="24"/>
            <w:lang w:eastAsia="ru-RU"/>
          </w:rPr>
          <w:t>1 га</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Зоны отдыха следует размещать на расстоянии от лагерей отдыха для детей и юношества, дошкольных санаторно-оздоровительных учреждений, садоводческих товариществ, автомобильных дорог общей сети и железных дорог не менее </w:t>
      </w:r>
      <w:smartTag w:uri="urn:schemas-microsoft-com:office:smarttags" w:element="metricconverter">
        <w:smartTagPr>
          <w:attr w:name="ProductID" w:val="500 м"/>
        </w:smartTagPr>
        <w:r w:rsidRPr="00FB6595">
          <w:rPr>
            <w:rFonts w:ascii="Arial" w:eastAsia="Times New Roman" w:hAnsi="Arial" w:cs="Arial"/>
            <w:sz w:val="24"/>
            <w:szCs w:val="24"/>
            <w:lang w:eastAsia="ru-RU"/>
          </w:rPr>
          <w:t>500 м</w:t>
        </w:r>
      </w:smartTag>
      <w:r w:rsidRPr="00FB6595">
        <w:rPr>
          <w:rFonts w:ascii="Arial" w:eastAsia="Times New Roman" w:hAnsi="Arial" w:cs="Arial"/>
          <w:sz w:val="24"/>
          <w:szCs w:val="24"/>
          <w:lang w:eastAsia="ru-RU"/>
        </w:rPr>
        <w:t xml:space="preserve">, а от домов отдыха - не менее </w:t>
      </w:r>
      <w:smartTag w:uri="urn:schemas-microsoft-com:office:smarttags" w:element="metricconverter">
        <w:smartTagPr>
          <w:attr w:name="ProductID" w:val="300 м"/>
        </w:smartTagPr>
        <w:r w:rsidRPr="00FB6595">
          <w:rPr>
            <w:rFonts w:ascii="Arial" w:eastAsia="Times New Roman" w:hAnsi="Arial" w:cs="Arial"/>
            <w:sz w:val="24"/>
            <w:szCs w:val="24"/>
            <w:lang w:eastAsia="ru-RU"/>
          </w:rPr>
          <w:t>300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5.3.3. В зонах отдыха допускается размещение объектов, непосредственно связанных с рекреационной деятельностью (пансионаты, мотели, кемпинги, базы отдыха, спортивные и игровые площадки, пляжи и др.), а также с обслуживанием зон отдыха (загородные кафе, центры развлечения, пункты проката и др.).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Норматив обеспеченности зон загородного кратковременного отдыха объектами обслуживания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Минимальные расчетные показатели обеспечения зон загородного кратковременного отдыха объектами обслуживания и сооружениями на 1000 отдыхающих приведены в таблице 14.1.</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highlight w:val="yellow"/>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14.1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2"/>
        <w:gridCol w:w="2232"/>
        <w:gridCol w:w="2921"/>
      </w:tblGrid>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обслуживания,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Единица измерения</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Минимальный расчетный показатель обеспечения</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Предприятия общественного питания кафе, закусочные столовые рестораны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Посадочное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28</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Очаги самостоятельного приготовления пищи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Магазины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1-1,5</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Пункты проката инвентаря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Рабочее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0,2</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Киноплощадки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Зрительное место</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Танцевальные площадки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20-35</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Спортивные площадки и сооружения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3800-4000</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Лодочные станции</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Лодка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Бассейн</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Кв.метров</w:t>
            </w:r>
            <w:r w:rsidRPr="00FB6595">
              <w:rPr>
                <w:rFonts w:ascii="Arial" w:eastAsia="Times New Roman" w:hAnsi="Arial" w:cs="Arial"/>
                <w:sz w:val="24"/>
                <w:szCs w:val="24"/>
                <w:vertAlign w:val="superscript"/>
                <w:lang w:eastAsia="ru-RU"/>
              </w:rPr>
              <w:t xml:space="preserve"> </w:t>
            </w:r>
            <w:r w:rsidRPr="00FB6595">
              <w:rPr>
                <w:rFonts w:ascii="Arial" w:eastAsia="Times New Roman" w:hAnsi="Arial" w:cs="Arial"/>
                <w:sz w:val="24"/>
                <w:szCs w:val="24"/>
                <w:lang w:eastAsia="ru-RU"/>
              </w:rPr>
              <w:t>водного зеркала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250</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Вело и лыжные станции</w:t>
            </w:r>
          </w:p>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Место</w:t>
            </w:r>
          </w:p>
        </w:tc>
        <w:tc>
          <w:tcPr>
            <w:tcW w:w="1563"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200</w:t>
            </w:r>
          </w:p>
          <w:p w:rsidR="00FB6595" w:rsidRPr="00FB6595" w:rsidRDefault="00FB6595" w:rsidP="00FB6595">
            <w:pPr>
              <w:spacing w:after="0" w:line="240" w:lineRule="auto"/>
              <w:jc w:val="both"/>
              <w:rPr>
                <w:rFonts w:ascii="Arial" w:eastAsia="Times New Roman" w:hAnsi="Arial" w:cs="Arial"/>
                <w:sz w:val="24"/>
                <w:szCs w:val="24"/>
                <w:lang w:eastAsia="ru-RU"/>
              </w:rPr>
            </w:pP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Пляжи общего пользования пляж акватория</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Гектаров</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Гектаров</w:t>
            </w:r>
          </w:p>
        </w:tc>
        <w:tc>
          <w:tcPr>
            <w:tcW w:w="1563"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0,8-1</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r>
      <w:tr w:rsidR="00FB6595" w:rsidRPr="00FB6595" w:rsidTr="00FB6595">
        <w:trPr>
          <w:trHeight w:val="7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Площадки для выгула собак</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Кв.метров</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100-400</w:t>
            </w:r>
          </w:p>
        </w:tc>
      </w:tr>
      <w:tr w:rsidR="00FB6595" w:rsidRPr="00FB6595" w:rsidTr="00FB6595">
        <w:trPr>
          <w:trHeight w:val="20"/>
          <w:jc w:val="center"/>
        </w:trPr>
        <w:tc>
          <w:tcPr>
            <w:tcW w:w="224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Общественные туалеты</w:t>
            </w:r>
          </w:p>
        </w:tc>
        <w:tc>
          <w:tcPr>
            <w:tcW w:w="1194"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Штука</w:t>
            </w:r>
          </w:p>
        </w:tc>
        <w:tc>
          <w:tcPr>
            <w:tcW w:w="1563"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5.3.4. Размеры территорий пляжей, размещаемых в зонах отдыха, следует принимать, кв. м на одного посетителя, не менее:</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озерных - 8;</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озерных (для детей) - 4.</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overflowPunct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Минимальную протяженность береговой полосы для озерных пляжей следует принимать не менее </w:t>
      </w:r>
      <w:smartTag w:uri="urn:schemas-microsoft-com:office:smarttags" w:element="metricconverter">
        <w:smartTagPr>
          <w:attr w:name="ProductID" w:val="0,25 м"/>
        </w:smartTagPr>
        <w:r w:rsidRPr="00FB6595">
          <w:rPr>
            <w:rFonts w:ascii="Arial" w:eastAsia="Times New Roman" w:hAnsi="Arial" w:cs="Arial"/>
            <w:sz w:val="24"/>
            <w:szCs w:val="24"/>
            <w:lang w:eastAsia="ru-RU"/>
          </w:rPr>
          <w:t>0,25 м</w:t>
        </w:r>
      </w:smartTag>
      <w:r w:rsidRPr="00FB6595">
        <w:rPr>
          <w:rFonts w:ascii="Arial" w:eastAsia="Times New Roman" w:hAnsi="Arial" w:cs="Arial"/>
          <w:sz w:val="24"/>
          <w:szCs w:val="24"/>
          <w:lang w:eastAsia="ru-RU"/>
        </w:rPr>
        <w:t xml:space="preserve"> на одного посетителя.</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5.3.5. На территории зоны отдыха следует проектировать: пункт медицинского обслуживания, спасательную станцию, пешеходные дорожки, инженерное оборудование (питьевое водоснабжение, водоотведение, защиту от попадания загрязненного поверхностного стока в водоем), озеленение, мусоросборники, теневые навесы, общественные туалеты. Проектирование общественных туалетов выгребного типа не допускается.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5.3.6. Территории зоны отдыха оборудуются малыми архитектурными формами - беседками, теневыми навесами, перголами, цветочницами, скамьями, урнами, устройствами для игр детей, отдыха взрослого населения, павильонами для ожидания автотранспорта.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Малые архитектурные формы могут быть стационарными и мобильными; их количество и размещение определяется проектами благоустройства территорий.</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5.3.7. К водным устройствам относятся родники, декоративные водоемы. Родники при соответствии качества воды требованиям СанПиН 2.1.4.1074-01 и наличии положительного заключения органов санитарно-эпидемиологического надзора должны быть оборудованы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5.3.8. Для сбора бытового мусора на объектах рекреации следует применять малогабаритные (малые) контейнеры (менее </w:t>
      </w:r>
      <w:smartTag w:uri="urn:schemas-microsoft-com:office:smarttags" w:element="metricconverter">
        <w:smartTagPr>
          <w:attr w:name="ProductID" w:val="0,5 куб. м"/>
        </w:smartTagPr>
        <w:r w:rsidRPr="00FB6595">
          <w:rPr>
            <w:rFonts w:ascii="Arial" w:eastAsia="Times New Roman" w:hAnsi="Arial" w:cs="Arial"/>
            <w:sz w:val="24"/>
            <w:szCs w:val="24"/>
            <w:lang w:eastAsia="ru-RU"/>
          </w:rPr>
          <w:t>0,5 куб. м</w:t>
        </w:r>
      </w:smartTag>
      <w:r w:rsidRPr="00FB6595">
        <w:rPr>
          <w:rFonts w:ascii="Arial" w:eastAsia="Times New Roman" w:hAnsi="Arial" w:cs="Arial"/>
          <w:sz w:val="24"/>
          <w:szCs w:val="24"/>
          <w:lang w:eastAsia="ru-RU"/>
        </w:rPr>
        <w:t xml:space="preserve">) и (или) урны. На территории объектов рекреации расстановку малых контейнеров и урн следует предусматривать у скамей, некапитальных нестационарных сооружений. Кроме того, урны следует устанавливать на остановках общественного транспорта.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5.3.9. Расчетные параметры дорожной сети на территории объектов рекреации следует проектировать в соответствии с требованиями таблицы 15. </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15. Расчетные параметры дорожной сети на территории объектов рекреации в зонах отдыха</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5"/>
        <w:gridCol w:w="1559"/>
        <w:gridCol w:w="5075"/>
      </w:tblGrid>
      <w:tr w:rsidR="00FB6595" w:rsidRPr="00FB6595" w:rsidTr="00FB6595">
        <w:trPr>
          <w:trHeight w:val="284"/>
          <w:jc w:val="center"/>
        </w:trPr>
        <w:tc>
          <w:tcPr>
            <w:tcW w:w="269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Типы дорог и аллей </w:t>
            </w:r>
          </w:p>
        </w:tc>
        <w:tc>
          <w:tcPr>
            <w:tcW w:w="155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Ширина, м</w:t>
            </w:r>
          </w:p>
        </w:tc>
        <w:tc>
          <w:tcPr>
            <w:tcW w:w="507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Назначение</w:t>
            </w:r>
          </w:p>
        </w:tc>
      </w:tr>
      <w:tr w:rsidR="00FB6595" w:rsidRPr="00FB6595" w:rsidTr="00FB6595">
        <w:trPr>
          <w:trHeight w:val="912"/>
          <w:jc w:val="center"/>
        </w:trPr>
        <w:tc>
          <w:tcPr>
            <w:tcW w:w="269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Основные пешеходные дороги и аллеи *</w:t>
            </w:r>
          </w:p>
        </w:tc>
        <w:tc>
          <w:tcPr>
            <w:tcW w:w="15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6-9</w:t>
            </w:r>
          </w:p>
        </w:tc>
        <w:tc>
          <w:tcPr>
            <w:tcW w:w="50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Интенсивное пешеходное движение (более 300 чел./час). </w:t>
            </w:r>
          </w:p>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Допускается проезд внутрипаркового транспорта. </w:t>
            </w:r>
          </w:p>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Соединяет функциональные зоны и участки между собой, те и другие с основными входами </w:t>
            </w:r>
          </w:p>
        </w:tc>
      </w:tr>
      <w:tr w:rsidR="00FB6595" w:rsidRPr="00FB6595" w:rsidTr="00FB6595">
        <w:trPr>
          <w:trHeight w:val="273"/>
          <w:jc w:val="center"/>
        </w:trPr>
        <w:tc>
          <w:tcPr>
            <w:tcW w:w="269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Второстепенные </w:t>
            </w:r>
          </w:p>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дороги и аллеи * </w:t>
            </w:r>
          </w:p>
        </w:tc>
        <w:tc>
          <w:tcPr>
            <w:tcW w:w="15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3-4,5</w:t>
            </w:r>
          </w:p>
        </w:tc>
        <w:tc>
          <w:tcPr>
            <w:tcW w:w="50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Интенсивное пешеходное движение (до 300 чел./час). </w:t>
            </w:r>
          </w:p>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Допускается проезд эксплуатационного транспорта. </w:t>
            </w:r>
          </w:p>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xml:space="preserve">Соединяют второстепенные входы и парковые объекты между собой </w:t>
            </w:r>
          </w:p>
        </w:tc>
      </w:tr>
      <w:tr w:rsidR="00FB6595" w:rsidRPr="00FB6595" w:rsidTr="00FB6595">
        <w:trPr>
          <w:trHeight w:val="688"/>
          <w:jc w:val="center"/>
        </w:trPr>
        <w:tc>
          <w:tcPr>
            <w:tcW w:w="269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xml:space="preserve">Дополнительные </w:t>
            </w:r>
          </w:p>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пешеходные дороги     </w:t>
            </w:r>
          </w:p>
        </w:tc>
        <w:tc>
          <w:tcPr>
            <w:tcW w:w="15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1,5-2,5</w:t>
            </w:r>
          </w:p>
        </w:tc>
        <w:tc>
          <w:tcPr>
            <w:tcW w:w="50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Пешеходное движение малой интенсивности. Проезд транспорта не допускается. </w:t>
            </w:r>
          </w:p>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Подводят к отдельным парковым сооружениям</w:t>
            </w:r>
          </w:p>
        </w:tc>
      </w:tr>
      <w:tr w:rsidR="00FB6595" w:rsidRPr="00FB6595" w:rsidTr="00FB6595">
        <w:trPr>
          <w:trHeight w:val="131"/>
          <w:jc w:val="center"/>
        </w:trPr>
        <w:tc>
          <w:tcPr>
            <w:tcW w:w="269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Тропы </w:t>
            </w:r>
          </w:p>
        </w:tc>
        <w:tc>
          <w:tcPr>
            <w:tcW w:w="15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0,75-1,0</w:t>
            </w:r>
          </w:p>
        </w:tc>
        <w:tc>
          <w:tcPr>
            <w:tcW w:w="50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Дополнительная прогулочная сеть с естественным характером ландшафта </w:t>
            </w:r>
          </w:p>
        </w:tc>
      </w:tr>
      <w:tr w:rsidR="00FB6595" w:rsidRPr="00FB6595" w:rsidTr="00FB6595">
        <w:trPr>
          <w:trHeight w:val="227"/>
          <w:jc w:val="center"/>
        </w:trPr>
        <w:tc>
          <w:tcPr>
            <w:tcW w:w="269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Велосипедные дорожки</w:t>
            </w:r>
          </w:p>
        </w:tc>
        <w:tc>
          <w:tcPr>
            <w:tcW w:w="15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1,5-2,25</w:t>
            </w:r>
          </w:p>
        </w:tc>
        <w:tc>
          <w:tcPr>
            <w:tcW w:w="507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utoSpaceDE w:val="0"/>
              <w:autoSpaceDN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Велосипедные прогулки </w:t>
            </w:r>
          </w:p>
        </w:tc>
      </w:tr>
    </w:tbl>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pacing w:val="40"/>
          <w:sz w:val="24"/>
          <w:szCs w:val="24"/>
          <w:lang w:eastAsia="ru-RU"/>
        </w:rPr>
      </w:pPr>
      <w:r w:rsidRPr="00FB6595">
        <w:rPr>
          <w:rFonts w:ascii="Arial" w:eastAsia="Times New Roman" w:hAnsi="Arial" w:cs="Arial"/>
          <w:sz w:val="24"/>
          <w:szCs w:val="24"/>
          <w:lang w:eastAsia="ru-RU"/>
        </w:rPr>
        <w:t>Допускается катание на роликовых досках, коньках, самокатах, помимо специально оборудованных территорий</w:t>
      </w:r>
      <w:r w:rsidRPr="00FB6595">
        <w:rPr>
          <w:rFonts w:ascii="Arial" w:eastAsia="Times New Roman" w:hAnsi="Arial" w:cs="Arial"/>
          <w:spacing w:val="40"/>
          <w:sz w:val="24"/>
          <w:szCs w:val="24"/>
          <w:lang w:eastAsia="ru-RU"/>
        </w:rPr>
        <w:t>.</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pacing w:val="40"/>
          <w:sz w:val="24"/>
          <w:szCs w:val="24"/>
          <w:lang w:eastAsia="ru-RU"/>
        </w:rPr>
      </w:pPr>
      <w:r w:rsidRPr="00FB6595">
        <w:rPr>
          <w:rFonts w:ascii="Arial" w:eastAsia="Times New Roman" w:hAnsi="Arial" w:cs="Arial"/>
          <w:spacing w:val="40"/>
          <w:sz w:val="24"/>
          <w:szCs w:val="24"/>
          <w:lang w:eastAsia="ru-RU"/>
        </w:rPr>
        <w:t>Примечания: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FB6595">
          <w:rPr>
            <w:rFonts w:ascii="Arial" w:eastAsia="Times New Roman" w:hAnsi="Arial" w:cs="Arial"/>
            <w:sz w:val="24"/>
            <w:szCs w:val="24"/>
            <w:lang w:eastAsia="ru-RU"/>
          </w:rPr>
          <w:t>6 м</w:t>
        </w:r>
      </w:smartTag>
      <w:r w:rsidRPr="00FB6595">
        <w:rPr>
          <w:rFonts w:ascii="Arial" w:eastAsia="Times New Roman" w:hAnsi="Arial" w:cs="Arial"/>
          <w:sz w:val="24"/>
          <w:szCs w:val="24"/>
          <w:lang w:eastAsia="ru-RU"/>
        </w:rPr>
        <w:t>.</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5.3.11. Требуемое расчетное количество машино-мест для парковки легковых автомобилей устанавливается из расчета 15 - 20 машино-мест на 100 единовременных посетителей пляжей и парков в зонах отдыха.</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23" w:name="_Toc297163344"/>
      <w:r w:rsidRPr="00FB6595">
        <w:rPr>
          <w:rFonts w:ascii="Arial" w:eastAsia="Times New Roman" w:hAnsi="Arial" w:cs="Arial"/>
          <w:bCs/>
          <w:sz w:val="24"/>
          <w:szCs w:val="24"/>
          <w:lang w:eastAsia="ru-RU"/>
        </w:rPr>
        <w:t>5.4. Зоны размещения физкультурно-спортивных объектов</w:t>
      </w:r>
      <w:bookmarkEnd w:id="23"/>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5.4.1. Зоны размещения физкультурно-спортивных объектов (далее спортивные зоны) проектируются на территории зон жилой застройки, общественно-деловых зон  и рекреационных зон.</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5.4.2. Участки физкультурно-спортивных и физкультурно-оздоровительных учреждений должны быть обеспечены удобными подъездами и подходами с обязательным соблюдением шумового режима на прилегающей территории жилой застройки и обеспечением санитарных разрывов до жилых и общественных зданий.</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Площадь земельных участков физкультурно-спортивных и физкультурно-оздоровительных сооружений следует принимать исходя из суммы площадей застройки основных и вспомогательных сооружений, а также площадей, занимаемых проездами, автостоянками, пешеходными дорожками и озеленением.</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5.4.3. В спортивных зонах проектируются физкультурно-спортивные сооружения и помещения физкультурно-оздоровительного назначения местного (повседневного) обслуживания, а также сооружения периодического обслуживания.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5.4.5. При расчете количества и вместимости спортивных и физкультурно-оздоровительных сооружений следует учитывать необходимость удовлетворения потребностей различных социальных групп населения, в том числе с ограниченными физическими возможностями, принимая социальные нормативы обеспеченности в соответствии с требованиями СП 35-103-2001.</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Arial" w:eastAsia="Times New Roman" w:hAnsi="Arial" w:cs="Arial"/>
          <w:sz w:val="24"/>
          <w:szCs w:val="24"/>
          <w:lang w:eastAsia="ru-RU"/>
        </w:rPr>
      </w:pPr>
      <w:r w:rsidRPr="00FB6595">
        <w:rPr>
          <w:rFonts w:ascii="Arial" w:eastAsia="Times New Roman" w:hAnsi="Arial" w:cs="Arial"/>
          <w:sz w:val="24"/>
          <w:szCs w:val="24"/>
          <w:lang w:eastAsia="ru-RU"/>
        </w:rPr>
        <w:t>5.4.6.Открытые плоскостные физкультурно-оздоровительные сооружения микрорайона (квартала), относимые к объектам повседневного и приближенного обслуживания, рекомендуется проектировать на придомовых территориях.</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5.4.7. Физкультурно-спортивные сооружения периодического обслуживания (комплексы открытых плоскостных физкультурно-спортивных и физкультурно-рекреационных сооружений) следует проектировать в рекреационных зонах (спортивных парках, зонах активного отдыха).</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Расчетные показатели для определения общей площади открытых плоскостных физкультурно-спортивных и физкультурно-рекреационных сооружений следует принимать в соответствии с требованиями СНиП 2.07.01 - 89* и региональными нормативами градостроительного проектирования.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Градостроительные параметры открытых плоскостных физкультурно-спортивных и физкультурно-рекреационных сооружений (игровые площадки, игровые поля, места проведения спортивных соревнований) устанавливаются правилами соответствующих видов спорта.</w:t>
      </w:r>
    </w:p>
    <w:p w:rsidR="00FB6595" w:rsidRPr="00FB6595" w:rsidRDefault="00FB6595" w:rsidP="00FB6595">
      <w:pPr>
        <w:widowControl w:val="0"/>
        <w:shd w:val="clear" w:color="auto" w:fill="FFFFFF"/>
        <w:tabs>
          <w:tab w:val="left" w:pos="694"/>
        </w:tabs>
        <w:spacing w:after="0" w:line="240" w:lineRule="auto"/>
        <w:ind w:firstLine="709"/>
        <w:jc w:val="both"/>
        <w:textAlignment w:val="top"/>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5.4.8. Место размещения открытых плоскостных физкультурно-спортивных сооружений выбирается с учетом действующих требований санитарного законодательства и нормативной документации по планировке территории. </w:t>
      </w:r>
    </w:p>
    <w:p w:rsidR="00FB6595" w:rsidRPr="00FB6595" w:rsidRDefault="00FB6595" w:rsidP="00FB6595">
      <w:pPr>
        <w:widowControl w:val="0"/>
        <w:shd w:val="clear" w:color="auto" w:fill="FFFFFF"/>
        <w:tabs>
          <w:tab w:val="left" w:pos="585"/>
        </w:tabs>
        <w:spacing w:after="0" w:line="240" w:lineRule="auto"/>
        <w:ind w:firstLine="709"/>
        <w:jc w:val="both"/>
        <w:textAlignment w:val="top"/>
        <w:rPr>
          <w:rFonts w:ascii="Arial" w:eastAsia="Times New Roman" w:hAnsi="Arial" w:cs="Arial"/>
          <w:sz w:val="24"/>
          <w:szCs w:val="24"/>
          <w:lang w:eastAsia="ru-RU"/>
        </w:rPr>
      </w:pPr>
      <w:r w:rsidRPr="00FB6595">
        <w:rPr>
          <w:rFonts w:ascii="Arial" w:eastAsia="Times New Roman" w:hAnsi="Arial" w:cs="Arial"/>
          <w:sz w:val="24"/>
          <w:szCs w:val="24"/>
          <w:lang w:eastAsia="ru-RU"/>
        </w:rPr>
        <w:t>5.4.9. Территория спортивных и физкультурно-оздоровительных учреждений должна быть благоустроена и озеленена.</w:t>
      </w:r>
    </w:p>
    <w:p w:rsidR="00FB6595" w:rsidRPr="00FB6595" w:rsidRDefault="00FB6595" w:rsidP="00FB6595">
      <w:pPr>
        <w:widowControl w:val="0"/>
        <w:shd w:val="clear" w:color="auto" w:fill="FFFFFF"/>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textAlignment w:val="top"/>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Обособленные участки открытых спортивных сооружений, расположенные в общественных и рекреационных зонах, должны иметь ограждение, не менее двух въездов на территорию, дороги с твердым покрытием. </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24" w:name="_Toc297163345"/>
      <w:r w:rsidRPr="00FB6595">
        <w:rPr>
          <w:rFonts w:ascii="Arial" w:eastAsia="Times New Roman" w:hAnsi="Arial" w:cs="Arial"/>
          <w:bCs/>
          <w:sz w:val="24"/>
          <w:szCs w:val="24"/>
          <w:lang w:eastAsia="ru-RU"/>
        </w:rPr>
        <w:t>5.5. Лечебно-оздоровительные местности и курортные зоны</w:t>
      </w:r>
      <w:bookmarkEnd w:id="24"/>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5.5.1. Порядок отнесения территорий к лечебно-оздоровительным местностям и курортам, особенности режима охраны территорий определяются в соответствии с требованиями статей 31-32 Федерального закона от 14.03.1995 г. № 33-ФЗ «Об особо охраняемых природных территориях», статей 1, 3, 16 Федерального закона от 23.02.1995 г. № 26-ФЗ «О природных лечебных ресурсах, лечебно-оздоровительных местностях и курортах», а также статьи 96 Земельного кодекса Российской Федерации.</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принимать в соответствии с таблицей 16.1.</w:t>
      </w: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16.1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2"/>
        <w:gridCol w:w="3891"/>
        <w:gridCol w:w="2303"/>
        <w:gridCol w:w="1919"/>
      </w:tblGrid>
      <w:tr w:rsidR="00FB6595" w:rsidRPr="00FB6595" w:rsidTr="00FB6595">
        <w:trPr>
          <w:trHeight w:val="482"/>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п/п</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рекреационного назначения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Вместимость объектов рекреационного назначения, мест</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Размер земельного</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участка,</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кв.метров на 1 место</w:t>
            </w:r>
          </w:p>
        </w:tc>
      </w:tr>
      <w:tr w:rsidR="00FB6595" w:rsidRPr="00FB6595" w:rsidTr="00FB6595">
        <w:trPr>
          <w:trHeight w:val="122"/>
        </w:trPr>
        <w:tc>
          <w:tcPr>
            <w:tcW w:w="659"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r>
      <w:tr w:rsidR="00FB6595" w:rsidRPr="00FB6595" w:rsidTr="00FB6595">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рекреационного назначения по приему и обслуживанию туристов с целью познавательного туризма</w:t>
            </w:r>
          </w:p>
        </w:tc>
      </w:tr>
      <w:tr w:rsidR="00FB6595" w:rsidRPr="00FB6595" w:rsidTr="00FB6595">
        <w:trPr>
          <w:trHeight w:val="316"/>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Туристические гостиницы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50-75</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Гостиницы для автотуристов</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75-100</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316"/>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Мотели, кемпинги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75-150</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316"/>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Основные объекты рекреационного назначения, специализирующиеся на видах спортивного и оздоровительного отдыха и туризма</w:t>
            </w:r>
          </w:p>
        </w:tc>
      </w:tr>
      <w:tr w:rsidR="00FB6595" w:rsidRPr="00FB6595" w:rsidTr="00FB6595">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val="en-US" w:eastAsia="ru-RU"/>
              </w:rPr>
              <w:t>4</w:t>
            </w:r>
            <w:r w:rsidRPr="00FB6595">
              <w:rPr>
                <w:rFonts w:ascii="Arial" w:eastAsia="Times New Roman" w:hAnsi="Arial" w:cs="Arial"/>
                <w:sz w:val="24"/>
                <w:szCs w:val="24"/>
                <w:lang w:eastAsia="ru-RU"/>
              </w:rPr>
              <w:t>.</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Туристические базы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65-80</w:t>
            </w:r>
          </w:p>
        </w:tc>
      </w:tr>
      <w:tr w:rsidR="00FB6595" w:rsidRPr="00FB6595" w:rsidTr="00FB6595">
        <w:trPr>
          <w:trHeight w:val="37"/>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w:t>
            </w:r>
          </w:p>
        </w:tc>
        <w:tc>
          <w:tcPr>
            <w:tcW w:w="2082"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Оборудованные походные площадки</w:t>
            </w:r>
          </w:p>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5-8</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325"/>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Спортивно-оздоровительные базы выходного дня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140-160</w:t>
            </w:r>
          </w:p>
          <w:p w:rsidR="00FB6595" w:rsidRPr="00FB6595" w:rsidRDefault="00FB6595" w:rsidP="00FB6595">
            <w:pPr>
              <w:spacing w:after="0" w:line="240" w:lineRule="auto"/>
              <w:jc w:val="both"/>
              <w:rPr>
                <w:rFonts w:ascii="Arial" w:eastAsia="Times New Roman" w:hAnsi="Arial" w:cs="Arial"/>
                <w:sz w:val="24"/>
                <w:szCs w:val="24"/>
                <w:lang w:eastAsia="ru-RU"/>
              </w:rPr>
            </w:pP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оздоровительного и реабилитационного профиля территории</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w:t>
            </w:r>
          </w:p>
        </w:tc>
        <w:tc>
          <w:tcPr>
            <w:tcW w:w="2082"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Санатории</w:t>
            </w:r>
          </w:p>
          <w:p w:rsidR="00FB6595" w:rsidRPr="00FB6595" w:rsidRDefault="00FB6595" w:rsidP="00FB6595">
            <w:pPr>
              <w:spacing w:after="0" w:line="240" w:lineRule="auto"/>
              <w:jc w:val="both"/>
              <w:rPr>
                <w:rFonts w:ascii="Arial" w:eastAsia="Times New Roman" w:hAnsi="Arial" w:cs="Arial"/>
                <w:sz w:val="24"/>
                <w:szCs w:val="24"/>
                <w:lang w:eastAsia="ru-RU"/>
              </w:rPr>
            </w:pPr>
          </w:p>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125-150</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Детские санатории</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val="en-US" w:eastAsia="ru-RU"/>
              </w:rPr>
            </w:pPr>
            <w:r w:rsidRPr="00FB6595">
              <w:rPr>
                <w:rFonts w:ascii="Arial" w:eastAsia="Times New Roman" w:hAnsi="Arial" w:cs="Arial"/>
                <w:sz w:val="24"/>
                <w:szCs w:val="24"/>
                <w:lang w:eastAsia="ru-RU"/>
              </w:rPr>
              <w:t>145-170</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9.</w:t>
            </w:r>
          </w:p>
        </w:tc>
        <w:tc>
          <w:tcPr>
            <w:tcW w:w="2082"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Санатории-профилактории</w:t>
            </w:r>
          </w:p>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70-100</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Специализированные больницы восстановительного лечения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140-200</w:t>
            </w:r>
          </w:p>
        </w:tc>
      </w:tr>
      <w:tr w:rsidR="00FB6595" w:rsidRPr="00FB6595" w:rsidTr="00FB6595">
        <w:trPr>
          <w:trHeight w:val="84"/>
        </w:trPr>
        <w:tc>
          <w:tcPr>
            <w:tcW w:w="5000" w:type="pct"/>
            <w:gridSpan w:val="4"/>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рекреационного назначения оздоровительного профиля по приему и обслуживанию туристов</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Пансионаты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120-130</w:t>
            </w:r>
          </w:p>
        </w:tc>
      </w:tr>
      <w:tr w:rsidR="00FB6595" w:rsidRPr="00FB6595" w:rsidTr="00FB6595">
        <w:trPr>
          <w:trHeight w:val="501"/>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Детские и молодежные лагеря</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заданию на проектирование</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150-200</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513"/>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13.</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Площадки отдыха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10-25</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14.</w:t>
            </w:r>
          </w:p>
        </w:tc>
        <w:tc>
          <w:tcPr>
            <w:tcW w:w="2082"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Дом охотника</w:t>
            </w:r>
          </w:p>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10-20</w:t>
            </w:r>
          </w:p>
        </w:tc>
        <w:tc>
          <w:tcPr>
            <w:tcW w:w="1027"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Дом рыбака</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25-100</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16.</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Лесные хижины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10-15</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15-20</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trHeight w:val="84"/>
        </w:trPr>
        <w:tc>
          <w:tcPr>
            <w:tcW w:w="659"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17.</w:t>
            </w:r>
          </w:p>
        </w:tc>
        <w:tc>
          <w:tcPr>
            <w:tcW w:w="208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размещения экзотического характера: хутора, слободки, постоялые дворы</w:t>
            </w:r>
          </w:p>
        </w:tc>
        <w:tc>
          <w:tcPr>
            <w:tcW w:w="1232" w:type="pc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25-50</w:t>
            </w:r>
          </w:p>
        </w:tc>
        <w:tc>
          <w:tcPr>
            <w:tcW w:w="1027" w:type="pct"/>
            <w:tcBorders>
              <w:top w:val="single" w:sz="4" w:space="0" w:color="auto"/>
              <w:left w:val="single" w:sz="4" w:space="0" w:color="auto"/>
              <w:bottom w:val="single" w:sz="4" w:space="0" w:color="auto"/>
              <w:right w:val="single" w:sz="4" w:space="0" w:color="auto"/>
            </w:tcBorders>
            <w:vAlign w:val="center"/>
          </w:tcPr>
          <w:p w:rsidR="00FB6595" w:rsidRPr="00FB6595" w:rsidRDefault="00FB6595" w:rsidP="00FB6595">
            <w:pPr>
              <w:spacing w:after="0" w:line="240" w:lineRule="auto"/>
              <w:jc w:val="both"/>
              <w:rPr>
                <w:rFonts w:ascii="Arial" w:eastAsia="Times New Roman" w:hAnsi="Arial" w:cs="Arial"/>
                <w:sz w:val="24"/>
                <w:szCs w:val="24"/>
                <w:lang w:eastAsia="ru-RU"/>
              </w:rPr>
            </w:pPr>
          </w:p>
        </w:tc>
      </w:tr>
    </w:tbl>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5.5.2. На территории лечебно-оздоровительных местностей и курортных зон следует размещать санаторно-курортные и оздоровительные учреждения, учреждения отдыха и туризма, учреждения и предприятия обслуживания лечащихся и отдыхающих, курортные парки и другие озелененные территории общего пользования, пляжи.</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5.5.3. При планировке и застройке курортной зоны необходимо учитывать ориентировочные показатели рекреационной нагрузки на природный ландшафт в соответствии с требованиями таблицы 16.</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16. Показатели рекреационной нагрузки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8"/>
        <w:gridCol w:w="2417"/>
      </w:tblGrid>
      <w:tr w:rsidR="00FB6595" w:rsidRPr="00FB6595" w:rsidTr="00FB6595">
        <w:trPr>
          <w:trHeight w:val="242"/>
          <w:jc w:val="center"/>
        </w:trPr>
        <w:tc>
          <w:tcPr>
            <w:tcW w:w="7294"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Нормируемый компонент ландшафта и вид его использования</w:t>
            </w:r>
          </w:p>
        </w:tc>
        <w:tc>
          <w:tcPr>
            <w:tcW w:w="245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Рекреационная </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нагрузка, чел./га</w:t>
            </w:r>
          </w:p>
        </w:tc>
      </w:tr>
      <w:tr w:rsidR="00FB6595" w:rsidRPr="00FB6595" w:rsidTr="00FB6595">
        <w:trPr>
          <w:jc w:val="center"/>
        </w:trPr>
        <w:tc>
          <w:tcPr>
            <w:tcW w:w="729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Акватория (для купания):</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катания на весельных лодках (2 чел. на лодку);</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катания на моторных лодках и водных лыжах;</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прочих плавательных средств</w:t>
            </w:r>
          </w:p>
        </w:tc>
        <w:tc>
          <w:tcPr>
            <w:tcW w:w="245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0,5-1</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5-10</w:t>
            </w:r>
          </w:p>
        </w:tc>
      </w:tr>
      <w:tr w:rsidR="00FB6595" w:rsidRPr="00FB6595" w:rsidTr="00FB6595">
        <w:trPr>
          <w:jc w:val="center"/>
        </w:trPr>
        <w:tc>
          <w:tcPr>
            <w:tcW w:w="729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Берег и прибрежная акватория (для любительского рыболовства):</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ловли рыбы с лодки (2 чел. на лодку);</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ловли рыбы с берега</w:t>
            </w:r>
          </w:p>
        </w:tc>
        <w:tc>
          <w:tcPr>
            <w:tcW w:w="245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10-20</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50-100</w:t>
            </w:r>
          </w:p>
        </w:tc>
      </w:tr>
      <w:tr w:rsidR="00FB6595" w:rsidRPr="00FB6595" w:rsidTr="00FB6595">
        <w:trPr>
          <w:jc w:val="center"/>
        </w:trPr>
        <w:tc>
          <w:tcPr>
            <w:tcW w:w="729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Территория для катания на лыжах</w:t>
            </w:r>
          </w:p>
        </w:tc>
        <w:tc>
          <w:tcPr>
            <w:tcW w:w="24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2-20 чел./км</w:t>
            </w:r>
          </w:p>
        </w:tc>
      </w:tr>
      <w:tr w:rsidR="00FB6595" w:rsidRPr="00FB6595" w:rsidTr="00FB6595">
        <w:trPr>
          <w:jc w:val="center"/>
        </w:trPr>
        <w:tc>
          <w:tcPr>
            <w:tcW w:w="729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Территория для размещения палаточных лагерей:</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глубинных участков</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прибрежных участков</w:t>
            </w:r>
          </w:p>
        </w:tc>
        <w:tc>
          <w:tcPr>
            <w:tcW w:w="245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250-300</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300-400</w:t>
            </w:r>
          </w:p>
        </w:tc>
      </w:tr>
    </w:tbl>
    <w:p w:rsidR="00FB6595" w:rsidRPr="00FB6595" w:rsidRDefault="00FB6595" w:rsidP="00FB6595">
      <w:pPr>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outlineLvl w:val="1"/>
        <w:rPr>
          <w:rFonts w:ascii="Arial" w:eastAsia="Times New Roman" w:hAnsi="Arial" w:cs="Arial"/>
          <w:bCs/>
          <w:sz w:val="24"/>
          <w:szCs w:val="24"/>
          <w:lang w:eastAsia="ru-RU"/>
        </w:rPr>
      </w:pPr>
      <w:bookmarkStart w:id="25" w:name="_Toc297163346"/>
      <w:r w:rsidRPr="00FB6595">
        <w:rPr>
          <w:rFonts w:ascii="Arial" w:eastAsia="Times New Roman" w:hAnsi="Arial" w:cs="Arial"/>
          <w:bCs/>
          <w:sz w:val="24"/>
          <w:szCs w:val="24"/>
          <w:lang w:eastAsia="ru-RU"/>
        </w:rPr>
        <w:t>5.6. Зоны учреждений отдыха и оздоровления детей</w:t>
      </w:r>
      <w:bookmarkEnd w:id="25"/>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5.6.</w:t>
      </w:r>
      <w:r w:rsidRPr="00FB6595">
        <w:rPr>
          <w:rFonts w:ascii="Arial" w:eastAsia="Times New Roman" w:hAnsi="Arial" w:cs="Arial"/>
          <w:sz w:val="24"/>
          <w:szCs w:val="24"/>
          <w:lang w:eastAsia="ru-RU"/>
        </w:rPr>
        <w:t xml:space="preserve">1. Для проектирования учреждений отдыха и оздоровления детей на </w:t>
      </w:r>
      <w:r w:rsidRPr="00FB6595">
        <w:rPr>
          <w:rFonts w:ascii="Arial" w:eastAsia="Times New Roman" w:hAnsi="Arial" w:cs="Arial"/>
          <w:sz w:val="24"/>
          <w:szCs w:val="24"/>
          <w:lang w:eastAsia="ru-RU"/>
        </w:rPr>
        <w:lastRenderedPageBreak/>
        <w:t>территории рекреационных зон и зонах лечебно-оздоровительные местностей и курортов выделяются участки, отличающиеся благоприятными природными условиями, высокими эстетическими качествами ландшафта, отвечающие санитарно-гигиеническим требованиям и условиям организации полноценного отдыха, занятий спортом, купания и туристских походов.</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5.6.</w:t>
      </w:r>
      <w:r w:rsidRPr="00FB6595">
        <w:rPr>
          <w:rFonts w:ascii="Arial" w:eastAsia="Times New Roman" w:hAnsi="Arial" w:cs="Arial"/>
          <w:sz w:val="24"/>
          <w:szCs w:val="24"/>
          <w:lang w:eastAsia="ru-RU"/>
        </w:rPr>
        <w:t>2. Земельный участок должен быть сухим, чистым, хорошо проветриваемым и инсолируемым. Не допускается использование заболоченных, плохо проветриваемых, расположенных в пониженных местах с обильным выпадением росы.</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Запрещается размещать детские оздоровительные учреждения вблизи больниц, животноводческих и птицеводческих объектов, сельскохозяйственных угодий, а также складирования, мест переработки мусора и сброса сточных вод.</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Размещение детских оздоровительных учреждений на территории санитарно-защитных зон не допускается. Расстояния от промышленных, коммунальных и хозяйственных организаций до детских оздоровительных учреждений принимаются в соответствии с требованиями настоящих нормативов.</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5.6.</w:t>
      </w:r>
      <w:r w:rsidRPr="00FB6595">
        <w:rPr>
          <w:rFonts w:ascii="Arial" w:eastAsia="Times New Roman" w:hAnsi="Arial" w:cs="Arial"/>
          <w:sz w:val="24"/>
          <w:szCs w:val="24"/>
          <w:lang w:eastAsia="ru-RU"/>
        </w:rPr>
        <w:t>3. При проектировании детских оздоровительных учреждений, участки следует размещать:</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с учетом розы ветров;</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с наветренной стороны от источников шума и загрязнений атмосферного воздуха;</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выше по течению водоемов относительно источников загрязнения;</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вблизи лесных массивов и водоемов.</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Загородные детские оздоровительные учреждения отделяют от жилых зданий для сотрудников, а также учреждений отдыха взрослых полосой зеленых насаждений шириной не менее </w:t>
      </w:r>
      <w:smartTag w:uri="urn:schemas-microsoft-com:office:smarttags" w:element="metricconverter">
        <w:smartTagPr>
          <w:attr w:name="ProductID" w:val="100 м"/>
        </w:smartTagPr>
        <w:r w:rsidRPr="00FB6595">
          <w:rPr>
            <w:rFonts w:ascii="Arial" w:eastAsia="Times New Roman" w:hAnsi="Arial" w:cs="Arial"/>
            <w:sz w:val="24"/>
            <w:szCs w:val="24"/>
            <w:lang w:eastAsia="ru-RU"/>
          </w:rPr>
          <w:t>100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5.6.</w:t>
      </w:r>
      <w:r w:rsidRPr="00FB6595">
        <w:rPr>
          <w:rFonts w:ascii="Arial" w:eastAsia="Times New Roman" w:hAnsi="Arial" w:cs="Arial"/>
          <w:sz w:val="24"/>
          <w:szCs w:val="24"/>
          <w:lang w:eastAsia="ru-RU"/>
        </w:rPr>
        <w:t>4. Через территорию детских оздоровительных учреждений не должны проходить магистральные инженерные коммуникации (водоснабжение, канализация, тепло-, газо-, электроснабжение).</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5.6.</w:t>
      </w:r>
      <w:r w:rsidRPr="00FB6595">
        <w:rPr>
          <w:rFonts w:ascii="Arial" w:eastAsia="Times New Roman" w:hAnsi="Arial" w:cs="Arial"/>
          <w:sz w:val="24"/>
          <w:szCs w:val="24"/>
          <w:lang w:eastAsia="ru-RU"/>
        </w:rPr>
        <w:t>5. Земельный участок детского оздоровительного учреждения делится на территорию основной застройки и вспомогательную территорию.</w:t>
      </w:r>
    </w:p>
    <w:p w:rsidR="00FB6595" w:rsidRPr="00FB6595" w:rsidRDefault="00FB6595" w:rsidP="00FB6595">
      <w:pPr>
        <w:widowControl w:val="0"/>
        <w:tabs>
          <w:tab w:val="left" w:pos="7479"/>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Состав зданий и сооружений на территории детского оздоровительного учреждения определяется в соответствии с требованиями СанПиН 2.4.4.1204-03.</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5.6.</w:t>
      </w:r>
      <w:r w:rsidRPr="00FB6595">
        <w:rPr>
          <w:rFonts w:ascii="Arial" w:eastAsia="Times New Roman" w:hAnsi="Arial" w:cs="Arial"/>
          <w:sz w:val="24"/>
          <w:szCs w:val="24"/>
          <w:lang w:eastAsia="ru-RU"/>
        </w:rPr>
        <w:t>6. Территория основной застройки детского оздоровительного учреждения включает жилую, культурно-массовую, физкультурно-оздоровительную, медицинскую, административную, хозяйственную зоны и зону технического назначения.</w:t>
      </w:r>
    </w:p>
    <w:p w:rsidR="00FB6595" w:rsidRPr="00FB6595" w:rsidRDefault="00FB6595" w:rsidP="00FB6595">
      <w:pPr>
        <w:widowControl w:val="0"/>
        <w:tabs>
          <w:tab w:val="left" w:pos="916"/>
          <w:tab w:val="left" w:pos="1832"/>
          <w:tab w:val="num" w:pos="2084"/>
          <w:tab w:val="left" w:pos="2748"/>
          <w:tab w:val="left" w:pos="3664"/>
          <w:tab w:val="left" w:pos="4580"/>
          <w:tab w:val="left" w:pos="5496"/>
          <w:tab w:val="left" w:pos="8244"/>
          <w:tab w:val="left" w:pos="9000"/>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вспомогательной территории могут проектироваться: котельная с хранилищем топлива, сооружения водоснабжения, локальные очистные сооружения для автостоянок, оранжерейно-тепличное хозяйство, ремонтные мастерские, автостоянка для хозяйственных машин. Вспомогательная территория проектируется с учетом возможной организации самостоятельного въезда на территорию.</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 xml:space="preserve">7. Участки основной и вспомогательной застройки детского оздоровительного учреждения должны иметь ограждение высотой не менее </w:t>
      </w:r>
      <w:smartTag w:uri="urn:schemas-microsoft-com:office:smarttags" w:element="metricconverter">
        <w:smartTagPr>
          <w:attr w:name="ProductID" w:val="0,9 м"/>
        </w:smartTagPr>
        <w:r w:rsidRPr="00FB6595">
          <w:rPr>
            <w:rFonts w:ascii="Arial" w:eastAsia="Courier New" w:hAnsi="Arial" w:cs="Arial"/>
            <w:sz w:val="24"/>
            <w:szCs w:val="24"/>
            <w:lang w:eastAsia="ru-RU"/>
          </w:rPr>
          <w:t>0,9 м</w:t>
        </w:r>
      </w:smartTag>
      <w:r w:rsidRPr="00FB6595">
        <w:rPr>
          <w:rFonts w:ascii="Arial" w:eastAsia="Courier New" w:hAnsi="Arial" w:cs="Arial"/>
          <w:sz w:val="24"/>
          <w:szCs w:val="24"/>
          <w:lang w:eastAsia="ru-RU"/>
        </w:rPr>
        <w:t xml:space="preserve"> и не менее двух въездов (основной и хозяйственный). </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 xml:space="preserve">8. Жилая зона обслуживающего персонала проектируется на расстоянии не менее </w:t>
      </w:r>
      <w:smartTag w:uri="urn:schemas-microsoft-com:office:smarttags" w:element="metricconverter">
        <w:smartTagPr>
          <w:attr w:name="ProductID" w:val="100 м"/>
        </w:smartTagPr>
        <w:r w:rsidRPr="00FB6595">
          <w:rPr>
            <w:rFonts w:ascii="Arial" w:eastAsia="Courier New" w:hAnsi="Arial" w:cs="Arial"/>
            <w:sz w:val="24"/>
            <w:szCs w:val="24"/>
            <w:lang w:eastAsia="ru-RU"/>
          </w:rPr>
          <w:t>100 м</w:t>
        </w:r>
      </w:smartTag>
      <w:r w:rsidRPr="00FB6595">
        <w:rPr>
          <w:rFonts w:ascii="Arial" w:eastAsia="Courier New" w:hAnsi="Arial" w:cs="Arial"/>
          <w:sz w:val="24"/>
          <w:szCs w:val="24"/>
          <w:lang w:eastAsia="ru-RU"/>
        </w:rPr>
        <w:t xml:space="preserve"> от территории основной застройки. </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 xml:space="preserve">9. Территория, предназначенная для отдыха и купания детей (пляж), должна быть удалена от гидротехнических сооружений, мест сброса сточных вод, стойбищ и водопоя скота и других источников загрязнения или располагаться выше указанных источников загрязнения на расстоянии не менее </w:t>
      </w:r>
      <w:smartTag w:uri="urn:schemas-microsoft-com:office:smarttags" w:element="metricconverter">
        <w:smartTagPr>
          <w:attr w:name="ProductID" w:val="500 м"/>
        </w:smartTagPr>
        <w:r w:rsidRPr="00FB6595">
          <w:rPr>
            <w:rFonts w:ascii="Arial" w:eastAsia="Courier New" w:hAnsi="Arial" w:cs="Arial"/>
            <w:sz w:val="24"/>
            <w:szCs w:val="24"/>
            <w:lang w:eastAsia="ru-RU"/>
          </w:rPr>
          <w:t>500 м</w:t>
        </w:r>
      </w:smartTag>
      <w:r w:rsidRPr="00FB6595">
        <w:rPr>
          <w:rFonts w:ascii="Arial" w:eastAsia="Courier New" w:hAnsi="Arial" w:cs="Arial"/>
          <w:sz w:val="24"/>
          <w:szCs w:val="24"/>
          <w:lang w:eastAsia="ru-RU"/>
        </w:rPr>
        <w:t xml:space="preserve">. </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lastRenderedPageBreak/>
        <w:t>Территория должна быть благоустроена.</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10. При выборе территории пляжа следует исключить возможность неблагоприятных и опасных природных процессов – оползней, обвалов и др.</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Запрещается размещать пляжи в границах 1-го пояса зоны санитарной охраны источников хозяйственно-питьевого водоснабжения.</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В местах, отводимых для купания, не должно быть выходов грунтовых вод с низкой температурой, резко выраженных и быстрых водоворотов, воронок, течения, превышающего 0,5 м/с.</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 xml:space="preserve">11. Пляжи проектируются исходя из </w:t>
      </w:r>
      <w:smartTag w:uri="urn:schemas-microsoft-com:office:smarttags" w:element="metricconverter">
        <w:smartTagPr>
          <w:attr w:name="ProductID" w:val="4 м2"/>
        </w:smartTagPr>
        <w:r w:rsidRPr="00FB6595">
          <w:rPr>
            <w:rFonts w:ascii="Arial" w:eastAsia="Courier New" w:hAnsi="Arial" w:cs="Arial"/>
            <w:sz w:val="24"/>
            <w:szCs w:val="24"/>
            <w:lang w:eastAsia="ru-RU"/>
          </w:rPr>
          <w:t>4 м</w:t>
        </w:r>
        <w:r w:rsidRPr="00FB6595">
          <w:rPr>
            <w:rFonts w:ascii="Arial" w:eastAsia="Courier New" w:hAnsi="Arial" w:cs="Arial"/>
            <w:sz w:val="24"/>
            <w:szCs w:val="24"/>
            <w:vertAlign w:val="superscript"/>
            <w:lang w:eastAsia="ru-RU"/>
          </w:rPr>
          <w:t>2</w:t>
        </w:r>
      </w:smartTag>
      <w:r w:rsidRPr="00FB6595">
        <w:rPr>
          <w:rFonts w:ascii="Arial" w:eastAsia="Courier New" w:hAnsi="Arial" w:cs="Arial"/>
          <w:sz w:val="24"/>
          <w:szCs w:val="24"/>
          <w:lang w:eastAsia="ru-RU"/>
        </w:rPr>
        <w:t xml:space="preserve"> на 1 место в оздоровительных и </w:t>
      </w:r>
      <w:smartTag w:uri="urn:schemas-microsoft-com:office:smarttags" w:element="metricconverter">
        <w:smartTagPr>
          <w:attr w:name="ProductID" w:val="5 м2"/>
        </w:smartTagPr>
        <w:r w:rsidRPr="00FB6595">
          <w:rPr>
            <w:rFonts w:ascii="Arial" w:eastAsia="Courier New" w:hAnsi="Arial" w:cs="Arial"/>
            <w:sz w:val="24"/>
            <w:szCs w:val="24"/>
            <w:lang w:eastAsia="ru-RU"/>
          </w:rPr>
          <w:t>5 м</w:t>
        </w:r>
        <w:r w:rsidRPr="00FB6595">
          <w:rPr>
            <w:rFonts w:ascii="Arial" w:eastAsia="Courier New" w:hAnsi="Arial" w:cs="Arial"/>
            <w:sz w:val="24"/>
            <w:szCs w:val="24"/>
            <w:vertAlign w:val="superscript"/>
            <w:lang w:eastAsia="ru-RU"/>
          </w:rPr>
          <w:t>2</w:t>
        </w:r>
      </w:smartTag>
      <w:r w:rsidRPr="00FB6595">
        <w:rPr>
          <w:rFonts w:ascii="Arial" w:eastAsia="Courier New" w:hAnsi="Arial" w:cs="Arial"/>
          <w:sz w:val="24"/>
          <w:szCs w:val="24"/>
          <w:vertAlign w:val="superscript"/>
          <w:lang w:eastAsia="ru-RU"/>
        </w:rPr>
        <w:t xml:space="preserve"> </w:t>
      </w:r>
      <w:r w:rsidRPr="00FB6595">
        <w:rPr>
          <w:rFonts w:ascii="Arial" w:eastAsia="Courier New" w:hAnsi="Arial" w:cs="Arial"/>
          <w:sz w:val="24"/>
          <w:szCs w:val="24"/>
          <w:lang w:eastAsia="ru-RU"/>
        </w:rPr>
        <w:t>на 1 место в санаторно-оздоровительных учреждениях. Коэффициент одновременной загрузки пляжа для детских оздоровительных учреждений равен 0,5 для санаторно-оздоровительных – 1.</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 xml:space="preserve">При ширине пляжной полосы </w:t>
      </w:r>
      <w:smartTag w:uri="urn:schemas-microsoft-com:office:smarttags" w:element="metricconverter">
        <w:smartTagPr>
          <w:attr w:name="ProductID" w:val="25 м"/>
        </w:smartTagPr>
        <w:r w:rsidRPr="00FB6595">
          <w:rPr>
            <w:rFonts w:ascii="Arial" w:eastAsia="Courier New" w:hAnsi="Arial" w:cs="Arial"/>
            <w:sz w:val="24"/>
            <w:szCs w:val="24"/>
            <w:lang w:eastAsia="ru-RU"/>
          </w:rPr>
          <w:t>25 м</w:t>
        </w:r>
      </w:smartTag>
      <w:r w:rsidRPr="00FB6595">
        <w:rPr>
          <w:rFonts w:ascii="Arial" w:eastAsia="Courier New" w:hAnsi="Arial" w:cs="Arial"/>
          <w:sz w:val="24"/>
          <w:szCs w:val="24"/>
          <w:lang w:eastAsia="ru-RU"/>
        </w:rPr>
        <w:t xml:space="preserve"> и более минимальная допустимая величина береговой полосы должна составлять </w:t>
      </w:r>
      <w:smartTag w:uri="urn:schemas-microsoft-com:office:smarttags" w:element="metricconverter">
        <w:smartTagPr>
          <w:attr w:name="ProductID" w:val="0,25 м"/>
        </w:smartTagPr>
        <w:r w:rsidRPr="00FB6595">
          <w:rPr>
            <w:rFonts w:ascii="Arial" w:eastAsia="Courier New" w:hAnsi="Arial" w:cs="Arial"/>
            <w:sz w:val="24"/>
            <w:szCs w:val="24"/>
            <w:lang w:eastAsia="ru-RU"/>
          </w:rPr>
          <w:t>0,25 м</w:t>
        </w:r>
      </w:smartTag>
      <w:r w:rsidRPr="00FB6595">
        <w:rPr>
          <w:rFonts w:ascii="Arial" w:eastAsia="Courier New" w:hAnsi="Arial" w:cs="Arial"/>
          <w:sz w:val="24"/>
          <w:szCs w:val="24"/>
          <w:lang w:eastAsia="ru-RU"/>
        </w:rPr>
        <w:t xml:space="preserve"> на 1 ребенка.</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12. Зона купания должна иметь песчаное, гравийное или галечное дно с пологим уклоном (не более 0,02) без обрывов и ям. Расстояние от уреза воды до буйков не должно превышать</w:t>
      </w:r>
      <w:r w:rsidRPr="00FB6595">
        <w:rPr>
          <w:rFonts w:ascii="Arial" w:eastAsia="Courier New" w:hAnsi="Arial" w:cs="Arial"/>
          <w:spacing w:val="-2"/>
          <w:sz w:val="24"/>
          <w:szCs w:val="24"/>
          <w:lang w:eastAsia="ru-RU"/>
        </w:rPr>
        <w:t xml:space="preserve"> </w:t>
      </w:r>
      <w:smartTag w:uri="urn:schemas-microsoft-com:office:smarttags" w:element="metricconverter">
        <w:smartTagPr>
          <w:attr w:name="ProductID" w:val="25 м"/>
        </w:smartTagPr>
        <w:r w:rsidRPr="00FB6595">
          <w:rPr>
            <w:rFonts w:ascii="Arial" w:eastAsia="Courier New" w:hAnsi="Arial" w:cs="Arial"/>
            <w:spacing w:val="-2"/>
            <w:sz w:val="24"/>
            <w:szCs w:val="24"/>
            <w:lang w:eastAsia="ru-RU"/>
          </w:rPr>
          <w:t>25 м</w:t>
        </w:r>
      </w:smartTag>
      <w:r w:rsidRPr="00FB6595">
        <w:rPr>
          <w:rFonts w:ascii="Arial" w:eastAsia="Courier New" w:hAnsi="Arial" w:cs="Arial"/>
          <w:spacing w:val="-2"/>
          <w:sz w:val="24"/>
          <w:szCs w:val="24"/>
          <w:lang w:eastAsia="ru-RU"/>
        </w:rPr>
        <w:t xml:space="preserve">. Площадь акватории должна составлять на 1 человека не менее </w:t>
      </w:r>
      <w:smartTag w:uri="urn:schemas-microsoft-com:office:smarttags" w:element="metricconverter">
        <w:smartTagPr>
          <w:attr w:name="ProductID" w:val="5 м2"/>
        </w:smartTagPr>
        <w:r w:rsidRPr="00FB6595">
          <w:rPr>
            <w:rFonts w:ascii="Arial" w:eastAsia="Courier New" w:hAnsi="Arial" w:cs="Arial"/>
            <w:spacing w:val="-2"/>
            <w:sz w:val="24"/>
            <w:szCs w:val="24"/>
            <w:lang w:eastAsia="ru-RU"/>
          </w:rPr>
          <w:t>5 м</w:t>
        </w:r>
        <w:r w:rsidRPr="00FB6595">
          <w:rPr>
            <w:rFonts w:ascii="Arial" w:eastAsia="Courier New" w:hAnsi="Arial" w:cs="Arial"/>
            <w:spacing w:val="-2"/>
            <w:sz w:val="24"/>
            <w:szCs w:val="24"/>
            <w:vertAlign w:val="superscript"/>
            <w:lang w:eastAsia="ru-RU"/>
          </w:rPr>
          <w:t>2</w:t>
        </w:r>
      </w:smartTag>
      <w:r w:rsidRPr="00FB6595">
        <w:rPr>
          <w:rFonts w:ascii="Arial" w:eastAsia="Courier New" w:hAnsi="Arial" w:cs="Arial"/>
          <w:spacing w:val="-2"/>
          <w:sz w:val="24"/>
          <w:szCs w:val="24"/>
          <w:lang w:eastAsia="ru-RU"/>
        </w:rPr>
        <w:t>, в непроточных водоемах –</w:t>
      </w:r>
      <w:r w:rsidRPr="00FB6595">
        <w:rPr>
          <w:rFonts w:ascii="Arial" w:eastAsia="Courier New" w:hAnsi="Arial" w:cs="Arial"/>
          <w:sz w:val="24"/>
          <w:szCs w:val="24"/>
          <w:lang w:eastAsia="ru-RU"/>
        </w:rPr>
        <w:t xml:space="preserve"> </w:t>
      </w:r>
      <w:smartTag w:uri="urn:schemas-microsoft-com:office:smarttags" w:element="metricconverter">
        <w:smartTagPr>
          <w:attr w:name="ProductID" w:val="10 м2"/>
        </w:smartTagPr>
        <w:r w:rsidRPr="00FB6595">
          <w:rPr>
            <w:rFonts w:ascii="Arial" w:eastAsia="Courier New" w:hAnsi="Arial" w:cs="Arial"/>
            <w:sz w:val="24"/>
            <w:szCs w:val="24"/>
            <w:lang w:eastAsia="ru-RU"/>
          </w:rPr>
          <w:t>10 м</w:t>
        </w:r>
        <w:r w:rsidRPr="00FB6595">
          <w:rPr>
            <w:rFonts w:ascii="Arial" w:eastAsia="Courier New" w:hAnsi="Arial" w:cs="Arial"/>
            <w:sz w:val="24"/>
            <w:szCs w:val="24"/>
            <w:vertAlign w:val="superscript"/>
            <w:lang w:eastAsia="ru-RU"/>
          </w:rPr>
          <w:t>2</w:t>
        </w:r>
      </w:smartTag>
      <w:r w:rsidRPr="00FB6595">
        <w:rPr>
          <w:rFonts w:ascii="Arial" w:eastAsia="Courier New" w:hAnsi="Arial" w:cs="Arial"/>
          <w:sz w:val="24"/>
          <w:szCs w:val="24"/>
          <w:lang w:eastAsia="ru-RU"/>
        </w:rPr>
        <w:t>.</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 xml:space="preserve">Максимальная глубина открытых водоемов в местах купания детей должна составлять от 0,7 до </w:t>
      </w:r>
      <w:smartTag w:uri="urn:schemas-microsoft-com:office:smarttags" w:element="metricconverter">
        <w:smartTagPr>
          <w:attr w:name="ProductID" w:val="1,2 м"/>
        </w:smartTagPr>
        <w:r w:rsidRPr="00FB6595">
          <w:rPr>
            <w:rFonts w:ascii="Arial" w:eastAsia="Courier New" w:hAnsi="Arial" w:cs="Arial"/>
            <w:sz w:val="24"/>
            <w:szCs w:val="24"/>
            <w:lang w:eastAsia="ru-RU"/>
          </w:rPr>
          <w:t>1,2 м</w:t>
        </w:r>
      </w:smartTag>
      <w:r w:rsidRPr="00FB6595">
        <w:rPr>
          <w:rFonts w:ascii="Arial" w:eastAsia="Courier New" w:hAnsi="Arial" w:cs="Arial"/>
          <w:sz w:val="24"/>
          <w:szCs w:val="24"/>
          <w:lang w:eastAsia="ru-RU"/>
        </w:rPr>
        <w:t>. Глубина зоны купания в детском секторе (для детей до 8 лет) должна составлять 40-</w:t>
      </w:r>
      <w:smartTag w:uri="urn:schemas-microsoft-com:office:smarttags" w:element="metricconverter">
        <w:smartTagPr>
          <w:attr w:name="ProductID" w:val="50 см"/>
        </w:smartTagPr>
        <w:r w:rsidRPr="00FB6595">
          <w:rPr>
            <w:rFonts w:ascii="Arial" w:eastAsia="Courier New" w:hAnsi="Arial" w:cs="Arial"/>
            <w:sz w:val="24"/>
            <w:szCs w:val="24"/>
            <w:lang w:eastAsia="ru-RU"/>
          </w:rPr>
          <w:t>50 см</w:t>
        </w:r>
      </w:smartTag>
      <w:r w:rsidRPr="00FB6595">
        <w:rPr>
          <w:rFonts w:ascii="Arial" w:eastAsia="Courier New" w:hAnsi="Arial" w:cs="Arial"/>
          <w:sz w:val="24"/>
          <w:szCs w:val="24"/>
          <w:lang w:eastAsia="ru-RU"/>
        </w:rPr>
        <w:t xml:space="preserve">, но не более </w:t>
      </w:r>
      <w:smartTag w:uri="urn:schemas-microsoft-com:office:smarttags" w:element="metricconverter">
        <w:smartTagPr>
          <w:attr w:name="ProductID" w:val="70 см"/>
        </w:smartTagPr>
        <w:r w:rsidRPr="00FB6595">
          <w:rPr>
            <w:rFonts w:ascii="Arial" w:eastAsia="Courier New" w:hAnsi="Arial" w:cs="Arial"/>
            <w:sz w:val="24"/>
            <w:szCs w:val="24"/>
            <w:lang w:eastAsia="ru-RU"/>
          </w:rPr>
          <w:t>70 см</w:t>
        </w:r>
      </w:smartTag>
      <w:r w:rsidRPr="00FB6595">
        <w:rPr>
          <w:rFonts w:ascii="Arial" w:eastAsia="Courier New" w:hAnsi="Arial" w:cs="Arial"/>
          <w:sz w:val="24"/>
          <w:szCs w:val="24"/>
          <w:lang w:eastAsia="ru-RU"/>
        </w:rPr>
        <w:t>.</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13. При отсутствии естественных водоемов проектируются искусственные бассейны в соответствии с расчетами.</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14. Площадь озеленения территорий детского оздоровительного учреждения должна составлять не менее 60 % участка основной застройки. При размещении учреждения в лесном или парковом массиве площадь озелененных территорий может быть сокращена до 50 %.</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Зеленые насаждения рекомендуется включать в каждую из функциональных зон для обеспечения благоприятного микроклимата.</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15. Водоснабжение, канализация и теплоснабжение в детских оздоровительных учреждениях проектируются централизованными.</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sz w:val="24"/>
          <w:szCs w:val="24"/>
          <w:lang w:eastAsia="ru-RU"/>
        </w:rPr>
        <w:t>При отсутствии централизованных сетей проектируются местные системы водоснабжения, канализации и местные очистные сооружения. Допускается применение автономного, в том числе газового отопления.</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 xml:space="preserve">16. На территории детских оздоровительных учреждений, помимо туалетов в здании, возможно проектирование дополнительных канализованных туалетов на расстоянии не менее </w:t>
      </w:r>
      <w:smartTag w:uri="urn:schemas-microsoft-com:office:smarttags" w:element="metricconverter">
        <w:smartTagPr>
          <w:attr w:name="ProductID" w:val="50 м"/>
        </w:smartTagPr>
        <w:r w:rsidRPr="00FB6595">
          <w:rPr>
            <w:rFonts w:ascii="Arial" w:eastAsia="Courier New" w:hAnsi="Arial" w:cs="Arial"/>
            <w:sz w:val="24"/>
            <w:szCs w:val="24"/>
            <w:lang w:eastAsia="ru-RU"/>
          </w:rPr>
          <w:t>50 м</w:t>
        </w:r>
      </w:smartTag>
      <w:r w:rsidRPr="00FB6595">
        <w:rPr>
          <w:rFonts w:ascii="Arial" w:eastAsia="Courier New" w:hAnsi="Arial" w:cs="Arial"/>
          <w:sz w:val="24"/>
          <w:szCs w:val="24"/>
          <w:lang w:eastAsia="ru-RU"/>
        </w:rPr>
        <w:t xml:space="preserve"> от жилых зданий и столовой по согласованию с местными органами Роспотребнадзора.</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 xml:space="preserve">17. Для сбора мусора и пищевых отходов на территории хозяйственной зоны проектируются площадки с твердым покрытием, размеры которых превышают площадь основания контейнеров на </w:t>
      </w:r>
      <w:smartTag w:uri="urn:schemas-microsoft-com:office:smarttags" w:element="metricconverter">
        <w:smartTagPr>
          <w:attr w:name="ProductID" w:val="1,0 м"/>
        </w:smartTagPr>
        <w:r w:rsidRPr="00FB6595">
          <w:rPr>
            <w:rFonts w:ascii="Arial" w:eastAsia="Courier New" w:hAnsi="Arial" w:cs="Arial"/>
            <w:sz w:val="24"/>
            <w:szCs w:val="24"/>
            <w:lang w:eastAsia="ru-RU"/>
          </w:rPr>
          <w:t>1,0 м</w:t>
        </w:r>
      </w:smartTag>
      <w:r w:rsidRPr="00FB6595">
        <w:rPr>
          <w:rFonts w:ascii="Arial" w:eastAsia="Courier New" w:hAnsi="Arial" w:cs="Arial"/>
          <w:sz w:val="24"/>
          <w:szCs w:val="24"/>
          <w:lang w:eastAsia="ru-RU"/>
        </w:rPr>
        <w:t xml:space="preserve"> во все стороны. Площадки, к которым должны быть удобные подъезды, размещают на расстоянии не менее </w:t>
      </w:r>
      <w:smartTag w:uri="urn:schemas-microsoft-com:office:smarttags" w:element="metricconverter">
        <w:smartTagPr>
          <w:attr w:name="ProductID" w:val="25 м"/>
        </w:smartTagPr>
        <w:r w:rsidRPr="00FB6595">
          <w:rPr>
            <w:rFonts w:ascii="Arial" w:eastAsia="Courier New" w:hAnsi="Arial" w:cs="Arial"/>
            <w:sz w:val="24"/>
            <w:szCs w:val="24"/>
            <w:lang w:eastAsia="ru-RU"/>
          </w:rPr>
          <w:t>25 м</w:t>
        </w:r>
      </w:smartTag>
      <w:r w:rsidRPr="00FB6595">
        <w:rPr>
          <w:rFonts w:ascii="Arial" w:eastAsia="Courier New" w:hAnsi="Arial" w:cs="Arial"/>
          <w:sz w:val="24"/>
          <w:szCs w:val="24"/>
          <w:lang w:eastAsia="ru-RU"/>
        </w:rPr>
        <w:t xml:space="preserve"> от зданий.</w:t>
      </w:r>
    </w:p>
    <w:p w:rsidR="00FB6595" w:rsidRPr="00FB6595" w:rsidRDefault="00FB6595" w:rsidP="00FB659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Courier New" w:hAnsi="Arial" w:cs="Arial"/>
          <w:sz w:val="24"/>
          <w:szCs w:val="24"/>
          <w:lang w:eastAsia="ru-RU"/>
        </w:rPr>
      </w:pPr>
      <w:r w:rsidRPr="00FB6595">
        <w:rPr>
          <w:rFonts w:ascii="Arial" w:eastAsia="Courier New" w:hAnsi="Arial" w:cs="Arial"/>
          <w:iCs/>
          <w:sz w:val="24"/>
          <w:szCs w:val="24"/>
          <w:lang w:eastAsia="ru-RU"/>
        </w:rPr>
        <w:t>5.6.</w:t>
      </w:r>
      <w:r w:rsidRPr="00FB6595">
        <w:rPr>
          <w:rFonts w:ascii="Arial" w:eastAsia="Courier New" w:hAnsi="Arial" w:cs="Arial"/>
          <w:sz w:val="24"/>
          <w:szCs w:val="24"/>
          <w:lang w:eastAsia="ru-RU"/>
        </w:rPr>
        <w:t>18. Въезды и входы на территорию детского оздоровительного учреждения, проезды, дорожки к хозяйственным постройкам, к контейнерным площадкам для сбора мусора проектируются в соответствии с требованиями разделов «Транспортная инфраструктура населенных пунктов поселения» и «Зоны отдыха» настоящих нормативов.</w:t>
      </w:r>
    </w:p>
    <w:p w:rsidR="00FB6595" w:rsidRPr="00FB6595" w:rsidRDefault="00FB6595" w:rsidP="00FB6595">
      <w:pPr>
        <w:tabs>
          <w:tab w:val="left" w:pos="708"/>
        </w:tabs>
        <w:spacing w:after="0" w:line="240" w:lineRule="auto"/>
        <w:ind w:firstLine="709"/>
        <w:jc w:val="both"/>
        <w:outlineLvl w:val="1"/>
        <w:rPr>
          <w:rFonts w:ascii="Arial" w:eastAsia="Times New Roman" w:hAnsi="Arial" w:cs="Arial"/>
          <w:bCs/>
          <w:iCs/>
          <w:sz w:val="24"/>
          <w:szCs w:val="24"/>
          <w:lang w:eastAsia="ru-RU"/>
        </w:rPr>
      </w:pPr>
      <w:bookmarkStart w:id="26" w:name="_Toc297163347"/>
      <w:r w:rsidRPr="00FB6595">
        <w:rPr>
          <w:rFonts w:ascii="Arial" w:eastAsia="Times New Roman" w:hAnsi="Arial" w:cs="Arial"/>
          <w:bCs/>
          <w:sz w:val="24"/>
          <w:szCs w:val="24"/>
          <w:lang w:eastAsia="ru-RU"/>
        </w:rPr>
        <w:t>6. Т</w:t>
      </w:r>
      <w:r w:rsidRPr="00FB6595">
        <w:rPr>
          <w:rFonts w:ascii="Arial" w:eastAsia="Times New Roman" w:hAnsi="Arial" w:cs="Arial"/>
          <w:bCs/>
          <w:iCs/>
          <w:sz w:val="24"/>
          <w:szCs w:val="24"/>
          <w:lang w:eastAsia="ru-RU"/>
        </w:rPr>
        <w:t>ранспортная инфраструктура населенных пунктов поселения</w:t>
      </w:r>
      <w:bookmarkEnd w:id="26"/>
    </w:p>
    <w:p w:rsidR="00FB6595" w:rsidRPr="00FB6595" w:rsidRDefault="00FB6595" w:rsidP="00FB6595">
      <w:pPr>
        <w:tabs>
          <w:tab w:val="left" w:pos="708"/>
        </w:tabs>
        <w:spacing w:after="0" w:line="240" w:lineRule="auto"/>
        <w:ind w:firstLine="709"/>
        <w:jc w:val="both"/>
        <w:outlineLvl w:val="1"/>
        <w:rPr>
          <w:rFonts w:ascii="Arial" w:eastAsia="Times New Roman" w:hAnsi="Arial" w:cs="Arial"/>
          <w:bCs/>
          <w:sz w:val="24"/>
          <w:szCs w:val="24"/>
          <w:lang w:eastAsia="ru-RU"/>
        </w:rPr>
      </w:pPr>
      <w:bookmarkStart w:id="27" w:name="_Toc297163348"/>
      <w:r w:rsidRPr="00FB6595">
        <w:rPr>
          <w:rFonts w:ascii="Arial" w:eastAsia="Times New Roman" w:hAnsi="Arial" w:cs="Arial"/>
          <w:bCs/>
          <w:iCs/>
          <w:sz w:val="24"/>
          <w:szCs w:val="24"/>
          <w:lang w:eastAsia="ru-RU"/>
        </w:rPr>
        <w:t xml:space="preserve">6.1. Улично-дорожная сеть </w:t>
      </w:r>
      <w:r w:rsidRPr="00FB6595">
        <w:rPr>
          <w:rFonts w:ascii="Arial" w:eastAsia="Times New Roman" w:hAnsi="Arial" w:cs="Arial"/>
          <w:bCs/>
          <w:sz w:val="24"/>
          <w:szCs w:val="24"/>
          <w:lang w:eastAsia="ru-RU"/>
        </w:rPr>
        <w:t>населенных пунктов поселения</w:t>
      </w:r>
      <w:bookmarkEnd w:id="27"/>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6.1.1. Улично-дорожная сеть населенных пунктов поселения представляет собой часть территории, ограниченную красными линиями и предназначенную для </w:t>
      </w:r>
      <w:r w:rsidRPr="00FB6595">
        <w:rPr>
          <w:rFonts w:ascii="Arial" w:eastAsia="Times New Roman" w:hAnsi="Arial" w:cs="Arial"/>
          <w:sz w:val="24"/>
          <w:szCs w:val="24"/>
          <w:lang w:eastAsia="ru-RU"/>
        </w:rPr>
        <w:lastRenderedPageBreak/>
        <w:t>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 1.2.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 В составе улично-дорожной сети следует выделять улицы и дороги магистрального и местного значения, а также главные улицы. </w:t>
      </w:r>
    </w:p>
    <w:p w:rsidR="00FB6595" w:rsidRPr="00FB6595" w:rsidRDefault="00FB6595" w:rsidP="00FB6595">
      <w:pPr>
        <w:shd w:val="clear" w:color="auto" w:fill="FFFFFF"/>
        <w:tabs>
          <w:tab w:val="left" w:pos="708"/>
        </w:tabs>
        <w:spacing w:after="0" w:line="240" w:lineRule="auto"/>
        <w:ind w:firstLine="709"/>
        <w:jc w:val="both"/>
        <w:outlineLvl w:val="3"/>
        <w:rPr>
          <w:rFonts w:ascii="Arial" w:eastAsia="Times New Roman" w:hAnsi="Arial" w:cs="Times New Roman"/>
          <w:bCs/>
          <w:sz w:val="24"/>
          <w:szCs w:val="24"/>
          <w:shd w:val="clear" w:color="auto" w:fill="FFFFFF"/>
          <w:lang w:eastAsia="ru-RU"/>
        </w:rPr>
      </w:pPr>
      <w:r w:rsidRPr="00FB6595">
        <w:rPr>
          <w:rFonts w:ascii="Arial" w:eastAsia="Times New Roman" w:hAnsi="Arial" w:cs="Arial"/>
          <w:bCs/>
          <w:sz w:val="24"/>
          <w:szCs w:val="24"/>
          <w:lang w:eastAsia="ru-RU"/>
        </w:rPr>
        <w:t>6.1.3 П</w:t>
      </w:r>
      <w:r w:rsidRPr="00FB6595">
        <w:rPr>
          <w:rFonts w:ascii="Arial" w:eastAsia="Times New Roman" w:hAnsi="Arial" w:cs="Arial"/>
          <w:bCs/>
          <w:sz w:val="24"/>
          <w:szCs w:val="24"/>
          <w:shd w:val="clear" w:color="auto" w:fill="FFFFFF"/>
          <w:lang w:eastAsia="ru-RU"/>
        </w:rPr>
        <w:t>лотность сети линий общественного транспорта </w:t>
      </w:r>
    </w:p>
    <w:p w:rsidR="00FB6595" w:rsidRPr="00FB6595" w:rsidRDefault="00FB6595" w:rsidP="00FB6595">
      <w:pPr>
        <w:tabs>
          <w:tab w:val="left" w:pos="708"/>
        </w:tabs>
        <w:adjustRightInd w:val="0"/>
        <w:spacing w:after="0" w:line="240" w:lineRule="auto"/>
        <w:ind w:firstLine="709"/>
        <w:jc w:val="both"/>
        <w:rPr>
          <w:rFonts w:ascii="Arial" w:eastAsia="Times New Roman" w:hAnsi="Arial" w:cs="Times New Roman"/>
          <w:sz w:val="24"/>
          <w:szCs w:val="24"/>
          <w:lang w:eastAsia="ru-RU"/>
        </w:rPr>
      </w:pPr>
      <w:r w:rsidRPr="00FB6595">
        <w:rPr>
          <w:rFonts w:ascii="Arial" w:eastAsia="Times New Roman" w:hAnsi="Arial" w:cs="Arial"/>
          <w:sz w:val="24"/>
          <w:szCs w:val="24"/>
          <w:lang w:eastAsia="ru-RU"/>
        </w:rPr>
        <w:t>. Плотность сети линий наземного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как правило, в пределах 1,5 - 2,5 километров/кв. километров.</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етров"/>
        </w:smartTagPr>
        <w:r w:rsidRPr="00FB6595">
          <w:rPr>
            <w:rFonts w:ascii="Arial" w:eastAsia="Times New Roman" w:hAnsi="Arial" w:cs="Arial"/>
            <w:sz w:val="24"/>
            <w:szCs w:val="24"/>
            <w:lang w:eastAsia="ru-RU"/>
          </w:rPr>
          <w:t>500 метров</w:t>
        </w:r>
      </w:smartTag>
      <w:r w:rsidRPr="00FB6595">
        <w:rPr>
          <w:rFonts w:ascii="Arial" w:eastAsia="Times New Roman"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 районах индивидуальной усадебной застройки дальность пешеходных подходов к ближайшей остановке общественного транспорта может быть увеличена – до </w:t>
      </w:r>
      <w:smartTag w:uri="urn:schemas-microsoft-com:office:smarttags" w:element="metricconverter">
        <w:smartTagPr>
          <w:attr w:name="ProductID" w:val="800 метров"/>
        </w:smartTagPr>
        <w:r w:rsidRPr="00FB6595">
          <w:rPr>
            <w:rFonts w:ascii="Arial" w:eastAsia="Times New Roman" w:hAnsi="Arial" w:cs="Arial"/>
            <w:sz w:val="24"/>
            <w:szCs w:val="24"/>
            <w:lang w:eastAsia="ru-RU"/>
          </w:rPr>
          <w:t>800 метров</w:t>
        </w:r>
      </w:smartTag>
      <w:r w:rsidRPr="00FB6595">
        <w:rPr>
          <w:rFonts w:ascii="Arial" w:eastAsia="Times New Roman"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highlight w:val="yellow"/>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17.1</w:t>
      </w:r>
    </w:p>
    <w:tbl>
      <w:tblPr>
        <w:tblW w:w="0" w:type="dxa"/>
        <w:jc w:val="center"/>
        <w:tblLayout w:type="fixed"/>
        <w:tblCellMar>
          <w:left w:w="45" w:type="dxa"/>
          <w:right w:w="45" w:type="dxa"/>
        </w:tblCellMar>
        <w:tblLook w:val="04A0" w:firstRow="1" w:lastRow="0" w:firstColumn="1" w:lastColumn="0" w:noHBand="0" w:noVBand="1"/>
      </w:tblPr>
      <w:tblGrid>
        <w:gridCol w:w="4065"/>
        <w:gridCol w:w="1020"/>
        <w:gridCol w:w="795"/>
        <w:gridCol w:w="825"/>
        <w:gridCol w:w="885"/>
        <w:gridCol w:w="1065"/>
        <w:gridCol w:w="843"/>
      </w:tblGrid>
      <w:tr w:rsidR="00FB6595" w:rsidRPr="00FB6595" w:rsidTr="00FB6595">
        <w:trPr>
          <w:jc w:val="center"/>
        </w:trPr>
        <w:tc>
          <w:tcPr>
            <w:tcW w:w="4065"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Здания, до которых</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определяется расстояние </w:t>
            </w:r>
          </w:p>
        </w:tc>
        <w:tc>
          <w:tcPr>
            <w:tcW w:w="5433" w:type="dxa"/>
            <w:gridSpan w:val="6"/>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Расстояние, метров</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 </w:t>
            </w:r>
          </w:p>
        </w:tc>
      </w:tr>
      <w:tr w:rsidR="00FB6595" w:rsidRPr="00FB6595" w:rsidTr="00FB6595">
        <w:trPr>
          <w:jc w:val="center"/>
        </w:trPr>
        <w:tc>
          <w:tcPr>
            <w:tcW w:w="4065"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3525" w:type="dxa"/>
            <w:gridSpan w:val="4"/>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от въездов в гаражи и открытых стоянок при числе легковых автомобилей</w:t>
            </w:r>
          </w:p>
        </w:tc>
        <w:tc>
          <w:tcPr>
            <w:tcW w:w="1908" w:type="dxa"/>
            <w:gridSpan w:val="2"/>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от станций технического обслуживания при числе постов</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 </w:t>
            </w:r>
          </w:p>
        </w:tc>
      </w:tr>
      <w:tr w:rsidR="00FB6595" w:rsidRPr="00FB6595" w:rsidTr="00FB6595">
        <w:trPr>
          <w:jc w:val="center"/>
        </w:trPr>
        <w:tc>
          <w:tcPr>
            <w:tcW w:w="4065" w:type="dxa"/>
            <w:tcBorders>
              <w:top w:val="nil"/>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1020"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10 и менее х</w:t>
            </w:r>
          </w:p>
        </w:tc>
        <w:tc>
          <w:tcPr>
            <w:tcW w:w="795"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11-50</w:t>
            </w:r>
          </w:p>
        </w:tc>
        <w:tc>
          <w:tcPr>
            <w:tcW w:w="825"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51-100</w:t>
            </w:r>
          </w:p>
        </w:tc>
        <w:tc>
          <w:tcPr>
            <w:tcW w:w="885"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101-300</w:t>
            </w:r>
          </w:p>
        </w:tc>
        <w:tc>
          <w:tcPr>
            <w:tcW w:w="1065" w:type="dxa"/>
            <w:tcBorders>
              <w:top w:val="single" w:sz="2" w:space="0" w:color="auto"/>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10 и менее</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843"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11-30</w:t>
            </w:r>
          </w:p>
        </w:tc>
      </w:tr>
      <w:tr w:rsidR="00FB6595" w:rsidRPr="00FB6595" w:rsidTr="00FB6595">
        <w:trPr>
          <w:jc w:val="center"/>
        </w:trPr>
        <w:tc>
          <w:tcPr>
            <w:tcW w:w="4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Жилые дома</w:t>
            </w:r>
          </w:p>
        </w:tc>
        <w:tc>
          <w:tcPr>
            <w:tcW w:w="102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10**</w:t>
            </w:r>
          </w:p>
        </w:tc>
        <w:tc>
          <w:tcPr>
            <w:tcW w:w="795" w:type="dxa"/>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15</w:t>
            </w:r>
          </w:p>
        </w:tc>
        <w:tc>
          <w:tcPr>
            <w:tcW w:w="82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c>
          <w:tcPr>
            <w:tcW w:w="885" w:type="dxa"/>
            <w:tcBorders>
              <w:top w:val="nil"/>
              <w:left w:val="nil"/>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35</w:t>
            </w:r>
          </w:p>
        </w:tc>
        <w:tc>
          <w:tcPr>
            <w:tcW w:w="1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r>
      <w:tr w:rsidR="00FB6595" w:rsidRPr="00FB6595" w:rsidTr="00FB6595">
        <w:trPr>
          <w:jc w:val="center"/>
        </w:trPr>
        <w:tc>
          <w:tcPr>
            <w:tcW w:w="4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В том числе торцы жилы домов без окон</w:t>
            </w:r>
          </w:p>
        </w:tc>
        <w:tc>
          <w:tcPr>
            <w:tcW w:w="102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6**</w:t>
            </w:r>
          </w:p>
        </w:tc>
        <w:tc>
          <w:tcPr>
            <w:tcW w:w="795" w:type="dxa"/>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10</w:t>
            </w:r>
          </w:p>
        </w:tc>
        <w:tc>
          <w:tcPr>
            <w:tcW w:w="82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15</w:t>
            </w:r>
          </w:p>
        </w:tc>
        <w:tc>
          <w:tcPr>
            <w:tcW w:w="885" w:type="dxa"/>
            <w:tcBorders>
              <w:top w:val="nil"/>
              <w:left w:val="nil"/>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c>
          <w:tcPr>
            <w:tcW w:w="1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r>
      <w:tr w:rsidR="00FB6595" w:rsidRPr="00FB6595" w:rsidTr="00FB6595">
        <w:trPr>
          <w:jc w:val="center"/>
        </w:trPr>
        <w:tc>
          <w:tcPr>
            <w:tcW w:w="4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Общественные здания</w:t>
            </w:r>
          </w:p>
        </w:tc>
        <w:tc>
          <w:tcPr>
            <w:tcW w:w="102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6**</w:t>
            </w:r>
          </w:p>
        </w:tc>
        <w:tc>
          <w:tcPr>
            <w:tcW w:w="795" w:type="dxa"/>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10**</w:t>
            </w:r>
          </w:p>
        </w:tc>
        <w:tc>
          <w:tcPr>
            <w:tcW w:w="82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15</w:t>
            </w:r>
          </w:p>
        </w:tc>
        <w:tc>
          <w:tcPr>
            <w:tcW w:w="885" w:type="dxa"/>
            <w:tcBorders>
              <w:top w:val="nil"/>
              <w:left w:val="nil"/>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c>
          <w:tcPr>
            <w:tcW w:w="1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15</w:t>
            </w:r>
          </w:p>
        </w:tc>
        <w:tc>
          <w:tcPr>
            <w:tcW w:w="843"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20</w:t>
            </w:r>
          </w:p>
        </w:tc>
      </w:tr>
      <w:tr w:rsidR="00FB6595" w:rsidRPr="00FB6595" w:rsidTr="00FB6595">
        <w:trPr>
          <w:jc w:val="center"/>
        </w:trPr>
        <w:tc>
          <w:tcPr>
            <w:tcW w:w="4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Общеобразовательные школы и детские дошкольные учреждения </w:t>
            </w:r>
          </w:p>
        </w:tc>
        <w:tc>
          <w:tcPr>
            <w:tcW w:w="102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15</w:t>
            </w:r>
          </w:p>
        </w:tc>
        <w:tc>
          <w:tcPr>
            <w:tcW w:w="795" w:type="dxa"/>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c>
          <w:tcPr>
            <w:tcW w:w="82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c>
          <w:tcPr>
            <w:tcW w:w="885" w:type="dxa"/>
            <w:tcBorders>
              <w:top w:val="nil"/>
              <w:left w:val="nil"/>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50</w:t>
            </w:r>
          </w:p>
        </w:tc>
        <w:tc>
          <w:tcPr>
            <w:tcW w:w="106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50</w:t>
            </w:r>
          </w:p>
        </w:tc>
        <w:tc>
          <w:tcPr>
            <w:tcW w:w="843"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w:t>
            </w:r>
          </w:p>
        </w:tc>
      </w:tr>
      <w:tr w:rsidR="00FB6595" w:rsidRPr="00FB6595" w:rsidTr="00FB6595">
        <w:trPr>
          <w:jc w:val="center"/>
        </w:trPr>
        <w:tc>
          <w:tcPr>
            <w:tcW w:w="4065" w:type="dxa"/>
            <w:tcBorders>
              <w:top w:val="nil"/>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Лечебные учреждения со стационаром</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102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25</w:t>
            </w:r>
          </w:p>
        </w:tc>
        <w:tc>
          <w:tcPr>
            <w:tcW w:w="795"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50</w:t>
            </w:r>
          </w:p>
        </w:tc>
        <w:tc>
          <w:tcPr>
            <w:tcW w:w="825"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w:t>
            </w:r>
          </w:p>
        </w:tc>
        <w:tc>
          <w:tcPr>
            <w:tcW w:w="885"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w:t>
            </w:r>
          </w:p>
        </w:tc>
        <w:tc>
          <w:tcPr>
            <w:tcW w:w="1065"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50</w:t>
            </w:r>
          </w:p>
        </w:tc>
        <w:tc>
          <w:tcPr>
            <w:tcW w:w="843"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w:t>
            </w:r>
          </w:p>
        </w:tc>
      </w:tr>
      <w:tr w:rsidR="00FB6595" w:rsidRPr="00FB6595" w:rsidTr="00FB6595">
        <w:trPr>
          <w:jc w:val="center"/>
        </w:trPr>
        <w:tc>
          <w:tcPr>
            <w:tcW w:w="9498" w:type="dxa"/>
            <w:gridSpan w:val="7"/>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 Определяется по согласованию с органами Государственного санитарно-эпидемиологического надзора. </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 Для зданий гаражей </w:t>
            </w:r>
            <w:r w:rsidRPr="00FB6595">
              <w:rPr>
                <w:rFonts w:ascii="Arial" w:eastAsia="Times New Roman" w:hAnsi="Arial" w:cs="Arial"/>
                <w:bCs/>
                <w:sz w:val="24"/>
                <w:szCs w:val="24"/>
                <w:lang w:val="en-US" w:eastAsia="ru-RU"/>
              </w:rPr>
              <w:t>III</w:t>
            </w:r>
            <w:r w:rsidRPr="00FB6595">
              <w:rPr>
                <w:rFonts w:ascii="Arial" w:eastAsia="Times New Roman" w:hAnsi="Arial" w:cs="Arial"/>
                <w:bCs/>
                <w:sz w:val="24"/>
                <w:szCs w:val="24"/>
                <w:lang w:eastAsia="ru-RU"/>
              </w:rPr>
              <w:t xml:space="preserve"> и </w:t>
            </w:r>
            <w:r w:rsidRPr="00FB6595">
              <w:rPr>
                <w:rFonts w:ascii="Arial" w:eastAsia="Times New Roman" w:hAnsi="Arial" w:cs="Arial"/>
                <w:bCs/>
                <w:sz w:val="24"/>
                <w:szCs w:val="24"/>
                <w:lang w:val="en-US" w:eastAsia="ru-RU"/>
              </w:rPr>
              <w:t>V</w:t>
            </w:r>
            <w:r w:rsidRPr="00FB6595">
              <w:rPr>
                <w:rFonts w:ascii="Arial" w:eastAsia="Times New Roman" w:hAnsi="Arial" w:cs="Arial"/>
                <w:bCs/>
                <w:sz w:val="24"/>
                <w:szCs w:val="24"/>
                <w:lang w:eastAsia="ru-RU"/>
              </w:rPr>
              <w:t xml:space="preserve"> степеней огнестойкости расстояния следует принимать не менее 12метров.</w:t>
            </w:r>
          </w:p>
          <w:p w:rsidR="00FB6595" w:rsidRPr="00FB6595" w:rsidRDefault="00FB6595" w:rsidP="00FB6595">
            <w:pPr>
              <w:spacing w:after="0" w:line="240" w:lineRule="auto"/>
              <w:jc w:val="both"/>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Примечания: 1.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B6595" w:rsidRPr="00FB6595" w:rsidRDefault="00FB6595" w:rsidP="00FB6595">
            <w:pPr>
              <w:spacing w:after="0" w:line="240" w:lineRule="auto"/>
              <w:jc w:val="both"/>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 xml:space="preserve">2. Расстояния от секционных жилых домов до открытых площадок вместимостью 101-300 машин, размещаемых вдоль продольных фасадов, следует принимать  не менее </w:t>
            </w:r>
            <w:smartTag w:uri="urn:schemas-microsoft-com:office:smarttags" w:element="metricconverter">
              <w:smartTagPr>
                <w:attr w:name="ProductID" w:val="50 метров"/>
              </w:smartTagPr>
              <w:r w:rsidRPr="00FB6595">
                <w:rPr>
                  <w:rFonts w:ascii="Arial" w:eastAsia="Times New Roman" w:hAnsi="Arial" w:cs="Arial"/>
                  <w:bCs/>
                  <w:iCs/>
                  <w:sz w:val="24"/>
                  <w:szCs w:val="24"/>
                  <w:lang w:eastAsia="ru-RU"/>
                </w:rPr>
                <w:t>50 метров</w:t>
              </w:r>
            </w:smartTag>
            <w:r w:rsidRPr="00FB6595">
              <w:rPr>
                <w:rFonts w:ascii="Arial" w:eastAsia="Times New Roman" w:hAnsi="Arial" w:cs="Arial"/>
                <w:bCs/>
                <w:iCs/>
                <w:sz w:val="24"/>
                <w:szCs w:val="24"/>
                <w:lang w:eastAsia="ru-RU"/>
              </w:rPr>
              <w:t>.</w:t>
            </w:r>
          </w:p>
          <w:p w:rsidR="00FB6595" w:rsidRPr="00FB6595" w:rsidRDefault="00FB6595" w:rsidP="00FB6595">
            <w:pPr>
              <w:spacing w:after="0" w:line="240" w:lineRule="auto"/>
              <w:jc w:val="both"/>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lastRenderedPageBreak/>
              <w:t>3. Для гаражей I-II степеней огнестойкости указанные в таблице 15 расстояния допускается сокращать на 25% при отсутствии в гаражах  открывающихся окон, а также въездов, ориентированных в сторону жилых и общественных зданий.</w:t>
            </w:r>
          </w:p>
          <w:p w:rsidR="00FB6595" w:rsidRPr="00FB6595" w:rsidRDefault="00FB6595" w:rsidP="00FB6595">
            <w:pPr>
              <w:spacing w:after="0" w:line="240" w:lineRule="auto"/>
              <w:jc w:val="both"/>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 xml:space="preserve">4. Гаражи и открытые стоянки для хранения легковых автомобилей  вместимостью более 300 машино-мест и станции технического обслуживания  при числе постов более 30 следует размещать вне жилых районов на  производственной территории на расстоянии не менее </w:t>
            </w:r>
            <w:smartTag w:uri="urn:schemas-microsoft-com:office:smarttags" w:element="metricconverter">
              <w:smartTagPr>
                <w:attr w:name="ProductID" w:val="50 м"/>
              </w:smartTagPr>
              <w:r w:rsidRPr="00FB6595">
                <w:rPr>
                  <w:rFonts w:ascii="Arial" w:eastAsia="Times New Roman" w:hAnsi="Arial" w:cs="Arial"/>
                  <w:bCs/>
                  <w:iCs/>
                  <w:sz w:val="24"/>
                  <w:szCs w:val="24"/>
                  <w:lang w:eastAsia="ru-RU"/>
                </w:rPr>
                <w:t>50 м</w:t>
              </w:r>
            </w:smartTag>
            <w:r w:rsidRPr="00FB6595">
              <w:rPr>
                <w:rFonts w:ascii="Arial" w:eastAsia="Times New Roman" w:hAnsi="Arial" w:cs="Arial"/>
                <w:bCs/>
                <w:iCs/>
                <w:sz w:val="24"/>
                <w:szCs w:val="24"/>
                <w:lang w:eastAsia="ru-RU"/>
              </w:rPr>
              <w:t xml:space="preserve"> от жилых домов. Расстояния определяются по согласованию с органами Государственного санитарно-эпидемиологического надзора.</w:t>
            </w:r>
          </w:p>
          <w:p w:rsidR="00FB6595" w:rsidRPr="00FB6595" w:rsidRDefault="00FB6595" w:rsidP="00FB6595">
            <w:pPr>
              <w:spacing w:after="0" w:line="240" w:lineRule="auto"/>
              <w:jc w:val="both"/>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 xml:space="preserve">5. Для гаражей вместимостью более 10 машин указанные в табл.10*  расстояния допускается принимать по интерполяции. </w:t>
            </w:r>
          </w:p>
          <w:p w:rsidR="00FB6595" w:rsidRPr="00FB6595" w:rsidRDefault="00FB6595" w:rsidP="00FB6595">
            <w:pPr>
              <w:spacing w:after="0" w:line="240" w:lineRule="auto"/>
              <w:jc w:val="both"/>
              <w:rPr>
                <w:rFonts w:ascii="Arial" w:eastAsia="Times New Roman" w:hAnsi="Arial" w:cs="Arial"/>
                <w:bCs/>
                <w:iCs/>
                <w:sz w:val="24"/>
                <w:szCs w:val="24"/>
                <w:lang w:eastAsia="ru-RU"/>
              </w:rPr>
            </w:pPr>
            <w:r w:rsidRPr="00FB6595">
              <w:rPr>
                <w:rFonts w:ascii="Arial" w:eastAsia="Times New Roman" w:hAnsi="Arial" w:cs="Arial"/>
                <w:bCs/>
                <w:iCs/>
                <w:sz w:val="24"/>
                <w:szCs w:val="24"/>
                <w:lang w:eastAsia="ru-RU"/>
              </w:rPr>
              <w:t>6. В одноэтажных гаражах боксового типа, принадлежащих гражданам,  допускается устройство погребов.</w:t>
            </w:r>
          </w:p>
        </w:tc>
      </w:tr>
    </w:tbl>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6.1.4.1Основные расчетные параметры уличной сети следует устанавливать в соответствии с таблицей 17.</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bookmarkStart w:id="28" w:name="_Toc297163349"/>
      <w:r w:rsidRPr="00FB6595">
        <w:rPr>
          <w:rFonts w:ascii="Arial" w:eastAsia="Times New Roman" w:hAnsi="Arial" w:cs="Arial"/>
          <w:sz w:val="24"/>
          <w:szCs w:val="24"/>
          <w:lang w:eastAsia="ru-RU"/>
        </w:rPr>
        <w:t xml:space="preserve">Таблица 17  Расчетные параметры уличной сети </w:t>
      </w:r>
      <w:bookmarkEnd w:id="28"/>
      <w:r w:rsidRPr="00FB6595">
        <w:rPr>
          <w:rFonts w:ascii="Arial" w:eastAsia="Times New Roman" w:hAnsi="Arial" w:cs="Arial"/>
          <w:sz w:val="24"/>
          <w:szCs w:val="24"/>
          <w:lang w:eastAsia="ru-RU"/>
        </w:rPr>
        <w:t>сел</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9" w:type="dxa"/>
          <w:right w:w="39" w:type="dxa"/>
        </w:tblCellMar>
        <w:tblLook w:val="04A0" w:firstRow="1" w:lastRow="0" w:firstColumn="1" w:lastColumn="0" w:noHBand="0" w:noVBand="1"/>
      </w:tblPr>
      <w:tblGrid>
        <w:gridCol w:w="2835"/>
        <w:gridCol w:w="1077"/>
        <w:gridCol w:w="934"/>
        <w:gridCol w:w="1051"/>
        <w:gridCol w:w="859"/>
        <w:gridCol w:w="1191"/>
        <w:gridCol w:w="1021"/>
        <w:gridCol w:w="911"/>
      </w:tblGrid>
      <w:tr w:rsidR="00FB6595" w:rsidRPr="00FB6595" w:rsidTr="00FB6595">
        <w:trPr>
          <w:trHeight w:val="659"/>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Категория дорог и улиц</w:t>
            </w:r>
          </w:p>
        </w:tc>
        <w:tc>
          <w:tcPr>
            <w:tcW w:w="107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Расчетная скорость движения, км/ч</w:t>
            </w:r>
          </w:p>
        </w:tc>
        <w:tc>
          <w:tcPr>
            <w:tcW w:w="934"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Ширина в крас-ных ли-ниях, м</w:t>
            </w:r>
          </w:p>
        </w:tc>
        <w:tc>
          <w:tcPr>
            <w:tcW w:w="105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Ширина полосы движения, м</w:t>
            </w:r>
          </w:p>
        </w:tc>
        <w:tc>
          <w:tcPr>
            <w:tcW w:w="85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Число полос движе-ния</w:t>
            </w:r>
          </w:p>
        </w:tc>
        <w:tc>
          <w:tcPr>
            <w:tcW w:w="119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Наимень-ший радиус кривых в плане, м</w:t>
            </w:r>
          </w:p>
        </w:tc>
        <w:tc>
          <w:tcPr>
            <w:tcW w:w="102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Наиболь-ший про-дольный уклон, ‰</w:t>
            </w:r>
          </w:p>
        </w:tc>
        <w:tc>
          <w:tcPr>
            <w:tcW w:w="91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Ширина пешеход-ной части тротуара, м</w:t>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shd w:val="clear" w:color="auto" w:fill="D9D9D9"/>
                <w:lang w:eastAsia="ru-RU"/>
              </w:rPr>
              <w:t>Магистральные улицы</w:t>
            </w:r>
            <w:r w:rsidRPr="00FB6595">
              <w:rPr>
                <w:rFonts w:ascii="Arial" w:eastAsia="Times New Roman" w:hAnsi="Arial" w:cs="Arial"/>
                <w:spacing w:val="-2"/>
                <w:sz w:val="24"/>
                <w:szCs w:val="24"/>
                <w:lang w:eastAsia="ru-RU"/>
              </w:rPr>
              <w:t>:</w:t>
            </w:r>
          </w:p>
        </w:tc>
        <w:tc>
          <w:tcPr>
            <w:tcW w:w="1077"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регулируемого движения</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80</w:t>
            </w:r>
          </w:p>
        </w:tc>
        <w:tc>
          <w:tcPr>
            <w:tcW w:w="93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37-75</w:t>
            </w: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4-8</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400</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w:t>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6"/>
                <w:sz w:val="24"/>
                <w:szCs w:val="24"/>
                <w:lang w:eastAsia="ru-RU"/>
              </w:rPr>
            </w:pPr>
            <w:r w:rsidRPr="00FB6595">
              <w:rPr>
                <w:rFonts w:ascii="Arial" w:eastAsia="Times New Roman" w:hAnsi="Arial" w:cs="Arial"/>
                <w:spacing w:val="-6"/>
                <w:sz w:val="24"/>
                <w:szCs w:val="24"/>
                <w:lang w:eastAsia="ru-RU"/>
              </w:rPr>
              <w:t>транспортно-пешеходные</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70</w:t>
            </w:r>
          </w:p>
        </w:tc>
        <w:tc>
          <w:tcPr>
            <w:tcW w:w="93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35-45</w:t>
            </w: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2-4</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250</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2,25</w:t>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пешеходно-транспортные</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30-40</w:t>
            </w: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125</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w:t>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Улицы и дороги местного </w:t>
            </w:r>
            <w:r w:rsidRPr="00FB6595">
              <w:rPr>
                <w:rFonts w:ascii="Arial" w:eastAsia="Times New Roman" w:hAnsi="Arial" w:cs="Arial"/>
                <w:spacing w:val="-2"/>
                <w:sz w:val="24"/>
                <w:szCs w:val="24"/>
                <w:lang w:eastAsia="ru-RU"/>
              </w:rPr>
              <w:t>значения:</w:t>
            </w:r>
          </w:p>
        </w:tc>
        <w:tc>
          <w:tcPr>
            <w:tcW w:w="1077"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улицы в жилой застройке</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2-3*</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 xml:space="preserve">улицы и дороги в производственной зоне </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93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15-25</w:t>
            </w: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90</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парковые дороги</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Проезды:</w:t>
            </w:r>
          </w:p>
        </w:tc>
        <w:tc>
          <w:tcPr>
            <w:tcW w:w="1077"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c>
          <w:tcPr>
            <w:tcW w:w="93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10-11,5</w:t>
            </w: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2,75</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r>
      <w:tr w:rsidR="00FB6595" w:rsidRPr="00FB6595" w:rsidTr="00FB6595">
        <w:trPr>
          <w:trHeight w:val="227"/>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w:t>
            </w:r>
          </w:p>
        </w:tc>
        <w:tc>
          <w:tcPr>
            <w:tcW w:w="93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7-10</w:t>
            </w: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0,75</w:t>
            </w:r>
          </w:p>
        </w:tc>
      </w:tr>
      <w:tr w:rsidR="00FB6595" w:rsidRPr="00FB6595" w:rsidTr="00FB6595">
        <w:trPr>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Пешеходные улицы:</w:t>
            </w:r>
          </w:p>
        </w:tc>
        <w:tc>
          <w:tcPr>
            <w:tcW w:w="1077"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859"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19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2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911"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r>
      <w:tr w:rsidR="00FB6595" w:rsidRPr="00FB6595" w:rsidTr="00FB6595">
        <w:trPr>
          <w:trHeight w:val="323"/>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основные</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4"/>
                <w:sz w:val="24"/>
                <w:szCs w:val="24"/>
                <w:lang w:eastAsia="ru-RU"/>
              </w:rPr>
            </w:pPr>
            <w:r w:rsidRPr="00FB6595">
              <w:rPr>
                <w:rFonts w:ascii="Arial" w:eastAsia="Times New Roman" w:hAnsi="Arial" w:cs="Arial"/>
                <w:spacing w:val="-4"/>
                <w:sz w:val="24"/>
                <w:szCs w:val="24"/>
                <w:lang w:eastAsia="ru-RU"/>
              </w:rPr>
              <w:t xml:space="preserve">По </w:t>
            </w:r>
          </w:p>
          <w:p w:rsidR="00FB6595" w:rsidRPr="00FB6595" w:rsidRDefault="00FB6595" w:rsidP="00FB6595">
            <w:pPr>
              <w:widowControl w:val="0"/>
              <w:spacing w:after="0" w:line="240" w:lineRule="auto"/>
              <w:jc w:val="both"/>
              <w:rPr>
                <w:rFonts w:ascii="Arial" w:eastAsia="Times New Roman" w:hAnsi="Arial" w:cs="Arial"/>
                <w:spacing w:val="-4"/>
                <w:sz w:val="24"/>
                <w:szCs w:val="24"/>
                <w:lang w:eastAsia="ru-RU"/>
              </w:rPr>
            </w:pPr>
            <w:r w:rsidRPr="00FB6595">
              <w:rPr>
                <w:rFonts w:ascii="Arial" w:eastAsia="Times New Roman" w:hAnsi="Arial" w:cs="Arial"/>
                <w:spacing w:val="-4"/>
                <w:sz w:val="24"/>
                <w:szCs w:val="24"/>
                <w:lang w:eastAsia="ru-RU"/>
              </w:rPr>
              <w:t>расчету</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 </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проекту</w:t>
            </w:r>
          </w:p>
        </w:tc>
      </w:tr>
      <w:tr w:rsidR="00FB6595" w:rsidRPr="00FB6595" w:rsidTr="00FB6595">
        <w:trPr>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второстепенные</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0,75</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То же</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 </w:t>
            </w:r>
          </w:p>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проекту</w:t>
            </w:r>
          </w:p>
        </w:tc>
      </w:tr>
      <w:tr w:rsidR="00FB6595" w:rsidRPr="00FB6595" w:rsidTr="00FB6595">
        <w:trPr>
          <w:jc w:val="center"/>
        </w:trPr>
        <w:tc>
          <w:tcPr>
            <w:tcW w:w="2835"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Велосипедные дорожки:</w:t>
            </w:r>
          </w:p>
        </w:tc>
        <w:tc>
          <w:tcPr>
            <w:tcW w:w="1077"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c>
          <w:tcPr>
            <w:tcW w:w="934"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p>
        </w:tc>
        <w:tc>
          <w:tcPr>
            <w:tcW w:w="105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1,50</w:t>
            </w:r>
          </w:p>
        </w:tc>
        <w:tc>
          <w:tcPr>
            <w:tcW w:w="8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c>
          <w:tcPr>
            <w:tcW w:w="119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w:t>
            </w:r>
          </w:p>
        </w:tc>
        <w:tc>
          <w:tcPr>
            <w:tcW w:w="102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40</w:t>
            </w:r>
          </w:p>
        </w:tc>
        <w:tc>
          <w:tcPr>
            <w:tcW w:w="911"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noBreakHyphen/>
            </w:r>
          </w:p>
        </w:tc>
      </w:tr>
    </w:tbl>
    <w:p w:rsidR="00FB6595" w:rsidRPr="00FB6595" w:rsidRDefault="00FB6595" w:rsidP="00FB6595">
      <w:pPr>
        <w:widowControl w:val="0"/>
        <w:tabs>
          <w:tab w:val="left" w:pos="708"/>
        </w:tabs>
        <w:spacing w:after="0" w:line="240" w:lineRule="auto"/>
        <w:ind w:firstLine="709"/>
        <w:jc w:val="both"/>
        <w:rPr>
          <w:rFonts w:ascii="Arial" w:eastAsia="Times New Roman" w:hAnsi="Arial" w:cs="Arial"/>
          <w:spacing w:val="40"/>
          <w:sz w:val="24"/>
          <w:szCs w:val="24"/>
          <w:lang w:eastAsia="ru-RU"/>
        </w:rPr>
      </w:pPr>
      <w:r w:rsidRPr="00FB6595">
        <w:rPr>
          <w:rFonts w:ascii="Arial" w:eastAsia="Times New Roman" w:hAnsi="Arial" w:cs="Arial"/>
          <w:spacing w:val="40"/>
          <w:sz w:val="24"/>
          <w:szCs w:val="24"/>
          <w:lang w:eastAsia="ru-RU"/>
        </w:rPr>
        <w:t>Примечания: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 Ширина улиц и дорог определяется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w:t>
      </w:r>
      <w:r w:rsidRPr="00FB6595">
        <w:rPr>
          <w:rFonts w:ascii="Arial" w:eastAsia="Times New Roman" w:hAnsi="Arial" w:cs="Arial"/>
          <w:sz w:val="24"/>
          <w:szCs w:val="24"/>
          <w:lang w:eastAsia="ru-RU"/>
        </w:rPr>
        <w:lastRenderedPageBreak/>
        <w:t xml:space="preserve">для прокладки подземных коммуникаций, тротуаров, зеленых насаждений и др.) с учетом санитарно-гигиенических требований и требований гражданской обороны.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 В ширину пешеходной части тротуаров и дорожек не включаются площади, необходимые для размещения киосков, скамеек и т. п.</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 условиях реконструкции на улицах местного значения, а также при расчетном пешеходном движении менее 50 чел./ч в обоих направлениях допускается устройство тротуаров и дорожек шириной </w:t>
      </w:r>
      <w:smartTag w:uri="urn:schemas-microsoft-com:office:smarttags" w:element="metricconverter">
        <w:smartTagPr>
          <w:attr w:name="ProductID" w:val="1 м"/>
        </w:smartTagPr>
        <w:r w:rsidRPr="00FB6595">
          <w:rPr>
            <w:rFonts w:ascii="Arial" w:eastAsia="Times New Roman" w:hAnsi="Arial" w:cs="Arial"/>
            <w:sz w:val="24"/>
            <w:szCs w:val="24"/>
            <w:lang w:eastAsia="ru-RU"/>
          </w:rPr>
          <w:t>1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FB6595">
          <w:rPr>
            <w:rFonts w:ascii="Arial" w:eastAsia="Times New Roman" w:hAnsi="Arial" w:cs="Arial"/>
            <w:sz w:val="24"/>
            <w:szCs w:val="24"/>
            <w:lang w:eastAsia="ru-RU"/>
          </w:rPr>
          <w:t>0,5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 Допускается предусматривать поэтапное достижение расчетных параметров магистральных улиц и дорог, транспортных пересечений с учетом конкретных условий движения транспорта и пешеходов при обязательном резервировании территории для перспективного строительства.</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 В условиях реконструкции и при организации одностороннего движения транспорта допускается использовать параметры магистральных улиц районного значения для проектирования магистральных улиц общегородского значения.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6.1.5. Для обеспечения подъездов к группам жилых зданий и иных объектов, а также к отдельным зданиям следует предусматривать проезды, в том числе:</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к группам жилых зданий, крупным учреждениям и предприятиям обслуживания, торговым центрам, участкам школ и дошкольных учреждений – основные с шириной проезжей части </w:t>
      </w:r>
      <w:smartTag w:uri="urn:schemas-microsoft-com:office:smarttags" w:element="metricconverter">
        <w:smartTagPr>
          <w:attr w:name="ProductID" w:val="5,5 м"/>
        </w:smartTagPr>
        <w:r w:rsidRPr="00FB6595">
          <w:rPr>
            <w:rFonts w:ascii="Arial" w:eastAsia="Times New Roman" w:hAnsi="Arial" w:cs="Arial"/>
            <w:sz w:val="24"/>
            <w:szCs w:val="24"/>
            <w:lang w:eastAsia="ru-RU"/>
          </w:rPr>
          <w:t>5,5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к отдельно стоящим зданиям – второстепенные с шириной проезжей части </w:t>
      </w:r>
      <w:smartTag w:uri="urn:schemas-microsoft-com:office:smarttags" w:element="metricconverter">
        <w:smartTagPr>
          <w:attr w:name="ProductID" w:val="3,5 м"/>
        </w:smartTagPr>
        <w:r w:rsidRPr="00FB6595">
          <w:rPr>
            <w:rFonts w:ascii="Arial" w:eastAsia="Times New Roman" w:hAnsi="Arial" w:cs="Arial"/>
            <w:sz w:val="24"/>
            <w:szCs w:val="24"/>
            <w:lang w:eastAsia="ru-RU"/>
          </w:rPr>
          <w:t>3,5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Для подъезда к отдельно стоящим трансформаторным подстанциям, газораспределительным пунктам допускается предусматривать проезды с шириной проезжей части </w:t>
      </w:r>
      <w:smartTag w:uri="urn:schemas-microsoft-com:office:smarttags" w:element="metricconverter">
        <w:smartTagPr>
          <w:attr w:name="ProductID" w:val="3,5 м"/>
        </w:smartTagPr>
        <w:r w:rsidRPr="00FB6595">
          <w:rPr>
            <w:rFonts w:ascii="Arial" w:eastAsia="Times New Roman" w:hAnsi="Arial" w:cs="Arial"/>
            <w:sz w:val="24"/>
            <w:szCs w:val="24"/>
            <w:lang w:eastAsia="ru-RU"/>
          </w:rPr>
          <w:t>3,5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К отдельно стоящим жилым зданиям высотой не более 9 этажей, а также 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B6595">
          <w:rPr>
            <w:rFonts w:ascii="Arial" w:eastAsia="Times New Roman" w:hAnsi="Arial" w:cs="Arial"/>
            <w:sz w:val="24"/>
            <w:szCs w:val="24"/>
            <w:lang w:eastAsia="ru-RU"/>
          </w:rPr>
          <w:t>150 м</w:t>
        </w:r>
      </w:smartTag>
      <w:r w:rsidRPr="00FB6595">
        <w:rPr>
          <w:rFonts w:ascii="Arial" w:eastAsia="Times New Roman" w:hAnsi="Arial" w:cs="Arial"/>
          <w:sz w:val="24"/>
          <w:szCs w:val="24"/>
          <w:lang w:eastAsia="ru-RU"/>
        </w:rPr>
        <w:t xml:space="preserve"> и общей ширине не менее </w:t>
      </w:r>
      <w:smartTag w:uri="urn:schemas-microsoft-com:office:smarttags" w:element="metricconverter">
        <w:smartTagPr>
          <w:attr w:name="ProductID" w:val="4,2 м"/>
        </w:smartTagPr>
        <w:r w:rsidRPr="00FB6595">
          <w:rPr>
            <w:rFonts w:ascii="Arial" w:eastAsia="Times New Roman" w:hAnsi="Arial" w:cs="Arial"/>
            <w:sz w:val="24"/>
            <w:szCs w:val="24"/>
            <w:lang w:eastAsia="ru-RU"/>
          </w:rPr>
          <w:t>4,2 м</w:t>
        </w:r>
      </w:smartTag>
      <w:r w:rsidRPr="00FB6595">
        <w:rPr>
          <w:rFonts w:ascii="Arial" w:eastAsia="Times New Roman" w:hAnsi="Arial" w:cs="Arial"/>
          <w:sz w:val="24"/>
          <w:szCs w:val="24"/>
          <w:lang w:eastAsia="ru-RU"/>
        </w:rPr>
        <w:t xml:space="preserve">, а в малоэтажной (2-3 этажа) застройке при ширине не менее </w:t>
      </w:r>
      <w:smartTag w:uri="urn:schemas-microsoft-com:office:smarttags" w:element="metricconverter">
        <w:smartTagPr>
          <w:attr w:name="ProductID" w:val="3,5 м"/>
        </w:smartTagPr>
        <w:r w:rsidRPr="00FB6595">
          <w:rPr>
            <w:rFonts w:ascii="Arial" w:eastAsia="Times New Roman" w:hAnsi="Arial" w:cs="Arial"/>
            <w:sz w:val="24"/>
            <w:szCs w:val="24"/>
            <w:lang w:eastAsia="ru-RU"/>
          </w:rPr>
          <w:t>3,5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6.1.6. Тупиковые проезды к отдельно стоящим зданиям в соответствии с требованиями Федерального закона от 22.07.2008 г. № 123-ФЗ «Технический регламент о требованиях пожарной безопасности» должны быть протяженностью не более </w:t>
      </w:r>
      <w:smartTag w:uri="urn:schemas-microsoft-com:office:smarttags" w:element="metricconverter">
        <w:smartTagPr>
          <w:attr w:name="ProductID" w:val="150 м"/>
        </w:smartTagPr>
        <w:r w:rsidRPr="00FB6595">
          <w:rPr>
            <w:rFonts w:ascii="Arial" w:eastAsia="Times New Roman" w:hAnsi="Arial" w:cs="Arial"/>
            <w:sz w:val="24"/>
            <w:szCs w:val="24"/>
            <w:lang w:eastAsia="ru-RU"/>
          </w:rPr>
          <w:t>150 м</w:t>
        </w:r>
      </w:smartTag>
      <w:r w:rsidRPr="00FB6595">
        <w:rPr>
          <w:rFonts w:ascii="Arial" w:eastAsia="Times New Roman" w:hAnsi="Arial" w:cs="Arial"/>
          <w:sz w:val="24"/>
          <w:szCs w:val="24"/>
          <w:lang w:eastAsia="ru-RU"/>
        </w:rPr>
        <w:t xml:space="preserve"> и заканчиваться разворотными площадками размером в плане 16×16 м.</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Использование разворотных площадок для стоянки автомобилей не допускается.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6.1.7. В зоне малоэтажной жилой застройки основные проезды проектируются с двусторонним движением с шириной проезжей части </w:t>
      </w:r>
      <w:smartTag w:uri="urn:schemas-microsoft-com:office:smarttags" w:element="metricconverter">
        <w:smartTagPr>
          <w:attr w:name="ProductID" w:val="6 м"/>
        </w:smartTagPr>
        <w:r w:rsidRPr="00FB6595">
          <w:rPr>
            <w:rFonts w:ascii="Arial" w:eastAsia="Times New Roman" w:hAnsi="Arial" w:cs="Arial"/>
            <w:sz w:val="24"/>
            <w:szCs w:val="24"/>
            <w:lang w:eastAsia="ru-RU"/>
          </w:rPr>
          <w:t>6 м</w:t>
        </w:r>
      </w:smartTag>
      <w:r w:rsidRPr="00FB6595">
        <w:rPr>
          <w:rFonts w:ascii="Arial" w:eastAsia="Times New Roman" w:hAnsi="Arial" w:cs="Arial"/>
          <w:sz w:val="24"/>
          <w:szCs w:val="24"/>
          <w:lang w:eastAsia="ru-RU"/>
        </w:rPr>
        <w:t xml:space="preserve">.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Допускается устройство основных проездов с кольцевым односторонним движением транспорта протяженностью не более </w:t>
      </w:r>
      <w:smartTag w:uri="urn:schemas-microsoft-com:office:smarttags" w:element="metricconverter">
        <w:smartTagPr>
          <w:attr w:name="ProductID" w:val="300 м"/>
        </w:smartTagPr>
        <w:r w:rsidRPr="00FB6595">
          <w:rPr>
            <w:rFonts w:ascii="Arial" w:eastAsia="Times New Roman" w:hAnsi="Arial" w:cs="Arial"/>
            <w:sz w:val="24"/>
            <w:szCs w:val="24"/>
            <w:lang w:eastAsia="ru-RU"/>
          </w:rPr>
          <w:t>300 м</w:t>
        </w:r>
      </w:smartTag>
      <w:r w:rsidRPr="00FB6595">
        <w:rPr>
          <w:rFonts w:ascii="Arial" w:eastAsia="Times New Roman" w:hAnsi="Arial" w:cs="Arial"/>
          <w:sz w:val="24"/>
          <w:szCs w:val="24"/>
          <w:lang w:eastAsia="ru-RU"/>
        </w:rPr>
        <w:t xml:space="preserve"> и проезжей частью в одну полосу движения шириной не менее </w:t>
      </w:r>
      <w:smartTag w:uri="urn:schemas-microsoft-com:office:smarttags" w:element="metricconverter">
        <w:smartTagPr>
          <w:attr w:name="ProductID" w:val="4 м"/>
        </w:smartTagPr>
        <w:r w:rsidRPr="00FB6595">
          <w:rPr>
            <w:rFonts w:ascii="Arial" w:eastAsia="Times New Roman" w:hAnsi="Arial" w:cs="Arial"/>
            <w:sz w:val="24"/>
            <w:szCs w:val="24"/>
            <w:lang w:eastAsia="ru-RU"/>
          </w:rPr>
          <w:t>4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На однополосных проездах необходимо предусматривать разъездные площадки шириной не менее </w:t>
      </w:r>
      <w:smartTag w:uri="urn:schemas-microsoft-com:office:smarttags" w:element="metricconverter">
        <w:smartTagPr>
          <w:attr w:name="ProductID" w:val="7 м"/>
        </w:smartTagPr>
        <w:r w:rsidRPr="00FB6595">
          <w:rPr>
            <w:rFonts w:ascii="Arial" w:eastAsia="Times New Roman" w:hAnsi="Arial" w:cs="Arial"/>
            <w:sz w:val="24"/>
            <w:szCs w:val="24"/>
            <w:lang w:eastAsia="ru-RU"/>
          </w:rPr>
          <w:t>7 м</w:t>
        </w:r>
      </w:smartTag>
      <w:r w:rsidRPr="00FB6595">
        <w:rPr>
          <w:rFonts w:ascii="Arial" w:eastAsia="Times New Roman" w:hAnsi="Arial" w:cs="Arial"/>
          <w:sz w:val="24"/>
          <w:szCs w:val="24"/>
          <w:lang w:eastAsia="ru-RU"/>
        </w:rPr>
        <w:t xml:space="preserve"> и длиной не менее </w:t>
      </w:r>
      <w:smartTag w:uri="urn:schemas-microsoft-com:office:smarttags" w:element="metricconverter">
        <w:smartTagPr>
          <w:attr w:name="ProductID" w:val="15 м"/>
        </w:smartTagPr>
        <w:r w:rsidRPr="00FB6595">
          <w:rPr>
            <w:rFonts w:ascii="Arial" w:eastAsia="Times New Roman" w:hAnsi="Arial" w:cs="Arial"/>
            <w:sz w:val="24"/>
            <w:szCs w:val="24"/>
            <w:lang w:eastAsia="ru-RU"/>
          </w:rPr>
          <w:t>15 м</w:t>
        </w:r>
      </w:smartTag>
      <w:r w:rsidRPr="00FB6595">
        <w:rPr>
          <w:rFonts w:ascii="Arial" w:eastAsia="Times New Roman" w:hAnsi="Arial" w:cs="Arial"/>
          <w:sz w:val="24"/>
          <w:szCs w:val="24"/>
          <w:lang w:eastAsia="ru-RU"/>
        </w:rPr>
        <w:t xml:space="preserve">, включая ширину проезжей части. Расстояние между разъездными площадками, а также между разъездными площадками и перекрестками должно быть не более </w:t>
      </w:r>
      <w:smartTag w:uri="urn:schemas-microsoft-com:office:smarttags" w:element="metricconverter">
        <w:smartTagPr>
          <w:attr w:name="ProductID" w:val="200 м"/>
        </w:smartTagPr>
        <w:r w:rsidRPr="00FB6595">
          <w:rPr>
            <w:rFonts w:ascii="Arial" w:eastAsia="Times New Roman" w:hAnsi="Arial" w:cs="Arial"/>
            <w:sz w:val="24"/>
            <w:szCs w:val="24"/>
            <w:lang w:eastAsia="ru-RU"/>
          </w:rPr>
          <w:t>200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Вдоль основных проездов необходимо устройство тротуаров шириной не менее </w:t>
      </w:r>
      <w:smartTag w:uri="urn:schemas-microsoft-com:office:smarttags" w:element="metricconverter">
        <w:smartTagPr>
          <w:attr w:name="ProductID" w:val="1,5 м"/>
        </w:smartTagPr>
        <w:r w:rsidRPr="00FB6595">
          <w:rPr>
            <w:rFonts w:ascii="Arial" w:eastAsia="Times New Roman" w:hAnsi="Arial" w:cs="Arial"/>
            <w:sz w:val="24"/>
            <w:szCs w:val="24"/>
            <w:lang w:eastAsia="ru-RU"/>
          </w:rPr>
          <w:t>1,5 м</w:t>
        </w:r>
      </w:smartTag>
      <w:r w:rsidRPr="00FB6595">
        <w:rPr>
          <w:rFonts w:ascii="Arial" w:eastAsia="Times New Roman" w:hAnsi="Arial" w:cs="Arial"/>
          <w:sz w:val="24"/>
          <w:szCs w:val="24"/>
          <w:lang w:eastAsia="ru-RU"/>
        </w:rPr>
        <w:t>. Тротуары могут устраиваться с одной стороны.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6.1.8. В зоне малоэтажной жилой застройки второстепенные проезды допускается проектировать однополосными шириной не менее </w:t>
      </w:r>
      <w:smartTag w:uri="urn:schemas-microsoft-com:office:smarttags" w:element="metricconverter">
        <w:smartTagPr>
          <w:attr w:name="ProductID" w:val="4 м"/>
        </w:smartTagPr>
        <w:r w:rsidRPr="00FB6595">
          <w:rPr>
            <w:rFonts w:ascii="Arial" w:eastAsia="Times New Roman" w:hAnsi="Arial" w:cs="Arial"/>
            <w:sz w:val="24"/>
            <w:szCs w:val="24"/>
            <w:lang w:eastAsia="ru-RU"/>
          </w:rPr>
          <w:t>4 м</w:t>
        </w:r>
      </w:smartTag>
      <w:r w:rsidRPr="00FB6595">
        <w:rPr>
          <w:rFonts w:ascii="Arial" w:eastAsia="Times New Roman" w:hAnsi="Arial" w:cs="Arial"/>
          <w:sz w:val="24"/>
          <w:szCs w:val="24"/>
          <w:lang w:eastAsia="ru-RU"/>
        </w:rPr>
        <w:t>. Устройство тротуаров вдоль второстепенных проездов не регламентируется.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6.1.9. Тротуары и велосипедные дорожки следует устраивать приподнятыми </w:t>
      </w:r>
      <w:r w:rsidRPr="00FB6595">
        <w:rPr>
          <w:rFonts w:ascii="Arial" w:eastAsia="Times New Roman" w:hAnsi="Arial" w:cs="Arial"/>
          <w:sz w:val="24"/>
          <w:szCs w:val="24"/>
          <w:lang w:eastAsia="ru-RU"/>
        </w:rPr>
        <w:lastRenderedPageBreak/>
        <w:t xml:space="preserve">на </w:t>
      </w:r>
      <w:smartTag w:uri="urn:schemas-microsoft-com:office:smarttags" w:element="metricconverter">
        <w:smartTagPr>
          <w:attr w:name="ProductID" w:val="0,15 м"/>
        </w:smartTagPr>
        <w:r w:rsidRPr="00FB6595">
          <w:rPr>
            <w:rFonts w:ascii="Arial" w:eastAsia="Times New Roman" w:hAnsi="Arial" w:cs="Arial"/>
            <w:sz w:val="24"/>
            <w:szCs w:val="24"/>
            <w:lang w:eastAsia="ru-RU"/>
          </w:rPr>
          <w:t>0,15 м</w:t>
        </w:r>
      </w:smartTag>
      <w:r w:rsidRPr="00FB6595">
        <w:rPr>
          <w:rFonts w:ascii="Arial" w:eastAsia="Times New Roman" w:hAnsi="Arial" w:cs="Arial"/>
          <w:sz w:val="24"/>
          <w:szCs w:val="24"/>
          <w:lang w:eastAsia="ru-RU"/>
        </w:rPr>
        <w:t xml:space="preserve"> над уровнем проездов. Пересечения тротуаров и велосипедных дорожек с второстепенными проездами, а на подходах к школам и дошкольным образовательным учреждениям и с основными проездами следует предусматривать в одном уровне с устройством рампы длиной соответственно 1,5 и </w:t>
      </w:r>
      <w:smartTag w:uri="urn:schemas-microsoft-com:office:smarttags" w:element="metricconverter">
        <w:smartTagPr>
          <w:attr w:name="ProductID" w:val="3 м"/>
        </w:smartTagPr>
        <w:r w:rsidRPr="00FB6595">
          <w:rPr>
            <w:rFonts w:ascii="Arial" w:eastAsia="Times New Roman" w:hAnsi="Arial" w:cs="Arial"/>
            <w:sz w:val="24"/>
            <w:szCs w:val="24"/>
            <w:lang w:eastAsia="ru-RU"/>
          </w:rPr>
          <w:t>3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6.1.10. В зонах массового отдыха населения и на других озелененных территориях следует предусматривать велосипедные дорожки, изолированные от улиц, дорог и пешеходного движения. На магистральных улицах районного значения допускается предусматривать велосипедные дорожки по краю проезжих частей, выделенные разделительными полосами.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Ширина велосипедной полосы должна быть не менее </w:t>
      </w:r>
      <w:smartTag w:uri="urn:schemas-microsoft-com:office:smarttags" w:element="metricconverter">
        <w:smartTagPr>
          <w:attr w:name="ProductID" w:val="1,2 м"/>
        </w:smartTagPr>
        <w:r w:rsidRPr="00FB6595">
          <w:rPr>
            <w:rFonts w:ascii="Arial" w:eastAsia="Times New Roman" w:hAnsi="Arial" w:cs="Arial"/>
            <w:sz w:val="24"/>
            <w:szCs w:val="24"/>
            <w:lang w:eastAsia="ru-RU"/>
          </w:rPr>
          <w:t>1,2 м</w:t>
        </w:r>
      </w:smartTag>
      <w:r w:rsidRPr="00FB6595">
        <w:rPr>
          <w:rFonts w:ascii="Arial" w:eastAsia="Times New Roman" w:hAnsi="Arial" w:cs="Arial"/>
          <w:sz w:val="24"/>
          <w:szCs w:val="24"/>
          <w:lang w:eastAsia="ru-RU"/>
        </w:rPr>
        <w:t xml:space="preserve"> при движении в направлении транспортного потока и не менее </w:t>
      </w:r>
      <w:smartTag w:uri="urn:schemas-microsoft-com:office:smarttags" w:element="metricconverter">
        <w:smartTagPr>
          <w:attr w:name="ProductID" w:val="1,5 м"/>
        </w:smartTagPr>
        <w:r w:rsidRPr="00FB6595">
          <w:rPr>
            <w:rFonts w:ascii="Arial" w:eastAsia="Times New Roman" w:hAnsi="Arial" w:cs="Arial"/>
            <w:sz w:val="24"/>
            <w:szCs w:val="24"/>
            <w:lang w:eastAsia="ru-RU"/>
          </w:rPr>
          <w:t>1,5 м</w:t>
        </w:r>
      </w:smartTag>
      <w:r w:rsidRPr="00FB6595">
        <w:rPr>
          <w:rFonts w:ascii="Arial" w:eastAsia="Times New Roman" w:hAnsi="Arial" w:cs="Arial"/>
          <w:sz w:val="24"/>
          <w:szCs w:val="24"/>
          <w:lang w:eastAsia="ru-RU"/>
        </w:rPr>
        <w:t xml:space="preserve"> при встречном движении. Ширина велосипедной полосы, устраиваемой вдоль тротуара, должна быть не менее </w:t>
      </w:r>
      <w:smartTag w:uri="urn:schemas-microsoft-com:office:smarttags" w:element="metricconverter">
        <w:smartTagPr>
          <w:attr w:name="ProductID" w:val="1 м"/>
        </w:smartTagPr>
        <w:r w:rsidRPr="00FB6595">
          <w:rPr>
            <w:rFonts w:ascii="Arial" w:eastAsia="Times New Roman" w:hAnsi="Arial" w:cs="Arial"/>
            <w:sz w:val="24"/>
            <w:szCs w:val="24"/>
            <w:lang w:eastAsia="ru-RU"/>
          </w:rPr>
          <w:t>1 м</w:t>
        </w:r>
      </w:smartTag>
      <w:r w:rsidRPr="00FB6595">
        <w:rPr>
          <w:rFonts w:ascii="Arial" w:eastAsia="Times New Roman" w:hAnsi="Arial" w:cs="Arial"/>
          <w:sz w:val="24"/>
          <w:szCs w:val="24"/>
          <w:lang w:eastAsia="ru-RU"/>
        </w:rPr>
        <w:t>. Наименьшие расстояния безопасности от края велодорожки следует принимать, м:</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до проезжей части, опор транспортных сооружений и деревьев – 0,75;</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до тротуаров – 0,5;</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до стоянок автомобилей и остановок общественного транспорта – 1,5.</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6.1.11. В местах размещения домов для престарелых и инвалидов, учреждений здравоохранения и других учреждений массового посещения населением следует предусматривать пешеходные пути с возможностью проезда инвалидных колясок. При этом высота вертикальных препятствий (бортовые камни, поребрики) на пути следования не должна превышать </w:t>
      </w:r>
      <w:smartTag w:uri="urn:schemas-microsoft-com:office:smarttags" w:element="metricconverter">
        <w:smartTagPr>
          <w:attr w:name="ProductID" w:val="5 см"/>
        </w:smartTagPr>
        <w:r w:rsidRPr="00FB6595">
          <w:rPr>
            <w:rFonts w:ascii="Arial" w:eastAsia="Times New Roman" w:hAnsi="Arial" w:cs="Arial"/>
            <w:sz w:val="24"/>
            <w:szCs w:val="24"/>
            <w:lang w:eastAsia="ru-RU"/>
          </w:rPr>
          <w:t>5 см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napToGri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К объектам, посещаемым инвалидами, допускается устройство проездов, совмещенных с тротуарами при протяженности их не более </w:t>
      </w:r>
      <w:smartTag w:uri="urn:schemas-microsoft-com:office:smarttags" w:element="metricconverter">
        <w:smartTagPr>
          <w:attr w:name="ProductID" w:val="150 м"/>
        </w:smartTagPr>
        <w:r w:rsidRPr="00FB6595">
          <w:rPr>
            <w:rFonts w:ascii="Arial" w:eastAsia="Times New Roman" w:hAnsi="Arial" w:cs="Arial"/>
            <w:sz w:val="24"/>
            <w:szCs w:val="24"/>
            <w:lang w:eastAsia="ru-RU"/>
          </w:rPr>
          <w:t>150 м</w:t>
        </w:r>
      </w:smartTag>
      <w:r w:rsidRPr="00FB6595">
        <w:rPr>
          <w:rFonts w:ascii="Arial" w:eastAsia="Times New Roman" w:hAnsi="Arial" w:cs="Arial"/>
          <w:sz w:val="24"/>
          <w:szCs w:val="24"/>
          <w:lang w:eastAsia="ru-RU"/>
        </w:rPr>
        <w:t xml:space="preserve"> и общей ширине не менее </w:t>
      </w:r>
      <w:smartTag w:uri="urn:schemas-microsoft-com:office:smarttags" w:element="metricconverter">
        <w:smartTagPr>
          <w:attr w:name="ProductID" w:val="4,2 м"/>
        </w:smartTagPr>
        <w:r w:rsidRPr="00FB6595">
          <w:rPr>
            <w:rFonts w:ascii="Arial" w:eastAsia="Times New Roman" w:hAnsi="Arial" w:cs="Arial"/>
            <w:sz w:val="24"/>
            <w:szCs w:val="24"/>
            <w:lang w:eastAsia="ru-RU"/>
          </w:rPr>
          <w:t>4,2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iCs/>
          <w:sz w:val="24"/>
          <w:szCs w:val="24"/>
          <w:lang w:eastAsia="ru-RU"/>
        </w:rPr>
      </w:pPr>
      <w:r w:rsidRPr="00FB6595">
        <w:rPr>
          <w:rFonts w:ascii="Arial" w:eastAsia="Times New Roman" w:hAnsi="Arial" w:cs="Arial"/>
          <w:sz w:val="24"/>
          <w:szCs w:val="24"/>
          <w:lang w:eastAsia="ru-RU"/>
        </w:rPr>
        <w:t xml:space="preserve">6.2. </w:t>
      </w:r>
      <w:r w:rsidRPr="00FB6595">
        <w:rPr>
          <w:rFonts w:ascii="Arial" w:eastAsia="Times New Roman" w:hAnsi="Arial" w:cs="Arial"/>
          <w:iCs/>
          <w:sz w:val="24"/>
          <w:szCs w:val="24"/>
          <w:lang w:eastAsia="ru-RU"/>
        </w:rPr>
        <w:t>Сооружения и устройства для хранения, парковки и обслуживания транспортных средств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6.2.1. Общая обеспеченность закрытыми и открытыми автостоянками для постоянного хранения автомобилей определяется из расчета минимально допустимого уровня обеспеченности  не менее 90 % расчетного числа индивидуальных легковых автомобилей.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селитебных территорий поселения.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мотоциклы и мотороллеры с колясками, мотоколяски – 0,5;</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мотоциклы и мотороллеры без колясок – 0,25;</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мопеды и велосипеды – 0,1.</w:t>
      </w:r>
    </w:p>
    <w:p w:rsidR="00FB6595" w:rsidRPr="00FB6595" w:rsidRDefault="00FB6595" w:rsidP="00FB6595">
      <w:pPr>
        <w:tabs>
          <w:tab w:val="left" w:pos="708"/>
        </w:tabs>
        <w:spacing w:after="0" w:line="240" w:lineRule="auto"/>
        <w:ind w:firstLine="709"/>
        <w:jc w:val="both"/>
        <w:rPr>
          <w:rFonts w:ascii="Arial" w:eastAsia="Times New Roman" w:hAnsi="Arial" w:cs="Arial"/>
          <w:bCs/>
          <w:iCs/>
          <w:sz w:val="24"/>
          <w:szCs w:val="24"/>
          <w:lang w:eastAsia="ru-RU"/>
        </w:rPr>
      </w:pPr>
      <w:r w:rsidRPr="00FB6595">
        <w:rPr>
          <w:rFonts w:ascii="Arial" w:eastAsia="Times New Roman" w:hAnsi="Arial" w:cs="Arial"/>
          <w:sz w:val="24"/>
          <w:szCs w:val="24"/>
          <w:lang w:eastAsia="ru-RU"/>
        </w:rPr>
        <w:t>6.2.2.Норматив стоянок легковых автомобилей</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Нормы расчета стоянок легковых автомобилей допускается принимать в соответствии с таблицей 18.1.</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18.1</w:t>
      </w:r>
    </w:p>
    <w:tbl>
      <w:tblPr>
        <w:tblW w:w="0" w:type="dxa"/>
        <w:jc w:val="center"/>
        <w:tblLayout w:type="fixed"/>
        <w:tblCellMar>
          <w:left w:w="10" w:type="dxa"/>
          <w:right w:w="10" w:type="dxa"/>
        </w:tblCellMar>
        <w:tblLook w:val="04A0" w:firstRow="1" w:lastRow="0" w:firstColumn="1" w:lastColumn="0" w:noHBand="0" w:noVBand="1"/>
      </w:tblPr>
      <w:tblGrid>
        <w:gridCol w:w="5599"/>
        <w:gridCol w:w="2287"/>
        <w:gridCol w:w="1701"/>
      </w:tblGrid>
      <w:tr w:rsidR="00FB6595" w:rsidRPr="00FB6595" w:rsidTr="00FB6595">
        <w:trPr>
          <w:trHeight w:val="23"/>
          <w:jc w:val="center"/>
        </w:trPr>
        <w:tc>
          <w:tcPr>
            <w:tcW w:w="5599"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Рекреационные территории, объекты отдыха, здания и сооружения</w:t>
            </w:r>
          </w:p>
        </w:tc>
        <w:tc>
          <w:tcPr>
            <w:tcW w:w="2287" w:type="dxa"/>
            <w:tcBorders>
              <w:top w:val="single" w:sz="4" w:space="0" w:color="000000"/>
              <w:left w:val="single" w:sz="4" w:space="0" w:color="000000"/>
              <w:bottom w:val="single" w:sz="4" w:space="0" w:color="000000"/>
              <w:right w:val="nil"/>
            </w:tcBorders>
            <w:shd w:val="clear" w:color="auto" w:fill="FFFFFF"/>
            <w:tcMar>
              <w:top w:w="0" w:type="dxa"/>
              <w:left w:w="40" w:type="dxa"/>
              <w:bottom w:w="0" w:type="dxa"/>
              <w:right w:w="40" w:type="dxa"/>
            </w:tcMar>
            <w:vAlign w:val="cente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Расчетная единица</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top w:w="0" w:type="dxa"/>
              <w:left w:w="40" w:type="dxa"/>
              <w:bottom w:w="0" w:type="dxa"/>
              <w:right w:w="40" w:type="dxa"/>
            </w:tcMar>
            <w:vAlign w:val="cente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Число машино-мест </w:t>
            </w:r>
          </w:p>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на расчетную единицу</w:t>
            </w:r>
          </w:p>
        </w:tc>
      </w:tr>
      <w:tr w:rsidR="00FB6595" w:rsidRPr="00FB6595" w:rsidTr="00FB6595">
        <w:trPr>
          <w:trHeight w:val="23"/>
          <w:jc w:val="center"/>
        </w:trPr>
        <w:tc>
          <w:tcPr>
            <w:tcW w:w="9587" w:type="dxa"/>
            <w:gridSpan w:val="3"/>
            <w:tcBorders>
              <w:top w:val="single" w:sz="4" w:space="0" w:color="000000"/>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bCs/>
                <w:kern w:val="3"/>
                <w:sz w:val="24"/>
                <w:szCs w:val="24"/>
                <w:lang w:eastAsia="zh-CN" w:bidi="hi-IN"/>
              </w:rPr>
            </w:pPr>
            <w:r w:rsidRPr="00FB6595">
              <w:rPr>
                <w:rFonts w:ascii="Arial" w:eastAsia="Lucida Sans Unicode" w:hAnsi="Arial" w:cs="Arial"/>
                <w:bCs/>
                <w:kern w:val="3"/>
                <w:sz w:val="24"/>
                <w:szCs w:val="24"/>
                <w:lang w:eastAsia="zh-CN" w:bidi="hi-IN"/>
              </w:rPr>
              <w:t>Рекреационные территории и объекты отдыха</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lastRenderedPageBreak/>
              <w:t>Пляжи и парки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20-25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Лесопарки и заповедники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7-10</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Базы кратковременного отдыха (спортивные, лыжные, рыболовные, охотничьи и др.)</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20-25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Береговые базы маломерного флота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10-15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Дома отдыха и санатории, санатории-профилактории, базы отдыха предприятий и туристские базы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отдыхающих и обслуживающего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3-5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Гостиницы (туристские и курортные)</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То 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20-25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Мотели и кемпинги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По расчетной вместимости</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Предприятия общественного питания, торговли </w:t>
            </w:r>
          </w:p>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и коммунально-бытового обслуживания в зонах отдыха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мест в залах или единовременных посетителей и персонала</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7-10</w:t>
            </w:r>
          </w:p>
        </w:tc>
      </w:tr>
      <w:tr w:rsidR="00FB6595" w:rsidRPr="00FB6595" w:rsidTr="00FB6595">
        <w:trPr>
          <w:trHeight w:val="23"/>
          <w:jc w:val="center"/>
        </w:trPr>
        <w:tc>
          <w:tcPr>
            <w:tcW w:w="9587" w:type="dxa"/>
            <w:gridSpan w:val="3"/>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bCs/>
                <w:kern w:val="3"/>
                <w:sz w:val="24"/>
                <w:szCs w:val="24"/>
                <w:lang w:eastAsia="zh-CN" w:bidi="hi-IN"/>
              </w:rPr>
            </w:pPr>
            <w:r w:rsidRPr="00FB6595">
              <w:rPr>
                <w:rFonts w:ascii="Arial" w:eastAsia="Lucida Sans Unicode" w:hAnsi="Arial" w:cs="Arial"/>
                <w:bCs/>
                <w:kern w:val="3"/>
                <w:sz w:val="24"/>
                <w:szCs w:val="24"/>
                <w:lang w:eastAsia="zh-CN" w:bidi="hi-IN"/>
              </w:rPr>
              <w:t>Здания и сооружения</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Учреждения управления, кредитно-финансовые </w:t>
            </w:r>
          </w:p>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и юридические учреждения, научные и проектные организации, высшие  учебные заведения и другие здания офисного типа</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FB6595" w:rsidRPr="00FB6595" w:rsidRDefault="00FB6595" w:rsidP="00FB6595">
            <w:pPr>
              <w:widowControl w:val="0"/>
              <w:shd w:val="clear" w:color="auto" w:fill="FFFFFF"/>
              <w:suppressAutoHyphens/>
              <w:autoSpaceDN w:val="0"/>
              <w:snapToGrid w:val="0"/>
              <w:spacing w:after="0" w:line="240" w:lineRule="auto"/>
              <w:jc w:val="both"/>
              <w:rPr>
                <w:rFonts w:ascii="Arial" w:eastAsia="Lucida Sans Unicode" w:hAnsi="Arial" w:cs="Arial"/>
                <w:kern w:val="3"/>
                <w:sz w:val="24"/>
                <w:szCs w:val="24"/>
                <w:lang w:eastAsia="zh-CN" w:bidi="hi-IN"/>
              </w:rPr>
            </w:pPr>
          </w:p>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кв.метров</w:t>
            </w:r>
          </w:p>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общей площади</w:t>
            </w:r>
          </w:p>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FB6595" w:rsidRPr="00FB6595" w:rsidRDefault="00FB6595" w:rsidP="00FB6595">
            <w:pPr>
              <w:widowControl w:val="0"/>
              <w:shd w:val="clear" w:color="auto" w:fill="FFFFFF"/>
              <w:suppressAutoHyphens/>
              <w:autoSpaceDN w:val="0"/>
              <w:snapToGrid w:val="0"/>
              <w:spacing w:after="0" w:line="240" w:lineRule="auto"/>
              <w:jc w:val="both"/>
              <w:rPr>
                <w:rFonts w:ascii="Arial" w:eastAsia="Lucida Sans Unicode" w:hAnsi="Arial" w:cs="Arial"/>
                <w:kern w:val="3"/>
                <w:sz w:val="24"/>
                <w:szCs w:val="24"/>
                <w:lang w:eastAsia="zh-CN" w:bidi="hi-IN"/>
              </w:rPr>
            </w:pPr>
          </w:p>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2-3</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Учреждения общего образования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napToGrid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napToGrid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5-7</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Промышленные предприятия</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работающих в двух смежных сменах</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10-15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Больницы.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коек</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10-15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Поликлиники ,Фапы, амбулатории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посещений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10-15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Спортивные здания и сооружения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20-25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Клубы, музеи, выставки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мест или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20-25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Парки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единовременных посетителей</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15-20</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и, магазины с площадью торговых залов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до 25000 кв.метров</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кв.метров торговой площади</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3-4</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Рынки</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50 торговых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20-25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Рестораны и кафе </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100 мест</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20-25</w:t>
            </w:r>
          </w:p>
        </w:tc>
      </w:tr>
      <w:tr w:rsidR="00FB6595" w:rsidRPr="00FB6595" w:rsidTr="00FB6595">
        <w:trPr>
          <w:trHeight w:val="23"/>
          <w:jc w:val="center"/>
        </w:trPr>
        <w:tc>
          <w:tcPr>
            <w:tcW w:w="5599"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Гостиницы</w:t>
            </w:r>
          </w:p>
        </w:tc>
        <w:tc>
          <w:tcPr>
            <w:tcW w:w="2287" w:type="dxa"/>
            <w:tcBorders>
              <w:top w:val="nil"/>
              <w:left w:val="single" w:sz="4" w:space="0" w:color="000000"/>
              <w:bottom w:val="nil"/>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Тоже</w:t>
            </w:r>
          </w:p>
        </w:tc>
        <w:tc>
          <w:tcPr>
            <w:tcW w:w="1701" w:type="dxa"/>
            <w:tcBorders>
              <w:top w:val="nil"/>
              <w:left w:val="single" w:sz="4" w:space="0" w:color="000000"/>
              <w:bottom w:val="nil"/>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10-15</w:t>
            </w:r>
          </w:p>
        </w:tc>
      </w:tr>
      <w:tr w:rsidR="00FB6595" w:rsidRPr="00FB6595" w:rsidTr="00FB6595">
        <w:trPr>
          <w:trHeight w:val="23"/>
          <w:jc w:val="center"/>
        </w:trPr>
        <w:tc>
          <w:tcPr>
            <w:tcW w:w="5599"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Вокзалы всех видов транспорта</w:t>
            </w:r>
          </w:p>
        </w:tc>
        <w:tc>
          <w:tcPr>
            <w:tcW w:w="2287" w:type="dxa"/>
            <w:tcBorders>
              <w:top w:val="nil"/>
              <w:left w:val="single" w:sz="4" w:space="0" w:color="000000"/>
              <w:bottom w:val="single" w:sz="4" w:space="0" w:color="000000"/>
              <w:right w:val="nil"/>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t xml:space="preserve">100 пассажиров дальнего и </w:t>
            </w:r>
            <w:r w:rsidRPr="00FB6595">
              <w:rPr>
                <w:rFonts w:ascii="Arial" w:eastAsia="Lucida Sans Unicode" w:hAnsi="Arial" w:cs="Arial"/>
                <w:kern w:val="3"/>
                <w:sz w:val="24"/>
                <w:szCs w:val="24"/>
                <w:lang w:eastAsia="zh-CN" w:bidi="hi-IN"/>
              </w:rPr>
              <w:lastRenderedPageBreak/>
              <w:t>местного сообщений, прибывающих в час «пик»</w:t>
            </w:r>
          </w:p>
        </w:tc>
        <w:tc>
          <w:tcPr>
            <w:tcW w:w="1701" w:type="dxa"/>
            <w:tcBorders>
              <w:top w:val="nil"/>
              <w:left w:val="single" w:sz="4" w:space="0" w:color="000000"/>
              <w:bottom w:val="single" w:sz="4" w:space="0" w:color="000000"/>
              <w:right w:val="single" w:sz="4" w:space="0" w:color="000000"/>
            </w:tcBorders>
            <w:shd w:val="clear" w:color="auto" w:fill="FFFFFF"/>
            <w:tcMar>
              <w:top w:w="0" w:type="dxa"/>
              <w:left w:w="40" w:type="dxa"/>
              <w:bottom w:w="0" w:type="dxa"/>
              <w:right w:w="40" w:type="dxa"/>
            </w:tcMar>
            <w:hideMark/>
          </w:tcPr>
          <w:p w:rsidR="00FB6595" w:rsidRPr="00FB6595" w:rsidRDefault="00FB6595" w:rsidP="00FB6595">
            <w:pPr>
              <w:widowControl w:val="0"/>
              <w:shd w:val="clear" w:color="auto" w:fill="FFFFFF"/>
              <w:suppressAutoHyphens/>
              <w:autoSpaceDN w:val="0"/>
              <w:spacing w:after="0" w:line="240" w:lineRule="auto"/>
              <w:jc w:val="both"/>
              <w:rPr>
                <w:rFonts w:ascii="Arial" w:eastAsia="Lucida Sans Unicode" w:hAnsi="Arial" w:cs="Arial"/>
                <w:kern w:val="3"/>
                <w:sz w:val="24"/>
                <w:szCs w:val="24"/>
                <w:lang w:eastAsia="zh-CN" w:bidi="hi-IN"/>
              </w:rPr>
            </w:pPr>
            <w:r w:rsidRPr="00FB6595">
              <w:rPr>
                <w:rFonts w:ascii="Arial" w:eastAsia="Lucida Sans Unicode" w:hAnsi="Arial" w:cs="Arial"/>
                <w:kern w:val="3"/>
                <w:sz w:val="24"/>
                <w:szCs w:val="24"/>
                <w:lang w:eastAsia="zh-CN" w:bidi="hi-IN"/>
              </w:rPr>
              <w:lastRenderedPageBreak/>
              <w:t>10-15</w:t>
            </w:r>
          </w:p>
        </w:tc>
      </w:tr>
    </w:tbl>
    <w:p w:rsidR="00FB6595" w:rsidRPr="00FB6595" w:rsidRDefault="00FB6595" w:rsidP="00FB6595">
      <w:pPr>
        <w:widowControl w:val="0"/>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6.2.3. Сооружения для хранения легковых автомобилей населения следует проектировать в радиусе доступности 250-</w:t>
      </w:r>
      <w:smartTag w:uri="urn:schemas-microsoft-com:office:smarttags" w:element="metricconverter">
        <w:smartTagPr>
          <w:attr w:name="ProductID" w:val="300 м"/>
        </w:smartTagPr>
        <w:r w:rsidRPr="00FB6595">
          <w:rPr>
            <w:rFonts w:ascii="Arial" w:eastAsia="Times New Roman" w:hAnsi="Arial" w:cs="Arial"/>
            <w:sz w:val="24"/>
            <w:szCs w:val="24"/>
            <w:lang w:eastAsia="ru-RU"/>
          </w:rPr>
          <w:t>300 м</w:t>
        </w:r>
      </w:smartTag>
      <w:r w:rsidRPr="00FB6595">
        <w:rPr>
          <w:rFonts w:ascii="Arial" w:eastAsia="Times New Roman" w:hAnsi="Arial" w:cs="Arial"/>
          <w:sz w:val="24"/>
          <w:szCs w:val="24"/>
          <w:lang w:eastAsia="ru-RU"/>
        </w:rPr>
        <w:t xml:space="preserve"> от мест жительства автовладельцев, но не более чем в </w:t>
      </w:r>
      <w:smartTag w:uri="urn:schemas-microsoft-com:office:smarttags" w:element="metricconverter">
        <w:smartTagPr>
          <w:attr w:name="ProductID" w:val="800 м"/>
        </w:smartTagPr>
        <w:r w:rsidRPr="00FB6595">
          <w:rPr>
            <w:rFonts w:ascii="Arial" w:eastAsia="Times New Roman" w:hAnsi="Arial" w:cs="Arial"/>
            <w:sz w:val="24"/>
            <w:szCs w:val="24"/>
            <w:lang w:eastAsia="ru-RU"/>
          </w:rPr>
          <w:t>800 м</w:t>
        </w:r>
      </w:smartTag>
      <w:r w:rsidRPr="00FB6595">
        <w:rPr>
          <w:rFonts w:ascii="Arial" w:eastAsia="Times New Roman" w:hAnsi="Arial" w:cs="Arial"/>
          <w:sz w:val="24"/>
          <w:szCs w:val="24"/>
          <w:lang w:eastAsia="ru-RU"/>
        </w:rPr>
        <w:t xml:space="preserve">; на территориях индивидуальной жилой застройки не более чем в </w:t>
      </w:r>
      <w:smartTag w:uri="urn:schemas-microsoft-com:office:smarttags" w:element="metricconverter">
        <w:smartTagPr>
          <w:attr w:name="ProductID" w:val="200 м"/>
        </w:smartTagPr>
        <w:r w:rsidRPr="00FB6595">
          <w:rPr>
            <w:rFonts w:ascii="Arial" w:eastAsia="Times New Roman" w:hAnsi="Arial" w:cs="Arial"/>
            <w:sz w:val="24"/>
            <w:szCs w:val="24"/>
            <w:lang w:eastAsia="ru-RU"/>
          </w:rPr>
          <w:t>200 м</w:t>
        </w:r>
      </w:smartTag>
      <w:r w:rsidRPr="00FB6595">
        <w:rPr>
          <w:rFonts w:ascii="Arial" w:eastAsia="Times New Roman" w:hAnsi="Arial" w:cs="Arial"/>
          <w:sz w:val="24"/>
          <w:szCs w:val="24"/>
          <w:lang w:eastAsia="ru-RU"/>
        </w:rPr>
        <w:t xml:space="preserve">. Допускается увеличивать дальность подходов к сооружениям хранения легковых автомобилей для жителей микрорайонов (кварталов) с сохраняемой застройкой до </w:t>
      </w:r>
      <w:smartTag w:uri="urn:schemas-microsoft-com:office:smarttags" w:element="metricconverter">
        <w:smartTagPr>
          <w:attr w:name="ProductID" w:val="1500 м"/>
        </w:smartTagPr>
        <w:r w:rsidRPr="00FB6595">
          <w:rPr>
            <w:rFonts w:ascii="Arial" w:eastAsia="Times New Roman" w:hAnsi="Arial" w:cs="Arial"/>
            <w:sz w:val="24"/>
            <w:szCs w:val="24"/>
            <w:lang w:eastAsia="ru-RU"/>
          </w:rPr>
          <w:t>1500 м</w:t>
        </w:r>
      </w:smartTag>
      <w:r w:rsidRPr="00FB6595">
        <w:rPr>
          <w:rFonts w:ascii="Arial" w:eastAsia="Times New Roman" w:hAnsi="Arial" w:cs="Arial"/>
          <w:sz w:val="24"/>
          <w:szCs w:val="24"/>
          <w:lang w:eastAsia="ru-RU"/>
        </w:rPr>
        <w:t xml:space="preserve">.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Сооружения для постоянного хранения легковых автомобилей всех категорий следует проектировать:</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на территориях жилых микрорайонов (кварталов), в том числе в пределах улиц и дорог, граничащих с жилыми районами и микрорайонами (кварталами).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6.2.4.Нормативы транспортной и пешеходной доступности объектов социального назначения</w:t>
      </w:r>
    </w:p>
    <w:p w:rsidR="00FB6595" w:rsidRPr="00FB6595" w:rsidRDefault="00FB6595" w:rsidP="00FB6595">
      <w:pPr>
        <w:shd w:val="clear" w:color="auto" w:fill="FFFFFF"/>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Расстояния от наземных и наземно-подземных гаражей, открытых стоянок, предназначенных для постоянного и временного хранения легковых автомобилей, и станций технического обслуживания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следует принимать не менее приведенных в таблице </w:t>
      </w:r>
      <w:bookmarkStart w:id="29" w:name="Par1082"/>
      <w:bookmarkEnd w:id="29"/>
      <w:r w:rsidRPr="00FB6595">
        <w:rPr>
          <w:rFonts w:ascii="Arial" w:eastAsia="Times New Roman" w:hAnsi="Arial" w:cs="Arial"/>
          <w:sz w:val="24"/>
          <w:szCs w:val="24"/>
          <w:lang w:eastAsia="ru-RU"/>
        </w:rPr>
        <w:t>18</w:t>
      </w:r>
    </w:p>
    <w:p w:rsidR="00FB6595" w:rsidRPr="00FB6595" w:rsidRDefault="00FB6595" w:rsidP="00FB6595">
      <w:pPr>
        <w:widowControl w:val="0"/>
        <w:tabs>
          <w:tab w:val="left" w:pos="254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ab/>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18. Санитарные разрывы при размещении автостоянок</w:t>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62"/>
        <w:gridCol w:w="1175"/>
        <w:gridCol w:w="799"/>
        <w:gridCol w:w="957"/>
        <w:gridCol w:w="957"/>
        <w:gridCol w:w="771"/>
      </w:tblGrid>
      <w:tr w:rsidR="00FB6595" w:rsidRPr="00FB6595" w:rsidTr="00FB6595">
        <w:trPr>
          <w:trHeight w:val="312"/>
          <w:jc w:val="center"/>
        </w:trPr>
        <w:tc>
          <w:tcPr>
            <w:tcW w:w="5062" w:type="dxa"/>
            <w:vMerge w:val="restart"/>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до которых определяется разрыв</w:t>
            </w:r>
          </w:p>
        </w:tc>
        <w:tc>
          <w:tcPr>
            <w:tcW w:w="4659" w:type="dxa"/>
            <w:gridSpan w:val="5"/>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Расстояние, м, не менее</w:t>
            </w:r>
          </w:p>
        </w:tc>
      </w:tr>
      <w:tr w:rsidR="00FB6595" w:rsidRPr="00FB6595" w:rsidTr="00FB6595">
        <w:trPr>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4659" w:type="dxa"/>
            <w:gridSpan w:val="5"/>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Открытые автостоянки и паркинги </w:t>
            </w:r>
          </w:p>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вместимостью, машино-мест</w:t>
            </w:r>
          </w:p>
        </w:tc>
      </w:tr>
      <w:tr w:rsidR="00FB6595" w:rsidRPr="00FB6595" w:rsidTr="00FB6595">
        <w:trPr>
          <w:trHeight w:val="312"/>
          <w:jc w:val="center"/>
        </w:trPr>
        <w:tc>
          <w:tcPr>
            <w:tcW w:w="5062"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117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 и менее</w:t>
            </w:r>
          </w:p>
        </w:tc>
        <w:tc>
          <w:tcPr>
            <w:tcW w:w="79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11-50</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51-100</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101-300</w:t>
            </w:r>
          </w:p>
        </w:tc>
        <w:tc>
          <w:tcPr>
            <w:tcW w:w="77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свыше 300</w:t>
            </w:r>
          </w:p>
        </w:tc>
      </w:tr>
      <w:tr w:rsidR="00FB6595" w:rsidRPr="00FB6595" w:rsidTr="00FB6595">
        <w:trPr>
          <w:jc w:val="center"/>
        </w:trPr>
        <w:tc>
          <w:tcPr>
            <w:tcW w:w="5062"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Фасады жилых зданий и торцы с окнами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w:t>
            </w:r>
          </w:p>
        </w:tc>
        <w:tc>
          <w:tcPr>
            <w:tcW w:w="77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r>
      <w:tr w:rsidR="00FB6595" w:rsidRPr="00FB6595" w:rsidTr="00FB6595">
        <w:trPr>
          <w:jc w:val="center"/>
        </w:trPr>
        <w:tc>
          <w:tcPr>
            <w:tcW w:w="5062"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Торцы жилых зданий без окон</w:t>
            </w:r>
          </w:p>
        </w:tc>
        <w:tc>
          <w:tcPr>
            <w:tcW w:w="117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35</w:t>
            </w:r>
          </w:p>
        </w:tc>
      </w:tr>
      <w:tr w:rsidR="00FB6595" w:rsidRPr="00FB6595" w:rsidTr="00FB6595">
        <w:trPr>
          <w:jc w:val="center"/>
        </w:trPr>
        <w:tc>
          <w:tcPr>
            <w:tcW w:w="5062"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djustRightInd w:val="0"/>
              <w:spacing w:after="0" w:line="240" w:lineRule="auto"/>
              <w:jc w:val="both"/>
              <w:rPr>
                <w:rFonts w:ascii="Arial" w:eastAsia="Times New Roman" w:hAnsi="Arial" w:cs="Times New Roman"/>
                <w:sz w:val="24"/>
                <w:szCs w:val="24"/>
                <w:lang w:eastAsia="ru-RU"/>
              </w:rPr>
            </w:pPr>
            <w:r w:rsidRPr="00FB6595">
              <w:rPr>
                <w:rFonts w:ascii="Arial" w:eastAsia="Times New Roman" w:hAnsi="Arial" w:cs="Arial"/>
                <w:sz w:val="24"/>
                <w:szCs w:val="24"/>
                <w:lang w:eastAsia="ru-RU"/>
              </w:rPr>
              <w:t>Общественные здания</w:t>
            </w:r>
          </w:p>
        </w:tc>
        <w:tc>
          <w:tcPr>
            <w:tcW w:w="117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Times New Roman"/>
                <w:sz w:val="24"/>
                <w:szCs w:val="24"/>
                <w:lang w:eastAsia="ru-RU"/>
              </w:rPr>
            </w:pPr>
            <w:r w:rsidRPr="00FB6595">
              <w:rPr>
                <w:rFonts w:ascii="Arial" w:eastAsia="Times New Roman" w:hAnsi="Arial" w:cs="Arial"/>
                <w:sz w:val="24"/>
                <w:szCs w:val="24"/>
                <w:lang w:eastAsia="ru-RU"/>
              </w:rPr>
              <w:t>10</w:t>
            </w:r>
          </w:p>
        </w:tc>
        <w:tc>
          <w:tcPr>
            <w:tcW w:w="79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77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r>
      <w:tr w:rsidR="00FB6595" w:rsidRPr="00FB6595" w:rsidTr="00FB6595">
        <w:trPr>
          <w:jc w:val="center"/>
        </w:trPr>
        <w:tc>
          <w:tcPr>
            <w:tcW w:w="5062"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Территории школ, детских учреждений, учреждений начального и среднего профессионального образования, площадок отдыха, игр и спорта, детских</w:t>
            </w:r>
          </w:p>
        </w:tc>
        <w:tc>
          <w:tcPr>
            <w:tcW w:w="117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77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r>
      <w:tr w:rsidR="00FB6595" w:rsidRPr="00FB6595" w:rsidTr="00FB6595">
        <w:trPr>
          <w:jc w:val="center"/>
        </w:trPr>
        <w:tc>
          <w:tcPr>
            <w:tcW w:w="5062"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75"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79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uppressAutoHyphens/>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расчету</w:t>
            </w:r>
          </w:p>
        </w:tc>
        <w:tc>
          <w:tcPr>
            <w:tcW w:w="957"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uppressAutoHyphens/>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расчету</w:t>
            </w:r>
          </w:p>
        </w:tc>
        <w:tc>
          <w:tcPr>
            <w:tcW w:w="771"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uppressAutoHyphens/>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 расчету</w:t>
            </w:r>
          </w:p>
        </w:tc>
      </w:tr>
    </w:tbl>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6.2.5.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 машино-места на 100 жителей, удаленные от подъездов обслуживаемых жилых зданий не более чем на </w:t>
      </w:r>
      <w:smartTag w:uri="urn:schemas-microsoft-com:office:smarttags" w:element="metricconverter">
        <w:smartTagPr>
          <w:attr w:name="ProductID" w:val="200 м"/>
        </w:smartTagPr>
        <w:r w:rsidRPr="00FB6595">
          <w:rPr>
            <w:rFonts w:ascii="Arial" w:eastAsia="Times New Roman" w:hAnsi="Arial" w:cs="Arial"/>
            <w:sz w:val="24"/>
            <w:szCs w:val="24"/>
            <w:lang w:eastAsia="ru-RU"/>
          </w:rPr>
          <w:t>200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6.2.6.. При устройстве открытой автостоянки для парковки легковых </w:t>
      </w:r>
      <w:r w:rsidRPr="00FB6595">
        <w:rPr>
          <w:rFonts w:ascii="Arial" w:eastAsia="Times New Roman" w:hAnsi="Arial" w:cs="Arial"/>
          <w:sz w:val="24"/>
          <w:szCs w:val="24"/>
          <w:lang w:eastAsia="ru-RU"/>
        </w:rPr>
        <w:lastRenderedPageBreak/>
        <w:t>автомобилей на отдельном участке ее размеры определяются средней площадью, занимаемой одним автомобилем, с учетом ширины разрывов и проездов.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Площадь участка для стоянки одного автотранспортного средства следует принимать на одно машино-место, м</w:t>
      </w:r>
      <w:r w:rsidRPr="00FB6595">
        <w:rPr>
          <w:rFonts w:ascii="Arial" w:eastAsia="Times New Roman" w:hAnsi="Arial" w:cs="Arial"/>
          <w:sz w:val="24"/>
          <w:szCs w:val="24"/>
          <w:vertAlign w:val="superscript"/>
          <w:lang w:eastAsia="ru-RU"/>
        </w:rPr>
        <w:t>2</w:t>
      </w:r>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легковых автомобилей – 25;</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грузовых автомобилей – 40;</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автобусов – 40;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велосипедов – 0,9.</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6.2.7.Территория автостоянки должна располагаться вне транспортных и пешеходных путей и обеспечиваться безопасным подходом пешеходов.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FB6595">
          <w:rPr>
            <w:rFonts w:ascii="Arial" w:eastAsia="Times New Roman" w:hAnsi="Arial" w:cs="Arial"/>
            <w:sz w:val="24"/>
            <w:szCs w:val="24"/>
            <w:lang w:eastAsia="ru-RU"/>
          </w:rPr>
          <w:t>6 м</w:t>
        </w:r>
      </w:smartTag>
      <w:r w:rsidRPr="00FB6595">
        <w:rPr>
          <w:rFonts w:ascii="Arial" w:eastAsia="Times New Roman" w:hAnsi="Arial" w:cs="Arial"/>
          <w:sz w:val="24"/>
          <w:szCs w:val="24"/>
          <w:lang w:eastAsia="ru-RU"/>
        </w:rPr>
        <w:t xml:space="preserve">, при одностороннем – не менее </w:t>
      </w:r>
      <w:smartTag w:uri="urn:schemas-microsoft-com:office:smarttags" w:element="metricconverter">
        <w:smartTagPr>
          <w:attr w:name="ProductID" w:val="3 м"/>
        </w:smartTagPr>
        <w:r w:rsidRPr="00FB6595">
          <w:rPr>
            <w:rFonts w:ascii="Arial" w:eastAsia="Times New Roman" w:hAnsi="Arial" w:cs="Arial"/>
            <w:sz w:val="24"/>
            <w:szCs w:val="24"/>
            <w:lang w:eastAsia="ru-RU"/>
          </w:rPr>
          <w:t>3 м</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6.3. Объекты по техническому обслуживанию автомобилей следует проектировать из расчета один пост на 200 легковых автомобилей, принимая размеры их земельных участков, га, для станций: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на 5 постов – 0,5;</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на 10 постов – 1,0;</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Санитарные разрывы от объектов по обслуживанию автомобилей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 по таблице 19.</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bookmarkStart w:id="30" w:name="_Toc297163350"/>
      <w:r w:rsidRPr="00FB6595">
        <w:rPr>
          <w:rFonts w:ascii="Arial" w:eastAsia="Times New Roman" w:hAnsi="Arial" w:cs="Arial"/>
          <w:sz w:val="24"/>
          <w:szCs w:val="24"/>
          <w:lang w:eastAsia="ru-RU"/>
        </w:rPr>
        <w:t xml:space="preserve">Таблица 19. </w:t>
      </w:r>
      <w:r w:rsidRPr="00FB6595">
        <w:rPr>
          <w:rFonts w:ascii="Arial" w:eastAsia="Times New Roman" w:hAnsi="Arial" w:cs="Arial"/>
          <w:spacing w:val="-2"/>
          <w:sz w:val="24"/>
          <w:szCs w:val="24"/>
          <w:lang w:eastAsia="ru-RU"/>
        </w:rPr>
        <w:t>Санитарные разрывы от объектов по обслуживанию автомобилей</w:t>
      </w:r>
      <w:bookmarkEnd w:id="30"/>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114"/>
        <w:gridCol w:w="2759"/>
      </w:tblGrid>
      <w:tr w:rsidR="00FB6595" w:rsidRPr="00FB6595" w:rsidTr="00FB6595">
        <w:trPr>
          <w:trHeight w:val="284"/>
          <w:jc w:val="center"/>
        </w:trPr>
        <w:tc>
          <w:tcPr>
            <w:tcW w:w="7114"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Объекты по обслуживанию автомобилей</w:t>
            </w:r>
          </w:p>
        </w:tc>
        <w:tc>
          <w:tcPr>
            <w:tcW w:w="275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Расстояние, м, не менее</w:t>
            </w:r>
          </w:p>
        </w:tc>
      </w:tr>
      <w:tr w:rsidR="00FB6595" w:rsidRPr="00FB6595" w:rsidTr="00FB6595">
        <w:trPr>
          <w:jc w:val="center"/>
        </w:trPr>
        <w:tc>
          <w:tcPr>
            <w:tcW w:w="711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Легковых автомобилей до 5 постов (без малярно-жестяных работ)</w:t>
            </w:r>
          </w:p>
        </w:tc>
        <w:tc>
          <w:tcPr>
            <w:tcW w:w="275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w:t>
            </w:r>
          </w:p>
        </w:tc>
      </w:tr>
      <w:tr w:rsidR="00FB6595" w:rsidRPr="00FB6595" w:rsidTr="00FB6595">
        <w:trPr>
          <w:jc w:val="center"/>
        </w:trPr>
        <w:tc>
          <w:tcPr>
            <w:tcW w:w="711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Легковых, грузовых автомобилей, не более 10 постов</w:t>
            </w:r>
          </w:p>
        </w:tc>
        <w:tc>
          <w:tcPr>
            <w:tcW w:w="2759"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100</w:t>
            </w:r>
          </w:p>
        </w:tc>
      </w:tr>
      <w:tr w:rsidR="00FB6595" w:rsidRPr="00FB6595" w:rsidTr="00FB6595">
        <w:trPr>
          <w:jc w:val="center"/>
        </w:trPr>
        <w:tc>
          <w:tcPr>
            <w:tcW w:w="711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Грузовых автомобилей</w:t>
            </w:r>
          </w:p>
        </w:tc>
        <w:tc>
          <w:tcPr>
            <w:tcW w:w="27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r>
      <w:tr w:rsidR="00FB6595" w:rsidRPr="00FB6595" w:rsidTr="00FB6595">
        <w:trPr>
          <w:jc w:val="center"/>
        </w:trPr>
        <w:tc>
          <w:tcPr>
            <w:tcW w:w="7114"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Грузовых автомобилей и сельскохозяйственной техники</w:t>
            </w:r>
          </w:p>
        </w:tc>
        <w:tc>
          <w:tcPr>
            <w:tcW w:w="2759"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widowControl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r>
    </w:tbl>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Противопожарные расстояния от объектов по обслуживанию автомобилей до соседних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6.4.Автозаправочные станции (АЗС). Норматив обеспеченности топливозаправочными станциями следует проектировать из расчета одна топливораздаточная колонка на 1200 легковых автомобилей, принимая размеры их земельных участков, га, для станций: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на 2 колонки – 0,1;</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Санитарно-защитные зоны для автозаправочных станций устанавливаются в соответствии с требованиями СанПиН 2.2.1/2.1.1.1200-03, в том числе ориентировочные размеры санитарно-защитных зон составляют, м, для: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автозаправочных станций для заправки грузового и легкового автотранспорта жидким и газовым топливом – 100;</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w:t>
      </w:r>
      <w:r w:rsidRPr="00FB6595">
        <w:rPr>
          <w:rFonts w:ascii="Arial" w:eastAsia="Times New Roman" w:hAnsi="Arial" w:cs="Arial"/>
          <w:spacing w:val="-2"/>
          <w:sz w:val="24"/>
          <w:szCs w:val="24"/>
          <w:lang w:eastAsia="ru-RU"/>
        </w:rPr>
        <w:t xml:space="preserve">автозаправочных станций </w:t>
      </w:r>
      <w:r w:rsidRPr="00FB6595">
        <w:rPr>
          <w:rFonts w:ascii="Arial" w:eastAsia="Times New Roman" w:hAnsi="Arial" w:cs="Arial"/>
          <w:sz w:val="24"/>
          <w:szCs w:val="24"/>
          <w:lang w:eastAsia="ru-RU"/>
        </w:rPr>
        <w:t>не более 3 топливораздаточных колонок только для заправки легкового автотранспорта жидким топливом, в том числе с объектами обслуживания (магазины, кафе) – 50.</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Противопожарные расстояния от АЗС до других объектов следует принимать в соответствии с требованиями Федерального закона от 22.07.2008 г. № 123-ФЗ «Технический регламент о требованиях пожарной безопасности».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6.5. Моечные пункты автотранспорта размещаются в составе предприятий по </w:t>
      </w:r>
      <w:r w:rsidRPr="00FB6595">
        <w:rPr>
          <w:rFonts w:ascii="Arial" w:eastAsia="Times New Roman" w:hAnsi="Arial" w:cs="Arial"/>
          <w:sz w:val="24"/>
          <w:szCs w:val="24"/>
          <w:lang w:eastAsia="ru-RU"/>
        </w:rPr>
        <w:lastRenderedPageBreak/>
        <w:t xml:space="preserve">обслуживанию автомобилей (технического обслуживания и текущего ремонта подвижного состава: автотранспортные предприятия, их производственные и эксплуатационные филиалы, базы централизованного технического обслуживания,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Санитарно-защитные зоны для моечных пунктов устанавливаются в соответствии с требованиями СанПиН 2.2.1/2.1.1.1200-03, в том числе ориентировочные размеры санитарно-защитных зон составляют, м:</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моек грузовых автомобилей портального типа – 100 (размещаются в границах промышленных и коммунально-складских зон, на магистралях на въезде, на территории автотранспортных предприятий);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моек автомобилей с количеством постов от 2 до 5 – 100;</w:t>
      </w:r>
    </w:p>
    <w:p w:rsidR="00FB6595" w:rsidRPr="00FB6595" w:rsidRDefault="00FB6595" w:rsidP="00FB6595">
      <w:pPr>
        <w:widowControl w:val="0"/>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для моек автомобилей до двух постов – 50.</w:t>
      </w:r>
    </w:p>
    <w:p w:rsidR="00FB6595" w:rsidRPr="00FB6595" w:rsidRDefault="00FB6595" w:rsidP="00FB6595">
      <w:pPr>
        <w:shd w:val="clear" w:color="auto" w:fill="FFFFFF"/>
        <w:tabs>
          <w:tab w:val="left" w:pos="708"/>
        </w:tabs>
        <w:spacing w:after="0" w:line="240" w:lineRule="auto"/>
        <w:ind w:firstLine="709"/>
        <w:jc w:val="both"/>
        <w:outlineLvl w:val="3"/>
        <w:rPr>
          <w:rFonts w:ascii="Arial" w:eastAsia="Times New Roman" w:hAnsi="Arial" w:cs="Arial"/>
          <w:bCs/>
          <w:sz w:val="24"/>
          <w:szCs w:val="24"/>
          <w:lang w:eastAsia="ru-RU"/>
        </w:rPr>
      </w:pPr>
      <w:r w:rsidRPr="00FB6595">
        <w:rPr>
          <w:rFonts w:ascii="Arial" w:eastAsia="Times New Roman" w:hAnsi="Arial" w:cs="Arial"/>
          <w:bCs/>
          <w:sz w:val="24"/>
          <w:szCs w:val="24"/>
          <w:lang w:eastAsia="ru-RU"/>
        </w:rPr>
        <w:t>7. Расчетные показатели в сфере обеспечения инженерным оборудованием</w:t>
      </w:r>
    </w:p>
    <w:p w:rsidR="00FB6595" w:rsidRPr="00FB6595" w:rsidRDefault="00FB6595" w:rsidP="00FB6595">
      <w:pPr>
        <w:tabs>
          <w:tab w:val="left" w:pos="708"/>
        </w:tabs>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7.1.Общие требования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7.1.1. Зона инженерной инфраструктуры предназначена для размещения объектов, сооружений и коммуникаций инженерной инфраструктуры, в том числе водоснабжения, канализации, санитарной очистки, тепло-, газо- и электроснабжения, связи, радиовещания и телевидения, пожарной и охранной сигнализации, диспетчеризации систем инженерного оборудования, а также для установления санитарно-защитных зон и зон санитарной охраны данных объектов, сооружений и коммуникаций.</w:t>
      </w:r>
    </w:p>
    <w:p w:rsidR="00FB6595" w:rsidRPr="00FB6595" w:rsidRDefault="00FB6595" w:rsidP="00FB6595">
      <w:pPr>
        <w:tabs>
          <w:tab w:val="left" w:pos="720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7.1.2 При размещении объектов, сооружений и коммуникаций инженерной инфраструктуры в целях предотвращения вредного воздействия перечисленных объектов на жилую, общественную застройку и рекреационные зоны устанавливаются санитарно-защитные зоны в соответствии с требованиями действующего законодательства и настоящих нормативов.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санитарной охраны источников водоснабжения, водопроводных сооружений и территорий, на которых они расположены, от возможного загрязнения устанавливаются зоны санитарной охраны.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7.1.3. </w:t>
      </w:r>
      <w:r w:rsidRPr="00FB6595">
        <w:rPr>
          <w:rFonts w:ascii="Arial" w:eastAsia="Times New Roman" w:hAnsi="Arial" w:cs="Arial"/>
          <w:spacing w:val="-2"/>
          <w:sz w:val="24"/>
          <w:szCs w:val="24"/>
          <w:lang w:eastAsia="ru-RU"/>
        </w:rPr>
        <w:t>Проектирование инженерных систем водоснабжения, канализации, теплоснабжения,</w:t>
      </w:r>
      <w:r w:rsidRPr="00FB6595">
        <w:rPr>
          <w:rFonts w:ascii="Arial" w:eastAsia="Times New Roman" w:hAnsi="Arial" w:cs="Arial"/>
          <w:sz w:val="24"/>
          <w:szCs w:val="24"/>
          <w:lang w:eastAsia="ru-RU"/>
        </w:rPr>
        <w:t xml:space="preserve"> газоснабжения, электроснабжения и связи следует осуществлять на основе </w:t>
      </w:r>
      <w:r w:rsidRPr="00FB6595">
        <w:rPr>
          <w:rFonts w:ascii="Arial" w:eastAsia="Times New Roman" w:hAnsi="Arial" w:cs="Arial"/>
          <w:spacing w:val="-3"/>
          <w:sz w:val="24"/>
          <w:szCs w:val="24"/>
          <w:lang w:eastAsia="ru-RU"/>
        </w:rPr>
        <w:t xml:space="preserve">схем водоснабжения, канализации, теплоснабжения, </w:t>
      </w:r>
      <w:r w:rsidRPr="00FB6595">
        <w:rPr>
          <w:rFonts w:ascii="Arial" w:eastAsia="Times New Roman" w:hAnsi="Arial" w:cs="Arial"/>
          <w:sz w:val="24"/>
          <w:szCs w:val="24"/>
          <w:lang w:eastAsia="ru-RU"/>
        </w:rPr>
        <w:t>газоснабжения</w:t>
      </w:r>
      <w:r w:rsidRPr="00FB6595">
        <w:rPr>
          <w:rFonts w:ascii="Arial" w:eastAsia="Times New Roman" w:hAnsi="Arial" w:cs="Arial"/>
          <w:spacing w:val="-3"/>
          <w:sz w:val="24"/>
          <w:szCs w:val="24"/>
          <w:lang w:eastAsia="ru-RU"/>
        </w:rPr>
        <w:t xml:space="preserve"> и энергоснабжения, разработанных и утвержденных</w:t>
      </w:r>
      <w:r w:rsidRPr="00FB6595">
        <w:rPr>
          <w:rFonts w:ascii="Arial" w:eastAsia="Times New Roman" w:hAnsi="Arial" w:cs="Arial"/>
          <w:sz w:val="24"/>
          <w:szCs w:val="24"/>
          <w:lang w:eastAsia="ru-RU"/>
        </w:rPr>
        <w:t xml:space="preserve"> в установленном порядке.</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Инженерные системы следует рассчитывать исходя из соответствующих нормативов расчетной плотности населения, принятой на расчетный срок, и общей площади жилой застройки, определяемой документацией.</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7.1.4.Нормативы обеспеченности объектами водоснабжения и водоотведения</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Норматив обеспеченности объектами водоснабжения и водоотведения следует принимать не менее 109,5 кубических метров на 1 человека в год.</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Проектирование новых, реконструкцию и расширение существующих инженерных сетей следует осуществлять на основе программ комплексного развития коммунальной инфраструктуры территорий в соответствии с Федеральным законом от 30 декабря </w:t>
      </w:r>
      <w:smartTag w:uri="urn:schemas-microsoft-com:office:smarttags" w:element="metricconverter">
        <w:smartTagPr>
          <w:attr w:name="ProductID" w:val="2004 г"/>
        </w:smartTagPr>
        <w:r w:rsidRPr="00FB6595">
          <w:rPr>
            <w:rFonts w:ascii="Arial" w:eastAsia="Times New Roman" w:hAnsi="Arial" w:cs="Arial"/>
            <w:sz w:val="24"/>
            <w:szCs w:val="24"/>
            <w:lang w:eastAsia="ru-RU"/>
          </w:rPr>
          <w:t>2004 г</w:t>
        </w:r>
      </w:smartTag>
      <w:r w:rsidRPr="00FB6595">
        <w:rPr>
          <w:rFonts w:ascii="Arial" w:eastAsia="Times New Roman" w:hAnsi="Arial" w:cs="Arial"/>
          <w:sz w:val="24"/>
          <w:szCs w:val="24"/>
          <w:lang w:eastAsia="ru-RU"/>
        </w:rPr>
        <w:t>. № 210-ФЗ.</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7.1.5 Проектирование систем хозяйственно-питьевого водоснабжения и канализации населенных пунктов следует производить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7.1.6. Выбор источников хозяйственно-питьевого водоснабжения необходимо осуществлять в соответствии с требованиями ГОСТ 2761, а также с учетом норм радиационной безопасности при положительном заключении органов государственного санитарно-эпидемиологического надзора по выбору площадки.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7.1.7</w:t>
      </w:r>
      <w:r w:rsidRPr="00FB6595">
        <w:rPr>
          <w:rFonts w:ascii="Arial" w:eastAsia="ArialMT" w:hAnsi="Arial" w:cs="Arial"/>
          <w:sz w:val="24"/>
          <w:szCs w:val="24"/>
          <w:lang w:eastAsia="ru-RU"/>
        </w:rPr>
        <w:t>. Размеры земельных участков для станций водоочистки в зависимости от их производительности, тыс. куб. метров/сутки, следует принимать по проекту, но не более:</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 xml:space="preserve">до 0,8 – </w:t>
      </w:r>
      <w:smartTag w:uri="urn:schemas-microsoft-com:office:smarttags" w:element="metricconverter">
        <w:smartTagPr>
          <w:attr w:name="ProductID" w:val="1 гектар"/>
        </w:smartTagPr>
        <w:r w:rsidRPr="00FB6595">
          <w:rPr>
            <w:rFonts w:ascii="Arial" w:eastAsia="ArialMT" w:hAnsi="Arial" w:cs="Arial"/>
            <w:sz w:val="24"/>
            <w:szCs w:val="24"/>
            <w:lang w:eastAsia="ru-RU"/>
          </w:rPr>
          <w:t>1 гектар</w:t>
        </w:r>
      </w:smartTag>
      <w:r w:rsidRPr="00FB6595">
        <w:rPr>
          <w:rFonts w:ascii="Arial" w:eastAsia="ArialMT"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свыше 0,8 до 12 – 2 гектара;</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свыше 12 до 32 – 3 гектара;</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свыше 32 до 80 – 4 гектара;</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 xml:space="preserve">свыше 80 до 125 – </w:t>
      </w:r>
      <w:smartTag w:uri="urn:schemas-microsoft-com:office:smarttags" w:element="metricconverter">
        <w:smartTagPr>
          <w:attr w:name="ProductID" w:val="6 гектаров"/>
        </w:smartTagPr>
        <w:r w:rsidRPr="00FB6595">
          <w:rPr>
            <w:rFonts w:ascii="Arial" w:eastAsia="ArialMT" w:hAnsi="Arial" w:cs="Arial"/>
            <w:sz w:val="24"/>
            <w:szCs w:val="24"/>
            <w:lang w:eastAsia="ru-RU"/>
          </w:rPr>
          <w:t>6 гектаров</w:t>
        </w:r>
      </w:smartTag>
      <w:r w:rsidRPr="00FB6595">
        <w:rPr>
          <w:rFonts w:ascii="Arial" w:eastAsia="ArialMT"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7.1.8. Размеры земельных участков для очистных сооружений канализации следует принимать не более указанных в таблице 20.</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20</w:t>
      </w:r>
    </w:p>
    <w:tbl>
      <w:tblPr>
        <w:tblW w:w="0" w:type="dxa"/>
        <w:tblInd w:w="45" w:type="dxa"/>
        <w:tblLayout w:type="fixed"/>
        <w:tblCellMar>
          <w:left w:w="45" w:type="dxa"/>
          <w:right w:w="45" w:type="dxa"/>
        </w:tblCellMar>
        <w:tblLook w:val="04A0" w:firstRow="1" w:lastRow="0" w:firstColumn="1" w:lastColumn="0" w:noHBand="0" w:noVBand="1"/>
      </w:tblPr>
      <w:tblGrid>
        <w:gridCol w:w="3390"/>
        <w:gridCol w:w="2010"/>
        <w:gridCol w:w="2040"/>
        <w:gridCol w:w="2280"/>
      </w:tblGrid>
      <w:tr w:rsidR="00FB6595" w:rsidRPr="00FB6595" w:rsidTr="00FB6595">
        <w:tc>
          <w:tcPr>
            <w:tcW w:w="3390"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Производительность очистных сооружений канализации, тыс. куб.метров/сутки</w:t>
            </w:r>
          </w:p>
        </w:tc>
        <w:tc>
          <w:tcPr>
            <w:tcW w:w="6330" w:type="dxa"/>
            <w:gridSpan w:val="3"/>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Размеры земельных участков, гектары</w:t>
            </w:r>
          </w:p>
        </w:tc>
      </w:tr>
      <w:tr w:rsidR="00FB6595" w:rsidRPr="00FB6595" w:rsidTr="00FB6595">
        <w:tc>
          <w:tcPr>
            <w:tcW w:w="3390" w:type="dxa"/>
            <w:tcBorders>
              <w:top w:val="nil"/>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2010"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очистных сооружений</w:t>
            </w:r>
          </w:p>
        </w:tc>
        <w:tc>
          <w:tcPr>
            <w:tcW w:w="2040"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иловых площадок</w:t>
            </w:r>
          </w:p>
        </w:tc>
        <w:tc>
          <w:tcPr>
            <w:tcW w:w="2280" w:type="dxa"/>
            <w:tcBorders>
              <w:top w:val="single" w:sz="2" w:space="0" w:color="auto"/>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биологических прудов глубокой очистки сточных вод</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c>
          <w:tcPr>
            <w:tcW w:w="3390"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до 0,7</w:t>
            </w:r>
          </w:p>
        </w:tc>
        <w:tc>
          <w:tcPr>
            <w:tcW w:w="2010"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0,5</w:t>
            </w:r>
          </w:p>
        </w:tc>
        <w:tc>
          <w:tcPr>
            <w:tcW w:w="2040"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0,2</w:t>
            </w:r>
          </w:p>
        </w:tc>
        <w:tc>
          <w:tcPr>
            <w:tcW w:w="2280"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w:t>
            </w:r>
          </w:p>
        </w:tc>
      </w:tr>
      <w:tr w:rsidR="00FB6595" w:rsidRPr="00FB6595" w:rsidTr="00FB6595">
        <w:tc>
          <w:tcPr>
            <w:tcW w:w="339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свыше 0,7 до 17</w:t>
            </w:r>
          </w:p>
        </w:tc>
        <w:tc>
          <w:tcPr>
            <w:tcW w:w="201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4</w:t>
            </w:r>
          </w:p>
        </w:tc>
        <w:tc>
          <w:tcPr>
            <w:tcW w:w="204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c>
          <w:tcPr>
            <w:tcW w:w="228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r>
      <w:tr w:rsidR="00FB6595" w:rsidRPr="00FB6595" w:rsidTr="00FB6595">
        <w:tc>
          <w:tcPr>
            <w:tcW w:w="339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свыше 17 до 40</w:t>
            </w:r>
          </w:p>
        </w:tc>
        <w:tc>
          <w:tcPr>
            <w:tcW w:w="201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c>
          <w:tcPr>
            <w:tcW w:w="204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9</w:t>
            </w:r>
          </w:p>
        </w:tc>
        <w:tc>
          <w:tcPr>
            <w:tcW w:w="228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6</w:t>
            </w:r>
          </w:p>
        </w:tc>
      </w:tr>
      <w:tr w:rsidR="00FB6595" w:rsidRPr="00FB6595" w:rsidTr="00FB6595">
        <w:tc>
          <w:tcPr>
            <w:tcW w:w="339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свыше 40 до 130</w:t>
            </w:r>
          </w:p>
        </w:tc>
        <w:tc>
          <w:tcPr>
            <w:tcW w:w="201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12</w:t>
            </w:r>
          </w:p>
        </w:tc>
        <w:tc>
          <w:tcPr>
            <w:tcW w:w="204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25</w:t>
            </w:r>
          </w:p>
        </w:tc>
        <w:tc>
          <w:tcPr>
            <w:tcW w:w="228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w:t>
            </w:r>
          </w:p>
        </w:tc>
      </w:tr>
    </w:tbl>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7.1.9.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ектаров"/>
        </w:smartTagPr>
        <w:r w:rsidRPr="00FB6595">
          <w:rPr>
            <w:rFonts w:ascii="Arial" w:eastAsia="Times New Roman" w:hAnsi="Arial" w:cs="Arial"/>
            <w:sz w:val="24"/>
            <w:szCs w:val="24"/>
            <w:lang w:eastAsia="ru-RU"/>
          </w:rPr>
          <w:t>0,25 гектаров</w:t>
        </w:r>
      </w:smartTag>
      <w:r w:rsidRPr="00FB6595">
        <w:rPr>
          <w:rFonts w:ascii="Arial" w:eastAsia="Times New Roman" w:hAnsi="Arial" w:cs="Arial"/>
          <w:sz w:val="24"/>
          <w:szCs w:val="24"/>
          <w:lang w:eastAsia="ru-RU"/>
        </w:rPr>
        <w:t>, в соответствии с требованиями СП 32.13330. Размеры земельных участков для станций очистки воды в зависимости от их производительности, тыс. куб. метров/сутки, следует принимать по проекту, но не более:</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свыше 0,8 до 12 – 2 гектара;</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свыше 12 до 32 – 3 гектара;</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свыше 32 до 80 – 4 гектара;</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 xml:space="preserve">свыше 80 до 125 – </w:t>
      </w:r>
      <w:smartTag w:uri="urn:schemas-microsoft-com:office:smarttags" w:element="metricconverter">
        <w:smartTagPr>
          <w:attr w:name="ProductID" w:val="6 гектаров"/>
        </w:smartTagPr>
        <w:r w:rsidRPr="00FB6595">
          <w:rPr>
            <w:rFonts w:ascii="Arial" w:eastAsia="ArialMT" w:hAnsi="Arial" w:cs="Arial"/>
            <w:sz w:val="24"/>
            <w:szCs w:val="24"/>
            <w:lang w:eastAsia="ru-RU"/>
          </w:rPr>
          <w:t>6 гектаров</w:t>
        </w:r>
      </w:smartTag>
      <w:r w:rsidRPr="00FB6595">
        <w:rPr>
          <w:rFonts w:ascii="Arial" w:eastAsia="ArialMT"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 xml:space="preserve">свыше 125 до 250 – </w:t>
      </w:r>
      <w:smartTag w:uri="urn:schemas-microsoft-com:office:smarttags" w:element="metricconverter">
        <w:smartTagPr>
          <w:attr w:name="ProductID" w:val="12 гектаров"/>
        </w:smartTagPr>
        <w:r w:rsidRPr="00FB6595">
          <w:rPr>
            <w:rFonts w:ascii="Arial" w:eastAsia="ArialMT" w:hAnsi="Arial" w:cs="Arial"/>
            <w:sz w:val="24"/>
            <w:szCs w:val="24"/>
            <w:lang w:eastAsia="ru-RU"/>
          </w:rPr>
          <w:t>12 гектаров</w:t>
        </w:r>
      </w:smartTag>
      <w:r w:rsidRPr="00FB6595">
        <w:rPr>
          <w:rFonts w:ascii="Arial" w:eastAsia="ArialMT"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7.1.10. При отсутствии централизованной системы канализации следует предусматривать по согласованию с местными органами санитарно-эпидемиологической службы сливные станции. Размеры земельных участков, отводимых под сливные станции и их санитарно-защитные зоны, следует принимать по таблице 12 и в соответствии с СП 32.13330.</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7.1.11. При отсутствии централизованной системы канализации следует предусматривать сливные станции по согласованию с органами Минздрава России. Размеры земельных участков, отводимых под сливные станции и их санитарно-защитные зоны, следует принимать по таблице 13 и в соответствии с СП 32.13330.</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7.2.Нормативы обеспеченности объектами теплоснабжения</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7.2.1. Нормативы обеспеченности объектами теплоснабжения следует принимать не менее 0,5 килокалорий на отопление 1 квадратного метра площади в год.</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7.2.2. Воздушные линии электропередачи (ВЛ) напряжением 110 киловатт и выше допускается размещать только за пределами жилых и общественно-деловых зон.</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Транзитные линии электропередачи напряжением до 220 кВ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7.2.3.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7.2.4.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7.2.5. При размещении отдельно стоящих распределительных пунктов и трансформаторных подстанций напряжением 10 (6) - 20 киловатт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етров"/>
        </w:smartTagPr>
        <w:r w:rsidRPr="00FB6595">
          <w:rPr>
            <w:rFonts w:ascii="Arial" w:eastAsia="Times New Roman" w:hAnsi="Arial" w:cs="Arial"/>
            <w:sz w:val="24"/>
            <w:szCs w:val="24"/>
            <w:lang w:eastAsia="ru-RU"/>
          </w:rPr>
          <w:t>10 метров</w:t>
        </w:r>
      </w:smartTag>
      <w:r w:rsidRPr="00FB6595">
        <w:rPr>
          <w:rFonts w:ascii="Arial" w:eastAsia="Times New Roman" w:hAnsi="Arial" w:cs="Arial"/>
          <w:sz w:val="24"/>
          <w:szCs w:val="24"/>
          <w:lang w:eastAsia="ru-RU"/>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FB6595">
          <w:rPr>
            <w:rFonts w:ascii="Arial" w:eastAsia="Times New Roman" w:hAnsi="Arial" w:cs="Arial"/>
            <w:sz w:val="24"/>
            <w:szCs w:val="24"/>
            <w:lang w:eastAsia="ru-RU"/>
          </w:rPr>
          <w:t>15 м</w:t>
        </w:r>
      </w:smartTag>
      <w:r w:rsidRPr="00FB6595">
        <w:rPr>
          <w:rFonts w:ascii="Arial" w:eastAsia="Times New Roman"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7.2.6. Теплоснабжение поселений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Энергогенерирующие сооружения и устройства, предназначенные для теплоснабжения промышленных предприятий, а также жилой и общественной застройки, следует, как правило, размещать на территории производственных или коммунальных зон.</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Котельные, предназначенные для теплоснабжения промышленных предприятий, а также жилой и общественной застройки, следует размещать на территории производственных зон.</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районах многоквартирной жилой застройки малой этажности, а также одно-, двухквартирной жилой застройки с приусадебными (приквартирными) земельными участками 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Размеры земельных участков для отдельно стоящих отопительных котельных, располагаемых в жилых зонах, следует принимать по таблице 21.</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21</w:t>
      </w:r>
    </w:p>
    <w:tbl>
      <w:tblPr>
        <w:tblW w:w="0" w:type="auto"/>
        <w:jc w:val="center"/>
        <w:tblLayout w:type="fixed"/>
        <w:tblCellMar>
          <w:left w:w="45" w:type="dxa"/>
          <w:right w:w="45" w:type="dxa"/>
        </w:tblCellMar>
        <w:tblLook w:val="04A0" w:firstRow="1" w:lastRow="0" w:firstColumn="1" w:lastColumn="0" w:noHBand="0" w:noVBand="1"/>
      </w:tblPr>
      <w:tblGrid>
        <w:gridCol w:w="3930"/>
        <w:gridCol w:w="2235"/>
        <w:gridCol w:w="3555"/>
      </w:tblGrid>
      <w:tr w:rsidR="00FB6595" w:rsidRPr="00FB6595" w:rsidTr="00FB6595">
        <w:trPr>
          <w:jc w:val="center"/>
        </w:trPr>
        <w:tc>
          <w:tcPr>
            <w:tcW w:w="3930"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Теплопроизводительность котельных, гигакалория в час (Мегаватт)</w:t>
            </w:r>
          </w:p>
        </w:tc>
        <w:tc>
          <w:tcPr>
            <w:tcW w:w="5790" w:type="dxa"/>
            <w:gridSpan w:val="2"/>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Размеры земельных участков, гектаров, котельных, работающих</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w:t>
            </w:r>
          </w:p>
        </w:tc>
      </w:tr>
      <w:tr w:rsidR="00FB6595" w:rsidRPr="00FB6595" w:rsidTr="00FB6595">
        <w:trPr>
          <w:jc w:val="center"/>
        </w:trPr>
        <w:tc>
          <w:tcPr>
            <w:tcW w:w="393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w:t>
            </w:r>
          </w:p>
        </w:tc>
        <w:tc>
          <w:tcPr>
            <w:tcW w:w="2235"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твердом топливе</w:t>
            </w:r>
          </w:p>
        </w:tc>
        <w:tc>
          <w:tcPr>
            <w:tcW w:w="3555" w:type="dxa"/>
            <w:tcBorders>
              <w:top w:val="single" w:sz="2" w:space="0" w:color="auto"/>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 газо,мазутном топливе</w:t>
            </w:r>
          </w:p>
          <w:p w:rsidR="00FB6595" w:rsidRPr="00FB6595" w:rsidRDefault="00FB6595" w:rsidP="00FB6595">
            <w:pPr>
              <w:spacing w:after="0" w:line="240" w:lineRule="auto"/>
              <w:jc w:val="both"/>
              <w:rPr>
                <w:rFonts w:ascii="Arial" w:eastAsia="Times New Roman" w:hAnsi="Arial" w:cs="Arial"/>
                <w:sz w:val="24"/>
                <w:szCs w:val="24"/>
                <w:lang w:eastAsia="ru-RU"/>
              </w:rPr>
            </w:pPr>
          </w:p>
        </w:tc>
      </w:tr>
      <w:tr w:rsidR="00FB6595" w:rsidRPr="00FB6595" w:rsidTr="00FB6595">
        <w:trPr>
          <w:jc w:val="center"/>
        </w:trPr>
        <w:tc>
          <w:tcPr>
            <w:tcW w:w="3930" w:type="dxa"/>
            <w:tcBorders>
              <w:top w:val="single" w:sz="2" w:space="0" w:color="auto"/>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 5</w:t>
            </w:r>
          </w:p>
          <w:p w:rsidR="00FB6595" w:rsidRPr="00FB6595" w:rsidRDefault="00FB6595" w:rsidP="00FB6595">
            <w:pPr>
              <w:spacing w:after="0" w:line="240" w:lineRule="auto"/>
              <w:jc w:val="both"/>
              <w:rPr>
                <w:rFonts w:ascii="Arial" w:eastAsia="Times New Roman" w:hAnsi="Arial" w:cs="Arial"/>
                <w:sz w:val="24"/>
                <w:szCs w:val="24"/>
                <w:lang w:eastAsia="ru-RU"/>
              </w:rPr>
            </w:pPr>
          </w:p>
        </w:tc>
        <w:tc>
          <w:tcPr>
            <w:tcW w:w="2235"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0,7 </w:t>
            </w:r>
          </w:p>
        </w:tc>
        <w:tc>
          <w:tcPr>
            <w:tcW w:w="3555"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0,7 </w:t>
            </w:r>
          </w:p>
        </w:tc>
      </w:tr>
      <w:tr w:rsidR="00FB6595" w:rsidRPr="00FB6595" w:rsidTr="00FB6595">
        <w:trPr>
          <w:jc w:val="center"/>
        </w:trPr>
        <w:tc>
          <w:tcPr>
            <w:tcW w:w="393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от 5 до 10 (от 6 до 12)</w:t>
            </w:r>
          </w:p>
        </w:tc>
        <w:tc>
          <w:tcPr>
            <w:tcW w:w="223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1,0 </w:t>
            </w:r>
          </w:p>
        </w:tc>
        <w:tc>
          <w:tcPr>
            <w:tcW w:w="355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1,0 </w:t>
            </w:r>
          </w:p>
        </w:tc>
      </w:tr>
      <w:tr w:rsidR="00FB6595" w:rsidRPr="00FB6595" w:rsidTr="00FB6595">
        <w:trPr>
          <w:jc w:val="center"/>
        </w:trPr>
        <w:tc>
          <w:tcPr>
            <w:tcW w:w="393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от 10 до 50 (от 12 до 58)</w:t>
            </w:r>
          </w:p>
        </w:tc>
        <w:tc>
          <w:tcPr>
            <w:tcW w:w="223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2,0 </w:t>
            </w:r>
          </w:p>
        </w:tc>
        <w:tc>
          <w:tcPr>
            <w:tcW w:w="355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1,5 </w:t>
            </w:r>
          </w:p>
        </w:tc>
      </w:tr>
      <w:tr w:rsidR="00FB6595" w:rsidRPr="00FB6595" w:rsidTr="00FB6595">
        <w:trPr>
          <w:jc w:val="center"/>
        </w:trPr>
        <w:tc>
          <w:tcPr>
            <w:tcW w:w="393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от 50 до 100 (от 58 до 116)</w:t>
            </w:r>
          </w:p>
        </w:tc>
        <w:tc>
          <w:tcPr>
            <w:tcW w:w="223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3,0 </w:t>
            </w:r>
          </w:p>
        </w:tc>
        <w:tc>
          <w:tcPr>
            <w:tcW w:w="355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2,5 </w:t>
            </w:r>
          </w:p>
        </w:tc>
      </w:tr>
      <w:tr w:rsidR="00FB6595" w:rsidRPr="00FB6595" w:rsidTr="00FB6595">
        <w:trPr>
          <w:jc w:val="center"/>
        </w:trPr>
        <w:tc>
          <w:tcPr>
            <w:tcW w:w="393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от 100 до 200 (от 116 233)</w:t>
            </w:r>
          </w:p>
        </w:tc>
        <w:tc>
          <w:tcPr>
            <w:tcW w:w="223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3,7 </w:t>
            </w:r>
          </w:p>
        </w:tc>
        <w:tc>
          <w:tcPr>
            <w:tcW w:w="355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3,0 </w:t>
            </w:r>
          </w:p>
        </w:tc>
      </w:tr>
      <w:tr w:rsidR="00FB6595" w:rsidRPr="00FB6595" w:rsidTr="00FB6595">
        <w:trPr>
          <w:jc w:val="center"/>
        </w:trPr>
        <w:tc>
          <w:tcPr>
            <w:tcW w:w="393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ArialMT" w:hAnsi="Arial" w:cs="Arial"/>
                <w:sz w:val="24"/>
                <w:szCs w:val="24"/>
                <w:lang w:eastAsia="ru-RU"/>
              </w:rPr>
              <w:t>от 200 до 400 (от 233 466)</w:t>
            </w:r>
          </w:p>
        </w:tc>
        <w:tc>
          <w:tcPr>
            <w:tcW w:w="223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4,3 </w:t>
            </w:r>
          </w:p>
        </w:tc>
        <w:tc>
          <w:tcPr>
            <w:tcW w:w="3555"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3,5 </w:t>
            </w:r>
          </w:p>
        </w:tc>
      </w:tr>
      <w:tr w:rsidR="00FB6595" w:rsidRPr="00FB6595" w:rsidTr="00FB6595">
        <w:trPr>
          <w:jc w:val="center"/>
        </w:trPr>
        <w:tc>
          <w:tcPr>
            <w:tcW w:w="9720" w:type="dxa"/>
            <w:gridSpan w:val="3"/>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Примечания: 1. Размеры земельных участков отопительных котельных, обеспечивающих потребителей горячей водой с непосредственным водоразбором, а также котельных, доставка топлива которым предусматривается по железной дороге, следует увеличивать на 20процентов.</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 Размещение золошлакоотвалов следует предусматривать вне территорий жилых, общественно-деловых и рекреационных зон. Условия размещения золошлакоотвалов и определение размеров площадок для них необходимо предусматривать по СНиП 2.04.07-86.</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 Размеры санитарно-защитных зон от котельных определяются в соответствии с действующими санитарными нормами.</w:t>
            </w:r>
          </w:p>
        </w:tc>
      </w:tr>
    </w:tbl>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7.3.Нормативы обеспеченности объектами газоснабжения</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7.3.1. Норматив обеспеченности объектами газоснабжения (индивидуально-бытовые нужды населения) следует принимать следует принимать не менее 120 кубических метров на 1 человека в год</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7.3.2. Газораспределительные станции магистральных газопроводов следует размещать за пределами поселений в соответствии с требованиями СП 36.13330.</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7.3.3. Размеры земельных участков газонаполнительных станций (ГНС) в зависимости от их производительности следует принимать по проекту, но не более, га, для станций производительностью:</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ArialMT" w:hAnsi="Arial" w:cs="Arial"/>
          <w:sz w:val="24"/>
          <w:szCs w:val="24"/>
          <w:lang w:eastAsia="ru-RU"/>
        </w:rPr>
        <w:t xml:space="preserve">10 тыс. тонн/год – </w:t>
      </w:r>
      <w:smartTag w:uri="urn:schemas-microsoft-com:office:smarttags" w:element="metricconverter">
        <w:smartTagPr>
          <w:attr w:name="ProductID" w:val="6 гектаров"/>
        </w:smartTagPr>
        <w:r w:rsidRPr="00FB6595">
          <w:rPr>
            <w:rFonts w:ascii="Arial" w:eastAsia="ArialMT" w:hAnsi="Arial" w:cs="Arial"/>
            <w:sz w:val="24"/>
            <w:szCs w:val="24"/>
            <w:lang w:eastAsia="ru-RU"/>
          </w:rPr>
          <w:t>6 гектаров</w:t>
        </w:r>
      </w:smartTag>
      <w:r w:rsidRPr="00FB6595">
        <w:rPr>
          <w:rFonts w:ascii="Arial" w:eastAsia="ArialMT"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ArialMT" w:hAnsi="Arial" w:cs="Arial"/>
          <w:sz w:val="24"/>
          <w:szCs w:val="24"/>
          <w:lang w:eastAsia="ru-RU"/>
        </w:rPr>
      </w:pPr>
      <w:r w:rsidRPr="00FB6595">
        <w:rPr>
          <w:rFonts w:ascii="Arial" w:eastAsia="ArialMT" w:hAnsi="Arial" w:cs="Arial"/>
          <w:sz w:val="24"/>
          <w:szCs w:val="24"/>
          <w:lang w:eastAsia="ru-RU"/>
        </w:rPr>
        <w:t xml:space="preserve">20 тыс. тонн/год – </w:t>
      </w:r>
      <w:smartTag w:uri="urn:schemas-microsoft-com:office:smarttags" w:element="metricconverter">
        <w:smartTagPr>
          <w:attr w:name="ProductID" w:val="7 гектаров"/>
        </w:smartTagPr>
        <w:r w:rsidRPr="00FB6595">
          <w:rPr>
            <w:rFonts w:ascii="Arial" w:eastAsia="ArialMT" w:hAnsi="Arial" w:cs="Arial"/>
            <w:sz w:val="24"/>
            <w:szCs w:val="24"/>
            <w:lang w:eastAsia="ru-RU"/>
          </w:rPr>
          <w:t>7 гектаров</w:t>
        </w:r>
      </w:smartTag>
      <w:r w:rsidRPr="00FB6595">
        <w:rPr>
          <w:rFonts w:ascii="Arial" w:eastAsia="ArialMT"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ArialMT" w:hAnsi="Arial" w:cs="Arial"/>
          <w:sz w:val="24"/>
          <w:szCs w:val="24"/>
          <w:lang w:eastAsia="ru-RU"/>
        </w:rPr>
        <w:t xml:space="preserve">40 тыс. т/год – </w:t>
      </w:r>
      <w:smartTag w:uri="urn:schemas-microsoft-com:office:smarttags" w:element="metricconverter">
        <w:smartTagPr>
          <w:attr w:name="ProductID" w:val="8 гектаров"/>
        </w:smartTagPr>
        <w:r w:rsidRPr="00FB6595">
          <w:rPr>
            <w:rFonts w:ascii="Arial" w:eastAsia="ArialMT" w:hAnsi="Arial" w:cs="Arial"/>
            <w:sz w:val="24"/>
            <w:szCs w:val="24"/>
            <w:lang w:eastAsia="ru-RU"/>
          </w:rPr>
          <w:t>8 гектаров</w:t>
        </w:r>
      </w:smartTag>
      <w:r w:rsidRPr="00FB6595">
        <w:rPr>
          <w:rFonts w:ascii="Arial" w:eastAsia="ArialMT" w:hAnsi="Arial" w:cs="Arial"/>
          <w:sz w:val="24"/>
          <w:szCs w:val="24"/>
          <w:lang w:eastAsia="ru-RU"/>
        </w:rPr>
        <w:t>.</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6.3.4.  Размеры земельных участков газонаполнительных пунктов (ГНП) и промежуточных складов баллонов (ПСБ) следует принимать не более </w:t>
      </w:r>
      <w:smartTag w:uri="urn:schemas-microsoft-com:office:smarttags" w:element="metricconverter">
        <w:smartTagPr>
          <w:attr w:name="ProductID" w:val="0,6 га"/>
        </w:smartTagPr>
        <w:r w:rsidRPr="00FB6595">
          <w:rPr>
            <w:rFonts w:ascii="Arial" w:eastAsia="Times New Roman" w:hAnsi="Arial" w:cs="Arial"/>
            <w:sz w:val="24"/>
            <w:szCs w:val="24"/>
            <w:lang w:eastAsia="ru-RU"/>
          </w:rPr>
          <w:t>0,6 га</w:t>
        </w:r>
      </w:smartTag>
      <w:r w:rsidRPr="00FB6595">
        <w:rPr>
          <w:rFonts w:ascii="Arial" w:eastAsia="Times New Roman" w:hAnsi="Arial" w:cs="Arial"/>
          <w:sz w:val="24"/>
          <w:szCs w:val="24"/>
          <w:lang w:eastAsia="ru-RU"/>
        </w:rPr>
        <w:t>. Расстояния от них до зданий и сооружений различного назначения следует принимать согласно СП 62.13330.</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7.3.4.  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нормативных документов, утвержденных в установленном порядке.</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7.3.5.  Расстояние от газонаполнительных станций, газонаполнительных пунктов и промежуточных складов баллонов до зданий и сооружений различного назначения следует принимать согласно требованиям технических регламентов.</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7.4.Нормативы обеспеченности объектами электроснабжения</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7.4.1. Нормативы обеспеченности объектами электроснабжения принимать по таблице 22.</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22</w:t>
      </w:r>
    </w:p>
    <w:tbl>
      <w:tblPr>
        <w:tblW w:w="5000" w:type="pct"/>
        <w:jc w:val="center"/>
        <w:tblCellMar>
          <w:left w:w="0" w:type="dxa"/>
          <w:right w:w="0" w:type="dxa"/>
        </w:tblCellMar>
        <w:tblLook w:val="04A0" w:firstRow="1" w:lastRow="0" w:firstColumn="1" w:lastColumn="0" w:noHBand="0" w:noVBand="1"/>
      </w:tblPr>
      <w:tblGrid>
        <w:gridCol w:w="467"/>
        <w:gridCol w:w="2314"/>
        <w:gridCol w:w="3107"/>
        <w:gridCol w:w="3451"/>
      </w:tblGrid>
      <w:tr w:rsidR="00FB6595" w:rsidRPr="00FB6595" w:rsidTr="00FB6595">
        <w:trPr>
          <w:jc w:val="center"/>
        </w:trPr>
        <w:tc>
          <w:tcPr>
            <w:tcW w:w="0" w:type="auto"/>
            <w:vMerge w:val="restart"/>
            <w:tcBorders>
              <w:top w:val="single" w:sz="6" w:space="0" w:color="auto"/>
              <w:left w:val="single" w:sz="6" w:space="0" w:color="auto"/>
              <w:bottom w:val="single" w:sz="6" w:space="0" w:color="auto"/>
              <w:right w:val="single" w:sz="6" w:space="0" w:color="auto"/>
            </w:tcBorders>
            <w:tcMar>
              <w:top w:w="0" w:type="dxa"/>
              <w:left w:w="70" w:type="dxa"/>
              <w:bottom w:w="0" w:type="dxa"/>
              <w:right w:w="70" w:type="dxa"/>
            </w:tcMar>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п/п</w:t>
            </w:r>
          </w:p>
        </w:tc>
        <w:tc>
          <w:tcPr>
            <w:tcW w:w="0" w:type="auto"/>
            <w:vMerge w:val="restart"/>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Категория (группа) населенного пункта</w:t>
            </w:r>
          </w:p>
        </w:tc>
        <w:tc>
          <w:tcPr>
            <w:tcW w:w="0" w:type="auto"/>
            <w:gridSpan w:val="2"/>
            <w:tcBorders>
              <w:top w:val="single" w:sz="6" w:space="0" w:color="auto"/>
              <w:left w:val="nil"/>
              <w:bottom w:val="single" w:sz="6" w:space="0" w:color="auto"/>
              <w:right w:val="single" w:sz="6" w:space="0" w:color="auto"/>
            </w:tcBorders>
            <w:tcMar>
              <w:top w:w="0" w:type="dxa"/>
              <w:left w:w="70" w:type="dxa"/>
              <w:bottom w:w="0" w:type="dxa"/>
              <w:right w:w="70" w:type="dxa"/>
            </w:tcMar>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Населенные пункты</w:t>
            </w:r>
          </w:p>
        </w:tc>
      </w:tr>
      <w:tr w:rsidR="00FB6595" w:rsidRPr="00FB6595" w:rsidTr="00FB6595">
        <w:trPr>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0" w:type="auto"/>
            <w:vMerge/>
            <w:tcBorders>
              <w:top w:val="single" w:sz="6" w:space="0" w:color="auto"/>
              <w:left w:val="nil"/>
              <w:bottom w:val="single" w:sz="6" w:space="0" w:color="auto"/>
              <w:right w:val="single" w:sz="6"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без стационарных электроплит, киловатт-часах/человек в год</w:t>
            </w:r>
          </w:p>
        </w:tc>
        <w:tc>
          <w:tcPr>
            <w:tcW w:w="0" w:type="auto"/>
            <w:tcBorders>
              <w:top w:val="nil"/>
              <w:left w:val="nil"/>
              <w:bottom w:val="single" w:sz="6" w:space="0" w:color="auto"/>
              <w:right w:val="single" w:sz="6" w:space="0" w:color="auto"/>
            </w:tcBorders>
            <w:tcMar>
              <w:top w:w="0" w:type="dxa"/>
              <w:left w:w="70" w:type="dxa"/>
              <w:bottom w:w="0" w:type="dxa"/>
              <w:right w:w="70" w:type="dxa"/>
            </w:tcMar>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 стационарными электроплитами, киловатт-часах/человек в год</w:t>
            </w:r>
          </w:p>
        </w:tc>
      </w:tr>
      <w:tr w:rsidR="00FB6595" w:rsidRPr="00FB6595" w:rsidTr="00FB659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Большой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1700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2100</w:t>
            </w:r>
          </w:p>
        </w:tc>
      </w:tr>
      <w:tr w:rsidR="00FB6595" w:rsidRPr="00FB6595" w:rsidTr="00FB659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Средний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1530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1890</w:t>
            </w:r>
          </w:p>
        </w:tc>
      </w:tr>
      <w:tr w:rsidR="00FB6595" w:rsidRPr="00FB6595" w:rsidTr="00FB6595">
        <w:trPr>
          <w:jc w:val="center"/>
        </w:trPr>
        <w:tc>
          <w:tcPr>
            <w:tcW w:w="0" w:type="auto"/>
            <w:tcBorders>
              <w:top w:val="nil"/>
              <w:left w:val="single" w:sz="6" w:space="0" w:color="auto"/>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Малый</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1360</w:t>
            </w:r>
          </w:p>
        </w:tc>
        <w:tc>
          <w:tcPr>
            <w:tcW w:w="0" w:type="auto"/>
            <w:tcBorders>
              <w:top w:val="nil"/>
              <w:left w:val="nil"/>
              <w:bottom w:val="single" w:sz="6" w:space="0" w:color="auto"/>
              <w:right w:val="single" w:sz="6" w:space="0" w:color="auto"/>
            </w:tcBorders>
            <w:tcMar>
              <w:top w:w="0" w:type="dxa"/>
              <w:left w:w="70" w:type="dxa"/>
              <w:bottom w:w="0" w:type="dxa"/>
              <w:right w:w="70" w:type="dxa"/>
            </w:tcMa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1680</w:t>
            </w:r>
          </w:p>
        </w:tc>
      </w:tr>
    </w:tbl>
    <w:p w:rsidR="00FB6595" w:rsidRPr="00FB6595" w:rsidRDefault="00FB6595" w:rsidP="00FB6595">
      <w:pPr>
        <w:shd w:val="clear" w:color="auto" w:fill="FFFFFF"/>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pacing w:val="40"/>
          <w:sz w:val="24"/>
          <w:szCs w:val="24"/>
          <w:lang w:eastAsia="ru-RU"/>
        </w:rPr>
        <w:t>Примечания</w:t>
      </w:r>
      <w:r w:rsidRPr="00FB6595">
        <w:rPr>
          <w:rFonts w:ascii="Arial" w:eastAsia="Times New Roman" w:hAnsi="Arial" w:cs="Arial"/>
          <w:sz w:val="24"/>
          <w:szCs w:val="24"/>
          <w:lang w:eastAsia="ru-RU"/>
        </w:rPr>
        <w:t>:</w:t>
      </w:r>
    </w:p>
    <w:p w:rsidR="00FB6595" w:rsidRPr="00FB6595" w:rsidRDefault="00FB6595" w:rsidP="00FB6595">
      <w:pPr>
        <w:shd w:val="clear" w:color="auto" w:fill="FFFFFF"/>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канализации и теплоснабжения.</w:t>
      </w:r>
    </w:p>
    <w:p w:rsidR="00FB6595" w:rsidRPr="00FB6595" w:rsidRDefault="00FB6595" w:rsidP="00FB6595">
      <w:pPr>
        <w:shd w:val="clear" w:color="auto" w:fill="FFFFFF"/>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 При использовании в жилом фонде бытовых кондиционеров воздуха к показателям таблицы вводится  коэффициент - 1,14.</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7.4.2. Расход энергоносителей и потребность в мощности источников следует определять:</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для хозяйственно-бытовых и коммунальных нужд в соответствии с действующими отраслевыми нормами по электро-, тепло- и газоснабжению.</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Укрупненные показатели электропотребления допускается принимать в соответствии с таблицей 23.</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23</w:t>
      </w:r>
    </w:p>
    <w:tbl>
      <w:tblPr>
        <w:tblW w:w="0" w:type="dxa"/>
        <w:jc w:val="center"/>
        <w:tblLayout w:type="fixed"/>
        <w:tblCellMar>
          <w:left w:w="45" w:type="dxa"/>
          <w:right w:w="45" w:type="dxa"/>
        </w:tblCellMar>
        <w:tblLook w:val="04A0" w:firstRow="1" w:lastRow="0" w:firstColumn="1" w:lastColumn="0" w:noHBand="0" w:noVBand="1"/>
      </w:tblPr>
      <w:tblGrid>
        <w:gridCol w:w="5003"/>
        <w:gridCol w:w="2557"/>
        <w:gridCol w:w="2160"/>
      </w:tblGrid>
      <w:tr w:rsidR="00FB6595" w:rsidRPr="00FB6595" w:rsidTr="00FB6595">
        <w:trPr>
          <w:jc w:val="center"/>
        </w:trPr>
        <w:tc>
          <w:tcPr>
            <w:tcW w:w="5003"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outlineLvl w:val="5"/>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Степень благоустройства поселений </w:t>
            </w:r>
          </w:p>
        </w:tc>
        <w:tc>
          <w:tcPr>
            <w:tcW w:w="2557" w:type="dxa"/>
            <w:tcBorders>
              <w:top w:val="single" w:sz="2" w:space="0" w:color="auto"/>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Электропотребление, </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Киловатт в час /год на 1 чел.</w:t>
            </w:r>
          </w:p>
        </w:tc>
        <w:tc>
          <w:tcPr>
            <w:tcW w:w="2160" w:type="dxa"/>
            <w:tcBorders>
              <w:top w:val="single" w:sz="2" w:space="0" w:color="auto"/>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Использование максимума электрической нагрузки, ч/год </w:t>
            </w:r>
          </w:p>
          <w:p w:rsidR="00FB6595" w:rsidRPr="00FB6595" w:rsidRDefault="00FB6595" w:rsidP="00FB6595">
            <w:pPr>
              <w:spacing w:after="0" w:line="240" w:lineRule="auto"/>
              <w:jc w:val="both"/>
              <w:rPr>
                <w:rFonts w:ascii="Arial" w:eastAsia="Times New Roman" w:hAnsi="Arial" w:cs="Arial"/>
                <w:bCs/>
                <w:sz w:val="24"/>
                <w:szCs w:val="24"/>
                <w:lang w:eastAsia="ru-RU"/>
              </w:rPr>
            </w:pPr>
          </w:p>
        </w:tc>
      </w:tr>
      <w:tr w:rsidR="00FB6595" w:rsidRPr="00FB6595" w:rsidTr="00FB6595">
        <w:trPr>
          <w:jc w:val="center"/>
        </w:trPr>
        <w:tc>
          <w:tcPr>
            <w:tcW w:w="5003" w:type="dxa"/>
            <w:tcBorders>
              <w:top w:val="single" w:sz="2" w:space="0" w:color="auto"/>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Населенные пункты, не оборудованные стационарными электроплитами:</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  </w:t>
            </w:r>
          </w:p>
        </w:tc>
        <w:tc>
          <w:tcPr>
            <w:tcW w:w="2160" w:type="dxa"/>
            <w:tcBorders>
              <w:top w:val="single" w:sz="2" w:space="0" w:color="auto"/>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  </w:t>
            </w:r>
          </w:p>
        </w:tc>
      </w:tr>
      <w:tr w:rsidR="00FB6595" w:rsidRPr="00FB6595" w:rsidTr="00FB6595">
        <w:trPr>
          <w:jc w:val="center"/>
        </w:trPr>
        <w:tc>
          <w:tcPr>
            <w:tcW w:w="5003"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без кондиционеров</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1700</w:t>
            </w:r>
          </w:p>
        </w:tc>
        <w:tc>
          <w:tcPr>
            <w:tcW w:w="216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5200</w:t>
            </w:r>
          </w:p>
        </w:tc>
      </w:tr>
      <w:tr w:rsidR="00FB6595" w:rsidRPr="00FB6595" w:rsidTr="00FB6595">
        <w:trPr>
          <w:jc w:val="center"/>
        </w:trPr>
        <w:tc>
          <w:tcPr>
            <w:tcW w:w="5003"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с кондиционерами </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2000</w:t>
            </w:r>
          </w:p>
        </w:tc>
        <w:tc>
          <w:tcPr>
            <w:tcW w:w="216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5700</w:t>
            </w:r>
          </w:p>
        </w:tc>
      </w:tr>
      <w:tr w:rsidR="00FB6595" w:rsidRPr="00FB6595" w:rsidTr="00FB6595">
        <w:trPr>
          <w:jc w:val="center"/>
        </w:trPr>
        <w:tc>
          <w:tcPr>
            <w:tcW w:w="5003"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Населенные пункты, оборудованные стационарными электроплитами (100 процентов охвата):</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160"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p>
        </w:tc>
      </w:tr>
      <w:tr w:rsidR="00FB6595" w:rsidRPr="00FB6595" w:rsidTr="00FB6595">
        <w:trPr>
          <w:jc w:val="center"/>
        </w:trPr>
        <w:tc>
          <w:tcPr>
            <w:tcW w:w="5003"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без кондиционеров</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2100</w:t>
            </w:r>
          </w:p>
        </w:tc>
        <w:tc>
          <w:tcPr>
            <w:tcW w:w="216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5300</w:t>
            </w:r>
          </w:p>
        </w:tc>
      </w:tr>
      <w:tr w:rsidR="00FB6595" w:rsidRPr="00FB6595" w:rsidTr="00FB6595">
        <w:trPr>
          <w:jc w:val="center"/>
        </w:trPr>
        <w:tc>
          <w:tcPr>
            <w:tcW w:w="5003"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с кондиционерами </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2400</w:t>
            </w:r>
          </w:p>
        </w:tc>
        <w:tc>
          <w:tcPr>
            <w:tcW w:w="216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5800</w:t>
            </w:r>
          </w:p>
        </w:tc>
      </w:tr>
      <w:tr w:rsidR="00FB6595" w:rsidRPr="00FB6595" w:rsidTr="00FB6595">
        <w:trPr>
          <w:jc w:val="center"/>
        </w:trPr>
        <w:tc>
          <w:tcPr>
            <w:tcW w:w="5003"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Поселки и сельские поселения (без кондиционеров):</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160"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p>
        </w:tc>
      </w:tr>
      <w:tr w:rsidR="00FB6595" w:rsidRPr="00FB6595" w:rsidTr="00FB6595">
        <w:trPr>
          <w:jc w:val="center"/>
        </w:trPr>
        <w:tc>
          <w:tcPr>
            <w:tcW w:w="5003" w:type="dxa"/>
            <w:tcBorders>
              <w:top w:val="nil"/>
              <w:left w:val="single" w:sz="2" w:space="0" w:color="auto"/>
              <w:bottom w:val="nil"/>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не оборудованные стационарными электроплитами </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950</w:t>
            </w:r>
          </w:p>
        </w:tc>
        <w:tc>
          <w:tcPr>
            <w:tcW w:w="2160" w:type="dxa"/>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4100</w:t>
            </w:r>
          </w:p>
        </w:tc>
      </w:tr>
      <w:tr w:rsidR="00FB6595" w:rsidRPr="00FB6595" w:rsidTr="00FB6595">
        <w:trPr>
          <w:jc w:val="center"/>
        </w:trPr>
        <w:tc>
          <w:tcPr>
            <w:tcW w:w="5003" w:type="dxa"/>
            <w:tcBorders>
              <w:top w:val="nil"/>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lastRenderedPageBreak/>
              <w:t>оборудованные стационарными электроплитами (100% охвата)</w:t>
            </w:r>
          </w:p>
          <w:p w:rsidR="00FB6595" w:rsidRPr="00FB6595" w:rsidRDefault="00FB6595" w:rsidP="00FB6595">
            <w:pPr>
              <w:spacing w:after="0" w:line="240" w:lineRule="auto"/>
              <w:jc w:val="both"/>
              <w:rPr>
                <w:rFonts w:ascii="Arial" w:eastAsia="Times New Roman" w:hAnsi="Arial" w:cs="Arial"/>
                <w:bCs/>
                <w:sz w:val="24"/>
                <w:szCs w:val="24"/>
                <w:lang w:eastAsia="ru-RU"/>
              </w:rPr>
            </w:pPr>
          </w:p>
        </w:tc>
        <w:tc>
          <w:tcPr>
            <w:tcW w:w="2557"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1350</w:t>
            </w:r>
          </w:p>
        </w:tc>
        <w:tc>
          <w:tcPr>
            <w:tcW w:w="2160" w:type="dxa"/>
            <w:tcBorders>
              <w:top w:val="nil"/>
              <w:left w:val="single" w:sz="2" w:space="0" w:color="auto"/>
              <w:bottom w:val="single" w:sz="2" w:space="0" w:color="auto"/>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4400</w:t>
            </w:r>
          </w:p>
        </w:tc>
      </w:tr>
      <w:tr w:rsidR="00FB6595" w:rsidRPr="00FB6595" w:rsidTr="00FB6595">
        <w:trPr>
          <w:jc w:val="center"/>
        </w:trPr>
        <w:tc>
          <w:tcPr>
            <w:tcW w:w="9720" w:type="dxa"/>
            <w:gridSpan w:val="3"/>
            <w:tcBorders>
              <w:top w:val="nil"/>
              <w:left w:val="single" w:sz="2" w:space="0" w:color="auto"/>
              <w:bottom w:val="nil"/>
              <w:right w:val="single" w:sz="2" w:space="0" w:color="auto"/>
            </w:tcBorders>
            <w:hideMark/>
          </w:tcPr>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Примечания: 1. Укрупненные показатели следует принимать с коэффициентами для населенных пунктов:</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средних                   0,9 </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малых                      0,8 </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городским электротранспортом (без метрополитена), системами водоснабжения, водоотведения и теплоснабжения.</w:t>
            </w:r>
          </w:p>
          <w:p w:rsidR="00FB6595" w:rsidRPr="00FB6595" w:rsidRDefault="00FB6595" w:rsidP="00FB6595">
            <w:pPr>
              <w:spacing w:after="0" w:line="240" w:lineRule="auto"/>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2. Условия применения стационарных электроплит в жилой застройке, а также районы применения населением бытовых кондиционеров принимать в соответствии со СНиП 2.08.01-89.</w:t>
            </w:r>
          </w:p>
        </w:tc>
      </w:tr>
      <w:tr w:rsidR="00FB6595" w:rsidRPr="00FB6595" w:rsidTr="00FB6595">
        <w:trPr>
          <w:trHeight w:val="80"/>
          <w:jc w:val="center"/>
        </w:trPr>
        <w:tc>
          <w:tcPr>
            <w:tcW w:w="9720" w:type="dxa"/>
            <w:gridSpan w:val="3"/>
            <w:tcBorders>
              <w:top w:val="nil"/>
              <w:left w:val="single" w:sz="2" w:space="0" w:color="auto"/>
              <w:bottom w:val="single" w:sz="2" w:space="0" w:color="auto"/>
              <w:right w:val="single" w:sz="2" w:space="0" w:color="auto"/>
            </w:tcBorders>
          </w:tcPr>
          <w:p w:rsidR="00FB6595" w:rsidRPr="00FB6595" w:rsidRDefault="00FB6595" w:rsidP="00FB6595">
            <w:pPr>
              <w:spacing w:after="0" w:line="240" w:lineRule="auto"/>
              <w:jc w:val="both"/>
              <w:rPr>
                <w:rFonts w:ascii="Arial" w:eastAsia="Times New Roman" w:hAnsi="Arial" w:cs="Arial"/>
                <w:bCs/>
                <w:sz w:val="24"/>
                <w:szCs w:val="24"/>
                <w:lang w:eastAsia="ru-RU"/>
              </w:rPr>
            </w:pPr>
          </w:p>
        </w:tc>
      </w:tr>
    </w:tbl>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7.4.3. Электроснабжение сельских населенных пунктов следует предусматривать от районной энергетической системы. В случае невозможности или нецелесообразности присоединения к районной энергосистеме электроснабжение предусматривается от отдельных электростанций.</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Электроснабжение населенных пунктов, как правило, должно осуществляться не менее чем от двух независимых источников электроэнергии.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7.4.4. Воздушные линии электропередачи (далее именуется ВЛ) напряжением 110 киловатт и выше допускается размещать только за пределами жилых и общественно-деловых зон.</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Транзитные линии электропередачи напряжением до 220 киловатт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7.4.5. Прокладку электрических сетей напряжением 110 киловатт и выше к понизительным подстанциям глубокого ввода в пределах жилых и общественно-деловых, а также курортных зон следует предусматривать кабельными линиями.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7.4.6. При реконструкции населенных пунктов следует предусматривать вынос за пределы жилых и общественно-деловых зон существующих ВЛ электропередачи напряжением 35 - 110 киловатт и выше или замену ВЛ кабельными.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7.4.7. Во всех территориальных зонах населенных пунктов при застройке зданиями в 4 этажа и выше электрические сети напряжением до 20 кВ включительно (на территории курортных зон сети всех напряжений) следует предусматривать кабельными линиями.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7.4.8. При размещении отдельно стоящих распределительных пунктов и трансформаторных подстанций напряжением 10 (6) - 20 кВ при числе трансформаторов не более двух мощностью каждого до 1000 кВА расстояние от них до окон жилых домов и общественных зданий следует принимать с учетом допустимых уровней шума и вибрации, но не менее </w:t>
      </w:r>
      <w:smartTag w:uri="urn:schemas-microsoft-com:office:smarttags" w:element="metricconverter">
        <w:smartTagPr>
          <w:attr w:name="ProductID" w:val="10 м"/>
        </w:smartTagPr>
        <w:r w:rsidRPr="00FB6595">
          <w:rPr>
            <w:rFonts w:ascii="Arial" w:eastAsia="Times New Roman" w:hAnsi="Arial" w:cs="Arial"/>
            <w:sz w:val="24"/>
            <w:szCs w:val="24"/>
            <w:lang w:eastAsia="ru-RU"/>
          </w:rPr>
          <w:t>10 м</w:t>
        </w:r>
      </w:smartTag>
      <w:r w:rsidRPr="00FB6595">
        <w:rPr>
          <w:rFonts w:ascii="Arial" w:eastAsia="Times New Roman" w:hAnsi="Arial" w:cs="Arial"/>
          <w:sz w:val="24"/>
          <w:szCs w:val="24"/>
          <w:lang w:eastAsia="ru-RU"/>
        </w:rPr>
        <w:t xml:space="preserve">, а до зданий лечебно-профилактических учреждений - не менее </w:t>
      </w:r>
      <w:smartTag w:uri="urn:schemas-microsoft-com:office:smarttags" w:element="metricconverter">
        <w:smartTagPr>
          <w:attr w:name="ProductID" w:val="15 метров"/>
        </w:smartTagPr>
        <w:r w:rsidRPr="00FB6595">
          <w:rPr>
            <w:rFonts w:ascii="Arial" w:eastAsia="Times New Roman" w:hAnsi="Arial" w:cs="Arial"/>
            <w:sz w:val="24"/>
            <w:szCs w:val="24"/>
            <w:lang w:eastAsia="ru-RU"/>
          </w:rPr>
          <w:t>15 метров</w:t>
        </w:r>
      </w:smartTag>
      <w:r w:rsidRPr="00FB6595">
        <w:rPr>
          <w:rFonts w:ascii="Arial" w:eastAsia="Times New Roman" w:hAnsi="Arial" w:cs="Arial"/>
          <w:sz w:val="24"/>
          <w:szCs w:val="24"/>
          <w:lang w:eastAsia="ru-RU"/>
        </w:rPr>
        <w:t>.</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7.5.Нормативы обеспеченности объектами санитарной очистки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7.5.1. Санитарная очистка территории Поселения должна обеспечивать во взаимосвязи с системой канализации сбор и утилизацию (удаление, обезвреживание) бытовых и производственных отходов с учетом экологических и ресурсосберегающих требований.</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7.5.2. Нормы накопления бытовых отходов принимаются в соответствии с территориальными нормативами накопления твердых бытовых отходов, действующими в населённых пунктах, а в случае отсутствия утвержденных нормативов – по таблице 24.</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w w:val="99"/>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Таблица 24</w:t>
      </w:r>
    </w:p>
    <w:tbl>
      <w:tblPr>
        <w:tblW w:w="0" w:type="dxa"/>
        <w:jc w:val="center"/>
        <w:tblLayout w:type="fixed"/>
        <w:tblCellMar>
          <w:left w:w="0" w:type="dxa"/>
          <w:right w:w="0" w:type="dxa"/>
        </w:tblCellMar>
        <w:tblLook w:val="04A0" w:firstRow="1" w:lastRow="0" w:firstColumn="1" w:lastColumn="0" w:noHBand="0" w:noVBand="1"/>
      </w:tblPr>
      <w:tblGrid>
        <w:gridCol w:w="6343"/>
        <w:gridCol w:w="1710"/>
        <w:gridCol w:w="1726"/>
        <w:gridCol w:w="25"/>
      </w:tblGrid>
      <w:tr w:rsidR="00FB6595" w:rsidRPr="00FB6595" w:rsidTr="00FB6595">
        <w:trPr>
          <w:trHeight w:hRule="exact" w:val="562"/>
          <w:jc w:val="center"/>
        </w:trPr>
        <w:tc>
          <w:tcPr>
            <w:tcW w:w="6343" w:type="dxa"/>
            <w:vMerge w:val="restart"/>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Бытовые отходы</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3436" w:type="dxa"/>
            <w:gridSpan w:val="2"/>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Количество бытовых отходов на 1 человека в год</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ru-RU"/>
              </w:rPr>
            </w:pPr>
          </w:p>
        </w:tc>
      </w:tr>
      <w:tr w:rsidR="00FB6595" w:rsidRPr="00FB6595" w:rsidTr="00FB6595">
        <w:trPr>
          <w:trHeight w:hRule="exact" w:val="551"/>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килограмм</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ru-RU"/>
              </w:rPr>
            </w:pPr>
          </w:p>
        </w:tc>
      </w:tr>
      <w:tr w:rsidR="00FB6595" w:rsidRPr="00FB6595" w:rsidTr="00FB6595">
        <w:trPr>
          <w:trHeight w:val="276"/>
          <w:jc w:val="center"/>
        </w:trPr>
        <w:tc>
          <w:tcPr>
            <w:tcW w:w="6343" w:type="dxa"/>
            <w:vMerge w:val="restart"/>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Твердые:</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от жилых зданий, оборудованных водопроводом, канализацией, центральным отоплением и газом</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от прочих жилых зданий</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10" w:type="dxa"/>
            <w:vMerge w:val="restart"/>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190-225</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300-450</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26" w:type="dxa"/>
            <w:vMerge w:val="restart"/>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900-1000</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1100-1500</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ru-RU"/>
              </w:rPr>
            </w:pPr>
          </w:p>
        </w:tc>
      </w:tr>
      <w:tr w:rsidR="00FB6595" w:rsidRPr="00FB6595" w:rsidTr="00FB6595">
        <w:trPr>
          <w:trHeight w:val="276"/>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rPr>
                <w:rFonts w:ascii="Times New Roman" w:eastAsia="Times New Roman" w:hAnsi="Times New Roman" w:cs="Times New Roman"/>
                <w:sz w:val="20"/>
                <w:szCs w:val="20"/>
                <w:lang w:eastAsia="ru-RU"/>
              </w:rPr>
            </w:pPr>
          </w:p>
        </w:tc>
      </w:tr>
      <w:tr w:rsidR="00FB6595" w:rsidRPr="00FB6595" w:rsidTr="00FB6595">
        <w:trPr>
          <w:trHeight w:val="425"/>
          <w:jc w:val="center"/>
        </w:trPr>
        <w:tc>
          <w:tcPr>
            <w:tcW w:w="6343"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3436"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1726" w:type="dxa"/>
            <w:vMerge/>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rPr>
                <w:rFonts w:ascii="Times New Roman" w:eastAsia="Times New Roman" w:hAnsi="Times New Roman" w:cs="Times New Roman"/>
                <w:sz w:val="20"/>
                <w:szCs w:val="20"/>
                <w:lang w:eastAsia="ru-RU"/>
              </w:rPr>
            </w:pPr>
          </w:p>
        </w:tc>
      </w:tr>
      <w:tr w:rsidR="00FB6595" w:rsidRPr="00FB6595" w:rsidTr="00FB6595">
        <w:trPr>
          <w:trHeight w:hRule="exact" w:val="735"/>
          <w:jc w:val="center"/>
        </w:trPr>
        <w:tc>
          <w:tcPr>
            <w:tcW w:w="6343"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Общее количество по поселению с учетом общественных зданий</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280-300</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1400-1500</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ru-RU"/>
              </w:rPr>
            </w:pPr>
          </w:p>
        </w:tc>
      </w:tr>
      <w:tr w:rsidR="00FB6595" w:rsidRPr="00FB6595" w:rsidTr="00FB6595">
        <w:trPr>
          <w:trHeight w:hRule="exact" w:val="601"/>
          <w:jc w:val="center"/>
        </w:trPr>
        <w:tc>
          <w:tcPr>
            <w:tcW w:w="6343"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Жидкие из выгребов (при отсутствии канализации)</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2000-3500</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ru-RU"/>
              </w:rPr>
            </w:pPr>
          </w:p>
        </w:tc>
      </w:tr>
      <w:tr w:rsidR="00FB6595" w:rsidRPr="00FB6595" w:rsidTr="00FB6595">
        <w:trPr>
          <w:trHeight w:hRule="exact" w:val="709"/>
          <w:jc w:val="center"/>
        </w:trPr>
        <w:tc>
          <w:tcPr>
            <w:tcW w:w="6343"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Смет с 1 квадратного метра</w:t>
            </w:r>
            <w:r w:rsidRPr="00FB6595">
              <w:rPr>
                <w:rFonts w:ascii="Arial" w:eastAsia="Times New Roman" w:hAnsi="Arial" w:cs="Arial"/>
                <w:position w:val="8"/>
                <w:sz w:val="24"/>
                <w:szCs w:val="24"/>
                <w:lang w:eastAsia="ru-RU"/>
              </w:rPr>
              <w:t xml:space="preserve"> </w:t>
            </w:r>
            <w:r w:rsidRPr="00FB6595">
              <w:rPr>
                <w:rFonts w:ascii="Arial" w:eastAsia="Times New Roman" w:hAnsi="Arial" w:cs="Arial"/>
                <w:sz w:val="24"/>
                <w:szCs w:val="24"/>
                <w:lang w:eastAsia="ru-RU"/>
              </w:rPr>
              <w:t>твердых покрытий улиц, площадей и парков</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10"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5-15</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1726" w:type="dxa"/>
            <w:tcBorders>
              <w:top w:val="single" w:sz="4" w:space="0" w:color="auto"/>
              <w:left w:val="single" w:sz="4" w:space="0" w:color="auto"/>
              <w:bottom w:val="single" w:sz="4" w:space="0" w:color="auto"/>
              <w:right w:val="single" w:sz="4" w:space="0" w:color="auto"/>
            </w:tcBorders>
          </w:tcPr>
          <w:p w:rsidR="00FB6595" w:rsidRPr="00FB6595" w:rsidRDefault="00FB6595" w:rsidP="00FB6595">
            <w:pPr>
              <w:adjustRightInd w:val="0"/>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8-20</w:t>
            </w:r>
          </w:p>
          <w:p w:rsidR="00FB6595" w:rsidRPr="00FB6595" w:rsidRDefault="00FB6595" w:rsidP="00FB6595">
            <w:pPr>
              <w:adjustRightInd w:val="0"/>
              <w:spacing w:after="0" w:line="240" w:lineRule="auto"/>
              <w:jc w:val="both"/>
              <w:rPr>
                <w:rFonts w:ascii="Arial" w:eastAsia="Times New Roman" w:hAnsi="Arial" w:cs="Arial"/>
                <w:sz w:val="24"/>
                <w:szCs w:val="24"/>
                <w:lang w:eastAsia="ru-RU"/>
              </w:rPr>
            </w:pPr>
          </w:p>
        </w:tc>
        <w:tc>
          <w:tcPr>
            <w:tcW w:w="6" w:type="dxa"/>
            <w:tcBorders>
              <w:top w:val="nil"/>
              <w:left w:val="nil"/>
              <w:bottom w:val="nil"/>
              <w:right w:val="nil"/>
            </w:tcBorders>
            <w:vAlign w:val="center"/>
            <w:hideMark/>
          </w:tcPr>
          <w:p w:rsidR="00FB6595" w:rsidRPr="00FB6595" w:rsidRDefault="00FB6595" w:rsidP="00FB6595">
            <w:pPr>
              <w:spacing w:after="0" w:line="240" w:lineRule="auto"/>
              <w:ind w:firstLine="567"/>
              <w:jc w:val="both"/>
              <w:rPr>
                <w:rFonts w:ascii="Arial" w:eastAsia="Times New Roman" w:hAnsi="Arial" w:cs="Arial"/>
                <w:sz w:val="24"/>
                <w:szCs w:val="24"/>
                <w:lang w:eastAsia="ru-RU"/>
              </w:rPr>
            </w:pPr>
          </w:p>
        </w:tc>
      </w:tr>
    </w:tbl>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iCs/>
          <w:spacing w:val="39"/>
          <w:w w:val="99"/>
          <w:sz w:val="24"/>
          <w:szCs w:val="24"/>
          <w:lang w:eastAsia="ru-RU"/>
        </w:rPr>
      </w:pP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iCs/>
          <w:sz w:val="24"/>
          <w:szCs w:val="24"/>
          <w:lang w:eastAsia="ru-RU"/>
        </w:rPr>
        <w:t>Примечание:</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Нормы</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накопления</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крупногабаритных</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бытовых</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отходов</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следует</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принимать</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в</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размере</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5%</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в</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составе</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приведенных</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значений</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твёрдых</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бытовых</w:t>
      </w:r>
      <w:r w:rsidRPr="00FB6595">
        <w:rPr>
          <w:rFonts w:ascii="Arial" w:eastAsia="Times New Roman" w:hAnsi="Arial" w:cs="Arial"/>
          <w:sz w:val="24"/>
          <w:szCs w:val="24"/>
          <w:lang w:eastAsia="ru-RU"/>
        </w:rPr>
        <w:t xml:space="preserve"> </w:t>
      </w:r>
      <w:r w:rsidRPr="00FB6595">
        <w:rPr>
          <w:rFonts w:ascii="Arial" w:eastAsia="Times New Roman" w:hAnsi="Arial" w:cs="Arial"/>
          <w:iCs/>
          <w:sz w:val="24"/>
          <w:szCs w:val="24"/>
          <w:lang w:eastAsia="ru-RU"/>
        </w:rPr>
        <w:t>отходов.</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7.5.3. Размеры земельных участков и санитарно-защитных зон * предприятий и сооружений по обезвреживанию, транспортировке и переработке бытовых отходов следует принимать по таблице 25.</w:t>
      </w:r>
    </w:p>
    <w:p w:rsidR="00FB6595" w:rsidRPr="00FB6595" w:rsidRDefault="00FB6595" w:rsidP="00FB6595">
      <w:pPr>
        <w:keepNext/>
        <w:tabs>
          <w:tab w:val="left" w:pos="0"/>
        </w:tabs>
        <w:autoSpaceDE w:val="0"/>
        <w:autoSpaceDN w:val="0"/>
        <w:spacing w:after="0" w:line="240" w:lineRule="auto"/>
        <w:ind w:firstLine="709"/>
        <w:jc w:val="both"/>
        <w:rPr>
          <w:rFonts w:ascii="Arial" w:eastAsia="Times New Roman" w:hAnsi="Arial" w:cs="Arial"/>
          <w:bCs/>
          <w:sz w:val="24"/>
          <w:szCs w:val="24"/>
          <w:lang w:eastAsia="ru-RU"/>
        </w:rPr>
      </w:pPr>
    </w:p>
    <w:p w:rsidR="00FB6595" w:rsidRPr="00FB6595" w:rsidRDefault="00FB6595" w:rsidP="00FB6595">
      <w:pPr>
        <w:keepNext/>
        <w:tabs>
          <w:tab w:val="left" w:pos="0"/>
        </w:tabs>
        <w:autoSpaceDE w:val="0"/>
        <w:autoSpaceDN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Таблица 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0"/>
        <w:gridCol w:w="2280"/>
        <w:gridCol w:w="2160"/>
      </w:tblGrid>
      <w:tr w:rsidR="00FB6595" w:rsidRPr="00FB6595" w:rsidTr="00FB6595">
        <w:trPr>
          <w:jc w:val="center"/>
        </w:trPr>
        <w:tc>
          <w:tcPr>
            <w:tcW w:w="5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Предприятия и </w:t>
            </w:r>
          </w:p>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сооружения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Площади земельных участков на 1000 тонн бытовых отходов, гектаров</w:t>
            </w:r>
          </w:p>
        </w:tc>
        <w:tc>
          <w:tcPr>
            <w:tcW w:w="216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Размеры санитарно-защитных зон, метров</w:t>
            </w:r>
          </w:p>
        </w:tc>
      </w:tr>
      <w:tr w:rsidR="00FB6595" w:rsidRPr="00FB6595" w:rsidTr="00FB6595">
        <w:trPr>
          <w:jc w:val="center"/>
        </w:trPr>
        <w:tc>
          <w:tcPr>
            <w:tcW w:w="5280"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Склады компоста</w:t>
            </w:r>
          </w:p>
        </w:tc>
        <w:tc>
          <w:tcPr>
            <w:tcW w:w="2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r>
      <w:tr w:rsidR="00FB6595" w:rsidRPr="00FB6595" w:rsidTr="00FB6595">
        <w:trPr>
          <w:jc w:val="center"/>
        </w:trPr>
        <w:tc>
          <w:tcPr>
            <w:tcW w:w="5280"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Полигоны</w:t>
            </w:r>
          </w:p>
        </w:tc>
        <w:tc>
          <w:tcPr>
            <w:tcW w:w="2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0,02 – 0,05 </w:t>
            </w:r>
          </w:p>
        </w:tc>
        <w:tc>
          <w:tcPr>
            <w:tcW w:w="216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r>
      <w:tr w:rsidR="00FB6595" w:rsidRPr="00FB6595" w:rsidTr="00FB6595">
        <w:trPr>
          <w:jc w:val="center"/>
        </w:trPr>
        <w:tc>
          <w:tcPr>
            <w:tcW w:w="5280"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Поля компостирования</w:t>
            </w:r>
          </w:p>
        </w:tc>
        <w:tc>
          <w:tcPr>
            <w:tcW w:w="2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0,5 – 1 </w:t>
            </w:r>
          </w:p>
        </w:tc>
        <w:tc>
          <w:tcPr>
            <w:tcW w:w="216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500</w:t>
            </w:r>
          </w:p>
        </w:tc>
      </w:tr>
      <w:tr w:rsidR="00FB6595" w:rsidRPr="00FB6595" w:rsidTr="00FB6595">
        <w:trPr>
          <w:jc w:val="center"/>
        </w:trPr>
        <w:tc>
          <w:tcPr>
            <w:tcW w:w="5280"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Мусороперегрузочные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0,04</w:t>
            </w:r>
          </w:p>
        </w:tc>
        <w:tc>
          <w:tcPr>
            <w:tcW w:w="216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100</w:t>
            </w:r>
          </w:p>
        </w:tc>
      </w:tr>
      <w:tr w:rsidR="00FB6595" w:rsidRPr="00FB6595" w:rsidTr="00FB6595">
        <w:trPr>
          <w:jc w:val="center"/>
        </w:trPr>
        <w:tc>
          <w:tcPr>
            <w:tcW w:w="5280"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Сливные станции</w:t>
            </w:r>
          </w:p>
        </w:tc>
        <w:tc>
          <w:tcPr>
            <w:tcW w:w="2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0,02</w:t>
            </w:r>
          </w:p>
        </w:tc>
        <w:tc>
          <w:tcPr>
            <w:tcW w:w="216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300</w:t>
            </w:r>
          </w:p>
        </w:tc>
      </w:tr>
      <w:tr w:rsidR="00FB6595" w:rsidRPr="00FB6595" w:rsidTr="00FB6595">
        <w:trPr>
          <w:jc w:val="center"/>
        </w:trPr>
        <w:tc>
          <w:tcPr>
            <w:tcW w:w="5280" w:type="dxa"/>
            <w:tcBorders>
              <w:top w:val="single" w:sz="4" w:space="0" w:color="auto"/>
              <w:left w:val="single" w:sz="4" w:space="0" w:color="auto"/>
              <w:bottom w:val="single" w:sz="4" w:space="0" w:color="auto"/>
              <w:right w:val="single" w:sz="4" w:space="0" w:color="auto"/>
            </w:tcBorders>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Поля складирования и захоронения обезвреженных осадков (по сухому веществу)</w:t>
            </w:r>
          </w:p>
        </w:tc>
        <w:tc>
          <w:tcPr>
            <w:tcW w:w="228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0,3</w:t>
            </w:r>
          </w:p>
        </w:tc>
        <w:tc>
          <w:tcPr>
            <w:tcW w:w="2160" w:type="dxa"/>
            <w:tcBorders>
              <w:top w:val="single" w:sz="4" w:space="0" w:color="auto"/>
              <w:left w:val="single" w:sz="4" w:space="0" w:color="auto"/>
              <w:bottom w:val="single" w:sz="4" w:space="0" w:color="auto"/>
              <w:right w:val="single" w:sz="4" w:space="0" w:color="auto"/>
            </w:tcBorders>
            <w:vAlign w:val="center"/>
            <w:hideMark/>
          </w:tcPr>
          <w:p w:rsidR="00FB6595" w:rsidRPr="00FB6595" w:rsidRDefault="00FB6595" w:rsidP="00FB6595">
            <w:pPr>
              <w:spacing w:after="0" w:line="240" w:lineRule="auto"/>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1000</w:t>
            </w:r>
          </w:p>
        </w:tc>
      </w:tr>
    </w:tbl>
    <w:p w:rsidR="00FB6595" w:rsidRPr="00FB6595" w:rsidRDefault="00FB6595" w:rsidP="00FB6595">
      <w:pPr>
        <w:keepNext/>
        <w:tabs>
          <w:tab w:val="left" w:pos="0"/>
        </w:tabs>
        <w:autoSpaceDE w:val="0"/>
        <w:autoSpaceDN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Примечания: 1. Наименьшие размеры площадей полигонов отно</w:t>
      </w:r>
      <w:r w:rsidRPr="00FB6595">
        <w:rPr>
          <w:rFonts w:ascii="Arial" w:eastAsia="Times New Roman" w:hAnsi="Arial" w:cs="Arial"/>
          <w:bCs/>
          <w:sz w:val="24"/>
          <w:szCs w:val="24"/>
          <w:lang w:eastAsia="ru-RU"/>
        </w:rPr>
        <w:softHyphen/>
        <w:t>сятся к сооружениям, размещаемым на песчаных грунтах.</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*Санитарно-защитную зону (СЗЗ)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етров"/>
        </w:smartTagPr>
        <w:r w:rsidRPr="00FB6595">
          <w:rPr>
            <w:rFonts w:ascii="Arial" w:eastAsia="Times New Roman" w:hAnsi="Arial" w:cs="Arial"/>
            <w:sz w:val="24"/>
            <w:szCs w:val="24"/>
            <w:lang w:eastAsia="ru-RU"/>
          </w:rPr>
          <w:t>100 метров</w:t>
        </w:r>
      </w:smartTag>
      <w:r w:rsidRPr="00FB6595">
        <w:rPr>
          <w:rFonts w:ascii="Arial" w:eastAsia="Times New Roman" w:hAnsi="Arial" w:cs="Arial"/>
          <w:sz w:val="24"/>
          <w:szCs w:val="24"/>
          <w:lang w:eastAsia="ru-RU"/>
        </w:rPr>
        <w:t xml:space="preserve">, закрытого типа - </w:t>
      </w:r>
      <w:smartTag w:uri="urn:schemas-microsoft-com:office:smarttags" w:element="metricconverter">
        <w:smartTagPr>
          <w:attr w:name="ProductID" w:val="50 метров"/>
        </w:smartTagPr>
        <w:r w:rsidRPr="00FB6595">
          <w:rPr>
            <w:rFonts w:ascii="Arial" w:eastAsia="Times New Roman" w:hAnsi="Arial" w:cs="Arial"/>
            <w:sz w:val="24"/>
            <w:szCs w:val="24"/>
            <w:lang w:eastAsia="ru-RU"/>
          </w:rPr>
          <w:t>50 метров</w:t>
        </w:r>
      </w:smartTag>
    </w:p>
    <w:p w:rsidR="00FB6595" w:rsidRPr="00FB6595" w:rsidRDefault="00FB6595" w:rsidP="00FB6595">
      <w:pPr>
        <w:shd w:val="clear" w:color="auto" w:fill="FFFFFF"/>
        <w:tabs>
          <w:tab w:val="left" w:pos="708"/>
        </w:tabs>
        <w:spacing w:after="0" w:line="240" w:lineRule="auto"/>
        <w:ind w:firstLine="709"/>
        <w:jc w:val="both"/>
        <w:outlineLvl w:val="3"/>
        <w:rPr>
          <w:rFonts w:ascii="Arial" w:eastAsia="Times New Roman" w:hAnsi="Arial" w:cs="Arial"/>
          <w:bCs/>
          <w:sz w:val="24"/>
          <w:szCs w:val="24"/>
          <w:lang w:eastAsia="ru-RU"/>
        </w:rPr>
      </w:pPr>
      <w:r w:rsidRPr="00FB6595">
        <w:rPr>
          <w:rFonts w:ascii="Arial" w:eastAsia="Times New Roman" w:hAnsi="Arial" w:cs="Arial"/>
          <w:bCs/>
          <w:sz w:val="24"/>
          <w:szCs w:val="24"/>
          <w:lang w:eastAsia="ru-RU"/>
        </w:rPr>
        <w:lastRenderedPageBreak/>
        <w:t>8. Расчетные показатели в сфере инженерной подготовки и защиты территорий</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8.1Общие требования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8.1.1. Защита населения и территорий от воздействия чрезвычайных ситуаций природного и техногенного характера представляет собой совокупность мероприятий направленных на обеспечение защиты территории и населения Челябинской </w:t>
      </w:r>
      <w:r w:rsidRPr="00FB6595">
        <w:rPr>
          <w:rFonts w:ascii="Arial" w:eastAsia="Times New Roman" w:hAnsi="Arial" w:cs="Arial"/>
          <w:spacing w:val="-2"/>
          <w:sz w:val="24"/>
          <w:szCs w:val="24"/>
          <w:lang w:eastAsia="ru-RU"/>
        </w:rPr>
        <w:t>области</w:t>
      </w:r>
      <w:r w:rsidRPr="00FB6595">
        <w:rPr>
          <w:rFonts w:ascii="Arial" w:eastAsia="Times New Roman" w:hAnsi="Arial" w:cs="Arial"/>
          <w:sz w:val="24"/>
          <w:szCs w:val="24"/>
          <w:lang w:eastAsia="ru-RU"/>
        </w:rPr>
        <w:t xml:space="preserve">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8.1.2. Мероприятия по инженерной подготовке следует устанавливать с учетом прогноза изменения инженерно-геологических условий, характера использования и планировочной организации территории.</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При разработке проектов планировки и застройки Поселения следует предусматривать при необходимости инженерную защиту от затопления, подтопления, селевых потоков, снежных лавин, оползней и обвалов.</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8.1.3.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8.2.Нормативы по отводу поверхностных вод</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8.2.1. Норматив по отводу поверхностных вод следует принимать не менее </w:t>
      </w:r>
      <w:smartTag w:uri="urn:schemas-microsoft-com:office:smarttags" w:element="metricconverter">
        <w:smartTagPr>
          <w:attr w:name="ProductID" w:val="1 километра"/>
        </w:smartTagPr>
        <w:r w:rsidRPr="00FB6595">
          <w:rPr>
            <w:rFonts w:ascii="Arial" w:eastAsia="Times New Roman" w:hAnsi="Arial" w:cs="Arial"/>
            <w:sz w:val="24"/>
            <w:szCs w:val="24"/>
            <w:lang w:eastAsia="ru-RU"/>
          </w:rPr>
          <w:t>1 километра</w:t>
        </w:r>
      </w:smartTag>
      <w:r w:rsidRPr="00FB6595">
        <w:rPr>
          <w:rFonts w:ascii="Arial" w:eastAsia="Times New Roman" w:hAnsi="Arial" w:cs="Arial"/>
          <w:sz w:val="24"/>
          <w:szCs w:val="24"/>
          <w:lang w:eastAsia="ru-RU"/>
        </w:rPr>
        <w:t xml:space="preserve"> дождевой канализации и открытых водоотводящих устройств на квадратный километр территории поселения.</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8.2.2. Отвод поверхностных вод следует осуществлять со всего бассейна (стоки в водоемы, водостоки, овраги и т.п.) в соответствии с СП 32.13330.</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Допускается применение открытых водоотводящих устройств - канав, кюветов, лотков, а также на территории парков с устройством мостиков или труб на пересечении с улицами, дорогами, проездами и тротуарами.</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8.3. Нормативы по защите территорий от затопления и подтопления</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8.3.3. Территории Поселения, расположенные на прибрежных участках, должны быть защищены от затопления паводковыми водами, ветровым нагоном воды; от подтопления грунтовыми водами - подсыпкой (намывом) или обвалованием. Отметку бровки подсыпанной территории следует принимать не менее чем на </w:t>
      </w:r>
      <w:smartTag w:uri="urn:schemas-microsoft-com:office:smarttags" w:element="metricconverter">
        <w:smartTagPr>
          <w:attr w:name="ProductID" w:val="0,5 метра"/>
        </w:smartTagPr>
        <w:r w:rsidRPr="00FB6595">
          <w:rPr>
            <w:rFonts w:ascii="Arial" w:eastAsia="Times New Roman" w:hAnsi="Arial" w:cs="Arial"/>
            <w:sz w:val="24"/>
            <w:szCs w:val="24"/>
            <w:lang w:eastAsia="ru-RU"/>
          </w:rPr>
          <w:t>0,5 метра</w:t>
        </w:r>
      </w:smartTag>
      <w:r w:rsidRPr="00FB6595">
        <w:rPr>
          <w:rFonts w:ascii="Arial" w:eastAsia="Times New Roman" w:hAnsi="Arial" w:cs="Arial"/>
          <w:sz w:val="24"/>
          <w:szCs w:val="24"/>
          <w:lang w:eastAsia="ru-RU"/>
        </w:rPr>
        <w:t xml:space="preserve">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 и СП 58.13330.</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w:t>
      </w:r>
    </w:p>
    <w:p w:rsidR="00FB6595" w:rsidRPr="00FB6595" w:rsidRDefault="00FB6595" w:rsidP="00FB6595">
      <w:pPr>
        <w:tabs>
          <w:tab w:val="left" w:pos="708"/>
        </w:tabs>
        <w:autoSpaceDE w:val="0"/>
        <w:autoSpaceDN w:val="0"/>
        <w:adjustRightInd w:val="0"/>
        <w:spacing w:after="0" w:line="240" w:lineRule="auto"/>
        <w:ind w:firstLine="709"/>
        <w:jc w:val="right"/>
        <w:rPr>
          <w:rFonts w:ascii="Arial" w:eastAsia="Times New Roman" w:hAnsi="Arial" w:cs="Arial"/>
          <w:sz w:val="24"/>
          <w:szCs w:val="24"/>
          <w:lang w:eastAsia="ru-RU"/>
        </w:rPr>
      </w:pPr>
      <w:r w:rsidRPr="00FB6595">
        <w:rPr>
          <w:rFonts w:ascii="Arial" w:eastAsia="Times New Roman" w:hAnsi="Arial" w:cs="Arial"/>
          <w:sz w:val="20"/>
          <w:szCs w:val="20"/>
          <w:lang w:eastAsia="ru-RU"/>
        </w:rPr>
        <w:br w:type="page"/>
      </w:r>
      <w:bookmarkStart w:id="31" w:name="_Toc297163353"/>
      <w:r w:rsidRPr="00FB6595">
        <w:rPr>
          <w:rFonts w:ascii="Arial" w:eastAsia="Times New Roman" w:hAnsi="Arial" w:cs="Arial"/>
          <w:sz w:val="24"/>
          <w:szCs w:val="24"/>
          <w:lang w:eastAsia="ru-RU"/>
        </w:rPr>
        <w:lastRenderedPageBreak/>
        <w:t>Приложение 1</w:t>
      </w:r>
    </w:p>
    <w:p w:rsidR="00FB6595" w:rsidRPr="00FB6595" w:rsidRDefault="00FB6595" w:rsidP="00FB6595">
      <w:pPr>
        <w:tabs>
          <w:tab w:val="left" w:pos="708"/>
        </w:tabs>
        <w:autoSpaceDE w:val="0"/>
        <w:autoSpaceDN w:val="0"/>
        <w:adjustRightInd w:val="0"/>
        <w:spacing w:after="0" w:line="240" w:lineRule="auto"/>
        <w:ind w:firstLine="709"/>
        <w:jc w:val="right"/>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к местным нормативам градостроительного проектирования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Arial" w:eastAsia="Times New Roman" w:hAnsi="Arial" w:cs="Arial"/>
          <w:sz w:val="24"/>
          <w:szCs w:val="24"/>
          <w:lang w:eastAsia="ru-RU"/>
        </w:rPr>
      </w:pPr>
      <w:r w:rsidRPr="00FB6595">
        <w:rPr>
          <w:rFonts w:ascii="Arial" w:eastAsia="Times New Roman" w:hAnsi="Arial" w:cs="Arial"/>
          <w:sz w:val="24"/>
          <w:szCs w:val="24"/>
          <w:lang w:eastAsia="ru-RU"/>
        </w:rPr>
        <w:t>Основные термины и определения</w:t>
      </w:r>
      <w:bookmarkEnd w:id="1"/>
      <w:bookmarkEnd w:id="2"/>
      <w:bookmarkEnd w:id="31"/>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Генеральный план сельского поселения - вид документа территориального планирования, определяющий цели, задачи и направления территориального планирования поселения и этапы их реализации, разрабатываемый для обеспечения устойчивого развития территории.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Градостроительная деятельность - деятельность по развитию территорий,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Территориальное планирование -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Функциональные зоны - зоны, для которых документами территориального планирования определены границы и функциональное назначение.</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Зоны с особыми условиями использования территорий - охранные, санитарно-защитные зоны, зоны охраны объектов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Градостроительное зонирование - зонирование территории поселения в целях определения территориальных зон и установления градостроительных регламентов.</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Территориальные зоны - зоны, выделенные в составе территории, обладающие едиными функциональными, средовыми и пространственно-планировочными характеристиками, для которых в правилах землепользования и застройки определены границы и установлены градостроительные регламенты.</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w:t>
      </w:r>
      <w:r w:rsidRPr="00FB6595">
        <w:rPr>
          <w:rFonts w:ascii="Arial" w:eastAsia="Times New Roman" w:hAnsi="Arial" w:cs="Arial"/>
          <w:sz w:val="24"/>
          <w:szCs w:val="24"/>
          <w:lang w:eastAsia="ru-RU"/>
        </w:rPr>
        <w:lastRenderedPageBreak/>
        <w:t>(или)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скверы, бульвары).</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Строительство - создание зданий, строений, сооружений (в том числе на месте сносимых объектов капитального строительства).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Реконструкция - изменение параметров объектов капитального строительства, их частей (высоты, количества этажей, площади, показателей производственной мощности, объема) и качества инженерно-технического обеспечения.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Социально гарантированные условия жизнедеятельности - состояние среды территорий населенных пунктов,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Земельный участок - часть поверхности земли (в том числе почвенный слой), границы которой описаны и удостоверены в установленном порядке.</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Элемент планировочной структуры - часть территории населенного пункта,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 гарантированных условий жизнедеятельности в зависимости от функционального назначения территорий.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Дорога (городская) - путь сообщения на территории населенного пункта,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Интенсивность использования территории (интенсивность застройки) населенного пункта характеризуется показателями плотности застройки, коэффициентом (в процентах) застройки территории.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Коэффициент застройки (Кз) - отношение территории земельного участка, которая может быть занята зданиями, ко всей площади участка (в процентах).</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Коэффициент плотности застройки (Кпз) - отношение площади всех этажей зданий и сооружений к площади участка.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Коэффициент озеленения - отношение территории земельного участка, которая должна быть занята зелеными насаждениями, ко всей площади участка (в процентах).</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Надземная автостоянка закрытого типа - автостоянка с наружными стеновыми ограждениями (гаражи, гаражи-стоянки, гаражные комплексы).</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Гостевые стоянки - открытые площадки, предназначенные для кратковременного хранения (стоянки) легковых автомобилей.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bookmarkStart w:id="32" w:name="_Toc277842805"/>
      <w:bookmarkStart w:id="33" w:name="_Toc277843043"/>
      <w:bookmarkStart w:id="34" w:name="_Toc297163354"/>
      <w:r w:rsidRPr="00FB6595">
        <w:rPr>
          <w:rFonts w:ascii="Arial" w:eastAsia="Times New Roman" w:hAnsi="Arial" w:cs="Arial"/>
          <w:sz w:val="24"/>
          <w:szCs w:val="24"/>
          <w:lang w:eastAsia="ru-RU"/>
        </w:rPr>
        <w:t>Перечень линий градостроительного регулирования</w:t>
      </w:r>
      <w:bookmarkEnd w:id="32"/>
      <w:bookmarkEnd w:id="33"/>
      <w:bookmarkEnd w:id="34"/>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 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отдельных нестационарных объектов автосервиса для попутного обслуживания (АЗС, мини-мойки, посты проверки СО);</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отдельных нестационарных объектов для попутного обслуживания пешеходов (мелкорозничная торговля и бытовое обслуживание).</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Отступ застройки - расстояние между красной линией или границей земельного участка и стеной здания, строения, сооружения.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озелененных территорий, не входящих в природный комплекс, - границы участков внутриквартального озеленения общего пользования и трасс внутриквартальных транспортных коммуникаций.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водоохранных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прибрежных зон (полос) -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зон санитарной охраны источников питьевого водоснабжения - границы зон I и II пояса, а также жесткой зоны II пояса: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границы зоны I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 границы зоны II пояса санитарной охраны - границы территории, непосредственно окружающей не только источники, но и их притоки, на которой </w:t>
      </w:r>
      <w:r w:rsidRPr="00FB6595">
        <w:rPr>
          <w:rFonts w:ascii="Arial" w:eastAsia="Times New Roman" w:hAnsi="Arial" w:cs="Arial"/>
          <w:sz w:val="24"/>
          <w:szCs w:val="24"/>
          <w:lang w:eastAsia="ru-RU"/>
        </w:rPr>
        <w:lastRenderedPageBreak/>
        <w:t>установлен режим ограничения строительства и хозяйственного пользования земель и водных объектов;</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границы жесткой зоны II пояса санитарной охраны -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Границы санитарно-защитных зон - границы территорий, отделяющих промышленные площадки и иные объекты, являющиеся источниками негативного воздействия на среду обитания и здоровье человека,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законодательством о санитарно-эпидемиологическом благополучии населения.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границах санитарно-защитных зон устанавливается режим санитарной защиты от неблагоприятных воздействий; допускается размещение коммунальных инженерных объектов городской инфраструктуры в соответствии с санитарными нормами и СНиП.</w:t>
      </w:r>
    </w:p>
    <w:p w:rsidR="00FB6595" w:rsidRPr="00FB6595" w:rsidRDefault="00FB6595" w:rsidP="00FB6595">
      <w:pPr>
        <w:tabs>
          <w:tab w:val="left" w:pos="708"/>
        </w:tabs>
        <w:autoSpaceDE w:val="0"/>
        <w:autoSpaceDN w:val="0"/>
        <w:adjustRightInd w:val="0"/>
        <w:spacing w:after="0" w:line="240" w:lineRule="auto"/>
        <w:ind w:firstLine="709"/>
        <w:jc w:val="right"/>
        <w:rPr>
          <w:rFonts w:ascii="Arial" w:eastAsia="Times New Roman" w:hAnsi="Arial" w:cs="Arial"/>
          <w:sz w:val="24"/>
          <w:szCs w:val="24"/>
          <w:lang w:eastAsia="ru-RU"/>
        </w:rPr>
      </w:pPr>
      <w:r w:rsidRPr="00FB6595">
        <w:rPr>
          <w:rFonts w:ascii="Arial" w:eastAsia="Times New Roman" w:hAnsi="Arial" w:cs="Arial"/>
          <w:sz w:val="20"/>
          <w:szCs w:val="20"/>
          <w:lang w:eastAsia="ru-RU"/>
        </w:rPr>
        <w:br w:type="page"/>
      </w:r>
      <w:bookmarkStart w:id="35" w:name="_Toc277842806"/>
      <w:bookmarkStart w:id="36" w:name="_Toc277843044"/>
      <w:bookmarkStart w:id="37" w:name="_Toc297163355"/>
      <w:r w:rsidRPr="00FB6595">
        <w:rPr>
          <w:rFonts w:ascii="Arial" w:eastAsia="Times New Roman" w:hAnsi="Arial" w:cs="Arial"/>
          <w:sz w:val="24"/>
          <w:szCs w:val="24"/>
          <w:lang w:eastAsia="ru-RU"/>
        </w:rPr>
        <w:lastRenderedPageBreak/>
        <w:t>Приложение 2</w:t>
      </w:r>
      <w:bookmarkEnd w:id="35"/>
      <w:bookmarkEnd w:id="36"/>
      <w:bookmarkEnd w:id="37"/>
    </w:p>
    <w:p w:rsidR="00FB6595" w:rsidRPr="00FB6595" w:rsidRDefault="00FB6595" w:rsidP="00FB6595">
      <w:pPr>
        <w:tabs>
          <w:tab w:val="left" w:pos="708"/>
        </w:tabs>
        <w:autoSpaceDE w:val="0"/>
        <w:autoSpaceDN w:val="0"/>
        <w:adjustRightInd w:val="0"/>
        <w:spacing w:after="0" w:line="240" w:lineRule="auto"/>
        <w:ind w:firstLine="709"/>
        <w:jc w:val="right"/>
        <w:rPr>
          <w:rFonts w:ascii="Arial" w:eastAsia="Times New Roman" w:hAnsi="Arial" w:cs="Arial"/>
          <w:sz w:val="24"/>
          <w:szCs w:val="24"/>
          <w:lang w:eastAsia="ru-RU"/>
        </w:rPr>
      </w:pPr>
      <w:r w:rsidRPr="00FB6595">
        <w:rPr>
          <w:rFonts w:ascii="Arial" w:eastAsia="Times New Roman" w:hAnsi="Arial" w:cs="Arial"/>
          <w:sz w:val="24"/>
          <w:szCs w:val="24"/>
          <w:lang w:eastAsia="ru-RU"/>
        </w:rPr>
        <w:t>к местным нормативам градостроительного проектирования</w:t>
      </w:r>
    </w:p>
    <w:p w:rsidR="00FB6595" w:rsidRPr="00FB6595" w:rsidRDefault="00FB6595" w:rsidP="00FB6595">
      <w:pPr>
        <w:widowControl w:val="0"/>
        <w:tabs>
          <w:tab w:val="left" w:pos="708"/>
        </w:tabs>
        <w:spacing w:after="0" w:line="240" w:lineRule="auto"/>
        <w:jc w:val="center"/>
        <w:rPr>
          <w:rFonts w:ascii="Arial" w:eastAsia="Times New Roman" w:hAnsi="Arial" w:cs="Arial"/>
          <w:sz w:val="24"/>
          <w:szCs w:val="24"/>
          <w:lang w:eastAsia="ru-RU"/>
        </w:rPr>
      </w:pPr>
    </w:p>
    <w:p w:rsidR="00FB6595" w:rsidRPr="00FB6595" w:rsidRDefault="00FB6595" w:rsidP="00FB6595">
      <w:pPr>
        <w:widowControl w:val="0"/>
        <w:tabs>
          <w:tab w:val="left" w:pos="708"/>
        </w:tabs>
        <w:spacing w:after="0" w:line="240" w:lineRule="auto"/>
        <w:jc w:val="center"/>
        <w:rPr>
          <w:rFonts w:ascii="Arial" w:eastAsia="Times New Roman" w:hAnsi="Arial" w:cs="Arial"/>
          <w:sz w:val="24"/>
          <w:szCs w:val="24"/>
          <w:lang w:eastAsia="ru-RU"/>
        </w:rPr>
      </w:pPr>
      <w:r w:rsidRPr="00FB6595">
        <w:rPr>
          <w:rFonts w:ascii="Arial" w:eastAsia="Times New Roman" w:hAnsi="Arial" w:cs="Arial"/>
          <w:sz w:val="24"/>
          <w:szCs w:val="24"/>
          <w:lang w:eastAsia="ru-RU"/>
        </w:rPr>
        <w:t>Перечень</w:t>
      </w:r>
    </w:p>
    <w:p w:rsidR="00FB6595" w:rsidRPr="00FB6595" w:rsidRDefault="00FB6595" w:rsidP="00FB6595">
      <w:pPr>
        <w:widowControl w:val="0"/>
        <w:tabs>
          <w:tab w:val="left" w:pos="708"/>
        </w:tabs>
        <w:spacing w:after="0" w:line="240" w:lineRule="auto"/>
        <w:jc w:val="center"/>
        <w:rPr>
          <w:rFonts w:ascii="Arial" w:eastAsia="Times New Roman" w:hAnsi="Arial" w:cs="Arial"/>
          <w:sz w:val="24"/>
          <w:szCs w:val="24"/>
          <w:lang w:eastAsia="ru-RU"/>
        </w:rPr>
      </w:pPr>
      <w:r w:rsidRPr="00FB6595">
        <w:rPr>
          <w:rFonts w:ascii="Arial" w:eastAsia="Times New Roman" w:hAnsi="Arial" w:cs="Arial"/>
          <w:sz w:val="24"/>
          <w:szCs w:val="24"/>
          <w:lang w:eastAsia="ru-RU"/>
        </w:rPr>
        <w:t>законодательных и нормативных документов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Федеральные законы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6 октября </w:t>
      </w:r>
      <w:smartTag w:uri="urn:schemas-microsoft-com:office:smarttags" w:element="metricconverter">
        <w:smartTagPr>
          <w:attr w:name="ProductID" w:val="2003 г"/>
        </w:smartTagPr>
        <w:r w:rsidRPr="00FB6595">
          <w:rPr>
            <w:rFonts w:ascii="Arial" w:eastAsia="Times New Roman" w:hAnsi="Arial" w:cs="Arial"/>
            <w:sz w:val="24"/>
            <w:szCs w:val="24"/>
            <w:lang w:eastAsia="ru-RU"/>
          </w:rPr>
          <w:t>2003 г</w:t>
        </w:r>
      </w:smartTag>
      <w:r w:rsidRPr="00FB6595">
        <w:rPr>
          <w:rFonts w:ascii="Arial" w:eastAsia="Times New Roman" w:hAnsi="Arial" w:cs="Arial"/>
          <w:sz w:val="24"/>
          <w:szCs w:val="24"/>
          <w:lang w:eastAsia="ru-RU"/>
        </w:rPr>
        <w:t xml:space="preserve">. № 131-ФЗ «Об общих принципах организации местного самоуправления в Российской Федерации» </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Водный кодекс Российской Федерации от 3 июня 2006 года N 74-ФЗ</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Градостроительный кодекс Российской Федерации от 29 декабря 2004 года N 190-ФЗ</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Жилищный кодекс Российской Федерации от 29 декабря </w:t>
      </w:r>
      <w:smartTag w:uri="urn:schemas-microsoft-com:office:smarttags" w:element="metricconverter">
        <w:smartTagPr>
          <w:attr w:name="ProductID" w:val="2004 г"/>
        </w:smartTagPr>
        <w:r w:rsidRPr="00FB6595">
          <w:rPr>
            <w:rFonts w:ascii="Arial" w:eastAsia="Times New Roman" w:hAnsi="Arial" w:cs="Arial"/>
            <w:sz w:val="24"/>
            <w:szCs w:val="24"/>
            <w:lang w:eastAsia="ru-RU"/>
          </w:rPr>
          <w:t>2004 г</w:t>
        </w:r>
      </w:smartTag>
      <w:r w:rsidRPr="00FB6595">
        <w:rPr>
          <w:rFonts w:ascii="Arial" w:eastAsia="Times New Roman" w:hAnsi="Arial" w:cs="Arial"/>
          <w:sz w:val="24"/>
          <w:szCs w:val="24"/>
          <w:lang w:eastAsia="ru-RU"/>
        </w:rPr>
        <w:t>. № 188-ФЗ</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Земельный кодекс Российской Федерации от 25 октября 2001 года N 136-ФЗ</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Лесной кодекс Российской Федерации от 4 декабря 2006 года N 200-ФЗ</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Федеральный закон от 30 декабря 2009 года N 384-ФЗ «Технический регламент о безопасности зданий и сооружений»</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Федеральный закон от 27 декабря 2002 года N 184-ФЗ «О техническом регулировании»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Федеральный закон от 21 июля 1997 года N 116-ФЗ «О промышленной безопасности опасных производственных объектов»</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Федеральный закон  от 7 июля 2003 года N 112-ФЗ «О личном подсобном хозяйстве»</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Федеральный закон от 15 апреля 1998 года N 66-ФЗ «О садоводческих, огороднических и дачных некоммерческих объединениях граждан»</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Федеральный закон от 28 декабря 2009 года N 381-ФЗ «Об основах государственного регулирования торговой деятельности в Российской Федерации»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Федеральный закон от 30 марта 1999 года N 52-ФЗ «О санитарно-эпидемиологическом благополучии населения»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Федеральный закон от 10 января 2002 года N 7-ФЗ «Об охране окружающей среды»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4 мая </w:t>
      </w:r>
      <w:smartTag w:uri="urn:schemas-microsoft-com:office:smarttags" w:element="metricconverter">
        <w:smartTagPr>
          <w:attr w:name="ProductID" w:val="1999 г"/>
        </w:smartTagPr>
        <w:r w:rsidRPr="00FB6595">
          <w:rPr>
            <w:rFonts w:ascii="Arial" w:eastAsia="Times New Roman" w:hAnsi="Arial" w:cs="Arial"/>
            <w:sz w:val="24"/>
            <w:szCs w:val="24"/>
            <w:lang w:eastAsia="ru-RU"/>
          </w:rPr>
          <w:t>1999 г</w:t>
        </w:r>
      </w:smartTag>
      <w:r w:rsidRPr="00FB6595">
        <w:rPr>
          <w:rFonts w:ascii="Arial" w:eastAsia="Times New Roman" w:hAnsi="Arial" w:cs="Arial"/>
          <w:sz w:val="24"/>
          <w:szCs w:val="24"/>
          <w:lang w:eastAsia="ru-RU"/>
        </w:rPr>
        <w:t xml:space="preserve">. № 96-Ф3 «Об охране атмосферного воздуха»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Закон Российской Федерации от 21 февраля </w:t>
      </w:r>
      <w:smartTag w:uri="urn:schemas-microsoft-com:office:smarttags" w:element="metricconverter">
        <w:smartTagPr>
          <w:attr w:name="ProductID" w:val="1992 г"/>
        </w:smartTagPr>
        <w:r w:rsidRPr="00FB6595">
          <w:rPr>
            <w:rFonts w:ascii="Arial" w:eastAsia="Times New Roman" w:hAnsi="Arial" w:cs="Arial"/>
            <w:sz w:val="24"/>
            <w:szCs w:val="24"/>
            <w:lang w:eastAsia="ru-RU"/>
          </w:rPr>
          <w:t>1992 г</w:t>
        </w:r>
      </w:smartTag>
      <w:r w:rsidRPr="00FB6595">
        <w:rPr>
          <w:rFonts w:ascii="Arial" w:eastAsia="Times New Roman" w:hAnsi="Arial" w:cs="Arial"/>
          <w:sz w:val="24"/>
          <w:szCs w:val="24"/>
          <w:lang w:eastAsia="ru-RU"/>
        </w:rPr>
        <w:t xml:space="preserve">. № 2395-1 «О недрах» </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Федеральный закон от 14 марта 1995 года N 33-ФЗ «Об особо охраняемых природных территориях»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23 февраля </w:t>
      </w:r>
      <w:smartTag w:uri="urn:schemas-microsoft-com:office:smarttags" w:element="metricconverter">
        <w:smartTagPr>
          <w:attr w:name="ProductID" w:val="1995 г"/>
        </w:smartTagPr>
        <w:r w:rsidRPr="00FB6595">
          <w:rPr>
            <w:rFonts w:ascii="Arial" w:eastAsia="Times New Roman" w:hAnsi="Arial" w:cs="Arial"/>
            <w:sz w:val="24"/>
            <w:szCs w:val="24"/>
            <w:lang w:eastAsia="ru-RU"/>
          </w:rPr>
          <w:t>1995 г</w:t>
        </w:r>
      </w:smartTag>
      <w:r w:rsidRPr="00FB6595">
        <w:rPr>
          <w:rFonts w:ascii="Arial" w:eastAsia="Times New Roman" w:hAnsi="Arial" w:cs="Arial"/>
          <w:sz w:val="24"/>
          <w:szCs w:val="24"/>
          <w:lang w:eastAsia="ru-RU"/>
        </w:rPr>
        <w:t xml:space="preserve">. № 26-ФЗ «О природных лечебных ресурсах, лечебно-оздоровительных местностях и курортах»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24 апреля </w:t>
      </w:r>
      <w:smartTag w:uri="urn:schemas-microsoft-com:office:smarttags" w:element="metricconverter">
        <w:smartTagPr>
          <w:attr w:name="ProductID" w:val="1995 г"/>
        </w:smartTagPr>
        <w:r w:rsidRPr="00FB6595">
          <w:rPr>
            <w:rFonts w:ascii="Arial" w:eastAsia="Times New Roman" w:hAnsi="Arial" w:cs="Arial"/>
            <w:sz w:val="24"/>
            <w:szCs w:val="24"/>
            <w:lang w:eastAsia="ru-RU"/>
          </w:rPr>
          <w:t>1995 г</w:t>
        </w:r>
      </w:smartTag>
      <w:r w:rsidRPr="00FB6595">
        <w:rPr>
          <w:rFonts w:ascii="Arial" w:eastAsia="Times New Roman" w:hAnsi="Arial" w:cs="Arial"/>
          <w:sz w:val="24"/>
          <w:szCs w:val="24"/>
          <w:lang w:eastAsia="ru-RU"/>
        </w:rPr>
        <w:t xml:space="preserve">. № 52-ФЗ «О животном мире»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23 ноября </w:t>
      </w:r>
      <w:smartTag w:uri="urn:schemas-microsoft-com:office:smarttags" w:element="metricconverter">
        <w:smartTagPr>
          <w:attr w:name="ProductID" w:val="1995 г"/>
        </w:smartTagPr>
        <w:r w:rsidRPr="00FB6595">
          <w:rPr>
            <w:rFonts w:ascii="Arial" w:eastAsia="Times New Roman" w:hAnsi="Arial" w:cs="Arial"/>
            <w:sz w:val="24"/>
            <w:szCs w:val="24"/>
            <w:lang w:eastAsia="ru-RU"/>
          </w:rPr>
          <w:t>1995 г</w:t>
        </w:r>
      </w:smartTag>
      <w:r w:rsidRPr="00FB6595">
        <w:rPr>
          <w:rFonts w:ascii="Arial" w:eastAsia="Times New Roman" w:hAnsi="Arial" w:cs="Arial"/>
          <w:sz w:val="24"/>
          <w:szCs w:val="24"/>
          <w:lang w:eastAsia="ru-RU"/>
        </w:rPr>
        <w:t xml:space="preserve">. № 174-ФЗ «Об экологической экспертизе»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10 января </w:t>
      </w:r>
      <w:smartTag w:uri="urn:schemas-microsoft-com:office:smarttags" w:element="metricconverter">
        <w:smartTagPr>
          <w:attr w:name="ProductID" w:val="2003 г"/>
        </w:smartTagPr>
        <w:r w:rsidRPr="00FB6595">
          <w:rPr>
            <w:rFonts w:ascii="Arial" w:eastAsia="Times New Roman" w:hAnsi="Arial" w:cs="Arial"/>
            <w:sz w:val="24"/>
            <w:szCs w:val="24"/>
            <w:lang w:eastAsia="ru-RU"/>
          </w:rPr>
          <w:t>2003 г</w:t>
        </w:r>
      </w:smartTag>
      <w:r w:rsidRPr="00FB6595">
        <w:rPr>
          <w:rFonts w:ascii="Arial" w:eastAsia="Times New Roman" w:hAnsi="Arial" w:cs="Arial"/>
          <w:sz w:val="24"/>
          <w:szCs w:val="24"/>
          <w:lang w:eastAsia="ru-RU"/>
        </w:rPr>
        <w:t>. № 17-ФЗ «О железнодорожном транспорте в Российской Федерации»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8 ноября </w:t>
      </w:r>
      <w:smartTag w:uri="urn:schemas-microsoft-com:office:smarttags" w:element="metricconverter">
        <w:smartTagPr>
          <w:attr w:name="ProductID" w:val="2007 г"/>
        </w:smartTagPr>
        <w:r w:rsidRPr="00FB6595">
          <w:rPr>
            <w:rFonts w:ascii="Arial" w:eastAsia="Times New Roman" w:hAnsi="Arial" w:cs="Arial"/>
            <w:sz w:val="24"/>
            <w:szCs w:val="24"/>
            <w:lang w:eastAsia="ru-RU"/>
          </w:rPr>
          <w:t>2007 г</w:t>
        </w:r>
      </w:smartTag>
      <w:r w:rsidRPr="00FB6595">
        <w:rPr>
          <w:rFonts w:ascii="Arial" w:eastAsia="Times New Roman" w:hAnsi="Arial" w:cs="Arial"/>
          <w:sz w:val="24"/>
          <w:szCs w:val="24"/>
          <w:lang w:eastAsia="ru-RU"/>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2 августа </w:t>
      </w:r>
      <w:smartTag w:uri="urn:schemas-microsoft-com:office:smarttags" w:element="metricconverter">
        <w:smartTagPr>
          <w:attr w:name="ProductID" w:val="1995 г"/>
        </w:smartTagPr>
        <w:r w:rsidRPr="00FB6595">
          <w:rPr>
            <w:rFonts w:ascii="Arial" w:eastAsia="Times New Roman" w:hAnsi="Arial" w:cs="Arial"/>
            <w:sz w:val="24"/>
            <w:szCs w:val="24"/>
            <w:lang w:eastAsia="ru-RU"/>
          </w:rPr>
          <w:t>1995 г</w:t>
        </w:r>
      </w:smartTag>
      <w:r w:rsidRPr="00FB6595">
        <w:rPr>
          <w:rFonts w:ascii="Arial" w:eastAsia="Times New Roman" w:hAnsi="Arial" w:cs="Arial"/>
          <w:sz w:val="24"/>
          <w:szCs w:val="24"/>
          <w:lang w:eastAsia="ru-RU"/>
        </w:rPr>
        <w:t xml:space="preserve">. № 122-ФЗ «О социальном обслуживании граждан пожилого возраста и инвалидов»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24 ноября </w:t>
      </w:r>
      <w:smartTag w:uri="urn:schemas-microsoft-com:office:smarttags" w:element="metricconverter">
        <w:smartTagPr>
          <w:attr w:name="ProductID" w:val="1995 г"/>
        </w:smartTagPr>
        <w:r w:rsidRPr="00FB6595">
          <w:rPr>
            <w:rFonts w:ascii="Arial" w:eastAsia="Times New Roman" w:hAnsi="Arial" w:cs="Arial"/>
            <w:sz w:val="24"/>
            <w:szCs w:val="24"/>
            <w:lang w:eastAsia="ru-RU"/>
          </w:rPr>
          <w:t>1995 г</w:t>
        </w:r>
      </w:smartTag>
      <w:r w:rsidRPr="00FB6595">
        <w:rPr>
          <w:rFonts w:ascii="Arial" w:eastAsia="Times New Roman" w:hAnsi="Arial" w:cs="Arial"/>
          <w:sz w:val="24"/>
          <w:szCs w:val="24"/>
          <w:lang w:eastAsia="ru-RU"/>
        </w:rPr>
        <w:t xml:space="preserve">. № 181-ФЗ «О социальной защите инвалидов в Российской Федерации»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 xml:space="preserve">Федеральный закон от 12 декабря </w:t>
      </w:r>
      <w:smartTag w:uri="urn:schemas-microsoft-com:office:smarttags" w:element="metricconverter">
        <w:smartTagPr>
          <w:attr w:name="ProductID" w:val="1998 г"/>
        </w:smartTagPr>
        <w:r w:rsidRPr="00FB6595">
          <w:rPr>
            <w:rFonts w:ascii="Arial" w:eastAsia="Times New Roman" w:hAnsi="Arial" w:cs="Arial"/>
            <w:spacing w:val="-2"/>
            <w:sz w:val="24"/>
            <w:szCs w:val="24"/>
            <w:lang w:eastAsia="ru-RU"/>
          </w:rPr>
          <w:t>1998 г</w:t>
        </w:r>
      </w:smartTag>
      <w:r w:rsidRPr="00FB6595">
        <w:rPr>
          <w:rFonts w:ascii="Arial" w:eastAsia="Times New Roman" w:hAnsi="Arial" w:cs="Arial"/>
          <w:spacing w:val="-2"/>
          <w:sz w:val="24"/>
          <w:szCs w:val="24"/>
          <w:lang w:eastAsia="ru-RU"/>
        </w:rPr>
        <w:t xml:space="preserve">. № 28-ФЗ «О гражданской обороне»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21 декабря </w:t>
      </w:r>
      <w:smartTag w:uri="urn:schemas-microsoft-com:office:smarttags" w:element="metricconverter">
        <w:smartTagPr>
          <w:attr w:name="ProductID" w:val="1994 г"/>
        </w:smartTagPr>
        <w:r w:rsidRPr="00FB6595">
          <w:rPr>
            <w:rFonts w:ascii="Arial" w:eastAsia="Times New Roman" w:hAnsi="Arial" w:cs="Arial"/>
            <w:sz w:val="24"/>
            <w:szCs w:val="24"/>
            <w:lang w:eastAsia="ru-RU"/>
          </w:rPr>
          <w:t>1994 г</w:t>
        </w:r>
      </w:smartTag>
      <w:r w:rsidRPr="00FB6595">
        <w:rPr>
          <w:rFonts w:ascii="Arial" w:eastAsia="Times New Roman" w:hAnsi="Arial" w:cs="Arial"/>
          <w:sz w:val="24"/>
          <w:szCs w:val="24"/>
          <w:lang w:eastAsia="ru-RU"/>
        </w:rPr>
        <w:t xml:space="preserve">. № 68-ФЗ «О защите населения и </w:t>
      </w:r>
      <w:r w:rsidRPr="00FB6595">
        <w:rPr>
          <w:rFonts w:ascii="Arial" w:eastAsia="Times New Roman" w:hAnsi="Arial" w:cs="Arial"/>
          <w:sz w:val="24"/>
          <w:szCs w:val="24"/>
          <w:lang w:eastAsia="ru-RU"/>
        </w:rPr>
        <w:lastRenderedPageBreak/>
        <w:t xml:space="preserve">территорий от чрезвычайных ситуаций природного и техногенного характера» </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Федеральный закон от 22 июля 2008 г. N 123-ФЗ "Технический регламент о требованиях пожарной безопасности"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10 декабря </w:t>
      </w:r>
      <w:smartTag w:uri="urn:schemas-microsoft-com:office:smarttags" w:element="metricconverter">
        <w:smartTagPr>
          <w:attr w:name="ProductID" w:val="1995 г"/>
        </w:smartTagPr>
        <w:r w:rsidRPr="00FB6595">
          <w:rPr>
            <w:rFonts w:ascii="Arial" w:eastAsia="Times New Roman" w:hAnsi="Arial" w:cs="Arial"/>
            <w:sz w:val="24"/>
            <w:szCs w:val="24"/>
            <w:lang w:eastAsia="ru-RU"/>
          </w:rPr>
          <w:t>1995 г</w:t>
        </w:r>
      </w:smartTag>
      <w:r w:rsidRPr="00FB6595">
        <w:rPr>
          <w:rFonts w:ascii="Arial" w:eastAsia="Times New Roman" w:hAnsi="Arial" w:cs="Arial"/>
          <w:sz w:val="24"/>
          <w:szCs w:val="24"/>
          <w:lang w:eastAsia="ru-RU"/>
        </w:rPr>
        <w:t xml:space="preserve">. № 196-ФЗ «О безопасности дорожного движения»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9 января </w:t>
      </w:r>
      <w:smartTag w:uri="urn:schemas-microsoft-com:office:smarttags" w:element="metricconverter">
        <w:smartTagPr>
          <w:attr w:name="ProductID" w:val="1996 г"/>
        </w:smartTagPr>
        <w:r w:rsidRPr="00FB6595">
          <w:rPr>
            <w:rFonts w:ascii="Arial" w:eastAsia="Times New Roman" w:hAnsi="Arial" w:cs="Arial"/>
            <w:sz w:val="24"/>
            <w:szCs w:val="24"/>
            <w:lang w:eastAsia="ru-RU"/>
          </w:rPr>
          <w:t>1996 г</w:t>
        </w:r>
      </w:smartTag>
      <w:r w:rsidRPr="00FB6595">
        <w:rPr>
          <w:rFonts w:ascii="Arial" w:eastAsia="Times New Roman" w:hAnsi="Arial" w:cs="Arial"/>
          <w:sz w:val="24"/>
          <w:szCs w:val="24"/>
          <w:lang w:eastAsia="ru-RU"/>
        </w:rPr>
        <w:t xml:space="preserve">. № 3-ФЗ «О радиационной безопасности населения»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24 июня </w:t>
      </w:r>
      <w:smartTag w:uri="urn:schemas-microsoft-com:office:smarttags" w:element="metricconverter">
        <w:smartTagPr>
          <w:attr w:name="ProductID" w:val="1998 г"/>
        </w:smartTagPr>
        <w:r w:rsidRPr="00FB6595">
          <w:rPr>
            <w:rFonts w:ascii="Arial" w:eastAsia="Times New Roman" w:hAnsi="Arial" w:cs="Arial"/>
            <w:sz w:val="24"/>
            <w:szCs w:val="24"/>
            <w:lang w:eastAsia="ru-RU"/>
          </w:rPr>
          <w:t>1998 г</w:t>
        </w:r>
      </w:smartTag>
      <w:r w:rsidRPr="00FB6595">
        <w:rPr>
          <w:rFonts w:ascii="Arial" w:eastAsia="Times New Roman" w:hAnsi="Arial" w:cs="Arial"/>
          <w:sz w:val="24"/>
          <w:szCs w:val="24"/>
          <w:lang w:eastAsia="ru-RU"/>
        </w:rPr>
        <w:t xml:space="preserve">. № 89-ФЗ «Об отходах производства и потребления»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12 декабря </w:t>
      </w:r>
      <w:smartTag w:uri="urn:schemas-microsoft-com:office:smarttags" w:element="metricconverter">
        <w:smartTagPr>
          <w:attr w:name="ProductID" w:val="1996 г"/>
        </w:smartTagPr>
        <w:r w:rsidRPr="00FB6595">
          <w:rPr>
            <w:rFonts w:ascii="Arial" w:eastAsia="Times New Roman" w:hAnsi="Arial" w:cs="Arial"/>
            <w:sz w:val="24"/>
            <w:szCs w:val="24"/>
            <w:lang w:eastAsia="ru-RU"/>
          </w:rPr>
          <w:t>1996 г</w:t>
        </w:r>
      </w:smartTag>
      <w:r w:rsidRPr="00FB6595">
        <w:rPr>
          <w:rFonts w:ascii="Arial" w:eastAsia="Times New Roman" w:hAnsi="Arial" w:cs="Arial"/>
          <w:sz w:val="24"/>
          <w:szCs w:val="24"/>
          <w:lang w:eastAsia="ru-RU"/>
        </w:rPr>
        <w:t xml:space="preserve">. № 8-ФЗ «О погребении и похоронном деле»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Федеральный закон от 31 марта </w:t>
      </w:r>
      <w:smartTag w:uri="urn:schemas-microsoft-com:office:smarttags" w:element="metricconverter">
        <w:smartTagPr>
          <w:attr w:name="ProductID" w:val="1999 г"/>
        </w:smartTagPr>
        <w:r w:rsidRPr="00FB6595">
          <w:rPr>
            <w:rFonts w:ascii="Arial" w:eastAsia="Times New Roman" w:hAnsi="Arial" w:cs="Arial"/>
            <w:sz w:val="24"/>
            <w:szCs w:val="24"/>
            <w:lang w:eastAsia="ru-RU"/>
          </w:rPr>
          <w:t>1999 г</w:t>
        </w:r>
      </w:smartTag>
      <w:r w:rsidRPr="00FB6595">
        <w:rPr>
          <w:rFonts w:ascii="Arial" w:eastAsia="Times New Roman" w:hAnsi="Arial" w:cs="Arial"/>
          <w:sz w:val="24"/>
          <w:szCs w:val="24"/>
          <w:lang w:eastAsia="ru-RU"/>
        </w:rPr>
        <w:t>. № 69-ФЗ «О газоснабжении в Российской Федерации»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Федеральный закон от 25 июня 2002 года N 73-ФЗ «Об объектах культурного наследия (памятниках истории и культуры) народов Российской Федерации»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Нормативные правовые акты Российской Федерации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Указ Президента Российской Федерации от 2 октября </w:t>
      </w:r>
      <w:smartTag w:uri="urn:schemas-microsoft-com:office:smarttags" w:element="metricconverter">
        <w:smartTagPr>
          <w:attr w:name="ProductID" w:val="1992 г"/>
        </w:smartTagPr>
        <w:r w:rsidRPr="00FB6595">
          <w:rPr>
            <w:rFonts w:ascii="Arial" w:eastAsia="Times New Roman" w:hAnsi="Arial" w:cs="Arial"/>
            <w:sz w:val="24"/>
            <w:szCs w:val="24"/>
            <w:lang w:eastAsia="ru-RU"/>
          </w:rPr>
          <w:t>1992 г</w:t>
        </w:r>
      </w:smartTag>
      <w:r w:rsidRPr="00FB6595">
        <w:rPr>
          <w:rFonts w:ascii="Arial" w:eastAsia="Times New Roman" w:hAnsi="Arial" w:cs="Arial"/>
          <w:sz w:val="24"/>
          <w:szCs w:val="24"/>
          <w:lang w:eastAsia="ru-RU"/>
        </w:rPr>
        <w:t xml:space="preserve">. № 1156 «О мерах по формированию доступной для инвалидов среды жизнедеятельности»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Постановление Правительства Российской Федерации от 7 декабря </w:t>
      </w:r>
      <w:smartTag w:uri="urn:schemas-microsoft-com:office:smarttags" w:element="metricconverter">
        <w:smartTagPr>
          <w:attr w:name="ProductID" w:val="1996 г"/>
        </w:smartTagPr>
        <w:r w:rsidRPr="00FB6595">
          <w:rPr>
            <w:rFonts w:ascii="Arial" w:eastAsia="Times New Roman" w:hAnsi="Arial" w:cs="Arial"/>
            <w:sz w:val="24"/>
            <w:szCs w:val="24"/>
            <w:lang w:eastAsia="ru-RU"/>
          </w:rPr>
          <w:t>1996 г</w:t>
        </w:r>
      </w:smartTag>
      <w:r w:rsidRPr="00FB6595">
        <w:rPr>
          <w:rFonts w:ascii="Arial" w:eastAsia="Times New Roman" w:hAnsi="Arial" w:cs="Arial"/>
          <w:sz w:val="24"/>
          <w:szCs w:val="24"/>
          <w:lang w:eastAsia="ru-RU"/>
        </w:rPr>
        <w:t xml:space="preserve">. № 1449 «О мерах по обеспечению беспрепятственного доступа инвалидов к информации и объектам социальной инфраструктуры»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w:t>
      </w:r>
      <w:smartTag w:uri="urn:schemas-microsoft-com:office:smarttags" w:element="metricconverter">
        <w:smartTagPr>
          <w:attr w:name="ProductID" w:val="1994 г"/>
        </w:smartTagPr>
        <w:r w:rsidRPr="00FB6595">
          <w:rPr>
            <w:rFonts w:ascii="Arial" w:eastAsia="Times New Roman" w:hAnsi="Arial" w:cs="Arial"/>
            <w:sz w:val="24"/>
            <w:szCs w:val="24"/>
            <w:lang w:eastAsia="ru-RU"/>
          </w:rPr>
          <w:t>1994 г</w:t>
        </w:r>
      </w:smartTag>
      <w:r w:rsidRPr="00FB6595">
        <w:rPr>
          <w:rFonts w:ascii="Arial" w:eastAsia="Times New Roman" w:hAnsi="Arial" w:cs="Arial"/>
          <w:sz w:val="24"/>
          <w:szCs w:val="24"/>
          <w:lang w:eastAsia="ru-RU"/>
        </w:rPr>
        <w:t xml:space="preserve">. №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 xml:space="preserve">Постановление Правительства Российской Федерации от 26 апреля </w:t>
      </w:r>
      <w:smartTag w:uri="urn:schemas-microsoft-com:office:smarttags" w:element="metricconverter">
        <w:smartTagPr>
          <w:attr w:name="ProductID" w:val="2008 г"/>
        </w:smartTagPr>
        <w:r w:rsidRPr="00FB6595">
          <w:rPr>
            <w:rFonts w:ascii="Arial" w:eastAsia="Times New Roman" w:hAnsi="Arial" w:cs="Arial"/>
            <w:sz w:val="24"/>
            <w:szCs w:val="24"/>
            <w:lang w:eastAsia="ru-RU"/>
          </w:rPr>
          <w:t>2008 г</w:t>
        </w:r>
      </w:smartTag>
      <w:r w:rsidRPr="00FB6595">
        <w:rPr>
          <w:rFonts w:ascii="Arial" w:eastAsia="Times New Roman" w:hAnsi="Arial" w:cs="Arial"/>
          <w:sz w:val="24"/>
          <w:szCs w:val="24"/>
          <w:lang w:eastAsia="ru-RU"/>
        </w:rPr>
        <w:t>. N 315 «</w:t>
      </w:r>
      <w:r w:rsidRPr="00FB6595">
        <w:rPr>
          <w:rFonts w:ascii="Arial" w:eastAsia="Times New Roman" w:hAnsi="Arial" w:cs="Arial"/>
          <w:bCs/>
          <w:sz w:val="24"/>
          <w:szCs w:val="24"/>
          <w:lang w:eastAsia="ru-RU"/>
        </w:rPr>
        <w:t>Об утверждении положения о зонах охраны объектов культурного наследия (памятников истории и культуры) народов Российской Федерации»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Постановление Правительства Российской Федерации от 19 января </w:t>
      </w:r>
      <w:smartTag w:uri="urn:schemas-microsoft-com:office:smarttags" w:element="metricconverter">
        <w:smartTagPr>
          <w:attr w:name="ProductID" w:val="2006 г"/>
        </w:smartTagPr>
        <w:r w:rsidRPr="00FB6595">
          <w:rPr>
            <w:rFonts w:ascii="Arial" w:eastAsia="Times New Roman" w:hAnsi="Arial" w:cs="Arial"/>
            <w:bCs/>
            <w:sz w:val="24"/>
            <w:szCs w:val="24"/>
            <w:lang w:eastAsia="ru-RU"/>
          </w:rPr>
          <w:t>2006 г</w:t>
        </w:r>
      </w:smartTag>
      <w:r w:rsidRPr="00FB6595">
        <w:rPr>
          <w:rFonts w:ascii="Arial" w:eastAsia="Times New Roman" w:hAnsi="Arial" w:cs="Arial"/>
          <w:bCs/>
          <w:sz w:val="24"/>
          <w:szCs w:val="24"/>
          <w:lang w:eastAsia="ru-RU"/>
        </w:rPr>
        <w:t>. N 20 «Об инженерных изысканиях для подготовки проектной документации, строительства, реконструкции объектов капитального строительства»</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Постановление Правительства Российской Федерации от 20 июня </w:t>
      </w:r>
      <w:smartTag w:uri="urn:schemas-microsoft-com:office:smarttags" w:element="metricconverter">
        <w:smartTagPr>
          <w:attr w:name="ProductID" w:val="2006 г"/>
        </w:smartTagPr>
        <w:r w:rsidRPr="00FB6595">
          <w:rPr>
            <w:rFonts w:ascii="Arial" w:eastAsia="Times New Roman" w:hAnsi="Arial" w:cs="Arial"/>
            <w:bCs/>
            <w:sz w:val="24"/>
            <w:szCs w:val="24"/>
            <w:lang w:eastAsia="ru-RU"/>
          </w:rPr>
          <w:t>2006 г</w:t>
        </w:r>
      </w:smartTag>
      <w:r w:rsidRPr="00FB6595">
        <w:rPr>
          <w:rFonts w:ascii="Arial" w:eastAsia="Times New Roman" w:hAnsi="Arial" w:cs="Arial"/>
          <w:bCs/>
          <w:sz w:val="24"/>
          <w:szCs w:val="24"/>
          <w:lang w:eastAsia="ru-RU"/>
        </w:rPr>
        <w:t>. N 384 «Об утверждении правил определения границ зон охраняемых объектов и согласования градостроительных регламентов для таких зон»</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Постановление Правительства Российской Федерации от 12 октября </w:t>
      </w:r>
      <w:smartTag w:uri="urn:schemas-microsoft-com:office:smarttags" w:element="metricconverter">
        <w:smartTagPr>
          <w:attr w:name="ProductID" w:val="2006 г"/>
        </w:smartTagPr>
        <w:r w:rsidRPr="00FB6595">
          <w:rPr>
            <w:rFonts w:ascii="Arial" w:eastAsia="Times New Roman" w:hAnsi="Arial" w:cs="Arial"/>
            <w:bCs/>
            <w:sz w:val="24"/>
            <w:szCs w:val="24"/>
            <w:lang w:eastAsia="ru-RU"/>
          </w:rPr>
          <w:t>2006 г</w:t>
        </w:r>
      </w:smartTag>
      <w:r w:rsidRPr="00FB6595">
        <w:rPr>
          <w:rFonts w:ascii="Arial" w:eastAsia="Times New Roman" w:hAnsi="Arial" w:cs="Arial"/>
          <w:bCs/>
          <w:sz w:val="24"/>
          <w:szCs w:val="24"/>
          <w:lang w:eastAsia="ru-RU"/>
        </w:rPr>
        <w:t>. N 611 «О порядке установления и использования полос отвода и охранных зон железных дорог»</w:t>
      </w:r>
    </w:p>
    <w:p w:rsidR="00FB6595" w:rsidRPr="00FB6595" w:rsidRDefault="00FB6595" w:rsidP="00FB6595">
      <w:pPr>
        <w:tabs>
          <w:tab w:val="left" w:pos="708"/>
        </w:tabs>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«Социальные нормативы и нормы», одобрены распоряжением Правительства Российской Федерации от 3 июля </w:t>
      </w:r>
      <w:smartTag w:uri="urn:schemas-microsoft-com:office:smarttags" w:element="metricconverter">
        <w:smartTagPr>
          <w:attr w:name="ProductID" w:val="1996 г"/>
        </w:smartTagPr>
        <w:r w:rsidRPr="00FB6595">
          <w:rPr>
            <w:rFonts w:ascii="Arial" w:eastAsia="Times New Roman" w:hAnsi="Arial" w:cs="Arial"/>
            <w:sz w:val="24"/>
            <w:szCs w:val="24"/>
            <w:lang w:eastAsia="ru-RU"/>
          </w:rPr>
          <w:t>1996 г</w:t>
        </w:r>
      </w:smartTag>
      <w:r w:rsidRPr="00FB6595">
        <w:rPr>
          <w:rFonts w:ascii="Arial" w:eastAsia="Times New Roman" w:hAnsi="Arial" w:cs="Arial"/>
          <w:sz w:val="24"/>
          <w:szCs w:val="24"/>
          <w:lang w:eastAsia="ru-RU"/>
        </w:rPr>
        <w:t>. N 1063-р</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 xml:space="preserve">Постановление Правительства Российской Федерации от 10 января </w:t>
      </w:r>
      <w:smartTag w:uri="urn:schemas-microsoft-com:office:smarttags" w:element="metricconverter">
        <w:smartTagPr>
          <w:attr w:name="ProductID" w:val="2009 г"/>
        </w:smartTagPr>
        <w:r w:rsidRPr="00FB6595">
          <w:rPr>
            <w:rFonts w:ascii="Arial" w:eastAsia="Times New Roman" w:hAnsi="Arial" w:cs="Arial"/>
            <w:sz w:val="24"/>
            <w:szCs w:val="24"/>
            <w:lang w:eastAsia="ru-RU"/>
          </w:rPr>
          <w:t>2009 г</w:t>
        </w:r>
      </w:smartTag>
      <w:r w:rsidRPr="00FB6595">
        <w:rPr>
          <w:rFonts w:ascii="Arial" w:eastAsia="Times New Roman" w:hAnsi="Arial" w:cs="Arial"/>
          <w:sz w:val="24"/>
          <w:szCs w:val="24"/>
          <w:lang w:eastAsia="ru-RU"/>
        </w:rPr>
        <w:t>. N 17 «</w:t>
      </w:r>
      <w:r w:rsidRPr="00FB6595">
        <w:rPr>
          <w:rFonts w:ascii="Arial" w:eastAsia="Times New Roman" w:hAnsi="Arial" w:cs="Arial"/>
          <w:bCs/>
          <w:sz w:val="24"/>
          <w:szCs w:val="24"/>
          <w:lang w:eastAsia="ru-RU"/>
        </w:rPr>
        <w:t>Об утверждении правил установления на местности границ водоохранных зон и границ прибрежных защитных полос водных объектов»</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Постановление Правительства Российской Федерации от 24 февраля </w:t>
      </w:r>
      <w:smartTag w:uri="urn:schemas-microsoft-com:office:smarttags" w:element="metricconverter">
        <w:smartTagPr>
          <w:attr w:name="ProductID" w:val="2009 г"/>
        </w:smartTagPr>
        <w:r w:rsidRPr="00FB6595">
          <w:rPr>
            <w:rFonts w:ascii="Arial" w:eastAsia="Times New Roman" w:hAnsi="Arial" w:cs="Arial"/>
            <w:bCs/>
            <w:sz w:val="24"/>
            <w:szCs w:val="24"/>
            <w:lang w:eastAsia="ru-RU"/>
          </w:rPr>
          <w:t>2009 г</w:t>
        </w:r>
      </w:smartTag>
      <w:r w:rsidRPr="00FB6595">
        <w:rPr>
          <w:rFonts w:ascii="Arial" w:eastAsia="Times New Roman" w:hAnsi="Arial" w:cs="Arial"/>
          <w:bCs/>
          <w:sz w:val="24"/>
          <w:szCs w:val="24"/>
          <w:lang w:eastAsia="ru-RU"/>
        </w:rPr>
        <w:t>.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Постановление Правительства Российской Федерации от 9 июня </w:t>
      </w:r>
      <w:smartTag w:uri="urn:schemas-microsoft-com:office:smarttags" w:element="metricconverter">
        <w:smartTagPr>
          <w:attr w:name="ProductID" w:val="1995 г"/>
        </w:smartTagPr>
        <w:r w:rsidRPr="00FB6595">
          <w:rPr>
            <w:rFonts w:ascii="Arial" w:eastAsia="Times New Roman" w:hAnsi="Arial" w:cs="Arial"/>
            <w:bCs/>
            <w:sz w:val="24"/>
            <w:szCs w:val="24"/>
            <w:lang w:eastAsia="ru-RU"/>
          </w:rPr>
          <w:t>1995 г</w:t>
        </w:r>
      </w:smartTag>
      <w:r w:rsidRPr="00FB6595">
        <w:rPr>
          <w:rFonts w:ascii="Arial" w:eastAsia="Times New Roman" w:hAnsi="Arial" w:cs="Arial"/>
          <w:bCs/>
          <w:sz w:val="24"/>
          <w:szCs w:val="24"/>
          <w:lang w:eastAsia="ru-RU"/>
        </w:rPr>
        <w:t>. N 578 «Об утверждении правил охраны линий и сооружений связи Российской Федерации»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bookmarkStart w:id="38" w:name="_Toc277842807"/>
      <w:bookmarkStart w:id="39" w:name="_Toc277843045"/>
      <w:bookmarkStart w:id="40" w:name="_Toc297163357"/>
      <w:r w:rsidRPr="00FB6595">
        <w:rPr>
          <w:rFonts w:ascii="Arial" w:eastAsia="Times New Roman" w:hAnsi="Arial" w:cs="Arial"/>
          <w:bCs/>
          <w:sz w:val="24"/>
          <w:szCs w:val="24"/>
          <w:lang w:eastAsia="ru-RU"/>
        </w:rPr>
        <w:t xml:space="preserve">Приказ Государственного Комитета Российской Федерации по строительству и жилищно-коммунальному комплексу от 15 декабря </w:t>
      </w:r>
      <w:smartTag w:uri="urn:schemas-microsoft-com:office:smarttags" w:element="metricconverter">
        <w:smartTagPr>
          <w:attr w:name="ProductID" w:val="1999 г"/>
        </w:smartTagPr>
        <w:r w:rsidRPr="00FB6595">
          <w:rPr>
            <w:rFonts w:ascii="Arial" w:eastAsia="Times New Roman" w:hAnsi="Arial" w:cs="Arial"/>
            <w:bCs/>
            <w:sz w:val="24"/>
            <w:szCs w:val="24"/>
            <w:lang w:eastAsia="ru-RU"/>
          </w:rPr>
          <w:t>1999 г</w:t>
        </w:r>
      </w:smartTag>
      <w:r w:rsidRPr="00FB6595">
        <w:rPr>
          <w:rFonts w:ascii="Arial" w:eastAsia="Times New Roman" w:hAnsi="Arial" w:cs="Arial"/>
          <w:bCs/>
          <w:sz w:val="24"/>
          <w:szCs w:val="24"/>
          <w:lang w:eastAsia="ru-RU"/>
        </w:rPr>
        <w:t xml:space="preserve">. N 153 «Об утверждении </w:t>
      </w:r>
      <w:r w:rsidRPr="00FB6595">
        <w:rPr>
          <w:rFonts w:ascii="Arial" w:eastAsia="Times New Roman" w:hAnsi="Arial" w:cs="Arial"/>
          <w:bCs/>
          <w:sz w:val="24"/>
          <w:szCs w:val="24"/>
          <w:lang w:eastAsia="ru-RU"/>
        </w:rPr>
        <w:lastRenderedPageBreak/>
        <w:t>правил создания, охраны и содержания зеленых насаждений в городах Российской Федерации»</w:t>
      </w:r>
      <w:bookmarkEnd w:id="38"/>
      <w:bookmarkEnd w:id="39"/>
      <w:bookmarkEnd w:id="40"/>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Законодательство Воронежской области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Закон Воронежской области от 30 июня 2010 года N 68-ОЗ «О государственном регулировании торговой деятельности на территории Воронежской области»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Закон Воронежской области от 7 июля 2006 года N 61-ОЗ «О регулировании градостроительной деятельности в Воронежской области»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Закон Воронежской области от 4 октября 2005 года N 63-ОЗ «Об особенностях сохранения, использования, популяризации и государственной охраны объектов культурного наследия (памятников истории и культуры) регионального и местного значения на территории Воронежской области»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Закон Воронежской области от 6 февраля 2007 года N 18-ОЗ «Об особо охраняемых природных территориях в Воронежской области»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Закон Воронежской области от 27 октября 2006 года N 87-ОЗ «Об административно-территориальном устройстве воронежской области и порядке его изменения»</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Нормативные документы Воронежской области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Постановление администрации Воронежской области от 18 апреля </w:t>
      </w:r>
      <w:smartTag w:uri="urn:schemas-microsoft-com:office:smarttags" w:element="metricconverter">
        <w:smartTagPr>
          <w:attr w:name="ProductID" w:val="2007 г"/>
        </w:smartTagPr>
        <w:r w:rsidRPr="00FB6595">
          <w:rPr>
            <w:rFonts w:ascii="Arial" w:eastAsia="Times New Roman" w:hAnsi="Arial" w:cs="Arial"/>
            <w:bCs/>
            <w:sz w:val="24"/>
            <w:szCs w:val="24"/>
            <w:lang w:eastAsia="ru-RU"/>
          </w:rPr>
          <w:t>2007 г</w:t>
        </w:r>
      </w:smartTag>
      <w:r w:rsidRPr="00FB6595">
        <w:rPr>
          <w:rFonts w:ascii="Arial" w:eastAsia="Times New Roman" w:hAnsi="Arial" w:cs="Arial"/>
          <w:bCs/>
          <w:sz w:val="24"/>
          <w:szCs w:val="24"/>
          <w:lang w:eastAsia="ru-RU"/>
        </w:rPr>
        <w:t>. N 338 «Об утверждении основных требований к планировке, перепланировке и застройке рынков, реконструкции зданий, строений и сооружений и находящихся в них помещений на территории Воронежской области»</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Региональный норматив градостроительного проектирования </w:t>
      </w:r>
      <w:r w:rsidRPr="00FB6595">
        <w:rPr>
          <w:rFonts w:ascii="Arial" w:eastAsia="Times New Roman" w:hAnsi="Arial" w:cs="Arial"/>
          <w:sz w:val="24"/>
          <w:szCs w:val="24"/>
          <w:lang w:eastAsia="ru-RU"/>
        </w:rPr>
        <w:t xml:space="preserve">«Планировка жилых, общественно-деловых и рекреационных зон населенных пунктов Воронежской области», утв. </w:t>
      </w:r>
      <w:r w:rsidRPr="00FB6595">
        <w:rPr>
          <w:rFonts w:ascii="Arial" w:eastAsia="Times New Roman" w:hAnsi="Arial" w:cs="Arial"/>
          <w:bCs/>
          <w:sz w:val="24"/>
          <w:szCs w:val="24"/>
          <w:lang w:eastAsia="ru-RU"/>
        </w:rPr>
        <w:t xml:space="preserve">приказом управления архитектуры и градостроительства Воронежской области от 17 апреля </w:t>
      </w:r>
      <w:smartTag w:uri="urn:schemas-microsoft-com:office:smarttags" w:element="metricconverter">
        <w:smartTagPr>
          <w:attr w:name="ProductID" w:val="2008 г"/>
        </w:smartTagPr>
        <w:r w:rsidRPr="00FB6595">
          <w:rPr>
            <w:rFonts w:ascii="Arial" w:eastAsia="Times New Roman" w:hAnsi="Arial" w:cs="Arial"/>
            <w:bCs/>
            <w:sz w:val="24"/>
            <w:szCs w:val="24"/>
            <w:lang w:eastAsia="ru-RU"/>
          </w:rPr>
          <w:t>2008 г</w:t>
        </w:r>
      </w:smartTag>
      <w:r w:rsidRPr="00FB6595">
        <w:rPr>
          <w:rFonts w:ascii="Arial" w:eastAsia="Times New Roman" w:hAnsi="Arial" w:cs="Arial"/>
          <w:bCs/>
          <w:sz w:val="24"/>
          <w:szCs w:val="24"/>
          <w:lang w:eastAsia="ru-RU"/>
        </w:rPr>
        <w:t>. N 9-п</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Региональный норматив градостроительного проектирования «Размещение и проектирование аптечных учреждений на территории населенных пунктов Воронежской области», </w:t>
      </w:r>
      <w:r w:rsidRPr="00FB6595">
        <w:rPr>
          <w:rFonts w:ascii="Arial" w:eastAsia="Times New Roman" w:hAnsi="Arial" w:cs="Arial"/>
          <w:sz w:val="24"/>
          <w:szCs w:val="24"/>
          <w:lang w:eastAsia="ru-RU"/>
        </w:rPr>
        <w:t xml:space="preserve">утв. </w:t>
      </w:r>
      <w:r w:rsidRPr="00FB6595">
        <w:rPr>
          <w:rFonts w:ascii="Arial" w:eastAsia="Times New Roman" w:hAnsi="Arial" w:cs="Arial"/>
          <w:bCs/>
          <w:sz w:val="24"/>
          <w:szCs w:val="24"/>
          <w:lang w:eastAsia="ru-RU"/>
        </w:rPr>
        <w:t xml:space="preserve">приказом управления архитектуры и градостроительства Воронежской области от 29 декабря </w:t>
      </w:r>
      <w:smartTag w:uri="urn:schemas-microsoft-com:office:smarttags" w:element="metricconverter">
        <w:smartTagPr>
          <w:attr w:name="ProductID" w:val="2008 г"/>
        </w:smartTagPr>
        <w:r w:rsidRPr="00FB6595">
          <w:rPr>
            <w:rFonts w:ascii="Arial" w:eastAsia="Times New Roman" w:hAnsi="Arial" w:cs="Arial"/>
            <w:bCs/>
            <w:sz w:val="24"/>
            <w:szCs w:val="24"/>
            <w:lang w:eastAsia="ru-RU"/>
          </w:rPr>
          <w:t>2008 г</w:t>
        </w:r>
      </w:smartTag>
      <w:r w:rsidRPr="00FB6595">
        <w:rPr>
          <w:rFonts w:ascii="Arial" w:eastAsia="Times New Roman" w:hAnsi="Arial" w:cs="Arial"/>
          <w:bCs/>
          <w:sz w:val="24"/>
          <w:szCs w:val="24"/>
          <w:lang w:eastAsia="ru-RU"/>
        </w:rPr>
        <w:t>. N 82-п</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Региональный норматив градостроительного проектирования «Зоны специального назначения и защиты территории населенных пунктов Воронежской области», </w:t>
      </w:r>
      <w:r w:rsidRPr="00FB6595">
        <w:rPr>
          <w:rFonts w:ascii="Arial" w:eastAsia="Times New Roman" w:hAnsi="Arial" w:cs="Arial"/>
          <w:sz w:val="24"/>
          <w:szCs w:val="24"/>
          <w:lang w:eastAsia="ru-RU"/>
        </w:rPr>
        <w:t xml:space="preserve">утв. </w:t>
      </w:r>
      <w:r w:rsidRPr="00FB6595">
        <w:rPr>
          <w:rFonts w:ascii="Arial" w:eastAsia="Times New Roman" w:hAnsi="Arial" w:cs="Arial"/>
          <w:bCs/>
          <w:sz w:val="24"/>
          <w:szCs w:val="24"/>
          <w:lang w:eastAsia="ru-RU"/>
        </w:rPr>
        <w:t xml:space="preserve">приказом управления архитектуры и градостроительства Воронежской области от 5 июня </w:t>
      </w:r>
      <w:smartTag w:uri="urn:schemas-microsoft-com:office:smarttags" w:element="metricconverter">
        <w:smartTagPr>
          <w:attr w:name="ProductID" w:val="2008 г"/>
        </w:smartTagPr>
        <w:r w:rsidRPr="00FB6595">
          <w:rPr>
            <w:rFonts w:ascii="Arial" w:eastAsia="Times New Roman" w:hAnsi="Arial" w:cs="Arial"/>
            <w:bCs/>
            <w:sz w:val="24"/>
            <w:szCs w:val="24"/>
            <w:lang w:eastAsia="ru-RU"/>
          </w:rPr>
          <w:t>2008 г</w:t>
        </w:r>
      </w:smartTag>
      <w:r w:rsidRPr="00FB6595">
        <w:rPr>
          <w:rFonts w:ascii="Arial" w:eastAsia="Times New Roman" w:hAnsi="Arial" w:cs="Arial"/>
          <w:bCs/>
          <w:sz w:val="24"/>
          <w:szCs w:val="24"/>
          <w:lang w:eastAsia="ru-RU"/>
        </w:rPr>
        <w:t>. N 25-п</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Региональный норматив градостроительного проектирования «Производственные зоны населенных пунктов Воронежской области», </w:t>
      </w:r>
      <w:r w:rsidRPr="00FB6595">
        <w:rPr>
          <w:rFonts w:ascii="Arial" w:eastAsia="Times New Roman" w:hAnsi="Arial" w:cs="Arial"/>
          <w:sz w:val="24"/>
          <w:szCs w:val="24"/>
          <w:lang w:eastAsia="ru-RU"/>
        </w:rPr>
        <w:t xml:space="preserve">утв. </w:t>
      </w:r>
      <w:r w:rsidRPr="00FB6595">
        <w:rPr>
          <w:rFonts w:ascii="Arial" w:eastAsia="Times New Roman" w:hAnsi="Arial" w:cs="Arial"/>
          <w:bCs/>
          <w:sz w:val="24"/>
          <w:szCs w:val="24"/>
          <w:lang w:eastAsia="ru-RU"/>
        </w:rPr>
        <w:t xml:space="preserve">приказом управления архитектуры и градостроительства Воронежской области от 24 ноября </w:t>
      </w:r>
      <w:smartTag w:uri="urn:schemas-microsoft-com:office:smarttags" w:element="metricconverter">
        <w:smartTagPr>
          <w:attr w:name="ProductID" w:val="2008 г"/>
        </w:smartTagPr>
        <w:r w:rsidRPr="00FB6595">
          <w:rPr>
            <w:rFonts w:ascii="Arial" w:eastAsia="Times New Roman" w:hAnsi="Arial" w:cs="Arial"/>
            <w:bCs/>
            <w:sz w:val="24"/>
            <w:szCs w:val="24"/>
            <w:lang w:eastAsia="ru-RU"/>
          </w:rPr>
          <w:t>2008 г</w:t>
        </w:r>
      </w:smartTag>
      <w:r w:rsidRPr="00FB6595">
        <w:rPr>
          <w:rFonts w:ascii="Arial" w:eastAsia="Times New Roman" w:hAnsi="Arial" w:cs="Arial"/>
          <w:bCs/>
          <w:sz w:val="24"/>
          <w:szCs w:val="24"/>
          <w:lang w:eastAsia="ru-RU"/>
        </w:rPr>
        <w:t>. N 66-п</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Региональный норматив градостроительного проектирования «Зоны сельскохозяйственного использования населенных пунктов Воронежской области», </w:t>
      </w:r>
      <w:r w:rsidRPr="00FB6595">
        <w:rPr>
          <w:rFonts w:ascii="Arial" w:eastAsia="Times New Roman" w:hAnsi="Arial" w:cs="Arial"/>
          <w:sz w:val="24"/>
          <w:szCs w:val="24"/>
          <w:lang w:eastAsia="ru-RU"/>
        </w:rPr>
        <w:t xml:space="preserve">утв. </w:t>
      </w:r>
      <w:r w:rsidRPr="00FB6595">
        <w:rPr>
          <w:rFonts w:ascii="Arial" w:eastAsia="Times New Roman" w:hAnsi="Arial" w:cs="Arial"/>
          <w:bCs/>
          <w:sz w:val="24"/>
          <w:szCs w:val="24"/>
          <w:lang w:eastAsia="ru-RU"/>
        </w:rPr>
        <w:t xml:space="preserve">приказом управления архитектуры и градостроительства Воронежской области от 18 апреля </w:t>
      </w:r>
      <w:smartTag w:uri="urn:schemas-microsoft-com:office:smarttags" w:element="metricconverter">
        <w:smartTagPr>
          <w:attr w:name="ProductID" w:val="2008 г"/>
        </w:smartTagPr>
        <w:r w:rsidRPr="00FB6595">
          <w:rPr>
            <w:rFonts w:ascii="Arial" w:eastAsia="Times New Roman" w:hAnsi="Arial" w:cs="Arial"/>
            <w:bCs/>
            <w:sz w:val="24"/>
            <w:szCs w:val="24"/>
            <w:lang w:eastAsia="ru-RU"/>
          </w:rPr>
          <w:t>2008 г</w:t>
        </w:r>
      </w:smartTag>
      <w:r w:rsidRPr="00FB6595">
        <w:rPr>
          <w:rFonts w:ascii="Arial" w:eastAsia="Times New Roman" w:hAnsi="Arial" w:cs="Arial"/>
          <w:bCs/>
          <w:sz w:val="24"/>
          <w:szCs w:val="24"/>
          <w:lang w:eastAsia="ru-RU"/>
        </w:rPr>
        <w:t>. N 11-п</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Региональный норматив градостроительного проектирования «Расчетные показатели определения границ территорий объектов культурного наследия (памятников истории и культуры), границ зон охраны объектов культурного наследия (памятников истории и культуры) регионального и местного значения для внесения их в документы территориального планирования и проекты планировки территорий», </w:t>
      </w:r>
      <w:r w:rsidRPr="00FB6595">
        <w:rPr>
          <w:rFonts w:ascii="Arial" w:eastAsia="Times New Roman" w:hAnsi="Arial" w:cs="Arial"/>
          <w:sz w:val="24"/>
          <w:szCs w:val="24"/>
          <w:lang w:eastAsia="ru-RU"/>
        </w:rPr>
        <w:t xml:space="preserve">утв. </w:t>
      </w:r>
      <w:r w:rsidRPr="00FB6595">
        <w:rPr>
          <w:rFonts w:ascii="Arial" w:eastAsia="Times New Roman" w:hAnsi="Arial" w:cs="Arial"/>
          <w:bCs/>
          <w:sz w:val="24"/>
          <w:szCs w:val="24"/>
          <w:lang w:eastAsia="ru-RU"/>
        </w:rPr>
        <w:t xml:space="preserve">приказом управления архитектуры и градостроительства Воронежской области от 18 апреля </w:t>
      </w:r>
      <w:smartTag w:uri="urn:schemas-microsoft-com:office:smarttags" w:element="metricconverter">
        <w:smartTagPr>
          <w:attr w:name="ProductID" w:val="2008 г"/>
        </w:smartTagPr>
        <w:r w:rsidRPr="00FB6595">
          <w:rPr>
            <w:rFonts w:ascii="Arial" w:eastAsia="Times New Roman" w:hAnsi="Arial" w:cs="Arial"/>
            <w:bCs/>
            <w:sz w:val="24"/>
            <w:szCs w:val="24"/>
            <w:lang w:eastAsia="ru-RU"/>
          </w:rPr>
          <w:t>2008 г</w:t>
        </w:r>
      </w:smartTag>
      <w:r w:rsidRPr="00FB6595">
        <w:rPr>
          <w:rFonts w:ascii="Arial" w:eastAsia="Times New Roman" w:hAnsi="Arial" w:cs="Arial"/>
          <w:bCs/>
          <w:sz w:val="24"/>
          <w:szCs w:val="24"/>
          <w:lang w:eastAsia="ru-RU"/>
        </w:rPr>
        <w:t>. N 11-п</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 xml:space="preserve">Региональный норматив градостроительного проектирования «Проектирование и размещение гаражей и стоянок легковых автомобилей на </w:t>
      </w:r>
      <w:r w:rsidRPr="00FB6595">
        <w:rPr>
          <w:rFonts w:ascii="Arial" w:eastAsia="Times New Roman" w:hAnsi="Arial" w:cs="Arial"/>
          <w:bCs/>
          <w:sz w:val="24"/>
          <w:szCs w:val="24"/>
          <w:lang w:eastAsia="ru-RU"/>
        </w:rPr>
        <w:lastRenderedPageBreak/>
        <w:t xml:space="preserve">территории населенных пунктов Воронежской области», утв. 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FB6595">
          <w:rPr>
            <w:rFonts w:ascii="Arial" w:eastAsia="Times New Roman" w:hAnsi="Arial" w:cs="Arial"/>
            <w:bCs/>
            <w:sz w:val="24"/>
            <w:szCs w:val="24"/>
            <w:lang w:eastAsia="ru-RU"/>
          </w:rPr>
          <w:t>2010 г</w:t>
        </w:r>
      </w:smartTag>
      <w:r w:rsidRPr="00FB6595">
        <w:rPr>
          <w:rFonts w:ascii="Arial" w:eastAsia="Times New Roman" w:hAnsi="Arial" w:cs="Arial"/>
          <w:bCs/>
          <w:sz w:val="24"/>
          <w:szCs w:val="24"/>
          <w:lang w:eastAsia="ru-RU"/>
        </w:rPr>
        <w:t>. N 132</w:t>
      </w:r>
    </w:p>
    <w:p w:rsidR="00FB6595" w:rsidRPr="00FB6595" w:rsidRDefault="00FB6595" w:rsidP="00FB6595">
      <w:pPr>
        <w:tabs>
          <w:tab w:val="left" w:pos="708"/>
        </w:tabs>
        <w:spacing w:after="0" w:line="240" w:lineRule="auto"/>
        <w:ind w:firstLine="709"/>
        <w:jc w:val="both"/>
        <w:rPr>
          <w:rFonts w:ascii="Arial" w:eastAsia="Times New Roman" w:hAnsi="Arial" w:cs="Arial"/>
          <w:bCs/>
          <w:sz w:val="24"/>
          <w:szCs w:val="24"/>
          <w:lang w:eastAsia="ru-RU"/>
        </w:rPr>
      </w:pPr>
      <w:bookmarkStart w:id="41" w:name="_Toc277842808"/>
      <w:bookmarkStart w:id="42" w:name="_Toc277843046"/>
      <w:bookmarkStart w:id="43" w:name="_Toc297163358"/>
      <w:r w:rsidRPr="00FB6595">
        <w:rPr>
          <w:rFonts w:ascii="Arial" w:eastAsia="Times New Roman" w:hAnsi="Arial" w:cs="Arial"/>
          <w:sz w:val="24"/>
          <w:szCs w:val="24"/>
          <w:lang w:eastAsia="ru-RU"/>
        </w:rPr>
        <w:t xml:space="preserve">Региональный норматив градостроительного проектирования «Комплексное благоустройство и озеленение населенных пунктов Воронежской области», утв. приказом департамента архитектуры и строительной политики Воронежской области от 12 апреля </w:t>
      </w:r>
      <w:smartTag w:uri="urn:schemas-microsoft-com:office:smarttags" w:element="metricconverter">
        <w:smartTagPr>
          <w:attr w:name="ProductID" w:val="2010 г"/>
        </w:smartTagPr>
        <w:r w:rsidRPr="00FB6595">
          <w:rPr>
            <w:rFonts w:ascii="Arial" w:eastAsia="Times New Roman" w:hAnsi="Arial" w:cs="Arial"/>
            <w:sz w:val="24"/>
            <w:szCs w:val="24"/>
            <w:lang w:eastAsia="ru-RU"/>
          </w:rPr>
          <w:t>2010 г</w:t>
        </w:r>
      </w:smartTag>
      <w:r w:rsidRPr="00FB6595">
        <w:rPr>
          <w:rFonts w:ascii="Arial" w:eastAsia="Times New Roman" w:hAnsi="Arial" w:cs="Arial"/>
          <w:sz w:val="24"/>
          <w:szCs w:val="24"/>
          <w:lang w:eastAsia="ru-RU"/>
        </w:rPr>
        <w:t>. N 133</w:t>
      </w:r>
      <w:bookmarkEnd w:id="41"/>
      <w:bookmarkEnd w:id="42"/>
      <w:bookmarkEnd w:id="43"/>
    </w:p>
    <w:p w:rsidR="00FB6595" w:rsidRPr="00FB6595" w:rsidRDefault="00FB6595" w:rsidP="00FB6595">
      <w:pPr>
        <w:shd w:val="clear" w:color="auto" w:fill="FFFFFF"/>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Региональный норматив градостроительного проектирования </w:t>
      </w:r>
      <w:r w:rsidRPr="00FB6595">
        <w:rPr>
          <w:rFonts w:ascii="Arial" w:eastAsia="Times New Roman" w:hAnsi="Arial" w:cs="Arial"/>
          <w:bCs/>
          <w:sz w:val="24"/>
          <w:szCs w:val="24"/>
          <w:lang w:eastAsia="ru-RU"/>
        </w:rPr>
        <w:t>«Проектирование, строительство и рекультивация сельских полигонов твердых бытовых отходов в Воронежской области»</w:t>
      </w:r>
      <w:r w:rsidRPr="00FB6595">
        <w:rPr>
          <w:rFonts w:ascii="Arial" w:eastAsia="Times New Roman" w:hAnsi="Arial" w:cs="Arial"/>
          <w:sz w:val="24"/>
          <w:szCs w:val="24"/>
          <w:lang w:eastAsia="ru-RU"/>
        </w:rPr>
        <w:t xml:space="preserve">, утв. приказом департамента архитектуры и строительной политики Воронежской области от 15.07. 2010 года № 239. </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Региональный норматив градостроительного проектирования  «Размещение физкультурно-оздоровительных объектов на территории Воронежской области</w:t>
      </w:r>
      <w:r w:rsidRPr="00FB6595">
        <w:rPr>
          <w:rFonts w:ascii="Arial" w:eastAsia="Times New Roman" w:hAnsi="Arial" w:cs="Arial"/>
          <w:sz w:val="24"/>
          <w:szCs w:val="24"/>
          <w:lang w:eastAsia="ru-RU"/>
        </w:rPr>
        <w:t>»</w:t>
      </w:r>
      <w:r w:rsidRPr="00FB6595">
        <w:rPr>
          <w:rFonts w:ascii="Arial" w:eastAsia="Times New Roman" w:hAnsi="Arial" w:cs="Arial"/>
          <w:bCs/>
          <w:sz w:val="24"/>
          <w:szCs w:val="24"/>
          <w:lang w:eastAsia="ru-RU"/>
        </w:rPr>
        <w:t xml:space="preserve">, утв. приказом департамента архитектуры и строительной политики Воронежской области от 4 апреля </w:t>
      </w:r>
      <w:smartTag w:uri="urn:schemas-microsoft-com:office:smarttags" w:element="metricconverter">
        <w:smartTagPr>
          <w:attr w:name="ProductID" w:val="2011 г"/>
        </w:smartTagPr>
        <w:r w:rsidRPr="00FB6595">
          <w:rPr>
            <w:rFonts w:ascii="Arial" w:eastAsia="Times New Roman" w:hAnsi="Arial" w:cs="Arial"/>
            <w:bCs/>
            <w:sz w:val="24"/>
            <w:szCs w:val="24"/>
            <w:lang w:eastAsia="ru-RU"/>
          </w:rPr>
          <w:t>2011 г</w:t>
        </w:r>
      </w:smartTag>
      <w:r w:rsidRPr="00FB6595">
        <w:rPr>
          <w:rFonts w:ascii="Arial" w:eastAsia="Times New Roman" w:hAnsi="Arial" w:cs="Arial"/>
          <w:bCs/>
          <w:sz w:val="24"/>
          <w:szCs w:val="24"/>
          <w:lang w:eastAsia="ru-RU"/>
        </w:rPr>
        <w:t>. N 99</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Региональный норматив градостроительного проектирования «Размещение и проектирование домов-интернатов для инвалидов на территории Воронежской области</w:t>
      </w:r>
      <w:r w:rsidRPr="00FB6595">
        <w:rPr>
          <w:rFonts w:ascii="Arial" w:eastAsia="Times New Roman" w:hAnsi="Arial" w:cs="Arial"/>
          <w:sz w:val="24"/>
          <w:szCs w:val="24"/>
          <w:lang w:eastAsia="ru-RU"/>
        </w:rPr>
        <w:t>»</w:t>
      </w:r>
      <w:r w:rsidRPr="00FB6595">
        <w:rPr>
          <w:rFonts w:ascii="Arial" w:eastAsia="Times New Roman" w:hAnsi="Arial" w:cs="Arial"/>
          <w:bCs/>
          <w:sz w:val="24"/>
          <w:szCs w:val="24"/>
          <w:lang w:eastAsia="ru-RU"/>
        </w:rPr>
        <w:t xml:space="preserve">, утв. приказом департамента архитектуры и строительной политики Воронежской области от 4 апреля </w:t>
      </w:r>
      <w:smartTag w:uri="urn:schemas-microsoft-com:office:smarttags" w:element="metricconverter">
        <w:smartTagPr>
          <w:attr w:name="ProductID" w:val="2011 г"/>
        </w:smartTagPr>
        <w:r w:rsidRPr="00FB6595">
          <w:rPr>
            <w:rFonts w:ascii="Arial" w:eastAsia="Times New Roman" w:hAnsi="Arial" w:cs="Arial"/>
            <w:bCs/>
            <w:sz w:val="24"/>
            <w:szCs w:val="24"/>
            <w:lang w:eastAsia="ru-RU"/>
          </w:rPr>
          <w:t>2011 г</w:t>
        </w:r>
      </w:smartTag>
      <w:r w:rsidRPr="00FB6595">
        <w:rPr>
          <w:rFonts w:ascii="Arial" w:eastAsia="Times New Roman" w:hAnsi="Arial" w:cs="Arial"/>
          <w:bCs/>
          <w:sz w:val="24"/>
          <w:szCs w:val="24"/>
          <w:lang w:eastAsia="ru-RU"/>
        </w:rPr>
        <w:t>. N 98</w:t>
      </w:r>
    </w:p>
    <w:p w:rsidR="00FB6595" w:rsidRPr="00FB6595" w:rsidRDefault="00FB6595" w:rsidP="00FB6595">
      <w:pPr>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Региональный норматив градостроительного проектирования  «Обеспечение доступной среды жизнедеятельности для инвалидов и других маломобильных групп населения на территории Воронежской области</w:t>
      </w:r>
      <w:r w:rsidRPr="00FB6595">
        <w:rPr>
          <w:rFonts w:ascii="Arial" w:eastAsia="Times New Roman" w:hAnsi="Arial" w:cs="Arial"/>
          <w:sz w:val="24"/>
          <w:szCs w:val="24"/>
          <w:lang w:eastAsia="ru-RU"/>
        </w:rPr>
        <w:t>»</w:t>
      </w:r>
      <w:r w:rsidRPr="00FB6595">
        <w:rPr>
          <w:rFonts w:ascii="Arial" w:eastAsia="Times New Roman" w:hAnsi="Arial" w:cs="Arial"/>
          <w:bCs/>
          <w:sz w:val="24"/>
          <w:szCs w:val="24"/>
          <w:lang w:eastAsia="ru-RU"/>
        </w:rPr>
        <w:t xml:space="preserve">, утв. приказом департамента архитектуры и строительной политики Воронежской области от 4 апреля </w:t>
      </w:r>
      <w:smartTag w:uri="urn:schemas-microsoft-com:office:smarttags" w:element="metricconverter">
        <w:smartTagPr>
          <w:attr w:name="ProductID" w:val="2011 г"/>
        </w:smartTagPr>
        <w:r w:rsidRPr="00FB6595">
          <w:rPr>
            <w:rFonts w:ascii="Arial" w:eastAsia="Times New Roman" w:hAnsi="Arial" w:cs="Arial"/>
            <w:bCs/>
            <w:sz w:val="24"/>
            <w:szCs w:val="24"/>
            <w:lang w:eastAsia="ru-RU"/>
          </w:rPr>
          <w:t>2011 г</w:t>
        </w:r>
      </w:smartTag>
      <w:r w:rsidRPr="00FB6595">
        <w:rPr>
          <w:rFonts w:ascii="Arial" w:eastAsia="Times New Roman" w:hAnsi="Arial" w:cs="Arial"/>
          <w:bCs/>
          <w:sz w:val="24"/>
          <w:szCs w:val="24"/>
          <w:lang w:eastAsia="ru-RU"/>
        </w:rPr>
        <w:t>. N 97</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Национальные стандарты и своды правил</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(Перечень, утвержден распоряжением Правительства Российской Федерации от 21 июня </w:t>
      </w:r>
      <w:smartTag w:uri="urn:schemas-microsoft-com:office:smarttags" w:element="metricconverter">
        <w:smartTagPr>
          <w:attr w:name="ProductID" w:val="2010 г"/>
        </w:smartTagPr>
        <w:r w:rsidRPr="00FB6595">
          <w:rPr>
            <w:rFonts w:ascii="Arial" w:eastAsia="Times New Roman" w:hAnsi="Arial" w:cs="Arial"/>
            <w:sz w:val="24"/>
            <w:szCs w:val="24"/>
            <w:lang w:eastAsia="ru-RU"/>
          </w:rPr>
          <w:t>2010 г</w:t>
        </w:r>
      </w:smartTag>
      <w:r w:rsidRPr="00FB6595">
        <w:rPr>
          <w:rFonts w:ascii="Arial" w:eastAsia="Times New Roman" w:hAnsi="Arial" w:cs="Arial"/>
          <w:sz w:val="24"/>
          <w:szCs w:val="24"/>
          <w:lang w:eastAsia="ru-RU"/>
        </w:rPr>
        <w:t>.  № 1047-р)</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2.07.01 - 89* "Градостроительство. Планировка и застройка городских и сельских поселений". Разделы 1 - 5, 6 (пункты 6.1 - 6.41, таблица 10*), 7 - 9; приложение 2.</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31 - 02 - 2001 "Дома жилые одноквартирные". Разделы 4, 5, 7 - 9.</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31 - 01 - 2003 "Здания жилые многоквартирные". Разделы 4 (пункты 4.1, 4.4 - 4.9, 4.16, 4.17), 5, 6, 8 (пункты 8.1 - 8.11, 8.13, 8.14), 9 - 11.</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31 - 06 - 2009 "Общественные здания и сооружения". Разделы 3 (пункты 3.1 - 3.13, 3.15 - 3.20, абзац первый пункта 3.21, пункты 3.22 - 3.25), 4, 5 (пункты 5.1 - 5.19, 5.30 - 5.32, 5.34 - 5.40), 7 - 9.</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2.09.04 - 87* "Административные и бытовые здания". Разделы 1 (пункты 1.1*, 1.2, 1.4, 1.5, 1.8 - 1.11, 1.13), 2 (пункты 2.1* - 2.34, 2.37 - 2.52*), 3.</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31 - 05 - 2003 "Общественные здания административного назначения". Разделы 4 (пункты 4.5 - 4.9, абзац второй пункта 4.10, абзац второй пункта 4.12, пункты 4.13 - 4.18), 5 (пункты 5.1 - 5.6, 5.8, абзацы первый и второй пункта 5.9, пункт 5.10), 7 (пункты 7.1, 7.3 - 7.14), 8, 9.</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II - 97 - 76 "Генеральные планы сельскохозяйственных предприятий". Разделы 1, 2, 3 (пункты 3.1 - 3.19, 3.21 - 3.23, 3.25), 4 (пункты 4.1 - 4.4, 4.6 - 4.12, 4.17), 5, 6.</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СНиП 2.10.02 - 84 "Здания и помещения для хранения и переработки сельскохозяйственной продукции". Разделы 1 (пункты 1.1, 1.3* - 1.8*), 2 (пункты 2.1 - 2.6, 2.9* - 2.18, 2.20* - 2.23), 3 (пункты 3.2* - 3.13), 4.</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2.10.05 - 85 "Предприятия, здания и сооружения по хранению и переработке зерна". Разделы 1 (пункты 1.2 - 1.5, 1.7), 2 </w:t>
      </w:r>
      <w:r w:rsidRPr="00FB6595">
        <w:rPr>
          <w:rFonts w:ascii="Arial" w:eastAsia="Times New Roman" w:hAnsi="Arial" w:cs="Arial"/>
          <w:sz w:val="24"/>
          <w:szCs w:val="24"/>
          <w:lang w:eastAsia="ru-RU"/>
        </w:rPr>
        <w:br/>
        <w:t>(пункты 2.3 - 2.5, 2.7, 2.8), 3 (пункты 3.2 - 3.4, абзац первый пункта 3.5, пункты 3.5.1 - 3.6, 3.7, абзац первый пункта 3.7.1, абзац первый пункта 3.11, пункты 3.12, 3.13, 3.17 - 3.19, 3.21 - 3.23, 3.26 - 3.38, 3.40 - 3.46, 3.48 - 3.51, 3.53 -  3.56, 3.58 - 3.61, 3.61.2 - 3.62), 4, 5, 6 (пункты 6.2 - 6.4, 6.14 - 6.33), 7.</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II - 108 - 78 "Склады сухих минеральных удобрений и химических средств защиты растений". Разделы 1 (пункты 1.1, 1.3 - 1.10), 2 (пункты 2.1, 2.2, 2.5), 3 (пункты 3.1 - 3.4, 3.6 - 3.9, 3.11 - 3.16, 3.18 - 3.25), 4 (пункты 4.1, 4.2, 4.4 - 4.7), 5, 6 (пункты 6.1, 6.2, 6.4 - 6.6).</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2.10.03 - 84 "Животноводческие, птицеводческие и звероводческие здания и помещения". Разделы 1 (пункты 1.1, 1.5), </w:t>
      </w:r>
      <w:r w:rsidRPr="00FB6595">
        <w:rPr>
          <w:rFonts w:ascii="Arial" w:eastAsia="Times New Roman" w:hAnsi="Arial" w:cs="Arial"/>
          <w:spacing w:val="-4"/>
          <w:sz w:val="24"/>
          <w:szCs w:val="24"/>
          <w:lang w:eastAsia="ru-RU"/>
        </w:rPr>
        <w:t>2 (пункты 2.1 - 2.3, 2.9 - 2.16), 3 (пункты 3.2* - 3.20), 4 (пункты 4.2 - 4.13*), 5.</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2.10.04 - 85 "Теплицы и парники". Разделы 1 (пункты 1.2 - 1.6), 2, 3, 4 (пункты 4.2 - 4.18), 5; приложения 1, 2.</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30 - 02 - 97* "Планировка и застройка территорий садоводческих (дачных) объединений граждан, здания и сооружения". Разделы 4 (пункты 4.1* - 4.6*, 4.9*), 5 (пункты 5.1* - 5.6*, 5.10* - 5.13*), 6 (пункты 6.1* - 6.4*, 6.6* - 6.13), 7 , 8 (пункты 8.1* - 8.4*, 8.6 - 8.16*).</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31 - 03 - 2001 "Производственные здания". Разделы 4 (пункты 4.2, 4.3, 4.5), 5 (пункты 5.2, 5.4, 5.6 - 5.8, 5.10 - 5.16).</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II - 89 - 80* "Генеральные планы промышленных предприятий". Разделы 2, 3 (пункты 3.1*, 3.3* - 3.31, 3.38 - 3.42, 3.45,</w:t>
      </w:r>
      <w:r w:rsidRPr="00FB6595">
        <w:rPr>
          <w:rFonts w:ascii="Arial" w:eastAsia="Times New Roman" w:hAnsi="Arial" w:cs="Arial"/>
          <w:sz w:val="24"/>
          <w:szCs w:val="24"/>
          <w:lang w:eastAsia="ru-RU"/>
        </w:rPr>
        <w:br/>
        <w:t>3.48 - 3.51, 3.53 - 3.59, 3.62, 3.63, 3.65 - 3.86), 4 (пункты 4.1, 4.4, 4.7 - 4.9, абзац первый пункта 4.11*, пункты 4.12 - 4.14, 4.16 - 4.18, 4.20 - 4.22, 4.26, 4.27*).</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2.09.03 - 85 "Сооружения промышленных предприятий". Разделы 1 (пункты 1.2 - 1.4, 1.7, 1.9, 1.13 - 1.18, 1.21 - 1.25), 2, 3 (пункты 3.1, 3.3, 3.6 - 3.25), 4 (пункты 4.1, 4.2, абзац первый пункта 4.3, пункты 4.4, 4.5 - 4.15, 4.21, 4.22, 4.26 - 4.28), 5, 6 (пункты 6.3, 6.4, 6.12 -6.15, абзац первый пункта 6.16, пункты 6.17 - 6.52), 7 - 9, 10 (пункты 10.1 -10.55, 10.57, 10.58, 10.60, 10.61), 11 (пункты 11.1 - 11.14, 11.16), 12 (пункты 12.1 - 12.9, абзацы первый и третий пункта 12.12, пункты 12.18, 12.19), 13, 14 (пункты 14.1 - 14.5, 14.8 - 14.28), 15 (пункты 15.1 - 15.11, 15.24, 15.28), 16, 17, 18 (пункты 18.1, 18.2, 18.5 - 18.20, 18.24 - 18.31), 19.</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31 - 04 - 2001 "Складские здания". Разделы 4 (пункты 4.5, 4.7), 5 (пункты 5.1 - 5.8, 5.10 - 5.20).</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 отношении опасных производственных объектов наряду с соответствующими требованиями национальных стандартов и сводов правил, включенных в настоящий перечень, применяются требования нормативных правовых актов Российской Федерации и нормативных технических документов в области промышленной безопасности.</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w:t>
      </w:r>
      <w:r w:rsidRPr="00FB6595">
        <w:rPr>
          <w:rFonts w:ascii="Arial" w:eastAsia="Times New Roman" w:hAnsi="Arial" w:cs="Arial"/>
          <w:sz w:val="24"/>
          <w:szCs w:val="24"/>
          <w:lang w:val="en-US" w:eastAsia="ru-RU"/>
        </w:rPr>
        <w:t> </w:t>
      </w:r>
      <w:r w:rsidRPr="00FB6595">
        <w:rPr>
          <w:rFonts w:ascii="Arial" w:eastAsia="Times New Roman" w:hAnsi="Arial" w:cs="Arial"/>
          <w:sz w:val="24"/>
          <w:szCs w:val="24"/>
          <w:lang w:eastAsia="ru-RU"/>
        </w:rPr>
        <w:t xml:space="preserve">Р 51164 - 98 "Трубопроводы стальные магистральные. Общие требования к защите от коррозии". </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III - 42 - 80* "Магистральные трубопроводы". Разделы 4 - 6, 9, 11, 13.</w:t>
      </w:r>
    </w:p>
    <w:p w:rsidR="00FB6595" w:rsidRPr="00FB6595" w:rsidRDefault="00FB6595" w:rsidP="00FB6595">
      <w:pPr>
        <w:tabs>
          <w:tab w:val="left" w:pos="680"/>
          <w:tab w:val="center" w:pos="10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2.05.06 - 85* "Магистральные трубопроводы". Разделы 1, 2, 3 (пункты 3.1 - 3.15, 3.18 - 3.23, 3.25, 3.27), 4 (пункты 4.1, 4.2, 4.4 - 4.22), 6 (пункты 6.1 - 6.7, 6.9 - 6.31*, 6.34* - 6.37), 7 - 10, 12 (пункты 12.1*, 12.2*, 12.4*, 12.5, 12.7, 12.12*, 12.15*, 12.16, 12.19, 12.20, 12.30 - 12.33*, 12.35*).</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СНиП 34 - 02 - 99 "Подземные хранилища газа, нефти и продуктов их переработки". Разделы 3 (пункты 3.1 - 3.5, 3.7, 3.8, 3.10 - 3.13, 3.15), 4, 5 (пункты 5.1, 5.2, 5.4 - 5.7), 6, 9.</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42 - 01 - 2002 "Газораспределительные системы". Разделы 4, 5 (пункты 5.1.2 - 5.1.8, 5.2.1 - 5.2.4, 5.3.4, 5.3.5, 5.4.1 - 5.4.4, 5.5.1 - 5.5.5, 5.6.1 - 5.6.6, 5.7.1 - 5.7.3), 6 (пункты 6.3.1, 6.4.1, 6.4.2, 6.5.1 - 6.5.8), 7 (пункты 7.1 - 7.7, 7.9, 7.10), 8 (пункты 8.1.1 - 8.1.5, 8.2.1 - 8.2.3, 8.2.6), 9 (пункты 9.1.2, 9.2.2, 9.3.2, 9.4.1 - 9.4.3, 9.4.5, 9.4.6, 9.4.24 - 9.4.26), 10.</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II - 35 - 76 "Котельные установки". Разделы 1 (пункты 1.1 - 1.22*), 2 (абзацы первый, второй, четвертый - шестой пункта 2.4*, пункты 2.5, 2.6, 2.8 - 2.13), 3 (пункты 3.2 -</w:t>
      </w:r>
      <w:r w:rsidRPr="00FB6595">
        <w:rPr>
          <w:rFonts w:ascii="Arial" w:eastAsia="Times New Roman" w:hAnsi="Arial" w:cs="Arial"/>
          <w:sz w:val="24"/>
          <w:szCs w:val="24"/>
          <w:lang w:val="en-US" w:eastAsia="ru-RU"/>
        </w:rPr>
        <w:t> </w:t>
      </w:r>
      <w:r w:rsidRPr="00FB6595">
        <w:rPr>
          <w:rFonts w:ascii="Arial" w:eastAsia="Times New Roman" w:hAnsi="Arial" w:cs="Arial"/>
          <w:sz w:val="24"/>
          <w:szCs w:val="24"/>
          <w:lang w:eastAsia="ru-RU"/>
        </w:rPr>
        <w:t>3.8, 3.12 - 3.15*, 3.17 - 3.30), 4 - 7, 10, 14 - 16, 17 (пункты 17.1 - 17.4, 17.11 - 17.22*).</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41 - 02 - 2003 "Тепловые сети". Разделы 9, 10, 12, 15, 16.</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41 - 03 - 2003 "Тепловая изоляция оборудования и трубопроводов". Разделы 2 - 4.</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pacing w:val="-2"/>
          <w:sz w:val="24"/>
          <w:szCs w:val="24"/>
          <w:lang w:eastAsia="ru-RU"/>
        </w:rPr>
        <w:t>СНиП 41 - 01 - 2003 "Отопление, вентиляция, кондиционирование</w:t>
      </w:r>
      <w:r w:rsidRPr="00FB6595">
        <w:rPr>
          <w:rFonts w:ascii="Arial" w:eastAsia="Times New Roman" w:hAnsi="Arial" w:cs="Arial"/>
          <w:sz w:val="24"/>
          <w:szCs w:val="24"/>
          <w:lang w:eastAsia="ru-RU"/>
        </w:rPr>
        <w:t xml:space="preserve"> воздуха". Разделы 4 -  6 (пункты 6.1.1 - 6.4.4, 6.4.6, 6.4.7, 6.5.4, 6.5.5, 6.5.7 - 6.5.14, 6.6.2 - 6.6.26), 7 (пункты 7.1.1 - 7.1.5, 7.1.8 - 7.1.13, 7.2.1 - 7.2.4, абзацы первый и второй пункта 7.2.10, пункты 7.2.13, 7.2.14, 7.2.17, 7.3.1, 7.3.2, 7.4.1, 7.4.2, 7.4.5, 7.5.1, 7.5.3 - 7.5.11, 7.6.4, 7.6.5, 7.7.1 - 7.7.3, 7.8.2, 7.8.6, 7.8.7, 7.9.13, 7.9.15, 7.9.16, 7.10.7, 7.10.8, 7.11.18), 9 - 11, 12 (пункты 12.7 - 12.9, 12.11 - 12.21), 13 (пункты 13.1, 13.3 - 13.5, 13.8, 13.9).</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2.04.02 - 84* "Водоснабжение. Наружные сети и сооружения". Разделы 2 (пункты 2.1 - 2.10, 2.26 - 2.28), 4, 6, 7 (пункты 7.1 - 7.17, 7.19 - 7.22), 8 (пункты 8.1 - 8.15, 8.17 - 8.66), 9 (пункты 9.1, 9.2, 9.6 - 9.19, 9.21 - 9.26), 10, 12, 13 (пункты 13.1 - 13.20, 13.22 - 13.55), 15 (пункты 15.1, 15.2, 15.5, 15.7 - 15.81, 15.83 - 15.131*).</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2.04.03 - 85 "Канализация. Наружные сети и сооружения". Разделы 2 - 6, 8, 9.</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Р 52748 - 2007 "Дороги автомобильные общего пользования. Нормативные нагрузки, расчетные схемы нагружения и габариты приближения". Разделы 4, 5.</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2.05.02 - 85* "Автомобильные дороги". Разделы 1 </w:t>
      </w:r>
      <w:r w:rsidRPr="00FB6595">
        <w:rPr>
          <w:rFonts w:ascii="Arial" w:eastAsia="Times New Roman" w:hAnsi="Arial" w:cs="Arial"/>
          <w:spacing w:val="-6"/>
          <w:sz w:val="24"/>
          <w:szCs w:val="24"/>
          <w:lang w:eastAsia="ru-RU"/>
        </w:rPr>
        <w:t>(пункты 1.8, 1.11 - 1.14*), 2 - 5, 6 (пункты 6.3, 6.10 - 6.21, 6.25, 6.30 - 6.43, 6.48 - 6.55, 6.59 - 6.66), 7 (пункты 7.4, 7.8, 7.10, 7.13, 7.16 - 7.25, 7.31, 7.33 - 7.53), 8 (пункты 8.3 - 8.5), 9 (пункты 9.3* - 9.14, 9.16 - 9.21), 10; приложение 1.</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3.06.03 - 85 "Автомобильные дороги". Разделы 1 - 6.</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21 - 02 - 99* "Стоянки автомобилей". Разделы 4 (пункт 4.2), 5 (пункты 5.2, 5.7, 5.10, 5.11, 5.23 - 5.30, 5.48), 6 (пункты 6.10 - 6.13).</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3.06.04 - 91 "Мосты и трубы". Разделы 1 - 10; приложение 1.</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Р 22.1.12 - 2005 "Безопасность в чрезвычайных ситуациях. Структурированная система мониторинга и управления инженерными системами зданий и сооружений. Общие требования".</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22 - 02 - 2003 "Инженерная защита территорий, зданий и сооружений от опасных геологических процессов. Основные положения". Разделы 4 - 14.</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2.01.09 - 91 "Здания и сооружения на подрабатываемых территориях и просадочных грунтах". Разделы 1, 2.</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11 - 02 - 96 "Инженерные изыскания для строительства". Основные положения. Разделы 4 (пункты 4.9, 4.12, 4.13, 4.15, 4.19, 4.20, 4.22), 5 (пункты 5.2, 5.7 - 5.14, 5.17), 6 (пункты 6.1, 6.3, 6.6, 6.7, 6.9 - 6.23), 7 (пункты 7.1 - 7.3, 7.8, 7.10 - 7.14, 7.17, 7.18; таблица 7.2), 8 (пункты 8.2, 8.6, 8.8, 8.9, 8.16 - 8.18, 8.28); приложения Б и В.</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СНиП 2.02.01 - 83* "Основания зданий и сооружений". Разделы 1, 2 (пункты 2.2 - 2.9, 2.12 - 2.18, 2.22 - 2.24, 2.29 - 2.34, 2.39 - 2.53, 2.57 - 2.65, 2.67), 3 (пункты 3.4, 3.5, 3.8, 3.9, 3.12 - 3.14), 4 (пункты 4.5, 4.6), 5 (пункты 5.2 - 5.5), 6 (пункты 6.4, 6.5), 7 (пункты 7.3 - 7.6), 8 (пункты 8.4, 8.5), 9, 10 (пункты 10.2 - 10.7), 11 (пункты 11.2 - 11.9), 12 (пункты 12.3 - 12.8), 13 (пункты 13.3 - 13.8), 14 (пункты 14.4 - 14.8), 15 (пункты 15.4 - 15.7), 16 (пункты 16.3 - 16.10), 17 (пункты 17.3 - 17.14), 18 (пункты 18.2 - 18.18); приложение 2.</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2.01.28 - 85 "Полигоны по обезвреживанию и захоронению токсичных промышленных отходов. Основные положения по проектированию".</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35 - 01 - 2001 "Доступность зданий и сооружений для маломобильных групп населения". Разделы 3 (пункты 3.1 - 3.37, 3.39, 3.52 - 3.72), 4 (пункты 4.1 - 4.10, 4.12 - 4.21, 4.23 - 4.32). </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23 - 05 - 95* "Естественное и искусственное освещение". Разделы 4 - 6, 7 (пункты 7.1 - 7.51, 7.53 - 7.73, 7.76, 7.79 - 7.81), 8 - 13; приложение К.</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23 - 01 - 99* "Строительная климатология". Таблицы 1 - 5; рисунки 1, 3 - 6*.</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23 - 02 - 2003 "Тепловая защита зданий". Разделы 4 - 12; приложения В, Г, Д.</w:t>
      </w:r>
    </w:p>
    <w:p w:rsidR="00FB6595" w:rsidRPr="00FB6595" w:rsidRDefault="00FB6595" w:rsidP="00FB6595">
      <w:pPr>
        <w:tabs>
          <w:tab w:val="left" w:pos="680"/>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23 - 03 - 2003 "Защита от шума". Разделы 4 - 13.</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Иные государственные стандарты российской федерации (гост)</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17.0.0.01-76* Система стандартов в области охраны природы и улучшения использования природных ресурсов. Основные положения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17.1.1.04-80 Охрана природы. Гидросфера. Классификация подземных вод по целям водопользования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17.1.3.06-82 Охрана природы. Гидросфера. Общие требования к охране подземных вод</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17.1.3.13-86 Охрана природы. Гидросфера. Общие требования к охране поверхностных вод от загрязнения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17.1.5.02-80 Охрана природы. Гидросфера. Гигиенические требования к зонам рекреации водных объектов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17.5.3.01-78* Охрана природы. Земли. Состав и размер зеленых зон городов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17.5.3.02-90 Охрана природы. Земли. Нормы выделения на землях государственного лесного фонда защитных полос лесов вдоль железных и автомобильных дорог</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17.5.3.03-80 Охрана природы. Земли. Общие требования к гидролесомелиорации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ГОСТ 17.5.3.04-83* Охрана природы. Земли. Общие требования к рекультивации земель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17.6.3.01-78* Охрана природы. Флора. Охрана и рациональное использование лесов, зеленых зон городов. Общие требования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20444-85 Шум. Транспортные потоки. Методы измерения шумовой характеристики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23337-78* Шум. Методы измерения шума на селитебной территории и в помещениях жилых и общественных зданий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ГОСТ Р 22.1.02-95 Безопасность в чрезвычайных ситуациях. Мониторинг и прогнозирование</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ГОСТ Р 50681-94 Туристско-экскурсионное обслуживание. Проектирование </w:t>
      </w:r>
      <w:r w:rsidRPr="00FB6595">
        <w:rPr>
          <w:rFonts w:ascii="Arial" w:eastAsia="Times New Roman" w:hAnsi="Arial" w:cs="Arial"/>
          <w:sz w:val="24"/>
          <w:szCs w:val="24"/>
          <w:lang w:eastAsia="ru-RU"/>
        </w:rPr>
        <w:lastRenderedPageBreak/>
        <w:t>туристских услуг</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Р 52108-2003 Ресурсосбережение. Обращение с отходами. Основные положения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ГОСТ Р 52289-2004*</w:t>
      </w:r>
      <w:r w:rsidRPr="00FB6595">
        <w:rPr>
          <w:rFonts w:ascii="Arial" w:eastAsia="Times New Roman" w:hAnsi="Arial" w:cs="Arial"/>
          <w:bCs/>
          <w:sz w:val="24"/>
          <w:szCs w:val="24"/>
          <w:lang w:eastAsia="ru-RU"/>
        </w:rPr>
        <w:t xml:space="preserve">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СТ СЭВ 3976-83 Здания жилые и общественные. Основные положения проектирования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СТ СЭВ 4867-84 Защита от шума в строительстве. Звукоизоляция ограждающих конструкций. Нормы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ИНЫЕ СТРОИТЕЛЬНЫЕ НОРМЫ И ПРАВИЛА (СНИП), пособия и т.д.</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II-11-77* Защитные сооружения гражданской обороны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II-35-76* Котельные установки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II-58-75 Электростанции тепловые</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w:t>
      </w:r>
      <w:r w:rsidRPr="00FB6595">
        <w:rPr>
          <w:rFonts w:ascii="Arial" w:eastAsia="Times New Roman" w:hAnsi="Arial" w:cs="Arial"/>
          <w:sz w:val="24"/>
          <w:szCs w:val="24"/>
          <w:lang w:val="en-US" w:eastAsia="ru-RU"/>
        </w:rPr>
        <w:t>III</w:t>
      </w:r>
      <w:r w:rsidRPr="00FB6595">
        <w:rPr>
          <w:rFonts w:ascii="Arial" w:eastAsia="Times New Roman" w:hAnsi="Arial" w:cs="Arial"/>
          <w:sz w:val="24"/>
          <w:szCs w:val="24"/>
          <w:lang w:eastAsia="ru-RU"/>
        </w:rPr>
        <w:t>-10-75 Благоустройство территории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2.01.05-85 Категории объектов по опасности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2.01.09-91 Здания и сооружения на подрабатываемых территориях и просадочных грунтах</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2.01.28-85 Полигоны по обезвреживанию и захоронению токсичных промышленных отходов. Основные положения по проектированию</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2.01.51-90 Инженерно-технические мероприятия гражданской обороны</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2.05.11-83 Внутрихозяйственные автомобильные дороги в колхозах, совхозах и других сельскохозяйственных предприятиях и организациях</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2.06.15-85 Инженерная защита территории от затопления и подтопления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СНиП 2.11.03-93 Склады нефти и нефтепродуктов. Противопожарные нормы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СНиП 21-01-97* Пожарная безопасность зданий и сооружений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22-02-2003 Инженерная защита территорий, зданий и сооружений от опасных геологических процессов. Основные положения</w:t>
      </w:r>
    </w:p>
    <w:p w:rsidR="00FB6595" w:rsidRPr="00FB6595" w:rsidRDefault="00FB6595" w:rsidP="00FB6595">
      <w:pPr>
        <w:widowControl w:val="0"/>
        <w:tabs>
          <w:tab w:val="left" w:pos="2281"/>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СНиП 31-04-2001 Складские здания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СНиП 34-02-99 Подземные хранилища газа, нефти и продуктов их переработки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Пособия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Пособие к СНиП II-60-75*. Пособие </w:t>
      </w:r>
      <w:r w:rsidRPr="00FB6595">
        <w:rPr>
          <w:rFonts w:ascii="Arial" w:eastAsia="Times New Roman" w:hAnsi="Arial" w:cs="Arial"/>
          <w:bCs/>
          <w:sz w:val="24"/>
          <w:szCs w:val="24"/>
          <w:lang w:eastAsia="ru-RU"/>
        </w:rPr>
        <w:t>по размещению автостоянок, гаражей и предприятий технического обслуживания легковых автомобилей в городах и других населенных пунктах</w:t>
      </w:r>
      <w:r w:rsidRPr="00FB6595">
        <w:rPr>
          <w:rFonts w:ascii="Arial" w:eastAsia="Times New Roman" w:hAnsi="Arial" w:cs="Arial"/>
          <w:sz w:val="24"/>
          <w:szCs w:val="24"/>
          <w:lang w:eastAsia="ru-RU"/>
        </w:rPr>
        <w:t xml:space="preserve">.     </w:t>
      </w:r>
      <w:r w:rsidRPr="00FB6595">
        <w:rPr>
          <w:rFonts w:ascii="Arial" w:eastAsia="Times New Roman" w:hAnsi="Arial" w:cs="Arial"/>
          <w:bCs/>
          <w:iCs/>
          <w:sz w:val="24"/>
          <w:szCs w:val="24"/>
          <w:lang w:eastAsia="ru-RU"/>
        </w:rPr>
        <w:t>КиевНИИП градостроительства</w:t>
      </w:r>
      <w:r w:rsidRPr="00FB6595">
        <w:rPr>
          <w:rFonts w:ascii="Arial" w:eastAsia="Times New Roman" w:hAnsi="Arial" w:cs="Arial"/>
          <w:sz w:val="24"/>
          <w:szCs w:val="24"/>
          <w:lang w:eastAsia="ru-RU"/>
        </w:rPr>
        <w:t xml:space="preserve">, </w:t>
      </w:r>
      <w:smartTag w:uri="urn:schemas-microsoft-com:office:smarttags" w:element="metricconverter">
        <w:smartTagPr>
          <w:attr w:name="ProductID" w:val="1983 г"/>
        </w:smartTagPr>
        <w:r w:rsidRPr="00FB6595">
          <w:rPr>
            <w:rFonts w:ascii="Arial" w:eastAsia="Times New Roman" w:hAnsi="Arial" w:cs="Arial"/>
            <w:sz w:val="24"/>
            <w:szCs w:val="24"/>
            <w:lang w:eastAsia="ru-RU"/>
          </w:rPr>
          <w:t>1983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Пособие к СНиП II-85-80 Пособие по проектированию вокзалов</w:t>
      </w:r>
      <w:r w:rsidRPr="00FB6595">
        <w:rPr>
          <w:rFonts w:ascii="Arial" w:eastAsia="Times New Roman" w:hAnsi="Arial" w:cs="Arial"/>
          <w:bCs/>
          <w:sz w:val="24"/>
          <w:szCs w:val="24"/>
          <w:lang w:eastAsia="ru-RU"/>
        </w:rPr>
        <w:t xml:space="preserve">. ЦНИИПградостроительства, </w:t>
      </w:r>
      <w:smartTag w:uri="urn:schemas-microsoft-com:office:smarttags" w:element="metricconverter">
        <w:smartTagPr>
          <w:attr w:name="ProductID" w:val="1983 г"/>
        </w:smartTagPr>
        <w:r w:rsidRPr="00FB6595">
          <w:rPr>
            <w:rFonts w:ascii="Arial" w:eastAsia="Times New Roman" w:hAnsi="Arial" w:cs="Arial"/>
            <w:bCs/>
            <w:sz w:val="24"/>
            <w:szCs w:val="24"/>
            <w:lang w:eastAsia="ru-RU"/>
          </w:rPr>
          <w:t>1983 г</w:t>
        </w:r>
      </w:smartTag>
      <w:r w:rsidRPr="00FB6595">
        <w:rPr>
          <w:rFonts w:ascii="Arial" w:eastAsia="Times New Roman" w:hAnsi="Arial" w:cs="Arial"/>
          <w:bCs/>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Пособие к СНиП 2.01.28-85 Пособие по проектированию полигонов по обезвреживанию и захоронению токсичных промышленных отходов</w:t>
      </w:r>
      <w:r w:rsidRPr="00FB6595">
        <w:rPr>
          <w:rFonts w:ascii="Arial" w:eastAsia="Times New Roman" w:hAnsi="Arial" w:cs="Arial"/>
          <w:bCs/>
          <w:sz w:val="24"/>
          <w:szCs w:val="24"/>
          <w:lang w:eastAsia="ru-RU"/>
        </w:rPr>
        <w:t xml:space="preserve">. Госстрой СССР, </w:t>
      </w:r>
      <w:smartTag w:uri="urn:schemas-microsoft-com:office:smarttags" w:element="metricconverter">
        <w:smartTagPr>
          <w:attr w:name="ProductID" w:val="1984 г"/>
        </w:smartTagPr>
        <w:r w:rsidRPr="00FB6595">
          <w:rPr>
            <w:rFonts w:ascii="Arial" w:eastAsia="Times New Roman" w:hAnsi="Arial" w:cs="Arial"/>
            <w:bCs/>
            <w:sz w:val="24"/>
            <w:szCs w:val="24"/>
            <w:lang w:eastAsia="ru-RU"/>
          </w:rPr>
          <w:t>1984 г</w:t>
        </w:r>
      </w:smartTag>
      <w:r w:rsidRPr="00FB6595">
        <w:rPr>
          <w:rFonts w:ascii="Arial" w:eastAsia="Times New Roman" w:hAnsi="Arial" w:cs="Arial"/>
          <w:bCs/>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Пособие к СНиП 2.07.01-89* Пособие по водоснабжению и канализации городских и сельских поселений</w:t>
      </w:r>
      <w:r w:rsidRPr="00FB6595">
        <w:rPr>
          <w:rFonts w:ascii="Arial" w:eastAsia="Times New Roman" w:hAnsi="Arial" w:cs="Arial"/>
          <w:bCs/>
          <w:sz w:val="24"/>
          <w:szCs w:val="24"/>
          <w:lang w:eastAsia="ru-RU"/>
        </w:rPr>
        <w:t xml:space="preserve">. ЦНИИЭП инженерного оборудования, </w:t>
      </w:r>
      <w:smartTag w:uri="urn:schemas-microsoft-com:office:smarttags" w:element="metricconverter">
        <w:smartTagPr>
          <w:attr w:name="ProductID" w:val="1990 г"/>
        </w:smartTagPr>
        <w:r w:rsidRPr="00FB6595">
          <w:rPr>
            <w:rFonts w:ascii="Arial" w:eastAsia="Times New Roman" w:hAnsi="Arial" w:cs="Arial"/>
            <w:bCs/>
            <w:sz w:val="24"/>
            <w:szCs w:val="24"/>
            <w:lang w:eastAsia="ru-RU"/>
          </w:rPr>
          <w:t>1990 г</w:t>
        </w:r>
      </w:smartTag>
      <w:r w:rsidRPr="00FB6595">
        <w:rPr>
          <w:rFonts w:ascii="Arial" w:eastAsia="Times New Roman" w:hAnsi="Arial" w:cs="Arial"/>
          <w:bCs/>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Пособие к СНиП 2.08.01-89* Пособие по проектированию жилых зданий. Конструкции жилых зданий. ЦНИИЭП, </w:t>
      </w:r>
      <w:smartTag w:uri="urn:schemas-microsoft-com:office:smarttags" w:element="metricconverter">
        <w:smartTagPr>
          <w:attr w:name="ProductID" w:val="1991 г"/>
        </w:smartTagPr>
        <w:r w:rsidRPr="00FB6595">
          <w:rPr>
            <w:rFonts w:ascii="Arial" w:eastAsia="Times New Roman" w:hAnsi="Arial" w:cs="Arial"/>
            <w:sz w:val="24"/>
            <w:szCs w:val="24"/>
            <w:lang w:eastAsia="ru-RU"/>
          </w:rPr>
          <w:t>1991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Пособия к СНиП 2.08.02-89*:</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Пособие по проектированию общественных зданий и сооружений. ЦНИИЭП, </w:t>
      </w:r>
      <w:smartTag w:uri="urn:schemas-microsoft-com:office:smarttags" w:element="metricconverter">
        <w:smartTagPr>
          <w:attr w:name="ProductID" w:val="1986 г"/>
        </w:smartTagPr>
        <w:r w:rsidRPr="00FB6595">
          <w:rPr>
            <w:rFonts w:ascii="Arial" w:eastAsia="Times New Roman" w:hAnsi="Arial" w:cs="Arial"/>
            <w:sz w:val="24"/>
            <w:szCs w:val="24"/>
            <w:lang w:eastAsia="ru-RU"/>
          </w:rPr>
          <w:t>1986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uppressAutoHyphen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Пособие по проектированию учреждений здравоохранения. ГипроНИИздрав, </w:t>
      </w:r>
      <w:smartTag w:uri="urn:schemas-microsoft-com:office:smarttags" w:element="metricconverter">
        <w:smartTagPr>
          <w:attr w:name="ProductID" w:val="1989 г"/>
        </w:smartTagPr>
        <w:r w:rsidRPr="00FB6595">
          <w:rPr>
            <w:rFonts w:ascii="Arial" w:eastAsia="Times New Roman" w:hAnsi="Arial" w:cs="Arial"/>
            <w:sz w:val="24"/>
            <w:szCs w:val="24"/>
            <w:lang w:eastAsia="ru-RU"/>
          </w:rPr>
          <w:lastRenderedPageBreak/>
          <w:t>1989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 xml:space="preserve">Проектирование бассейнов. ЦНИИЭП им. Б. С. Мезенцева, </w:t>
      </w:r>
      <w:smartTag w:uri="urn:schemas-microsoft-com:office:smarttags" w:element="metricconverter">
        <w:smartTagPr>
          <w:attr w:name="ProductID" w:val="1991 г"/>
        </w:smartTagPr>
        <w:r w:rsidRPr="00FB6595">
          <w:rPr>
            <w:rFonts w:ascii="Arial" w:eastAsia="Times New Roman" w:hAnsi="Arial" w:cs="Arial"/>
            <w:spacing w:val="-2"/>
            <w:sz w:val="24"/>
            <w:szCs w:val="24"/>
            <w:lang w:eastAsia="ru-RU"/>
          </w:rPr>
          <w:t>1991 г</w:t>
        </w:r>
      </w:smartTag>
      <w:r w:rsidRPr="00FB6595">
        <w:rPr>
          <w:rFonts w:ascii="Arial" w:eastAsia="Times New Roman" w:hAnsi="Arial" w:cs="Arial"/>
          <w:spacing w:val="-2"/>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Проектирование клубов. ЦНИИЭП им. Б. С. Мезенцева, </w:t>
      </w:r>
      <w:smartTag w:uri="urn:schemas-microsoft-com:office:smarttags" w:element="metricconverter">
        <w:smartTagPr>
          <w:attr w:name="ProductID" w:val="1991 г"/>
        </w:smartTagPr>
        <w:r w:rsidRPr="00FB6595">
          <w:rPr>
            <w:rFonts w:ascii="Arial" w:eastAsia="Times New Roman" w:hAnsi="Arial" w:cs="Arial"/>
            <w:sz w:val="24"/>
            <w:szCs w:val="24"/>
            <w:lang w:eastAsia="ru-RU"/>
          </w:rPr>
          <w:t>1991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Проектирование предприятий бытового обслуживания населения. Институт общественных зданий, </w:t>
      </w:r>
      <w:smartTag w:uri="urn:schemas-microsoft-com:office:smarttags" w:element="metricconverter">
        <w:smartTagPr>
          <w:attr w:name="ProductID" w:val="1992 г"/>
        </w:smartTagPr>
        <w:r w:rsidRPr="00FB6595">
          <w:rPr>
            <w:rFonts w:ascii="Arial" w:eastAsia="Times New Roman" w:hAnsi="Arial" w:cs="Arial"/>
            <w:sz w:val="24"/>
            <w:szCs w:val="24"/>
            <w:lang w:eastAsia="ru-RU"/>
          </w:rPr>
          <w:t>1992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Проектирование предприятий общественного питания. Институт общественных зданий, </w:t>
      </w:r>
      <w:smartTag w:uri="urn:schemas-microsoft-com:office:smarttags" w:element="metricconverter">
        <w:smartTagPr>
          <w:attr w:name="ProductID" w:val="1992 г"/>
        </w:smartTagPr>
        <w:r w:rsidRPr="00FB6595">
          <w:rPr>
            <w:rFonts w:ascii="Arial" w:eastAsia="Times New Roman" w:hAnsi="Arial" w:cs="Arial"/>
            <w:sz w:val="24"/>
            <w:szCs w:val="24"/>
            <w:lang w:eastAsia="ru-RU"/>
          </w:rPr>
          <w:t>1992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Проектирование учебных комплексов и центров. НТС ЦНИИЭП учебных зданий Госкомархитектуры, </w:t>
      </w:r>
      <w:smartTag w:uri="urn:schemas-microsoft-com:office:smarttags" w:element="metricconverter">
        <w:smartTagPr>
          <w:attr w:name="ProductID" w:val="1991 г"/>
        </w:smartTagPr>
        <w:r w:rsidRPr="00FB6595">
          <w:rPr>
            <w:rFonts w:ascii="Arial" w:eastAsia="Times New Roman" w:hAnsi="Arial" w:cs="Arial"/>
            <w:sz w:val="24"/>
            <w:szCs w:val="24"/>
            <w:lang w:eastAsia="ru-RU"/>
          </w:rPr>
          <w:t>1991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Проектирование предприятий розничной торговли. ЦНИИЭП учебных зданий, </w:t>
      </w:r>
      <w:smartTag w:uri="urn:schemas-microsoft-com:office:smarttags" w:element="metricconverter">
        <w:smartTagPr>
          <w:attr w:name="ProductID" w:val="1992 г"/>
        </w:smartTagPr>
        <w:r w:rsidRPr="00FB6595">
          <w:rPr>
            <w:rFonts w:ascii="Arial" w:eastAsia="Times New Roman" w:hAnsi="Arial" w:cs="Arial"/>
            <w:sz w:val="24"/>
            <w:szCs w:val="24"/>
            <w:lang w:eastAsia="ru-RU"/>
          </w:rPr>
          <w:t>1992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uppressAutoHyphen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Проектирование спортивных залов, помещений для физкультурно-оздоровительных занятий и крытых катков с искусственным льдом. НТС ЦНИИЭП им. Мезенцева, </w:t>
      </w:r>
      <w:smartTag w:uri="urn:schemas-microsoft-com:office:smarttags" w:element="metricconverter">
        <w:smartTagPr>
          <w:attr w:name="ProductID" w:val="1991 г"/>
        </w:smartTagPr>
        <w:r w:rsidRPr="00FB6595">
          <w:rPr>
            <w:rFonts w:ascii="Arial" w:eastAsia="Times New Roman" w:hAnsi="Arial" w:cs="Arial"/>
            <w:sz w:val="24"/>
            <w:szCs w:val="24"/>
            <w:lang w:eastAsia="ru-RU"/>
          </w:rPr>
          <w:t>1991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Пособие к СНиП 11-01-95 по разработке раздела проектной документации «Охрана окружающей среды». ГП «ЦЕНТИНВЕСТпроект», </w:t>
      </w:r>
      <w:smartTag w:uri="urn:schemas-microsoft-com:office:smarttags" w:element="metricconverter">
        <w:smartTagPr>
          <w:attr w:name="ProductID" w:val="2000 г"/>
        </w:smartTagPr>
        <w:r w:rsidRPr="00FB6595">
          <w:rPr>
            <w:rFonts w:ascii="Arial" w:eastAsia="Times New Roman" w:hAnsi="Arial" w:cs="Arial"/>
            <w:sz w:val="24"/>
            <w:szCs w:val="24"/>
            <w:lang w:eastAsia="ru-RU"/>
          </w:rPr>
          <w:t>2000 г</w:t>
        </w:r>
      </w:smartTag>
      <w:r w:rsidRPr="00FB6595">
        <w:rPr>
          <w:rFonts w:ascii="Arial" w:eastAsia="Times New Roman" w:hAnsi="Arial" w:cs="Arial"/>
          <w:sz w:val="24"/>
          <w:szCs w:val="24"/>
          <w:lang w:eastAsia="ru-RU"/>
        </w:rPr>
        <w:t>.</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Своды правил по проектированию и строительству (СП)</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11-102-97 Инженерно-экологические изыскания для строительства</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11-103-97 Инженерно-гидрометеорологические изыскания для строительства</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pacing w:val="-2"/>
          <w:sz w:val="24"/>
          <w:szCs w:val="24"/>
          <w:lang w:eastAsia="ru-RU"/>
        </w:rPr>
        <w:t>СП 11-107-98 Порядок разработки и состава раздела «Инженерно-технические</w:t>
      </w:r>
      <w:r w:rsidRPr="00FB6595">
        <w:rPr>
          <w:rFonts w:ascii="Arial" w:eastAsia="Times New Roman" w:hAnsi="Arial" w:cs="Arial"/>
          <w:sz w:val="24"/>
          <w:szCs w:val="24"/>
          <w:lang w:eastAsia="ru-RU"/>
        </w:rPr>
        <w:t xml:space="preserve"> мероприятия гражданской обороны. Мероприятия по предупреждению чрезвычайных ситуаций» проектов строительства</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СП 30-102-99 Планировка и застройка территорий малоэтажного жилищного строительства</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31-102-99 Требования доступности общественных зданий и сооружений для инвалидов и других маломобильных посетителей</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31-112-2004(1) Физкультурно-спортивные залы. Часть 1</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31-112-2004(2) Физкультурно-спортивные залы. Часть 2</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31-112-2004(3) Физкультурно-спортивные залы. Часть 3. Крытые ледовые арены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31-113-2004 Бассейны для плавания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33-101-2003 Определение основных расчетных гидрологических характеристик</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34-106-98 Подземные хранилища газа, нефти и продуктов их переработки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35-101-2001 Проектирование зданий и сооружений с учетом доступности для маломобильных групп населения. Общие положения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35-102-2001 Жилая среда с планировочными элементами, доступными инвалидам</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35-103-2001 Общественные здания и сооружения, доступные маломобильным посетителям</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35-105-2002 Реконструкция городской застройки с учетом доступности для инвалидов и других маломобильных групп населения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35-106-2003 Расчет и размещение учреждений социального обслуживания пожилых людей</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СП 41-104-2000 Проектирование автономных источников теплоснабжения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41-108-2004 Поквартирное теплоснабжение жилых зданий с теплогенераторами на газовом топливе</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42-101-2003 Общие положения по проектированию и строительству газораспределительных систем из металлических и полиэтиленовых труб</w:t>
      </w:r>
    </w:p>
    <w:p w:rsidR="00FB6595" w:rsidRPr="00FB6595" w:rsidRDefault="00FB6595" w:rsidP="00FB6595">
      <w:pPr>
        <w:widowControl w:val="0"/>
        <w:tabs>
          <w:tab w:val="left" w:pos="708"/>
        </w:tabs>
        <w:overflowPunct w:val="0"/>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31-103-99 Здания, сооружения и комплексы православных храмов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Строительные нормы (СН)</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 441-72* Указания по проектированию ограждений площадок и участков предприятий, зданий и сооружений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 452-73 Нормы отвода земель для магистральных трубопроводов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 456-73 Нормы отвода земель для магистральных водоводов и канализационных коллекторов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 461-74 Нормы отвода земель для линий связи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 467-74 Нормы отвода земель для автомобильных дорог</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Ведомственные строительные нормы (ВСН)</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ВСН 01-89 Предприятия по обслуживанию автомобилей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ВСН 33-2.2.12-87 Мелиоративные системы и сооружения. Насосные станции. Нормы проектирования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ВСН 60-89 Устройства связи, сигнализации и диспетчеризации инженерного оборудования жилых и общественных зданий. Нормы проектирования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ВСН 61-89(р) Реконструкция и капитальный ремонт жилых домов. Нормы проектирования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ВСН 62-91* Проектирование среды жизнедеятельности с учетом потребностей инвалидов и маломобильных групп населения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Отраслевые нормы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ОДН 218.012-99 Общие технические требования к ограждающим устройствам на мостовых сооружениях, расположенных на магистральных автомобильных дорогах</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ОСН 3.02.01-97 Нормы и правила проектирования отвода земель для железных дорог</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ОСН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ОСТ 218.1.002-2003 Автобусные остановки на автомобильных дорогах. Общие технические условия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САНИТАРНЫЕ ПРАВИЛА И НОРМЫ</w:t>
      </w:r>
      <w:r w:rsidRPr="00FB6595">
        <w:rPr>
          <w:rFonts w:ascii="Arial" w:eastAsia="Times New Roman" w:hAnsi="Arial" w:cs="Arial"/>
          <w:bCs/>
          <w:sz w:val="24"/>
          <w:szCs w:val="24"/>
          <w:lang w:eastAsia="ru-RU"/>
        </w:rPr>
        <w:t xml:space="preserve"> (САНПИН)</w:t>
      </w:r>
    </w:p>
    <w:p w:rsidR="00FB6595" w:rsidRPr="00FB6595" w:rsidRDefault="00FB6595" w:rsidP="00FB6595">
      <w:pPr>
        <w:widowControl w:val="0"/>
        <w:tabs>
          <w:tab w:val="left" w:pos="2281"/>
        </w:tabs>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bCs/>
          <w:sz w:val="24"/>
          <w:szCs w:val="24"/>
          <w:lang w:eastAsia="ru-RU"/>
        </w:rPr>
        <w:t>СанПиН 1.2.1077-01</w:t>
      </w:r>
      <w:r w:rsidRPr="00FB6595">
        <w:rPr>
          <w:rFonts w:ascii="Arial" w:eastAsia="Times New Roman" w:hAnsi="Arial" w:cs="Arial"/>
          <w:sz w:val="24"/>
          <w:szCs w:val="24"/>
          <w:lang w:eastAsia="ru-RU"/>
        </w:rPr>
        <w:t xml:space="preserve"> Гигиенические требования к хранению, применению и транспортировке пестицидов и агрохимикатов</w:t>
      </w:r>
    </w:p>
    <w:p w:rsidR="00FB6595" w:rsidRPr="00FB6595" w:rsidRDefault="00FB6595" w:rsidP="00FB6595">
      <w:pPr>
        <w:widowControl w:val="0"/>
        <w:tabs>
          <w:tab w:val="left" w:pos="2281"/>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СанПиН 2.1.1279-03</w:t>
      </w:r>
      <w:r w:rsidRPr="00FB6595">
        <w:rPr>
          <w:rFonts w:ascii="Arial" w:eastAsia="Times New Roman" w:hAnsi="Arial" w:cs="Arial"/>
          <w:sz w:val="24"/>
          <w:szCs w:val="24"/>
          <w:lang w:eastAsia="ru-RU"/>
        </w:rPr>
        <w:t xml:space="preserve"> </w:t>
      </w:r>
      <w:r w:rsidRPr="00FB6595">
        <w:rPr>
          <w:rFonts w:ascii="Arial" w:eastAsia="Times New Roman" w:hAnsi="Arial" w:cs="Arial"/>
          <w:bCs/>
          <w:sz w:val="24"/>
          <w:szCs w:val="24"/>
          <w:lang w:eastAsia="ru-RU"/>
        </w:rPr>
        <w:t>Гигиенические требования к размещению, устройству и содержанию кладбищ,</w:t>
      </w:r>
      <w:r w:rsidRPr="00FB6595">
        <w:rPr>
          <w:rFonts w:ascii="Arial" w:eastAsia="Times New Roman" w:hAnsi="Arial" w:cs="Arial"/>
          <w:sz w:val="24"/>
          <w:szCs w:val="24"/>
          <w:lang w:eastAsia="ru-RU"/>
        </w:rPr>
        <w:t xml:space="preserve"> </w:t>
      </w:r>
      <w:r w:rsidRPr="00FB6595">
        <w:rPr>
          <w:rFonts w:ascii="Arial" w:eastAsia="Times New Roman" w:hAnsi="Arial" w:cs="Arial"/>
          <w:bCs/>
          <w:sz w:val="24"/>
          <w:szCs w:val="24"/>
          <w:lang w:eastAsia="ru-RU"/>
        </w:rPr>
        <w:t>зданий и сооружений похоронного назначения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2.1.2.1002-00 Санитарно-эпидемиологические требования к жилым зданиям и помещениям</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42-128-4690-88 Санитарные правила содержания территорий населенных мест</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2.1.2.1188-03 Плавательные бассейны. Гигиенические требования к устройству, эксплуатации и качеству воды. Контроль качества</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2.1.2.1331-03 Гигиенические требования к устройству, эксплуатации и качеству воды аквапарков</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2.1.3.1375-03 Гигиенические требования к размещению, устройству, оборудованию и эксплуатации больниц, родильных домов и других лечебных стационаров</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СанПиН 2.2.1/2.1.1.1076-01 Гигиенические требования к инсоляции и </w:t>
      </w:r>
      <w:r w:rsidRPr="00FB6595">
        <w:rPr>
          <w:rFonts w:ascii="Arial" w:eastAsia="Times New Roman" w:hAnsi="Arial" w:cs="Arial"/>
          <w:sz w:val="24"/>
          <w:szCs w:val="24"/>
          <w:lang w:eastAsia="ru-RU"/>
        </w:rPr>
        <w:lastRenderedPageBreak/>
        <w:t>солнцезащите помещений жилых и общественных зданий и территорий</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СанПиН 2.2.1/2.1.1.1200-03 Санитарно-защитные зоны и санитарная классификация предприятий, сооружений и иных объектов. Новая редакция </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2.2.1/2.1.1.2361-08 Санитарно-защитные зоны и санитарная классификация предприятий, сооружений и иных объектов». Изменение № 1 к СанПиН 2.2.1/2.1.1.1200-03 Новая редакция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bCs/>
          <w:kern w:val="36"/>
          <w:sz w:val="24"/>
          <w:szCs w:val="24"/>
          <w:lang w:eastAsia="ru-RU"/>
        </w:rPr>
      </w:pPr>
      <w:r w:rsidRPr="00FB6595">
        <w:rPr>
          <w:rFonts w:ascii="Arial" w:eastAsia="Times New Roman" w:hAnsi="Arial" w:cs="Arial"/>
          <w:bCs/>
          <w:kern w:val="36"/>
          <w:sz w:val="24"/>
          <w:szCs w:val="24"/>
          <w:lang w:eastAsia="ru-RU"/>
        </w:rPr>
        <w:t>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2.4.1.1249-03 Санитарно-эпидемиологические требования к устройству, содержанию и организации режима работы дошкольных образовательных учреждений</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2.4.2.1178-02 Гигиенические требования к условиям обучения в общеобразовательных учреждениях</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2.4.4.1251-03 Санитарно-эпидемиологические требования к учреждениям дополнительного образования детей (внешкольные учреждения)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4060-85 Лечебные пляжи. Санитарные правила устройства, оборудования и эксплуатации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СанПиН 42-125-4437-87 Устройство, содержание, и организация режима детских санаториев</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2.4.1.1249-03 </w:t>
      </w:r>
      <w:r w:rsidRPr="00FB6595">
        <w:rPr>
          <w:rFonts w:ascii="Arial" w:eastAsia="Times New Roman" w:hAnsi="Arial" w:cs="Arial"/>
          <w:sz w:val="24"/>
          <w:szCs w:val="24"/>
          <w:lang w:eastAsia="ru-RU"/>
        </w:rPr>
        <w:t>"Санитарно-эпидемиологические требования к устройству, содержанию и организации режима работы дошкольных образовательных учреждений".</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2.4.990-00 </w:t>
      </w:r>
      <w:r w:rsidRPr="00FB6595">
        <w:rPr>
          <w:rFonts w:ascii="Arial" w:eastAsia="Times New Roman" w:hAnsi="Arial" w:cs="Arial"/>
          <w:sz w:val="24"/>
          <w:szCs w:val="24"/>
          <w:lang w:eastAsia="ru-RU"/>
        </w:rPr>
        <w:t xml:space="preserve">"Гигиенические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2.4.2.1178-03 </w:t>
      </w:r>
      <w:r w:rsidRPr="00FB6595">
        <w:rPr>
          <w:rFonts w:ascii="Arial" w:eastAsia="Times New Roman" w:hAnsi="Arial" w:cs="Arial"/>
          <w:sz w:val="24"/>
          <w:szCs w:val="24"/>
          <w:lang w:eastAsia="ru-RU"/>
        </w:rPr>
        <w:t>"Гигиенические требования к условиям обучения в общеобразовательных учреждениях" с изменениями и дополнениями в</w:t>
      </w:r>
      <w:r w:rsidRPr="00FB6595">
        <w:rPr>
          <w:rFonts w:ascii="Arial" w:eastAsia="Times New Roman" w:hAnsi="Arial" w:cs="Arial"/>
          <w:bCs/>
          <w:sz w:val="24"/>
          <w:szCs w:val="24"/>
          <w:lang w:eastAsia="ru-RU"/>
        </w:rPr>
        <w:t xml:space="preserve"> СанПиН 2.4.5.2409-08</w:t>
      </w:r>
      <w:r w:rsidRPr="00FB6595">
        <w:rPr>
          <w:rFonts w:ascii="Arial" w:eastAsia="Times New Roman" w:hAnsi="Arial" w:cs="Arial"/>
          <w:sz w:val="24"/>
          <w:szCs w:val="24"/>
          <w:lang w:eastAsia="ru-RU"/>
        </w:rPr>
        <w:t xml:space="preserve">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2.4.3.1186-03 </w:t>
      </w:r>
      <w:r w:rsidRPr="00FB6595">
        <w:rPr>
          <w:rFonts w:ascii="Arial" w:eastAsia="Times New Roman" w:hAnsi="Arial" w:cs="Arial"/>
          <w:sz w:val="24"/>
          <w:szCs w:val="24"/>
          <w:lang w:eastAsia="ru-RU"/>
        </w:rPr>
        <w:t xml:space="preserve">"Санитарно-эпидемиологические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с изменениями и дополнениями в </w:t>
      </w:r>
      <w:r w:rsidRPr="00FB6595">
        <w:rPr>
          <w:rFonts w:ascii="Arial" w:eastAsia="Times New Roman" w:hAnsi="Arial" w:cs="Arial"/>
          <w:bCs/>
          <w:sz w:val="24"/>
          <w:szCs w:val="24"/>
          <w:lang w:eastAsia="ru-RU"/>
        </w:rPr>
        <w:t>СанПиН 2.4.3.2201-07</w:t>
      </w:r>
      <w:r w:rsidRPr="00FB6595">
        <w:rPr>
          <w:rFonts w:ascii="Arial" w:eastAsia="Times New Roman" w:hAnsi="Arial" w:cs="Arial"/>
          <w:sz w:val="24"/>
          <w:szCs w:val="24"/>
          <w:lang w:eastAsia="ru-RU"/>
        </w:rPr>
        <w:t xml:space="preserve">, </w:t>
      </w:r>
      <w:r w:rsidRPr="00FB6595">
        <w:rPr>
          <w:rFonts w:ascii="Arial" w:eastAsia="Times New Roman" w:hAnsi="Arial" w:cs="Arial"/>
          <w:bCs/>
          <w:sz w:val="24"/>
          <w:szCs w:val="24"/>
          <w:lang w:eastAsia="ru-RU"/>
        </w:rPr>
        <w:t>СанПиН 2.4.5.2409-08</w:t>
      </w:r>
      <w:r w:rsidRPr="00FB6595">
        <w:rPr>
          <w:rFonts w:ascii="Arial" w:eastAsia="Times New Roman" w:hAnsi="Arial" w:cs="Arial"/>
          <w:sz w:val="24"/>
          <w:szCs w:val="24"/>
          <w:lang w:eastAsia="ru-RU"/>
        </w:rPr>
        <w:t xml:space="preserve">, </w:t>
      </w:r>
      <w:r w:rsidRPr="00FB6595">
        <w:rPr>
          <w:rFonts w:ascii="Arial" w:eastAsia="Times New Roman" w:hAnsi="Arial" w:cs="Arial"/>
          <w:bCs/>
          <w:sz w:val="24"/>
          <w:szCs w:val="24"/>
          <w:lang w:eastAsia="ru-RU"/>
        </w:rPr>
        <w:t>СанПиН 2.4.3.2554-09</w:t>
      </w:r>
      <w:r w:rsidRPr="00FB6595">
        <w:rPr>
          <w:rFonts w:ascii="Arial" w:eastAsia="Times New Roman" w:hAnsi="Arial" w:cs="Arial"/>
          <w:sz w:val="24"/>
          <w:szCs w:val="24"/>
          <w:lang w:eastAsia="ru-RU"/>
        </w:rPr>
        <w:t xml:space="preserve">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2.4.4.1251-03 </w:t>
      </w:r>
      <w:r w:rsidRPr="00FB6595">
        <w:rPr>
          <w:rFonts w:ascii="Arial" w:eastAsia="Times New Roman" w:hAnsi="Arial" w:cs="Arial"/>
          <w:sz w:val="24"/>
          <w:szCs w:val="24"/>
          <w:lang w:eastAsia="ru-RU"/>
        </w:rPr>
        <w:t xml:space="preserve">Санитарно-эпидемиологические требования к учреждениям дополнительного образования детей (внешкольные учреждения).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2.4.4.1204-03 </w:t>
      </w:r>
      <w:r w:rsidRPr="00FB6595">
        <w:rPr>
          <w:rFonts w:ascii="Arial" w:eastAsia="Times New Roman" w:hAnsi="Arial" w:cs="Arial"/>
          <w:sz w:val="24"/>
          <w:szCs w:val="24"/>
          <w:lang w:eastAsia="ru-RU"/>
        </w:rPr>
        <w:t xml:space="preserve">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СанПиН 42-125-4437-87</w:t>
      </w:r>
      <w:r w:rsidRPr="00FB6595">
        <w:rPr>
          <w:rFonts w:ascii="Arial" w:eastAsia="Times New Roman" w:hAnsi="Arial" w:cs="Arial"/>
          <w:sz w:val="24"/>
          <w:szCs w:val="24"/>
          <w:lang w:eastAsia="ru-RU"/>
        </w:rPr>
        <w:t xml:space="preserve"> Устройство, содержание и организация режима детских санаториев</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СанПиН 42-125-4270-87</w:t>
      </w:r>
      <w:r w:rsidRPr="00FB6595">
        <w:rPr>
          <w:rFonts w:ascii="Arial" w:eastAsia="Times New Roman" w:hAnsi="Arial" w:cs="Arial"/>
          <w:sz w:val="24"/>
          <w:szCs w:val="24"/>
          <w:lang w:eastAsia="ru-RU"/>
        </w:rPr>
        <w:t xml:space="preserve"> Устройство, содержание и организация работы лагерей труда и отдыха. </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2.2.1/2.1.1.1278-03 Гигиенические требования к естественному, искусственному и совмещенному освещению жилых и общественных зданий</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2.2.4.1191-03 Электромагнитные поля в производственных условиях</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СанПиН 2971-84 Санитарные нормы и правила защиты населения от </w:t>
      </w:r>
      <w:r w:rsidRPr="00FB6595">
        <w:rPr>
          <w:rFonts w:ascii="Arial" w:eastAsia="Times New Roman" w:hAnsi="Arial" w:cs="Arial"/>
          <w:sz w:val="24"/>
          <w:szCs w:val="24"/>
          <w:lang w:eastAsia="ru-RU"/>
        </w:rPr>
        <w:lastRenderedPageBreak/>
        <w:t>воздействия электрического поля, создаваемого воздушными линиями электропередачи переменного тока промышленной частоты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2.1.4.1074-01 </w:t>
      </w:r>
      <w:r w:rsidRPr="00FB6595">
        <w:rPr>
          <w:rFonts w:ascii="Arial" w:eastAsia="Times New Roman" w:hAnsi="Arial" w:cs="Arial"/>
          <w:sz w:val="24"/>
          <w:szCs w:val="24"/>
          <w:lang w:eastAsia="ru-RU"/>
        </w:rPr>
        <w:t xml:space="preserve">"Питьевая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(с 01.09.2009г.)" с изменениями в </w:t>
      </w:r>
      <w:r w:rsidRPr="00FB6595">
        <w:rPr>
          <w:rFonts w:ascii="Arial" w:eastAsia="Times New Roman" w:hAnsi="Arial" w:cs="Arial"/>
          <w:bCs/>
          <w:sz w:val="24"/>
          <w:szCs w:val="24"/>
          <w:lang w:eastAsia="ru-RU"/>
        </w:rPr>
        <w:t>СанПиН 2.1.4.2496-09</w:t>
      </w:r>
      <w:r w:rsidRPr="00FB6595">
        <w:rPr>
          <w:rFonts w:ascii="Arial" w:eastAsia="Times New Roman" w:hAnsi="Arial" w:cs="Arial"/>
          <w:sz w:val="24"/>
          <w:szCs w:val="24"/>
          <w:lang w:eastAsia="ru-RU"/>
        </w:rPr>
        <w:t xml:space="preserve"> (с 01.09.2009г.). </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2.1.7.573-96 </w:t>
      </w:r>
      <w:r w:rsidRPr="00FB6595">
        <w:rPr>
          <w:rFonts w:ascii="Arial" w:eastAsia="Times New Roman" w:hAnsi="Arial" w:cs="Arial"/>
          <w:sz w:val="24"/>
          <w:szCs w:val="24"/>
          <w:lang w:eastAsia="ru-RU"/>
        </w:rPr>
        <w:t>"Гигиенические требования к использованию сточных вод и их осадков для орошения и удобрения"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СанПиН 2.1.4.1110-02 Зоны санитарной охраны источников водоснабжения и водопроводов питьевого назначения </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2.1.4.1175-02 Гигиенические требования к качеству воды нецентрализованного водоснабжения. Санитарная охрана источников</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pacing w:val="-2"/>
          <w:sz w:val="24"/>
          <w:szCs w:val="24"/>
          <w:lang w:eastAsia="ru-RU"/>
        </w:rPr>
      </w:pPr>
      <w:r w:rsidRPr="00FB6595">
        <w:rPr>
          <w:rFonts w:ascii="Arial" w:eastAsia="Times New Roman" w:hAnsi="Arial" w:cs="Arial"/>
          <w:spacing w:val="-2"/>
          <w:sz w:val="24"/>
          <w:szCs w:val="24"/>
          <w:lang w:eastAsia="ru-RU"/>
        </w:rPr>
        <w:t>СанПиН 2.1.5.980-00 Гигиенические требования к охране поверхностных вод</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2.1.6.1032-01 Гигиенические требования к обеспечению качества атмосферного воздуха населенных мест</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2.1.7.728-99 Правила сбора, хранения и удаления отходов лечебно-профилактических учреждений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2.1.7.1287-03 Санитарно-эпидемиологические требования к качеству почвы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2.1.7.2197-07 Санитарно-эпидемиологические требования к качеству почвы. Изменение № 1 к СанПиН 2.1.7.1287-03</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2.1.7.1322-03 Гигиенические требования к размещению и обезвреживанию отходов производства и потребления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2.1.8/2.2.4.1190-03</w:t>
      </w:r>
      <w:r w:rsidRPr="00FB6595">
        <w:rPr>
          <w:rFonts w:ascii="Arial" w:eastAsia="Times New Roman" w:hAnsi="Arial" w:cs="Arial"/>
          <w:bCs/>
          <w:sz w:val="24"/>
          <w:szCs w:val="24"/>
          <w:lang w:eastAsia="ru-RU"/>
        </w:rPr>
        <w:t xml:space="preserve"> Гигиенические требования к размещению и эксплуатации средств сухопутной подвижной радиосвязи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СанПиН 2.1.7.728-99 </w:t>
      </w:r>
      <w:r w:rsidRPr="00FB6595">
        <w:rPr>
          <w:rFonts w:ascii="Arial" w:eastAsia="Times New Roman" w:hAnsi="Arial" w:cs="Arial"/>
          <w:sz w:val="24"/>
          <w:szCs w:val="24"/>
          <w:lang w:eastAsia="ru-RU"/>
        </w:rPr>
        <w:t>"Правила сбора, хранения и удаления отходов лечебно-профилактических учреждений"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СанПиН 2.1.8/2.2.4.1383-03 Гигиенические требования к размещению и эксплуатации передающих радиотехнических объектов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СанПиН 2.1.8/2.2.4.2302-07 Гигиенические требования к размещению и </w:t>
      </w:r>
      <w:r w:rsidRPr="00FB6595">
        <w:rPr>
          <w:rFonts w:ascii="Arial" w:eastAsia="Times New Roman" w:hAnsi="Arial" w:cs="Arial"/>
          <w:spacing w:val="-2"/>
          <w:sz w:val="24"/>
          <w:szCs w:val="24"/>
          <w:lang w:eastAsia="ru-RU"/>
        </w:rPr>
        <w:t>эксплуатации передающих радиотехнических объектов. Изменения № 1 к СанПиН</w:t>
      </w:r>
      <w:r w:rsidRPr="00FB6595">
        <w:rPr>
          <w:rFonts w:ascii="Arial" w:eastAsia="Times New Roman" w:hAnsi="Arial" w:cs="Arial"/>
          <w:sz w:val="24"/>
          <w:szCs w:val="24"/>
          <w:lang w:eastAsia="ru-RU"/>
        </w:rPr>
        <w:t xml:space="preserve"> 2.1.8/2.2.4.1383-03</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Санитарные нормы</w:t>
      </w:r>
      <w:r w:rsidRPr="00FB6595">
        <w:rPr>
          <w:rFonts w:ascii="Arial" w:eastAsia="Times New Roman" w:hAnsi="Arial" w:cs="Arial"/>
          <w:bCs/>
          <w:sz w:val="24"/>
          <w:szCs w:val="24"/>
          <w:lang w:eastAsia="ru-RU"/>
        </w:rPr>
        <w:t xml:space="preserve"> (СН)</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СН 2.2.4/2.1.8.562-96 Шум на рабочих местах, в помещениях жилых, общественных зданий и на территории жилой застройки </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СН 2.2.4/2.1.8.566-96 Производственная вибрация, вибрация в помещениях жилых и общественных зданий. Санитарные нормы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Санитарные правила</w:t>
      </w:r>
      <w:r w:rsidRPr="00FB6595">
        <w:rPr>
          <w:rFonts w:ascii="Arial" w:eastAsia="Times New Roman" w:hAnsi="Arial" w:cs="Arial"/>
          <w:bCs/>
          <w:sz w:val="24"/>
          <w:szCs w:val="24"/>
          <w:lang w:eastAsia="ru-RU"/>
        </w:rPr>
        <w:t xml:space="preserve"> (СП)</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2.6.1.758-99 (НРБ-99) Нормы радиационной безопасности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2.6.1.799-99 (ОСПОРБ 99) Основные санитарные правила обеспечения радиационной безопасности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2.6.1.1292-03 Гигиенические требования по ограничению облучения населения за счет природных источников ионизирующего излучения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2.1.5.1059-01 Гигиенические требования к охране подземных вод от загрязнения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2.1.7.1038-01 Гигиенические требования к устройству и содержанию полигонов для твердых бытовых отходов</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2.1.7.1386-03 Санитарные правила по определению класса опасности токсичных отходов производства и потребления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2.2.1.1312-03 Гигиенические требования к проектированию вновь строящихся и реконструируемых промышленных предприятий</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lastRenderedPageBreak/>
        <w:t>СП 2524-82</w:t>
      </w:r>
      <w:r w:rsidRPr="00FB6595">
        <w:rPr>
          <w:rFonts w:ascii="Arial" w:eastAsia="Times New Roman" w:hAnsi="Arial" w:cs="Arial"/>
          <w:sz w:val="24"/>
          <w:szCs w:val="24"/>
          <w:lang w:eastAsia="ru-RU"/>
        </w:rPr>
        <w:t xml:space="preserve"> "Санитарные правила по сбору, хранению, транспортировке и первичной обработке вторичного сырья."</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СП 1896-78</w:t>
      </w:r>
      <w:r w:rsidRPr="00FB6595">
        <w:rPr>
          <w:rFonts w:ascii="Arial" w:eastAsia="Times New Roman" w:hAnsi="Arial" w:cs="Arial"/>
          <w:sz w:val="24"/>
          <w:szCs w:val="24"/>
          <w:lang w:eastAsia="ru-RU"/>
        </w:rPr>
        <w:t xml:space="preserve"> "Ветеринарно-санитарные и гигиенические требования к устройству технологических линий удаления и утилизации навоза, получаемого на животноводческих комплексах и фермах."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СП 1216-75</w:t>
      </w:r>
      <w:r w:rsidRPr="00FB6595">
        <w:rPr>
          <w:rFonts w:ascii="Arial" w:eastAsia="Times New Roman" w:hAnsi="Arial" w:cs="Arial"/>
          <w:sz w:val="24"/>
          <w:szCs w:val="24"/>
          <w:lang w:eastAsia="ru-RU"/>
        </w:rPr>
        <w:t xml:space="preserve"> "Санитарные правила устройства и содержания сливных станций."</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СП 1049-73 </w:t>
      </w:r>
      <w:r w:rsidRPr="00FB6595">
        <w:rPr>
          <w:rFonts w:ascii="Arial" w:eastAsia="Times New Roman" w:hAnsi="Arial" w:cs="Arial"/>
          <w:sz w:val="24"/>
          <w:szCs w:val="24"/>
          <w:lang w:eastAsia="ru-RU"/>
        </w:rPr>
        <w:t>"Санитарные правила по хранению, транспортировке и применению минеральных удобрений в сельском хозяйстве".</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2.3.6.1066-01 Санитарно-эпидемиологические требования к организации торговли и обороту в них продовольственного сырья и пищевых продуктов</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2.4.4.969-00 Гигиенические требования к устройству, содержанию и организации режима работы в оздоровительных учреждениях с дневным пребыванием детей в период каникул</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2.4.990-00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w:t>
      </w:r>
    </w:p>
    <w:p w:rsidR="00FB6595" w:rsidRPr="00FB6595" w:rsidRDefault="00FB6595" w:rsidP="00FB6595">
      <w:pPr>
        <w:widowControl w:val="0"/>
        <w:tabs>
          <w:tab w:val="left" w:pos="2281"/>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1567-76 Санитарные правила устройства и содержания мест занятий по физической культуре и спорту</w:t>
      </w:r>
    </w:p>
    <w:p w:rsidR="00FB6595" w:rsidRPr="00FB6595" w:rsidRDefault="00FB6595" w:rsidP="00FB6595">
      <w:pPr>
        <w:tabs>
          <w:tab w:val="left" w:pos="2281"/>
        </w:tabs>
        <w:spacing w:after="0" w:line="240" w:lineRule="auto"/>
        <w:ind w:firstLine="709"/>
        <w:jc w:val="both"/>
        <w:rPr>
          <w:rFonts w:ascii="Arial" w:eastAsia="Times New Roman" w:hAnsi="Arial" w:cs="Arial"/>
          <w:bCs/>
          <w:sz w:val="24"/>
          <w:szCs w:val="24"/>
          <w:lang w:eastAsia="ru-RU"/>
        </w:rPr>
      </w:pPr>
      <w:r w:rsidRPr="00FB6595">
        <w:rPr>
          <w:rFonts w:ascii="Arial" w:eastAsia="Times New Roman" w:hAnsi="Arial" w:cs="Arial"/>
          <w:sz w:val="24"/>
          <w:szCs w:val="24"/>
          <w:lang w:eastAsia="ru-RU"/>
        </w:rPr>
        <w:t>СП 4076-86 Санитарные правила устройства, оборудования, содержания и режима специальных общеобразовательных школ-интернатов для детей, имеющих недостатки в физическом и умственном развитии</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СП 42-121-4719-88</w:t>
      </w:r>
      <w:r w:rsidRPr="00FB6595">
        <w:rPr>
          <w:rFonts w:ascii="Arial" w:eastAsia="Times New Roman" w:hAnsi="Arial" w:cs="Arial"/>
          <w:sz w:val="24"/>
          <w:szCs w:val="24"/>
          <w:lang w:eastAsia="ru-RU"/>
        </w:rPr>
        <w:t xml:space="preserve">  Санитарные правила устройства, оборудования и содержания общежитий для рабочих, студентов, учащихся средних специальных учебных заведений и профессионально-технических училищ.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СП 3215-85</w:t>
      </w:r>
      <w:r w:rsidRPr="00FB6595">
        <w:rPr>
          <w:rFonts w:ascii="Arial" w:eastAsia="Times New Roman" w:hAnsi="Arial" w:cs="Arial"/>
          <w:sz w:val="24"/>
          <w:szCs w:val="24"/>
          <w:lang w:eastAsia="ru-RU"/>
        </w:rPr>
        <w:t xml:space="preserve"> Санитарно-гигиенические требования к организации режима и условий обучения школьников в межшкольных учебно-производственных комбинатах и в цехах базовых предприятий.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СП 1567-76  </w:t>
      </w:r>
      <w:r w:rsidRPr="00FB6595">
        <w:rPr>
          <w:rFonts w:ascii="Arial" w:eastAsia="Times New Roman" w:hAnsi="Arial" w:cs="Arial"/>
          <w:sz w:val="24"/>
          <w:szCs w:val="24"/>
          <w:lang w:eastAsia="ru-RU"/>
        </w:rPr>
        <w:t xml:space="preserve">Санитарные правила устройства и содержания мест занятий физической культурой и спортом </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bCs/>
          <w:sz w:val="24"/>
          <w:szCs w:val="24"/>
          <w:lang w:eastAsia="ru-RU"/>
        </w:rPr>
        <w:t xml:space="preserve">СП 2.4.4.969-00 </w:t>
      </w:r>
      <w:r w:rsidRPr="00FB6595">
        <w:rPr>
          <w:rFonts w:ascii="Arial" w:eastAsia="Times New Roman" w:hAnsi="Arial" w:cs="Arial"/>
          <w:sz w:val="24"/>
          <w:szCs w:val="24"/>
          <w:lang w:eastAsia="ru-RU"/>
        </w:rPr>
        <w:t xml:space="preserve">Гигиенические требования к устройству, содержанию, организации режима работы в оздоровительных учреждениях с дневным пребыванием детей в период каникул </w:t>
      </w:r>
    </w:p>
    <w:p w:rsidR="00FB6595" w:rsidRPr="00FB6595" w:rsidRDefault="00FB6595" w:rsidP="00FB6595">
      <w:pPr>
        <w:tabs>
          <w:tab w:val="left" w:pos="708"/>
        </w:tabs>
        <w:spacing w:after="0" w:line="240" w:lineRule="auto"/>
        <w:ind w:firstLine="709"/>
        <w:jc w:val="both"/>
        <w:outlineLvl w:val="0"/>
        <w:rPr>
          <w:rFonts w:ascii="Arial" w:eastAsia="Times New Roman" w:hAnsi="Arial" w:cs="Arial"/>
          <w:bCs/>
          <w:kern w:val="32"/>
          <w:sz w:val="24"/>
          <w:szCs w:val="24"/>
          <w:lang w:eastAsia="ru-RU"/>
        </w:rPr>
      </w:pPr>
      <w:bookmarkStart w:id="44" w:name="_Toc277842809"/>
      <w:bookmarkStart w:id="45" w:name="_Toc277843047"/>
      <w:bookmarkStart w:id="46" w:name="_Toc297163359"/>
      <w:r w:rsidRPr="00FB6595">
        <w:rPr>
          <w:rFonts w:ascii="Arial" w:eastAsia="Times New Roman" w:hAnsi="Arial" w:cs="Arial"/>
          <w:bCs/>
          <w:kern w:val="32"/>
          <w:sz w:val="24"/>
          <w:szCs w:val="24"/>
          <w:lang w:eastAsia="ru-RU"/>
        </w:rPr>
        <w:t>Гигиенические нормативы (ГН)</w:t>
      </w:r>
      <w:bookmarkEnd w:id="44"/>
      <w:bookmarkEnd w:id="45"/>
      <w:bookmarkEnd w:id="46"/>
    </w:p>
    <w:p w:rsidR="00FB6595" w:rsidRPr="00FB6595" w:rsidRDefault="00FB6595" w:rsidP="00FB6595">
      <w:pPr>
        <w:widowControl w:val="0"/>
        <w:tabs>
          <w:tab w:val="left" w:pos="708"/>
        </w:tabs>
        <w:spacing w:after="0" w:line="240" w:lineRule="auto"/>
        <w:ind w:firstLine="709"/>
        <w:jc w:val="both"/>
        <w:outlineLvl w:val="0"/>
        <w:rPr>
          <w:rFonts w:ascii="Arial" w:eastAsia="Times New Roman" w:hAnsi="Arial" w:cs="Arial"/>
          <w:bCs/>
          <w:kern w:val="32"/>
          <w:sz w:val="24"/>
          <w:szCs w:val="24"/>
          <w:lang w:eastAsia="ru-RU"/>
        </w:rPr>
      </w:pPr>
      <w:bookmarkStart w:id="47" w:name="_Toc277842810"/>
      <w:bookmarkStart w:id="48" w:name="_Toc277843048"/>
      <w:bookmarkStart w:id="49" w:name="_Toc297163360"/>
      <w:r w:rsidRPr="00FB6595">
        <w:rPr>
          <w:rFonts w:ascii="Arial" w:eastAsia="Times New Roman" w:hAnsi="Arial" w:cs="Arial"/>
          <w:bCs/>
          <w:kern w:val="32"/>
          <w:sz w:val="24"/>
          <w:szCs w:val="24"/>
          <w:lang w:eastAsia="ru-RU"/>
        </w:rPr>
        <w:t>ГН 2.1.5.1315-03 Предельно допустимые концентрации (ПДК) химических веществ в воде водных объектов хозяйственно-питьевого и культурно-бытового водопользования</w:t>
      </w:r>
      <w:bookmarkEnd w:id="47"/>
      <w:bookmarkEnd w:id="48"/>
      <w:bookmarkEnd w:id="49"/>
    </w:p>
    <w:p w:rsidR="00FB6595" w:rsidRPr="00FB6595" w:rsidRDefault="00FB6595" w:rsidP="00FB6595">
      <w:pPr>
        <w:widowControl w:val="0"/>
        <w:tabs>
          <w:tab w:val="left" w:pos="708"/>
        </w:tabs>
        <w:spacing w:after="0" w:line="240" w:lineRule="auto"/>
        <w:ind w:firstLine="709"/>
        <w:jc w:val="both"/>
        <w:outlineLvl w:val="0"/>
        <w:rPr>
          <w:rFonts w:ascii="Arial" w:eastAsia="Times New Roman" w:hAnsi="Arial" w:cs="Arial"/>
          <w:caps/>
          <w:kern w:val="32"/>
          <w:sz w:val="24"/>
          <w:szCs w:val="24"/>
          <w:lang w:eastAsia="ru-RU"/>
        </w:rPr>
      </w:pPr>
      <w:bookmarkStart w:id="50" w:name="_Toc277842811"/>
      <w:bookmarkStart w:id="51" w:name="_Toc277843049"/>
      <w:bookmarkStart w:id="52" w:name="_Toc297163361"/>
      <w:r w:rsidRPr="00FB6595">
        <w:rPr>
          <w:rFonts w:ascii="Arial" w:eastAsia="Times New Roman" w:hAnsi="Arial" w:cs="Arial"/>
          <w:bCs/>
          <w:kern w:val="32"/>
          <w:sz w:val="24"/>
          <w:szCs w:val="24"/>
          <w:lang w:eastAsia="ru-RU"/>
        </w:rPr>
        <w:t>ГН 2.1.5.2307-07 Ориентировочные допустимые уровни (ОДУ) химических веществ в воде водных объектов хозяйственно-питьевого и культурно-бытового водопользования</w:t>
      </w:r>
      <w:bookmarkEnd w:id="50"/>
      <w:bookmarkEnd w:id="51"/>
      <w:bookmarkEnd w:id="52"/>
    </w:p>
    <w:p w:rsidR="00FB6595" w:rsidRPr="00FB6595" w:rsidRDefault="00FB6595" w:rsidP="00FB6595">
      <w:pPr>
        <w:widowControl w:val="0"/>
        <w:tabs>
          <w:tab w:val="left" w:pos="708"/>
        </w:tabs>
        <w:spacing w:after="0" w:line="240" w:lineRule="auto"/>
        <w:ind w:firstLine="709"/>
        <w:jc w:val="both"/>
        <w:outlineLvl w:val="0"/>
        <w:rPr>
          <w:rFonts w:ascii="Arial" w:eastAsia="Times New Roman" w:hAnsi="Arial" w:cs="Arial"/>
          <w:bCs/>
          <w:kern w:val="32"/>
          <w:sz w:val="24"/>
          <w:szCs w:val="24"/>
          <w:lang w:eastAsia="ru-RU"/>
        </w:rPr>
      </w:pPr>
      <w:bookmarkStart w:id="53" w:name="_Toc277842812"/>
      <w:bookmarkStart w:id="54" w:name="_Toc277843050"/>
      <w:bookmarkStart w:id="55" w:name="_Toc297163362"/>
      <w:r w:rsidRPr="00FB6595">
        <w:rPr>
          <w:rFonts w:ascii="Arial" w:eastAsia="Times New Roman" w:hAnsi="Arial" w:cs="Arial"/>
          <w:bCs/>
          <w:kern w:val="32"/>
          <w:sz w:val="24"/>
          <w:szCs w:val="24"/>
          <w:lang w:eastAsia="ru-RU"/>
        </w:rPr>
        <w:t>ГН 2.1.6.1338-03 Предельно допустимые концентрации (ПДК) загрязняющих веществ в атмосферном воздухе населенных мест</w:t>
      </w:r>
      <w:bookmarkEnd w:id="53"/>
      <w:bookmarkEnd w:id="54"/>
      <w:bookmarkEnd w:id="55"/>
    </w:p>
    <w:p w:rsidR="00FB6595" w:rsidRPr="00FB6595" w:rsidRDefault="00FB6595" w:rsidP="00FB6595">
      <w:pPr>
        <w:widowControl w:val="0"/>
        <w:tabs>
          <w:tab w:val="left" w:pos="708"/>
        </w:tabs>
        <w:spacing w:after="0" w:line="240" w:lineRule="auto"/>
        <w:ind w:firstLine="709"/>
        <w:jc w:val="both"/>
        <w:outlineLvl w:val="0"/>
        <w:rPr>
          <w:rFonts w:ascii="Arial" w:eastAsia="Times New Roman" w:hAnsi="Arial" w:cs="Arial"/>
          <w:bCs/>
          <w:kern w:val="32"/>
          <w:sz w:val="24"/>
          <w:szCs w:val="24"/>
          <w:lang w:eastAsia="ru-RU"/>
        </w:rPr>
      </w:pPr>
      <w:bookmarkStart w:id="56" w:name="_Toc277842813"/>
      <w:bookmarkStart w:id="57" w:name="_Toc277843051"/>
      <w:bookmarkStart w:id="58" w:name="_Toc297163363"/>
      <w:r w:rsidRPr="00FB6595">
        <w:rPr>
          <w:rFonts w:ascii="Arial" w:eastAsia="Times New Roman" w:hAnsi="Arial" w:cs="Arial"/>
          <w:bCs/>
          <w:spacing w:val="-2"/>
          <w:kern w:val="32"/>
          <w:sz w:val="24"/>
          <w:szCs w:val="24"/>
          <w:lang w:eastAsia="ru-RU"/>
        </w:rPr>
        <w:t>ГН 2.1.6.2309-07 Ориентировочные безопасные уровни воздействия (ОБУВ)</w:t>
      </w:r>
      <w:r w:rsidRPr="00FB6595">
        <w:rPr>
          <w:rFonts w:ascii="Arial" w:eastAsia="Times New Roman" w:hAnsi="Arial" w:cs="Arial"/>
          <w:bCs/>
          <w:kern w:val="32"/>
          <w:sz w:val="24"/>
          <w:szCs w:val="24"/>
          <w:lang w:eastAsia="ru-RU"/>
        </w:rPr>
        <w:t xml:space="preserve"> загрязняющих веществ в атмосферном воздухе населенных мест</w:t>
      </w:r>
      <w:bookmarkEnd w:id="56"/>
      <w:bookmarkEnd w:id="57"/>
      <w:bookmarkEnd w:id="58"/>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ГН 2.1.7.2041-06 Предельно допустимые концентрации (ПДК) химических веществ в почве</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ГН 2.1.7.2511-09 Ориентировочно допустимые концентрации (ОДК) химических веществ в почве</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ГН 2.1.8/2.2.4.2262-07 Предельно допустимые уровни магнитных полей </w:t>
      </w:r>
      <w:r w:rsidRPr="00FB6595">
        <w:rPr>
          <w:rFonts w:ascii="Arial" w:eastAsia="Times New Roman" w:hAnsi="Arial" w:cs="Arial"/>
          <w:sz w:val="24"/>
          <w:szCs w:val="24"/>
          <w:lang w:eastAsia="ru-RU"/>
        </w:rPr>
        <w:lastRenderedPageBreak/>
        <w:t>частотой 50 Гц в помещениях жилых, общественных зданий и на селитебных территориях</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Руководящие документы (РД, СО)</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РД 34.20.185-94 (СО 153-34.20.185-94) Инструкция по проектированию городских электрических сетей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РД 45.120-2000 (НТП 112-2000) Нормы технологического проектирования. Городские и сельские телефонные сети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РД 52.04.212-86 (ОНД 86) Методика расчета концентраций в атмосферном воздухе вредных веществ содержащихся в выбросах предприятий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СО 153-34.21.122-2003 Инструкцию по устройству молниезащиты зданий, сооружений и промышленных коммуникаций</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Руководящие документы в строительстве (РДС)</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РДС 30-201-98 Инструкция о порядке проектирования и установления красных линий в городах и других поселениях Российской Федерации</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РДС 35-201-99 Порядок реализации требований доступности для инвалидов к объектам социальной инфраструктуры</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Методические документы в строительстве (МДС)</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МДС 32-1.2000 Рекомендации по проектированию вокзалов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caps/>
          <w:sz w:val="24"/>
          <w:szCs w:val="24"/>
          <w:lang w:eastAsia="ru-RU"/>
        </w:rPr>
      </w:pPr>
      <w:r w:rsidRPr="00FB6595">
        <w:rPr>
          <w:rFonts w:ascii="Arial" w:eastAsia="Times New Roman" w:hAnsi="Arial" w:cs="Arial"/>
          <w:sz w:val="24"/>
          <w:szCs w:val="24"/>
          <w:lang w:eastAsia="ru-RU"/>
        </w:rPr>
        <w:t>МДС 30-1.99 Методические рекомендации по разработке схем зонирования территории городов</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caps/>
          <w:sz w:val="24"/>
          <w:szCs w:val="24"/>
          <w:lang w:eastAsia="ru-RU"/>
        </w:rPr>
      </w:pPr>
      <w:r w:rsidRPr="00FB6595">
        <w:rPr>
          <w:rFonts w:ascii="Arial" w:eastAsia="Times New Roman" w:hAnsi="Arial" w:cs="Arial"/>
          <w:caps/>
          <w:spacing w:val="-2"/>
          <w:sz w:val="24"/>
          <w:szCs w:val="24"/>
          <w:lang w:eastAsia="ru-RU"/>
        </w:rPr>
        <w:t xml:space="preserve">МДС 35-1.2000 </w:t>
      </w:r>
      <w:r w:rsidRPr="00FB6595">
        <w:rPr>
          <w:rFonts w:ascii="Arial" w:eastAsia="Times New Roman" w:hAnsi="Arial" w:cs="Arial"/>
          <w:spacing w:val="-2"/>
          <w:sz w:val="24"/>
          <w:szCs w:val="24"/>
          <w:lang w:eastAsia="ru-RU"/>
        </w:rPr>
        <w:t xml:space="preserve">Рекомендации по проектированию окружающей среды, зданий </w:t>
      </w:r>
      <w:r w:rsidRPr="00FB6595">
        <w:rPr>
          <w:rFonts w:ascii="Arial" w:eastAsia="Times New Roman" w:hAnsi="Arial" w:cs="Arial"/>
          <w:sz w:val="24"/>
          <w:szCs w:val="24"/>
          <w:lang w:eastAsia="ru-RU"/>
        </w:rPr>
        <w:t>и сооружений с учетом потребностей инвалидов и других маломобильных групп населения. Выпуск 1. «Общие положения»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caps/>
          <w:spacing w:val="-2"/>
          <w:sz w:val="24"/>
          <w:szCs w:val="24"/>
          <w:lang w:eastAsia="ru-RU"/>
        </w:rPr>
        <w:t xml:space="preserve">МДС 35-2.2000 </w:t>
      </w:r>
      <w:r w:rsidRPr="00FB6595">
        <w:rPr>
          <w:rFonts w:ascii="Arial" w:eastAsia="Times New Roman" w:hAnsi="Arial" w:cs="Arial"/>
          <w:spacing w:val="-2"/>
          <w:sz w:val="24"/>
          <w:szCs w:val="24"/>
          <w:lang w:eastAsia="ru-RU"/>
        </w:rPr>
        <w:t>Рекомендации по проектированию окружающей среды, зданий</w:t>
      </w:r>
      <w:r w:rsidRPr="00FB6595">
        <w:rPr>
          <w:rFonts w:ascii="Arial" w:eastAsia="Times New Roman" w:hAnsi="Arial" w:cs="Arial"/>
          <w:sz w:val="24"/>
          <w:szCs w:val="24"/>
          <w:lang w:eastAsia="ru-RU"/>
        </w:rPr>
        <w:t xml:space="preserve"> и сооружений с учетом потребностей инвалидов и других маломобильных групп населения. Выпуск 2. «Градостроительные требования»</w:t>
      </w:r>
    </w:p>
    <w:p w:rsidR="00FB6595" w:rsidRPr="00FB6595" w:rsidRDefault="00FB6595" w:rsidP="00FB6595">
      <w:pPr>
        <w:widowControl w:val="0"/>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Нормы и правила пожарной безопасности (ППБ, НПБ)</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ППБ 01-03 Правила пожарной безопасности в российской Федерации</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1.13130.2009 Системы противопожарной защиты. Эвакуационные пути и выходы.</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2.13130.2009 Системы противопожарной защиты. Обеспечение огнестойкости объектов защиты.</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3.13130.2009. Системы противопожарной защиты. Система оповещения и управления эвакуацией людей при пожаре.</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4 13130 2009 Системы противопожарной защиты Ограничение распространения пожара на объектах защиты.</w:t>
      </w:r>
    </w:p>
    <w:p w:rsidR="00FB6595" w:rsidRPr="00FB6595" w:rsidRDefault="00FB6595" w:rsidP="00FB6595">
      <w:pPr>
        <w:tabs>
          <w:tab w:val="left" w:pos="708"/>
        </w:tabs>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5.13130.2009 Система противопожарной защиты. Установки пожарной сигнализации и пожаротушения автоматические. Нормы и правила проектирования</w:t>
      </w:r>
      <w:r w:rsidRPr="00FB6595">
        <w:rPr>
          <w:rFonts w:ascii="Arial" w:eastAsia="Times New Roman" w:hAnsi="Arial" w:cs="Arial"/>
          <w:spacing w:val="-2"/>
          <w:sz w:val="24"/>
          <w:szCs w:val="24"/>
          <w:lang w:eastAsia="ru-RU"/>
        </w:rPr>
        <w:t>.</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6.13130.2009 Системы противопожарной защиты. Электрооборудование. Требования пожарной безопасности.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СП 7.13130.2009 Системы противопожарной защиты. Отопление вентиляция и кондиционирование. </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8.13130.2009 Системы противопожарной защиты. Источники наружного противопожарного водоснабжения.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9.13130.2009 Техника пожарная. Огнетушители.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10.13130.2009 Системы противопожарной защиты. Внутренний противопожарный водопровод.</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11.13130.2009 Места дислокации подразделений пожарной охраны.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СП 12.13130.2009 Определение категорий помещений зданий и наружных установок по взрывопожарной и пожарной опасности.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НПБ 101-95 Нормы проектирования объектов пожарной охраны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lastRenderedPageBreak/>
        <w:t>НПБ 111-98* Автозаправочные станции. Требования пожарной безопасности</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НПБ 250-97 Лифты для транспортирования пожарных подразделений в зданиях и сооружениях. Общие технические требования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Правила безопасности (ПБ)</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ПБ 09-540-03 Общие правила взрывобезопасности для взрывопожароопасных химических, нефтехимических и нефтеперерабатывающих производств</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ПБ 12-527-03 Правила безопасности при эксплуатации автомобильных заправочных станций сжиженного газа</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ПБ 12-529-03 Правила безопасности систем газораспределения и газопотребления</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ПБ 12-609-03 Правила безопасности для объектов, использующих сжиженные углеводородные газы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Другие документы</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Правила охраны газораспределительных сетей, утв. Постановлением Правительства Российской Федерации от 20 ноября </w:t>
      </w:r>
      <w:smartTag w:uri="urn:schemas-microsoft-com:office:smarttags" w:element="metricconverter">
        <w:smartTagPr>
          <w:attr w:name="ProductID" w:val="2000 г"/>
        </w:smartTagPr>
        <w:r w:rsidRPr="00FB6595">
          <w:rPr>
            <w:rFonts w:ascii="Arial" w:eastAsia="Times New Roman" w:hAnsi="Arial" w:cs="Arial"/>
            <w:sz w:val="24"/>
            <w:szCs w:val="24"/>
            <w:lang w:eastAsia="ru-RU"/>
          </w:rPr>
          <w:t>2000 г</w:t>
        </w:r>
      </w:smartTag>
      <w:r w:rsidRPr="00FB6595">
        <w:rPr>
          <w:rFonts w:ascii="Arial" w:eastAsia="Times New Roman" w:hAnsi="Arial" w:cs="Arial"/>
          <w:sz w:val="24"/>
          <w:szCs w:val="24"/>
          <w:lang w:eastAsia="ru-RU"/>
        </w:rPr>
        <w:t>. № 878</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 xml:space="preserve">Правила устройства электроустановок (ПУЭ). </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Положение о технической политике ОАО «ФСК ЕЭС» от 2.06.2006 г.</w:t>
      </w:r>
    </w:p>
    <w:p w:rsidR="00FB6595" w:rsidRPr="00FB6595" w:rsidRDefault="00FB6595" w:rsidP="00FB6595">
      <w:pPr>
        <w:widowControl w:val="0"/>
        <w:tabs>
          <w:tab w:val="left" w:pos="708"/>
        </w:tabs>
        <w:autoSpaceDE w:val="0"/>
        <w:autoSpaceDN w:val="0"/>
        <w:adjustRightInd w:val="0"/>
        <w:spacing w:after="0" w:line="240" w:lineRule="auto"/>
        <w:ind w:firstLine="709"/>
        <w:jc w:val="both"/>
        <w:rPr>
          <w:rFonts w:ascii="Arial" w:eastAsia="Times New Roman" w:hAnsi="Arial" w:cs="Arial"/>
          <w:sz w:val="24"/>
          <w:szCs w:val="24"/>
          <w:lang w:eastAsia="ru-RU"/>
        </w:rPr>
      </w:pPr>
      <w:r w:rsidRPr="00FB6595">
        <w:rPr>
          <w:rFonts w:ascii="Arial" w:eastAsia="Times New Roman" w:hAnsi="Arial" w:cs="Arial"/>
          <w:sz w:val="24"/>
          <w:szCs w:val="24"/>
          <w:lang w:eastAsia="ru-RU"/>
        </w:rPr>
        <w:t>Рекомендации по контролю за состоянием грунтовых вод в районе размещения золоотвалов ТЭС</w:t>
      </w:r>
    </w:p>
    <w:bookmarkEnd w:id="0"/>
    <w:p w:rsidR="00FB6595" w:rsidRPr="00FB6595" w:rsidRDefault="00FB6595" w:rsidP="00FB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Arial" w:eastAsia="Times New Roman" w:hAnsi="Arial" w:cs="Arial"/>
          <w:sz w:val="24"/>
          <w:szCs w:val="24"/>
          <w:lang w:eastAsia="ru-RU"/>
        </w:rPr>
      </w:pPr>
    </w:p>
    <w:p w:rsidR="00923271" w:rsidRDefault="00923271">
      <w:bookmarkStart w:id="59" w:name="_GoBack"/>
      <w:bookmarkEnd w:id="59"/>
    </w:p>
    <w:sectPr w:rsidR="009232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charset w:val="00"/>
    <w:family w:val="auto"/>
    <w:pitch w:val="variable"/>
    <w:sig w:usb0="00000007" w:usb1="00000000" w:usb2="00000000" w:usb3="00000000" w:csb0="00000013"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MT">
    <w:altName w:val="Arial Unicode MS"/>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DAE875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79A207F3"/>
    <w:multiLevelType w:val="hybridMultilevel"/>
    <w:tmpl w:val="3C9E0736"/>
    <w:lvl w:ilvl="0" w:tplc="C24693A0">
      <w:start w:val="2"/>
      <w:numFmt w:val="decimal"/>
      <w:lvlText w:val="%1."/>
      <w:lvlJc w:val="left"/>
      <w:pPr>
        <w:tabs>
          <w:tab w:val="num" w:pos="720"/>
        </w:tabs>
        <w:ind w:left="720" w:hanging="360"/>
      </w:p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num w:numId="1">
    <w:abstractNumId w:val="0"/>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38"/>
    <w:rsid w:val="00923271"/>
    <w:rsid w:val="00E53E38"/>
    <w:rsid w:val="00FB65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6DD72C8-6622-41BD-8739-FA27131A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aliases w:val="!Части документа"/>
    <w:basedOn w:val="a0"/>
    <w:next w:val="a0"/>
    <w:link w:val="10"/>
    <w:uiPriority w:val="9"/>
    <w:qFormat/>
    <w:rsid w:val="00FB6595"/>
    <w:pPr>
      <w:spacing w:after="0" w:line="240" w:lineRule="auto"/>
      <w:ind w:firstLine="567"/>
      <w:jc w:val="center"/>
      <w:outlineLvl w:val="0"/>
    </w:pPr>
    <w:rPr>
      <w:rFonts w:ascii="Arial" w:eastAsia="Times New Roman" w:hAnsi="Arial" w:cs="Arial"/>
      <w:b/>
      <w:bCs/>
      <w:kern w:val="32"/>
      <w:sz w:val="32"/>
      <w:szCs w:val="32"/>
      <w:lang w:eastAsia="ru-RU"/>
    </w:rPr>
  </w:style>
  <w:style w:type="paragraph" w:styleId="2">
    <w:name w:val="heading 2"/>
    <w:aliases w:val="!Разделы документа"/>
    <w:basedOn w:val="a0"/>
    <w:link w:val="20"/>
    <w:uiPriority w:val="9"/>
    <w:qFormat/>
    <w:rsid w:val="00FB6595"/>
    <w:pPr>
      <w:spacing w:after="0" w:line="240" w:lineRule="auto"/>
      <w:ind w:firstLine="567"/>
      <w:jc w:val="center"/>
      <w:outlineLvl w:val="1"/>
    </w:pPr>
    <w:rPr>
      <w:rFonts w:ascii="Arial" w:eastAsia="Times New Roman" w:hAnsi="Arial" w:cs="Arial"/>
      <w:b/>
      <w:bCs/>
      <w:iCs/>
      <w:sz w:val="30"/>
      <w:szCs w:val="28"/>
      <w:lang w:eastAsia="ru-RU"/>
    </w:rPr>
  </w:style>
  <w:style w:type="paragraph" w:styleId="3">
    <w:name w:val="heading 3"/>
    <w:aliases w:val="!Главы документа"/>
    <w:basedOn w:val="a0"/>
    <w:link w:val="30"/>
    <w:uiPriority w:val="9"/>
    <w:qFormat/>
    <w:rsid w:val="00FB6595"/>
    <w:pPr>
      <w:spacing w:after="0" w:line="240" w:lineRule="auto"/>
      <w:ind w:firstLine="567"/>
      <w:jc w:val="both"/>
      <w:outlineLvl w:val="2"/>
    </w:pPr>
    <w:rPr>
      <w:rFonts w:ascii="Arial" w:eastAsia="Times New Roman" w:hAnsi="Arial" w:cs="Arial"/>
      <w:b/>
      <w:bCs/>
      <w:sz w:val="28"/>
      <w:szCs w:val="26"/>
      <w:lang w:eastAsia="ru-RU"/>
    </w:rPr>
  </w:style>
  <w:style w:type="paragraph" w:styleId="4">
    <w:name w:val="heading 4"/>
    <w:aliases w:val="!Параграфы/Статьи документа"/>
    <w:basedOn w:val="a0"/>
    <w:link w:val="40"/>
    <w:uiPriority w:val="9"/>
    <w:qFormat/>
    <w:rsid w:val="00FB6595"/>
    <w:pPr>
      <w:spacing w:after="0" w:line="240" w:lineRule="auto"/>
      <w:ind w:firstLine="567"/>
      <w:jc w:val="both"/>
      <w:outlineLvl w:val="3"/>
    </w:pPr>
    <w:rPr>
      <w:rFonts w:ascii="Arial" w:eastAsia="Times New Roman" w:hAnsi="Arial" w:cs="Times New Roman"/>
      <w:b/>
      <w:bCs/>
      <w:sz w:val="26"/>
      <w:szCs w:val="28"/>
      <w:lang w:eastAsia="ru-RU"/>
    </w:rPr>
  </w:style>
  <w:style w:type="paragraph" w:styleId="6">
    <w:name w:val="heading 6"/>
    <w:basedOn w:val="a0"/>
    <w:next w:val="a0"/>
    <w:link w:val="60"/>
    <w:uiPriority w:val="9"/>
    <w:qFormat/>
    <w:rsid w:val="00FB6595"/>
    <w:pPr>
      <w:spacing w:before="240" w:after="60" w:line="240" w:lineRule="auto"/>
      <w:ind w:firstLine="567"/>
      <w:jc w:val="both"/>
      <w:outlineLvl w:val="5"/>
    </w:pPr>
    <w:rPr>
      <w:rFonts w:ascii="Calibri" w:eastAsia="Times New Roman" w:hAnsi="Calibri"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1"/>
    <w:basedOn w:val="a1"/>
    <w:link w:val="1"/>
    <w:uiPriority w:val="9"/>
    <w:rsid w:val="00FB6595"/>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1"/>
    <w:link w:val="2"/>
    <w:uiPriority w:val="9"/>
    <w:rsid w:val="00FB6595"/>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1"/>
    <w:link w:val="3"/>
    <w:uiPriority w:val="9"/>
    <w:rsid w:val="00FB6595"/>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1"/>
    <w:link w:val="4"/>
    <w:uiPriority w:val="9"/>
    <w:rsid w:val="00FB6595"/>
    <w:rPr>
      <w:rFonts w:ascii="Arial" w:eastAsia="Times New Roman" w:hAnsi="Arial" w:cs="Times New Roman"/>
      <w:b/>
      <w:bCs/>
      <w:sz w:val="26"/>
      <w:szCs w:val="28"/>
      <w:lang w:eastAsia="ru-RU"/>
    </w:rPr>
  </w:style>
  <w:style w:type="character" w:customStyle="1" w:styleId="60">
    <w:name w:val="Заголовок 6 Знак"/>
    <w:basedOn w:val="a1"/>
    <w:link w:val="6"/>
    <w:uiPriority w:val="9"/>
    <w:rsid w:val="00FB6595"/>
    <w:rPr>
      <w:rFonts w:ascii="Calibri" w:eastAsia="Times New Roman" w:hAnsi="Calibri" w:cs="Times New Roman"/>
      <w:b/>
      <w:bCs/>
      <w:lang w:eastAsia="ru-RU"/>
    </w:rPr>
  </w:style>
  <w:style w:type="character" w:styleId="a4">
    <w:name w:val="Hyperlink"/>
    <w:basedOn w:val="a1"/>
    <w:uiPriority w:val="99"/>
    <w:semiHidden/>
    <w:unhideWhenUsed/>
    <w:rsid w:val="00FB6595"/>
    <w:rPr>
      <w:strike w:val="0"/>
      <w:dstrike w:val="0"/>
      <w:color w:val="0000FF"/>
      <w:u w:val="none"/>
      <w:effect w:val="none"/>
    </w:rPr>
  </w:style>
  <w:style w:type="character" w:styleId="a5">
    <w:name w:val="FollowedHyperlink"/>
    <w:basedOn w:val="a1"/>
    <w:uiPriority w:val="99"/>
    <w:semiHidden/>
    <w:unhideWhenUsed/>
    <w:rsid w:val="00FB6595"/>
    <w:rPr>
      <w:color w:val="800080"/>
      <w:u w:val="single"/>
    </w:rPr>
  </w:style>
  <w:style w:type="character" w:customStyle="1" w:styleId="11">
    <w:name w:val="Заголовок 1 Знак1"/>
    <w:aliases w:val="!Части документа Знак"/>
    <w:basedOn w:val="a1"/>
    <w:uiPriority w:val="9"/>
    <w:rsid w:val="00FB6595"/>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1"/>
    <w:uiPriority w:val="9"/>
    <w:semiHidden/>
    <w:locked/>
    <w:rsid w:val="00FB6595"/>
    <w:rPr>
      <w:rFonts w:ascii="Arial" w:hAnsi="Arial" w:cs="Arial" w:hint="default"/>
      <w:b/>
      <w:bCs/>
      <w:iCs/>
      <w:sz w:val="30"/>
      <w:szCs w:val="28"/>
    </w:rPr>
  </w:style>
  <w:style w:type="character" w:customStyle="1" w:styleId="31">
    <w:name w:val="Заголовок 3 Знак1"/>
    <w:aliases w:val="!Главы документа Знак"/>
    <w:basedOn w:val="a1"/>
    <w:uiPriority w:val="9"/>
    <w:semiHidden/>
    <w:rsid w:val="00FB6595"/>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basedOn w:val="a1"/>
    <w:uiPriority w:val="9"/>
    <w:semiHidden/>
    <w:rsid w:val="00FB6595"/>
    <w:rPr>
      <w:rFonts w:asciiTheme="majorHAnsi" w:eastAsiaTheme="majorEastAsia" w:hAnsiTheme="majorHAnsi" w:cstheme="majorBidi"/>
      <w:i/>
      <w:iCs/>
      <w:color w:val="2E74B5" w:themeColor="accent1" w:themeShade="BF"/>
      <w:sz w:val="24"/>
      <w:szCs w:val="24"/>
    </w:rPr>
  </w:style>
  <w:style w:type="paragraph" w:styleId="HTML">
    <w:name w:val="HTML Preformatted"/>
    <w:basedOn w:val="a0"/>
    <w:link w:val="HTML0"/>
    <w:uiPriority w:val="99"/>
    <w:semiHidden/>
    <w:unhideWhenUsed/>
    <w:rsid w:val="00FB65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pPr>
    <w:rPr>
      <w:rFonts w:ascii="Courier New" w:eastAsia="Courier New" w:hAnsi="Courier New" w:cs="Courier New"/>
      <w:color w:val="000000"/>
      <w:sz w:val="20"/>
      <w:szCs w:val="20"/>
      <w:lang w:eastAsia="ru-RU"/>
    </w:rPr>
  </w:style>
  <w:style w:type="character" w:customStyle="1" w:styleId="HTML0">
    <w:name w:val="Стандартный HTML Знак"/>
    <w:basedOn w:val="a1"/>
    <w:link w:val="HTML"/>
    <w:uiPriority w:val="99"/>
    <w:semiHidden/>
    <w:rsid w:val="00FB6595"/>
    <w:rPr>
      <w:rFonts w:ascii="Courier New" w:eastAsia="Courier New" w:hAnsi="Courier New" w:cs="Courier New"/>
      <w:color w:val="000000"/>
      <w:sz w:val="20"/>
      <w:szCs w:val="20"/>
      <w:lang w:eastAsia="ru-RU"/>
    </w:rPr>
  </w:style>
  <w:style w:type="character" w:styleId="HTML1">
    <w:name w:val="HTML Variable"/>
    <w:aliases w:val="!Ссылки в документе"/>
    <w:basedOn w:val="a1"/>
    <w:uiPriority w:val="99"/>
    <w:semiHidden/>
    <w:unhideWhenUsed/>
    <w:rsid w:val="00FB6595"/>
    <w:rPr>
      <w:rFonts w:ascii="Arial" w:hAnsi="Arial" w:cs="Arial" w:hint="default"/>
      <w:b w:val="0"/>
      <w:bCs w:val="0"/>
      <w:i w:val="0"/>
      <w:iCs w:val="0"/>
      <w:strike w:val="0"/>
      <w:dstrike w:val="0"/>
      <w:color w:val="0000FF"/>
      <w:sz w:val="24"/>
      <w:u w:val="none"/>
      <w:effect w:val="none"/>
    </w:rPr>
  </w:style>
  <w:style w:type="paragraph" w:styleId="a6">
    <w:name w:val="Normal (Web)"/>
    <w:basedOn w:val="a0"/>
    <w:uiPriority w:val="99"/>
    <w:semiHidden/>
    <w:unhideWhenUsed/>
    <w:rsid w:val="00FB659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styleId="12">
    <w:name w:val="toc 1"/>
    <w:basedOn w:val="a0"/>
    <w:next w:val="a0"/>
    <w:autoRedefine/>
    <w:uiPriority w:val="39"/>
    <w:semiHidden/>
    <w:unhideWhenUsed/>
    <w:rsid w:val="00FB6595"/>
    <w:pPr>
      <w:tabs>
        <w:tab w:val="right" w:leader="dot" w:pos="9345"/>
      </w:tabs>
      <w:spacing w:after="0" w:line="240" w:lineRule="auto"/>
      <w:ind w:firstLine="567"/>
      <w:jc w:val="both"/>
    </w:pPr>
    <w:rPr>
      <w:rFonts w:ascii="Arial" w:eastAsia="Times New Roman" w:hAnsi="Arial" w:cs="Times New Roman"/>
      <w:b/>
      <w:noProof/>
      <w:sz w:val="28"/>
      <w:szCs w:val="28"/>
      <w:lang w:eastAsia="ru-RU"/>
    </w:rPr>
  </w:style>
  <w:style w:type="paragraph" w:styleId="22">
    <w:name w:val="toc 2"/>
    <w:basedOn w:val="a0"/>
    <w:next w:val="a0"/>
    <w:autoRedefine/>
    <w:uiPriority w:val="39"/>
    <w:semiHidden/>
    <w:unhideWhenUsed/>
    <w:rsid w:val="00FB6595"/>
    <w:pPr>
      <w:spacing w:after="0" w:line="240" w:lineRule="auto"/>
      <w:ind w:left="240" w:firstLine="567"/>
      <w:jc w:val="both"/>
    </w:pPr>
    <w:rPr>
      <w:rFonts w:ascii="Arial" w:eastAsia="Times New Roman" w:hAnsi="Arial" w:cs="Times New Roman"/>
      <w:sz w:val="24"/>
      <w:szCs w:val="24"/>
      <w:lang w:eastAsia="ru-RU"/>
    </w:rPr>
  </w:style>
  <w:style w:type="paragraph" w:styleId="32">
    <w:name w:val="toc 3"/>
    <w:basedOn w:val="a0"/>
    <w:next w:val="a0"/>
    <w:autoRedefine/>
    <w:uiPriority w:val="39"/>
    <w:semiHidden/>
    <w:unhideWhenUsed/>
    <w:rsid w:val="00FB6595"/>
    <w:pPr>
      <w:spacing w:after="0" w:line="240" w:lineRule="auto"/>
      <w:ind w:left="480" w:firstLine="567"/>
      <w:jc w:val="both"/>
    </w:pPr>
    <w:rPr>
      <w:rFonts w:ascii="Arial" w:eastAsia="Times New Roman" w:hAnsi="Arial" w:cs="Times New Roman"/>
      <w:sz w:val="24"/>
      <w:szCs w:val="24"/>
      <w:lang w:eastAsia="ru-RU"/>
    </w:rPr>
  </w:style>
  <w:style w:type="paragraph" w:styleId="42">
    <w:name w:val="toc 4"/>
    <w:basedOn w:val="a0"/>
    <w:next w:val="a0"/>
    <w:autoRedefine/>
    <w:uiPriority w:val="39"/>
    <w:semiHidden/>
    <w:unhideWhenUsed/>
    <w:rsid w:val="00FB6595"/>
    <w:pPr>
      <w:spacing w:after="100" w:line="276" w:lineRule="auto"/>
      <w:ind w:left="660" w:firstLine="567"/>
      <w:jc w:val="both"/>
    </w:pPr>
    <w:rPr>
      <w:rFonts w:ascii="Calibri" w:eastAsia="Times New Roman" w:hAnsi="Calibri" w:cs="Times New Roman"/>
      <w:lang w:eastAsia="ru-RU"/>
    </w:rPr>
  </w:style>
  <w:style w:type="paragraph" w:styleId="5">
    <w:name w:val="toc 5"/>
    <w:basedOn w:val="a0"/>
    <w:next w:val="a0"/>
    <w:autoRedefine/>
    <w:uiPriority w:val="39"/>
    <w:semiHidden/>
    <w:unhideWhenUsed/>
    <w:rsid w:val="00FB6595"/>
    <w:pPr>
      <w:spacing w:after="100" w:line="276" w:lineRule="auto"/>
      <w:ind w:left="880" w:firstLine="567"/>
      <w:jc w:val="both"/>
    </w:pPr>
    <w:rPr>
      <w:rFonts w:ascii="Calibri" w:eastAsia="Times New Roman" w:hAnsi="Calibri" w:cs="Times New Roman"/>
      <w:lang w:eastAsia="ru-RU"/>
    </w:rPr>
  </w:style>
  <w:style w:type="paragraph" w:styleId="61">
    <w:name w:val="toc 6"/>
    <w:basedOn w:val="a0"/>
    <w:next w:val="a0"/>
    <w:autoRedefine/>
    <w:uiPriority w:val="39"/>
    <w:semiHidden/>
    <w:unhideWhenUsed/>
    <w:rsid w:val="00FB6595"/>
    <w:pPr>
      <w:spacing w:after="100" w:line="276" w:lineRule="auto"/>
      <w:ind w:left="1100" w:firstLine="567"/>
      <w:jc w:val="both"/>
    </w:pPr>
    <w:rPr>
      <w:rFonts w:ascii="Calibri" w:eastAsia="Times New Roman" w:hAnsi="Calibri" w:cs="Times New Roman"/>
      <w:lang w:eastAsia="ru-RU"/>
    </w:rPr>
  </w:style>
  <w:style w:type="paragraph" w:styleId="7">
    <w:name w:val="toc 7"/>
    <w:basedOn w:val="a0"/>
    <w:next w:val="a0"/>
    <w:autoRedefine/>
    <w:uiPriority w:val="39"/>
    <w:semiHidden/>
    <w:unhideWhenUsed/>
    <w:rsid w:val="00FB6595"/>
    <w:pPr>
      <w:spacing w:after="100" w:line="276" w:lineRule="auto"/>
      <w:ind w:left="1320" w:firstLine="567"/>
      <w:jc w:val="both"/>
    </w:pPr>
    <w:rPr>
      <w:rFonts w:ascii="Calibri" w:eastAsia="Times New Roman" w:hAnsi="Calibri" w:cs="Times New Roman"/>
      <w:lang w:eastAsia="ru-RU"/>
    </w:rPr>
  </w:style>
  <w:style w:type="paragraph" w:styleId="8">
    <w:name w:val="toc 8"/>
    <w:basedOn w:val="a0"/>
    <w:next w:val="a0"/>
    <w:autoRedefine/>
    <w:uiPriority w:val="39"/>
    <w:semiHidden/>
    <w:unhideWhenUsed/>
    <w:rsid w:val="00FB6595"/>
    <w:pPr>
      <w:spacing w:after="100" w:line="276" w:lineRule="auto"/>
      <w:ind w:left="1540" w:firstLine="567"/>
      <w:jc w:val="both"/>
    </w:pPr>
    <w:rPr>
      <w:rFonts w:ascii="Calibri" w:eastAsia="Times New Roman" w:hAnsi="Calibri" w:cs="Times New Roman"/>
      <w:lang w:eastAsia="ru-RU"/>
    </w:rPr>
  </w:style>
  <w:style w:type="paragraph" w:styleId="9">
    <w:name w:val="toc 9"/>
    <w:basedOn w:val="a0"/>
    <w:next w:val="a0"/>
    <w:autoRedefine/>
    <w:uiPriority w:val="39"/>
    <w:semiHidden/>
    <w:unhideWhenUsed/>
    <w:rsid w:val="00FB6595"/>
    <w:pPr>
      <w:spacing w:after="100" w:line="276" w:lineRule="auto"/>
      <w:ind w:left="1760" w:firstLine="567"/>
      <w:jc w:val="both"/>
    </w:pPr>
    <w:rPr>
      <w:rFonts w:ascii="Calibri" w:eastAsia="Times New Roman" w:hAnsi="Calibri" w:cs="Times New Roman"/>
      <w:lang w:eastAsia="ru-RU"/>
    </w:rPr>
  </w:style>
  <w:style w:type="paragraph" w:styleId="a7">
    <w:name w:val="footnote text"/>
    <w:basedOn w:val="a0"/>
    <w:link w:val="a8"/>
    <w:uiPriority w:val="99"/>
    <w:semiHidden/>
    <w:unhideWhenUsed/>
    <w:rsid w:val="00FB6595"/>
    <w:pPr>
      <w:spacing w:after="0" w:line="240" w:lineRule="auto"/>
      <w:ind w:firstLine="567"/>
      <w:jc w:val="both"/>
    </w:pPr>
    <w:rPr>
      <w:rFonts w:ascii="Arial" w:eastAsia="Times New Roman" w:hAnsi="Arial" w:cs="Times New Roman"/>
      <w:sz w:val="20"/>
      <w:szCs w:val="20"/>
      <w:lang w:eastAsia="ru-RU"/>
    </w:rPr>
  </w:style>
  <w:style w:type="character" w:customStyle="1" w:styleId="a8">
    <w:name w:val="Текст сноски Знак"/>
    <w:basedOn w:val="a1"/>
    <w:link w:val="a7"/>
    <w:uiPriority w:val="99"/>
    <w:semiHidden/>
    <w:rsid w:val="00FB6595"/>
    <w:rPr>
      <w:rFonts w:ascii="Arial" w:eastAsia="Times New Roman" w:hAnsi="Arial" w:cs="Times New Roman"/>
      <w:sz w:val="20"/>
      <w:szCs w:val="20"/>
      <w:lang w:eastAsia="ru-RU"/>
    </w:rPr>
  </w:style>
  <w:style w:type="character" w:customStyle="1" w:styleId="a9">
    <w:name w:val="Текст примечания Знак"/>
    <w:aliases w:val="!Равноширинный текст документа Знак1"/>
    <w:basedOn w:val="a1"/>
    <w:link w:val="aa"/>
    <w:semiHidden/>
    <w:locked/>
    <w:rsid w:val="00FB6595"/>
    <w:rPr>
      <w:rFonts w:ascii="Courier" w:hAnsi="Courier"/>
    </w:rPr>
  </w:style>
  <w:style w:type="paragraph" w:styleId="aa">
    <w:name w:val="annotation text"/>
    <w:aliases w:val="!Равноширинный текст документа"/>
    <w:basedOn w:val="a0"/>
    <w:link w:val="a9"/>
    <w:semiHidden/>
    <w:unhideWhenUsed/>
    <w:rsid w:val="00FB6595"/>
    <w:pPr>
      <w:spacing w:after="0" w:line="240" w:lineRule="auto"/>
      <w:ind w:firstLine="567"/>
      <w:jc w:val="both"/>
    </w:pPr>
    <w:rPr>
      <w:rFonts w:ascii="Courier" w:hAnsi="Courier"/>
    </w:rPr>
  </w:style>
  <w:style w:type="character" w:customStyle="1" w:styleId="13">
    <w:name w:val="Текст примечания Знак1"/>
    <w:aliases w:val="!Равноширинный текст документа Знак"/>
    <w:basedOn w:val="a1"/>
    <w:uiPriority w:val="99"/>
    <w:semiHidden/>
    <w:rsid w:val="00FB6595"/>
    <w:rPr>
      <w:sz w:val="20"/>
      <w:szCs w:val="20"/>
    </w:rPr>
  </w:style>
  <w:style w:type="paragraph" w:styleId="ab">
    <w:name w:val="header"/>
    <w:basedOn w:val="a0"/>
    <w:link w:val="ac"/>
    <w:uiPriority w:val="99"/>
    <w:semiHidden/>
    <w:unhideWhenUsed/>
    <w:rsid w:val="00FB659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c">
    <w:name w:val="Верхний колонтитул Знак"/>
    <w:basedOn w:val="a1"/>
    <w:link w:val="ab"/>
    <w:uiPriority w:val="99"/>
    <w:semiHidden/>
    <w:rsid w:val="00FB6595"/>
    <w:rPr>
      <w:rFonts w:ascii="Arial" w:eastAsia="Times New Roman" w:hAnsi="Arial" w:cs="Times New Roman"/>
      <w:sz w:val="24"/>
      <w:szCs w:val="24"/>
      <w:lang w:eastAsia="ru-RU"/>
    </w:rPr>
  </w:style>
  <w:style w:type="paragraph" w:styleId="ad">
    <w:name w:val="footer"/>
    <w:basedOn w:val="a0"/>
    <w:link w:val="ae"/>
    <w:uiPriority w:val="99"/>
    <w:semiHidden/>
    <w:unhideWhenUsed/>
    <w:rsid w:val="00FB6595"/>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e">
    <w:name w:val="Нижний колонтитул Знак"/>
    <w:basedOn w:val="a1"/>
    <w:link w:val="ad"/>
    <w:uiPriority w:val="99"/>
    <w:semiHidden/>
    <w:rsid w:val="00FB6595"/>
    <w:rPr>
      <w:rFonts w:ascii="Arial" w:eastAsia="Times New Roman" w:hAnsi="Arial" w:cs="Times New Roman"/>
      <w:sz w:val="24"/>
      <w:szCs w:val="24"/>
      <w:lang w:eastAsia="ru-RU"/>
    </w:rPr>
  </w:style>
  <w:style w:type="paragraph" w:styleId="af">
    <w:name w:val="caption"/>
    <w:basedOn w:val="a0"/>
    <w:next w:val="a0"/>
    <w:uiPriority w:val="35"/>
    <w:qFormat/>
    <w:rsid w:val="00FB6595"/>
    <w:pPr>
      <w:spacing w:after="0" w:line="240" w:lineRule="auto"/>
      <w:ind w:firstLine="567"/>
      <w:jc w:val="center"/>
    </w:pPr>
    <w:rPr>
      <w:rFonts w:ascii="Arial" w:eastAsia="Times New Roman" w:hAnsi="Arial" w:cs="Times New Roman"/>
      <w:b/>
      <w:sz w:val="24"/>
      <w:szCs w:val="24"/>
      <w:u w:val="single"/>
      <w:lang w:eastAsia="ru-RU"/>
    </w:rPr>
  </w:style>
  <w:style w:type="paragraph" w:styleId="a">
    <w:name w:val="List Bullet"/>
    <w:basedOn w:val="a0"/>
    <w:uiPriority w:val="99"/>
    <w:semiHidden/>
    <w:unhideWhenUsed/>
    <w:rsid w:val="00FB6595"/>
    <w:pPr>
      <w:numPr>
        <w:numId w:val="1"/>
      </w:numPr>
      <w:spacing w:after="0" w:line="240" w:lineRule="auto"/>
      <w:ind w:left="0" w:firstLine="567"/>
      <w:jc w:val="both"/>
    </w:pPr>
    <w:rPr>
      <w:rFonts w:ascii="Arial" w:eastAsia="Times New Roman" w:hAnsi="Arial" w:cs="Times New Roman"/>
      <w:sz w:val="24"/>
      <w:szCs w:val="24"/>
      <w:lang w:eastAsia="ru-RU"/>
    </w:rPr>
  </w:style>
  <w:style w:type="paragraph" w:styleId="23">
    <w:name w:val="List 2"/>
    <w:basedOn w:val="a0"/>
    <w:uiPriority w:val="99"/>
    <w:semiHidden/>
    <w:unhideWhenUsed/>
    <w:rsid w:val="00FB6595"/>
    <w:pPr>
      <w:spacing w:after="0" w:line="240" w:lineRule="auto"/>
      <w:ind w:left="566" w:hanging="283"/>
      <w:jc w:val="both"/>
    </w:pPr>
    <w:rPr>
      <w:rFonts w:ascii="Arial" w:eastAsia="Times New Roman" w:hAnsi="Arial" w:cs="Times New Roman"/>
      <w:sz w:val="20"/>
      <w:szCs w:val="20"/>
      <w:lang w:eastAsia="ru-RU"/>
    </w:rPr>
  </w:style>
  <w:style w:type="paragraph" w:styleId="af0">
    <w:name w:val="Title"/>
    <w:basedOn w:val="a0"/>
    <w:link w:val="af1"/>
    <w:uiPriority w:val="10"/>
    <w:qFormat/>
    <w:rsid w:val="00FB6595"/>
    <w:pPr>
      <w:spacing w:after="0" w:line="240" w:lineRule="auto"/>
      <w:ind w:firstLine="567"/>
      <w:jc w:val="center"/>
    </w:pPr>
    <w:rPr>
      <w:rFonts w:ascii="Arial" w:eastAsia="Times New Roman" w:hAnsi="Arial" w:cs="Times New Roman"/>
      <w:sz w:val="24"/>
      <w:szCs w:val="20"/>
      <w:lang w:val="x-none" w:eastAsia="x-none"/>
    </w:rPr>
  </w:style>
  <w:style w:type="character" w:customStyle="1" w:styleId="af1">
    <w:name w:val="Название Знак"/>
    <w:basedOn w:val="a1"/>
    <w:link w:val="af0"/>
    <w:uiPriority w:val="10"/>
    <w:rsid w:val="00FB6595"/>
    <w:rPr>
      <w:rFonts w:ascii="Arial" w:eastAsia="Times New Roman" w:hAnsi="Arial" w:cs="Times New Roman"/>
      <w:sz w:val="24"/>
      <w:szCs w:val="20"/>
      <w:lang w:val="x-none" w:eastAsia="x-none"/>
    </w:rPr>
  </w:style>
  <w:style w:type="paragraph" w:styleId="af2">
    <w:name w:val="Body Text"/>
    <w:basedOn w:val="a0"/>
    <w:link w:val="af3"/>
    <w:uiPriority w:val="99"/>
    <w:semiHidden/>
    <w:unhideWhenUsed/>
    <w:rsid w:val="00FB6595"/>
    <w:pPr>
      <w:spacing w:after="120" w:line="240" w:lineRule="auto"/>
      <w:ind w:firstLine="567"/>
      <w:jc w:val="both"/>
    </w:pPr>
    <w:rPr>
      <w:rFonts w:ascii="Arial" w:eastAsia="Times New Roman" w:hAnsi="Arial" w:cs="Times New Roman"/>
      <w:sz w:val="24"/>
      <w:szCs w:val="24"/>
      <w:lang w:eastAsia="ru-RU"/>
    </w:rPr>
  </w:style>
  <w:style w:type="character" w:customStyle="1" w:styleId="af3">
    <w:name w:val="Основной текст Знак"/>
    <w:basedOn w:val="a1"/>
    <w:link w:val="af2"/>
    <w:uiPriority w:val="99"/>
    <w:semiHidden/>
    <w:rsid w:val="00FB6595"/>
    <w:rPr>
      <w:rFonts w:ascii="Arial" w:eastAsia="Times New Roman" w:hAnsi="Arial" w:cs="Times New Roman"/>
      <w:sz w:val="24"/>
      <w:szCs w:val="24"/>
      <w:lang w:eastAsia="ru-RU"/>
    </w:rPr>
  </w:style>
  <w:style w:type="paragraph" w:styleId="af4">
    <w:name w:val="Body Text Indent"/>
    <w:basedOn w:val="a0"/>
    <w:link w:val="af5"/>
    <w:uiPriority w:val="99"/>
    <w:semiHidden/>
    <w:unhideWhenUsed/>
    <w:rsid w:val="00FB6595"/>
    <w:pPr>
      <w:spacing w:after="120" w:line="240" w:lineRule="auto"/>
      <w:ind w:left="283" w:firstLine="567"/>
      <w:jc w:val="both"/>
    </w:pPr>
    <w:rPr>
      <w:rFonts w:ascii="Arial" w:eastAsia="Times New Roman" w:hAnsi="Arial" w:cs="Times New Roman"/>
      <w:sz w:val="24"/>
      <w:szCs w:val="24"/>
      <w:lang w:eastAsia="ru-RU"/>
    </w:rPr>
  </w:style>
  <w:style w:type="character" w:customStyle="1" w:styleId="af5">
    <w:name w:val="Основной текст с отступом Знак"/>
    <w:basedOn w:val="a1"/>
    <w:link w:val="af4"/>
    <w:uiPriority w:val="99"/>
    <w:semiHidden/>
    <w:rsid w:val="00FB6595"/>
    <w:rPr>
      <w:rFonts w:ascii="Arial" w:eastAsia="Times New Roman" w:hAnsi="Arial" w:cs="Times New Roman"/>
      <w:sz w:val="24"/>
      <w:szCs w:val="24"/>
      <w:lang w:eastAsia="ru-RU"/>
    </w:rPr>
  </w:style>
  <w:style w:type="paragraph" w:styleId="24">
    <w:name w:val="Body Text Indent 2"/>
    <w:basedOn w:val="a0"/>
    <w:link w:val="25"/>
    <w:uiPriority w:val="99"/>
    <w:semiHidden/>
    <w:unhideWhenUsed/>
    <w:rsid w:val="00FB6595"/>
    <w:pPr>
      <w:spacing w:after="0" w:line="360" w:lineRule="auto"/>
      <w:ind w:firstLine="720"/>
      <w:jc w:val="both"/>
    </w:pPr>
    <w:rPr>
      <w:rFonts w:ascii="Arial" w:eastAsia="Times New Roman" w:hAnsi="Arial" w:cs="Times New Roman"/>
      <w:sz w:val="20"/>
      <w:szCs w:val="20"/>
      <w:lang w:eastAsia="ru-RU"/>
    </w:rPr>
  </w:style>
  <w:style w:type="character" w:customStyle="1" w:styleId="25">
    <w:name w:val="Основной текст с отступом 2 Знак"/>
    <w:basedOn w:val="a1"/>
    <w:link w:val="24"/>
    <w:uiPriority w:val="99"/>
    <w:semiHidden/>
    <w:rsid w:val="00FB6595"/>
    <w:rPr>
      <w:rFonts w:ascii="Arial" w:eastAsia="Times New Roman" w:hAnsi="Arial" w:cs="Times New Roman"/>
      <w:sz w:val="20"/>
      <w:szCs w:val="20"/>
      <w:lang w:eastAsia="ru-RU"/>
    </w:rPr>
  </w:style>
  <w:style w:type="paragraph" w:styleId="33">
    <w:name w:val="Body Text Indent 3"/>
    <w:basedOn w:val="a0"/>
    <w:link w:val="34"/>
    <w:uiPriority w:val="99"/>
    <w:semiHidden/>
    <w:unhideWhenUsed/>
    <w:rsid w:val="00FB6595"/>
    <w:pPr>
      <w:spacing w:after="120" w:line="240" w:lineRule="auto"/>
      <w:ind w:left="283" w:firstLine="567"/>
      <w:jc w:val="both"/>
    </w:pPr>
    <w:rPr>
      <w:rFonts w:ascii="Arial" w:eastAsia="Times New Roman" w:hAnsi="Arial" w:cs="Times New Roman"/>
      <w:sz w:val="16"/>
      <w:szCs w:val="16"/>
      <w:lang w:eastAsia="ru-RU"/>
    </w:rPr>
  </w:style>
  <w:style w:type="character" w:customStyle="1" w:styleId="34">
    <w:name w:val="Основной текст с отступом 3 Знак"/>
    <w:basedOn w:val="a1"/>
    <w:link w:val="33"/>
    <w:uiPriority w:val="99"/>
    <w:semiHidden/>
    <w:rsid w:val="00FB6595"/>
    <w:rPr>
      <w:rFonts w:ascii="Arial" w:eastAsia="Times New Roman" w:hAnsi="Arial" w:cs="Times New Roman"/>
      <w:sz w:val="16"/>
      <w:szCs w:val="16"/>
      <w:lang w:eastAsia="ru-RU"/>
    </w:rPr>
  </w:style>
  <w:style w:type="paragraph" w:styleId="af6">
    <w:name w:val="Document Map"/>
    <w:basedOn w:val="a0"/>
    <w:link w:val="af7"/>
    <w:uiPriority w:val="99"/>
    <w:semiHidden/>
    <w:unhideWhenUsed/>
    <w:rsid w:val="00FB6595"/>
    <w:pPr>
      <w:spacing w:after="0" w:line="240" w:lineRule="auto"/>
      <w:ind w:firstLine="567"/>
      <w:jc w:val="both"/>
    </w:pPr>
    <w:rPr>
      <w:rFonts w:ascii="Tahoma" w:eastAsia="Times New Roman" w:hAnsi="Tahoma" w:cs="Tahoma"/>
      <w:sz w:val="16"/>
      <w:szCs w:val="16"/>
      <w:lang w:eastAsia="ru-RU"/>
    </w:rPr>
  </w:style>
  <w:style w:type="character" w:customStyle="1" w:styleId="af7">
    <w:name w:val="Схема документа Знак"/>
    <w:basedOn w:val="a1"/>
    <w:link w:val="af6"/>
    <w:uiPriority w:val="99"/>
    <w:semiHidden/>
    <w:rsid w:val="00FB6595"/>
    <w:rPr>
      <w:rFonts w:ascii="Tahoma" w:eastAsia="Times New Roman" w:hAnsi="Tahoma" w:cs="Tahoma"/>
      <w:sz w:val="16"/>
      <w:szCs w:val="16"/>
      <w:lang w:eastAsia="ru-RU"/>
    </w:rPr>
  </w:style>
  <w:style w:type="paragraph" w:styleId="af8">
    <w:name w:val="Plain Text"/>
    <w:basedOn w:val="a0"/>
    <w:link w:val="af9"/>
    <w:uiPriority w:val="99"/>
    <w:semiHidden/>
    <w:unhideWhenUsed/>
    <w:rsid w:val="00FB6595"/>
    <w:pPr>
      <w:spacing w:after="0" w:line="240" w:lineRule="auto"/>
      <w:ind w:firstLine="567"/>
      <w:jc w:val="both"/>
    </w:pPr>
    <w:rPr>
      <w:rFonts w:ascii="Courier New" w:eastAsia="Times New Roman" w:hAnsi="Courier New" w:cs="Courier New"/>
      <w:sz w:val="20"/>
      <w:szCs w:val="20"/>
      <w:lang w:eastAsia="ru-RU"/>
    </w:rPr>
  </w:style>
  <w:style w:type="character" w:customStyle="1" w:styleId="af9">
    <w:name w:val="Текст Знак"/>
    <w:basedOn w:val="a1"/>
    <w:link w:val="af8"/>
    <w:uiPriority w:val="99"/>
    <w:semiHidden/>
    <w:rsid w:val="00FB6595"/>
    <w:rPr>
      <w:rFonts w:ascii="Courier New" w:eastAsia="Times New Roman" w:hAnsi="Courier New" w:cs="Courier New"/>
      <w:sz w:val="20"/>
      <w:szCs w:val="20"/>
      <w:lang w:eastAsia="ru-RU"/>
    </w:rPr>
  </w:style>
  <w:style w:type="paragraph" w:styleId="afa">
    <w:name w:val="Balloon Text"/>
    <w:basedOn w:val="a0"/>
    <w:link w:val="afb"/>
    <w:uiPriority w:val="99"/>
    <w:semiHidden/>
    <w:unhideWhenUsed/>
    <w:rsid w:val="00FB6595"/>
    <w:pPr>
      <w:spacing w:after="0" w:line="240" w:lineRule="auto"/>
      <w:ind w:firstLine="567"/>
      <w:jc w:val="both"/>
    </w:pPr>
    <w:rPr>
      <w:rFonts w:ascii="Tahoma" w:eastAsia="Times New Roman" w:hAnsi="Tahoma" w:cs="Tahoma"/>
      <w:sz w:val="16"/>
      <w:szCs w:val="16"/>
      <w:lang w:eastAsia="ru-RU"/>
    </w:rPr>
  </w:style>
  <w:style w:type="character" w:customStyle="1" w:styleId="afb">
    <w:name w:val="Текст выноски Знак"/>
    <w:basedOn w:val="a1"/>
    <w:link w:val="afa"/>
    <w:uiPriority w:val="99"/>
    <w:semiHidden/>
    <w:rsid w:val="00FB6595"/>
    <w:rPr>
      <w:rFonts w:ascii="Tahoma" w:eastAsia="Times New Roman" w:hAnsi="Tahoma" w:cs="Tahoma"/>
      <w:sz w:val="16"/>
      <w:szCs w:val="16"/>
      <w:lang w:eastAsia="ru-RU"/>
    </w:rPr>
  </w:style>
  <w:style w:type="paragraph" w:styleId="afc">
    <w:name w:val="List Paragraph"/>
    <w:basedOn w:val="a0"/>
    <w:uiPriority w:val="34"/>
    <w:qFormat/>
    <w:rsid w:val="00FB6595"/>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Normal">
    <w:name w:val="ConsPlusNormal"/>
    <w:rsid w:val="00FB659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FB6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B659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FB659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S">
    <w:name w:val="S_Обычный Знак"/>
    <w:basedOn w:val="a1"/>
    <w:link w:val="S0"/>
    <w:locked/>
    <w:rsid w:val="00FB6595"/>
    <w:rPr>
      <w:sz w:val="24"/>
      <w:szCs w:val="24"/>
      <w:lang w:eastAsia="ru-RU"/>
    </w:rPr>
  </w:style>
  <w:style w:type="paragraph" w:customStyle="1" w:styleId="S0">
    <w:name w:val="S_Обычный"/>
    <w:basedOn w:val="a0"/>
    <w:link w:val="S"/>
    <w:rsid w:val="00FB6595"/>
    <w:pPr>
      <w:spacing w:after="0" w:line="360" w:lineRule="auto"/>
      <w:ind w:firstLine="709"/>
      <w:jc w:val="both"/>
    </w:pPr>
    <w:rPr>
      <w:sz w:val="24"/>
      <w:szCs w:val="24"/>
      <w:lang w:eastAsia="ru-RU"/>
    </w:rPr>
  </w:style>
  <w:style w:type="paragraph" w:customStyle="1" w:styleId="ConsCell">
    <w:name w:val="ConsCell"/>
    <w:rsid w:val="00FB6595"/>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Normal">
    <w:name w:val="Normal"/>
    <w:rsid w:val="00FB6595"/>
    <w:pPr>
      <w:widowControl w:val="0"/>
      <w:snapToGrid w:val="0"/>
      <w:spacing w:after="0"/>
      <w:ind w:firstLine="220"/>
      <w:jc w:val="both"/>
    </w:pPr>
    <w:rPr>
      <w:rFonts w:ascii="Arial" w:eastAsia="Times New Roman" w:hAnsi="Arial" w:cs="Times New Roman"/>
      <w:b/>
      <w:sz w:val="18"/>
      <w:szCs w:val="20"/>
      <w:lang w:eastAsia="ru-RU"/>
    </w:rPr>
  </w:style>
  <w:style w:type="character" w:customStyle="1" w:styleId="S1">
    <w:name w:val="S_Маркированный Знак1"/>
    <w:basedOn w:val="a1"/>
    <w:link w:val="S2"/>
    <w:locked/>
    <w:rsid w:val="00FB6595"/>
    <w:rPr>
      <w:szCs w:val="24"/>
    </w:rPr>
  </w:style>
  <w:style w:type="paragraph" w:customStyle="1" w:styleId="S2">
    <w:name w:val="S_Маркированный"/>
    <w:basedOn w:val="a"/>
    <w:link w:val="S1"/>
    <w:autoRedefine/>
    <w:rsid w:val="00FB6595"/>
    <w:pPr>
      <w:tabs>
        <w:tab w:val="clear" w:pos="360"/>
        <w:tab w:val="left" w:pos="992"/>
      </w:tabs>
      <w:spacing w:line="360" w:lineRule="auto"/>
      <w:ind w:firstLine="709"/>
    </w:pPr>
    <w:rPr>
      <w:rFonts w:asciiTheme="minorHAnsi" w:eastAsiaTheme="minorHAnsi" w:hAnsiTheme="minorHAnsi" w:cstheme="minorBidi"/>
      <w:sz w:val="22"/>
      <w:lang w:eastAsia="en-US"/>
    </w:rPr>
  </w:style>
  <w:style w:type="character" w:customStyle="1" w:styleId="S3">
    <w:name w:val="S_Таблица Знак"/>
    <w:basedOn w:val="a1"/>
    <w:link w:val="S4"/>
    <w:locked/>
    <w:rsid w:val="00FB6595"/>
    <w:rPr>
      <w:color w:val="0000FF"/>
      <w:sz w:val="24"/>
      <w:szCs w:val="24"/>
    </w:rPr>
  </w:style>
  <w:style w:type="paragraph" w:customStyle="1" w:styleId="S4">
    <w:name w:val="S_Таблица"/>
    <w:basedOn w:val="a0"/>
    <w:link w:val="S3"/>
    <w:autoRedefine/>
    <w:rsid w:val="00FB6595"/>
    <w:pPr>
      <w:widowControl w:val="0"/>
      <w:tabs>
        <w:tab w:val="num" w:pos="1440"/>
      </w:tabs>
      <w:spacing w:after="0" w:line="240" w:lineRule="auto"/>
      <w:ind w:firstLine="567"/>
      <w:jc w:val="both"/>
    </w:pPr>
    <w:rPr>
      <w:color w:val="0000FF"/>
      <w:sz w:val="24"/>
      <w:szCs w:val="24"/>
    </w:rPr>
  </w:style>
  <w:style w:type="character" w:customStyle="1" w:styleId="S5">
    <w:name w:val="S_Обычный в таблице Знак"/>
    <w:basedOn w:val="a1"/>
    <w:link w:val="S6"/>
    <w:locked/>
    <w:rsid w:val="00FB6595"/>
    <w:rPr>
      <w:szCs w:val="24"/>
    </w:rPr>
  </w:style>
  <w:style w:type="paragraph" w:customStyle="1" w:styleId="S6">
    <w:name w:val="S_Обычный в таблице"/>
    <w:basedOn w:val="a0"/>
    <w:link w:val="S5"/>
    <w:rsid w:val="00FB6595"/>
    <w:pPr>
      <w:spacing w:after="0" w:line="240" w:lineRule="auto"/>
      <w:ind w:firstLine="567"/>
      <w:jc w:val="center"/>
    </w:pPr>
    <w:rPr>
      <w:szCs w:val="24"/>
    </w:rPr>
  </w:style>
  <w:style w:type="paragraph" w:customStyle="1" w:styleId="FR2">
    <w:name w:val="FR2"/>
    <w:rsid w:val="00FB6595"/>
    <w:pPr>
      <w:widowControl w:val="0"/>
      <w:overflowPunct w:val="0"/>
      <w:autoSpaceDE w:val="0"/>
      <w:autoSpaceDN w:val="0"/>
      <w:adjustRightInd w:val="0"/>
      <w:spacing w:after="0" w:line="240" w:lineRule="auto"/>
      <w:ind w:firstLine="560"/>
      <w:jc w:val="both"/>
    </w:pPr>
    <w:rPr>
      <w:rFonts w:ascii="Times New Roman" w:eastAsia="Times New Roman" w:hAnsi="Times New Roman" w:cs="Times New Roman"/>
      <w:sz w:val="28"/>
      <w:szCs w:val="20"/>
      <w:lang w:eastAsia="ru-RU"/>
    </w:rPr>
  </w:style>
  <w:style w:type="paragraph" w:customStyle="1" w:styleId="Heading">
    <w:name w:val="Heading"/>
    <w:rsid w:val="00FB659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txt">
    <w:name w:val="txt"/>
    <w:basedOn w:val="a0"/>
    <w:rsid w:val="00FB6595"/>
    <w:pPr>
      <w:spacing w:before="100" w:beforeAutospacing="1" w:after="100" w:afterAutospacing="1" w:line="240" w:lineRule="auto"/>
      <w:ind w:firstLine="567"/>
      <w:jc w:val="both"/>
    </w:pPr>
    <w:rPr>
      <w:rFonts w:ascii="Verdana" w:eastAsia="Times New Roman" w:hAnsi="Verdana" w:cs="Times New Roman"/>
      <w:color w:val="000000"/>
      <w:sz w:val="17"/>
      <w:szCs w:val="17"/>
      <w:lang w:eastAsia="ru-RU"/>
    </w:rPr>
  </w:style>
  <w:style w:type="paragraph" w:customStyle="1" w:styleId="Title">
    <w:name w:val="Title!Название НПА"/>
    <w:basedOn w:val="a0"/>
    <w:rsid w:val="00FB6595"/>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FB6595"/>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B6595"/>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B6595"/>
    <w:pPr>
      <w:spacing w:after="0" w:line="240" w:lineRule="auto"/>
      <w:jc w:val="center"/>
    </w:pPr>
    <w:rPr>
      <w:rFonts w:ascii="Arial" w:eastAsia="Times New Roman" w:hAnsi="Arial" w:cs="Arial"/>
      <w:b/>
      <w:bCs/>
      <w:kern w:val="28"/>
      <w:sz w:val="24"/>
      <w:szCs w:val="32"/>
      <w:lang w:eastAsia="ru-RU"/>
    </w:rPr>
  </w:style>
  <w:style w:type="paragraph" w:customStyle="1" w:styleId="afd">
    <w:name w:val="Обычный.Название подразделения"/>
    <w:rsid w:val="00FB6595"/>
    <w:pPr>
      <w:autoSpaceDE w:val="0"/>
      <w:autoSpaceDN w:val="0"/>
      <w:spacing w:after="0" w:line="240" w:lineRule="auto"/>
    </w:pPr>
    <w:rPr>
      <w:rFonts w:ascii="SchoolBook" w:eastAsia="Times New Roman" w:hAnsi="SchoolBook" w:cs="Times New Roman"/>
      <w:sz w:val="28"/>
      <w:szCs w:val="28"/>
      <w:lang w:eastAsia="ru-RU"/>
    </w:rPr>
  </w:style>
  <w:style w:type="paragraph" w:customStyle="1" w:styleId="afe">
    <w:name w:val="Знак"/>
    <w:basedOn w:val="a0"/>
    <w:rsid w:val="00FB6595"/>
    <w:pPr>
      <w:spacing w:after="0" w:line="240" w:lineRule="exact"/>
      <w:ind w:firstLine="567"/>
      <w:jc w:val="both"/>
    </w:pPr>
    <w:rPr>
      <w:rFonts w:ascii="Arial" w:eastAsia="Times New Roman" w:hAnsi="Arial" w:cs="Times New Roman"/>
      <w:sz w:val="24"/>
      <w:szCs w:val="24"/>
      <w:lang w:val="en-US"/>
    </w:rPr>
  </w:style>
  <w:style w:type="character" w:customStyle="1" w:styleId="26">
    <w:name w:val="2Название Знак"/>
    <w:link w:val="27"/>
    <w:locked/>
    <w:rsid w:val="00FB6595"/>
    <w:rPr>
      <w:rFonts w:ascii="Arial" w:hAnsi="Arial" w:cs="Arial"/>
      <w:b/>
      <w:sz w:val="26"/>
      <w:szCs w:val="28"/>
      <w:lang w:eastAsia="ar-SA"/>
    </w:rPr>
  </w:style>
  <w:style w:type="paragraph" w:customStyle="1" w:styleId="27">
    <w:name w:val="2Название"/>
    <w:basedOn w:val="a0"/>
    <w:link w:val="26"/>
    <w:qFormat/>
    <w:rsid w:val="00FB6595"/>
    <w:pPr>
      <w:spacing w:after="0" w:line="240" w:lineRule="auto"/>
      <w:ind w:right="4536" w:firstLine="567"/>
      <w:jc w:val="both"/>
    </w:pPr>
    <w:rPr>
      <w:rFonts w:ascii="Arial" w:hAnsi="Arial" w:cs="Arial"/>
      <w:b/>
      <w:sz w:val="26"/>
      <w:szCs w:val="28"/>
      <w:lang w:eastAsia="ar-SA"/>
    </w:rPr>
  </w:style>
  <w:style w:type="paragraph" w:customStyle="1" w:styleId="ConsPlusCell">
    <w:name w:val="ConsPlusCell"/>
    <w:rsid w:val="00FB65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FB65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FB659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Default">
    <w:name w:val="Default"/>
    <w:rsid w:val="00FB659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aff">
    <w:name w:val="Примечание"/>
    <w:basedOn w:val="a0"/>
    <w:qFormat/>
    <w:rsid w:val="00FB6595"/>
    <w:pPr>
      <w:spacing w:after="0" w:line="240" w:lineRule="auto"/>
      <w:ind w:firstLine="567"/>
      <w:jc w:val="both"/>
    </w:pPr>
    <w:rPr>
      <w:rFonts w:ascii="Arial" w:eastAsia="Calibri" w:hAnsi="Arial" w:cs="Times New Roman"/>
      <w:sz w:val="20"/>
      <w:szCs w:val="24"/>
    </w:rPr>
  </w:style>
  <w:style w:type="paragraph" w:customStyle="1" w:styleId="aff0">
    <w:name w:val="Стиль Подпись Таблицы"/>
    <w:basedOn w:val="af2"/>
    <w:qFormat/>
    <w:rsid w:val="00FB6595"/>
    <w:pPr>
      <w:overflowPunct w:val="0"/>
      <w:autoSpaceDE w:val="0"/>
      <w:autoSpaceDN w:val="0"/>
      <w:adjustRightInd w:val="0"/>
      <w:spacing w:before="240" w:after="240"/>
      <w:jc w:val="center"/>
    </w:pPr>
    <w:rPr>
      <w:rFonts w:ascii="Calibri" w:eastAsia="Calibri" w:hAnsi="Calibri"/>
      <w:sz w:val="20"/>
      <w:szCs w:val="20"/>
    </w:rPr>
  </w:style>
  <w:style w:type="paragraph" w:customStyle="1" w:styleId="310">
    <w:name w:val="Основной текст с отступом 31"/>
    <w:basedOn w:val="a0"/>
    <w:rsid w:val="00FB6595"/>
    <w:pPr>
      <w:widowControl w:val="0"/>
      <w:suppressAutoHyphens/>
      <w:spacing w:after="120" w:line="240" w:lineRule="auto"/>
      <w:ind w:left="283" w:firstLine="567"/>
      <w:jc w:val="both"/>
    </w:pPr>
    <w:rPr>
      <w:rFonts w:ascii="Arial" w:eastAsia="Lucida Sans Unicode" w:hAnsi="Arial" w:cs="Tahoma"/>
      <w:color w:val="000000"/>
      <w:sz w:val="16"/>
      <w:szCs w:val="16"/>
      <w:lang w:val="en-US" w:bidi="en-US"/>
    </w:rPr>
  </w:style>
  <w:style w:type="paragraph" w:customStyle="1" w:styleId="b">
    <w:name w:val="Обычнbй"/>
    <w:rsid w:val="00FB6595"/>
    <w:pPr>
      <w:widowControl w:val="0"/>
      <w:snapToGrid w:val="0"/>
      <w:spacing w:after="0" w:line="240" w:lineRule="auto"/>
    </w:pPr>
    <w:rPr>
      <w:rFonts w:ascii="Times New Roman" w:eastAsia="Times New Roman" w:hAnsi="Times New Roman" w:cs="Times New Roman"/>
      <w:sz w:val="28"/>
      <w:szCs w:val="20"/>
      <w:lang w:eastAsia="ru-RU"/>
    </w:rPr>
  </w:style>
  <w:style w:type="paragraph" w:customStyle="1" w:styleId="formattext">
    <w:name w:val="formattext"/>
    <w:basedOn w:val="a0"/>
    <w:rsid w:val="00FB659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formattexttopleveltext">
    <w:name w:val="formattext topleveltext"/>
    <w:basedOn w:val="a0"/>
    <w:rsid w:val="00FB659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14">
    <w:name w:val="Текст примечания1"/>
    <w:basedOn w:val="a0"/>
    <w:rsid w:val="00FB6595"/>
    <w:pPr>
      <w:suppressAutoHyphens/>
      <w:spacing w:after="0" w:line="240" w:lineRule="auto"/>
      <w:ind w:firstLine="567"/>
      <w:jc w:val="both"/>
    </w:pPr>
    <w:rPr>
      <w:rFonts w:ascii="Arial" w:eastAsia="Times New Roman" w:hAnsi="Arial" w:cs="Times New Roman"/>
      <w:bCs/>
      <w:sz w:val="20"/>
      <w:szCs w:val="20"/>
      <w:lang w:eastAsia="ar-SA"/>
    </w:rPr>
  </w:style>
  <w:style w:type="paragraph" w:customStyle="1" w:styleId="dktexjustify">
    <w:name w:val="dktexjustify"/>
    <w:basedOn w:val="a0"/>
    <w:rsid w:val="00FB6595"/>
    <w:pPr>
      <w:spacing w:before="100" w:beforeAutospacing="1" w:after="100" w:afterAutospacing="1" w:line="240" w:lineRule="auto"/>
      <w:ind w:firstLine="567"/>
      <w:jc w:val="both"/>
    </w:pPr>
    <w:rPr>
      <w:rFonts w:ascii="Arial" w:eastAsia="Times New Roman" w:hAnsi="Arial" w:cs="Times New Roman"/>
      <w:sz w:val="24"/>
      <w:szCs w:val="24"/>
      <w:lang w:eastAsia="ru-RU"/>
    </w:rPr>
  </w:style>
  <w:style w:type="paragraph" w:customStyle="1" w:styleId="Standard">
    <w:name w:val="Standard"/>
    <w:rsid w:val="00FB659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aff1">
    <w:name w:val="Отступ перед"/>
    <w:basedOn w:val="Standard"/>
    <w:rsid w:val="00FB6595"/>
    <w:pPr>
      <w:shd w:val="clear" w:color="auto" w:fill="FFFFFF"/>
      <w:spacing w:before="120"/>
      <w:ind w:firstLine="284"/>
      <w:jc w:val="both"/>
    </w:pPr>
    <w:rPr>
      <w:szCs w:val="22"/>
    </w:rPr>
  </w:style>
  <w:style w:type="paragraph" w:customStyle="1" w:styleId="80">
    <w:name w:val="заголовок 8"/>
    <w:basedOn w:val="a0"/>
    <w:next w:val="a0"/>
    <w:rsid w:val="00FB6595"/>
    <w:pPr>
      <w:keepNext/>
      <w:tabs>
        <w:tab w:val="left" w:pos="0"/>
      </w:tabs>
      <w:autoSpaceDE w:val="0"/>
      <w:autoSpaceDN w:val="0"/>
      <w:spacing w:after="0" w:line="240" w:lineRule="auto"/>
      <w:ind w:right="-1" w:firstLine="567"/>
      <w:jc w:val="both"/>
    </w:pPr>
    <w:rPr>
      <w:rFonts w:ascii="Courier New" w:eastAsia="Times New Roman" w:hAnsi="Courier New" w:cs="Courier New"/>
      <w:i/>
      <w:iCs/>
      <w:sz w:val="24"/>
      <w:szCs w:val="24"/>
      <w:lang w:eastAsia="ru-RU"/>
    </w:rPr>
  </w:style>
  <w:style w:type="paragraph" w:customStyle="1" w:styleId="text">
    <w:name w:val="text"/>
    <w:basedOn w:val="Default"/>
    <w:next w:val="Default"/>
    <w:rsid w:val="00FB6595"/>
    <w:pPr>
      <w:spacing w:before="28" w:after="28"/>
    </w:pPr>
    <w:rPr>
      <w:rFonts w:cs="Times New Roman"/>
      <w:color w:val="auto"/>
    </w:rPr>
  </w:style>
  <w:style w:type="character" w:styleId="aff2">
    <w:name w:val="footnote reference"/>
    <w:basedOn w:val="a1"/>
    <w:uiPriority w:val="99"/>
    <w:semiHidden/>
    <w:unhideWhenUsed/>
    <w:rsid w:val="00FB6595"/>
    <w:rPr>
      <w:vertAlign w:val="superscript"/>
    </w:rPr>
  </w:style>
  <w:style w:type="character" w:customStyle="1" w:styleId="spelle">
    <w:name w:val="spelle"/>
    <w:basedOn w:val="a1"/>
    <w:rsid w:val="00FB6595"/>
  </w:style>
  <w:style w:type="character" w:customStyle="1" w:styleId="grame">
    <w:name w:val="grame"/>
    <w:basedOn w:val="a1"/>
    <w:rsid w:val="00FB6595"/>
  </w:style>
  <w:style w:type="character" w:customStyle="1" w:styleId="110">
    <w:name w:val="Знак Знак11"/>
    <w:rsid w:val="00FB6595"/>
    <w:rPr>
      <w:rFonts w:ascii="Arial" w:hAnsi="Arial" w:cs="Arial" w:hint="default"/>
      <w:b/>
      <w:bCs/>
      <w:kern w:val="32"/>
      <w:sz w:val="32"/>
      <w:szCs w:val="32"/>
      <w:lang w:val="ru-RU" w:eastAsia="ru-RU" w:bidi="ar-SA"/>
    </w:rPr>
  </w:style>
  <w:style w:type="character" w:customStyle="1" w:styleId="aff3">
    <w:name w:val="Буквица"/>
    <w:rsid w:val="00FB6595"/>
    <w:rPr>
      <w:lang w:val="ru-RU"/>
    </w:rPr>
  </w:style>
  <w:style w:type="character" w:customStyle="1" w:styleId="apple-converted-space">
    <w:name w:val="apple-converted-space"/>
    <w:basedOn w:val="a1"/>
    <w:rsid w:val="00FB6595"/>
  </w:style>
  <w:style w:type="character" w:styleId="aff4">
    <w:name w:val="Strong"/>
    <w:basedOn w:val="a1"/>
    <w:uiPriority w:val="22"/>
    <w:qFormat/>
    <w:rsid w:val="00FB65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8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27281</Words>
  <Characters>155507</Characters>
  <Application>Microsoft Office Word</Application>
  <DocSecurity>0</DocSecurity>
  <Lines>1295</Lines>
  <Paragraphs>364</Paragraphs>
  <ScaleCrop>false</ScaleCrop>
  <Company/>
  <LinksUpToDate>false</LinksUpToDate>
  <CharactersWithSpaces>182424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2019-04-19T11:29:00Z</dcterms:created>
  <dcterms:modified xsi:type="dcterms:W3CDTF">2019-04-19T11:29:00Z</dcterms:modified>
</cp:coreProperties>
</file>