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5D" w:rsidRPr="00A32FB4" w:rsidRDefault="00C47E5D" w:rsidP="00A32F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FB4">
        <w:rPr>
          <w:rFonts w:ascii="Times New Roman" w:hAnsi="Times New Roman" w:cs="Times New Roman"/>
          <w:b/>
          <w:sz w:val="28"/>
          <w:szCs w:val="28"/>
        </w:rPr>
        <w:t>СЕРАЯ ЗАРПЛАТА</w:t>
      </w:r>
    </w:p>
    <w:p w:rsidR="00C47E5D" w:rsidRPr="00EE270E" w:rsidRDefault="00C47E5D" w:rsidP="00C47E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270E">
        <w:rPr>
          <w:rFonts w:ascii="Times New Roman" w:hAnsi="Times New Roman" w:cs="Times New Roman"/>
          <w:sz w:val="28"/>
          <w:szCs w:val="28"/>
        </w:rPr>
        <w:t>Работник, получающий "серую" зарплату,</w:t>
      </w:r>
      <w:r>
        <w:rPr>
          <w:rFonts w:ascii="Times New Roman" w:hAnsi="Times New Roman" w:cs="Times New Roman"/>
          <w:sz w:val="28"/>
          <w:szCs w:val="28"/>
        </w:rPr>
        <w:t xml:space="preserve"> то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зарплату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которой не уплачиваются </w:t>
      </w:r>
      <w:r w:rsidRPr="00EE270E">
        <w:rPr>
          <w:rFonts w:ascii="Times New Roman" w:hAnsi="Times New Roman" w:cs="Times New Roman"/>
          <w:sz w:val="28"/>
          <w:szCs w:val="28"/>
        </w:rPr>
        <w:t>налоги, должен осозна</w:t>
      </w:r>
      <w:r w:rsidR="00A32FB4">
        <w:rPr>
          <w:rFonts w:ascii="Times New Roman" w:hAnsi="Times New Roman" w:cs="Times New Roman"/>
          <w:sz w:val="28"/>
          <w:szCs w:val="28"/>
        </w:rPr>
        <w:t xml:space="preserve">вать все негативные последствия </w:t>
      </w:r>
      <w:r w:rsidRPr="00EE270E">
        <w:rPr>
          <w:rFonts w:ascii="Times New Roman" w:hAnsi="Times New Roman" w:cs="Times New Roman"/>
          <w:sz w:val="28"/>
          <w:szCs w:val="28"/>
        </w:rPr>
        <w:t xml:space="preserve"> к кото</w:t>
      </w:r>
      <w:r>
        <w:rPr>
          <w:rFonts w:ascii="Times New Roman" w:hAnsi="Times New Roman" w:cs="Times New Roman"/>
          <w:sz w:val="28"/>
          <w:szCs w:val="28"/>
        </w:rPr>
        <w:t xml:space="preserve">рым это может привести. Выплата </w:t>
      </w:r>
      <w:r w:rsidRPr="00EE270E">
        <w:rPr>
          <w:rFonts w:ascii="Times New Roman" w:hAnsi="Times New Roman" w:cs="Times New Roman"/>
          <w:sz w:val="28"/>
          <w:szCs w:val="28"/>
        </w:rPr>
        <w:t>"серой" зарплаты производится исключительно по воле работодателя на страх и риск работника.</w:t>
      </w:r>
    </w:p>
    <w:p w:rsidR="00EE270E" w:rsidRPr="00C47E5D" w:rsidRDefault="00A32FB4" w:rsidP="00EE27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E270E" w:rsidRPr="00C47E5D">
        <w:rPr>
          <w:rFonts w:ascii="Times New Roman" w:hAnsi="Times New Roman" w:cs="Times New Roman"/>
          <w:sz w:val="28"/>
          <w:szCs w:val="28"/>
        </w:rPr>
        <w:t>а что влияет «серая» заработная плата?</w:t>
      </w:r>
    </w:p>
    <w:p w:rsidR="00C47E5D" w:rsidRDefault="00A32FB4" w:rsidP="00EE27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</w:t>
      </w:r>
      <w:r w:rsidR="00EE270E" w:rsidRPr="00EE270E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C47E5D">
        <w:rPr>
          <w:rFonts w:ascii="Times New Roman" w:hAnsi="Times New Roman" w:cs="Times New Roman"/>
          <w:sz w:val="28"/>
          <w:szCs w:val="28"/>
        </w:rPr>
        <w:t xml:space="preserve"> такой зарплаты</w:t>
      </w:r>
      <w:r w:rsidR="00EE270E" w:rsidRPr="00EE270E">
        <w:rPr>
          <w:rFonts w:ascii="Times New Roman" w:hAnsi="Times New Roman" w:cs="Times New Roman"/>
          <w:sz w:val="28"/>
          <w:szCs w:val="28"/>
        </w:rPr>
        <w:t>, ни порядок, ни срок выплаты не за</w:t>
      </w:r>
      <w:r w:rsidR="00EE270E">
        <w:rPr>
          <w:rFonts w:ascii="Times New Roman" w:hAnsi="Times New Roman" w:cs="Times New Roman"/>
          <w:sz w:val="28"/>
          <w:szCs w:val="28"/>
        </w:rPr>
        <w:t xml:space="preserve">креплены, как правило, никакими </w:t>
      </w:r>
      <w:r w:rsidR="00EE270E" w:rsidRPr="00EE270E">
        <w:rPr>
          <w:rFonts w:ascii="Times New Roman" w:hAnsi="Times New Roman" w:cs="Times New Roman"/>
          <w:sz w:val="28"/>
          <w:szCs w:val="28"/>
        </w:rPr>
        <w:t>документами. На указанные суммы не распространяются нормы законодательства, р</w:t>
      </w:r>
      <w:r w:rsidR="00EE270E">
        <w:rPr>
          <w:rFonts w:ascii="Times New Roman" w:hAnsi="Times New Roman" w:cs="Times New Roman"/>
          <w:sz w:val="28"/>
          <w:szCs w:val="28"/>
        </w:rPr>
        <w:t xml:space="preserve">егулирующие </w:t>
      </w:r>
      <w:r w:rsidR="00EE270E" w:rsidRPr="00EE270E">
        <w:rPr>
          <w:rFonts w:ascii="Times New Roman" w:hAnsi="Times New Roman" w:cs="Times New Roman"/>
          <w:sz w:val="28"/>
          <w:szCs w:val="28"/>
        </w:rPr>
        <w:t>трудовую деятельность работника и его социальное обеспечение</w:t>
      </w:r>
      <w:r w:rsidR="00EE270E">
        <w:rPr>
          <w:rFonts w:ascii="Times New Roman" w:hAnsi="Times New Roman" w:cs="Times New Roman"/>
          <w:sz w:val="28"/>
          <w:szCs w:val="28"/>
        </w:rPr>
        <w:t xml:space="preserve">. В частности, могут возникнуть </w:t>
      </w:r>
      <w:r w:rsidR="00C47E5D" w:rsidRPr="00C47E5D">
        <w:rPr>
          <w:rFonts w:ascii="Times New Roman" w:hAnsi="Times New Roman" w:cs="Times New Roman"/>
          <w:sz w:val="28"/>
          <w:szCs w:val="28"/>
        </w:rPr>
        <w:t>следующие проблемы:</w:t>
      </w:r>
    </w:p>
    <w:p w:rsidR="00EE270E" w:rsidRPr="00C47E5D" w:rsidRDefault="00EE270E" w:rsidP="00C47E5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7E5D">
        <w:rPr>
          <w:rFonts w:ascii="Times New Roman" w:hAnsi="Times New Roman" w:cs="Times New Roman"/>
          <w:sz w:val="28"/>
          <w:szCs w:val="28"/>
        </w:rPr>
        <w:t>для работника нет никаких гарантий, что работодатель оплатит отпуск или компенсацию за неиспользованный отпуск при увольнении в полном объеме, так как сумма отпускных высчитывается исходя из размера официальной части зарплаты, которая может быть значительно меньше "серой" (ст. 114 ТК РФ);</w:t>
      </w:r>
    </w:p>
    <w:p w:rsidR="00EE270E" w:rsidRPr="00C47E5D" w:rsidRDefault="00EE270E" w:rsidP="00C47E5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7E5D">
        <w:rPr>
          <w:rFonts w:ascii="Times New Roman" w:hAnsi="Times New Roman" w:cs="Times New Roman"/>
          <w:sz w:val="28"/>
          <w:szCs w:val="28"/>
        </w:rPr>
        <w:t>аналогично оплате отпуска оплата листков нетрудоспособности (по временной нетрудоспособности, по беременности и родам, по уходу за ребенком) рассчитывается исходя из официального заработка (ст. 183 ТК РФ; ст. 14 Закона от 29.12.2006 N 255-ФЗ);</w:t>
      </w:r>
    </w:p>
    <w:p w:rsidR="00C47E5D" w:rsidRDefault="00EE270E" w:rsidP="00C47E5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7E5D">
        <w:rPr>
          <w:rFonts w:ascii="Times New Roman" w:hAnsi="Times New Roman" w:cs="Times New Roman"/>
          <w:sz w:val="28"/>
          <w:szCs w:val="28"/>
        </w:rPr>
        <w:t>при увольнении работника выходное пособие будет исчислено исходя из официальной части зарпл</w:t>
      </w:r>
      <w:r w:rsidR="00C47E5D">
        <w:rPr>
          <w:rFonts w:ascii="Times New Roman" w:hAnsi="Times New Roman" w:cs="Times New Roman"/>
          <w:sz w:val="28"/>
          <w:szCs w:val="28"/>
        </w:rPr>
        <w:t>аты (ст. ст. 178, 181.1 ТК РФ)</w:t>
      </w:r>
    </w:p>
    <w:p w:rsidR="00EE270E" w:rsidRPr="00C47E5D" w:rsidRDefault="00EE270E" w:rsidP="00C47E5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7E5D">
        <w:rPr>
          <w:rFonts w:ascii="Times New Roman" w:hAnsi="Times New Roman" w:cs="Times New Roman"/>
          <w:sz w:val="28"/>
          <w:szCs w:val="28"/>
        </w:rPr>
        <w:t>отчисления в ПФР также производятся на основании "белой" части зарплаты. Именно из этих отчислений складывается будущая пенсия работн</w:t>
      </w:r>
      <w:r w:rsidR="00A32FB4">
        <w:rPr>
          <w:rFonts w:ascii="Times New Roman" w:hAnsi="Times New Roman" w:cs="Times New Roman"/>
          <w:sz w:val="28"/>
          <w:szCs w:val="28"/>
        </w:rPr>
        <w:t xml:space="preserve">ика </w:t>
      </w:r>
      <w:bookmarkStart w:id="0" w:name="_GoBack"/>
      <w:bookmarkEnd w:id="0"/>
    </w:p>
    <w:p w:rsidR="00EE270E" w:rsidRPr="00EE270E" w:rsidRDefault="00EE270E" w:rsidP="00EE27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270E">
        <w:rPr>
          <w:rFonts w:ascii="Times New Roman" w:hAnsi="Times New Roman" w:cs="Times New Roman"/>
          <w:sz w:val="28"/>
          <w:szCs w:val="28"/>
        </w:rPr>
        <w:t>Помимо этого, работнику, получающему "серую" зарплату,</w:t>
      </w:r>
      <w:r>
        <w:rPr>
          <w:rFonts w:ascii="Times New Roman" w:hAnsi="Times New Roman" w:cs="Times New Roman"/>
          <w:sz w:val="28"/>
          <w:szCs w:val="28"/>
        </w:rPr>
        <w:t xml:space="preserve"> вряд ли удастся взять кредит в </w:t>
      </w:r>
      <w:r w:rsidRPr="00EE270E">
        <w:rPr>
          <w:rFonts w:ascii="Times New Roman" w:hAnsi="Times New Roman" w:cs="Times New Roman"/>
          <w:sz w:val="28"/>
          <w:szCs w:val="28"/>
        </w:rPr>
        <w:t>банке в случае необходимости. Если же кредит все-таки дадут, то, скорее всего, проценты 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70E">
        <w:rPr>
          <w:rFonts w:ascii="Times New Roman" w:hAnsi="Times New Roman" w:cs="Times New Roman"/>
          <w:sz w:val="28"/>
          <w:szCs w:val="28"/>
        </w:rPr>
        <w:t>очень высоки.</w:t>
      </w:r>
    </w:p>
    <w:p w:rsidR="00272B17" w:rsidRPr="00EE270E" w:rsidRDefault="00EE270E" w:rsidP="00EE27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270E">
        <w:rPr>
          <w:rFonts w:ascii="Times New Roman" w:hAnsi="Times New Roman" w:cs="Times New Roman"/>
          <w:sz w:val="28"/>
          <w:szCs w:val="28"/>
        </w:rPr>
        <w:lastRenderedPageBreak/>
        <w:t>И стоит иметь в виду, что налог с заработной платы работников удерживает и перечисляет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70E">
        <w:rPr>
          <w:rFonts w:ascii="Times New Roman" w:hAnsi="Times New Roman" w:cs="Times New Roman"/>
          <w:sz w:val="28"/>
          <w:szCs w:val="28"/>
        </w:rPr>
        <w:t>работодатель (ст. 226 НК РФ), но если дело дойдет до суда, работнику необходимо быть г</w:t>
      </w:r>
      <w:r>
        <w:rPr>
          <w:rFonts w:ascii="Times New Roman" w:hAnsi="Times New Roman" w:cs="Times New Roman"/>
          <w:sz w:val="28"/>
          <w:szCs w:val="28"/>
        </w:rPr>
        <w:t xml:space="preserve">отовым </w:t>
      </w:r>
      <w:r w:rsidRPr="00EE270E">
        <w:rPr>
          <w:rFonts w:ascii="Times New Roman" w:hAnsi="Times New Roman" w:cs="Times New Roman"/>
          <w:sz w:val="28"/>
          <w:szCs w:val="28"/>
        </w:rPr>
        <w:t>к доказыванию своей непричастности к уклонению от упла</w:t>
      </w:r>
      <w:r>
        <w:rPr>
          <w:rFonts w:ascii="Times New Roman" w:hAnsi="Times New Roman" w:cs="Times New Roman"/>
          <w:sz w:val="28"/>
          <w:szCs w:val="28"/>
        </w:rPr>
        <w:t xml:space="preserve">ты налогов. За указанное деяние </w:t>
      </w:r>
      <w:r w:rsidRPr="00EE270E">
        <w:rPr>
          <w:rFonts w:ascii="Times New Roman" w:hAnsi="Times New Roman" w:cs="Times New Roman"/>
          <w:sz w:val="28"/>
          <w:szCs w:val="28"/>
        </w:rPr>
        <w:t>установлена налоговая и уголовная ответственность (ст. 122 НК РФ; ст. 198 УК РФ).</w:t>
      </w:r>
    </w:p>
    <w:sectPr w:rsidR="00272B17" w:rsidRPr="00EE2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460"/>
    <w:multiLevelType w:val="hybridMultilevel"/>
    <w:tmpl w:val="EACE9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0E"/>
    <w:rsid w:val="00272B17"/>
    <w:rsid w:val="00A32FB4"/>
    <w:rsid w:val="00C47E5D"/>
    <w:rsid w:val="00CD0BAA"/>
    <w:rsid w:val="00EE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Квасова Лариса Ивановна</dc:creator>
  <cp:lastModifiedBy>админ</cp:lastModifiedBy>
  <cp:revision>4</cp:revision>
  <dcterms:created xsi:type="dcterms:W3CDTF">2019-03-26T07:19:00Z</dcterms:created>
  <dcterms:modified xsi:type="dcterms:W3CDTF">2019-03-26T11:42:00Z</dcterms:modified>
</cp:coreProperties>
</file>