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94" w:rsidRPr="00860C90" w:rsidRDefault="00DB7F94" w:rsidP="00DB7F94">
      <w:pPr>
        <w:spacing w:after="0" w:line="319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D1FF6">
        <w:rPr>
          <w:rFonts w:ascii="Times New Roman" w:hAnsi="Times New Roman" w:cs="Times New Roman"/>
          <w:b/>
          <w:color w:val="000000"/>
          <w:sz w:val="28"/>
          <w:szCs w:val="28"/>
        </w:rPr>
        <w:t>27 ноября 2015 года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общественной приёмной губернатора области А.В.Гордеева в </w:t>
      </w:r>
      <w:proofErr w:type="spellStart"/>
      <w:r w:rsidRPr="00860C90">
        <w:rPr>
          <w:rFonts w:ascii="Times New Roman" w:hAnsi="Times New Roman" w:cs="Times New Roman"/>
          <w:color w:val="000000"/>
          <w:sz w:val="28"/>
          <w:szCs w:val="28"/>
        </w:rPr>
        <w:t>Богучарском</w:t>
      </w:r>
      <w:proofErr w:type="spellEnd"/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проводил приём гра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дан по личным вопросам руководитель управления лесного хозяйства прав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тельства области Величко Александр Романович.</w:t>
      </w:r>
    </w:p>
    <w:p w:rsidR="00DB7F94" w:rsidRPr="00860C90" w:rsidRDefault="00DB7F94" w:rsidP="00DB7F94">
      <w:pPr>
        <w:spacing w:after="0" w:line="319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60C90">
        <w:rPr>
          <w:rFonts w:ascii="Times New Roman" w:hAnsi="Times New Roman" w:cs="Times New Roman"/>
          <w:color w:val="000000"/>
          <w:sz w:val="28"/>
          <w:szCs w:val="28"/>
        </w:rPr>
        <w:t>Принято 9 человек: 6 человек в общественной приёмной губернатора области и 3 челов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ка в администрации </w:t>
      </w:r>
      <w:proofErr w:type="spellStart"/>
      <w:r w:rsidRPr="00860C90">
        <w:rPr>
          <w:rFonts w:ascii="Times New Roman" w:hAnsi="Times New Roman" w:cs="Times New Roman"/>
          <w:color w:val="000000"/>
          <w:sz w:val="28"/>
          <w:szCs w:val="28"/>
        </w:rPr>
        <w:t>Залиманского</w:t>
      </w:r>
      <w:proofErr w:type="spellEnd"/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B7F94" w:rsidRPr="00860C90" w:rsidRDefault="00DB7F94" w:rsidP="00DB7F94">
      <w:pPr>
        <w:spacing w:after="0" w:line="319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Жители района обращались по проблемам перспектив восстановления лесного хозяйства в </w:t>
      </w:r>
      <w:proofErr w:type="spellStart"/>
      <w:r w:rsidRPr="00860C90">
        <w:rPr>
          <w:rFonts w:ascii="Times New Roman" w:hAnsi="Times New Roman" w:cs="Times New Roman"/>
          <w:color w:val="000000"/>
          <w:sz w:val="28"/>
          <w:szCs w:val="28"/>
        </w:rPr>
        <w:t>Богучарском</w:t>
      </w:r>
      <w:proofErr w:type="spellEnd"/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 районе, очистки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восстановления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 защи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полос в районе, по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делению участков под сенокос, 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предоставлению лесных учас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ков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пчеловодства.</w:t>
      </w:r>
    </w:p>
    <w:p w:rsidR="00DB7F94" w:rsidRPr="00860C90" w:rsidRDefault="00DB7F94" w:rsidP="00DB7F94">
      <w:pPr>
        <w:spacing w:after="0" w:line="319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Жители </w:t>
      </w:r>
      <w:proofErr w:type="spellStart"/>
      <w:r w:rsidRPr="00860C90">
        <w:rPr>
          <w:rFonts w:ascii="Times New Roman" w:hAnsi="Times New Roman" w:cs="Times New Roman"/>
          <w:color w:val="000000"/>
          <w:sz w:val="28"/>
          <w:szCs w:val="28"/>
        </w:rPr>
        <w:t>Залиманского</w:t>
      </w:r>
      <w:proofErr w:type="spellEnd"/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обратились по вопросу оказания помощи в ремо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те сельского клуба и строительства дорог </w:t>
      </w:r>
      <w:proofErr w:type="gramStart"/>
      <w:r w:rsidRPr="00860C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860C90">
        <w:rPr>
          <w:rFonts w:ascii="Times New Roman" w:hAnsi="Times New Roman" w:cs="Times New Roman"/>
          <w:color w:val="000000"/>
          <w:sz w:val="28"/>
          <w:szCs w:val="28"/>
        </w:rPr>
        <w:t>Залиман</w:t>
      </w:r>
      <w:proofErr w:type="spellEnd"/>
      <w:r w:rsidRPr="00860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F94" w:rsidRPr="00860C90" w:rsidRDefault="00DB7F94" w:rsidP="00DB7F94">
      <w:pPr>
        <w:spacing w:after="0" w:line="319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60C90">
        <w:rPr>
          <w:rFonts w:ascii="Times New Roman" w:hAnsi="Times New Roman" w:cs="Times New Roman"/>
          <w:color w:val="000000"/>
          <w:sz w:val="28"/>
          <w:szCs w:val="28"/>
        </w:rPr>
        <w:t>По ряду обращений Величко А.Р. даны рекомендации органам местн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го самоуправления и исполнительным органам государственной власти по р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шению поднятых гражданами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>, и их решения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 xml:space="preserve"> взяты на контроль, по 5 вопросам обратившимся даны разъяснения на основании действующего з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конодательства.</w:t>
      </w:r>
    </w:p>
    <w:p w:rsidR="00DB7F94" w:rsidRPr="00860C90" w:rsidRDefault="00DB7F94" w:rsidP="00DB7F94">
      <w:pPr>
        <w:spacing w:after="0" w:line="319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60C90">
        <w:rPr>
          <w:rFonts w:ascii="Times New Roman" w:hAnsi="Times New Roman" w:cs="Times New Roman"/>
          <w:color w:val="000000"/>
          <w:sz w:val="28"/>
          <w:szCs w:val="28"/>
        </w:rPr>
        <w:t>В соответствии с регламентом личного приёма граждан в обществе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ных приёмных губернатора Воронежской области А.В.Гордеева в муниципальных образованиях была организована встр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ча Величко А.Р. с ра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softHyphen/>
        <w:t>ботниками Богучарского лесничества. Александр Романович рассказал об итогах работы управления за 11 месяцев 2015 года и перспективах развития лесного хозяйства обла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0C90">
        <w:rPr>
          <w:rFonts w:ascii="Times New Roman" w:hAnsi="Times New Roman" w:cs="Times New Roman"/>
          <w:color w:val="000000"/>
          <w:sz w:val="28"/>
          <w:szCs w:val="28"/>
        </w:rPr>
        <w:t>ти, ответил на вопросы собравшихся.</w:t>
      </w:r>
    </w:p>
    <w:p w:rsidR="00DB7F94" w:rsidRDefault="00DB7F94" w:rsidP="00DB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94"/>
    <w:rsid w:val="000B4CC6"/>
    <w:rsid w:val="00392372"/>
    <w:rsid w:val="00593A07"/>
    <w:rsid w:val="005B68AB"/>
    <w:rsid w:val="00696EAA"/>
    <w:rsid w:val="008067D0"/>
    <w:rsid w:val="008D15BB"/>
    <w:rsid w:val="00917C25"/>
    <w:rsid w:val="00B877C2"/>
    <w:rsid w:val="00DB7F94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Work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2015-12-02T07:26:00Z</dcterms:created>
  <dcterms:modified xsi:type="dcterms:W3CDTF">2015-12-02T07:27:00Z</dcterms:modified>
</cp:coreProperties>
</file>