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57.75pt" o:ole="" fillcolor="window">
                  <v:imagedata r:id="rId8" o:title=""/>
                </v:shape>
                <o:OLEObject Type="Embed" ProgID="Unknown" ShapeID="_x0000_i1028" DrawAspect="Content" ObjectID="_1679225906"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41303" w:rsidRDefault="00954DA0" w:rsidP="00D66D2E">
            <w:pPr>
              <w:tabs>
                <w:tab w:val="left" w:pos="4962"/>
              </w:tabs>
              <w:ind w:right="-108" w:firstLine="7"/>
              <w:jc w:val="center"/>
              <w:rPr>
                <w:lang w:val="en-US"/>
              </w:rPr>
            </w:pPr>
            <w:r w:rsidRPr="00741303">
              <w:rPr>
                <w:lang w:val="en-US"/>
              </w:rPr>
              <w:t>e-mail: mchs-vrn@mail.ru</w:t>
            </w:r>
          </w:p>
          <w:p w:rsidR="00954DA0" w:rsidRPr="00393514"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393514">
              <w:rPr>
                <w:u w:val="single"/>
              </w:rPr>
              <w:t xml:space="preserve">от </w:t>
            </w:r>
            <w:r w:rsidR="006A3854" w:rsidRPr="00393514">
              <w:rPr>
                <w:u w:val="single"/>
              </w:rPr>
              <w:t>0</w:t>
            </w:r>
            <w:r w:rsidR="00F50B6C">
              <w:rPr>
                <w:u w:val="single"/>
              </w:rPr>
              <w:t>6</w:t>
            </w:r>
            <w:r w:rsidRPr="00393514">
              <w:rPr>
                <w:u w:val="single"/>
              </w:rPr>
              <w:t>.04.2021</w:t>
            </w:r>
            <w:r w:rsidRPr="00393514">
              <w:rPr>
                <w:b/>
                <w:u w:val="single"/>
              </w:rPr>
              <w:t xml:space="preserve">   </w:t>
            </w:r>
            <w:r w:rsidRPr="00393514">
              <w:rPr>
                <w:u w:val="single"/>
              </w:rPr>
              <w:t xml:space="preserve">№ </w:t>
            </w:r>
            <w:r w:rsidR="009D1B4F" w:rsidRPr="009D1B4F">
              <w:rPr>
                <w:u w:val="single"/>
              </w:rPr>
              <w:t>124</w:t>
            </w:r>
            <w:r w:rsidRPr="009D1B4F">
              <w:rPr>
                <w:u w:val="single"/>
              </w:rPr>
              <w:t>-19</w:t>
            </w:r>
            <w:r w:rsidRPr="00393514">
              <w:rPr>
                <w:u w:val="single"/>
              </w:rPr>
              <w:t>-3</w:t>
            </w:r>
            <w:r w:rsidRPr="0092189E">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p w:rsidR="00954DA0" w:rsidRPr="00741303" w:rsidRDefault="00954DA0" w:rsidP="00D66D2E">
            <w:pPr>
              <w:tabs>
                <w:tab w:val="left" w:pos="-220"/>
              </w:tabs>
              <w:jc w:val="center"/>
            </w:pPr>
          </w:p>
          <w:p w:rsidR="00954DA0" w:rsidRPr="00741303" w:rsidRDefault="00954DA0" w:rsidP="00D66D2E">
            <w:pPr>
              <w:tabs>
                <w:tab w:val="left" w:pos="-220"/>
              </w:tabs>
              <w:jc w:val="center"/>
            </w:pPr>
            <w:bookmarkStart w:id="0" w:name="_GoBack"/>
            <w:bookmarkEnd w:id="0"/>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754BC4" w:rsidRDefault="00754BC4" w:rsidP="00754BC4">
            <w:pPr>
              <w:jc w:val="center"/>
            </w:pPr>
            <w:r>
              <w:t>Органам управления Воронежской территориальной подсистемы РСЧС</w:t>
            </w:r>
          </w:p>
          <w:p w:rsidR="00754BC4" w:rsidRDefault="00754BC4" w:rsidP="00754BC4">
            <w:pPr>
              <w:jc w:val="center"/>
            </w:pPr>
            <w:r>
              <w:tab/>
            </w:r>
          </w:p>
          <w:p w:rsidR="00754BC4" w:rsidRDefault="00754BC4" w:rsidP="00754BC4">
            <w:pPr>
              <w:jc w:val="center"/>
            </w:pPr>
            <w:r>
              <w:t xml:space="preserve">Главам местного самоуправления городских    округов и муниципальных   районов </w:t>
            </w:r>
          </w:p>
          <w:p w:rsidR="00754BC4" w:rsidRDefault="00754BC4" w:rsidP="00754BC4">
            <w:pPr>
              <w:jc w:val="center"/>
            </w:pPr>
            <w:r>
              <w:t>Воронежской области</w:t>
            </w:r>
          </w:p>
          <w:p w:rsidR="00754BC4" w:rsidRDefault="00754BC4" w:rsidP="00754BC4">
            <w:pPr>
              <w:jc w:val="center"/>
            </w:pPr>
          </w:p>
          <w:p w:rsidR="00754BC4" w:rsidRDefault="00754BC4" w:rsidP="00754BC4">
            <w:pPr>
              <w:jc w:val="center"/>
            </w:pPr>
            <w:r>
              <w:t>Единым дежурно-диспетчерским службам</w:t>
            </w:r>
          </w:p>
          <w:p w:rsidR="00754BC4" w:rsidRDefault="00754BC4" w:rsidP="00754BC4">
            <w:pPr>
              <w:jc w:val="center"/>
            </w:pPr>
            <w:r>
              <w:t>муниципальных районов и городских округов Воронежской области</w:t>
            </w:r>
          </w:p>
          <w:p w:rsidR="00754BC4" w:rsidRDefault="00754BC4" w:rsidP="00754BC4">
            <w:pPr>
              <w:jc w:val="center"/>
            </w:pPr>
          </w:p>
          <w:p w:rsidR="00754BC4" w:rsidRDefault="00754BC4" w:rsidP="00754BC4">
            <w:pPr>
              <w:jc w:val="center"/>
            </w:pPr>
            <w:r>
              <w:t xml:space="preserve">Главам городских и сельских поселений муниципальных образований </w:t>
            </w:r>
          </w:p>
          <w:p w:rsidR="00754BC4" w:rsidRDefault="00754BC4" w:rsidP="00754BC4">
            <w:pPr>
              <w:jc w:val="center"/>
            </w:pPr>
            <w:r>
              <w:t xml:space="preserve">Воронежской области </w:t>
            </w:r>
          </w:p>
          <w:p w:rsidR="00754BC4" w:rsidRDefault="00754BC4" w:rsidP="00754BC4">
            <w:pPr>
              <w:jc w:val="center"/>
            </w:pPr>
          </w:p>
          <w:p w:rsidR="00954DA0" w:rsidRPr="00741303" w:rsidRDefault="00754BC4" w:rsidP="00754BC4">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F50B6C">
        <w:rPr>
          <w:szCs w:val="24"/>
        </w:rPr>
        <w:t>7</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Default="00C91305" w:rsidP="00992F06">
      <w:pPr>
        <w:ind w:firstLine="709"/>
        <w:jc w:val="both"/>
        <w:outlineLvl w:val="0"/>
      </w:pPr>
      <w:r w:rsidRPr="00591D8E">
        <w:rPr>
          <w:b/>
        </w:rPr>
        <w:t xml:space="preserve">1.1. Метеорологическая обстановка </w:t>
      </w:r>
      <w:r w:rsidRPr="00591D8E">
        <w:t>(по данным Воронежского ЦГМС)</w:t>
      </w:r>
    </w:p>
    <w:p w:rsidR="00D46B41" w:rsidRDefault="00D46B41" w:rsidP="00DC505A">
      <w:pPr>
        <w:ind w:firstLine="709"/>
        <w:jc w:val="both"/>
        <w:outlineLvl w:val="0"/>
      </w:pPr>
      <w:r>
        <w:t xml:space="preserve">Облачно с прояснениями. Ночью местами небольшие (0,1-2 мм) дожди. </w:t>
      </w:r>
      <w:proofErr w:type="gramStart"/>
      <w:r>
        <w:t>Днем</w:t>
      </w:r>
      <w:r w:rsidR="00B8768A">
        <w:t xml:space="preserve"> </w:t>
      </w:r>
      <w:r>
        <w:t xml:space="preserve"> дожди</w:t>
      </w:r>
      <w:proofErr w:type="gramEnd"/>
      <w:r>
        <w:t xml:space="preserve"> (3-14 мм), местами сильные (15-20</w:t>
      </w:r>
      <w:r w:rsidR="007900C3">
        <w:t xml:space="preserve"> мм</w:t>
      </w:r>
      <w:r>
        <w:t xml:space="preserve">).  Ветер ночью южный 4-9 м/с, днем юго-восточный 8-13, местами порывы 15-20 м/с. </w:t>
      </w:r>
      <w:r w:rsidR="007900C3">
        <w:t>Температура ночью 0…+5</w:t>
      </w:r>
      <w:r>
        <w:t>°</w:t>
      </w:r>
      <w:r w:rsidR="007900C3">
        <w:t>С</w:t>
      </w:r>
      <w:r>
        <w:t xml:space="preserve"> тепла, днем </w:t>
      </w:r>
      <w:r w:rsidR="007900C3">
        <w:t>+6…+</w:t>
      </w:r>
      <w:r>
        <w:t>11°</w:t>
      </w:r>
      <w:r w:rsidR="007900C3">
        <w:t>С</w:t>
      </w:r>
      <w:r>
        <w:t>.</w:t>
      </w:r>
    </w:p>
    <w:p w:rsidR="00C91305" w:rsidRPr="00992F06" w:rsidRDefault="00B51CEC" w:rsidP="00992F06">
      <w:pPr>
        <w:ind w:firstLine="709"/>
        <w:jc w:val="both"/>
        <w:outlineLvl w:val="0"/>
        <w:rPr>
          <w:color w:val="000000" w:themeColor="text1"/>
        </w:rPr>
      </w:pPr>
      <w:r w:rsidRPr="009D012C">
        <w:rPr>
          <w:b/>
          <w:color w:val="000000" w:themeColor="text1"/>
        </w:rPr>
        <w:t xml:space="preserve">1.2. </w:t>
      </w:r>
      <w:r w:rsidR="00C91305" w:rsidRPr="009D012C">
        <w:rPr>
          <w:b/>
          <w:color w:val="000000" w:themeColor="text1"/>
        </w:rPr>
        <w:t xml:space="preserve">В связи с угрозой распространения новой </w:t>
      </w:r>
      <w:proofErr w:type="spellStart"/>
      <w:r w:rsidR="00C91305" w:rsidRPr="009D012C">
        <w:rPr>
          <w:b/>
          <w:color w:val="000000" w:themeColor="text1"/>
        </w:rPr>
        <w:t>коронавирусной</w:t>
      </w:r>
      <w:proofErr w:type="spellEnd"/>
      <w:r w:rsidR="00C91305" w:rsidRPr="009D012C">
        <w:rPr>
          <w:b/>
          <w:color w:val="000000" w:themeColor="text1"/>
        </w:rPr>
        <w:t xml:space="preserve"> инфекции</w:t>
      </w:r>
      <w:r w:rsidR="00C91305" w:rsidRPr="0063793B">
        <w:rPr>
          <w:b/>
          <w:color w:val="000000" w:themeColor="text1"/>
        </w:rPr>
        <w:t xml:space="preserve"> (</w:t>
      </w:r>
      <w:r w:rsidR="00C91305" w:rsidRPr="0063793B">
        <w:rPr>
          <w:b/>
          <w:color w:val="000000" w:themeColor="text1"/>
          <w:lang w:val="en-US"/>
        </w:rPr>
        <w:t>COVID</w:t>
      </w:r>
      <w:r w:rsidR="00C91305"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rPr>
        <w:t xml:space="preserve"> </w:t>
      </w:r>
      <w:r w:rsidR="00C13709" w:rsidRPr="006B76A7">
        <w:rPr>
          <w:b/>
        </w:rPr>
        <w:t xml:space="preserve"> </w:t>
      </w:r>
    </w:p>
    <w:p w:rsidR="00C97520" w:rsidRPr="009D1B4F" w:rsidRDefault="00C97520" w:rsidP="00E54F85">
      <w:pPr>
        <w:pStyle w:val="a7"/>
        <w:numPr>
          <w:ilvl w:val="0"/>
          <w:numId w:val="1"/>
        </w:numPr>
        <w:shd w:val="clear" w:color="auto" w:fill="FFFFFF"/>
        <w:ind w:firstLine="709"/>
        <w:contextualSpacing/>
        <w:jc w:val="both"/>
        <w:rPr>
          <w:bCs/>
        </w:rPr>
      </w:pPr>
      <w:r w:rsidRPr="00E664CC">
        <w:rPr>
          <w:bCs/>
          <w:color w:val="000000" w:themeColor="text1"/>
        </w:rPr>
        <w:t xml:space="preserve">По </w:t>
      </w:r>
      <w:r w:rsidRPr="003C7F71">
        <w:rPr>
          <w:bCs/>
        </w:rPr>
        <w:t xml:space="preserve">состоянию на 13.00 </w:t>
      </w:r>
      <w:r w:rsidR="0028456E" w:rsidRPr="003C7F71">
        <w:rPr>
          <w:bCs/>
        </w:rPr>
        <w:t>0</w:t>
      </w:r>
      <w:r w:rsidR="00F50B6C">
        <w:rPr>
          <w:bCs/>
        </w:rPr>
        <w:t>6</w:t>
      </w:r>
      <w:r w:rsidR="0028456E" w:rsidRPr="003C7F71">
        <w:rPr>
          <w:bCs/>
        </w:rPr>
        <w:t>.04</w:t>
      </w:r>
      <w:r w:rsidRPr="003C7F71">
        <w:rPr>
          <w:bCs/>
        </w:rPr>
        <w:t xml:space="preserve">.2021 в Воронежской области за сутки </w:t>
      </w:r>
      <w:r w:rsidRPr="009D1B4F">
        <w:rPr>
          <w:bCs/>
        </w:rPr>
        <w:t>зарегистрирован</w:t>
      </w:r>
      <w:r w:rsidR="00B704A1" w:rsidRPr="009D1B4F">
        <w:rPr>
          <w:bCs/>
        </w:rPr>
        <w:t xml:space="preserve"> </w:t>
      </w:r>
      <w:r w:rsidR="00B8768A" w:rsidRPr="009D1B4F">
        <w:rPr>
          <w:bCs/>
        </w:rPr>
        <w:t>201</w:t>
      </w:r>
      <w:r w:rsidR="00415F7E" w:rsidRPr="009D1B4F">
        <w:rPr>
          <w:bCs/>
        </w:rPr>
        <w:t xml:space="preserve"> </w:t>
      </w:r>
      <w:r w:rsidRPr="009D1B4F">
        <w:rPr>
          <w:bCs/>
        </w:rPr>
        <w:t>случа</w:t>
      </w:r>
      <w:r w:rsidR="00DC505A">
        <w:rPr>
          <w:bCs/>
        </w:rPr>
        <w:t>й</w:t>
      </w:r>
      <w:r w:rsidR="009235C4" w:rsidRPr="009D1B4F">
        <w:rPr>
          <w:bCs/>
        </w:rPr>
        <w:t xml:space="preserve"> </w:t>
      </w:r>
      <w:r w:rsidRPr="009D1B4F">
        <w:rPr>
          <w:bCs/>
        </w:rPr>
        <w:t>заражения н</w:t>
      </w:r>
      <w:r w:rsidR="007860DE" w:rsidRPr="009D1B4F">
        <w:rPr>
          <w:bCs/>
        </w:rPr>
        <w:t xml:space="preserve">овой </w:t>
      </w:r>
      <w:proofErr w:type="spellStart"/>
      <w:r w:rsidR="007860DE" w:rsidRPr="009D1B4F">
        <w:rPr>
          <w:bCs/>
        </w:rPr>
        <w:t>коронавирусной</w:t>
      </w:r>
      <w:proofErr w:type="spellEnd"/>
      <w:r w:rsidR="007860DE" w:rsidRPr="009D1B4F">
        <w:rPr>
          <w:bCs/>
        </w:rPr>
        <w:t xml:space="preserve"> инфекцией.</w:t>
      </w:r>
      <w:r w:rsidR="00DE7CA8" w:rsidRPr="009D1B4F">
        <w:rPr>
          <w:bCs/>
        </w:rPr>
        <w:t xml:space="preserve"> </w:t>
      </w:r>
      <w:r w:rsidR="00CF1987" w:rsidRPr="009D1B4F">
        <w:rPr>
          <w:bCs/>
        </w:rPr>
        <w:t xml:space="preserve"> </w:t>
      </w:r>
    </w:p>
    <w:p w:rsidR="00C97520" w:rsidRPr="009D1B4F" w:rsidRDefault="00C97520" w:rsidP="00E54F85">
      <w:pPr>
        <w:pStyle w:val="a7"/>
        <w:numPr>
          <w:ilvl w:val="0"/>
          <w:numId w:val="1"/>
        </w:numPr>
        <w:shd w:val="clear" w:color="auto" w:fill="FFFFFF"/>
        <w:ind w:firstLine="709"/>
        <w:contextualSpacing/>
        <w:jc w:val="both"/>
        <w:rPr>
          <w:b/>
        </w:rPr>
      </w:pPr>
      <w:r w:rsidRPr="009D1B4F">
        <w:rPr>
          <w:bCs/>
        </w:rPr>
        <w:t>Всего, с нарастающим итогом, на территории Воронежской области зарегистрирован</w:t>
      </w:r>
      <w:r w:rsidR="00B517E2" w:rsidRPr="009D1B4F">
        <w:rPr>
          <w:bCs/>
        </w:rPr>
        <w:t>о</w:t>
      </w:r>
      <w:r w:rsidRPr="009D1B4F">
        <w:rPr>
          <w:bCs/>
        </w:rPr>
        <w:t xml:space="preserve"> </w:t>
      </w:r>
      <w:r w:rsidR="00B8768A" w:rsidRPr="009D1B4F">
        <w:rPr>
          <w:bCs/>
        </w:rPr>
        <w:t>76353</w:t>
      </w:r>
      <w:r w:rsidR="0070228E" w:rsidRPr="009D1B4F">
        <w:rPr>
          <w:bCs/>
        </w:rPr>
        <w:t xml:space="preserve"> </w:t>
      </w:r>
      <w:r w:rsidR="00CA02DE" w:rsidRPr="009D1B4F">
        <w:rPr>
          <w:bCs/>
        </w:rPr>
        <w:t>случ</w:t>
      </w:r>
      <w:r w:rsidR="00D25946" w:rsidRPr="009D1B4F">
        <w:rPr>
          <w:bCs/>
        </w:rPr>
        <w:t>а</w:t>
      </w:r>
      <w:r w:rsidR="00B31AA1" w:rsidRPr="009D1B4F">
        <w:rPr>
          <w:bCs/>
        </w:rPr>
        <w:t>я</w:t>
      </w:r>
      <w:r w:rsidRPr="009D1B4F">
        <w:rPr>
          <w:bCs/>
        </w:rPr>
        <w:t xml:space="preserve"> заражения новой </w:t>
      </w:r>
      <w:proofErr w:type="spellStart"/>
      <w:r w:rsidRPr="009D1B4F">
        <w:rPr>
          <w:bCs/>
        </w:rPr>
        <w:t>коронавирусной</w:t>
      </w:r>
      <w:proofErr w:type="spellEnd"/>
      <w:r w:rsidRPr="009D1B4F">
        <w:rPr>
          <w:bCs/>
        </w:rPr>
        <w:t xml:space="preserve"> инфекцией, из них погиб</w:t>
      </w:r>
      <w:r w:rsidR="00F92D99" w:rsidRPr="009D1B4F">
        <w:rPr>
          <w:bCs/>
        </w:rPr>
        <w:t>ло</w:t>
      </w:r>
      <w:r w:rsidRPr="009D1B4F">
        <w:rPr>
          <w:bCs/>
        </w:rPr>
        <w:t xml:space="preserve"> </w:t>
      </w:r>
      <w:r w:rsidR="00B8768A" w:rsidRPr="009D1B4F">
        <w:rPr>
          <w:bCs/>
        </w:rPr>
        <w:t>2454</w:t>
      </w:r>
      <w:r w:rsidR="009D2F66" w:rsidRPr="009D1B4F">
        <w:rPr>
          <w:bCs/>
        </w:rPr>
        <w:t xml:space="preserve"> </w:t>
      </w:r>
      <w:r w:rsidRPr="009D1B4F">
        <w:rPr>
          <w:bCs/>
        </w:rPr>
        <w:t>человек</w:t>
      </w:r>
      <w:r w:rsidR="009D1B4F" w:rsidRPr="009D1B4F">
        <w:rPr>
          <w:bCs/>
        </w:rPr>
        <w:t>а</w:t>
      </w:r>
      <w:r w:rsidR="007860DE" w:rsidRPr="009D1B4F">
        <w:rPr>
          <w:bCs/>
        </w:rPr>
        <w:t>.</w:t>
      </w:r>
      <w:r w:rsidR="00C628E2" w:rsidRPr="009D1B4F">
        <w:rPr>
          <w:bCs/>
        </w:rPr>
        <w:t xml:space="preserve"> </w:t>
      </w:r>
      <w:r w:rsidR="00DE0F27" w:rsidRPr="009D1B4F">
        <w:rPr>
          <w:bCs/>
        </w:rPr>
        <w:t xml:space="preserve"> </w:t>
      </w:r>
    </w:p>
    <w:p w:rsidR="00C91305" w:rsidRPr="009D012C" w:rsidRDefault="00C91305" w:rsidP="00E54F85">
      <w:pPr>
        <w:pStyle w:val="a7"/>
        <w:numPr>
          <w:ilvl w:val="0"/>
          <w:numId w:val="1"/>
        </w:numPr>
        <w:shd w:val="clear" w:color="auto" w:fill="FFFFFF"/>
        <w:ind w:firstLine="709"/>
        <w:contextualSpacing/>
        <w:jc w:val="both"/>
      </w:pPr>
      <w:r w:rsidRPr="00B31AA1">
        <w:rPr>
          <w:b/>
          <w:color w:val="000000" w:themeColor="text1"/>
        </w:rPr>
        <w:t xml:space="preserve">1.3. </w:t>
      </w:r>
      <w:r w:rsidRPr="009D012C">
        <w:rPr>
          <w:b/>
        </w:rPr>
        <w:t xml:space="preserve">Радиационно-химическая и экологическая обстановка </w:t>
      </w:r>
    </w:p>
    <w:p w:rsidR="00C91305" w:rsidRPr="009D012C" w:rsidRDefault="00C91305" w:rsidP="00E54F85">
      <w:pPr>
        <w:ind w:firstLine="709"/>
        <w:jc w:val="both"/>
      </w:pPr>
      <w:r w:rsidRPr="009D012C">
        <w:t xml:space="preserve">Радиационная, химическая и бактериологическая обстановка </w:t>
      </w:r>
      <w:r w:rsidR="00CF11B3" w:rsidRPr="009D012C">
        <w:t xml:space="preserve">на территории региона в </w:t>
      </w:r>
      <w:r w:rsidRPr="009D012C">
        <w:t xml:space="preserve">норме. Естественный радиационный </w:t>
      </w:r>
      <w:r w:rsidRPr="00B8768A">
        <w:t xml:space="preserve">фон </w:t>
      </w:r>
      <w:r w:rsidR="003D4728" w:rsidRPr="00B8768A">
        <w:t>1</w:t>
      </w:r>
      <w:r w:rsidR="003C7F71" w:rsidRPr="00B8768A">
        <w:t>2</w:t>
      </w:r>
      <w:r w:rsidR="00A22A0A" w:rsidRPr="00B8768A">
        <w:t>-</w:t>
      </w:r>
      <w:r w:rsidR="00F63762" w:rsidRPr="00B8768A">
        <w:t>1</w:t>
      </w:r>
      <w:r w:rsidR="00F150A6" w:rsidRPr="00B8768A">
        <w:t>6</w:t>
      </w:r>
      <w:r w:rsidRPr="00B8768A">
        <w:t xml:space="preserve"> </w:t>
      </w:r>
      <w:proofErr w:type="spellStart"/>
      <w:r w:rsidRPr="00B8768A">
        <w:t>мкР</w:t>
      </w:r>
      <w:proofErr w:type="spellEnd"/>
      <w:r w:rsidRPr="00B8768A">
        <w:t>/час</w:t>
      </w:r>
      <w:r w:rsidRPr="009D012C">
        <w:t>. Общий уровень загрязнения окружаю</w:t>
      </w:r>
      <w:r w:rsidR="009D1A5E" w:rsidRPr="009D012C">
        <w:t xml:space="preserve">щей среды – удовлетворительный. </w:t>
      </w:r>
      <w:r w:rsidRPr="009D012C">
        <w:t>Экологическая обстановка благоприятная – фоновые показатели атмосферного воздуха не превышают пред</w:t>
      </w:r>
      <w:r w:rsidR="007860DE" w:rsidRPr="009D012C">
        <w:t>ельно допустимых концентраций.</w:t>
      </w:r>
      <w:r w:rsidR="00FB2B68" w:rsidRPr="009D012C">
        <w:t xml:space="preserve"> </w:t>
      </w:r>
      <w:r w:rsidR="0083223B" w:rsidRPr="009D012C">
        <w:t xml:space="preserve"> </w:t>
      </w:r>
    </w:p>
    <w:p w:rsidR="00CB580A" w:rsidRPr="009D1B4F" w:rsidRDefault="00F267EA" w:rsidP="006F2D05">
      <w:pPr>
        <w:ind w:firstLine="709"/>
        <w:jc w:val="both"/>
      </w:pPr>
      <w:r w:rsidRPr="009D012C">
        <w:t>По данным Воронежского ЦГМС</w:t>
      </w:r>
      <w:r w:rsidR="006F2D05" w:rsidRPr="009D012C">
        <w:t xml:space="preserve"> </w:t>
      </w:r>
      <w:r w:rsidR="0028456E" w:rsidRPr="009D012C">
        <w:t>0</w:t>
      </w:r>
      <w:r w:rsidR="00F50B6C">
        <w:t>7</w:t>
      </w:r>
      <w:r w:rsidR="00910B32" w:rsidRPr="009D012C">
        <w:t xml:space="preserve"> апреля</w:t>
      </w:r>
      <w:r w:rsidR="00C91305" w:rsidRPr="009D012C">
        <w:t xml:space="preserve"> метеорологические условия будут способствовать </w:t>
      </w:r>
      <w:r w:rsidR="00B517E2" w:rsidRPr="009D1B4F">
        <w:t>рассеиванию</w:t>
      </w:r>
      <w:r w:rsidR="00FC01D7" w:rsidRPr="009D1B4F">
        <w:t xml:space="preserve"> </w:t>
      </w:r>
      <w:r w:rsidR="00C91305" w:rsidRPr="009D1B4F">
        <w:t>вредных примесей в приземном</w:t>
      </w:r>
      <w:r w:rsidR="004D2AE8" w:rsidRPr="009D1B4F">
        <w:t xml:space="preserve"> слое атмосферы.</w:t>
      </w:r>
      <w:r w:rsidR="0083223B" w:rsidRPr="009D1B4F">
        <w:t xml:space="preserve"> </w:t>
      </w:r>
    </w:p>
    <w:p w:rsidR="00517827" w:rsidRPr="009D012C" w:rsidRDefault="00517827" w:rsidP="00080EAA">
      <w:pPr>
        <w:ind w:firstLine="709"/>
        <w:jc w:val="both"/>
      </w:pPr>
      <w:r w:rsidRPr="009D1B4F">
        <w:rPr>
          <w:b/>
        </w:rPr>
        <w:t>1.4. Гидрологическая</w:t>
      </w:r>
      <w:r w:rsidRPr="009D012C">
        <w:rPr>
          <w:b/>
        </w:rPr>
        <w:t xml:space="preserve"> обстановка </w:t>
      </w:r>
      <w:r w:rsidRPr="009D012C">
        <w:t xml:space="preserve">(по данным </w:t>
      </w:r>
      <w:r w:rsidR="007610B1" w:rsidRPr="009D012C">
        <w:t>Воронежского ЦГМС)</w:t>
      </w:r>
    </w:p>
    <w:p w:rsidR="001F72E7" w:rsidRPr="009D1B4F" w:rsidRDefault="00591D8E" w:rsidP="00080EAA">
      <w:pPr>
        <w:ind w:firstLine="709"/>
        <w:jc w:val="both"/>
      </w:pPr>
      <w:r w:rsidRPr="00F50B6C">
        <w:t>По состоянию на 14.00 0</w:t>
      </w:r>
      <w:r w:rsidR="00F50B6C" w:rsidRPr="00F50B6C">
        <w:t>6</w:t>
      </w:r>
      <w:r w:rsidRPr="00F50B6C">
        <w:t xml:space="preserve">.04.2021 года </w:t>
      </w:r>
      <w:r w:rsidR="001F72E7" w:rsidRPr="00F50B6C">
        <w:t>на территории области</w:t>
      </w:r>
      <w:r w:rsidR="001F72E7" w:rsidRPr="00F50B6C">
        <w:rPr>
          <w:color w:val="FF0000"/>
        </w:rPr>
        <w:t xml:space="preserve"> </w:t>
      </w:r>
      <w:r w:rsidRPr="009D1B4F">
        <w:t xml:space="preserve">затоплено </w:t>
      </w:r>
      <w:r w:rsidR="00CF11B3" w:rsidRPr="009D1B4F">
        <w:t>4</w:t>
      </w:r>
      <w:r w:rsidRPr="009D1B4F">
        <w:t xml:space="preserve"> низководных моста. Жизнеобеспечение </w:t>
      </w:r>
      <w:r w:rsidR="00CC0692" w:rsidRPr="009D1B4F">
        <w:t>населения</w:t>
      </w:r>
      <w:r w:rsidR="009D29CC" w:rsidRPr="009D1B4F">
        <w:t xml:space="preserve"> </w:t>
      </w:r>
      <w:r w:rsidRPr="009D1B4F">
        <w:t>не нарушено.</w:t>
      </w:r>
      <w:r w:rsidR="006D5BA7" w:rsidRPr="009D1B4F">
        <w:t xml:space="preserve"> </w:t>
      </w:r>
      <w:r w:rsidR="00153CDE" w:rsidRPr="009D1B4F">
        <w:t xml:space="preserve"> </w:t>
      </w:r>
      <w:r w:rsidR="000E3C6E" w:rsidRPr="009D1B4F">
        <w:t xml:space="preserve"> </w:t>
      </w:r>
    </w:p>
    <w:p w:rsidR="003C7F71" w:rsidRPr="009D1B4F" w:rsidRDefault="003C7F71" w:rsidP="003C7F71">
      <w:pPr>
        <w:ind w:firstLine="709"/>
        <w:jc w:val="both"/>
      </w:pPr>
      <w:r w:rsidRPr="009D1B4F">
        <w:t xml:space="preserve">За прошедшие сутки на реках </w:t>
      </w:r>
      <w:r w:rsidRPr="009D1B4F">
        <w:rPr>
          <w:b/>
        </w:rPr>
        <w:t>Дон</w:t>
      </w:r>
      <w:r w:rsidRPr="009D1B4F">
        <w:t xml:space="preserve"> (</w:t>
      </w:r>
      <w:r w:rsidR="009D1B4F" w:rsidRPr="009D1B4F">
        <w:t>с. Гремячье +45 см, г. Лиски +27</w:t>
      </w:r>
      <w:r w:rsidRPr="009D1B4F">
        <w:t xml:space="preserve"> см, </w:t>
      </w:r>
      <w:r w:rsidR="009D1B4F" w:rsidRPr="009D1B4F">
        <w:rPr>
          <w:bCs/>
        </w:rPr>
        <w:t>Павловск +11</w:t>
      </w:r>
      <w:r w:rsidRPr="009D1B4F">
        <w:rPr>
          <w:bCs/>
        </w:rPr>
        <w:t xml:space="preserve"> см)</w:t>
      </w:r>
      <w:r w:rsidRPr="009D1B4F">
        <w:t xml:space="preserve">, </w:t>
      </w:r>
      <w:r w:rsidRPr="009D1B4F">
        <w:rPr>
          <w:b/>
        </w:rPr>
        <w:t>Битюг</w:t>
      </w:r>
      <w:r w:rsidR="009D1B4F" w:rsidRPr="009D1B4F">
        <w:t xml:space="preserve"> (г. Бобров +5</w:t>
      </w:r>
      <w:r w:rsidRPr="009D1B4F">
        <w:t xml:space="preserve"> см</w:t>
      </w:r>
      <w:proofErr w:type="gramStart"/>
      <w:r w:rsidRPr="009D1B4F">
        <w:t xml:space="preserve">), </w:t>
      </w:r>
      <w:r w:rsidRPr="009D1B4F">
        <w:rPr>
          <w:b/>
        </w:rPr>
        <w:t xml:space="preserve"> </w:t>
      </w:r>
      <w:r w:rsidR="009D1B4F" w:rsidRPr="009D1B4F">
        <w:rPr>
          <w:b/>
        </w:rPr>
        <w:t>Хопер</w:t>
      </w:r>
      <w:proofErr w:type="gramEnd"/>
      <w:r w:rsidR="009D1B4F" w:rsidRPr="009D1B4F">
        <w:t xml:space="preserve"> (г. Новохоперск +4 см),</w:t>
      </w:r>
      <w:r w:rsidR="009D1B4F" w:rsidRPr="009D1B4F">
        <w:rPr>
          <w:b/>
        </w:rPr>
        <w:t xml:space="preserve"> </w:t>
      </w:r>
      <w:r w:rsidR="009D1B4F" w:rsidRPr="009D1B4F">
        <w:t>(г. Поворино +33</w:t>
      </w:r>
      <w:r w:rsidRPr="009D1B4F">
        <w:t xml:space="preserve"> см), </w:t>
      </w:r>
      <w:r w:rsidRPr="009D1B4F">
        <w:rPr>
          <w:b/>
        </w:rPr>
        <w:t>Ворона</w:t>
      </w:r>
      <w:r w:rsidR="009D1B4F" w:rsidRPr="009D1B4F">
        <w:t xml:space="preserve"> (г. </w:t>
      </w:r>
      <w:r w:rsidR="009D1B4F" w:rsidRPr="009D1B4F">
        <w:lastRenderedPageBreak/>
        <w:t>Борисоглебск +</w:t>
      </w:r>
      <w:r w:rsidRPr="009D1B4F">
        <w:t>2 см),</w:t>
      </w:r>
      <w:r w:rsidRPr="009D1B4F">
        <w:rPr>
          <w:bCs/>
        </w:rPr>
        <w:t xml:space="preserve"> </w:t>
      </w:r>
      <w:r w:rsidR="009D1B4F" w:rsidRPr="009D1B4F">
        <w:t xml:space="preserve">Воронежском водохранилище (г. Воронеж +1 см) </w:t>
      </w:r>
      <w:r w:rsidRPr="009D1B4F">
        <w:t xml:space="preserve">происходило повышение уровня воды.   </w:t>
      </w:r>
    </w:p>
    <w:p w:rsidR="003C7F71" w:rsidRPr="00A43ADC" w:rsidRDefault="003C7F71" w:rsidP="003C7F71">
      <w:pPr>
        <w:ind w:firstLine="709"/>
        <w:jc w:val="both"/>
      </w:pPr>
      <w:r w:rsidRPr="009D1B4F">
        <w:t xml:space="preserve">На реках </w:t>
      </w:r>
      <w:r w:rsidR="009D1B4F" w:rsidRPr="009D1B4F">
        <w:rPr>
          <w:b/>
        </w:rPr>
        <w:t>Дон</w:t>
      </w:r>
      <w:r w:rsidR="009D1B4F" w:rsidRPr="009D1B4F">
        <w:t xml:space="preserve"> (г. Задонск -59 см), </w:t>
      </w:r>
      <w:r w:rsidR="009D1B4F" w:rsidRPr="009D1B4F">
        <w:rPr>
          <w:b/>
        </w:rPr>
        <w:t>Девица</w:t>
      </w:r>
      <w:r w:rsidR="009D1B4F" w:rsidRPr="009D1B4F">
        <w:t xml:space="preserve"> (с. Девица -9 см), </w:t>
      </w:r>
      <w:r w:rsidRPr="009D1B4F">
        <w:rPr>
          <w:b/>
        </w:rPr>
        <w:t>Подгорная</w:t>
      </w:r>
      <w:r w:rsidR="009D1B4F" w:rsidRPr="009D1B4F">
        <w:t xml:space="preserve"> (г. Калач -8 см) </w:t>
      </w:r>
      <w:r w:rsidRPr="009D1B4F">
        <w:t>происходило понижение уровня воды (Приложение</w:t>
      </w:r>
      <w:r w:rsidRPr="00A43ADC">
        <w:t>).</w:t>
      </w:r>
    </w:p>
    <w:p w:rsidR="001F7FD6" w:rsidRPr="00A43ADC" w:rsidRDefault="001F7FD6" w:rsidP="001F7FD6">
      <w:pPr>
        <w:ind w:firstLine="709"/>
        <w:jc w:val="both"/>
      </w:pPr>
      <w:r w:rsidRPr="00A43ADC">
        <w:rPr>
          <w:b/>
        </w:rPr>
        <w:t xml:space="preserve">1.5. </w:t>
      </w:r>
      <w:proofErr w:type="spellStart"/>
      <w:r w:rsidRPr="00A43ADC">
        <w:rPr>
          <w:b/>
        </w:rPr>
        <w:t>Лесопожарная</w:t>
      </w:r>
      <w:proofErr w:type="spellEnd"/>
      <w:r w:rsidRPr="00A43ADC">
        <w:rPr>
          <w:b/>
        </w:rPr>
        <w:t xml:space="preserve"> обстановка </w:t>
      </w:r>
      <w:r w:rsidRPr="00A43ADC">
        <w:t>(по данным Воронежского ЦГМС)</w:t>
      </w:r>
    </w:p>
    <w:p w:rsidR="00C2431A" w:rsidRPr="009D1B4F" w:rsidRDefault="001F7FD6" w:rsidP="00C2431A">
      <w:pPr>
        <w:ind w:firstLine="709"/>
        <w:jc w:val="both"/>
      </w:pPr>
      <w:r w:rsidRPr="009D1B4F">
        <w:t xml:space="preserve">По условиям погоды на территории </w:t>
      </w:r>
      <w:r w:rsidR="00954DA0" w:rsidRPr="009D1B4F">
        <w:t>области</w:t>
      </w:r>
      <w:r w:rsidR="00954DA0" w:rsidRPr="009D1B4F">
        <w:rPr>
          <w:b/>
        </w:rPr>
        <w:t xml:space="preserve"> </w:t>
      </w:r>
      <w:r w:rsidR="00954DA0" w:rsidRPr="009D1B4F">
        <w:t>наблюдается</w:t>
      </w:r>
      <w:r w:rsidR="00954DA0" w:rsidRPr="009D1B4F">
        <w:rPr>
          <w:b/>
        </w:rPr>
        <w:t xml:space="preserve"> </w:t>
      </w:r>
      <w:r w:rsidRPr="009D1B4F">
        <w:rPr>
          <w:b/>
          <w:lang w:val="en-US"/>
        </w:rPr>
        <w:t>I</w:t>
      </w:r>
      <w:r w:rsidR="00954DA0" w:rsidRPr="009D1B4F">
        <w:rPr>
          <w:b/>
        </w:rPr>
        <w:t>-</w:t>
      </w:r>
      <w:r w:rsidR="00954DA0" w:rsidRPr="009D1B4F">
        <w:rPr>
          <w:b/>
          <w:lang w:val="en-US"/>
        </w:rPr>
        <w:t>II</w:t>
      </w:r>
      <w:r w:rsidRPr="009D1B4F">
        <w:rPr>
          <w:b/>
        </w:rPr>
        <w:t xml:space="preserve"> класс пожарной опасности</w:t>
      </w:r>
      <w:r w:rsidRPr="009D1B4F">
        <w:t xml:space="preserve"> (отсутств</w:t>
      </w:r>
      <w:r w:rsidR="00954DA0" w:rsidRPr="009D1B4F">
        <w:t xml:space="preserve">ие пожарной опасности - </w:t>
      </w:r>
      <w:r w:rsidR="00C2431A" w:rsidRPr="009D1B4F">
        <w:t>низкий уровень пожарной опасности).</w:t>
      </w:r>
    </w:p>
    <w:p w:rsidR="001F7FD6" w:rsidRPr="009D1B4F" w:rsidRDefault="001F7FD6" w:rsidP="001F7FD6">
      <w:pPr>
        <w:ind w:firstLine="709"/>
        <w:jc w:val="both"/>
      </w:pPr>
      <w:r w:rsidRPr="009D1B4F">
        <w:t xml:space="preserve">На предстоящие сутки на территории области ожидается пожарная опасность </w:t>
      </w:r>
      <w:r w:rsidR="003B37B2" w:rsidRPr="009D1B4F">
        <w:rPr>
          <w:lang w:val="en-US"/>
        </w:rPr>
        <w:t>I</w:t>
      </w:r>
      <w:r w:rsidRPr="009D1B4F">
        <w:t xml:space="preserve">I класса, местами </w:t>
      </w:r>
      <w:r w:rsidR="003B37B2" w:rsidRPr="009D1B4F">
        <w:rPr>
          <w:lang w:val="en-US"/>
        </w:rPr>
        <w:t>I</w:t>
      </w:r>
      <w:r w:rsidRPr="009D1B4F">
        <w:t xml:space="preserve"> класса. </w:t>
      </w:r>
    </w:p>
    <w:p w:rsidR="00C91305" w:rsidRPr="00A43ADC" w:rsidRDefault="00C91305" w:rsidP="00E54F85">
      <w:pPr>
        <w:ind w:firstLine="709"/>
        <w:jc w:val="both"/>
      </w:pPr>
      <w:r w:rsidRPr="00A43ADC">
        <w:rPr>
          <w:b/>
        </w:rPr>
        <w:t>1.</w:t>
      </w:r>
      <w:r w:rsidR="001F7FD6" w:rsidRPr="00A43ADC">
        <w:rPr>
          <w:b/>
        </w:rPr>
        <w:t>6</w:t>
      </w:r>
      <w:r w:rsidRPr="00A43ADC">
        <w:rPr>
          <w:b/>
        </w:rPr>
        <w:t xml:space="preserve">. Геомагнитная обстановка </w:t>
      </w:r>
      <w:r w:rsidR="007860DE" w:rsidRPr="00A43ADC">
        <w:t>(по данным ИЗМИРАН)</w:t>
      </w:r>
      <w:r w:rsidR="000E6B8D" w:rsidRPr="00A43ADC">
        <w:t xml:space="preserve"> </w:t>
      </w:r>
      <w:r w:rsidR="000A581B" w:rsidRPr="00A43ADC">
        <w:t xml:space="preserve"> </w:t>
      </w:r>
      <w:r w:rsidR="004D1932" w:rsidRPr="00A43ADC">
        <w:t xml:space="preserve"> </w:t>
      </w:r>
    </w:p>
    <w:p w:rsidR="005E09DE" w:rsidRPr="009D1B4F" w:rsidRDefault="00A2382F" w:rsidP="006009A9">
      <w:pPr>
        <w:ind w:firstLine="709"/>
        <w:jc w:val="both"/>
      </w:pPr>
      <w:r w:rsidRPr="009D1B4F">
        <w:t xml:space="preserve">В прошедшие сутки </w:t>
      </w:r>
      <w:r w:rsidR="00847B30" w:rsidRPr="009D1B4F">
        <w:t xml:space="preserve">геомагнитная обстановка </w:t>
      </w:r>
      <w:r w:rsidR="003C7F71" w:rsidRPr="009D1B4F">
        <w:t xml:space="preserve">оставалась </w:t>
      </w:r>
      <w:r w:rsidR="00FF0ED2" w:rsidRPr="009D1B4F">
        <w:t xml:space="preserve">спокойной. </w:t>
      </w:r>
      <w:r w:rsidR="000702B0" w:rsidRPr="009D1B4F">
        <w:t>В</w:t>
      </w:r>
      <w:r w:rsidR="003039C4" w:rsidRPr="009D1B4F">
        <w:t xml:space="preserve"> ближайшие </w:t>
      </w:r>
      <w:r w:rsidR="000A2178" w:rsidRPr="009D1B4F">
        <w:t>сутки</w:t>
      </w:r>
      <w:r w:rsidR="00EB1304" w:rsidRPr="009D1B4F">
        <w:t xml:space="preserve"> </w:t>
      </w:r>
      <w:r w:rsidR="00631E75" w:rsidRPr="009D1B4F">
        <w:t xml:space="preserve">геомагнитная обстановка будет меняться от спокойной до </w:t>
      </w:r>
      <w:proofErr w:type="spellStart"/>
      <w:r w:rsidR="00631E75" w:rsidRPr="009D1B4F">
        <w:t>слабовозмущенной</w:t>
      </w:r>
      <w:proofErr w:type="spellEnd"/>
      <w:r w:rsidR="00631E75" w:rsidRPr="009D1B4F">
        <w:t>.</w:t>
      </w:r>
      <w:r w:rsidR="00847B30" w:rsidRPr="009D1B4F">
        <w:t xml:space="preserve"> </w:t>
      </w:r>
    </w:p>
    <w:p w:rsidR="00C91305" w:rsidRPr="003C7F71" w:rsidRDefault="00C91305" w:rsidP="00E54F85">
      <w:pPr>
        <w:ind w:firstLine="709"/>
        <w:jc w:val="both"/>
      </w:pPr>
      <w:r w:rsidRPr="003C7F71">
        <w:rPr>
          <w:b/>
        </w:rPr>
        <w:t>1.</w:t>
      </w:r>
      <w:r w:rsidR="001F7FD6" w:rsidRPr="003C7F71">
        <w:rPr>
          <w:b/>
        </w:rPr>
        <w:t>7</w:t>
      </w:r>
      <w:r w:rsidR="007860DE" w:rsidRPr="003C7F71">
        <w:rPr>
          <w:b/>
        </w:rPr>
        <w:t>. Экзогенная обстановка</w:t>
      </w:r>
      <w:r w:rsidR="00E75FBA" w:rsidRPr="003C7F71">
        <w:rPr>
          <w:b/>
        </w:rPr>
        <w:t xml:space="preserve"> </w:t>
      </w:r>
    </w:p>
    <w:p w:rsidR="00C91305" w:rsidRPr="003C7F71" w:rsidRDefault="00C91305" w:rsidP="00E54F85">
      <w:pPr>
        <w:ind w:firstLine="709"/>
        <w:jc w:val="both"/>
      </w:pPr>
      <w:r w:rsidRPr="003C7F71">
        <w:t>Экзогенная обстановка на территории области находится на уровне приемлемых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2A3639" w:rsidRDefault="00C91305" w:rsidP="002A3639">
      <w:pPr>
        <w:ind w:firstLine="709"/>
        <w:jc w:val="both"/>
        <w:rPr>
          <w:i/>
          <w:color w:val="FF0000"/>
          <w:kern w:val="2"/>
        </w:rPr>
      </w:pPr>
      <w:r w:rsidRPr="00A43ADC">
        <w:rPr>
          <w:b/>
        </w:rPr>
        <w:t>Неблагоприятные метеорологические явления</w:t>
      </w:r>
      <w:r w:rsidR="002A3639" w:rsidRPr="00A43ADC">
        <w:rPr>
          <w:b/>
        </w:rPr>
        <w:t xml:space="preserve">: </w:t>
      </w:r>
    </w:p>
    <w:p w:rsidR="00F50B6C" w:rsidRPr="009D1B4F" w:rsidRDefault="009D1B4F" w:rsidP="00F50B6C">
      <w:pPr>
        <w:ind w:firstLine="709"/>
        <w:jc w:val="both"/>
        <w:rPr>
          <w:b/>
          <w:i/>
          <w:kern w:val="2"/>
        </w:rPr>
      </w:pPr>
      <w:r w:rsidRPr="009D1B4F">
        <w:rPr>
          <w:b/>
          <w:i/>
          <w:kern w:val="2"/>
        </w:rPr>
        <w:t xml:space="preserve">С 06-00 </w:t>
      </w:r>
      <w:r w:rsidR="00F50B6C" w:rsidRPr="009D1B4F">
        <w:rPr>
          <w:b/>
          <w:i/>
          <w:kern w:val="2"/>
        </w:rPr>
        <w:t>до 18-</w:t>
      </w:r>
      <w:proofErr w:type="gramStart"/>
      <w:r w:rsidR="00F50B6C" w:rsidRPr="009D1B4F">
        <w:rPr>
          <w:b/>
          <w:i/>
          <w:kern w:val="2"/>
        </w:rPr>
        <w:t xml:space="preserve">00 </w:t>
      </w:r>
      <w:r w:rsidRPr="009D1B4F">
        <w:rPr>
          <w:b/>
          <w:i/>
          <w:kern w:val="2"/>
        </w:rPr>
        <w:t xml:space="preserve"> </w:t>
      </w:r>
      <w:r w:rsidR="00F50B6C" w:rsidRPr="009D1B4F">
        <w:rPr>
          <w:b/>
          <w:i/>
          <w:kern w:val="2"/>
        </w:rPr>
        <w:t>часов</w:t>
      </w:r>
      <w:proofErr w:type="gramEnd"/>
      <w:r w:rsidR="00F50B6C" w:rsidRPr="009D1B4F">
        <w:rPr>
          <w:b/>
          <w:i/>
          <w:kern w:val="2"/>
        </w:rPr>
        <w:t xml:space="preserve">  </w:t>
      </w:r>
      <w:r w:rsidRPr="009D1B4F">
        <w:rPr>
          <w:b/>
          <w:i/>
          <w:kern w:val="2"/>
        </w:rPr>
        <w:t xml:space="preserve">07 апреля </w:t>
      </w:r>
      <w:r w:rsidR="00F50B6C" w:rsidRPr="009D1B4F">
        <w:rPr>
          <w:b/>
          <w:i/>
          <w:kern w:val="2"/>
        </w:rPr>
        <w:t>2021 года местами по Воронежской области и в г. Воронеже</w:t>
      </w:r>
      <w:r w:rsidRPr="009D1B4F">
        <w:rPr>
          <w:b/>
          <w:i/>
          <w:kern w:val="2"/>
        </w:rPr>
        <w:t xml:space="preserve"> ожидаются порывы ветра до 15-20</w:t>
      </w:r>
      <w:r w:rsidR="00F50B6C" w:rsidRPr="009D1B4F">
        <w:rPr>
          <w:b/>
          <w:i/>
          <w:kern w:val="2"/>
        </w:rPr>
        <w:t xml:space="preserve"> м/с.  </w:t>
      </w:r>
    </w:p>
    <w:p w:rsidR="00C91305" w:rsidRPr="00A43ADC" w:rsidRDefault="00C91305" w:rsidP="00660564">
      <w:pPr>
        <w:ind w:firstLine="709"/>
        <w:jc w:val="both"/>
        <w:rPr>
          <w:i/>
          <w:kern w:val="2"/>
        </w:rPr>
      </w:pPr>
      <w:r w:rsidRPr="00A43ADC">
        <w:rPr>
          <w:b/>
        </w:rPr>
        <w:t>Риски трансграничного характера:</w:t>
      </w:r>
      <w:r w:rsidRPr="00A43ADC">
        <w:rPr>
          <w:b/>
          <w:kern w:val="2"/>
        </w:rPr>
        <w:t xml:space="preserve"> </w:t>
      </w:r>
      <w:r w:rsidR="00BD5B28" w:rsidRPr="00A43ADC">
        <w:rPr>
          <w:i/>
          <w:kern w:val="2"/>
        </w:rPr>
        <w:t>не прогнозируются.</w:t>
      </w:r>
    </w:p>
    <w:p w:rsidR="00F90A2D" w:rsidRPr="00A43ADC" w:rsidRDefault="00C91305" w:rsidP="00F90A2D">
      <w:pPr>
        <w:ind w:firstLine="709"/>
        <w:jc w:val="both"/>
        <w:rPr>
          <w:b/>
        </w:rPr>
      </w:pPr>
      <w:r w:rsidRPr="009F4FAB">
        <w:rPr>
          <w:b/>
        </w:rPr>
        <w:t xml:space="preserve">2.1. Природные и </w:t>
      </w:r>
      <w:r w:rsidRPr="00A43ADC">
        <w:rPr>
          <w:b/>
        </w:rPr>
        <w:t>пр</w:t>
      </w:r>
      <w:r w:rsidR="00625CD0" w:rsidRPr="00A43ADC">
        <w:rPr>
          <w:b/>
        </w:rPr>
        <w:t>иродно-техногенные источники ЧС</w:t>
      </w:r>
      <w:r w:rsidR="00F90A2D" w:rsidRPr="00A43ADC">
        <w:rPr>
          <w:b/>
        </w:rPr>
        <w:t xml:space="preserve"> </w:t>
      </w:r>
    </w:p>
    <w:p w:rsidR="00ED72CD" w:rsidRPr="00A43ADC" w:rsidRDefault="00ED72CD" w:rsidP="00ED72CD">
      <w:pPr>
        <w:ind w:firstLine="709"/>
        <w:jc w:val="both"/>
        <w:rPr>
          <w:b/>
        </w:rPr>
      </w:pPr>
      <w:r w:rsidRPr="00A43ADC">
        <w:t>В результате</w:t>
      </w:r>
      <w:r w:rsidR="00804701" w:rsidRPr="00A43ADC">
        <w:t xml:space="preserve"> </w:t>
      </w:r>
      <w:r w:rsidRPr="00A43ADC">
        <w:t xml:space="preserve">таяния снега </w:t>
      </w:r>
      <w:r w:rsidR="00804701" w:rsidRPr="00A43ADC">
        <w:t xml:space="preserve">и ледяного покрова </w:t>
      </w:r>
      <w:r w:rsidRPr="00A43ADC">
        <w:t>на территори</w:t>
      </w:r>
      <w:r w:rsidR="00804701" w:rsidRPr="00A43ADC">
        <w:t>ях</w:t>
      </w:r>
      <w:r w:rsidRPr="00A43ADC">
        <w:t xml:space="preserve"> Тамбовской и Саратовской областей, </w:t>
      </w:r>
      <w:r w:rsidR="001F7C81" w:rsidRPr="009D1B4F">
        <w:t xml:space="preserve">выпадения </w:t>
      </w:r>
      <w:proofErr w:type="gramStart"/>
      <w:r w:rsidR="001F7C81" w:rsidRPr="009D1B4F">
        <w:t>осадков</w:t>
      </w:r>
      <w:r w:rsidR="009D1B4F">
        <w:rPr>
          <w:color w:val="FF0000"/>
        </w:rPr>
        <w:t xml:space="preserve"> </w:t>
      </w:r>
      <w:r w:rsidR="001F7C81" w:rsidRPr="00A43ADC">
        <w:t xml:space="preserve"> на</w:t>
      </w:r>
      <w:proofErr w:type="gramEnd"/>
      <w:r w:rsidR="001F7C81" w:rsidRPr="00A43ADC">
        <w:t xml:space="preserve"> территории области </w:t>
      </w:r>
      <w:r w:rsidRPr="00A43ADC">
        <w:t xml:space="preserve">прогнозируется </w:t>
      </w:r>
      <w:r w:rsidRPr="00A43ADC">
        <w:rPr>
          <w:b/>
        </w:rPr>
        <w:t>повышение уровней воды</w:t>
      </w:r>
      <w:r w:rsidRPr="00A43ADC">
        <w:t xml:space="preserve"> в реках. </w:t>
      </w:r>
    </w:p>
    <w:p w:rsidR="009D568B" w:rsidRDefault="009D568B" w:rsidP="009D568B">
      <w:pPr>
        <w:ind w:firstLine="709"/>
        <w:jc w:val="both"/>
        <w:outlineLvl w:val="0"/>
      </w:pPr>
      <w:r>
        <w:rPr>
          <w:b/>
        </w:rPr>
        <w:t>На 06.04.2021 затоплено 4 низководных моста:</w:t>
      </w:r>
      <w:r w:rsidRPr="003A0700">
        <w:t xml:space="preserve"> </w:t>
      </w:r>
    </w:p>
    <w:p w:rsidR="009D568B" w:rsidRPr="005B1816" w:rsidRDefault="009D568B" w:rsidP="009D568B">
      <w:pPr>
        <w:pStyle w:val="a7"/>
        <w:numPr>
          <w:ilvl w:val="0"/>
          <w:numId w:val="6"/>
        </w:numPr>
        <w:ind w:left="0" w:firstLine="709"/>
        <w:jc w:val="both"/>
        <w:outlineLvl w:val="0"/>
        <w:rPr>
          <w:b/>
        </w:rPr>
      </w:pPr>
      <w:r w:rsidRPr="005B1816">
        <w:rPr>
          <w:b/>
          <w:color w:val="000000" w:themeColor="text1"/>
        </w:rPr>
        <w:t>1 низководн</w:t>
      </w:r>
      <w:r>
        <w:rPr>
          <w:b/>
          <w:color w:val="000000" w:themeColor="text1"/>
        </w:rPr>
        <w:t>ый</w:t>
      </w:r>
      <w:r w:rsidRPr="005B1816">
        <w:rPr>
          <w:b/>
          <w:color w:val="000000" w:themeColor="text1"/>
        </w:rPr>
        <w:t xml:space="preserve"> мост в Терновском муниципальном районе: </w:t>
      </w:r>
    </w:p>
    <w:p w:rsidR="009D568B" w:rsidRPr="00447661" w:rsidRDefault="009D568B" w:rsidP="009D568B">
      <w:pPr>
        <w:ind w:firstLine="709"/>
        <w:jc w:val="both"/>
      </w:pPr>
      <w:r w:rsidRPr="00447661">
        <w:rPr>
          <w:b/>
        </w:rPr>
        <w:t xml:space="preserve">мост через р. </w:t>
      </w:r>
      <w:proofErr w:type="spellStart"/>
      <w:r w:rsidRPr="00447661">
        <w:rPr>
          <w:b/>
        </w:rPr>
        <w:t>Савала</w:t>
      </w:r>
      <w:proofErr w:type="spellEnd"/>
      <w:r w:rsidRPr="00447661">
        <w:rPr>
          <w:b/>
        </w:rPr>
        <w:t xml:space="preserve"> между </w:t>
      </w:r>
      <w:proofErr w:type="spellStart"/>
      <w:r w:rsidRPr="00447661">
        <w:rPr>
          <w:b/>
        </w:rPr>
        <w:t>н.п</w:t>
      </w:r>
      <w:proofErr w:type="spellEnd"/>
      <w:r w:rsidRPr="00447661">
        <w:rPr>
          <w:b/>
        </w:rPr>
        <w:t>. Костино-</w:t>
      </w:r>
      <w:proofErr w:type="spellStart"/>
      <w:r w:rsidRPr="00447661">
        <w:rPr>
          <w:b/>
        </w:rPr>
        <w:t>Отделец</w:t>
      </w:r>
      <w:proofErr w:type="spellEnd"/>
      <w:r w:rsidRPr="00447661">
        <w:rPr>
          <w:b/>
        </w:rPr>
        <w:t xml:space="preserve"> и Заречье </w:t>
      </w:r>
      <w:r w:rsidRPr="00447661">
        <w:t xml:space="preserve">(на данном мосту расположен временный водомерный пост. Уровень НЯ - 148 см). </w:t>
      </w:r>
    </w:p>
    <w:p w:rsidR="009D568B" w:rsidRPr="00447661" w:rsidRDefault="009D568B" w:rsidP="009D568B">
      <w:pPr>
        <w:ind w:firstLine="709"/>
        <w:jc w:val="both"/>
      </w:pPr>
      <w:r w:rsidRPr="00447661">
        <w:t xml:space="preserve">Фактический уровень на мосту: </w:t>
      </w:r>
      <w:r>
        <w:rPr>
          <w:b/>
        </w:rPr>
        <w:t>44</w:t>
      </w:r>
      <w:r w:rsidRPr="00447661">
        <w:rPr>
          <w:b/>
        </w:rPr>
        <w:t xml:space="preserve"> см </w:t>
      </w:r>
      <w:r>
        <w:rPr>
          <w:b/>
        </w:rPr>
        <w:t>выше полотна моста (за сутки +4 см</w:t>
      </w:r>
      <w:r w:rsidRPr="00447661">
        <w:rPr>
          <w:b/>
        </w:rPr>
        <w:t>).</w:t>
      </w:r>
      <w:r w:rsidRPr="00447661">
        <w:t xml:space="preserve">  </w:t>
      </w:r>
    </w:p>
    <w:p w:rsidR="009D568B" w:rsidRPr="005B1816" w:rsidRDefault="009D568B" w:rsidP="009D568B">
      <w:pPr>
        <w:pStyle w:val="a7"/>
        <w:numPr>
          <w:ilvl w:val="0"/>
          <w:numId w:val="6"/>
        </w:numPr>
        <w:ind w:left="1134" w:hanging="425"/>
        <w:jc w:val="both"/>
        <w:outlineLvl w:val="0"/>
        <w:rPr>
          <w:b/>
        </w:rPr>
      </w:pPr>
      <w:r w:rsidRPr="002417BC">
        <w:rPr>
          <w:b/>
          <w:color w:val="000000" w:themeColor="text1"/>
        </w:rPr>
        <w:t xml:space="preserve">1 низководный мост </w:t>
      </w:r>
      <w:r w:rsidRPr="005B1816">
        <w:rPr>
          <w:b/>
          <w:color w:val="000000" w:themeColor="text1"/>
        </w:rPr>
        <w:t xml:space="preserve">в </w:t>
      </w:r>
      <w:proofErr w:type="spellStart"/>
      <w:r w:rsidRPr="005B1816">
        <w:rPr>
          <w:b/>
          <w:color w:val="000000" w:themeColor="text1"/>
        </w:rPr>
        <w:t>Таловском</w:t>
      </w:r>
      <w:proofErr w:type="spellEnd"/>
      <w:r w:rsidRPr="005B1816">
        <w:rPr>
          <w:b/>
          <w:color w:val="000000" w:themeColor="text1"/>
        </w:rPr>
        <w:t xml:space="preserve"> муниципальном районе: </w:t>
      </w:r>
    </w:p>
    <w:p w:rsidR="009D568B" w:rsidRPr="00447661" w:rsidRDefault="009D568B" w:rsidP="009D568B">
      <w:pPr>
        <w:ind w:firstLine="709"/>
        <w:jc w:val="both"/>
      </w:pPr>
      <w:r w:rsidRPr="00447661">
        <w:rPr>
          <w:b/>
        </w:rPr>
        <w:t xml:space="preserve">мост через р. Елань между </w:t>
      </w:r>
      <w:proofErr w:type="spellStart"/>
      <w:r w:rsidRPr="00447661">
        <w:rPr>
          <w:b/>
        </w:rPr>
        <w:t>н.п</w:t>
      </w:r>
      <w:proofErr w:type="spellEnd"/>
      <w:r w:rsidRPr="00447661">
        <w:rPr>
          <w:b/>
        </w:rPr>
        <w:t>. Абрамовка и Хлебороб</w:t>
      </w:r>
      <w:r w:rsidRPr="00447661">
        <w:t xml:space="preserve"> (на данном мосту расположен временный водомерный пост. Уровень НЯ - 190 см).</w:t>
      </w:r>
    </w:p>
    <w:p w:rsidR="009D568B" w:rsidRPr="00447661" w:rsidRDefault="009D568B" w:rsidP="009D568B">
      <w:pPr>
        <w:ind w:firstLine="709"/>
        <w:jc w:val="both"/>
      </w:pPr>
      <w:r w:rsidRPr="00447661">
        <w:t xml:space="preserve">Фактический уровень на мосту: </w:t>
      </w:r>
      <w:r>
        <w:rPr>
          <w:b/>
        </w:rPr>
        <w:t>25</w:t>
      </w:r>
      <w:r w:rsidRPr="00447661">
        <w:rPr>
          <w:b/>
        </w:rPr>
        <w:t xml:space="preserve"> с</w:t>
      </w:r>
      <w:r>
        <w:rPr>
          <w:b/>
        </w:rPr>
        <w:t>м выше полотна моста (за сутки -5 см</w:t>
      </w:r>
      <w:r w:rsidRPr="00447661">
        <w:rPr>
          <w:b/>
        </w:rPr>
        <w:t>).</w:t>
      </w:r>
      <w:r w:rsidRPr="00447661">
        <w:t xml:space="preserve">    </w:t>
      </w:r>
    </w:p>
    <w:p w:rsidR="009D568B" w:rsidRPr="005B1816" w:rsidRDefault="009D568B" w:rsidP="009D568B">
      <w:pPr>
        <w:pStyle w:val="a7"/>
        <w:numPr>
          <w:ilvl w:val="0"/>
          <w:numId w:val="6"/>
        </w:numPr>
        <w:ind w:left="1134" w:hanging="425"/>
        <w:jc w:val="both"/>
        <w:outlineLvl w:val="0"/>
        <w:rPr>
          <w:b/>
        </w:rPr>
      </w:pP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9D568B" w:rsidRPr="00447661" w:rsidRDefault="009D568B" w:rsidP="009D568B">
      <w:pPr>
        <w:pStyle w:val="a7"/>
        <w:ind w:left="0" w:firstLine="709"/>
        <w:jc w:val="both"/>
      </w:pPr>
      <w:r w:rsidRPr="00447661">
        <w:rPr>
          <w:b/>
        </w:rPr>
        <w:t xml:space="preserve">мост через р. Хопер между </w:t>
      </w:r>
      <w:proofErr w:type="spellStart"/>
      <w:r w:rsidRPr="00447661">
        <w:rPr>
          <w:b/>
        </w:rPr>
        <w:t>н.п</w:t>
      </w:r>
      <w:proofErr w:type="spellEnd"/>
      <w:r w:rsidRPr="00447661">
        <w:rPr>
          <w:b/>
        </w:rPr>
        <w:t xml:space="preserve">. </w:t>
      </w:r>
      <w:proofErr w:type="spellStart"/>
      <w:r w:rsidRPr="00447661">
        <w:rPr>
          <w:b/>
        </w:rPr>
        <w:t>Губари</w:t>
      </w:r>
      <w:proofErr w:type="spellEnd"/>
      <w:r w:rsidRPr="00447661">
        <w:rPr>
          <w:b/>
        </w:rPr>
        <w:t xml:space="preserve"> и </w:t>
      </w:r>
      <w:proofErr w:type="spellStart"/>
      <w:r w:rsidRPr="00447661">
        <w:rPr>
          <w:b/>
        </w:rPr>
        <w:t>Макашевка</w:t>
      </w:r>
      <w:proofErr w:type="spellEnd"/>
      <w:r w:rsidRPr="00447661">
        <w:rPr>
          <w:b/>
        </w:rPr>
        <w:t xml:space="preserve">. </w:t>
      </w:r>
    </w:p>
    <w:p w:rsidR="009D568B" w:rsidRDefault="009D568B" w:rsidP="009D568B">
      <w:pPr>
        <w:ind w:firstLine="709"/>
        <w:jc w:val="both"/>
      </w:pPr>
      <w:r w:rsidRPr="00447661">
        <w:t>Ближайший гидрологический пост р. Хопер (верх по течению) в г. Балашов Саратовской области (расстояние</w:t>
      </w:r>
      <w:r>
        <w:t xml:space="preserve"> </w:t>
      </w:r>
      <w:r w:rsidRPr="00447661">
        <w:t>-</w:t>
      </w:r>
      <w:r>
        <w:t xml:space="preserve"> </w:t>
      </w:r>
      <w:r w:rsidRPr="00447661">
        <w:t>50 км).</w:t>
      </w:r>
    </w:p>
    <w:p w:rsidR="009D568B" w:rsidRPr="00447661" w:rsidRDefault="009D568B" w:rsidP="009D568B">
      <w:pPr>
        <w:ind w:firstLine="709"/>
        <w:jc w:val="both"/>
      </w:pPr>
      <w:r w:rsidRPr="00447661">
        <w:t xml:space="preserve">Уровень НЯ (затопление моста в Борисоглебском </w:t>
      </w:r>
      <w:proofErr w:type="spellStart"/>
      <w:r w:rsidRPr="00447661">
        <w:t>г.о</w:t>
      </w:r>
      <w:proofErr w:type="spellEnd"/>
      <w:r w:rsidRPr="00447661">
        <w:t xml:space="preserve">.) - </w:t>
      </w:r>
      <w:r>
        <w:t>570</w:t>
      </w:r>
      <w:r w:rsidRPr="00447661">
        <w:t xml:space="preserve"> см.</w:t>
      </w:r>
    </w:p>
    <w:p w:rsidR="009D568B" w:rsidRPr="00447661" w:rsidRDefault="009D568B" w:rsidP="009D568B">
      <w:pPr>
        <w:ind w:firstLine="709"/>
        <w:jc w:val="both"/>
      </w:pPr>
      <w:r w:rsidRPr="00447661">
        <w:t>Фактич</w:t>
      </w:r>
      <w:r>
        <w:t xml:space="preserve">еский уровень на </w:t>
      </w:r>
      <w:proofErr w:type="spellStart"/>
      <w:r>
        <w:t>гидропосту</w:t>
      </w:r>
      <w:proofErr w:type="spellEnd"/>
      <w:r w:rsidRPr="00926151">
        <w:rPr>
          <w:color w:val="000000" w:themeColor="text1"/>
        </w:rPr>
        <w:t>: 674 см</w:t>
      </w:r>
      <w:r>
        <w:t xml:space="preserve"> (за сутки +13</w:t>
      </w:r>
      <w:r w:rsidRPr="00447661">
        <w:t xml:space="preserve"> см). </w:t>
      </w:r>
    </w:p>
    <w:p w:rsidR="009D568B" w:rsidRPr="00447661" w:rsidRDefault="009D568B" w:rsidP="009D568B">
      <w:pPr>
        <w:ind w:firstLine="709"/>
        <w:jc w:val="both"/>
      </w:pPr>
      <w:r w:rsidRPr="00447661">
        <w:t xml:space="preserve">Фактический уровень на мосту: </w:t>
      </w:r>
      <w:r>
        <w:rPr>
          <w:b/>
        </w:rPr>
        <w:t>73</w:t>
      </w:r>
      <w:r w:rsidRPr="00447661">
        <w:rPr>
          <w:b/>
        </w:rPr>
        <w:t xml:space="preserve"> см выше полотна моста (</w:t>
      </w:r>
      <w:r>
        <w:rPr>
          <w:b/>
        </w:rPr>
        <w:t>за сутки +13 см</w:t>
      </w:r>
      <w:r w:rsidRPr="00447661">
        <w:rPr>
          <w:b/>
        </w:rPr>
        <w:t>).</w:t>
      </w:r>
      <w:r w:rsidRPr="00447661">
        <w:t xml:space="preserve">  </w:t>
      </w:r>
    </w:p>
    <w:p w:rsidR="009D568B" w:rsidRPr="005B1816" w:rsidRDefault="009D568B" w:rsidP="009D568B">
      <w:pPr>
        <w:pStyle w:val="a7"/>
        <w:numPr>
          <w:ilvl w:val="0"/>
          <w:numId w:val="6"/>
        </w:numPr>
        <w:ind w:left="1134" w:hanging="425"/>
        <w:jc w:val="both"/>
        <w:outlineLvl w:val="0"/>
        <w:rPr>
          <w:b/>
        </w:rPr>
      </w:pPr>
      <w:r w:rsidRPr="002417BC">
        <w:rPr>
          <w:b/>
          <w:color w:val="000000" w:themeColor="text1"/>
        </w:rPr>
        <w:t xml:space="preserve">1 низководный мост </w:t>
      </w:r>
      <w:r w:rsidRPr="005B1816">
        <w:rPr>
          <w:b/>
          <w:color w:val="000000" w:themeColor="text1"/>
        </w:rPr>
        <w:t xml:space="preserve">в </w:t>
      </w:r>
      <w:r>
        <w:rPr>
          <w:b/>
          <w:color w:val="000000" w:themeColor="text1"/>
        </w:rPr>
        <w:t>Грибановском</w:t>
      </w:r>
      <w:r w:rsidRPr="005B1816">
        <w:rPr>
          <w:b/>
          <w:color w:val="000000" w:themeColor="text1"/>
        </w:rPr>
        <w:t xml:space="preserve"> </w:t>
      </w:r>
      <w:r>
        <w:rPr>
          <w:b/>
          <w:color w:val="000000" w:themeColor="text1"/>
        </w:rPr>
        <w:t>муниципальном районе</w:t>
      </w:r>
      <w:r w:rsidRPr="005B1816">
        <w:rPr>
          <w:b/>
          <w:color w:val="000000" w:themeColor="text1"/>
        </w:rPr>
        <w:t xml:space="preserve">: </w:t>
      </w:r>
    </w:p>
    <w:p w:rsidR="009D568B" w:rsidRPr="00447661" w:rsidRDefault="009D568B" w:rsidP="009D568B">
      <w:pPr>
        <w:pStyle w:val="a7"/>
        <w:ind w:left="0" w:firstLine="709"/>
        <w:jc w:val="both"/>
        <w:rPr>
          <w:b/>
        </w:rPr>
      </w:pPr>
      <w:r w:rsidRPr="00447661">
        <w:rPr>
          <w:b/>
        </w:rPr>
        <w:t xml:space="preserve">мост через р. Ворона между </w:t>
      </w:r>
      <w:proofErr w:type="spellStart"/>
      <w:r w:rsidRPr="00447661">
        <w:rPr>
          <w:b/>
        </w:rPr>
        <w:t>н.п</w:t>
      </w:r>
      <w:proofErr w:type="spellEnd"/>
      <w:r w:rsidRPr="00447661">
        <w:rPr>
          <w:b/>
        </w:rPr>
        <w:t xml:space="preserve">. Большие </w:t>
      </w:r>
      <w:proofErr w:type="spellStart"/>
      <w:r w:rsidRPr="00447661">
        <w:rPr>
          <w:b/>
        </w:rPr>
        <w:t>Алабухи</w:t>
      </w:r>
      <w:proofErr w:type="spellEnd"/>
      <w:r w:rsidRPr="00447661">
        <w:rPr>
          <w:b/>
        </w:rPr>
        <w:t xml:space="preserve"> и </w:t>
      </w:r>
      <w:proofErr w:type="spellStart"/>
      <w:r w:rsidRPr="00447661">
        <w:rPr>
          <w:b/>
        </w:rPr>
        <w:t>Власовка</w:t>
      </w:r>
      <w:proofErr w:type="spellEnd"/>
      <w:r w:rsidRPr="00447661">
        <w:rPr>
          <w:b/>
        </w:rPr>
        <w:t xml:space="preserve">.  </w:t>
      </w:r>
    </w:p>
    <w:p w:rsidR="009D568B" w:rsidRPr="00447661" w:rsidRDefault="009D568B" w:rsidP="009D568B">
      <w:pPr>
        <w:ind w:firstLine="709"/>
        <w:jc w:val="both"/>
      </w:pPr>
      <w:r w:rsidRPr="00447661">
        <w:t xml:space="preserve">Ближайший гидрологический пост расположен в Борисоглебском </w:t>
      </w:r>
      <w:proofErr w:type="spellStart"/>
      <w:r w:rsidRPr="00447661">
        <w:t>г.о</w:t>
      </w:r>
      <w:proofErr w:type="spellEnd"/>
      <w:r w:rsidRPr="00447661">
        <w:t>., расстояние</w:t>
      </w:r>
      <w:r>
        <w:t xml:space="preserve"> </w:t>
      </w:r>
      <w:r w:rsidRPr="00447661">
        <w:t xml:space="preserve">-38 км. </w:t>
      </w:r>
    </w:p>
    <w:p w:rsidR="009D568B" w:rsidRDefault="009D568B" w:rsidP="009D568B">
      <w:pPr>
        <w:ind w:firstLine="709"/>
        <w:jc w:val="both"/>
      </w:pPr>
      <w:r w:rsidRPr="00447661">
        <w:t>Фактиче</w:t>
      </w:r>
      <w:r>
        <w:t xml:space="preserve">ский уровень на </w:t>
      </w:r>
      <w:proofErr w:type="spellStart"/>
      <w:r>
        <w:t>гидропосту</w:t>
      </w:r>
      <w:proofErr w:type="spellEnd"/>
      <w:r>
        <w:t>: 212 см (за сутки +20</w:t>
      </w:r>
      <w:r w:rsidRPr="00447661">
        <w:t xml:space="preserve"> см).</w:t>
      </w:r>
    </w:p>
    <w:p w:rsidR="009D568B" w:rsidRPr="00447661" w:rsidRDefault="009D568B" w:rsidP="009D568B">
      <w:pPr>
        <w:ind w:firstLine="709"/>
        <w:jc w:val="both"/>
      </w:pPr>
      <w:r w:rsidRPr="00447661">
        <w:t xml:space="preserve">Уровень НЯ (затопление моста в Грибановском муниципальном районе) </w:t>
      </w:r>
      <w:r>
        <w:t xml:space="preserve">- </w:t>
      </w:r>
      <w:r w:rsidRPr="00447661">
        <w:t xml:space="preserve">157 см. </w:t>
      </w:r>
    </w:p>
    <w:p w:rsidR="009D568B" w:rsidRDefault="009D568B" w:rsidP="009D568B">
      <w:pPr>
        <w:pStyle w:val="a7"/>
        <w:ind w:left="0" w:firstLine="709"/>
        <w:jc w:val="both"/>
      </w:pPr>
      <w:r w:rsidRPr="00447661">
        <w:t xml:space="preserve">Фактический уровень на мосту: </w:t>
      </w:r>
      <w:r>
        <w:rPr>
          <w:b/>
        </w:rPr>
        <w:t>5</w:t>
      </w:r>
      <w:r w:rsidRPr="00447661">
        <w:rPr>
          <w:b/>
        </w:rPr>
        <w:t>5 см</w:t>
      </w:r>
      <w:r>
        <w:rPr>
          <w:b/>
        </w:rPr>
        <w:t xml:space="preserve"> выше полотна моста (за сутки +2</w:t>
      </w:r>
      <w:r w:rsidRPr="00447661">
        <w:rPr>
          <w:b/>
        </w:rPr>
        <w:t>0 см)</w:t>
      </w:r>
      <w:r w:rsidRPr="00447661">
        <w:t>.</w:t>
      </w:r>
    </w:p>
    <w:p w:rsidR="009D568B" w:rsidRDefault="009D568B" w:rsidP="009D568B">
      <w:pPr>
        <w:pStyle w:val="a7"/>
        <w:ind w:left="0" w:firstLine="709"/>
        <w:jc w:val="both"/>
      </w:pPr>
    </w:p>
    <w:p w:rsidR="008D5C56" w:rsidRPr="00D26509" w:rsidRDefault="008D5C56" w:rsidP="00D26509">
      <w:pPr>
        <w:ind w:left="709" w:firstLine="709"/>
        <w:jc w:val="both"/>
        <w:rPr>
          <w:b/>
        </w:rPr>
      </w:pPr>
      <w:r w:rsidRPr="00D26509">
        <w:rPr>
          <w:b/>
        </w:rPr>
        <w:t xml:space="preserve">На 07.04.2021г. прогнозируется подтопление 3-х низководных мостов (Новохоперский район, Грибановский район): </w:t>
      </w:r>
    </w:p>
    <w:p w:rsidR="008D5C56" w:rsidRDefault="008D5C56" w:rsidP="008D5C56">
      <w:pPr>
        <w:ind w:left="708" w:firstLine="1"/>
        <w:jc w:val="both"/>
      </w:pPr>
    </w:p>
    <w:p w:rsidR="008D5C56" w:rsidRDefault="008D5C56" w:rsidP="003A71E6">
      <w:pPr>
        <w:ind w:firstLine="709"/>
        <w:jc w:val="both"/>
      </w:pPr>
      <w:r w:rsidRPr="00D26509">
        <w:rPr>
          <w:b/>
        </w:rPr>
        <w:t>1. Низководный мост</w:t>
      </w:r>
      <w:r>
        <w:t xml:space="preserve"> (железобетонный, длина 54,8 м) </w:t>
      </w:r>
      <w:r w:rsidRPr="00D26509">
        <w:rPr>
          <w:b/>
        </w:rPr>
        <w:t xml:space="preserve">через р. Елань, в </w:t>
      </w:r>
      <w:proofErr w:type="spellStart"/>
      <w:r w:rsidRPr="00D26509">
        <w:rPr>
          <w:b/>
        </w:rPr>
        <w:t>н.п</w:t>
      </w:r>
      <w:proofErr w:type="spellEnd"/>
      <w:r w:rsidRPr="00D26509">
        <w:rPr>
          <w:b/>
        </w:rPr>
        <w:t>. Студеный</w:t>
      </w:r>
      <w:r>
        <w:t xml:space="preserve"> Новохоперского района (временный водомерный пост отсутствует). Уровень НЯ – 225 см.</w:t>
      </w:r>
    </w:p>
    <w:p w:rsidR="008D5C56" w:rsidRDefault="008D5C56" w:rsidP="003A71E6">
      <w:pPr>
        <w:ind w:firstLine="709"/>
        <w:jc w:val="both"/>
      </w:pPr>
      <w:r>
        <w:t xml:space="preserve">Ближайший водомерный пост на низководном мосту (вверх по течению) в с. Абрамовка </w:t>
      </w:r>
      <w:proofErr w:type="spellStart"/>
      <w:r>
        <w:t>Таловского</w:t>
      </w:r>
      <w:proofErr w:type="spellEnd"/>
      <w:r>
        <w:t xml:space="preserve"> района (расстояние - 20 км). </w:t>
      </w:r>
    </w:p>
    <w:p w:rsidR="008D5C56" w:rsidRDefault="008D5C56" w:rsidP="003A71E6">
      <w:pPr>
        <w:ind w:firstLine="709"/>
        <w:jc w:val="both"/>
      </w:pPr>
      <w:r>
        <w:t xml:space="preserve">Фактический уровень: 218 см.  </w:t>
      </w:r>
    </w:p>
    <w:p w:rsidR="008D5C56" w:rsidRDefault="008D5C56" w:rsidP="003A71E6">
      <w:pPr>
        <w:ind w:firstLine="709"/>
        <w:jc w:val="both"/>
      </w:pPr>
      <w:r>
        <w:t>Будет нарушено при переливе моста прямое транспортное сообщение с 1-м населенным пунктом:</w:t>
      </w:r>
    </w:p>
    <w:p w:rsidR="008D5C56" w:rsidRDefault="008D5C56" w:rsidP="003A71E6">
      <w:pPr>
        <w:ind w:firstLine="709"/>
        <w:jc w:val="both"/>
      </w:pPr>
      <w:r>
        <w:t>п. Студеный (3 дома, 5 человек).</w:t>
      </w:r>
    </w:p>
    <w:p w:rsidR="008D5C56" w:rsidRDefault="008D5C56" w:rsidP="003A71E6">
      <w:pPr>
        <w:ind w:firstLine="709"/>
        <w:jc w:val="both"/>
      </w:pPr>
      <w:r>
        <w:t>Объездной путь имеется: с. Елань-Колено (12 км), п. Терновский (14 км).</w:t>
      </w:r>
    </w:p>
    <w:p w:rsidR="008D5C56" w:rsidRDefault="008D5C56" w:rsidP="003A71E6">
      <w:pPr>
        <w:ind w:firstLine="709"/>
        <w:jc w:val="both"/>
      </w:pPr>
      <w:r>
        <w:t>Вопросы жизнеобеспечения населения (противопожарное, продовольственное и медицинское обеспечение) предусмотрены.</w:t>
      </w:r>
    </w:p>
    <w:p w:rsidR="008D5C56" w:rsidRDefault="008D5C56" w:rsidP="003A71E6">
      <w:pPr>
        <w:ind w:firstLine="709"/>
        <w:jc w:val="both"/>
      </w:pPr>
      <w:r>
        <w:t>Запас воды до начала подтопления низководного моста – 7 см.</w:t>
      </w:r>
    </w:p>
    <w:p w:rsidR="008D5C56" w:rsidRDefault="008D5C56" w:rsidP="003A71E6">
      <w:pPr>
        <w:ind w:firstLine="709"/>
        <w:jc w:val="both"/>
      </w:pPr>
    </w:p>
    <w:p w:rsidR="008D5C56" w:rsidRDefault="008D5C56" w:rsidP="003A71E6">
      <w:pPr>
        <w:ind w:firstLine="709"/>
        <w:jc w:val="both"/>
      </w:pPr>
      <w:r w:rsidRPr="00D26509">
        <w:rPr>
          <w:b/>
        </w:rPr>
        <w:t>2. Низководный мост</w:t>
      </w:r>
      <w:r>
        <w:t xml:space="preserve"> (металлический, понтонный, опоры бетонные блоки, ширина 4,25 м, длина 42 м) </w:t>
      </w:r>
      <w:r w:rsidRPr="00D26509">
        <w:rPr>
          <w:b/>
        </w:rPr>
        <w:t xml:space="preserve">через р. </w:t>
      </w:r>
      <w:proofErr w:type="spellStart"/>
      <w:r w:rsidRPr="00D26509">
        <w:rPr>
          <w:b/>
        </w:rPr>
        <w:t>Савала</w:t>
      </w:r>
      <w:proofErr w:type="spellEnd"/>
      <w:r w:rsidRPr="00D26509">
        <w:rPr>
          <w:b/>
        </w:rPr>
        <w:t xml:space="preserve"> в </w:t>
      </w:r>
      <w:proofErr w:type="spellStart"/>
      <w:r w:rsidRPr="00D26509">
        <w:rPr>
          <w:b/>
        </w:rPr>
        <w:t>н.п</w:t>
      </w:r>
      <w:proofErr w:type="spellEnd"/>
      <w:r w:rsidRPr="00D26509">
        <w:rPr>
          <w:b/>
        </w:rPr>
        <w:t xml:space="preserve">. </w:t>
      </w:r>
      <w:proofErr w:type="spellStart"/>
      <w:r w:rsidRPr="00D26509">
        <w:rPr>
          <w:b/>
        </w:rPr>
        <w:t>Новогольское</w:t>
      </w:r>
      <w:proofErr w:type="spellEnd"/>
      <w:r>
        <w:t>, участок дороги перед мостом в Грибановском районе (на данном мосту расположен временный водомерный пост. Уровень НЯ - 200 см).</w:t>
      </w:r>
    </w:p>
    <w:p w:rsidR="008D5C56" w:rsidRDefault="008D5C56" w:rsidP="003A71E6">
      <w:pPr>
        <w:ind w:firstLine="709"/>
        <w:jc w:val="both"/>
      </w:pPr>
      <w:r>
        <w:t xml:space="preserve">Фактический уровень: 179 см.  </w:t>
      </w:r>
    </w:p>
    <w:p w:rsidR="008D5C56" w:rsidRDefault="008D5C56" w:rsidP="003A71E6">
      <w:pPr>
        <w:ind w:firstLine="709"/>
        <w:jc w:val="both"/>
      </w:pPr>
      <w:r>
        <w:t>Будет нарушено при переливе моста транспортное сообщение с 1-й улицей внутри села:</w:t>
      </w:r>
    </w:p>
    <w:p w:rsidR="008D5C56" w:rsidRDefault="008D5C56" w:rsidP="003A71E6">
      <w:pPr>
        <w:ind w:firstLine="709"/>
        <w:jc w:val="both"/>
      </w:pPr>
      <w:r>
        <w:t xml:space="preserve">с. </w:t>
      </w:r>
      <w:proofErr w:type="spellStart"/>
      <w:r>
        <w:t>Новогольское</w:t>
      </w:r>
      <w:proofErr w:type="spellEnd"/>
      <w:r>
        <w:t>, улица Буденного (53 дома, 63 человек).</w:t>
      </w:r>
    </w:p>
    <w:p w:rsidR="008D5C56" w:rsidRDefault="008D5C56" w:rsidP="003A71E6">
      <w:pPr>
        <w:ind w:firstLine="709"/>
        <w:jc w:val="both"/>
      </w:pPr>
      <w:r>
        <w:t xml:space="preserve">Объездной путь имеется: через земли </w:t>
      </w:r>
      <w:proofErr w:type="spellStart"/>
      <w:r>
        <w:t>Гослесфонда</w:t>
      </w:r>
      <w:proofErr w:type="spellEnd"/>
      <w:r>
        <w:t xml:space="preserve"> (15 км).</w:t>
      </w:r>
    </w:p>
    <w:p w:rsidR="008D5C56" w:rsidRDefault="008D5C56" w:rsidP="003A71E6">
      <w:pPr>
        <w:ind w:firstLine="709"/>
        <w:jc w:val="both"/>
      </w:pPr>
      <w:r>
        <w:t>Вопросы жизнеобеспечения населения (противопожарное, продовольственное и медицинское обеспечение) предусмотрены.</w:t>
      </w:r>
    </w:p>
    <w:p w:rsidR="008D5C56" w:rsidRDefault="008D5C56" w:rsidP="003A71E6">
      <w:pPr>
        <w:ind w:firstLine="709"/>
        <w:jc w:val="both"/>
      </w:pPr>
      <w:r>
        <w:t>Запас воды до начала подтопления низководного моста – 21 см.</w:t>
      </w:r>
    </w:p>
    <w:p w:rsidR="008D5C56" w:rsidRDefault="008D5C56" w:rsidP="003A71E6">
      <w:pPr>
        <w:ind w:firstLine="709"/>
        <w:jc w:val="both"/>
      </w:pPr>
    </w:p>
    <w:p w:rsidR="008D5C56" w:rsidRDefault="008D5C56" w:rsidP="003A71E6">
      <w:pPr>
        <w:ind w:firstLine="709"/>
        <w:jc w:val="both"/>
      </w:pPr>
      <w:r w:rsidRPr="00D26509">
        <w:rPr>
          <w:b/>
        </w:rPr>
        <w:t>3.  Низководный мост</w:t>
      </w:r>
      <w:r>
        <w:t xml:space="preserve"> (металлический, опоры бетонные, ширина 6 м, длина 30 м) </w:t>
      </w:r>
      <w:r w:rsidRPr="00D26509">
        <w:rPr>
          <w:b/>
        </w:rPr>
        <w:t xml:space="preserve">через р. Елань в п. Алексеевский </w:t>
      </w:r>
      <w:r>
        <w:t xml:space="preserve">в Новохоперском муниципальном </w:t>
      </w:r>
      <w:proofErr w:type="gramStart"/>
      <w:r>
        <w:t>районе  (</w:t>
      </w:r>
      <w:proofErr w:type="gramEnd"/>
      <w:r>
        <w:t xml:space="preserve">на данном мосту временный водомерный пост отсутствует). </w:t>
      </w:r>
    </w:p>
    <w:p w:rsidR="008D5C56" w:rsidRDefault="008D5C56" w:rsidP="003A71E6">
      <w:pPr>
        <w:ind w:firstLine="709"/>
        <w:jc w:val="both"/>
      </w:pPr>
      <w:r>
        <w:t>Ближайший водомерный пост на низк</w:t>
      </w:r>
      <w:r w:rsidR="00D26509">
        <w:t xml:space="preserve">оводном </w:t>
      </w:r>
      <w:proofErr w:type="gramStart"/>
      <w:r w:rsidR="00D26509">
        <w:t xml:space="preserve">мосту </w:t>
      </w:r>
      <w:r>
        <w:t xml:space="preserve"> в</w:t>
      </w:r>
      <w:proofErr w:type="gramEnd"/>
      <w:r>
        <w:t xml:space="preserve"> с. Абрамовка </w:t>
      </w:r>
      <w:proofErr w:type="spellStart"/>
      <w:r>
        <w:t>Таловского</w:t>
      </w:r>
      <w:proofErr w:type="spellEnd"/>
      <w:r>
        <w:t xml:space="preserve"> района (расстояние - 40 км). </w:t>
      </w:r>
      <w:r w:rsidR="00D26509">
        <w:t>Уровень НЯ – 253 см</w:t>
      </w:r>
    </w:p>
    <w:p w:rsidR="008D5C56" w:rsidRDefault="008D5C56" w:rsidP="003A71E6">
      <w:pPr>
        <w:ind w:firstLine="709"/>
        <w:jc w:val="both"/>
      </w:pPr>
      <w:r>
        <w:t xml:space="preserve">Фактический уровень: 218 см.  </w:t>
      </w:r>
    </w:p>
    <w:p w:rsidR="008D5C56" w:rsidRDefault="008D5C56" w:rsidP="003A71E6">
      <w:pPr>
        <w:ind w:firstLine="709"/>
        <w:jc w:val="both"/>
      </w:pPr>
      <w:r>
        <w:t>Будет нарушено при переливе моста прямое транспортное сообщение с 1-м населенным пунктом:</w:t>
      </w:r>
      <w:r w:rsidR="0004616B">
        <w:t xml:space="preserve"> </w:t>
      </w:r>
      <w:r>
        <w:t xml:space="preserve">п. Алексеевский (14 </w:t>
      </w:r>
      <w:proofErr w:type="gramStart"/>
      <w:r>
        <w:t>домов,  7</w:t>
      </w:r>
      <w:proofErr w:type="gramEnd"/>
      <w:r>
        <w:t xml:space="preserve"> человек).</w:t>
      </w:r>
    </w:p>
    <w:p w:rsidR="008D5C56" w:rsidRDefault="008D5C56" w:rsidP="003A71E6">
      <w:pPr>
        <w:ind w:firstLine="709"/>
        <w:jc w:val="both"/>
      </w:pPr>
      <w:r>
        <w:t xml:space="preserve">Объездной путь имеется: с. Елань-Колено- п. </w:t>
      </w:r>
      <w:proofErr w:type="spellStart"/>
      <w:r>
        <w:t>Елкино</w:t>
      </w:r>
      <w:proofErr w:type="spellEnd"/>
      <w:r>
        <w:t xml:space="preserve">-п. </w:t>
      </w:r>
      <w:proofErr w:type="gramStart"/>
      <w:r>
        <w:t xml:space="preserve">Алексеевский,   </w:t>
      </w:r>
      <w:proofErr w:type="gramEnd"/>
      <w:r>
        <w:t>(16 км).</w:t>
      </w:r>
    </w:p>
    <w:p w:rsidR="008D5C56" w:rsidRDefault="008D5C56" w:rsidP="003A71E6">
      <w:pPr>
        <w:ind w:firstLine="709"/>
        <w:jc w:val="both"/>
      </w:pPr>
      <w:r>
        <w:t>Вопросы жизнеобеспечения населения (противопожарное, продовольственное и медицинское обеспечение) предусмотрены.</w:t>
      </w:r>
    </w:p>
    <w:p w:rsidR="008D5C56" w:rsidRDefault="008D5C56" w:rsidP="003A71E6">
      <w:pPr>
        <w:ind w:firstLine="709"/>
        <w:jc w:val="both"/>
      </w:pPr>
      <w:r>
        <w:t>Запас воды до начала подтопления низководного моста – 35 см.</w:t>
      </w:r>
    </w:p>
    <w:p w:rsidR="009D568B" w:rsidRPr="0004616B" w:rsidRDefault="009D568B" w:rsidP="009D568B">
      <w:pPr>
        <w:ind w:left="708" w:firstLine="1"/>
        <w:jc w:val="both"/>
        <w:rPr>
          <w:color w:val="000000" w:themeColor="text1"/>
        </w:rPr>
      </w:pPr>
    </w:p>
    <w:p w:rsidR="00C15E36" w:rsidRDefault="00E64E7C" w:rsidP="003E7C90">
      <w:pPr>
        <w:ind w:firstLine="709"/>
        <w:jc w:val="both"/>
      </w:pPr>
      <w:r w:rsidRPr="00DE35A2">
        <w:rPr>
          <w:lang w:val="x-none"/>
        </w:rPr>
        <w:t xml:space="preserve">На территории области </w:t>
      </w:r>
      <w:r w:rsidRPr="00DE35A2">
        <w:rPr>
          <w:b/>
          <w:lang w:val="x-none"/>
        </w:rPr>
        <w:t>повышается вероятность</w:t>
      </w:r>
      <w:r w:rsidRPr="00DE35A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DE35A2">
        <w:rPr>
          <w:lang w:val="x-none"/>
        </w:rPr>
        <w:t>слабоукрепленных</w:t>
      </w:r>
      <w:proofErr w:type="spellEnd"/>
      <w:r w:rsidRPr="00DE35A2">
        <w:rPr>
          <w:lang w:val="x-none"/>
        </w:rPr>
        <w:t>, широкоформатных, ветхих, рекламных конструкций, веток и сучьев деревьев</w:t>
      </w:r>
      <w:r w:rsidRPr="0004616B">
        <w:rPr>
          <w:color w:val="000000" w:themeColor="text1"/>
          <w:lang w:val="x-none"/>
        </w:rPr>
        <w:t xml:space="preserve">, </w:t>
      </w:r>
      <w:r w:rsidR="00F50B6C" w:rsidRPr="0004616B">
        <w:rPr>
          <w:color w:val="000000" w:themeColor="text1"/>
        </w:rPr>
        <w:t xml:space="preserve">кранового оборудования, </w:t>
      </w:r>
      <w:r w:rsidRPr="0004616B">
        <w:rPr>
          <w:color w:val="000000" w:themeColor="text1"/>
          <w:kern w:val="2"/>
        </w:rPr>
        <w:t>возможной</w:t>
      </w:r>
      <w:r w:rsidRPr="00DE35A2">
        <w:rPr>
          <w:kern w:val="2"/>
        </w:rPr>
        <w:t xml:space="preserve"> деформацией крыш зданий и сооружений, перебоями в работе аэропорта, задержками и отменами авиарейсов, </w:t>
      </w:r>
      <w:r w:rsidRPr="00DE35A2">
        <w:rPr>
          <w:lang w:val="x-none"/>
        </w:rPr>
        <w:t>увеличением</w:t>
      </w:r>
      <w:r w:rsidRPr="003415B4">
        <w:rPr>
          <w:lang w:val="x-none"/>
        </w:rPr>
        <w:t xml:space="preserve"> количества ДТП на трассах муниципального и федерального значения</w:t>
      </w:r>
      <w:r w:rsidRPr="003415B4">
        <w:t xml:space="preserve">. </w:t>
      </w:r>
      <w:r w:rsidR="00C15E36">
        <w:t xml:space="preserve"> </w:t>
      </w:r>
      <w:r w:rsidRPr="003415B4">
        <w:t xml:space="preserve">Возможно увеличение случаев травматизма среди </w:t>
      </w:r>
      <w:r w:rsidRPr="00DE35A2">
        <w:t>населения</w:t>
      </w:r>
      <w:r w:rsidR="00C15E36">
        <w:t>.</w:t>
      </w:r>
    </w:p>
    <w:p w:rsidR="003E7C90" w:rsidRPr="00DE35A2" w:rsidRDefault="00C15E36" w:rsidP="003E7C90">
      <w:pPr>
        <w:ind w:firstLine="709"/>
        <w:jc w:val="both"/>
      </w:pPr>
      <w:r w:rsidRPr="00C15E36">
        <w:t xml:space="preserve">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C15E36">
        <w:lastRenderedPageBreak/>
        <w:t xml:space="preserve">Повышаются риски аварийных ситуаций на гидротехнических </w:t>
      </w:r>
      <w:proofErr w:type="gramStart"/>
      <w:r w:rsidRPr="00C15E36">
        <w:t xml:space="preserve">сооружениях </w:t>
      </w:r>
      <w:r w:rsidR="00E64E7C" w:rsidRPr="00DE35A2">
        <w:t xml:space="preserve"> </w:t>
      </w:r>
      <w:r w:rsidR="003E7C90" w:rsidRPr="00DE35A2">
        <w:t>(</w:t>
      </w:r>
      <w:proofErr w:type="gramEnd"/>
      <w:r w:rsidR="003E7C90" w:rsidRPr="00DE35A2">
        <w:t xml:space="preserve">Источник </w:t>
      </w:r>
      <w:r w:rsidR="003E7C90" w:rsidRPr="0004616B">
        <w:rPr>
          <w:color w:val="000000" w:themeColor="text1"/>
        </w:rPr>
        <w:t xml:space="preserve">– </w:t>
      </w:r>
      <w:r w:rsidR="0004616B" w:rsidRPr="0004616B">
        <w:rPr>
          <w:color w:val="000000" w:themeColor="text1"/>
        </w:rPr>
        <w:t xml:space="preserve">порывы ветра до 20 </w:t>
      </w:r>
      <w:r w:rsidR="00F50B6C" w:rsidRPr="0004616B">
        <w:rPr>
          <w:color w:val="000000" w:themeColor="text1"/>
        </w:rPr>
        <w:t>м/с</w:t>
      </w:r>
      <w:r w:rsidR="0004616B" w:rsidRPr="0004616B">
        <w:rPr>
          <w:color w:val="000000" w:themeColor="text1"/>
        </w:rPr>
        <w:t>,</w:t>
      </w:r>
      <w:r w:rsidR="00E64E7C" w:rsidRPr="0004616B">
        <w:rPr>
          <w:color w:val="000000" w:themeColor="text1"/>
        </w:rPr>
        <w:t xml:space="preserve"> осадки</w:t>
      </w:r>
      <w:r w:rsidR="003E7C90" w:rsidRPr="0004616B">
        <w:rPr>
          <w:color w:val="000000" w:themeColor="text1"/>
        </w:rPr>
        <w:t>).</w:t>
      </w:r>
      <w:r w:rsidR="003E7C90" w:rsidRPr="00DE35A2">
        <w:t xml:space="preserve"> </w:t>
      </w:r>
    </w:p>
    <w:p w:rsidR="00356F61" w:rsidRPr="0004616B" w:rsidRDefault="00356F61" w:rsidP="00356F61">
      <w:pPr>
        <w:pStyle w:val="a5"/>
        <w:ind w:left="0" w:firstLine="709"/>
        <w:jc w:val="both"/>
        <w:rPr>
          <w:rFonts w:eastAsia="Calibri"/>
          <w:b/>
          <w:color w:val="000000" w:themeColor="text1"/>
        </w:rPr>
      </w:pPr>
      <w:r w:rsidRPr="00DE35A2">
        <w:rPr>
          <w:rFonts w:eastAsia="Calibri"/>
        </w:rPr>
        <w:t xml:space="preserve">Вероятность возникновения ЧС – </w:t>
      </w:r>
      <w:r w:rsidRPr="00DE35A2">
        <w:rPr>
          <w:rFonts w:eastAsia="Calibri"/>
          <w:b/>
        </w:rPr>
        <w:t>Р=</w:t>
      </w:r>
      <w:r w:rsidRPr="0004616B">
        <w:rPr>
          <w:rFonts w:eastAsia="Calibri"/>
          <w:b/>
          <w:color w:val="000000" w:themeColor="text1"/>
        </w:rPr>
        <w:t>0,</w:t>
      </w:r>
      <w:r w:rsidR="0004616B" w:rsidRPr="0004616B">
        <w:rPr>
          <w:rFonts w:eastAsia="Calibri"/>
          <w:b/>
          <w:color w:val="000000" w:themeColor="text1"/>
        </w:rPr>
        <w:t>5</w:t>
      </w:r>
      <w:r w:rsidRPr="0004616B">
        <w:rPr>
          <w:rFonts w:eastAsia="Calibri"/>
          <w:color w:val="000000" w:themeColor="text1"/>
        </w:rPr>
        <w:t>.</w:t>
      </w:r>
    </w:p>
    <w:p w:rsidR="00DE35A2" w:rsidRPr="00DE35A2" w:rsidRDefault="00DE35A2" w:rsidP="00DE35A2">
      <w:pPr>
        <w:ind w:firstLine="709"/>
        <w:jc w:val="both"/>
      </w:pPr>
      <w:r w:rsidRPr="00DE35A2">
        <w:t xml:space="preserve">Муниципальные образования с повышенным риском возникновения аварий на ЛЭП: городской округ город Воронеж, </w:t>
      </w:r>
      <w:proofErr w:type="spellStart"/>
      <w:r w:rsidRPr="00DE35A2">
        <w:t>Анниннский</w:t>
      </w:r>
      <w:proofErr w:type="spellEnd"/>
      <w:r w:rsidRPr="00DE35A2">
        <w:t xml:space="preserve">, </w:t>
      </w:r>
      <w:proofErr w:type="spellStart"/>
      <w:r w:rsidRPr="00DE35A2">
        <w:t>Богучарский</w:t>
      </w:r>
      <w:proofErr w:type="spellEnd"/>
      <w:r w:rsidRPr="00DE35A2">
        <w:t xml:space="preserve">, </w:t>
      </w:r>
      <w:proofErr w:type="spellStart"/>
      <w:r w:rsidRPr="00DE35A2">
        <w:t>Калачеевский</w:t>
      </w:r>
      <w:proofErr w:type="spellEnd"/>
      <w:r w:rsidRPr="00DE35A2">
        <w:t xml:space="preserve">, </w:t>
      </w:r>
      <w:proofErr w:type="spellStart"/>
      <w:r w:rsidRPr="00DE35A2">
        <w:t>Лискинский</w:t>
      </w:r>
      <w:proofErr w:type="spellEnd"/>
      <w:r w:rsidRPr="00DE35A2">
        <w:t xml:space="preserve">, </w:t>
      </w:r>
      <w:proofErr w:type="spellStart"/>
      <w:r w:rsidRPr="00DE35A2">
        <w:t>Нижнедевицкий</w:t>
      </w:r>
      <w:proofErr w:type="spellEnd"/>
      <w:r w:rsidRPr="00DE35A2">
        <w:t xml:space="preserve">, Павловский и </w:t>
      </w:r>
      <w:proofErr w:type="spellStart"/>
      <w:r w:rsidRPr="00DE35A2">
        <w:t>Таловский</w:t>
      </w:r>
      <w:proofErr w:type="spellEnd"/>
      <w:r w:rsidRPr="00DE35A2">
        <w:t xml:space="preserve"> муниципальные районы.</w:t>
      </w:r>
    </w:p>
    <w:p w:rsidR="00356F61" w:rsidRDefault="00356F61" w:rsidP="00356F61">
      <w:pPr>
        <w:ind w:firstLine="709"/>
        <w:jc w:val="both"/>
        <w:rPr>
          <w:bCs/>
        </w:rPr>
      </w:pPr>
      <w:r w:rsidRPr="00DE35A2">
        <w:rPr>
          <w:bCs/>
        </w:rPr>
        <w:t>Участки дорог с повышенным риском возникновения ДТП: автодорога М-4 «Дон» - 519-524 км (</w:t>
      </w:r>
      <w:proofErr w:type="spellStart"/>
      <w:r w:rsidRPr="00DE35A2">
        <w:rPr>
          <w:bCs/>
        </w:rPr>
        <w:t>Новоусманский</w:t>
      </w:r>
      <w:proofErr w:type="spellEnd"/>
      <w:r w:rsidRPr="00DE35A2">
        <w:rPr>
          <w:bCs/>
        </w:rPr>
        <w:t xml:space="preserve"> муниципальный район); 589-610 км (</w:t>
      </w:r>
      <w:proofErr w:type="spellStart"/>
      <w:r w:rsidRPr="00DE35A2">
        <w:rPr>
          <w:bCs/>
        </w:rPr>
        <w:t>Лискинский</w:t>
      </w:r>
      <w:proofErr w:type="spellEnd"/>
      <w:r w:rsidRPr="00DE35A2">
        <w:rPr>
          <w:bCs/>
        </w:rPr>
        <w:t xml:space="preserve"> муниципальный район); 627-630 км (Бобровский муниципальный район); 655-677 км (Павловский муниципальный район), 694 – 697 км (</w:t>
      </w:r>
      <w:proofErr w:type="spellStart"/>
      <w:r w:rsidRPr="00DE35A2">
        <w:rPr>
          <w:bCs/>
        </w:rPr>
        <w:t>Верхнемамонский</w:t>
      </w:r>
      <w:proofErr w:type="spellEnd"/>
      <w:r w:rsidRPr="00DE35A2">
        <w:rPr>
          <w:bCs/>
        </w:rPr>
        <w:t xml:space="preserve"> муниципальный район); автодорога Р-22 «Каспий» подъезд к г.</w:t>
      </w:r>
      <w:r w:rsidR="00894F2E" w:rsidRPr="00DE35A2">
        <w:rPr>
          <w:bCs/>
        </w:rPr>
        <w:t xml:space="preserve"> </w:t>
      </w:r>
      <w:r w:rsidRPr="00DE35A2">
        <w:rPr>
          <w:bCs/>
        </w:rPr>
        <w:t>Саратову – 450-451 км (Бори</w:t>
      </w:r>
      <w:r w:rsidR="003E7C90" w:rsidRPr="00DE35A2">
        <w:rPr>
          <w:bCs/>
        </w:rPr>
        <w:t>соглебский городской округ).</w:t>
      </w:r>
      <w:r w:rsidRPr="00DE35A2">
        <w:rPr>
          <w:bCs/>
        </w:rPr>
        <w:t xml:space="preserve"> </w:t>
      </w:r>
    </w:p>
    <w:p w:rsidR="00FF11EC" w:rsidRPr="0004616B" w:rsidRDefault="00FF11EC" w:rsidP="00FF11EC">
      <w:pPr>
        <w:ind w:firstLine="709"/>
        <w:jc w:val="both"/>
        <w:rPr>
          <w:color w:val="000000" w:themeColor="text1"/>
        </w:rPr>
      </w:pPr>
      <w:r w:rsidRPr="0004616B">
        <w:rPr>
          <w:color w:val="000000" w:themeColor="text1"/>
        </w:rPr>
        <w:t>На территории области возникновение крупных</w:t>
      </w:r>
      <w:r>
        <w:rPr>
          <w:color w:val="000000" w:themeColor="text1"/>
        </w:rPr>
        <w:t xml:space="preserve"> очагов</w:t>
      </w:r>
      <w:r w:rsidRPr="0004616B">
        <w:rPr>
          <w:color w:val="000000" w:themeColor="text1"/>
        </w:rPr>
        <w:t xml:space="preserve"> природных пожаров маловероятно. </w:t>
      </w:r>
    </w:p>
    <w:p w:rsidR="00FF11EC" w:rsidRPr="00DE35A2" w:rsidRDefault="00FF11EC" w:rsidP="00356F61">
      <w:pPr>
        <w:ind w:firstLine="709"/>
        <w:jc w:val="both"/>
        <w:rPr>
          <w:bCs/>
        </w:rPr>
      </w:pPr>
    </w:p>
    <w:p w:rsidR="00082011" w:rsidRPr="00DE35A2" w:rsidRDefault="00082011" w:rsidP="00082011">
      <w:pPr>
        <w:ind w:firstLine="708"/>
        <w:jc w:val="both"/>
        <w:rPr>
          <w:b/>
        </w:rPr>
      </w:pPr>
      <w:r w:rsidRPr="00DE35A2">
        <w:rPr>
          <w:b/>
        </w:rPr>
        <w:t xml:space="preserve">2.2. Техногенные источники </w:t>
      </w:r>
    </w:p>
    <w:p w:rsidR="006C60A0" w:rsidRPr="00DE35A2" w:rsidRDefault="006C60A0" w:rsidP="00C34275">
      <w:pPr>
        <w:ind w:firstLine="709"/>
        <w:jc w:val="both"/>
      </w:pPr>
      <w:r w:rsidRPr="00DE35A2">
        <w:t xml:space="preserve">На территории области </w:t>
      </w:r>
      <w:r w:rsidR="009C2F12" w:rsidRPr="00DE35A2">
        <w:rPr>
          <w:b/>
        </w:rPr>
        <w:t>сохраняются</w:t>
      </w:r>
      <w:r w:rsidRPr="00DE35A2">
        <w:rPr>
          <w:b/>
        </w:rPr>
        <w:t xml:space="preserve"> риски</w:t>
      </w:r>
      <w:r w:rsidRPr="00DE35A2">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DE35A2">
        <w:t>азового или электрооборудования</w:t>
      </w:r>
      <w:r w:rsidRPr="00DE35A2">
        <w:t>).</w:t>
      </w:r>
    </w:p>
    <w:p w:rsidR="006C60A0" w:rsidRPr="00DE35A2" w:rsidRDefault="006C60A0" w:rsidP="006C60A0">
      <w:pPr>
        <w:ind w:firstLine="709"/>
        <w:jc w:val="both"/>
      </w:pPr>
      <w:r w:rsidRPr="00DE35A2">
        <w:t xml:space="preserve">Наибольшая вероятность возникновения пожаров в городском округе город Воронеж, Бобровском, </w:t>
      </w:r>
      <w:proofErr w:type="spellStart"/>
      <w:r w:rsidRPr="00DE35A2">
        <w:t>Лискинском</w:t>
      </w:r>
      <w:proofErr w:type="spellEnd"/>
      <w:r w:rsidRPr="00DE35A2">
        <w:t xml:space="preserve">, Семилукском, </w:t>
      </w:r>
      <w:proofErr w:type="spellStart"/>
      <w:r w:rsidRPr="00DE35A2">
        <w:t>Рамонском</w:t>
      </w:r>
      <w:proofErr w:type="spellEnd"/>
      <w:r w:rsidRPr="00DE35A2">
        <w:t xml:space="preserve">, </w:t>
      </w:r>
      <w:proofErr w:type="spellStart"/>
      <w:r w:rsidRPr="00DE35A2">
        <w:t>Новоусманском</w:t>
      </w:r>
      <w:proofErr w:type="spellEnd"/>
      <w:r w:rsidRPr="00DE35A2">
        <w:t>, Павловском муниципальных районах.</w:t>
      </w:r>
    </w:p>
    <w:p w:rsidR="006C60A0" w:rsidRPr="00DE35A2" w:rsidRDefault="006C60A0" w:rsidP="006C60A0">
      <w:pPr>
        <w:ind w:firstLine="709"/>
        <w:jc w:val="both"/>
        <w:rPr>
          <w:rFonts w:eastAsia="Calibri"/>
          <w:b/>
          <w:spacing w:val="-6"/>
        </w:rPr>
      </w:pPr>
      <w:r w:rsidRPr="00DE35A2">
        <w:rPr>
          <w:rFonts w:eastAsia="Calibri"/>
          <w:spacing w:val="-6"/>
        </w:rPr>
        <w:t xml:space="preserve">Вероятность возникновения крупных техногенных пожаров (с гибелью 2 и более человек) – </w:t>
      </w:r>
      <w:r w:rsidRPr="00DE35A2">
        <w:rPr>
          <w:rFonts w:eastAsia="Calibri"/>
          <w:b/>
          <w:spacing w:val="-6"/>
        </w:rPr>
        <w:t>Р=0,</w:t>
      </w:r>
      <w:r w:rsidR="009C2F12" w:rsidRPr="00DE35A2">
        <w:rPr>
          <w:rFonts w:eastAsia="Calibri"/>
          <w:b/>
          <w:spacing w:val="-6"/>
        </w:rPr>
        <w:t>2</w:t>
      </w:r>
      <w:r w:rsidRPr="00DE35A2">
        <w:rPr>
          <w:rFonts w:eastAsia="Calibri"/>
          <w:b/>
          <w:spacing w:val="-6"/>
        </w:rPr>
        <w:t>.</w:t>
      </w:r>
    </w:p>
    <w:p w:rsidR="006C60A0" w:rsidRPr="00DE35A2" w:rsidRDefault="006C60A0" w:rsidP="006C60A0">
      <w:pPr>
        <w:ind w:firstLine="709"/>
        <w:jc w:val="both"/>
      </w:pPr>
      <w:r w:rsidRPr="00DE35A2">
        <w:rPr>
          <w:rFonts w:eastAsia="Calibri"/>
        </w:rPr>
        <w:t xml:space="preserve">На системах </w:t>
      </w:r>
      <w:r w:rsidRPr="0004616B">
        <w:rPr>
          <w:rFonts w:eastAsia="Calibri"/>
          <w:color w:val="000000" w:themeColor="text1"/>
        </w:rPr>
        <w:t xml:space="preserve">жизнеобеспечения </w:t>
      </w:r>
      <w:r w:rsidR="00630E52" w:rsidRPr="0004616B">
        <w:rPr>
          <w:rFonts w:eastAsia="Calibri"/>
          <w:b/>
          <w:color w:val="000000" w:themeColor="text1"/>
        </w:rPr>
        <w:t>сохраняется</w:t>
      </w:r>
      <w:r w:rsidRPr="0004616B">
        <w:rPr>
          <w:rFonts w:eastAsia="Calibri"/>
          <w:b/>
          <w:color w:val="000000" w:themeColor="text1"/>
        </w:rPr>
        <w:t xml:space="preserve"> вероятность </w:t>
      </w:r>
      <w:r w:rsidRPr="0004616B">
        <w:rPr>
          <w:rFonts w:eastAsia="Calibri"/>
          <w:color w:val="000000" w:themeColor="text1"/>
        </w:rPr>
        <w:t>возникновения</w:t>
      </w:r>
      <w:r w:rsidRPr="00DE35A2">
        <w:rPr>
          <w:rFonts w:eastAsia="Calibri"/>
        </w:rPr>
        <w:t xml:space="preserve"> техногенных аварий</w:t>
      </w:r>
      <w:r w:rsidRPr="00DE35A2">
        <w:t xml:space="preserve"> (Источник – высокий процент износа сетей (в сред</w:t>
      </w:r>
      <w:r w:rsidR="005A232B" w:rsidRPr="00DE35A2">
        <w:t>нем до 70%)</w:t>
      </w:r>
      <w:r w:rsidR="00F50B6C">
        <w:t xml:space="preserve">, </w:t>
      </w:r>
      <w:r w:rsidR="0004616B" w:rsidRPr="0004616B">
        <w:rPr>
          <w:color w:val="000000" w:themeColor="text1"/>
        </w:rPr>
        <w:t>порывы ветра до 20</w:t>
      </w:r>
      <w:r w:rsidR="00F50B6C" w:rsidRPr="0004616B">
        <w:rPr>
          <w:color w:val="000000" w:themeColor="text1"/>
        </w:rPr>
        <w:t xml:space="preserve"> м/с</w:t>
      </w:r>
      <w:r w:rsidR="005A232B" w:rsidRPr="00DE35A2">
        <w:t>)</w:t>
      </w:r>
      <w:r w:rsidR="00451186" w:rsidRPr="00DE35A2">
        <w:t>.</w:t>
      </w:r>
    </w:p>
    <w:p w:rsidR="006C60A0" w:rsidRPr="008745F1" w:rsidRDefault="006C60A0" w:rsidP="006C60A0">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w:t>
      </w:r>
      <w:proofErr w:type="spellStart"/>
      <w:r w:rsidRPr="008745F1">
        <w:rPr>
          <w:rFonts w:eastAsia="Calibri"/>
        </w:rPr>
        <w:t>Россошанском</w:t>
      </w:r>
      <w:proofErr w:type="spellEnd"/>
      <w:r w:rsidRPr="008745F1">
        <w:rPr>
          <w:rFonts w:eastAsia="Calibri"/>
        </w:rPr>
        <w:t xml:space="preserve">, </w:t>
      </w:r>
      <w:proofErr w:type="spellStart"/>
      <w:r w:rsidRPr="008745F1">
        <w:rPr>
          <w:rFonts w:eastAsia="Calibri"/>
        </w:rPr>
        <w:t>Лискинском</w:t>
      </w:r>
      <w:proofErr w:type="spellEnd"/>
      <w:r w:rsidRPr="008745F1">
        <w:rPr>
          <w:rFonts w:eastAsia="Calibri"/>
        </w:rPr>
        <w:t xml:space="preserve">, Кантемировском, </w:t>
      </w:r>
      <w:proofErr w:type="spellStart"/>
      <w:r w:rsidRPr="008745F1">
        <w:rPr>
          <w:rFonts w:eastAsia="Calibri"/>
        </w:rPr>
        <w:t>Новоусманском</w:t>
      </w:r>
      <w:proofErr w:type="spellEnd"/>
      <w:r w:rsidRPr="008745F1">
        <w:rPr>
          <w:rFonts w:eastAsia="Calibri"/>
        </w:rPr>
        <w:t xml:space="preserve"> муниципальных районах. </w:t>
      </w:r>
    </w:p>
    <w:p w:rsidR="006C60A0" w:rsidRPr="0004616B" w:rsidRDefault="006C60A0" w:rsidP="006C60A0">
      <w:pPr>
        <w:ind w:firstLine="709"/>
        <w:jc w:val="both"/>
        <w:rPr>
          <w:color w:val="000000" w:themeColor="text1"/>
        </w:rPr>
      </w:pPr>
      <w:r w:rsidRPr="008745F1">
        <w:rPr>
          <w:bCs/>
        </w:rPr>
        <w:t>Вероятность возникновения ЧС –</w:t>
      </w:r>
      <w:r w:rsidRPr="008745F1">
        <w:rPr>
          <w:b/>
          <w:bCs/>
        </w:rPr>
        <w:t xml:space="preserve"> </w:t>
      </w:r>
      <w:r w:rsidRPr="00894F2E">
        <w:rPr>
          <w:b/>
          <w:bCs/>
          <w:color w:val="000000" w:themeColor="text1"/>
        </w:rPr>
        <w:t>Р</w:t>
      </w:r>
      <w:r w:rsidRPr="0004616B">
        <w:rPr>
          <w:b/>
          <w:bCs/>
          <w:color w:val="000000" w:themeColor="text1"/>
        </w:rPr>
        <w:t>=0,</w:t>
      </w:r>
      <w:r w:rsidR="00946DEF" w:rsidRPr="0004616B">
        <w:rPr>
          <w:b/>
          <w:bCs/>
          <w:color w:val="000000" w:themeColor="text1"/>
        </w:rPr>
        <w:t>2</w:t>
      </w:r>
      <w:r w:rsidRPr="0004616B">
        <w:rPr>
          <w:bCs/>
          <w:color w:val="000000" w:themeColor="text1"/>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Р=0,1</w:t>
      </w:r>
      <w:r w:rsidRPr="00DC1E71">
        <w:t xml:space="preserve">. </w:t>
      </w:r>
      <w: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DE35A2" w:rsidRDefault="00EA7A7E" w:rsidP="00085359">
      <w:pPr>
        <w:widowControl w:val="0"/>
        <w:ind w:firstLine="709"/>
        <w:jc w:val="both"/>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w:t>
      </w:r>
      <w:r w:rsidRPr="00DE35A2">
        <w:rPr>
          <w:b/>
        </w:rPr>
        <w:t>вероятность</w:t>
      </w:r>
      <w:r w:rsidRPr="00DE35A2">
        <w:t xml:space="preserve"> возникновения происшествий и гибели людей на водных объектах</w:t>
      </w:r>
      <w:r w:rsidR="004C4C8B" w:rsidRPr="00DE35A2">
        <w:t xml:space="preserve">, провалов людей </w:t>
      </w:r>
      <w:r w:rsidR="00925B48" w:rsidRPr="00DE35A2">
        <w:t xml:space="preserve">и техники </w:t>
      </w:r>
      <w:r w:rsidR="004C4C8B" w:rsidRPr="00DE35A2">
        <w:t>под лед</w:t>
      </w:r>
      <w:r w:rsidRPr="00DE35A2">
        <w:t xml:space="preserve"> (Источник – </w:t>
      </w:r>
      <w:r w:rsidR="0018403E" w:rsidRPr="00DE35A2">
        <w:t xml:space="preserve">таяние </w:t>
      </w:r>
      <w:r w:rsidR="00787D81" w:rsidRPr="00DE35A2">
        <w:t>лед</w:t>
      </w:r>
      <w:r w:rsidR="0018403E" w:rsidRPr="00DE35A2">
        <w:t>яного</w:t>
      </w:r>
      <w:r w:rsidR="00787D81" w:rsidRPr="00DE35A2">
        <w:t xml:space="preserve"> покров</w:t>
      </w:r>
      <w:r w:rsidR="0018403E" w:rsidRPr="00DE35A2">
        <w:t>а</w:t>
      </w:r>
      <w:r w:rsidR="003E70E7" w:rsidRPr="00DE35A2">
        <w:t xml:space="preserve">, </w:t>
      </w:r>
      <w:r w:rsidRPr="00DE35A2">
        <w:t>несоблюдение мер безопасности при нахождении на водных объектах</w:t>
      </w:r>
      <w:r w:rsidR="00085359" w:rsidRPr="00DE35A2">
        <w:t>)</w:t>
      </w:r>
      <w:r w:rsidR="000C53FE" w:rsidRPr="00DE35A2">
        <w:t>.</w:t>
      </w:r>
      <w:r w:rsidR="00130F76" w:rsidRPr="00DE35A2">
        <w:t xml:space="preserve"> </w:t>
      </w:r>
    </w:p>
    <w:p w:rsidR="006B65A0" w:rsidRPr="00DE35A2" w:rsidRDefault="006B65A0" w:rsidP="00E54F85">
      <w:pPr>
        <w:pStyle w:val="27"/>
        <w:ind w:firstLine="709"/>
        <w:rPr>
          <w:bCs/>
          <w:szCs w:val="24"/>
        </w:rPr>
      </w:pPr>
      <w:r w:rsidRPr="00DE35A2">
        <w:rPr>
          <w:bCs/>
          <w:szCs w:val="24"/>
        </w:rPr>
        <w:t xml:space="preserve">Наибольшая вероятность возникновения происшествий на водных объектах </w:t>
      </w:r>
      <w:r w:rsidR="0082621F" w:rsidRPr="00DE35A2">
        <w:rPr>
          <w:bCs/>
          <w:szCs w:val="24"/>
        </w:rPr>
        <w:t xml:space="preserve">в Борисоглебском </w:t>
      </w:r>
      <w:proofErr w:type="spellStart"/>
      <w:r w:rsidR="0082621F" w:rsidRPr="00DE35A2">
        <w:rPr>
          <w:bCs/>
          <w:szCs w:val="24"/>
        </w:rPr>
        <w:t>г.о</w:t>
      </w:r>
      <w:proofErr w:type="spellEnd"/>
      <w:r w:rsidR="0082621F" w:rsidRPr="00DE35A2">
        <w:rPr>
          <w:bCs/>
          <w:szCs w:val="24"/>
        </w:rPr>
        <w:t xml:space="preserve">., </w:t>
      </w:r>
      <w:proofErr w:type="spellStart"/>
      <w:r w:rsidR="0082621F" w:rsidRPr="00DE35A2">
        <w:rPr>
          <w:bCs/>
          <w:szCs w:val="24"/>
        </w:rPr>
        <w:t>г.о.г</w:t>
      </w:r>
      <w:proofErr w:type="spellEnd"/>
      <w:r w:rsidR="0082621F" w:rsidRPr="00DE35A2">
        <w:rPr>
          <w:bCs/>
          <w:szCs w:val="24"/>
        </w:rPr>
        <w:t>. Воронеж</w:t>
      </w:r>
      <w:r w:rsidR="00207702" w:rsidRPr="00DE35A2">
        <w:rPr>
          <w:bCs/>
          <w:szCs w:val="24"/>
        </w:rPr>
        <w:t xml:space="preserve">, </w:t>
      </w:r>
      <w:proofErr w:type="spellStart"/>
      <w:r w:rsidR="004738C1" w:rsidRPr="00DE35A2">
        <w:rPr>
          <w:bCs/>
          <w:szCs w:val="24"/>
        </w:rPr>
        <w:t>Лискинском</w:t>
      </w:r>
      <w:proofErr w:type="spellEnd"/>
      <w:r w:rsidR="004738C1" w:rsidRPr="00DE35A2">
        <w:rPr>
          <w:bCs/>
          <w:szCs w:val="24"/>
        </w:rPr>
        <w:t xml:space="preserve">, </w:t>
      </w:r>
      <w:proofErr w:type="spellStart"/>
      <w:r w:rsidR="00451186" w:rsidRPr="00DE35A2">
        <w:rPr>
          <w:bCs/>
          <w:szCs w:val="24"/>
        </w:rPr>
        <w:t>Поворинском</w:t>
      </w:r>
      <w:proofErr w:type="spellEnd"/>
      <w:r w:rsidR="00180884" w:rsidRPr="00DE35A2">
        <w:rPr>
          <w:bCs/>
          <w:szCs w:val="24"/>
        </w:rPr>
        <w:t>, Новохоперском</w:t>
      </w:r>
      <w:r w:rsidR="00207702" w:rsidRPr="00DE35A2">
        <w:rPr>
          <w:bCs/>
          <w:szCs w:val="24"/>
        </w:rPr>
        <w:t xml:space="preserve"> и Павловском </w:t>
      </w:r>
      <w:r w:rsidRPr="00DE35A2">
        <w:rPr>
          <w:bCs/>
          <w:szCs w:val="24"/>
        </w:rPr>
        <w:t>муниципальных районах.</w:t>
      </w:r>
      <w:r w:rsidR="00052669" w:rsidRPr="00DE35A2">
        <w:rPr>
          <w:bCs/>
          <w:szCs w:val="24"/>
        </w:rPr>
        <w:t xml:space="preserve"> </w:t>
      </w:r>
      <w:r w:rsidR="00FF5ECE" w:rsidRPr="00DE35A2">
        <w:rPr>
          <w:bCs/>
          <w:szCs w:val="24"/>
        </w:rPr>
        <w:t xml:space="preserve"> </w:t>
      </w:r>
    </w:p>
    <w:p w:rsidR="00C302D6" w:rsidRPr="0004616B" w:rsidRDefault="00C302D6" w:rsidP="00E54F85">
      <w:pPr>
        <w:tabs>
          <w:tab w:val="left" w:pos="800"/>
        </w:tabs>
        <w:ind w:firstLine="709"/>
        <w:jc w:val="both"/>
        <w:rPr>
          <w:bCs/>
          <w:color w:val="000000" w:themeColor="text1"/>
        </w:rPr>
      </w:pPr>
      <w:r w:rsidRPr="00DE35A2">
        <w:rPr>
          <w:bCs/>
        </w:rPr>
        <w:t>Вероятность возникновения ЧС –</w:t>
      </w:r>
      <w:r w:rsidRPr="00DE35A2">
        <w:rPr>
          <w:b/>
          <w:bCs/>
        </w:rPr>
        <w:t xml:space="preserve"> Р=</w:t>
      </w:r>
      <w:r w:rsidRPr="0004616B">
        <w:rPr>
          <w:b/>
          <w:bCs/>
          <w:color w:val="000000" w:themeColor="text1"/>
        </w:rPr>
        <w:t>0,</w:t>
      </w:r>
      <w:r w:rsidR="00946DEF" w:rsidRPr="0004616B">
        <w:rPr>
          <w:b/>
          <w:bCs/>
          <w:color w:val="000000" w:themeColor="text1"/>
        </w:rPr>
        <w:t>4</w:t>
      </w:r>
      <w:r w:rsidR="00207702" w:rsidRPr="0004616B">
        <w:rPr>
          <w:bCs/>
          <w:color w:val="000000" w:themeColor="text1"/>
        </w:rPr>
        <w:t>.</w:t>
      </w:r>
    </w:p>
    <w:p w:rsidR="00C91305" w:rsidRPr="000C4902" w:rsidRDefault="00C91305" w:rsidP="00E54F85">
      <w:pPr>
        <w:pStyle w:val="27"/>
        <w:ind w:firstLine="709"/>
        <w:rPr>
          <w:bCs/>
          <w:iCs/>
          <w:szCs w:val="24"/>
        </w:rPr>
      </w:pPr>
      <w:r w:rsidRPr="00DE35A2">
        <w:rPr>
          <w:b/>
          <w:bCs/>
          <w:szCs w:val="24"/>
        </w:rPr>
        <w:t xml:space="preserve">Сохраняется вероятность </w:t>
      </w:r>
      <w:r w:rsidRPr="00DE35A2">
        <w:rPr>
          <w:szCs w:val="24"/>
        </w:rPr>
        <w:t>заболеваемости населения</w:t>
      </w:r>
      <w:r w:rsidRPr="000C4902">
        <w:rPr>
          <w:szCs w:val="24"/>
        </w:rPr>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lastRenderedPageBreak/>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lastRenderedPageBreak/>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 xml:space="preserve">усилить оперативное реагирование по каждому случаю выявления </w:t>
      </w:r>
      <w:proofErr w:type="spellStart"/>
      <w:r w:rsidRPr="00037C88">
        <w:rPr>
          <w:color w:val="000000" w:themeColor="text1"/>
        </w:rPr>
        <w:t>термоточки</w:t>
      </w:r>
      <w:proofErr w:type="spellEnd"/>
      <w:r w:rsidRPr="00037C88">
        <w:rPr>
          <w:color w:val="000000" w:themeColor="text1"/>
        </w:rPr>
        <w:t>;</w:t>
      </w:r>
    </w:p>
    <w:p w:rsidR="003E7C90" w:rsidRPr="00470FCA" w:rsidRDefault="008A21DA" w:rsidP="003E7C90">
      <w:pPr>
        <w:numPr>
          <w:ilvl w:val="0"/>
          <w:numId w:val="1"/>
        </w:numPr>
        <w:tabs>
          <w:tab w:val="left" w:pos="540"/>
        </w:tabs>
        <w:ind w:firstLine="709"/>
        <w:jc w:val="both"/>
      </w:pPr>
      <w:r w:rsidRPr="00037C88">
        <w:rPr>
          <w:color w:val="000000" w:themeColor="text1"/>
        </w:rPr>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037C88">
        <w:rPr>
          <w:color w:val="000000" w:themeColor="text1"/>
        </w:rPr>
        <w:t>т.ч</w:t>
      </w:r>
      <w:proofErr w:type="spellEnd"/>
      <w:r w:rsidRPr="00037C88">
        <w:rPr>
          <w:color w:val="000000" w:themeColor="text1"/>
        </w:rPr>
        <w:t xml:space="preserve">. на приусадебных участках), а также о </w:t>
      </w:r>
      <w:r w:rsidRPr="00470FCA">
        <w:t xml:space="preserve">соблюдении правил пожарной безопасности при нахождении в лесном массиве. </w:t>
      </w:r>
    </w:p>
    <w:p w:rsidR="003E7C90" w:rsidRPr="00C15E36" w:rsidRDefault="003E7C90" w:rsidP="003E7C90">
      <w:pPr>
        <w:numPr>
          <w:ilvl w:val="0"/>
          <w:numId w:val="1"/>
        </w:numPr>
        <w:tabs>
          <w:tab w:val="left" w:pos="540"/>
        </w:tabs>
        <w:ind w:firstLine="709"/>
        <w:jc w:val="both"/>
        <w:rPr>
          <w:color w:val="000000" w:themeColor="text1"/>
        </w:rPr>
      </w:pPr>
      <w:r w:rsidRPr="00C15E36">
        <w:rPr>
          <w:color w:val="000000" w:themeColor="text1"/>
        </w:rPr>
        <w:t xml:space="preserve">7. </w:t>
      </w:r>
      <w:r w:rsidRPr="00C15E36">
        <w:rPr>
          <w:i/>
          <w:color w:val="000000" w:themeColor="text1"/>
        </w:rPr>
        <w:t>В муниципальных районах с I-</w:t>
      </w:r>
      <w:r w:rsidRPr="00C15E36">
        <w:rPr>
          <w:i/>
          <w:color w:val="000000" w:themeColor="text1"/>
          <w:lang w:val="en-US"/>
        </w:rPr>
        <w:t>II</w:t>
      </w:r>
      <w:r w:rsidRPr="00C15E36">
        <w:rPr>
          <w:i/>
          <w:color w:val="000000" w:themeColor="text1"/>
        </w:rPr>
        <w:t xml:space="preserve"> класс</w:t>
      </w:r>
      <w:r w:rsidR="00470FCA" w:rsidRPr="00C15E36">
        <w:rPr>
          <w:i/>
          <w:color w:val="000000" w:themeColor="text1"/>
        </w:rPr>
        <w:t>ами</w:t>
      </w:r>
      <w:r w:rsidRPr="00C15E36">
        <w:rPr>
          <w:i/>
          <w:color w:val="000000" w:themeColor="text1"/>
        </w:rPr>
        <w:t xml:space="preserve"> пожарной опасности в лесах по условиям погоды:</w:t>
      </w:r>
    </w:p>
    <w:p w:rsidR="003E7C90" w:rsidRPr="00470FCA" w:rsidRDefault="003E7C90" w:rsidP="003E7C90">
      <w:pPr>
        <w:numPr>
          <w:ilvl w:val="0"/>
          <w:numId w:val="1"/>
        </w:numPr>
        <w:tabs>
          <w:tab w:val="left" w:pos="540"/>
        </w:tabs>
        <w:ind w:firstLine="709"/>
        <w:jc w:val="both"/>
      </w:pPr>
      <w:r w:rsidRPr="00470FCA">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3E7C90" w:rsidRPr="00470FCA" w:rsidRDefault="003E7C90" w:rsidP="003E7C90">
      <w:pPr>
        <w:numPr>
          <w:ilvl w:val="0"/>
          <w:numId w:val="1"/>
        </w:numPr>
        <w:tabs>
          <w:tab w:val="left" w:pos="540"/>
        </w:tabs>
        <w:ind w:firstLine="709"/>
        <w:jc w:val="both"/>
      </w:pPr>
      <w:r w:rsidRPr="00470FC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3E7C90" w:rsidRPr="00470FCA" w:rsidRDefault="003E7C90" w:rsidP="003E7C90">
      <w:pPr>
        <w:numPr>
          <w:ilvl w:val="0"/>
          <w:numId w:val="1"/>
        </w:numPr>
        <w:tabs>
          <w:tab w:val="left" w:pos="540"/>
        </w:tabs>
        <w:ind w:firstLine="709"/>
        <w:jc w:val="both"/>
      </w:pPr>
      <w:r w:rsidRPr="00470FCA">
        <w:lastRenderedPageBreak/>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946DEF" w:rsidRPr="00C15E36" w:rsidRDefault="00C15E36" w:rsidP="00946DEF">
      <w:pPr>
        <w:ind w:firstLine="709"/>
        <w:jc w:val="both"/>
        <w:rPr>
          <w:color w:val="000000" w:themeColor="text1"/>
        </w:rPr>
      </w:pPr>
      <w:r w:rsidRPr="00C15E36">
        <w:rPr>
          <w:color w:val="000000" w:themeColor="text1"/>
        </w:rPr>
        <w:t>8</w:t>
      </w:r>
      <w:r w:rsidR="00946DEF" w:rsidRPr="00C15E36">
        <w:rPr>
          <w:color w:val="000000" w:themeColor="text1"/>
        </w:rPr>
        <w:t>. В связи с неблагоприятными погодными явлениями:</w:t>
      </w:r>
    </w:p>
    <w:p w:rsidR="00946DEF" w:rsidRPr="00C15E36" w:rsidRDefault="00946DEF" w:rsidP="00946DEF">
      <w:pPr>
        <w:ind w:firstLine="709"/>
        <w:jc w:val="both"/>
        <w:rPr>
          <w:color w:val="000000" w:themeColor="text1"/>
          <w:lang w:val="x-none" w:eastAsia="x-none"/>
        </w:rPr>
      </w:pPr>
      <w:r w:rsidRPr="00C15E36">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946DEF" w:rsidRPr="00C15E36" w:rsidRDefault="00946DEF" w:rsidP="00946DEF">
      <w:pPr>
        <w:numPr>
          <w:ilvl w:val="0"/>
          <w:numId w:val="1"/>
        </w:numPr>
        <w:ind w:firstLine="709"/>
        <w:jc w:val="both"/>
        <w:rPr>
          <w:color w:val="000000" w:themeColor="text1"/>
        </w:rPr>
      </w:pPr>
      <w:r w:rsidRPr="00C15E36">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946DEF" w:rsidRPr="00C15E36" w:rsidRDefault="00946DEF" w:rsidP="00946DEF">
      <w:pPr>
        <w:ind w:firstLine="709"/>
        <w:jc w:val="both"/>
        <w:rPr>
          <w:color w:val="000000" w:themeColor="text1"/>
        </w:rPr>
      </w:pPr>
      <w:r w:rsidRPr="00C15E36">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946DEF" w:rsidRPr="00C15E36" w:rsidRDefault="00946DEF" w:rsidP="00946DEF">
      <w:pPr>
        <w:numPr>
          <w:ilvl w:val="0"/>
          <w:numId w:val="1"/>
        </w:numPr>
        <w:ind w:firstLine="709"/>
        <w:jc w:val="both"/>
        <w:rPr>
          <w:bCs/>
          <w:iCs/>
          <w:color w:val="000000" w:themeColor="text1"/>
        </w:rPr>
      </w:pPr>
      <w:r w:rsidRPr="00C15E36">
        <w:rPr>
          <w:color w:val="000000" w:themeColor="text1"/>
        </w:rPr>
        <w:t xml:space="preserve">подготовить к использованию в работе резервные источники электропитания, </w:t>
      </w:r>
      <w:r w:rsidRPr="00C15E36">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46DEF" w:rsidRPr="00C15E36" w:rsidRDefault="00946DEF" w:rsidP="00946DEF">
      <w:pPr>
        <w:ind w:firstLine="709"/>
        <w:jc w:val="both"/>
        <w:rPr>
          <w:color w:val="000000" w:themeColor="text1"/>
          <w:lang w:val="x-none" w:eastAsia="x-none"/>
        </w:rPr>
      </w:pPr>
      <w:r w:rsidRPr="00C15E36">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00366041" w:rsidRPr="00C15E36">
        <w:rPr>
          <w:color w:val="000000" w:themeColor="text1"/>
          <w:lang w:eastAsia="x-none"/>
        </w:rPr>
        <w:t>участников дорожного движения</w:t>
      </w:r>
      <w:r w:rsidRPr="00C15E36">
        <w:rPr>
          <w:color w:val="000000" w:themeColor="text1"/>
          <w:lang w:val="x-none" w:eastAsia="x-none"/>
        </w:rPr>
        <w:t xml:space="preserve">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w:t>
      </w:r>
    </w:p>
    <w:p w:rsidR="00C15E36" w:rsidRPr="00C15E36" w:rsidRDefault="00C15E36" w:rsidP="00C15E36">
      <w:pPr>
        <w:numPr>
          <w:ilvl w:val="8"/>
          <w:numId w:val="1"/>
        </w:numPr>
        <w:tabs>
          <w:tab w:val="left" w:pos="540"/>
        </w:tabs>
        <w:ind w:firstLine="567"/>
        <w:jc w:val="both"/>
        <w:rPr>
          <w:color w:val="000000" w:themeColor="text1"/>
        </w:rPr>
      </w:pPr>
      <w:r w:rsidRPr="00C15E36">
        <w:rPr>
          <w:color w:val="000000" w:themeColor="text1"/>
        </w:rPr>
        <w:t xml:space="preserve">в связи с сильными осадками, обеспечить контроль за наполняемостью водоемов, </w:t>
      </w:r>
      <w:proofErr w:type="gramStart"/>
      <w:r w:rsidRPr="00C15E36">
        <w:rPr>
          <w:color w:val="000000" w:themeColor="text1"/>
        </w:rPr>
        <w:t>ГТС,  водоотводящих</w:t>
      </w:r>
      <w:proofErr w:type="gramEnd"/>
      <w:r w:rsidRPr="00C15E36">
        <w:rPr>
          <w:color w:val="000000" w:themeColor="text1"/>
        </w:rPr>
        <w:t xml:space="preserve"> систем дождевых стоков; </w:t>
      </w:r>
    </w:p>
    <w:p w:rsidR="00C15E36" w:rsidRPr="00C15E36" w:rsidRDefault="00C15E36" w:rsidP="00C15E36">
      <w:pPr>
        <w:numPr>
          <w:ilvl w:val="0"/>
          <w:numId w:val="1"/>
        </w:numPr>
        <w:tabs>
          <w:tab w:val="left" w:pos="540"/>
        </w:tabs>
        <w:ind w:firstLine="567"/>
        <w:jc w:val="both"/>
        <w:rPr>
          <w:color w:val="000000" w:themeColor="text1"/>
        </w:rPr>
      </w:pPr>
      <w:r w:rsidRPr="00C15E36">
        <w:rPr>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946DEF" w:rsidRPr="00C15E36" w:rsidRDefault="00946DEF" w:rsidP="00946DEF">
      <w:pPr>
        <w:ind w:firstLine="709"/>
        <w:jc w:val="both"/>
        <w:rPr>
          <w:rFonts w:eastAsia="font303"/>
          <w:bCs/>
          <w:color w:val="000000" w:themeColor="text1"/>
          <w:lang w:val="x-none" w:eastAsia="x-none"/>
        </w:rPr>
      </w:pPr>
      <w:r w:rsidRPr="00C15E36">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786DE8" w:rsidRPr="005A0293" w:rsidRDefault="003E7C90" w:rsidP="00786DE8">
      <w:pPr>
        <w:pStyle w:val="a7"/>
        <w:numPr>
          <w:ilvl w:val="0"/>
          <w:numId w:val="1"/>
        </w:numPr>
        <w:ind w:firstLine="709"/>
        <w:jc w:val="both"/>
      </w:pPr>
      <w:r w:rsidRPr="00C15E36">
        <w:rPr>
          <w:color w:val="000000" w:themeColor="text1"/>
        </w:rPr>
        <w:t>9</w:t>
      </w:r>
      <w:r w:rsidR="00156A5E" w:rsidRPr="00C15E36">
        <w:rPr>
          <w:color w:val="000000" w:themeColor="text1"/>
        </w:rPr>
        <w:t>.</w:t>
      </w:r>
      <w:r w:rsidR="00156A5E" w:rsidRPr="005A0293">
        <w:t xml:space="preserve">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37C88" w:rsidP="00382B18">
      <w:pPr>
        <w:pStyle w:val="a7"/>
        <w:numPr>
          <w:ilvl w:val="0"/>
          <w:numId w:val="1"/>
        </w:numPr>
        <w:ind w:firstLine="709"/>
        <w:jc w:val="both"/>
        <w:rPr>
          <w:rFonts w:eastAsia="font303"/>
          <w:bCs/>
        </w:rPr>
      </w:pPr>
      <w:proofErr w:type="spellStart"/>
      <w:r>
        <w:rPr>
          <w:rFonts w:eastAsia="font303"/>
          <w:bCs/>
        </w:rPr>
        <w:t>ри</w:t>
      </w:r>
      <w:proofErr w:type="spellEnd"/>
      <w:r>
        <w:rPr>
          <w:rFonts w:eastAsia="font303"/>
          <w:bCs/>
        </w:rPr>
        <w:t xml:space="preserve">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C82603">
        <w:t xml:space="preserve">своевременно </w:t>
      </w:r>
      <w:r w:rsidRPr="00382B18">
        <w:rPr>
          <w:bCs/>
        </w:rPr>
        <w:t>организовать очистку систем водоотведения и ливневой канализации населенных пунктов, водопропускных сооружений, дренажных систем;</w:t>
      </w:r>
    </w:p>
    <w:p w:rsidR="00382B18" w:rsidRPr="00382B18" w:rsidRDefault="00382B18" w:rsidP="00382B18">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P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3E7C90" w:rsidP="00E54F85">
      <w:pPr>
        <w:pStyle w:val="a7"/>
        <w:ind w:left="709"/>
        <w:jc w:val="both"/>
      </w:pPr>
      <w:r w:rsidRPr="003E7C90">
        <w:t>11</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прогнозируемом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382B18" w:rsidRPr="00037C8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150CAA" w:rsidRPr="0018403E" w:rsidRDefault="00150CAA" w:rsidP="00150CAA">
      <w:pPr>
        <w:pStyle w:val="a7"/>
        <w:ind w:left="709"/>
        <w:jc w:val="both"/>
        <w:rPr>
          <w:bCs/>
          <w:color w:val="FF0000"/>
        </w:rPr>
      </w:pPr>
      <w:r w:rsidRPr="000B601E">
        <w:rPr>
          <w:bCs/>
          <w:color w:val="000000" w:themeColor="text1"/>
        </w:rPr>
        <w:lastRenderedPageBreak/>
        <w:t xml:space="preserve">об опасности выхода на лед </w:t>
      </w:r>
      <w:r w:rsidRPr="00295EDE">
        <w:rPr>
          <w:bCs/>
        </w:rPr>
        <w:t>водоемов;</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3E7C90" w:rsidP="00E54F85">
      <w:pPr>
        <w:numPr>
          <w:ilvl w:val="0"/>
          <w:numId w:val="1"/>
        </w:numPr>
        <w:shd w:val="clear" w:color="auto" w:fill="FFFFFF"/>
        <w:tabs>
          <w:tab w:val="left" w:pos="800"/>
        </w:tabs>
        <w:ind w:firstLine="709"/>
        <w:jc w:val="both"/>
        <w:rPr>
          <w:color w:val="000000" w:themeColor="text1"/>
        </w:rPr>
      </w:pPr>
      <w:r w:rsidRPr="003E7C90">
        <w:rPr>
          <w:color w:val="000000" w:themeColor="text1"/>
        </w:rPr>
        <w:t>12</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3E7C90" w:rsidP="00E54F85">
      <w:pPr>
        <w:widowControl w:val="0"/>
        <w:numPr>
          <w:ilvl w:val="0"/>
          <w:numId w:val="1"/>
        </w:numPr>
        <w:tabs>
          <w:tab w:val="left" w:pos="708"/>
        </w:tabs>
        <w:autoSpaceDE w:val="0"/>
        <w:autoSpaceDN w:val="0"/>
        <w:adjustRightInd w:val="0"/>
        <w:ind w:firstLine="709"/>
        <w:jc w:val="both"/>
      </w:pPr>
      <w:r>
        <w:rPr>
          <w:color w:val="000000" w:themeColor="text1"/>
        </w:rPr>
        <w:t>13</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BD49C2" w:rsidRDefault="00BD49C2" w:rsidP="00581500">
      <w:pPr>
        <w:spacing w:line="235" w:lineRule="auto"/>
        <w:jc w:val="both"/>
        <w:outlineLvl w:val="0"/>
      </w:pPr>
      <w:r>
        <w:rPr>
          <w:noProof/>
        </w:rPr>
        <w:drawing>
          <wp:anchor distT="0" distB="0" distL="114300" distR="114300" simplePos="0" relativeHeight="251657728" behindDoc="0" locked="0" layoutInCell="1" allowOverlap="1" wp14:anchorId="373AF2DB" wp14:editId="6B8393E6">
            <wp:simplePos x="0" y="0"/>
            <wp:positionH relativeFrom="column">
              <wp:posOffset>3730565</wp:posOffset>
            </wp:positionH>
            <wp:positionV relativeFrom="paragraph">
              <wp:posOffset>170180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6A3854" w:rsidP="0018403E">
            <w:pPr>
              <w:tabs>
                <w:tab w:val="left" w:pos="7655"/>
                <w:tab w:val="left" w:pos="7938"/>
                <w:tab w:val="left" w:pos="8505"/>
                <w:tab w:val="left" w:pos="8647"/>
                <w:tab w:val="left" w:pos="9925"/>
                <w:tab w:val="left" w:pos="10206"/>
              </w:tabs>
            </w:pPr>
            <w:r>
              <w:t>майор</w:t>
            </w:r>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18403E" w:rsidP="0018403E">
            <w:pPr>
              <w:jc w:val="center"/>
              <w:rPr>
                <w:noProof/>
              </w:rPr>
            </w:pP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6A3854" w:rsidP="00BD49C2">
            <w:pPr>
              <w:tabs>
                <w:tab w:val="left" w:pos="7655"/>
                <w:tab w:val="left" w:pos="7938"/>
                <w:tab w:val="left" w:pos="8505"/>
                <w:tab w:val="left" w:pos="8647"/>
                <w:tab w:val="left" w:pos="9925"/>
                <w:tab w:val="left" w:pos="10206"/>
              </w:tabs>
              <w:jc w:val="right"/>
            </w:pPr>
            <w:r>
              <w:t>В.</w:t>
            </w:r>
            <w:r w:rsidR="00BD49C2">
              <w:t>И</w:t>
            </w:r>
            <w:r>
              <w:t xml:space="preserve">. </w:t>
            </w:r>
            <w:proofErr w:type="spellStart"/>
            <w:r w:rsidR="00BD49C2">
              <w:t>Бухонов</w:t>
            </w:r>
            <w:proofErr w:type="spellEnd"/>
          </w:p>
        </w:tc>
      </w:tr>
    </w:tbl>
    <w:p w:rsidR="0069639B" w:rsidRDefault="0069639B"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8F683A" w:rsidRPr="008F683A" w:rsidRDefault="000014E0" w:rsidP="00581500">
      <w:pPr>
        <w:pStyle w:val="a7"/>
        <w:numPr>
          <w:ilvl w:val="0"/>
          <w:numId w:val="1"/>
        </w:numPr>
        <w:spacing w:line="235" w:lineRule="auto"/>
        <w:jc w:val="both"/>
        <w:outlineLvl w:val="0"/>
      </w:pPr>
      <w:r>
        <w:t>А.</w:t>
      </w:r>
      <w:r w:rsidR="00BD49C2">
        <w:t>Е</w:t>
      </w:r>
      <w:r w:rsidR="006A3854">
        <w:t xml:space="preserve">. </w:t>
      </w:r>
      <w:r w:rsidR="00BD49C2">
        <w:t>Максина</w:t>
      </w:r>
    </w:p>
    <w:p w:rsidR="00581500" w:rsidRDefault="00581500" w:rsidP="00581500">
      <w:pPr>
        <w:pStyle w:val="a7"/>
        <w:numPr>
          <w:ilvl w:val="0"/>
          <w:numId w:val="1"/>
        </w:numPr>
        <w:spacing w:line="235" w:lineRule="auto"/>
        <w:jc w:val="both"/>
        <w:outlineLvl w:val="0"/>
      </w:pPr>
      <w:r w:rsidRPr="00A0624B">
        <w:t>(473) 296-93-69</w:t>
      </w:r>
    </w:p>
    <w:p w:rsidR="006A3854" w:rsidRDefault="006A3854" w:rsidP="006A3854">
      <w:pPr>
        <w:jc w:val="right"/>
      </w:pPr>
      <w:r>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lastRenderedPageBreak/>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D49C2">
        <w:rPr>
          <w:b/>
          <w:sz w:val="28"/>
          <w:szCs w:val="20"/>
          <w:lang w:eastAsia="ar-SA"/>
        </w:rPr>
        <w:t xml:space="preserve"> 06</w:t>
      </w:r>
      <w:r>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0014E0" w:rsidRPr="000014E0" w:rsidTr="0020322C">
        <w:trPr>
          <w:trHeight w:val="989"/>
        </w:trPr>
        <w:tc>
          <w:tcPr>
            <w:tcW w:w="1874" w:type="dxa"/>
            <w:vMerge w:val="restart"/>
            <w:tcBorders>
              <w:bottom w:val="single" w:sz="4" w:space="0" w:color="auto"/>
            </w:tcBorders>
            <w:shd w:val="clear" w:color="auto" w:fill="auto"/>
            <w:vAlign w:val="center"/>
          </w:tcPr>
          <w:p w:rsidR="000014E0" w:rsidRPr="000014E0" w:rsidRDefault="000014E0" w:rsidP="000014E0">
            <w:pPr>
              <w:keepNext/>
              <w:numPr>
                <w:ilvl w:val="5"/>
                <w:numId w:val="0"/>
              </w:numPr>
              <w:tabs>
                <w:tab w:val="left" w:pos="-153"/>
                <w:tab w:val="num" w:pos="0"/>
              </w:tabs>
              <w:ind w:left="-153" w:right="-93"/>
              <w:jc w:val="center"/>
              <w:outlineLvl w:val="5"/>
              <w:rPr>
                <w:szCs w:val="20"/>
                <w:lang w:eastAsia="ar-SA"/>
              </w:rPr>
            </w:pPr>
            <w:r w:rsidRPr="000014E0">
              <w:rPr>
                <w:szCs w:val="20"/>
                <w:lang w:eastAsia="ar-SA"/>
              </w:rPr>
              <w:t>Река, пункт</w:t>
            </w:r>
          </w:p>
        </w:tc>
        <w:tc>
          <w:tcPr>
            <w:tcW w:w="646" w:type="dxa"/>
            <w:vMerge w:val="restart"/>
            <w:shd w:val="clear" w:color="auto" w:fill="auto"/>
            <w:textDirection w:val="btLr"/>
            <w:vAlign w:val="center"/>
          </w:tcPr>
          <w:p w:rsidR="000014E0" w:rsidRPr="000014E0" w:rsidRDefault="000014E0" w:rsidP="000014E0">
            <w:pPr>
              <w:ind w:left="113" w:right="-567"/>
              <w:rPr>
                <w:sz w:val="18"/>
                <w:szCs w:val="18"/>
                <w:lang w:eastAsia="ar-SA"/>
              </w:rPr>
            </w:pPr>
            <w:r w:rsidRPr="000014E0">
              <w:rPr>
                <w:sz w:val="18"/>
                <w:szCs w:val="18"/>
                <w:lang w:eastAsia="ar-SA"/>
              </w:rPr>
              <w:t>Изменение уровня воды</w:t>
            </w:r>
          </w:p>
          <w:p w:rsidR="000014E0" w:rsidRPr="000014E0" w:rsidRDefault="000014E0" w:rsidP="000014E0">
            <w:pPr>
              <w:keepNext/>
              <w:numPr>
                <w:ilvl w:val="5"/>
                <w:numId w:val="0"/>
              </w:numPr>
              <w:tabs>
                <w:tab w:val="num" w:pos="0"/>
                <w:tab w:val="left" w:pos="113"/>
              </w:tabs>
              <w:ind w:left="113" w:right="113"/>
              <w:outlineLvl w:val="5"/>
              <w:rPr>
                <w:sz w:val="18"/>
                <w:szCs w:val="18"/>
                <w:lang w:eastAsia="ar-SA"/>
              </w:rPr>
            </w:pPr>
            <w:r w:rsidRPr="000014E0">
              <w:rPr>
                <w:sz w:val="18"/>
                <w:szCs w:val="18"/>
                <w:lang w:eastAsia="ar-SA"/>
              </w:rPr>
              <w:t xml:space="preserve">за сутки, см </w:t>
            </w:r>
          </w:p>
        </w:tc>
        <w:tc>
          <w:tcPr>
            <w:tcW w:w="990" w:type="dxa"/>
            <w:vMerge w:val="restart"/>
            <w:shd w:val="clear" w:color="auto" w:fill="auto"/>
            <w:textDirection w:val="btLr"/>
            <w:vAlign w:val="center"/>
          </w:tcPr>
          <w:p w:rsidR="000014E0" w:rsidRPr="000014E0" w:rsidRDefault="000014E0" w:rsidP="000014E0">
            <w:pPr>
              <w:keepNext/>
              <w:numPr>
                <w:ilvl w:val="5"/>
                <w:numId w:val="0"/>
              </w:numPr>
              <w:tabs>
                <w:tab w:val="left" w:pos="-88"/>
                <w:tab w:val="num" w:pos="0"/>
              </w:tabs>
              <w:ind w:left="113" w:right="113"/>
              <w:outlineLvl w:val="5"/>
              <w:rPr>
                <w:sz w:val="18"/>
                <w:szCs w:val="18"/>
                <w:lang w:eastAsia="ar-SA"/>
              </w:rPr>
            </w:pPr>
            <w:r w:rsidRPr="000014E0">
              <w:rPr>
                <w:sz w:val="18"/>
                <w:szCs w:val="20"/>
                <w:lang w:eastAsia="ar-SA"/>
              </w:rPr>
              <w:t>Общее повышение уровня воды</w:t>
            </w:r>
            <w:r w:rsidRPr="000014E0">
              <w:rPr>
                <w:sz w:val="18"/>
                <w:szCs w:val="18"/>
                <w:lang w:eastAsia="ar-SA"/>
              </w:rPr>
              <w:t>, см</w:t>
            </w:r>
          </w:p>
        </w:tc>
        <w:tc>
          <w:tcPr>
            <w:tcW w:w="851" w:type="dxa"/>
            <w:vMerge w:val="restart"/>
            <w:shd w:val="clear" w:color="auto" w:fill="auto"/>
            <w:textDirection w:val="btLr"/>
            <w:vAlign w:val="center"/>
          </w:tcPr>
          <w:p w:rsidR="000014E0" w:rsidRPr="000014E0" w:rsidRDefault="000014E0" w:rsidP="000014E0">
            <w:pPr>
              <w:ind w:left="113" w:right="-567"/>
              <w:rPr>
                <w:sz w:val="18"/>
                <w:szCs w:val="18"/>
                <w:lang w:eastAsia="ar-SA"/>
              </w:rPr>
            </w:pPr>
            <w:r w:rsidRPr="000014E0">
              <w:rPr>
                <w:sz w:val="18"/>
                <w:szCs w:val="18"/>
                <w:lang w:eastAsia="ar-SA"/>
              </w:rPr>
              <w:t>Уровень воды над нулем графика</w:t>
            </w:r>
          </w:p>
          <w:p w:rsidR="000014E0" w:rsidRPr="000014E0" w:rsidRDefault="000014E0" w:rsidP="000014E0">
            <w:pPr>
              <w:ind w:left="113" w:right="-567"/>
              <w:rPr>
                <w:szCs w:val="20"/>
                <w:lang w:eastAsia="ar-SA"/>
              </w:rPr>
            </w:pPr>
            <w:r w:rsidRPr="000014E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0014E0" w:rsidRPr="000014E0" w:rsidRDefault="000014E0" w:rsidP="000014E0">
            <w:pPr>
              <w:keepNext/>
              <w:tabs>
                <w:tab w:val="left" w:pos="-88"/>
              </w:tabs>
              <w:jc w:val="center"/>
              <w:outlineLvl w:val="5"/>
              <w:rPr>
                <w:sz w:val="18"/>
                <w:szCs w:val="18"/>
                <w:lang w:eastAsia="ar-SA"/>
              </w:rPr>
            </w:pPr>
            <w:r w:rsidRPr="000014E0">
              <w:rPr>
                <w:sz w:val="18"/>
                <w:szCs w:val="18"/>
                <w:lang w:eastAsia="ar-SA"/>
              </w:rPr>
              <w:t>Многолетние данные</w:t>
            </w:r>
          </w:p>
          <w:p w:rsidR="000014E0" w:rsidRPr="000014E0" w:rsidRDefault="000014E0" w:rsidP="000014E0">
            <w:pPr>
              <w:jc w:val="center"/>
              <w:rPr>
                <w:sz w:val="18"/>
                <w:szCs w:val="18"/>
                <w:lang w:eastAsia="ar-SA"/>
              </w:rPr>
            </w:pPr>
            <w:r w:rsidRPr="000014E0">
              <w:rPr>
                <w:sz w:val="18"/>
                <w:szCs w:val="18"/>
                <w:lang w:eastAsia="ar-SA"/>
              </w:rPr>
              <w:t>максимальных уровней</w:t>
            </w:r>
          </w:p>
        </w:tc>
        <w:tc>
          <w:tcPr>
            <w:tcW w:w="977" w:type="dxa"/>
            <w:vMerge w:val="restart"/>
            <w:shd w:val="clear" w:color="auto" w:fill="auto"/>
            <w:textDirection w:val="btLr"/>
            <w:vAlign w:val="center"/>
          </w:tcPr>
          <w:p w:rsidR="000014E0" w:rsidRPr="000014E0" w:rsidRDefault="000014E0" w:rsidP="000014E0">
            <w:pPr>
              <w:keepNext/>
              <w:numPr>
                <w:ilvl w:val="5"/>
                <w:numId w:val="0"/>
              </w:numPr>
              <w:tabs>
                <w:tab w:val="num" w:pos="0"/>
                <w:tab w:val="left" w:pos="113"/>
              </w:tabs>
              <w:ind w:left="113"/>
              <w:outlineLvl w:val="5"/>
              <w:rPr>
                <w:sz w:val="18"/>
                <w:szCs w:val="18"/>
                <w:lang w:eastAsia="ar-SA"/>
              </w:rPr>
            </w:pPr>
            <w:r w:rsidRPr="000014E0">
              <w:rPr>
                <w:sz w:val="18"/>
                <w:szCs w:val="18"/>
                <w:lang w:eastAsia="ar-SA"/>
              </w:rPr>
              <w:t xml:space="preserve"> </w:t>
            </w:r>
            <w:r w:rsidRPr="000014E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0014E0" w:rsidRPr="000014E0" w:rsidRDefault="000014E0" w:rsidP="000014E0">
            <w:pPr>
              <w:ind w:left="113" w:right="-567"/>
              <w:rPr>
                <w:szCs w:val="20"/>
                <w:lang w:eastAsia="ar-SA"/>
              </w:rPr>
            </w:pPr>
            <w:r w:rsidRPr="000014E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0014E0" w:rsidRPr="000014E0" w:rsidRDefault="000014E0" w:rsidP="000014E0">
            <w:pPr>
              <w:ind w:left="113" w:right="-567"/>
              <w:rPr>
                <w:szCs w:val="20"/>
                <w:lang w:eastAsia="ar-SA"/>
              </w:rPr>
            </w:pPr>
            <w:r w:rsidRPr="000014E0">
              <w:rPr>
                <w:sz w:val="18"/>
                <w:szCs w:val="20"/>
                <w:lang w:eastAsia="ar-SA"/>
              </w:rPr>
              <w:t>Ледовые явления и толщина льда, см</w:t>
            </w:r>
          </w:p>
        </w:tc>
      </w:tr>
      <w:tr w:rsidR="000014E0" w:rsidRPr="000014E0" w:rsidTr="0020322C">
        <w:trPr>
          <w:cantSplit/>
          <w:trHeight w:val="2406"/>
        </w:trPr>
        <w:tc>
          <w:tcPr>
            <w:tcW w:w="1874" w:type="dxa"/>
            <w:vMerge/>
            <w:shd w:val="clear" w:color="auto" w:fill="auto"/>
            <w:vAlign w:val="center"/>
          </w:tcPr>
          <w:p w:rsidR="000014E0" w:rsidRPr="000014E0" w:rsidRDefault="000014E0" w:rsidP="000014E0">
            <w:pPr>
              <w:rPr>
                <w:sz w:val="20"/>
                <w:szCs w:val="20"/>
                <w:lang w:eastAsia="ar-SA"/>
              </w:rPr>
            </w:pPr>
          </w:p>
        </w:tc>
        <w:tc>
          <w:tcPr>
            <w:tcW w:w="646" w:type="dxa"/>
            <w:vMerge/>
            <w:shd w:val="clear" w:color="auto" w:fill="auto"/>
            <w:vAlign w:val="center"/>
          </w:tcPr>
          <w:p w:rsidR="000014E0" w:rsidRPr="000014E0" w:rsidRDefault="000014E0" w:rsidP="000014E0">
            <w:pPr>
              <w:rPr>
                <w:sz w:val="20"/>
                <w:szCs w:val="20"/>
                <w:lang w:eastAsia="ar-SA"/>
              </w:rPr>
            </w:pPr>
          </w:p>
        </w:tc>
        <w:tc>
          <w:tcPr>
            <w:tcW w:w="990" w:type="dxa"/>
            <w:vMerge/>
            <w:shd w:val="clear" w:color="auto" w:fill="auto"/>
          </w:tcPr>
          <w:p w:rsidR="000014E0" w:rsidRPr="000014E0" w:rsidRDefault="000014E0" w:rsidP="000014E0">
            <w:pPr>
              <w:ind w:right="-567"/>
              <w:rPr>
                <w:szCs w:val="20"/>
                <w:lang w:eastAsia="ar-SA"/>
              </w:rPr>
            </w:pPr>
          </w:p>
        </w:tc>
        <w:tc>
          <w:tcPr>
            <w:tcW w:w="851" w:type="dxa"/>
            <w:vMerge/>
            <w:shd w:val="clear" w:color="auto" w:fill="auto"/>
          </w:tcPr>
          <w:p w:rsidR="000014E0" w:rsidRPr="000014E0" w:rsidRDefault="000014E0" w:rsidP="000014E0">
            <w:pPr>
              <w:ind w:right="-567"/>
              <w:rPr>
                <w:szCs w:val="20"/>
                <w:lang w:eastAsia="ar-SA"/>
              </w:rPr>
            </w:pPr>
          </w:p>
        </w:tc>
        <w:tc>
          <w:tcPr>
            <w:tcW w:w="975" w:type="dxa"/>
            <w:tcBorders>
              <w:top w:val="single" w:sz="4" w:space="0" w:color="auto"/>
            </w:tcBorders>
            <w:shd w:val="clear" w:color="auto" w:fill="auto"/>
            <w:textDirection w:val="btLr"/>
            <w:vAlign w:val="center"/>
          </w:tcPr>
          <w:p w:rsidR="000014E0" w:rsidRPr="000014E0" w:rsidRDefault="000014E0" w:rsidP="000014E0">
            <w:pPr>
              <w:ind w:left="113" w:right="-567"/>
              <w:rPr>
                <w:szCs w:val="20"/>
                <w:lang w:eastAsia="ar-SA"/>
              </w:rPr>
            </w:pPr>
            <w:r w:rsidRPr="000014E0">
              <w:rPr>
                <w:sz w:val="18"/>
                <w:szCs w:val="20"/>
                <w:lang w:eastAsia="ar-SA"/>
              </w:rPr>
              <w:t>Максимальный уровень, см</w:t>
            </w:r>
          </w:p>
        </w:tc>
        <w:tc>
          <w:tcPr>
            <w:tcW w:w="976" w:type="dxa"/>
            <w:shd w:val="clear" w:color="auto" w:fill="auto"/>
            <w:textDirection w:val="btLr"/>
            <w:vAlign w:val="center"/>
          </w:tcPr>
          <w:p w:rsidR="000014E0" w:rsidRPr="000014E0" w:rsidRDefault="000014E0" w:rsidP="000014E0">
            <w:pPr>
              <w:keepNext/>
              <w:tabs>
                <w:tab w:val="left" w:pos="113"/>
              </w:tabs>
              <w:ind w:left="113" w:right="113"/>
              <w:outlineLvl w:val="5"/>
              <w:rPr>
                <w:szCs w:val="20"/>
                <w:lang w:eastAsia="ar-SA"/>
              </w:rPr>
            </w:pPr>
            <w:r w:rsidRPr="000014E0">
              <w:rPr>
                <w:sz w:val="18"/>
                <w:szCs w:val="20"/>
                <w:lang w:eastAsia="ar-SA"/>
              </w:rPr>
              <w:t>Средний</w:t>
            </w:r>
            <w:r w:rsidRPr="000014E0">
              <w:rPr>
                <w:sz w:val="18"/>
                <w:szCs w:val="20"/>
                <w:lang w:val="en-US" w:eastAsia="ar-SA"/>
              </w:rPr>
              <w:t xml:space="preserve"> </w:t>
            </w:r>
            <w:r w:rsidRPr="000014E0">
              <w:rPr>
                <w:sz w:val="18"/>
                <w:szCs w:val="20"/>
                <w:lang w:eastAsia="ar-SA"/>
              </w:rPr>
              <w:t>уровень, см</w:t>
            </w:r>
          </w:p>
        </w:tc>
        <w:tc>
          <w:tcPr>
            <w:tcW w:w="976" w:type="dxa"/>
            <w:shd w:val="clear" w:color="auto" w:fill="auto"/>
            <w:textDirection w:val="btLr"/>
            <w:vAlign w:val="center"/>
          </w:tcPr>
          <w:p w:rsidR="000014E0" w:rsidRPr="000014E0" w:rsidRDefault="000014E0" w:rsidP="000014E0">
            <w:pPr>
              <w:keepNext/>
              <w:numPr>
                <w:ilvl w:val="5"/>
                <w:numId w:val="0"/>
              </w:numPr>
              <w:tabs>
                <w:tab w:val="num" w:pos="0"/>
                <w:tab w:val="left" w:pos="113"/>
              </w:tabs>
              <w:ind w:left="113" w:right="113"/>
              <w:outlineLvl w:val="5"/>
              <w:rPr>
                <w:sz w:val="18"/>
                <w:szCs w:val="20"/>
                <w:lang w:eastAsia="ar-SA"/>
              </w:rPr>
            </w:pPr>
            <w:r w:rsidRPr="000014E0">
              <w:rPr>
                <w:sz w:val="18"/>
                <w:szCs w:val="20"/>
                <w:lang w:eastAsia="ar-SA"/>
              </w:rPr>
              <w:t>Минимальный уровень, см</w:t>
            </w:r>
          </w:p>
        </w:tc>
        <w:tc>
          <w:tcPr>
            <w:tcW w:w="977" w:type="dxa"/>
            <w:vMerge/>
            <w:shd w:val="clear" w:color="auto" w:fill="auto"/>
            <w:textDirection w:val="btLr"/>
            <w:vAlign w:val="center"/>
          </w:tcPr>
          <w:p w:rsidR="000014E0" w:rsidRPr="000014E0" w:rsidRDefault="000014E0" w:rsidP="000014E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0014E0" w:rsidRPr="000014E0" w:rsidRDefault="000014E0" w:rsidP="000014E0">
            <w:pPr>
              <w:ind w:right="-567"/>
              <w:jc w:val="center"/>
              <w:rPr>
                <w:szCs w:val="20"/>
                <w:lang w:eastAsia="ar-SA"/>
              </w:rPr>
            </w:pPr>
          </w:p>
        </w:tc>
        <w:tc>
          <w:tcPr>
            <w:tcW w:w="1440" w:type="dxa"/>
            <w:vMerge/>
            <w:shd w:val="clear" w:color="auto" w:fill="auto"/>
          </w:tcPr>
          <w:p w:rsidR="000014E0" w:rsidRPr="000014E0" w:rsidRDefault="000014E0" w:rsidP="000014E0">
            <w:pPr>
              <w:ind w:right="-567"/>
              <w:jc w:val="center"/>
              <w:rPr>
                <w:szCs w:val="20"/>
                <w:lang w:eastAsia="ar-SA"/>
              </w:rPr>
            </w:pPr>
          </w:p>
        </w:tc>
      </w:tr>
      <w:tr w:rsidR="000014E0" w:rsidRPr="000014E0" w:rsidTr="0020322C">
        <w:trPr>
          <w:trHeight w:val="536"/>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b/>
                <w:szCs w:val="20"/>
                <w:lang w:eastAsia="ar-SA"/>
              </w:rPr>
              <w:t>р.Дон</w:t>
            </w:r>
            <w:proofErr w:type="spellEnd"/>
            <w:r w:rsidRPr="000014E0">
              <w:rPr>
                <w:b/>
                <w:szCs w:val="20"/>
                <w:lang w:eastAsia="ar-SA"/>
              </w:rPr>
              <w:t>-</w:t>
            </w:r>
            <w:r w:rsidRPr="000014E0">
              <w:rPr>
                <w:szCs w:val="20"/>
                <w:lang w:eastAsia="ar-SA"/>
              </w:rPr>
              <w:t xml:space="preserve"> </w:t>
            </w:r>
          </w:p>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г.Задонск</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-59</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329</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439</w:t>
            </w:r>
          </w:p>
        </w:tc>
        <w:tc>
          <w:tcPr>
            <w:tcW w:w="975" w:type="dxa"/>
            <w:shd w:val="clear" w:color="auto" w:fill="auto"/>
            <w:vAlign w:val="center"/>
          </w:tcPr>
          <w:p w:rsidR="000014E0" w:rsidRPr="000014E0" w:rsidRDefault="000014E0" w:rsidP="000014E0">
            <w:pPr>
              <w:jc w:val="center"/>
              <w:rPr>
                <w:lang w:eastAsia="ar-SA"/>
              </w:rPr>
            </w:pPr>
            <w:r w:rsidRPr="000014E0">
              <w:rPr>
                <w:lang w:eastAsia="ar-SA"/>
              </w:rPr>
              <w:t>1457</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603</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155</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600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3,2</w:t>
            </w:r>
          </w:p>
        </w:tc>
        <w:tc>
          <w:tcPr>
            <w:tcW w:w="1440" w:type="dxa"/>
            <w:shd w:val="clear" w:color="auto" w:fill="auto"/>
            <w:vAlign w:val="center"/>
          </w:tcPr>
          <w:p w:rsidR="000014E0" w:rsidRPr="000014E0" w:rsidRDefault="000014E0" w:rsidP="000014E0">
            <w:pPr>
              <w:jc w:val="center"/>
              <w:rPr>
                <w:sz w:val="16"/>
                <w:szCs w:val="16"/>
                <w:lang w:eastAsia="ar-SA"/>
              </w:rPr>
            </w:pPr>
            <w:r w:rsidRPr="000014E0">
              <w:rPr>
                <w:sz w:val="16"/>
                <w:szCs w:val="16"/>
                <w:lang w:eastAsia="ar-SA"/>
              </w:rPr>
              <w:t>чисто</w:t>
            </w:r>
          </w:p>
        </w:tc>
      </w:tr>
      <w:tr w:rsidR="000014E0" w:rsidRPr="000014E0" w:rsidTr="0020322C">
        <w:trPr>
          <w:trHeight w:val="686"/>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с.Гремячье</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45</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372</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323</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930</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420</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-42</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700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4,0</w:t>
            </w:r>
          </w:p>
        </w:tc>
        <w:tc>
          <w:tcPr>
            <w:tcW w:w="1440" w:type="dxa"/>
            <w:shd w:val="clear" w:color="auto" w:fill="auto"/>
            <w:vAlign w:val="center"/>
          </w:tcPr>
          <w:p w:rsidR="000014E0" w:rsidRPr="000014E0" w:rsidRDefault="000014E0" w:rsidP="000014E0">
            <w:pPr>
              <w:keepNext/>
              <w:jc w:val="center"/>
              <w:outlineLvl w:val="5"/>
              <w:rPr>
                <w:sz w:val="16"/>
                <w:szCs w:val="16"/>
                <w:lang w:eastAsia="ar-SA"/>
              </w:rPr>
            </w:pPr>
            <w:r w:rsidRPr="000014E0">
              <w:rPr>
                <w:sz w:val="16"/>
                <w:szCs w:val="16"/>
                <w:lang w:eastAsia="ar-SA"/>
              </w:rPr>
              <w:t>чисто</w:t>
            </w:r>
          </w:p>
        </w:tc>
      </w:tr>
      <w:tr w:rsidR="000014E0" w:rsidRPr="000014E0" w:rsidTr="0020322C">
        <w:trPr>
          <w:trHeight w:val="568"/>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г.Лиски</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27</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256</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185</w:t>
            </w:r>
          </w:p>
        </w:tc>
        <w:tc>
          <w:tcPr>
            <w:tcW w:w="975"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992</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340</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-47</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250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3,6</w:t>
            </w:r>
          </w:p>
        </w:tc>
        <w:tc>
          <w:tcPr>
            <w:tcW w:w="1440" w:type="dxa"/>
            <w:shd w:val="clear" w:color="auto" w:fill="auto"/>
            <w:vAlign w:val="center"/>
          </w:tcPr>
          <w:p w:rsidR="000014E0" w:rsidRPr="000014E0" w:rsidRDefault="000014E0" w:rsidP="000014E0">
            <w:pPr>
              <w:keepNext/>
              <w:jc w:val="center"/>
              <w:outlineLvl w:val="5"/>
              <w:rPr>
                <w:sz w:val="16"/>
                <w:szCs w:val="16"/>
                <w:lang w:eastAsia="ar-SA"/>
              </w:rPr>
            </w:pPr>
            <w:r w:rsidRPr="000014E0">
              <w:rPr>
                <w:sz w:val="16"/>
                <w:szCs w:val="16"/>
                <w:lang w:eastAsia="ar-SA"/>
              </w:rPr>
              <w:t>чисто</w:t>
            </w:r>
          </w:p>
        </w:tc>
      </w:tr>
      <w:tr w:rsidR="000014E0" w:rsidRPr="000014E0" w:rsidTr="0020322C">
        <w:trPr>
          <w:trHeight w:val="568"/>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г.Павловск</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11</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230</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157</w:t>
            </w:r>
          </w:p>
        </w:tc>
        <w:tc>
          <w:tcPr>
            <w:tcW w:w="975"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1038</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310</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-50</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500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3,0</w:t>
            </w:r>
          </w:p>
        </w:tc>
        <w:tc>
          <w:tcPr>
            <w:tcW w:w="1440" w:type="dxa"/>
            <w:shd w:val="clear" w:color="auto" w:fill="auto"/>
            <w:vAlign w:val="center"/>
          </w:tcPr>
          <w:p w:rsidR="000014E0" w:rsidRPr="000014E0" w:rsidRDefault="000014E0" w:rsidP="000014E0">
            <w:pPr>
              <w:jc w:val="center"/>
              <w:rPr>
                <w:sz w:val="16"/>
                <w:szCs w:val="16"/>
                <w:lang w:eastAsia="ar-SA"/>
              </w:rPr>
            </w:pPr>
            <w:r w:rsidRPr="000014E0">
              <w:rPr>
                <w:sz w:val="16"/>
                <w:szCs w:val="16"/>
                <w:lang w:eastAsia="ar-SA"/>
              </w:rPr>
              <w:t>чисто</w:t>
            </w:r>
          </w:p>
        </w:tc>
      </w:tr>
      <w:tr w:rsidR="000014E0" w:rsidRPr="000014E0" w:rsidTr="0020322C">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b/>
                <w:szCs w:val="20"/>
                <w:lang w:eastAsia="ar-SA"/>
              </w:rPr>
              <w:t>вдхр</w:t>
            </w:r>
            <w:proofErr w:type="spellEnd"/>
            <w:r w:rsidRPr="000014E0">
              <w:rPr>
                <w:szCs w:val="20"/>
                <w:lang w:eastAsia="ar-SA"/>
              </w:rPr>
              <w:t>.</w:t>
            </w:r>
          </w:p>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г.Воронеж</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w:t>
            </w:r>
          </w:p>
        </w:tc>
        <w:tc>
          <w:tcPr>
            <w:tcW w:w="990" w:type="dxa"/>
            <w:shd w:val="clear" w:color="auto" w:fill="auto"/>
            <w:vAlign w:val="center"/>
          </w:tcPr>
          <w:p w:rsidR="000014E0" w:rsidRPr="000014E0" w:rsidRDefault="000014E0" w:rsidP="000014E0">
            <w:pPr>
              <w:keepNext/>
              <w:jc w:val="center"/>
              <w:outlineLvl w:val="5"/>
              <w:rPr>
                <w:szCs w:val="20"/>
                <w:lang w:eastAsia="ar-SA"/>
              </w:rPr>
            </w:pP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531</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val="en-US" w:eastAsia="ar-SA"/>
              </w:rPr>
            </w:pPr>
            <w:r w:rsidRPr="000014E0">
              <w:rPr>
                <w:szCs w:val="20"/>
                <w:lang w:eastAsia="ar-SA"/>
              </w:rPr>
              <w:t>3,3</w:t>
            </w:r>
          </w:p>
        </w:tc>
        <w:tc>
          <w:tcPr>
            <w:tcW w:w="1440" w:type="dxa"/>
            <w:shd w:val="clear" w:color="auto" w:fill="auto"/>
            <w:vAlign w:val="center"/>
          </w:tcPr>
          <w:p w:rsidR="000014E0" w:rsidRPr="000014E0" w:rsidRDefault="000014E0" w:rsidP="000014E0">
            <w:pPr>
              <w:jc w:val="center"/>
              <w:rPr>
                <w:sz w:val="16"/>
                <w:szCs w:val="16"/>
                <w:lang w:eastAsia="ar-SA"/>
              </w:rPr>
            </w:pPr>
            <w:r w:rsidRPr="000014E0">
              <w:rPr>
                <w:sz w:val="16"/>
                <w:szCs w:val="16"/>
                <w:lang w:eastAsia="ar-SA"/>
              </w:rPr>
              <w:t>ледяной покров с промоинами, 70%</w:t>
            </w:r>
          </w:p>
        </w:tc>
      </w:tr>
      <w:tr w:rsidR="000014E0" w:rsidRPr="000014E0" w:rsidTr="0020322C">
        <w:tc>
          <w:tcPr>
            <w:tcW w:w="1874" w:type="dxa"/>
            <w:shd w:val="clear" w:color="auto" w:fill="auto"/>
            <w:vAlign w:val="center"/>
          </w:tcPr>
          <w:p w:rsidR="000014E0" w:rsidRPr="000014E0" w:rsidRDefault="000014E0" w:rsidP="000014E0">
            <w:pPr>
              <w:keepNext/>
              <w:numPr>
                <w:ilvl w:val="5"/>
                <w:numId w:val="0"/>
              </w:numPr>
              <w:tabs>
                <w:tab w:val="left" w:pos="-5"/>
              </w:tabs>
              <w:ind w:left="-5" w:right="-108"/>
              <w:jc w:val="both"/>
              <w:outlineLvl w:val="5"/>
              <w:rPr>
                <w:szCs w:val="20"/>
                <w:lang w:eastAsia="ar-SA"/>
              </w:rPr>
            </w:pPr>
            <w:proofErr w:type="spellStart"/>
            <w:r w:rsidRPr="000014E0">
              <w:rPr>
                <w:b/>
                <w:szCs w:val="20"/>
                <w:lang w:eastAsia="ar-SA"/>
              </w:rPr>
              <w:t>р.Битюг</w:t>
            </w:r>
            <w:proofErr w:type="spellEnd"/>
            <w:r w:rsidRPr="000014E0">
              <w:rPr>
                <w:b/>
                <w:szCs w:val="20"/>
                <w:lang w:eastAsia="ar-SA"/>
              </w:rPr>
              <w:t>-</w:t>
            </w:r>
            <w:r w:rsidRPr="000014E0">
              <w:rPr>
                <w:szCs w:val="20"/>
                <w:lang w:eastAsia="ar-SA"/>
              </w:rPr>
              <w:t xml:space="preserve"> </w:t>
            </w:r>
          </w:p>
          <w:p w:rsidR="000014E0" w:rsidRPr="000014E0" w:rsidRDefault="000014E0" w:rsidP="000014E0">
            <w:pPr>
              <w:keepNext/>
              <w:numPr>
                <w:ilvl w:val="5"/>
                <w:numId w:val="0"/>
              </w:numPr>
              <w:tabs>
                <w:tab w:val="left" w:pos="-5"/>
              </w:tabs>
              <w:ind w:left="-5" w:right="-108"/>
              <w:jc w:val="both"/>
              <w:outlineLvl w:val="5"/>
              <w:rPr>
                <w:szCs w:val="20"/>
                <w:lang w:eastAsia="ar-SA"/>
              </w:rPr>
            </w:pPr>
            <w:proofErr w:type="spellStart"/>
            <w:r w:rsidRPr="000014E0">
              <w:rPr>
                <w:szCs w:val="20"/>
                <w:lang w:eastAsia="ar-SA"/>
              </w:rPr>
              <w:t>г.Бобров</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5</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73</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368</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576</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471</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337</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410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3,0</w:t>
            </w:r>
          </w:p>
        </w:tc>
        <w:tc>
          <w:tcPr>
            <w:tcW w:w="1440" w:type="dxa"/>
            <w:shd w:val="clear" w:color="auto" w:fill="auto"/>
            <w:vAlign w:val="center"/>
          </w:tcPr>
          <w:p w:rsidR="000014E0" w:rsidRPr="000014E0" w:rsidRDefault="000014E0" w:rsidP="000014E0">
            <w:pPr>
              <w:jc w:val="center"/>
              <w:rPr>
                <w:sz w:val="16"/>
                <w:szCs w:val="16"/>
                <w:lang w:eastAsia="ar-SA"/>
              </w:rPr>
            </w:pPr>
            <w:r w:rsidRPr="000014E0">
              <w:rPr>
                <w:sz w:val="16"/>
                <w:szCs w:val="16"/>
                <w:lang w:eastAsia="ar-SA"/>
              </w:rPr>
              <w:t>чисто</w:t>
            </w:r>
          </w:p>
        </w:tc>
      </w:tr>
      <w:tr w:rsidR="000014E0" w:rsidRPr="000014E0" w:rsidTr="0020322C">
        <w:trPr>
          <w:trHeight w:val="616"/>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b/>
                <w:szCs w:val="20"/>
                <w:lang w:eastAsia="ar-SA"/>
              </w:rPr>
              <w:t>р.Хопер</w:t>
            </w:r>
            <w:proofErr w:type="spellEnd"/>
            <w:r w:rsidRPr="000014E0">
              <w:rPr>
                <w:b/>
                <w:szCs w:val="20"/>
                <w:lang w:eastAsia="ar-SA"/>
              </w:rPr>
              <w:t>-</w:t>
            </w:r>
          </w:p>
          <w:p w:rsidR="000014E0" w:rsidRPr="000014E0" w:rsidRDefault="000014E0" w:rsidP="000014E0">
            <w:pPr>
              <w:rPr>
                <w:sz w:val="20"/>
                <w:szCs w:val="20"/>
                <w:lang w:eastAsia="ar-SA"/>
              </w:rPr>
            </w:pPr>
            <w:proofErr w:type="spellStart"/>
            <w:r w:rsidRPr="000014E0">
              <w:rPr>
                <w:sz w:val="20"/>
                <w:szCs w:val="20"/>
                <w:lang w:eastAsia="ar-SA"/>
              </w:rPr>
              <w:t>г.Новохоперск</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4</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24</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186</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813</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455</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250</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490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1,2</w:t>
            </w:r>
          </w:p>
        </w:tc>
        <w:tc>
          <w:tcPr>
            <w:tcW w:w="1440" w:type="dxa"/>
            <w:shd w:val="clear" w:color="auto" w:fill="auto"/>
            <w:vAlign w:val="center"/>
          </w:tcPr>
          <w:p w:rsidR="000014E0" w:rsidRPr="000014E0" w:rsidRDefault="000014E0" w:rsidP="000014E0">
            <w:pPr>
              <w:keepNext/>
              <w:numPr>
                <w:ilvl w:val="5"/>
                <w:numId w:val="0"/>
              </w:numPr>
              <w:tabs>
                <w:tab w:val="left" w:pos="0"/>
              </w:tabs>
              <w:jc w:val="center"/>
              <w:outlineLvl w:val="5"/>
              <w:rPr>
                <w:sz w:val="16"/>
                <w:szCs w:val="16"/>
                <w:lang w:eastAsia="ar-SA"/>
              </w:rPr>
            </w:pPr>
            <w:r w:rsidRPr="000014E0">
              <w:rPr>
                <w:sz w:val="16"/>
                <w:szCs w:val="16"/>
                <w:lang w:eastAsia="ar-SA"/>
              </w:rPr>
              <w:t>ледоход, 20%</w:t>
            </w:r>
          </w:p>
        </w:tc>
      </w:tr>
      <w:tr w:rsidR="000014E0" w:rsidRPr="000014E0" w:rsidTr="0020322C">
        <w:trPr>
          <w:trHeight w:val="524"/>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г.Поворино</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33</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107</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40</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398</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200</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108</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110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3,0</w:t>
            </w:r>
          </w:p>
        </w:tc>
        <w:tc>
          <w:tcPr>
            <w:tcW w:w="1440" w:type="dxa"/>
            <w:shd w:val="clear" w:color="auto" w:fill="auto"/>
            <w:vAlign w:val="center"/>
          </w:tcPr>
          <w:p w:rsidR="000014E0" w:rsidRPr="000014E0" w:rsidRDefault="000014E0" w:rsidP="000014E0">
            <w:pPr>
              <w:jc w:val="center"/>
              <w:rPr>
                <w:sz w:val="16"/>
                <w:szCs w:val="16"/>
                <w:lang w:eastAsia="ar-SA"/>
              </w:rPr>
            </w:pPr>
            <w:r w:rsidRPr="000014E0">
              <w:rPr>
                <w:sz w:val="16"/>
                <w:szCs w:val="16"/>
                <w:lang w:eastAsia="ar-SA"/>
              </w:rPr>
              <w:t>остаточные</w:t>
            </w:r>
          </w:p>
          <w:p w:rsidR="000014E0" w:rsidRPr="000014E0" w:rsidRDefault="000014E0" w:rsidP="000014E0">
            <w:pPr>
              <w:jc w:val="center"/>
              <w:rPr>
                <w:sz w:val="16"/>
                <w:szCs w:val="16"/>
                <w:lang w:eastAsia="ar-SA"/>
              </w:rPr>
            </w:pPr>
            <w:r w:rsidRPr="000014E0">
              <w:rPr>
                <w:sz w:val="16"/>
                <w:szCs w:val="16"/>
                <w:lang w:eastAsia="ar-SA"/>
              </w:rPr>
              <w:t>забереги, 20%</w:t>
            </w:r>
          </w:p>
        </w:tc>
      </w:tr>
      <w:tr w:rsidR="000014E0" w:rsidRPr="000014E0" w:rsidTr="0020322C">
        <w:trPr>
          <w:trHeight w:val="574"/>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b/>
                <w:szCs w:val="20"/>
                <w:lang w:eastAsia="ar-SA"/>
              </w:rPr>
              <w:t>р.Ворона</w:t>
            </w:r>
            <w:proofErr w:type="spellEnd"/>
            <w:r w:rsidRPr="000014E0">
              <w:rPr>
                <w:b/>
                <w:szCs w:val="20"/>
                <w:lang w:eastAsia="ar-SA"/>
              </w:rPr>
              <w:t>-</w:t>
            </w:r>
            <w:r w:rsidRPr="000014E0">
              <w:rPr>
                <w:szCs w:val="20"/>
                <w:lang w:eastAsia="ar-SA"/>
              </w:rPr>
              <w:t xml:space="preserve"> </w:t>
            </w:r>
          </w:p>
          <w:p w:rsidR="000014E0" w:rsidRPr="000014E0" w:rsidRDefault="000014E0" w:rsidP="000014E0">
            <w:pPr>
              <w:keepNext/>
              <w:numPr>
                <w:ilvl w:val="5"/>
                <w:numId w:val="0"/>
              </w:numPr>
              <w:tabs>
                <w:tab w:val="left" w:pos="0"/>
              </w:tabs>
              <w:jc w:val="both"/>
              <w:outlineLvl w:val="5"/>
              <w:rPr>
                <w:szCs w:val="20"/>
                <w:lang w:eastAsia="ar-SA"/>
              </w:rPr>
            </w:pPr>
            <w:proofErr w:type="spellStart"/>
            <w:r w:rsidRPr="000014E0">
              <w:rPr>
                <w:szCs w:val="20"/>
                <w:lang w:eastAsia="ar-SA"/>
              </w:rPr>
              <w:t>г.Борисоглебск</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137</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194</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619</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385</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206</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270</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1,8</w:t>
            </w:r>
          </w:p>
        </w:tc>
        <w:tc>
          <w:tcPr>
            <w:tcW w:w="1440" w:type="dxa"/>
            <w:shd w:val="clear" w:color="auto" w:fill="auto"/>
            <w:vAlign w:val="center"/>
          </w:tcPr>
          <w:p w:rsidR="000014E0" w:rsidRPr="000014E0" w:rsidRDefault="000014E0" w:rsidP="000014E0">
            <w:pPr>
              <w:keepNext/>
              <w:numPr>
                <w:ilvl w:val="5"/>
                <w:numId w:val="0"/>
              </w:numPr>
              <w:tabs>
                <w:tab w:val="left" w:pos="0"/>
              </w:tabs>
              <w:jc w:val="center"/>
              <w:outlineLvl w:val="5"/>
              <w:rPr>
                <w:sz w:val="16"/>
                <w:szCs w:val="16"/>
                <w:lang w:eastAsia="ar-SA"/>
              </w:rPr>
            </w:pPr>
            <w:r w:rsidRPr="000014E0">
              <w:rPr>
                <w:sz w:val="16"/>
                <w:szCs w:val="16"/>
                <w:lang w:eastAsia="ar-SA"/>
              </w:rPr>
              <w:t>чисто</w:t>
            </w:r>
          </w:p>
        </w:tc>
      </w:tr>
      <w:tr w:rsidR="000014E0" w:rsidRPr="000014E0" w:rsidTr="0020322C">
        <w:trPr>
          <w:trHeight w:val="574"/>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b/>
                <w:szCs w:val="20"/>
                <w:lang w:eastAsia="ar-SA"/>
              </w:rPr>
            </w:pPr>
            <w:proofErr w:type="spellStart"/>
            <w:r w:rsidRPr="000014E0">
              <w:rPr>
                <w:b/>
                <w:szCs w:val="20"/>
                <w:lang w:eastAsia="ar-SA"/>
              </w:rPr>
              <w:t>р.Подгорная-</w:t>
            </w:r>
            <w:r w:rsidRPr="000014E0">
              <w:rPr>
                <w:szCs w:val="20"/>
                <w:lang w:eastAsia="ar-SA"/>
              </w:rPr>
              <w:t>г.Калач</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-8</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50</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261</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691</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433</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229</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364</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4,6</w:t>
            </w:r>
          </w:p>
        </w:tc>
        <w:tc>
          <w:tcPr>
            <w:tcW w:w="1440" w:type="dxa"/>
            <w:shd w:val="clear" w:color="auto" w:fill="auto"/>
            <w:vAlign w:val="center"/>
          </w:tcPr>
          <w:p w:rsidR="000014E0" w:rsidRPr="000014E0" w:rsidRDefault="000014E0" w:rsidP="000014E0">
            <w:pPr>
              <w:keepNext/>
              <w:numPr>
                <w:ilvl w:val="5"/>
                <w:numId w:val="0"/>
              </w:numPr>
              <w:tabs>
                <w:tab w:val="left" w:pos="0"/>
              </w:tabs>
              <w:jc w:val="center"/>
              <w:outlineLvl w:val="5"/>
              <w:rPr>
                <w:sz w:val="16"/>
                <w:szCs w:val="16"/>
                <w:lang w:eastAsia="ar-SA"/>
              </w:rPr>
            </w:pPr>
            <w:r w:rsidRPr="000014E0">
              <w:rPr>
                <w:sz w:val="16"/>
                <w:szCs w:val="16"/>
                <w:lang w:eastAsia="ar-SA"/>
              </w:rPr>
              <w:t>чисто</w:t>
            </w:r>
          </w:p>
        </w:tc>
      </w:tr>
      <w:tr w:rsidR="000014E0" w:rsidRPr="000014E0" w:rsidTr="0020322C">
        <w:trPr>
          <w:trHeight w:val="574"/>
        </w:trPr>
        <w:tc>
          <w:tcPr>
            <w:tcW w:w="1874" w:type="dxa"/>
            <w:shd w:val="clear" w:color="auto" w:fill="auto"/>
            <w:vAlign w:val="center"/>
          </w:tcPr>
          <w:p w:rsidR="000014E0" w:rsidRPr="000014E0" w:rsidRDefault="000014E0" w:rsidP="000014E0">
            <w:pPr>
              <w:keepNext/>
              <w:numPr>
                <w:ilvl w:val="5"/>
                <w:numId w:val="0"/>
              </w:numPr>
              <w:tabs>
                <w:tab w:val="left" w:pos="0"/>
              </w:tabs>
              <w:jc w:val="both"/>
              <w:outlineLvl w:val="5"/>
              <w:rPr>
                <w:b/>
                <w:szCs w:val="20"/>
                <w:lang w:eastAsia="ar-SA"/>
              </w:rPr>
            </w:pPr>
            <w:proofErr w:type="spellStart"/>
            <w:r w:rsidRPr="000014E0">
              <w:rPr>
                <w:b/>
                <w:szCs w:val="20"/>
                <w:lang w:eastAsia="ar-SA"/>
              </w:rPr>
              <w:t>р.Девица</w:t>
            </w:r>
            <w:proofErr w:type="spellEnd"/>
            <w:r w:rsidRPr="000014E0">
              <w:rPr>
                <w:b/>
                <w:szCs w:val="20"/>
                <w:lang w:eastAsia="ar-SA"/>
              </w:rPr>
              <w:t>-</w:t>
            </w:r>
          </w:p>
          <w:p w:rsidR="000014E0" w:rsidRPr="000014E0" w:rsidRDefault="000014E0" w:rsidP="000014E0">
            <w:pPr>
              <w:keepNext/>
              <w:numPr>
                <w:ilvl w:val="5"/>
                <w:numId w:val="0"/>
              </w:numPr>
              <w:tabs>
                <w:tab w:val="left" w:pos="0"/>
              </w:tabs>
              <w:jc w:val="both"/>
              <w:outlineLvl w:val="5"/>
              <w:rPr>
                <w:b/>
                <w:szCs w:val="20"/>
                <w:lang w:eastAsia="ar-SA"/>
              </w:rPr>
            </w:pPr>
            <w:proofErr w:type="spellStart"/>
            <w:r w:rsidRPr="000014E0">
              <w:rPr>
                <w:szCs w:val="20"/>
                <w:lang w:eastAsia="ar-SA"/>
              </w:rPr>
              <w:t>с.Девица</w:t>
            </w:r>
            <w:proofErr w:type="spellEnd"/>
          </w:p>
        </w:tc>
        <w:tc>
          <w:tcPr>
            <w:tcW w:w="646"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-9</w:t>
            </w:r>
          </w:p>
        </w:tc>
        <w:tc>
          <w:tcPr>
            <w:tcW w:w="990"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16</w:t>
            </w:r>
          </w:p>
        </w:tc>
        <w:tc>
          <w:tcPr>
            <w:tcW w:w="851" w:type="dxa"/>
            <w:shd w:val="clear" w:color="auto" w:fill="auto"/>
            <w:vAlign w:val="center"/>
          </w:tcPr>
          <w:p w:rsidR="000014E0" w:rsidRPr="000014E0" w:rsidRDefault="000014E0" w:rsidP="000014E0">
            <w:pPr>
              <w:keepNext/>
              <w:jc w:val="center"/>
              <w:outlineLvl w:val="5"/>
              <w:rPr>
                <w:szCs w:val="20"/>
                <w:lang w:eastAsia="ar-SA"/>
              </w:rPr>
            </w:pPr>
            <w:r w:rsidRPr="000014E0">
              <w:rPr>
                <w:szCs w:val="20"/>
                <w:lang w:eastAsia="ar-SA"/>
              </w:rPr>
              <w:t>147</w:t>
            </w:r>
          </w:p>
        </w:tc>
        <w:tc>
          <w:tcPr>
            <w:tcW w:w="975"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662</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338</w:t>
            </w:r>
          </w:p>
        </w:tc>
        <w:tc>
          <w:tcPr>
            <w:tcW w:w="976"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158</w:t>
            </w:r>
          </w:p>
        </w:tc>
        <w:tc>
          <w:tcPr>
            <w:tcW w:w="977"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428</w:t>
            </w:r>
          </w:p>
        </w:tc>
        <w:tc>
          <w:tcPr>
            <w:tcW w:w="608" w:type="dxa"/>
            <w:shd w:val="clear" w:color="auto" w:fill="auto"/>
            <w:vAlign w:val="center"/>
          </w:tcPr>
          <w:p w:rsidR="000014E0" w:rsidRPr="000014E0" w:rsidRDefault="000014E0" w:rsidP="000014E0">
            <w:pPr>
              <w:keepNext/>
              <w:numPr>
                <w:ilvl w:val="5"/>
                <w:numId w:val="0"/>
              </w:numPr>
              <w:tabs>
                <w:tab w:val="left" w:pos="0"/>
              </w:tabs>
              <w:jc w:val="center"/>
              <w:outlineLvl w:val="5"/>
              <w:rPr>
                <w:szCs w:val="20"/>
                <w:lang w:eastAsia="ar-SA"/>
              </w:rPr>
            </w:pPr>
            <w:r w:rsidRPr="000014E0">
              <w:rPr>
                <w:szCs w:val="20"/>
                <w:lang w:eastAsia="ar-SA"/>
              </w:rPr>
              <w:t>4,0</w:t>
            </w:r>
          </w:p>
        </w:tc>
        <w:tc>
          <w:tcPr>
            <w:tcW w:w="1440" w:type="dxa"/>
            <w:shd w:val="clear" w:color="auto" w:fill="auto"/>
            <w:vAlign w:val="center"/>
          </w:tcPr>
          <w:p w:rsidR="000014E0" w:rsidRPr="000014E0" w:rsidRDefault="000014E0" w:rsidP="000014E0">
            <w:pPr>
              <w:keepNext/>
              <w:numPr>
                <w:ilvl w:val="5"/>
                <w:numId w:val="0"/>
              </w:numPr>
              <w:tabs>
                <w:tab w:val="left" w:pos="0"/>
              </w:tabs>
              <w:jc w:val="center"/>
              <w:outlineLvl w:val="5"/>
              <w:rPr>
                <w:sz w:val="16"/>
                <w:szCs w:val="16"/>
                <w:lang w:eastAsia="ar-SA"/>
              </w:rPr>
            </w:pPr>
            <w:r w:rsidRPr="000014E0">
              <w:rPr>
                <w:sz w:val="16"/>
                <w:szCs w:val="16"/>
                <w:lang w:eastAsia="ar-SA"/>
              </w:rPr>
              <w:t>чисто</w:t>
            </w:r>
          </w:p>
        </w:tc>
      </w:tr>
    </w:tbl>
    <w:p w:rsidR="000014E0" w:rsidRDefault="000014E0" w:rsidP="006A3854">
      <w:pPr>
        <w:keepNext/>
        <w:numPr>
          <w:ilvl w:val="2"/>
          <w:numId w:val="0"/>
        </w:numPr>
        <w:tabs>
          <w:tab w:val="left" w:pos="0"/>
        </w:tabs>
        <w:jc w:val="center"/>
        <w:outlineLvl w:val="2"/>
        <w:rPr>
          <w:b/>
          <w:sz w:val="28"/>
          <w:szCs w:val="20"/>
          <w:lang w:eastAsia="ar-SA"/>
        </w:rPr>
      </w:pPr>
    </w:p>
    <w:sectPr w:rsidR="000014E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754BC4">
      <w:rPr>
        <w:noProof/>
      </w:rPr>
      <w:t>9</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5C2C"/>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42"/>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F7E"/>
    <w:rsid w:val="002932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C7F0D"/>
    <w:rsid w:val="002D0547"/>
    <w:rsid w:val="002D189F"/>
    <w:rsid w:val="002D1EC8"/>
    <w:rsid w:val="002D24A7"/>
    <w:rsid w:val="002D3BE5"/>
    <w:rsid w:val="002D3C73"/>
    <w:rsid w:val="002D3DA0"/>
    <w:rsid w:val="002D605C"/>
    <w:rsid w:val="002D620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4BC4"/>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230"/>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28D"/>
    <w:rsid w:val="00A9247B"/>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3A47"/>
    <w:rsid w:val="00CF427B"/>
    <w:rsid w:val="00CF4727"/>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0D93"/>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260217-B0C1-4C8F-A17C-0CD86B46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0920579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53308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D610-A56C-409E-9817-779C4C55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2021-04-03T16:23:00Z</cp:lastPrinted>
  <dcterms:created xsi:type="dcterms:W3CDTF">2021-04-06T11:52:00Z</dcterms:created>
  <dcterms:modified xsi:type="dcterms:W3CDTF">2021-04-06T11:52:00Z</dcterms:modified>
</cp:coreProperties>
</file>