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F" w:rsidRDefault="00A952BC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</w:t>
      </w:r>
    </w:p>
    <w:p w:rsidR="00667679" w:rsidRDefault="00B50BAF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 </w:t>
      </w:r>
      <w:r w:rsidR="00AC0DA0">
        <w:rPr>
          <w:rFonts w:ascii="Times New Roman" w:hAnsi="Times New Roman"/>
          <w:sz w:val="28"/>
          <w:szCs w:val="28"/>
        </w:rPr>
        <w:t xml:space="preserve">17 декабря 2019 года в г. Бобров на базе Бобровского образовательного центра «Лидер» имени А.В. Гордеева состоялся финал конкурса Агитбригад по избирательному законодательству. </w:t>
      </w:r>
    </w:p>
    <w:p w:rsidR="009109CB" w:rsidRDefault="00464531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финале </w:t>
      </w:r>
      <w:r w:rsidR="00667679">
        <w:rPr>
          <w:rFonts w:ascii="Times New Roman" w:hAnsi="Times New Roman"/>
          <w:sz w:val="28"/>
          <w:szCs w:val="28"/>
        </w:rPr>
        <w:t xml:space="preserve"> приняли участие  команд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9109CB">
        <w:rPr>
          <w:rFonts w:ascii="Times New Roman" w:hAnsi="Times New Roman"/>
          <w:sz w:val="28"/>
          <w:szCs w:val="28"/>
        </w:rPr>
        <w:t>Бобровского, Бутурлиновского, Таловского районов и Центрального района г.</w:t>
      </w:r>
      <w:r w:rsidR="00AC0DA0">
        <w:rPr>
          <w:rFonts w:ascii="Times New Roman" w:hAnsi="Times New Roman"/>
          <w:sz w:val="28"/>
          <w:szCs w:val="28"/>
        </w:rPr>
        <w:t xml:space="preserve"> </w:t>
      </w:r>
      <w:r w:rsidR="009109CB">
        <w:rPr>
          <w:rFonts w:ascii="Times New Roman" w:hAnsi="Times New Roman"/>
          <w:sz w:val="28"/>
          <w:szCs w:val="28"/>
        </w:rPr>
        <w:t>Воронеж</w:t>
      </w:r>
      <w:r w:rsidR="00B50BAF">
        <w:rPr>
          <w:rFonts w:ascii="Times New Roman" w:hAnsi="Times New Roman"/>
          <w:sz w:val="28"/>
          <w:szCs w:val="28"/>
        </w:rPr>
        <w:t>.</w:t>
      </w:r>
    </w:p>
    <w:p w:rsidR="00E743C8" w:rsidRDefault="009109CB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показательными выступлениями в финале области выступила и наша команда МКОУ «Богучарская С</w:t>
      </w:r>
      <w:r w:rsidR="00AC0D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 № 2», где нашу команду участники конкурса Агитбригад встречали бурными аплодисментами.</w:t>
      </w:r>
      <w:r w:rsidR="00F3566B">
        <w:rPr>
          <w:rFonts w:ascii="Times New Roman" w:hAnsi="Times New Roman"/>
          <w:sz w:val="28"/>
          <w:szCs w:val="28"/>
        </w:rPr>
        <w:t xml:space="preserve"> </w:t>
      </w:r>
    </w:p>
    <w:p w:rsidR="009109CB" w:rsidRDefault="009109CB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Конкурс проходил в дружественной теплой обстановке, все выступления были красочными, затем был проведен конкурс капитанов, где они отвечали на различные вопросы по избирательному праву</w:t>
      </w:r>
      <w:r w:rsidR="00FD4688">
        <w:rPr>
          <w:rFonts w:ascii="Times New Roman" w:hAnsi="Times New Roman"/>
          <w:sz w:val="28"/>
          <w:szCs w:val="28"/>
        </w:rPr>
        <w:t>.</w:t>
      </w:r>
    </w:p>
    <w:p w:rsidR="00FD4688" w:rsidRDefault="00FD468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Компетентное жюри</w:t>
      </w:r>
      <w:r w:rsidR="00FF0E34">
        <w:rPr>
          <w:rFonts w:ascii="Times New Roman" w:hAnsi="Times New Roman"/>
          <w:sz w:val="28"/>
          <w:szCs w:val="28"/>
        </w:rPr>
        <w:t xml:space="preserve"> подвело итоги:</w:t>
      </w:r>
    </w:p>
    <w:p w:rsidR="00C85071" w:rsidRP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</w:t>
      </w:r>
      <w:r w:rsidR="00FF0E34">
        <w:rPr>
          <w:rFonts w:ascii="Times New Roman" w:hAnsi="Times New Roman"/>
          <w:sz w:val="28"/>
          <w:szCs w:val="28"/>
        </w:rPr>
        <w:t>у команды Бобровского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85071" w:rsidRP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</w:t>
      </w:r>
      <w:r w:rsidR="00FF0E34">
        <w:rPr>
          <w:rFonts w:ascii="Times New Roman" w:hAnsi="Times New Roman"/>
          <w:sz w:val="28"/>
          <w:szCs w:val="28"/>
        </w:rPr>
        <w:t>у команды Таловского района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–</w:t>
      </w:r>
      <w:r w:rsidR="00FF0E34">
        <w:rPr>
          <w:rFonts w:ascii="Times New Roman" w:hAnsi="Times New Roman"/>
          <w:sz w:val="28"/>
          <w:szCs w:val="28"/>
        </w:rPr>
        <w:t xml:space="preserve"> у команды Бутурлиновского района</w:t>
      </w:r>
      <w:r w:rsidR="00386E72">
        <w:rPr>
          <w:rFonts w:ascii="Times New Roman" w:hAnsi="Times New Roman"/>
          <w:sz w:val="28"/>
          <w:szCs w:val="28"/>
        </w:rPr>
        <w:t>.</w:t>
      </w:r>
    </w:p>
    <w:p w:rsidR="00386E72" w:rsidRDefault="00386E72" w:rsidP="00FF0E3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0DA0">
        <w:rPr>
          <w:rFonts w:ascii="Times New Roman" w:hAnsi="Times New Roman"/>
          <w:sz w:val="28"/>
          <w:szCs w:val="28"/>
        </w:rPr>
        <w:t>Команда – победитель получила кубок, и все команды - победители получили призы Избирательной комиссии Воронежской области.</w:t>
      </w:r>
    </w:p>
    <w:p w:rsidR="00847489" w:rsidRPr="00C85071" w:rsidRDefault="00847489" w:rsidP="00FF0E3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38450" cy="2124075"/>
            <wp:effectExtent l="19050" t="0" r="0" b="0"/>
            <wp:docPr id="9" name="Рисунок 9" descr="Z:\Administrator\конкурс в Боброве\PC16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Administrator\конкурс в Боброве\PC166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19425" cy="1857375"/>
            <wp:effectExtent l="19050" t="0" r="9525" b="0"/>
            <wp:docPr id="11" name="Рисунок 11" descr="Z:\Administrator\конкурс в Боброве\PC16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Administrator\конкурс в Боброве\PC166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71" w:rsidRDefault="00C85071" w:rsidP="00F356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A74DA" w:rsidRDefault="005C28FE" w:rsidP="00F928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00BE">
        <w:rPr>
          <w:rFonts w:ascii="Times New Roman" w:hAnsi="Times New Roman"/>
          <w:sz w:val="16"/>
          <w:szCs w:val="16"/>
        </w:rPr>
        <w:lastRenderedPageBreak/>
        <w:t xml:space="preserve"> </w:t>
      </w:r>
      <w:r w:rsidR="00B83F23" w:rsidRPr="000D00BE">
        <w:rPr>
          <w:rFonts w:ascii="Times New Roman" w:hAnsi="Times New Roman"/>
          <w:sz w:val="16"/>
          <w:szCs w:val="16"/>
        </w:rPr>
        <w:t xml:space="preserve">   </w:t>
      </w:r>
      <w:r w:rsidR="0084748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2647950"/>
            <wp:effectExtent l="19050" t="0" r="9525" b="0"/>
            <wp:docPr id="15" name="Рисунок 15" descr="Z:\Administrator\конкурс в Боброве\PC16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:\Administrator\конкурс в Боброве\PC166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89" w:rsidRPr="000D00BE" w:rsidRDefault="00847489" w:rsidP="00F92861">
      <w:pPr>
        <w:pStyle w:val="a4"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7" name="Рисунок 17" descr="Z:\Administrator\конкурс в Боброве\PC16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Administrator\конкурс в Боброве\PC166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38450" cy="2124075"/>
            <wp:effectExtent l="19050" t="0" r="0" b="0"/>
            <wp:docPr id="20" name="Рисунок 20" descr="Z:\Administrator\конкурс в Боброве\PC16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Administrator\конкурс в Боброве\PC166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489" w:rsidRPr="000D00BE" w:rsidSect="000D0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53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453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48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9CB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0DA0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4688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0E34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2019-12-19T12:51:00Z</cp:lastPrinted>
  <dcterms:created xsi:type="dcterms:W3CDTF">2019-12-20T05:55:00Z</dcterms:created>
  <dcterms:modified xsi:type="dcterms:W3CDTF">2019-12-20T05:55:00Z</dcterms:modified>
</cp:coreProperties>
</file>