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8BA" w:rsidRDefault="001A5E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авг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уста 2016 г. Т</w:t>
      </w:r>
      <w:r w:rsidR="00EB31B5">
        <w:rPr>
          <w:rFonts w:ascii="Times New Roman" w:hAnsi="Times New Roman" w:cs="Times New Roman"/>
          <w:sz w:val="28"/>
          <w:szCs w:val="28"/>
        </w:rPr>
        <w:t>ерриториальная избирательна я комиссия Б</w:t>
      </w:r>
      <w:r>
        <w:rPr>
          <w:rFonts w:ascii="Times New Roman" w:hAnsi="Times New Roman" w:cs="Times New Roman"/>
          <w:sz w:val="28"/>
          <w:szCs w:val="28"/>
        </w:rPr>
        <w:t>огучарского района   в составе п</w:t>
      </w:r>
      <w:r w:rsidR="00EB31B5">
        <w:rPr>
          <w:rFonts w:ascii="Times New Roman" w:hAnsi="Times New Roman" w:cs="Times New Roman"/>
          <w:sz w:val="28"/>
          <w:szCs w:val="28"/>
        </w:rPr>
        <w:t xml:space="preserve">редседателя ТИК Заикина С.И., системного администратора </w:t>
      </w:r>
      <w:proofErr w:type="spellStart"/>
      <w:r w:rsidR="00EB31B5">
        <w:rPr>
          <w:rFonts w:ascii="Times New Roman" w:hAnsi="Times New Roman" w:cs="Times New Roman"/>
          <w:sz w:val="28"/>
          <w:szCs w:val="28"/>
        </w:rPr>
        <w:t>Босикова</w:t>
      </w:r>
      <w:proofErr w:type="spellEnd"/>
      <w:r w:rsidR="00EB31B5">
        <w:rPr>
          <w:rFonts w:ascii="Times New Roman" w:hAnsi="Times New Roman" w:cs="Times New Roman"/>
          <w:sz w:val="28"/>
          <w:szCs w:val="28"/>
        </w:rPr>
        <w:t xml:space="preserve"> А.Н., главного бухгалтера </w:t>
      </w:r>
      <w:proofErr w:type="spellStart"/>
      <w:r w:rsidR="00EB31B5">
        <w:rPr>
          <w:rFonts w:ascii="Times New Roman" w:hAnsi="Times New Roman" w:cs="Times New Roman"/>
          <w:sz w:val="28"/>
          <w:szCs w:val="28"/>
        </w:rPr>
        <w:t>Унченко</w:t>
      </w:r>
      <w:proofErr w:type="spellEnd"/>
      <w:r w:rsidR="00EB31B5">
        <w:rPr>
          <w:rFonts w:ascii="Times New Roman" w:hAnsi="Times New Roman" w:cs="Times New Roman"/>
          <w:sz w:val="28"/>
          <w:szCs w:val="28"/>
        </w:rPr>
        <w:t xml:space="preserve"> Г.А. приняла участие в семинаре – совещании в г. Воронеже в парламентском центре. </w:t>
      </w:r>
      <w:r w:rsidR="006448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4B9B" w:rsidRDefault="00EB31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участниками семинара выступили</w:t>
      </w:r>
      <w:r w:rsidR="006448B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Селянин Владимир Егорович – Председатель Избирательной комиссии Воронежской области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Сироткин Сергей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Никонорович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куратор Воронежской области , член Централ</w:t>
      </w:r>
      <w:r w:rsidR="00863E77">
        <w:rPr>
          <w:rFonts w:ascii="Times New Roman" w:hAnsi="Times New Roman" w:cs="Times New Roman"/>
          <w:sz w:val="28"/>
          <w:szCs w:val="28"/>
        </w:rPr>
        <w:t xml:space="preserve">ьной избирательной комиссии. </w:t>
      </w:r>
      <w:proofErr w:type="spellStart"/>
      <w:r w:rsidR="001A5E13">
        <w:rPr>
          <w:rFonts w:ascii="Times New Roman" w:hAnsi="Times New Roman" w:cs="Times New Roman"/>
          <w:sz w:val="28"/>
          <w:szCs w:val="28"/>
        </w:rPr>
        <w:t>Мак</w:t>
      </w:r>
      <w:r>
        <w:rPr>
          <w:rFonts w:ascii="Times New Roman" w:hAnsi="Times New Roman" w:cs="Times New Roman"/>
          <w:sz w:val="28"/>
          <w:szCs w:val="28"/>
        </w:rPr>
        <w:t>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Геннадий Иванович – Заместитель г</w:t>
      </w:r>
      <w:r w:rsidR="001A5E13">
        <w:rPr>
          <w:rFonts w:ascii="Times New Roman" w:hAnsi="Times New Roman" w:cs="Times New Roman"/>
          <w:sz w:val="28"/>
          <w:szCs w:val="28"/>
        </w:rPr>
        <w:t xml:space="preserve">убернатора Воронежской области - </w:t>
      </w:r>
      <w:r w:rsidR="00863E77">
        <w:rPr>
          <w:rFonts w:ascii="Times New Roman" w:hAnsi="Times New Roman" w:cs="Times New Roman"/>
          <w:sz w:val="28"/>
          <w:szCs w:val="28"/>
        </w:rPr>
        <w:t>руководитель аппарата  губернатора и правительства Воронежской области.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Нетёсов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Владимир Иванович – Председатель областной Думы.</w:t>
      </w:r>
    </w:p>
    <w:p w:rsidR="00EB31B5" w:rsidRDefault="00EB31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Представители прокуратуры, МЧС, </w:t>
      </w:r>
      <w:r w:rsidR="0010367E">
        <w:rPr>
          <w:rFonts w:ascii="Times New Roman" w:hAnsi="Times New Roman" w:cs="Times New Roman"/>
          <w:sz w:val="28"/>
          <w:szCs w:val="28"/>
        </w:rPr>
        <w:t>Следственного комитета, УМВД России по Воронежской области, УФСБ России по Воронежской области</w:t>
      </w:r>
      <w:proofErr w:type="gramStart"/>
      <w:r w:rsidR="0010367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10367E" w:rsidRDefault="001036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вопрос, рассматриваемый на семинаре – совещании о порядке действий председателей и секретарей избирательных комиссий в случае угрозы совершения терро</w:t>
      </w:r>
      <w:r w:rsidR="006448BA">
        <w:rPr>
          <w:rFonts w:ascii="Times New Roman" w:hAnsi="Times New Roman" w:cs="Times New Roman"/>
          <w:sz w:val="28"/>
          <w:szCs w:val="28"/>
        </w:rPr>
        <w:t>ри</w:t>
      </w:r>
      <w:r>
        <w:rPr>
          <w:rFonts w:ascii="Times New Roman" w:hAnsi="Times New Roman" w:cs="Times New Roman"/>
          <w:sz w:val="28"/>
          <w:szCs w:val="28"/>
        </w:rPr>
        <w:t>стических, экстреми</w:t>
      </w:r>
      <w:r w:rsidR="006448BA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тских и иных противоправных акций, а также возникновение других чрезвычайных ситуаций в помещениях избирательных участков. Представитель ЦИК Сироткин Сергей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Никонорович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своем выступлении сказал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что выборы – это важнейшие политическое мероприятие страны. Выборы должны проходить честно, открыто, на альтернативной основе в соответствии с законодательством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Рассматривался также и ряд других вопросов :</w:t>
      </w:r>
    </w:p>
    <w:p w:rsidR="0010367E" w:rsidRDefault="001036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 финансировании </w:t>
      </w:r>
    </w:p>
    <w:p w:rsidR="0010367E" w:rsidRDefault="001036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 приобретении технологического оборудования </w:t>
      </w:r>
    </w:p>
    <w:p w:rsidR="0010367E" w:rsidRDefault="001036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Информирование избирателей о предстоящих выборах </w:t>
      </w:r>
    </w:p>
    <w:p w:rsidR="006448BA" w:rsidRDefault="001036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Выделение  специальных оборудованных мест для размещения агитационных </w:t>
      </w:r>
      <w:r w:rsidR="006448BA">
        <w:rPr>
          <w:rFonts w:ascii="Times New Roman" w:hAnsi="Times New Roman" w:cs="Times New Roman"/>
          <w:sz w:val="28"/>
          <w:szCs w:val="28"/>
        </w:rPr>
        <w:t>материалов кандидатов и политических партий</w:t>
      </w:r>
      <w:proofErr w:type="gramStart"/>
      <w:r w:rsidR="006448B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6448BA" w:rsidRDefault="006448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заключени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семинара были даны ответы на во</w:t>
      </w:r>
      <w:r w:rsidR="001A5E13">
        <w:rPr>
          <w:rFonts w:ascii="Times New Roman" w:hAnsi="Times New Roman" w:cs="Times New Roman"/>
          <w:sz w:val="28"/>
          <w:szCs w:val="28"/>
        </w:rPr>
        <w:t xml:space="preserve">просы заданные председателями  </w:t>
      </w:r>
      <w:r>
        <w:rPr>
          <w:rFonts w:ascii="Times New Roman" w:hAnsi="Times New Roman" w:cs="Times New Roman"/>
          <w:sz w:val="28"/>
          <w:szCs w:val="28"/>
        </w:rPr>
        <w:t>ТИК районов ,системных администраторов и бухгалтеров.</w:t>
      </w:r>
    </w:p>
    <w:p w:rsidR="00227E3A" w:rsidRPr="00EB31B5" w:rsidRDefault="00227E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019425" cy="2264569"/>
            <wp:effectExtent l="0" t="0" r="0" b="0"/>
            <wp:docPr id="2" name="Рисунок 2" descr="C:\Documents and Settings\boguch.adm\Рабочий стол\Семинар в Воронеже\P80415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boguch.adm\Рабочий стол\Семинар в Воронеже\P80415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1215" cy="2273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022600" cy="2266950"/>
            <wp:effectExtent l="0" t="0" r="0" b="0"/>
            <wp:docPr id="1" name="Рисунок 1" descr="C:\Documents and Settings\boguch.adm\Рабочий стол\Семинар в Воронеже\P80414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boguch.adm\Рабочий стол\Семинар в Воронеже\P804149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5484" cy="2269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27E3A" w:rsidRPr="00EB31B5" w:rsidSect="00227E3A">
      <w:pgSz w:w="11906" w:h="16838"/>
      <w:pgMar w:top="568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1B5"/>
    <w:rsid w:val="0010367E"/>
    <w:rsid w:val="001A5E13"/>
    <w:rsid w:val="00227E3A"/>
    <w:rsid w:val="002E072A"/>
    <w:rsid w:val="00332010"/>
    <w:rsid w:val="003418F1"/>
    <w:rsid w:val="006448BA"/>
    <w:rsid w:val="00863E77"/>
    <w:rsid w:val="00B64B9B"/>
    <w:rsid w:val="00EB3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7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7E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7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7E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Администратор Богучарского района</cp:lastModifiedBy>
  <cp:revision>2</cp:revision>
  <cp:lastPrinted>2016-08-08T06:12:00Z</cp:lastPrinted>
  <dcterms:created xsi:type="dcterms:W3CDTF">2016-08-11T11:23:00Z</dcterms:created>
  <dcterms:modified xsi:type="dcterms:W3CDTF">2016-08-11T11:23:00Z</dcterms:modified>
</cp:coreProperties>
</file>