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67" w:rsidRDefault="007C7B6E" w:rsidP="007C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в г. Павловске во дворце культуры «Современник» сос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тоялось совещание с председателями Территориальных  избирательных коми</w:t>
      </w:r>
      <w:r w:rsidR="00651867">
        <w:rPr>
          <w:rFonts w:ascii="Times New Roman" w:hAnsi="Times New Roman" w:cs="Times New Roman"/>
          <w:sz w:val="28"/>
          <w:szCs w:val="28"/>
        </w:rPr>
        <w:t>ссий</w:t>
      </w:r>
      <w:r>
        <w:rPr>
          <w:rFonts w:ascii="Times New Roman" w:hAnsi="Times New Roman" w:cs="Times New Roman"/>
          <w:sz w:val="28"/>
          <w:szCs w:val="28"/>
        </w:rPr>
        <w:t xml:space="preserve">, входящих в №90 избирательный округ. </w:t>
      </w:r>
    </w:p>
    <w:p w:rsidR="00651867" w:rsidRDefault="00651867" w:rsidP="007C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мероприятии приняли участие председатель ТИК Богучарского района Заикин Сергей Иванович и секретарь ТИК Кононыхина Ольга Анатольевна. </w:t>
      </w:r>
    </w:p>
    <w:p w:rsidR="00B64B9B" w:rsidRDefault="00651867" w:rsidP="007C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семинара приветствовал глава администрации Павловско</w:t>
      </w:r>
      <w:r w:rsidR="00C64B47">
        <w:rPr>
          <w:rFonts w:ascii="Times New Roman" w:hAnsi="Times New Roman" w:cs="Times New Roman"/>
          <w:sz w:val="28"/>
          <w:szCs w:val="28"/>
        </w:rPr>
        <w:t>го района Русин</w:t>
      </w:r>
      <w:r>
        <w:rPr>
          <w:rFonts w:ascii="Times New Roman" w:hAnsi="Times New Roman" w:cs="Times New Roman"/>
          <w:sz w:val="28"/>
          <w:szCs w:val="28"/>
        </w:rPr>
        <w:t xml:space="preserve">ов Юрий Филиппович. О задачах организаторов выборов по подготовке к Единому дню голосования 18 </w:t>
      </w:r>
      <w:r w:rsidR="0001300F">
        <w:rPr>
          <w:rFonts w:ascii="Times New Roman" w:hAnsi="Times New Roman" w:cs="Times New Roman"/>
          <w:sz w:val="28"/>
          <w:szCs w:val="28"/>
        </w:rPr>
        <w:t>сентября 2016 г. выступил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Избирательной комиссии Воронежской области Селянин Владимир Егорович. </w:t>
      </w:r>
    </w:p>
    <w:p w:rsidR="00651867" w:rsidRDefault="00651867" w:rsidP="007C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C64B47">
        <w:rPr>
          <w:rFonts w:ascii="Times New Roman" w:hAnsi="Times New Roman" w:cs="Times New Roman"/>
          <w:sz w:val="28"/>
          <w:szCs w:val="28"/>
        </w:rPr>
        <w:t>избирательных документов, принимаемых ТИК из УИК об итогах голосования по выборам депутатов Государственной Думы о работе избирательных комиссий с</w:t>
      </w:r>
      <w:r w:rsidR="0001300F">
        <w:rPr>
          <w:rFonts w:ascii="Times New Roman" w:hAnsi="Times New Roman" w:cs="Times New Roman"/>
          <w:sz w:val="28"/>
          <w:szCs w:val="28"/>
        </w:rPr>
        <w:t>о списками рассказал секретарь областной избирательной комиссии Хорунжий Сергей Николаевич.</w:t>
      </w:r>
    </w:p>
    <w:p w:rsidR="0001300F" w:rsidRDefault="0001300F" w:rsidP="007C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совещания председатель Избирательной комиссии Воронежской области Селянин Владимир Егорович сказал, что выборы депутатов Государственной Думы должны проходить в соответствии с законодательством, гласно, открыто, честно. </w:t>
      </w:r>
    </w:p>
    <w:p w:rsidR="000E0602" w:rsidRDefault="00D837AD" w:rsidP="007C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9595" cy="2347769"/>
            <wp:effectExtent l="0" t="0" r="0" b="0"/>
            <wp:docPr id="5" name="Рисунок 5" descr="K:\Семинар Павловск\P817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Семинар Павловск\P817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95" cy="23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2349835"/>
            <wp:effectExtent l="0" t="0" r="0" b="0"/>
            <wp:docPr id="4" name="Рисунок 4" descr="K:\Семинар Павловск\P817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Семинар Павловск\P8171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56" cy="235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02" w:rsidRDefault="00D837AD" w:rsidP="000E0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335550"/>
            <wp:effectExtent l="0" t="0" r="0" b="7620"/>
            <wp:docPr id="3" name="Рисунок 3" descr="K:\Семинар Павловск\P817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Семинар Павловск\P8171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73" cy="233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2350866"/>
            <wp:effectExtent l="0" t="0" r="0" b="0"/>
            <wp:docPr id="2" name="Рисунок 2" descr="K:\Семинар Павловск\P817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еминар Павловск\P8171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79" cy="23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AD" w:rsidRDefault="00D837AD" w:rsidP="000E0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25323" cy="3543300"/>
            <wp:effectExtent l="0" t="0" r="0" b="0"/>
            <wp:docPr id="1" name="Рисунок 1" descr="K:\Семинар Павловск\P817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еминар Павловск\P8171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23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0F" w:rsidRPr="007C7B6E" w:rsidRDefault="0001300F" w:rsidP="007C7B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00F" w:rsidRPr="007C7B6E" w:rsidSect="0041718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6E"/>
    <w:rsid w:val="0001300F"/>
    <w:rsid w:val="00052FE9"/>
    <w:rsid w:val="000E0602"/>
    <w:rsid w:val="002E072A"/>
    <w:rsid w:val="00417183"/>
    <w:rsid w:val="00651867"/>
    <w:rsid w:val="007C7B6E"/>
    <w:rsid w:val="00B64B9B"/>
    <w:rsid w:val="00C64B47"/>
    <w:rsid w:val="00D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Богучарского района</cp:lastModifiedBy>
  <cp:revision>4</cp:revision>
  <dcterms:created xsi:type="dcterms:W3CDTF">2016-08-19T12:48:00Z</dcterms:created>
  <dcterms:modified xsi:type="dcterms:W3CDTF">2016-08-19T12:52:00Z</dcterms:modified>
</cp:coreProperties>
</file>