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6A" w:rsidRDefault="0036396A" w:rsidP="0036396A">
      <w:pPr>
        <w:pStyle w:val="a4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29 ноября 2017 года команда МКОУ «</w:t>
      </w:r>
      <w:proofErr w:type="spellStart"/>
      <w:r>
        <w:rPr>
          <w:sz w:val="28"/>
          <w:szCs w:val="28"/>
        </w:rPr>
        <w:t>Богучарская</w:t>
      </w:r>
      <w:proofErr w:type="spellEnd"/>
      <w:r>
        <w:rPr>
          <w:sz w:val="28"/>
          <w:szCs w:val="28"/>
        </w:rPr>
        <w:t xml:space="preserve"> СОШ № 2» «</w:t>
      </w:r>
      <w:r>
        <w:rPr>
          <w:sz w:val="28"/>
          <w:szCs w:val="28"/>
          <w:lang w:val="en-US"/>
        </w:rPr>
        <w:t>Next</w:t>
      </w:r>
      <w:r>
        <w:rPr>
          <w:sz w:val="28"/>
          <w:szCs w:val="28"/>
        </w:rPr>
        <w:t>» приняла участие в зональном туре конкурса агитбригад по избирательному законодательству в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оссошь среди учащихся средних школ и учреждений профессионального образования. В конкурсе приняли участие 5 команд:  </w:t>
      </w:r>
      <w:proofErr w:type="spellStart"/>
      <w:r>
        <w:rPr>
          <w:sz w:val="28"/>
          <w:szCs w:val="28"/>
        </w:rPr>
        <w:t>Россошанского</w:t>
      </w:r>
      <w:proofErr w:type="spellEnd"/>
      <w:r>
        <w:rPr>
          <w:sz w:val="28"/>
          <w:szCs w:val="28"/>
        </w:rPr>
        <w:t xml:space="preserve">,  Кантемировского, Подгоренского,  </w:t>
      </w:r>
      <w:proofErr w:type="spellStart"/>
      <w:r>
        <w:rPr>
          <w:sz w:val="28"/>
          <w:szCs w:val="28"/>
        </w:rPr>
        <w:t>Ольховатского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районов. </w:t>
      </w:r>
    </w:p>
    <w:p w:rsidR="0036396A" w:rsidRDefault="0036396A" w:rsidP="0036396A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Команды представляли домашнее задание на избирательную тематику, а затем проходил конкурс среди капитанов команд. Наш капитан Червонная Дарья успешно ответила на все заданные вопросы жюри конкурса. Конкурс проходил в острой интересной борьбе, все команды старались выступить достойно. </w:t>
      </w:r>
    </w:p>
    <w:p w:rsidR="0036396A" w:rsidRPr="004E026F" w:rsidRDefault="0036396A" w:rsidP="0036396A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 жюри – секретарь  Избирательной комиссии Воронежской области Хорунжий Сергей Николаевич отметил нашу команду за хорошее сплоченное выступление всех участников. В целом наша команда выступила достойно и заняла 2-е место в зональном конкурсе  агитбригад, команда и педагог, подготовивший выступление ЕПИШЕВА Светлана Васильевна </w:t>
      </w:r>
      <w:proofErr w:type="gramStart"/>
      <w:r>
        <w:rPr>
          <w:sz w:val="28"/>
          <w:szCs w:val="28"/>
        </w:rPr>
        <w:t>награждены</w:t>
      </w:r>
      <w:proofErr w:type="gramEnd"/>
      <w:r>
        <w:rPr>
          <w:sz w:val="28"/>
          <w:szCs w:val="28"/>
        </w:rPr>
        <w:t xml:space="preserve"> грамотами и дипломами ИКВО. </w:t>
      </w:r>
    </w:p>
    <w:p w:rsidR="0036396A" w:rsidRDefault="0036396A" w:rsidP="0036396A">
      <w:pPr>
        <w:pStyle w:val="a3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47950" cy="1990725"/>
            <wp:effectExtent l="19050" t="0" r="0" b="0"/>
            <wp:docPr id="1" name="Рисунок 1" descr="C:\Users\boguch.adm\Desktop\03_3011\PB28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.adm\Desktop\03_3011\PB284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828925" cy="2019300"/>
            <wp:effectExtent l="19050" t="0" r="9525" b="0"/>
            <wp:docPr id="2" name="Рисунок 2" descr="C:\Users\boguch.adm\Desktop\03_3011\PB284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guch.adm\Desktop\03_3011\PB28408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086100" cy="2238375"/>
            <wp:effectExtent l="19050" t="0" r="0" b="0"/>
            <wp:docPr id="3" name="Рисунок 3" descr="C:\Users\boguch.adm\Desktop\03_3011\PB284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uch.adm\Desktop\03_3011\PB2840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000375" cy="2250281"/>
            <wp:effectExtent l="19050" t="0" r="9525" b="0"/>
            <wp:docPr id="4" name="Рисунок 4" descr="C:\Users\boguch.adm\Desktop\03_3011\PB28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Desktop\03_3011\PB284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DBE" w:rsidRDefault="0036396A" w:rsidP="0036396A">
      <w:r>
        <w:rPr>
          <w:noProof/>
          <w:sz w:val="28"/>
          <w:szCs w:val="28"/>
        </w:rPr>
        <w:lastRenderedPageBreak/>
        <w:drawing>
          <wp:inline distT="0" distB="0" distL="0" distR="0">
            <wp:extent cx="6210300" cy="4662444"/>
            <wp:effectExtent l="19050" t="0" r="0" b="0"/>
            <wp:docPr id="5" name="Рисунок 5" descr="C:\Users\boguch.adm\Desktop\03_3011\PB28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guch.adm\Desktop\03_3011\PB2841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6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DBE" w:rsidSect="003639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96A"/>
    <w:rsid w:val="0036396A"/>
    <w:rsid w:val="0099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9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36396A"/>
    <w:pPr>
      <w:jc w:val="both"/>
    </w:pPr>
  </w:style>
  <w:style w:type="character" w:customStyle="1" w:styleId="a5">
    <w:name w:val="Основной текст Знак"/>
    <w:basedOn w:val="a0"/>
    <w:link w:val="a4"/>
    <w:rsid w:val="00363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3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</dc:creator>
  <cp:lastModifiedBy>Рязанцев</cp:lastModifiedBy>
  <cp:revision>1</cp:revision>
  <dcterms:created xsi:type="dcterms:W3CDTF">2017-12-05T06:00:00Z</dcterms:created>
  <dcterms:modified xsi:type="dcterms:W3CDTF">2017-12-05T06:01:00Z</dcterms:modified>
</cp:coreProperties>
</file>