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9" w:rsidRDefault="004C2B97">
      <w:pPr>
        <w:jc w:val="center"/>
        <w:rPr>
          <w:b/>
          <w:sz w:val="28"/>
          <w:szCs w:val="28"/>
        </w:rPr>
      </w:pPr>
      <w:r w:rsidRPr="004C2B97">
        <w:rPr>
          <w:b/>
          <w:sz w:val="28"/>
          <w:szCs w:val="28"/>
        </w:rPr>
        <w:t xml:space="preserve">ВОРОНЕЖСКАЯ ОБЛАСТЬ </w:t>
      </w:r>
    </w:p>
    <w:p w:rsidR="00642C1B" w:rsidRPr="004C2B97" w:rsidRDefault="00642C1B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БОГУЧАРСКИЙ МУНИЦИПАЛЬНЫЙ РАЙОН</w:t>
      </w:r>
    </w:p>
    <w:p w:rsidR="002C0D89" w:rsidRPr="004C2B97" w:rsidRDefault="002C0D8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4C2B97">
        <w:rPr>
          <w:rFonts w:ascii="Times New Roman CYR" w:hAnsi="Times New Roman CYR"/>
          <w:b/>
          <w:sz w:val="28"/>
          <w:szCs w:val="28"/>
        </w:rPr>
        <w:t>ИЗБИРАТЕЛЬНАЯ КОМИССИЯ</w:t>
      </w:r>
    </w:p>
    <w:p w:rsidR="002C0D89" w:rsidRPr="004C2B97" w:rsidRDefault="001229CB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ТВЕРДОХЛЕБОВСКОГО СЕЛЬСКОГО</w:t>
      </w:r>
      <w:r w:rsidR="00642C1B">
        <w:rPr>
          <w:rFonts w:ascii="Times New Roman CYR" w:hAnsi="Times New Roman CYR"/>
          <w:b/>
          <w:sz w:val="28"/>
          <w:szCs w:val="28"/>
        </w:rPr>
        <w:t xml:space="preserve"> ПОСЕЛЕНИЯ</w:t>
      </w:r>
    </w:p>
    <w:p w:rsidR="002C0D89" w:rsidRPr="004C2B97" w:rsidRDefault="002C0D89">
      <w:pPr>
        <w:jc w:val="center"/>
        <w:rPr>
          <w:rFonts w:ascii="Times New Roman CYR" w:hAnsi="Times New Roman CYR"/>
          <w:sz w:val="28"/>
          <w:szCs w:val="28"/>
        </w:rPr>
      </w:pPr>
    </w:p>
    <w:p w:rsidR="002C0D89" w:rsidRPr="004C2B97" w:rsidRDefault="002C0D8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4C2B97">
        <w:rPr>
          <w:rFonts w:ascii="Times New Roman CYR" w:hAnsi="Times New Roman CYR"/>
          <w:b/>
          <w:sz w:val="28"/>
          <w:szCs w:val="28"/>
        </w:rPr>
        <w:t>РЕШЕНИЕ</w:t>
      </w:r>
    </w:p>
    <w:p w:rsidR="002C0D89" w:rsidRDefault="002C0D89">
      <w:pPr>
        <w:jc w:val="center"/>
        <w:rPr>
          <w:rFonts w:ascii="Times New Roman CYR" w:hAnsi="Times New Roman CYR"/>
          <w:b/>
        </w:rPr>
      </w:pPr>
    </w:p>
    <w:p w:rsidR="001229CB" w:rsidRPr="001229CB" w:rsidRDefault="00A17852" w:rsidP="001229CB">
      <w:pPr>
        <w:rPr>
          <w:bCs/>
        </w:rPr>
      </w:pPr>
      <w:r w:rsidRPr="00C609B6">
        <w:rPr>
          <w:rFonts w:ascii="Times New Roman CYR" w:hAnsi="Times New Roman CYR"/>
          <w:sz w:val="28"/>
          <w:szCs w:val="28"/>
        </w:rPr>
        <w:t xml:space="preserve">от </w:t>
      </w:r>
      <w:r w:rsidR="0049156D" w:rsidRPr="00C609B6">
        <w:rPr>
          <w:rFonts w:ascii="Times New Roman CYR" w:hAnsi="Times New Roman CYR"/>
          <w:sz w:val="28"/>
          <w:szCs w:val="28"/>
        </w:rPr>
        <w:t xml:space="preserve"> </w:t>
      </w:r>
      <w:r w:rsidR="001229CB">
        <w:rPr>
          <w:rFonts w:ascii="Times New Roman CYR" w:hAnsi="Times New Roman CYR"/>
          <w:sz w:val="28"/>
          <w:szCs w:val="28"/>
        </w:rPr>
        <w:t>«13» июня</w:t>
      </w:r>
      <w:r w:rsidR="002C0D89" w:rsidRPr="00C609B6">
        <w:rPr>
          <w:rFonts w:ascii="Times New Roman CYR" w:hAnsi="Times New Roman CYR"/>
          <w:sz w:val="28"/>
          <w:szCs w:val="28"/>
        </w:rPr>
        <w:t xml:space="preserve"> 20</w:t>
      </w:r>
      <w:r w:rsidR="003B4EC7" w:rsidRPr="00C609B6">
        <w:rPr>
          <w:rFonts w:ascii="Times New Roman CYR" w:hAnsi="Times New Roman CYR"/>
          <w:sz w:val="28"/>
          <w:szCs w:val="28"/>
        </w:rPr>
        <w:t>1</w:t>
      </w:r>
      <w:r w:rsidR="00E154EC">
        <w:rPr>
          <w:rFonts w:ascii="Times New Roman CYR" w:hAnsi="Times New Roman CYR"/>
          <w:sz w:val="28"/>
          <w:szCs w:val="28"/>
        </w:rPr>
        <w:t>9</w:t>
      </w:r>
      <w:r w:rsidR="002C0D89" w:rsidRPr="00C609B6">
        <w:rPr>
          <w:rFonts w:ascii="Times New Roman CYR" w:hAnsi="Times New Roman CYR"/>
          <w:sz w:val="28"/>
          <w:szCs w:val="28"/>
        </w:rPr>
        <w:t xml:space="preserve"> года  </w:t>
      </w:r>
      <w:r w:rsidR="001229CB">
        <w:rPr>
          <w:rFonts w:ascii="Times New Roman CYR" w:hAnsi="Times New Roman CYR"/>
          <w:sz w:val="28"/>
          <w:szCs w:val="28"/>
        </w:rPr>
        <w:t>№ 4</w:t>
      </w:r>
      <w:r w:rsidR="003105A3" w:rsidRPr="00C609B6">
        <w:rPr>
          <w:rFonts w:ascii="Times New Roman CYR" w:hAnsi="Times New Roman CYR"/>
          <w:sz w:val="28"/>
          <w:szCs w:val="28"/>
        </w:rPr>
        <w:t xml:space="preserve">                                                                 </w:t>
      </w:r>
      <w:r w:rsidR="003105A3">
        <w:rPr>
          <w:b/>
          <w:bCs/>
        </w:rPr>
        <w:t xml:space="preserve">                                               </w:t>
      </w:r>
      <w:r w:rsidR="003105A3" w:rsidRPr="001229CB">
        <w:rPr>
          <w:bCs/>
        </w:rPr>
        <w:t xml:space="preserve">с. </w:t>
      </w:r>
      <w:r w:rsidR="001229CB" w:rsidRPr="001229CB">
        <w:rPr>
          <w:bCs/>
        </w:rPr>
        <w:t>Твердохлебовка</w:t>
      </w:r>
    </w:p>
    <w:p w:rsidR="001229CB" w:rsidRDefault="001229CB" w:rsidP="001229CB">
      <w:pPr>
        <w:rPr>
          <w:b/>
          <w:bCs/>
        </w:rPr>
      </w:pPr>
    </w:p>
    <w:p w:rsidR="001229CB" w:rsidRDefault="00D71E15" w:rsidP="001229CB">
      <w:pPr>
        <w:rPr>
          <w:b/>
          <w:sz w:val="28"/>
          <w:szCs w:val="28"/>
        </w:rPr>
      </w:pPr>
      <w:r w:rsidRPr="003105A3">
        <w:rPr>
          <w:b/>
          <w:sz w:val="28"/>
          <w:szCs w:val="28"/>
        </w:rPr>
        <w:t xml:space="preserve">О </w:t>
      </w:r>
      <w:r w:rsidR="00642C1B">
        <w:rPr>
          <w:b/>
          <w:sz w:val="28"/>
          <w:szCs w:val="28"/>
        </w:rPr>
        <w:t xml:space="preserve">назначении дополнительных выборов </w:t>
      </w:r>
    </w:p>
    <w:p w:rsidR="001229CB" w:rsidRDefault="00642C1B" w:rsidP="00122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народных депутатов</w:t>
      </w:r>
      <w:r w:rsidR="001229CB">
        <w:rPr>
          <w:b/>
          <w:sz w:val="28"/>
          <w:szCs w:val="28"/>
        </w:rPr>
        <w:t xml:space="preserve"> </w:t>
      </w:r>
    </w:p>
    <w:p w:rsidR="001229CB" w:rsidRDefault="001229CB" w:rsidP="00122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Твердохлебовского сельского </w:t>
      </w:r>
      <w:r w:rsidR="00642C1B">
        <w:rPr>
          <w:b/>
          <w:sz w:val="28"/>
          <w:szCs w:val="28"/>
        </w:rPr>
        <w:t xml:space="preserve"> поселения </w:t>
      </w:r>
    </w:p>
    <w:p w:rsidR="001229CB" w:rsidRDefault="00642C1B" w:rsidP="00122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созыва по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</w:t>
      </w:r>
    </w:p>
    <w:p w:rsidR="001229CB" w:rsidRDefault="00642C1B" w:rsidP="00122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избирательному округу № 2 и </w:t>
      </w:r>
      <w:proofErr w:type="gramStart"/>
      <w:r>
        <w:rPr>
          <w:b/>
          <w:sz w:val="28"/>
          <w:szCs w:val="28"/>
        </w:rPr>
        <w:t>исполнении</w:t>
      </w:r>
      <w:proofErr w:type="gramEnd"/>
    </w:p>
    <w:p w:rsidR="00D71E15" w:rsidRPr="003105A3" w:rsidRDefault="00642C1B" w:rsidP="00122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полномочий окружной избирательной комиссии</w:t>
      </w:r>
      <w:r w:rsidR="006366AF">
        <w:rPr>
          <w:b/>
          <w:bCs/>
          <w:sz w:val="28"/>
          <w:szCs w:val="28"/>
        </w:rPr>
        <w:t>.</w:t>
      </w:r>
    </w:p>
    <w:p w:rsidR="004606EA" w:rsidRPr="004606EA" w:rsidRDefault="004606EA" w:rsidP="00A75302">
      <w:pPr>
        <w:pStyle w:val="a3"/>
        <w:widowControl/>
        <w:tabs>
          <w:tab w:val="left" w:pos="9354"/>
        </w:tabs>
        <w:spacing w:before="360" w:after="360" w:line="276" w:lineRule="auto"/>
        <w:ind w:right="-2" w:firstLine="567"/>
        <w:jc w:val="both"/>
        <w:rPr>
          <w:b/>
          <w:bCs/>
          <w:sz w:val="28"/>
          <w:szCs w:val="28"/>
        </w:rPr>
      </w:pPr>
      <w:r w:rsidRPr="004606EA">
        <w:rPr>
          <w:sz w:val="28"/>
          <w:szCs w:val="28"/>
        </w:rPr>
        <w:t xml:space="preserve">В </w:t>
      </w:r>
      <w:r w:rsidR="00642C1B">
        <w:rPr>
          <w:sz w:val="28"/>
          <w:szCs w:val="28"/>
        </w:rPr>
        <w:t xml:space="preserve">связи с досрочным прекращением полномочий депутатов Совета народных депутатов </w:t>
      </w:r>
      <w:r w:rsidR="001229CB" w:rsidRPr="001229CB">
        <w:rPr>
          <w:sz w:val="28"/>
          <w:szCs w:val="28"/>
        </w:rPr>
        <w:t>Твердохлебовского</w:t>
      </w:r>
      <w:r w:rsidR="001229CB">
        <w:rPr>
          <w:b/>
          <w:sz w:val="28"/>
          <w:szCs w:val="28"/>
        </w:rPr>
        <w:t xml:space="preserve"> </w:t>
      </w:r>
      <w:r w:rsidR="00642C1B">
        <w:rPr>
          <w:sz w:val="28"/>
          <w:szCs w:val="28"/>
        </w:rPr>
        <w:t xml:space="preserve"> сельского поселения</w:t>
      </w:r>
      <w:r w:rsidRPr="004606EA">
        <w:rPr>
          <w:sz w:val="28"/>
          <w:szCs w:val="28"/>
        </w:rPr>
        <w:t xml:space="preserve"> </w:t>
      </w:r>
      <w:r w:rsidR="00642C1B">
        <w:rPr>
          <w:sz w:val="28"/>
          <w:szCs w:val="28"/>
        </w:rPr>
        <w:t xml:space="preserve">шестого созыва, избранных по </w:t>
      </w:r>
      <w:proofErr w:type="spellStart"/>
      <w:r w:rsidR="00642C1B">
        <w:rPr>
          <w:sz w:val="28"/>
          <w:szCs w:val="28"/>
        </w:rPr>
        <w:t>четырехмандатному</w:t>
      </w:r>
      <w:proofErr w:type="spellEnd"/>
      <w:r w:rsidR="00642C1B">
        <w:rPr>
          <w:sz w:val="28"/>
          <w:szCs w:val="28"/>
        </w:rPr>
        <w:t xml:space="preserve"> избирательному округу № 2,   руководствуясь статьями 13,25,31 и 95 закона Воронежской области «Избирательный кодекс Воронежской области»,</w:t>
      </w:r>
      <w:r w:rsidRPr="004606EA">
        <w:rPr>
          <w:sz w:val="28"/>
          <w:szCs w:val="28"/>
        </w:rPr>
        <w:t xml:space="preserve"> избирательная комиссия </w:t>
      </w:r>
      <w:r w:rsidR="001229CB" w:rsidRPr="001229CB">
        <w:rPr>
          <w:sz w:val="28"/>
          <w:szCs w:val="28"/>
        </w:rPr>
        <w:t xml:space="preserve">Твердохлебовского </w:t>
      </w:r>
      <w:r w:rsidR="00642C1B" w:rsidRPr="001229CB">
        <w:rPr>
          <w:sz w:val="28"/>
          <w:szCs w:val="28"/>
        </w:rPr>
        <w:t xml:space="preserve"> с</w:t>
      </w:r>
      <w:r w:rsidR="00642C1B">
        <w:rPr>
          <w:sz w:val="28"/>
          <w:szCs w:val="28"/>
        </w:rPr>
        <w:t>ельского поселения</w:t>
      </w:r>
      <w:r w:rsidR="00C609B6">
        <w:rPr>
          <w:sz w:val="28"/>
          <w:szCs w:val="28"/>
        </w:rPr>
        <w:t xml:space="preserve"> </w:t>
      </w:r>
      <w:r w:rsidRPr="004606EA">
        <w:rPr>
          <w:b/>
          <w:bCs/>
          <w:sz w:val="28"/>
          <w:szCs w:val="28"/>
        </w:rPr>
        <w:t>решила:</w:t>
      </w:r>
    </w:p>
    <w:p w:rsidR="00755C8D" w:rsidRDefault="004606EA" w:rsidP="00755C8D">
      <w:pPr>
        <w:pStyle w:val="a3"/>
        <w:tabs>
          <w:tab w:val="left" w:pos="8280"/>
          <w:tab w:val="left" w:pos="9354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4606EA">
        <w:rPr>
          <w:sz w:val="28"/>
          <w:szCs w:val="28"/>
        </w:rPr>
        <w:t>1.</w:t>
      </w:r>
      <w:r w:rsidR="00642C1B">
        <w:rPr>
          <w:sz w:val="28"/>
          <w:szCs w:val="28"/>
        </w:rPr>
        <w:t xml:space="preserve"> Назначить на 8 сентября 2019 года дополнительные выборы депутатов Совета народных депутатов </w:t>
      </w:r>
      <w:r w:rsidR="001229CB" w:rsidRPr="001229CB">
        <w:rPr>
          <w:sz w:val="28"/>
          <w:szCs w:val="28"/>
        </w:rPr>
        <w:t>Твердохлебовского</w:t>
      </w:r>
      <w:r w:rsidR="001229CB">
        <w:rPr>
          <w:b/>
          <w:sz w:val="28"/>
          <w:szCs w:val="28"/>
        </w:rPr>
        <w:t xml:space="preserve"> </w:t>
      </w:r>
      <w:r w:rsidR="00642C1B">
        <w:rPr>
          <w:sz w:val="28"/>
          <w:szCs w:val="28"/>
        </w:rPr>
        <w:t xml:space="preserve"> сельского поселения</w:t>
      </w:r>
      <w:r w:rsidR="00642C1B" w:rsidRPr="004606EA">
        <w:rPr>
          <w:sz w:val="28"/>
          <w:szCs w:val="28"/>
        </w:rPr>
        <w:t xml:space="preserve"> </w:t>
      </w:r>
      <w:r w:rsidR="00642C1B">
        <w:rPr>
          <w:sz w:val="28"/>
          <w:szCs w:val="28"/>
        </w:rPr>
        <w:t xml:space="preserve">шестого созыва по </w:t>
      </w:r>
      <w:proofErr w:type="spellStart"/>
      <w:r w:rsidR="00642C1B">
        <w:rPr>
          <w:sz w:val="28"/>
          <w:szCs w:val="28"/>
        </w:rPr>
        <w:t>четырехмандатному</w:t>
      </w:r>
      <w:proofErr w:type="spellEnd"/>
      <w:r w:rsidR="00642C1B">
        <w:rPr>
          <w:sz w:val="28"/>
          <w:szCs w:val="28"/>
        </w:rPr>
        <w:t xml:space="preserve"> избирательному округу № 2,   </w:t>
      </w:r>
    </w:p>
    <w:p w:rsidR="008049CB" w:rsidRDefault="004606EA" w:rsidP="00A75302">
      <w:pPr>
        <w:pStyle w:val="a3"/>
        <w:spacing w:line="276" w:lineRule="auto"/>
        <w:ind w:right="-6"/>
        <w:jc w:val="both"/>
        <w:rPr>
          <w:bCs/>
          <w:sz w:val="28"/>
        </w:rPr>
      </w:pPr>
      <w:r>
        <w:t xml:space="preserve">          </w:t>
      </w:r>
      <w:r w:rsidRPr="004606EA">
        <w:rPr>
          <w:sz w:val="28"/>
          <w:szCs w:val="28"/>
        </w:rPr>
        <w:t xml:space="preserve">2. </w:t>
      </w:r>
      <w:r w:rsidR="00642C1B">
        <w:rPr>
          <w:sz w:val="28"/>
          <w:szCs w:val="28"/>
        </w:rPr>
        <w:t xml:space="preserve">Возложить исполнение полномочий </w:t>
      </w:r>
      <w:r w:rsidR="00327269">
        <w:rPr>
          <w:sz w:val="28"/>
          <w:szCs w:val="28"/>
        </w:rPr>
        <w:t xml:space="preserve"> окружной и</w:t>
      </w:r>
      <w:r w:rsidR="008049CB" w:rsidRPr="008049CB">
        <w:rPr>
          <w:sz w:val="28"/>
          <w:szCs w:val="28"/>
        </w:rPr>
        <w:t xml:space="preserve">збирательной комиссии </w:t>
      </w:r>
      <w:r w:rsidR="00327269">
        <w:rPr>
          <w:sz w:val="28"/>
          <w:szCs w:val="28"/>
        </w:rPr>
        <w:t>на дополнительных выборах депутатов Совета народных депутатов</w:t>
      </w:r>
      <w:r w:rsidR="009D644D">
        <w:rPr>
          <w:sz w:val="28"/>
          <w:szCs w:val="28"/>
        </w:rPr>
        <w:t xml:space="preserve"> </w:t>
      </w:r>
      <w:r w:rsidR="001229CB" w:rsidRPr="001229CB">
        <w:rPr>
          <w:sz w:val="28"/>
          <w:szCs w:val="28"/>
        </w:rPr>
        <w:t>Твердохлебовского</w:t>
      </w:r>
      <w:r w:rsidR="001229CB">
        <w:rPr>
          <w:b/>
          <w:sz w:val="28"/>
          <w:szCs w:val="28"/>
        </w:rPr>
        <w:t xml:space="preserve"> </w:t>
      </w:r>
      <w:r w:rsidR="009D644D">
        <w:rPr>
          <w:sz w:val="28"/>
          <w:szCs w:val="28"/>
        </w:rPr>
        <w:t xml:space="preserve">сельского поселения шестого созыва по </w:t>
      </w:r>
      <w:proofErr w:type="spellStart"/>
      <w:r w:rsidR="009D644D">
        <w:rPr>
          <w:sz w:val="28"/>
          <w:szCs w:val="28"/>
        </w:rPr>
        <w:t>четырехмандатному</w:t>
      </w:r>
      <w:proofErr w:type="spellEnd"/>
      <w:r w:rsidR="009D644D">
        <w:rPr>
          <w:sz w:val="28"/>
          <w:szCs w:val="28"/>
        </w:rPr>
        <w:t xml:space="preserve"> избирательному округу №2 </w:t>
      </w:r>
      <w:r w:rsidR="00C609B6">
        <w:rPr>
          <w:sz w:val="28"/>
          <w:szCs w:val="28"/>
        </w:rPr>
        <w:t xml:space="preserve"> </w:t>
      </w:r>
      <w:r w:rsidR="009D644D">
        <w:rPr>
          <w:sz w:val="28"/>
          <w:szCs w:val="28"/>
        </w:rPr>
        <w:t>на Избирательную комиссию</w:t>
      </w:r>
      <w:r w:rsidR="009D644D" w:rsidRPr="001229CB">
        <w:rPr>
          <w:sz w:val="28"/>
          <w:szCs w:val="28"/>
        </w:rPr>
        <w:t xml:space="preserve"> </w:t>
      </w:r>
      <w:r w:rsidR="001229CB" w:rsidRPr="001229CB">
        <w:rPr>
          <w:sz w:val="28"/>
          <w:szCs w:val="28"/>
        </w:rPr>
        <w:t>Твердохлебовского</w:t>
      </w:r>
      <w:r w:rsidR="001229CB">
        <w:rPr>
          <w:b/>
          <w:sz w:val="28"/>
          <w:szCs w:val="28"/>
        </w:rPr>
        <w:t xml:space="preserve"> </w:t>
      </w:r>
      <w:r w:rsidR="009D644D">
        <w:rPr>
          <w:sz w:val="28"/>
          <w:szCs w:val="28"/>
        </w:rPr>
        <w:t xml:space="preserve"> сельского поселения</w:t>
      </w:r>
      <w:r w:rsidR="008049CB">
        <w:rPr>
          <w:bCs/>
          <w:sz w:val="28"/>
        </w:rPr>
        <w:t>.</w:t>
      </w:r>
    </w:p>
    <w:p w:rsidR="009D644D" w:rsidRDefault="009D644D" w:rsidP="00A75302">
      <w:pPr>
        <w:pStyle w:val="a3"/>
        <w:spacing w:line="276" w:lineRule="auto"/>
        <w:ind w:right="-6"/>
        <w:jc w:val="both"/>
        <w:rPr>
          <w:bCs/>
          <w:sz w:val="28"/>
        </w:rPr>
      </w:pPr>
      <w:r>
        <w:rPr>
          <w:bCs/>
          <w:sz w:val="28"/>
        </w:rPr>
        <w:t xml:space="preserve">       3. Опубликовать настоящее решение в районной газете «Сельская новь» в установленный срок и обнародовать на информационном стенде Избирательной комиссии </w:t>
      </w:r>
      <w:r w:rsidR="001229CB" w:rsidRPr="001229CB">
        <w:rPr>
          <w:sz w:val="28"/>
          <w:szCs w:val="28"/>
        </w:rPr>
        <w:t xml:space="preserve">Твердохлебовского </w:t>
      </w:r>
      <w:r>
        <w:rPr>
          <w:bCs/>
          <w:sz w:val="28"/>
        </w:rPr>
        <w:t xml:space="preserve"> сельского поселения.</w:t>
      </w:r>
    </w:p>
    <w:p w:rsidR="00755C8D" w:rsidRPr="008049CB" w:rsidRDefault="00755C8D" w:rsidP="00A75302">
      <w:pPr>
        <w:pStyle w:val="a3"/>
        <w:spacing w:line="276" w:lineRule="auto"/>
        <w:ind w:right="-6"/>
        <w:jc w:val="both"/>
        <w:rPr>
          <w:sz w:val="28"/>
          <w:szCs w:val="28"/>
        </w:rPr>
      </w:pPr>
    </w:p>
    <w:p w:rsidR="002C0D89" w:rsidRDefault="002C0D89" w:rsidP="004C2B97">
      <w:pPr>
        <w:spacing w:line="360" w:lineRule="auto"/>
        <w:rPr>
          <w:sz w:val="28"/>
          <w:szCs w:val="28"/>
        </w:rPr>
      </w:pPr>
      <w:r w:rsidRPr="004C2B97">
        <w:rPr>
          <w:sz w:val="28"/>
          <w:szCs w:val="28"/>
        </w:rPr>
        <w:t>Председатель</w:t>
      </w:r>
      <w:r w:rsidR="003B4EC7" w:rsidRPr="004C2B97">
        <w:rPr>
          <w:sz w:val="28"/>
          <w:szCs w:val="28"/>
        </w:rPr>
        <w:t xml:space="preserve"> комиссии</w:t>
      </w:r>
      <w:r w:rsidRPr="004C2B97">
        <w:rPr>
          <w:sz w:val="28"/>
          <w:szCs w:val="28"/>
        </w:rPr>
        <w:t xml:space="preserve">                                                                  </w:t>
      </w:r>
      <w:proofErr w:type="spellStart"/>
      <w:r w:rsidR="001229CB">
        <w:rPr>
          <w:sz w:val="28"/>
          <w:szCs w:val="28"/>
        </w:rPr>
        <w:t>П.А.Дидиченко</w:t>
      </w:r>
      <w:proofErr w:type="spellEnd"/>
    </w:p>
    <w:p w:rsidR="002C0D89" w:rsidRPr="004C2B97" w:rsidRDefault="002C0D89" w:rsidP="004C2B97">
      <w:pPr>
        <w:spacing w:line="360" w:lineRule="auto"/>
        <w:rPr>
          <w:rFonts w:ascii="Times New Roman CYR" w:hAnsi="Times New Roman CYR"/>
          <w:sz w:val="28"/>
          <w:szCs w:val="28"/>
        </w:rPr>
      </w:pPr>
      <w:r w:rsidRPr="004C2B97">
        <w:rPr>
          <w:sz w:val="28"/>
          <w:szCs w:val="28"/>
        </w:rPr>
        <w:t xml:space="preserve">Секретарь </w:t>
      </w:r>
      <w:r w:rsidR="003B4EC7" w:rsidRPr="004C2B97">
        <w:rPr>
          <w:sz w:val="28"/>
          <w:szCs w:val="28"/>
        </w:rPr>
        <w:t xml:space="preserve">комиссии     </w:t>
      </w:r>
      <w:r w:rsidRPr="004C2B97">
        <w:rPr>
          <w:sz w:val="28"/>
          <w:szCs w:val="28"/>
        </w:rPr>
        <w:t xml:space="preserve">                                                                   </w:t>
      </w:r>
      <w:proofErr w:type="spellStart"/>
      <w:r w:rsidR="001229CB">
        <w:rPr>
          <w:sz w:val="28"/>
          <w:szCs w:val="28"/>
        </w:rPr>
        <w:t>Г.А.Дидиченко</w:t>
      </w:r>
      <w:proofErr w:type="spellEnd"/>
    </w:p>
    <w:sectPr w:rsidR="002C0D89" w:rsidRPr="004C2B97" w:rsidSect="00460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852"/>
    <w:rsid w:val="000B263A"/>
    <w:rsid w:val="000F045B"/>
    <w:rsid w:val="00104103"/>
    <w:rsid w:val="001229CB"/>
    <w:rsid w:val="001A3F96"/>
    <w:rsid w:val="00222451"/>
    <w:rsid w:val="002C0D89"/>
    <w:rsid w:val="002C695E"/>
    <w:rsid w:val="00305C36"/>
    <w:rsid w:val="003105A3"/>
    <w:rsid w:val="00327269"/>
    <w:rsid w:val="0033606F"/>
    <w:rsid w:val="003A0F4D"/>
    <w:rsid w:val="003B4EC7"/>
    <w:rsid w:val="003C74D2"/>
    <w:rsid w:val="0040294C"/>
    <w:rsid w:val="00402DEB"/>
    <w:rsid w:val="004606EA"/>
    <w:rsid w:val="0049156D"/>
    <w:rsid w:val="004C2B97"/>
    <w:rsid w:val="00503C9C"/>
    <w:rsid w:val="006161BE"/>
    <w:rsid w:val="006366AF"/>
    <w:rsid w:val="00642C1B"/>
    <w:rsid w:val="00755C8D"/>
    <w:rsid w:val="007A649F"/>
    <w:rsid w:val="007B74F9"/>
    <w:rsid w:val="008049CB"/>
    <w:rsid w:val="0084239A"/>
    <w:rsid w:val="008C5D07"/>
    <w:rsid w:val="00950057"/>
    <w:rsid w:val="009C2623"/>
    <w:rsid w:val="009D644D"/>
    <w:rsid w:val="00A17852"/>
    <w:rsid w:val="00A75302"/>
    <w:rsid w:val="00A81893"/>
    <w:rsid w:val="00B37270"/>
    <w:rsid w:val="00B53CF5"/>
    <w:rsid w:val="00B679BE"/>
    <w:rsid w:val="00BC0E6E"/>
    <w:rsid w:val="00BC503A"/>
    <w:rsid w:val="00BD650D"/>
    <w:rsid w:val="00C00387"/>
    <w:rsid w:val="00C048C2"/>
    <w:rsid w:val="00C609B6"/>
    <w:rsid w:val="00CA0565"/>
    <w:rsid w:val="00D71E15"/>
    <w:rsid w:val="00D768BF"/>
    <w:rsid w:val="00E154EC"/>
    <w:rsid w:val="00E15B93"/>
    <w:rsid w:val="00F06660"/>
    <w:rsid w:val="00F1527F"/>
    <w:rsid w:val="00FB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03A"/>
    <w:pPr>
      <w:widowControl w:val="0"/>
      <w:suppressLineNumbers/>
      <w:suppressAutoHyphens/>
      <w:ind w:right="3686"/>
    </w:pPr>
    <w:rPr>
      <w:szCs w:val="20"/>
    </w:rPr>
  </w:style>
  <w:style w:type="paragraph" w:styleId="a4">
    <w:name w:val="Body Text Indent"/>
    <w:basedOn w:val="a"/>
    <w:rsid w:val="00BC503A"/>
    <w:pPr>
      <w:spacing w:before="120"/>
      <w:ind w:firstLine="709"/>
      <w:jc w:val="both"/>
    </w:pPr>
    <w:rPr>
      <w:rFonts w:ascii="Times New Roman CYR" w:hAnsi="Times New Roman CYR"/>
    </w:rPr>
  </w:style>
  <w:style w:type="paragraph" w:customStyle="1" w:styleId="14-15">
    <w:name w:val="14-15"/>
    <w:basedOn w:val="a4"/>
    <w:rsid w:val="000F045B"/>
    <w:pPr>
      <w:spacing w:before="0" w:line="360" w:lineRule="auto"/>
    </w:pPr>
    <w:rPr>
      <w:rFonts w:ascii="Times New Roman" w:hAnsi="Times New Roman"/>
      <w:kern w:val="28"/>
      <w:sz w:val="28"/>
      <w:szCs w:val="20"/>
    </w:rPr>
  </w:style>
  <w:style w:type="paragraph" w:customStyle="1" w:styleId="a5">
    <w:name w:val="Обычный.Название подразделения"/>
    <w:rsid w:val="004606EA"/>
    <w:rPr>
      <w:rFonts w:ascii="SchoolBook" w:hAnsi="SchoolBook"/>
      <w:sz w:val="28"/>
    </w:rPr>
  </w:style>
  <w:style w:type="paragraph" w:styleId="a6">
    <w:name w:val="Balloon Text"/>
    <w:basedOn w:val="a"/>
    <w:link w:val="a7"/>
    <w:rsid w:val="003C7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2019-03-28T08:20:00Z</cp:lastPrinted>
  <dcterms:created xsi:type="dcterms:W3CDTF">2019-03-28T08:43:00Z</dcterms:created>
  <dcterms:modified xsi:type="dcterms:W3CDTF">2019-06-26T08:46:00Z</dcterms:modified>
</cp:coreProperties>
</file>