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CB8" w:rsidRDefault="0086546A" w:rsidP="008654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07152" w:rsidRPr="00307152">
        <w:rPr>
          <w:rFonts w:ascii="Times New Roman" w:hAnsi="Times New Roman" w:cs="Times New Roman"/>
          <w:sz w:val="28"/>
          <w:szCs w:val="28"/>
        </w:rPr>
        <w:t>6 сентября</w:t>
      </w:r>
      <w:r w:rsidR="00307152">
        <w:rPr>
          <w:rFonts w:ascii="Times New Roman" w:hAnsi="Times New Roman" w:cs="Times New Roman"/>
          <w:sz w:val="28"/>
          <w:szCs w:val="28"/>
        </w:rPr>
        <w:t xml:space="preserve"> </w:t>
      </w:r>
      <w:r w:rsidR="00307152" w:rsidRPr="00307152">
        <w:rPr>
          <w:rFonts w:ascii="Times New Roman" w:hAnsi="Times New Roman" w:cs="Times New Roman"/>
          <w:sz w:val="28"/>
          <w:szCs w:val="28"/>
        </w:rPr>
        <w:t>2021 года в г</w:t>
      </w:r>
      <w:proofErr w:type="gramStart"/>
      <w:r w:rsidR="00307152" w:rsidRPr="00307152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307152" w:rsidRPr="00307152">
        <w:rPr>
          <w:rFonts w:ascii="Times New Roman" w:hAnsi="Times New Roman" w:cs="Times New Roman"/>
          <w:sz w:val="28"/>
          <w:szCs w:val="28"/>
        </w:rPr>
        <w:t xml:space="preserve">огучар на базе Центра досуга и творчества молодежи состоялся тренинг для председателей и секретарей участковых избирательных комиссий Богучарского и </w:t>
      </w:r>
      <w:proofErr w:type="spellStart"/>
      <w:r w:rsidR="00307152" w:rsidRPr="00307152">
        <w:rPr>
          <w:rFonts w:ascii="Times New Roman" w:hAnsi="Times New Roman" w:cs="Times New Roman"/>
          <w:sz w:val="28"/>
          <w:szCs w:val="28"/>
        </w:rPr>
        <w:t>Верхнемамонского</w:t>
      </w:r>
      <w:proofErr w:type="spellEnd"/>
      <w:r w:rsidR="00307152" w:rsidRPr="00307152">
        <w:rPr>
          <w:rFonts w:ascii="Times New Roman" w:hAnsi="Times New Roman" w:cs="Times New Roman"/>
          <w:sz w:val="28"/>
          <w:szCs w:val="28"/>
        </w:rPr>
        <w:t xml:space="preserve"> районов на тему: «Психологические стратегии формирования </w:t>
      </w:r>
      <w:proofErr w:type="spellStart"/>
      <w:r w:rsidR="00307152" w:rsidRPr="00307152">
        <w:rPr>
          <w:rFonts w:ascii="Times New Roman" w:hAnsi="Times New Roman" w:cs="Times New Roman"/>
          <w:sz w:val="28"/>
          <w:szCs w:val="28"/>
        </w:rPr>
        <w:t>стрессоустойчивости</w:t>
      </w:r>
      <w:proofErr w:type="spellEnd"/>
      <w:r w:rsidR="00307152" w:rsidRPr="00307152">
        <w:rPr>
          <w:rFonts w:ascii="Times New Roman" w:hAnsi="Times New Roman" w:cs="Times New Roman"/>
          <w:sz w:val="28"/>
          <w:szCs w:val="28"/>
        </w:rPr>
        <w:t xml:space="preserve"> и разрешение конфликтных ситуаций в деятельности участковых избирательных комиссий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07152" w:rsidRPr="00307152">
        <w:rPr>
          <w:rFonts w:ascii="Times New Roman" w:hAnsi="Times New Roman" w:cs="Times New Roman"/>
          <w:sz w:val="28"/>
          <w:szCs w:val="28"/>
        </w:rPr>
        <w:t>. В течени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07152" w:rsidRPr="00307152">
        <w:rPr>
          <w:rFonts w:ascii="Times New Roman" w:hAnsi="Times New Roman" w:cs="Times New Roman"/>
          <w:sz w:val="28"/>
          <w:szCs w:val="28"/>
        </w:rPr>
        <w:t xml:space="preserve"> 6 часов с представителями участковых избирательных комиссий с правом решающего голоса тренинг проводила опытны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307152" w:rsidRPr="00307152">
        <w:rPr>
          <w:rFonts w:ascii="Times New Roman" w:hAnsi="Times New Roman" w:cs="Times New Roman"/>
          <w:sz w:val="28"/>
          <w:szCs w:val="28"/>
        </w:rPr>
        <w:t xml:space="preserve"> психолог Белозерцева Яна. Члены </w:t>
      </w:r>
      <w:r w:rsidRPr="00307152">
        <w:rPr>
          <w:rFonts w:ascii="Times New Roman" w:hAnsi="Times New Roman" w:cs="Times New Roman"/>
          <w:sz w:val="28"/>
          <w:szCs w:val="28"/>
        </w:rPr>
        <w:t xml:space="preserve">участковых избирательных комиссий </w:t>
      </w:r>
      <w:r w:rsidR="00307152" w:rsidRPr="00307152">
        <w:rPr>
          <w:rFonts w:ascii="Times New Roman" w:hAnsi="Times New Roman" w:cs="Times New Roman"/>
          <w:sz w:val="28"/>
          <w:szCs w:val="28"/>
        </w:rPr>
        <w:t xml:space="preserve"> на практике приняли участие в тренинге, за что были благодарны лектору. В целом, в тренинге приняли участие 132 члена участковых избирательных комиссий с правом решающего голоса. </w:t>
      </w:r>
    </w:p>
    <w:p w:rsidR="0086546A" w:rsidRDefault="0086546A" w:rsidP="003071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4861560</wp:posOffset>
            </wp:positionV>
            <wp:extent cx="5934075" cy="4448175"/>
            <wp:effectExtent l="19050" t="0" r="9525" b="0"/>
            <wp:wrapThrough wrapText="bothSides">
              <wp:wrapPolygon edited="0">
                <wp:start x="-69" y="0"/>
                <wp:lineTo x="-69" y="21554"/>
                <wp:lineTo x="21635" y="21554"/>
                <wp:lineTo x="21635" y="0"/>
                <wp:lineTo x="-69" y="0"/>
              </wp:wrapPolygon>
            </wp:wrapThrough>
            <wp:docPr id="8" name="Рисунок 7" descr="C:\Users\User\Desktop\Фото сентябрь\P101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ентябрь\P1016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138430</wp:posOffset>
            </wp:positionV>
            <wp:extent cx="5924550" cy="4438650"/>
            <wp:effectExtent l="19050" t="0" r="0" b="0"/>
            <wp:wrapThrough wrapText="bothSides">
              <wp:wrapPolygon edited="0">
                <wp:start x="-69" y="0"/>
                <wp:lineTo x="-69" y="21507"/>
                <wp:lineTo x="21600" y="21507"/>
                <wp:lineTo x="21600" y="0"/>
                <wp:lineTo x="-69" y="0"/>
              </wp:wrapPolygon>
            </wp:wrapThrough>
            <wp:docPr id="5" name="Рисунок 4" descr="C:\Users\User\Desktop\Фото сентябрь\отобр\P101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ентябрь\отобр\P10165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46A" w:rsidRPr="00307152" w:rsidRDefault="0086546A" w:rsidP="003071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4766310</wp:posOffset>
            </wp:positionV>
            <wp:extent cx="5934075" cy="4448175"/>
            <wp:effectExtent l="19050" t="0" r="9525" b="0"/>
            <wp:wrapThrough wrapText="bothSides">
              <wp:wrapPolygon edited="0">
                <wp:start x="-69" y="0"/>
                <wp:lineTo x="-69" y="21554"/>
                <wp:lineTo x="21635" y="21554"/>
                <wp:lineTo x="21635" y="0"/>
                <wp:lineTo x="-69" y="0"/>
              </wp:wrapPolygon>
            </wp:wrapThrough>
            <wp:docPr id="7" name="Рисунок 6" descr="C:\Users\User\Desktop\Фото сентябрь\отобр\P101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ентябрь\отобр\P1016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34075" cy="4448175"/>
            <wp:effectExtent l="19050" t="0" r="9525" b="0"/>
            <wp:wrapThrough wrapText="bothSides">
              <wp:wrapPolygon edited="0">
                <wp:start x="-69" y="0"/>
                <wp:lineTo x="-69" y="21554"/>
                <wp:lineTo x="21635" y="21554"/>
                <wp:lineTo x="21635" y="0"/>
                <wp:lineTo x="-69" y="0"/>
              </wp:wrapPolygon>
            </wp:wrapThrough>
            <wp:docPr id="6" name="Рисунок 5" descr="C:\Users\User\Desktop\Фото сентябрь\отобр\P101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ентябрь\отобр\P1016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6546A" w:rsidRPr="00307152" w:rsidSect="004A0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7152"/>
    <w:rsid w:val="00024AED"/>
    <w:rsid w:val="00307152"/>
    <w:rsid w:val="00470AB6"/>
    <w:rsid w:val="004A0CB8"/>
    <w:rsid w:val="005A301E"/>
    <w:rsid w:val="0079756E"/>
    <w:rsid w:val="00846F8D"/>
    <w:rsid w:val="0086546A"/>
    <w:rsid w:val="00901FB3"/>
    <w:rsid w:val="00964E2F"/>
    <w:rsid w:val="00CE2EF9"/>
    <w:rsid w:val="00D61C09"/>
    <w:rsid w:val="00F00548"/>
    <w:rsid w:val="00FF0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1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668118-46D3-4BE0-AB9B-5145F5FAC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2021-09-09T09:36:00Z</dcterms:created>
  <dcterms:modified xsi:type="dcterms:W3CDTF">2021-09-09T10:01:00Z</dcterms:modified>
</cp:coreProperties>
</file>