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B0" w:rsidRDefault="00084EB0" w:rsidP="00084EB0">
      <w:pPr>
        <w:pStyle w:val="a3"/>
        <w:jc w:val="center"/>
        <w:rPr>
          <w:rFonts w:ascii="Verdana" w:hAnsi="Verdana"/>
          <w:color w:val="4E5882"/>
          <w:sz w:val="17"/>
          <w:szCs w:val="17"/>
        </w:rPr>
      </w:pPr>
      <w:r>
        <w:rPr>
          <w:rStyle w:val="a4"/>
          <w:rFonts w:ascii="Verdana" w:hAnsi="Verdana"/>
          <w:color w:val="4E5882"/>
          <w:sz w:val="17"/>
          <w:szCs w:val="17"/>
        </w:rPr>
        <w:t>Председатель Территориальной избирательной комиссии Богучарского района посетил летний оздоровительный лагерь «Дружба»</w:t>
      </w:r>
    </w:p>
    <w:p w:rsidR="00084EB0" w:rsidRDefault="00084EB0" w:rsidP="00084EB0">
      <w:pPr>
        <w:pStyle w:val="a3"/>
        <w:rPr>
          <w:rStyle w:val="apple-converted-space"/>
          <w:rFonts w:ascii="Verdana" w:hAnsi="Verdana"/>
          <w:color w:val="4E5882"/>
          <w:sz w:val="17"/>
          <w:szCs w:val="17"/>
          <w:lang w:val="en-US"/>
        </w:rPr>
      </w:pPr>
      <w:r>
        <w:rPr>
          <w:rFonts w:ascii="Verdana" w:hAnsi="Verdana"/>
          <w:color w:val="4E5882"/>
          <w:sz w:val="17"/>
          <w:szCs w:val="17"/>
        </w:rPr>
        <w:t xml:space="preserve">          17 июля 2014 года председатель Территориальной избирательной комиссии Богучарского района Сергей Иванович ЗАИКИН посетил летний оздоровительный лагерь «Дружба» </w:t>
      </w:r>
      <w:proofErr w:type="spellStart"/>
      <w:r>
        <w:rPr>
          <w:rFonts w:ascii="Verdana" w:hAnsi="Verdana"/>
          <w:color w:val="4E5882"/>
          <w:sz w:val="17"/>
          <w:szCs w:val="17"/>
        </w:rPr>
        <w:t>Богучарской</w:t>
      </w:r>
      <w:proofErr w:type="spellEnd"/>
      <w:r>
        <w:rPr>
          <w:rFonts w:ascii="Verdana" w:hAnsi="Verdana"/>
          <w:color w:val="4E5882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4E5882"/>
          <w:sz w:val="17"/>
          <w:szCs w:val="17"/>
        </w:rPr>
        <w:t>школы-интернат</w:t>
      </w:r>
      <w:proofErr w:type="spellEnd"/>
      <w:proofErr w:type="gramEnd"/>
      <w:r>
        <w:rPr>
          <w:rFonts w:ascii="Verdana" w:hAnsi="Verdana"/>
          <w:color w:val="4E5882"/>
          <w:sz w:val="17"/>
          <w:szCs w:val="17"/>
        </w:rPr>
        <w:t xml:space="preserve"> им. М.А. ШОЛОХОВА для детей-сирот и детей, оставшихся без попечения родителей.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В рамках повышения правовой культуры молодых и будущих избирателей в период летних каникул Сергей Иванович провел беседу с отдыхающими на тему: «Для тех, кто выбирает власть».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После беседы ребята заполнили анкеты клуба молодых и будущих избирателей по теме: «Избирательные комиссии» и разгадали тематический кроссворд: «Что такое право?».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За активное участие в проведенном мероприятии Территориальной избирательной комиссией Богучарского района лучшие знатоки избирательного права были награждены дипломами и подарками: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- Нина БЕЛЯКОВИЧ – I место;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- Артем МЕЖУЕВ – II место;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  <w:r>
        <w:rPr>
          <w:rFonts w:ascii="Verdana" w:hAnsi="Verdana"/>
          <w:color w:val="4E5882"/>
          <w:sz w:val="17"/>
          <w:szCs w:val="17"/>
        </w:rPr>
        <w:br/>
        <w:t>         - Кристина ЦЫБУЛЕНК – III место.</w:t>
      </w:r>
      <w:r>
        <w:rPr>
          <w:rStyle w:val="apple-converted-space"/>
          <w:rFonts w:ascii="Verdana" w:hAnsi="Verdana"/>
          <w:color w:val="4E5882"/>
          <w:sz w:val="17"/>
          <w:szCs w:val="17"/>
        </w:rPr>
        <w:t> </w:t>
      </w:r>
    </w:p>
    <w:p w:rsidR="00084EB0" w:rsidRPr="00084EB0" w:rsidRDefault="00084EB0" w:rsidP="00084EB0">
      <w:pPr>
        <w:pStyle w:val="a3"/>
        <w:rPr>
          <w:rFonts w:ascii="Verdana" w:hAnsi="Verdana"/>
          <w:color w:val="4E5882"/>
          <w:sz w:val="17"/>
          <w:szCs w:val="17"/>
          <w:lang w:val="en-US"/>
        </w:rPr>
      </w:pPr>
      <w:r>
        <w:rPr>
          <w:noProof/>
        </w:rPr>
        <w:drawing>
          <wp:inline distT="0" distB="0" distL="0" distR="0">
            <wp:extent cx="3086100" cy="2314575"/>
            <wp:effectExtent l="19050" t="0" r="0" b="0"/>
            <wp:docPr id="1" name="Рисунок 1" descr="Мероприятие в лаг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оприятие в лагер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825" cy="2327548"/>
            <wp:effectExtent l="19050" t="0" r="9525" b="0"/>
            <wp:docPr id="4" name="Рисунок 4" descr="Проведение мероприятия в лаг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ведение мероприятия в лаге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327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66" w:rsidRDefault="00084EB0">
      <w:r>
        <w:rPr>
          <w:noProof/>
          <w:lang w:eastAsia="ru-RU"/>
        </w:rPr>
        <w:drawing>
          <wp:inline distT="0" distB="0" distL="0" distR="0">
            <wp:extent cx="3009900" cy="2257425"/>
            <wp:effectExtent l="19050" t="0" r="0" b="0"/>
            <wp:docPr id="7" name="Рисунок 7" descr="Награж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агражд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4666" w:rsidSect="0056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4EB0"/>
    <w:rsid w:val="00084EB0"/>
    <w:rsid w:val="00564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4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4EB0"/>
    <w:rPr>
      <w:b/>
      <w:bCs/>
    </w:rPr>
  </w:style>
  <w:style w:type="character" w:customStyle="1" w:styleId="apple-converted-space">
    <w:name w:val="apple-converted-space"/>
    <w:basedOn w:val="a0"/>
    <w:rsid w:val="00084EB0"/>
  </w:style>
  <w:style w:type="paragraph" w:styleId="a5">
    <w:name w:val="Balloon Text"/>
    <w:basedOn w:val="a"/>
    <w:link w:val="a6"/>
    <w:uiPriority w:val="99"/>
    <w:semiHidden/>
    <w:unhideWhenUsed/>
    <w:rsid w:val="0008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E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Company>Administraciya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 Геннадий Александрович</dc:creator>
  <cp:keywords/>
  <dc:description/>
  <cp:lastModifiedBy>Злобин Геннадий Александрович</cp:lastModifiedBy>
  <cp:revision>3</cp:revision>
  <dcterms:created xsi:type="dcterms:W3CDTF">2014-08-11T13:19:00Z</dcterms:created>
  <dcterms:modified xsi:type="dcterms:W3CDTF">2014-08-11T13:20:00Z</dcterms:modified>
</cp:coreProperties>
</file>