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8" w:rsidRDefault="001C2148" w:rsidP="001C2148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>Мероприятие в лагере «Юный танкист»</w:t>
      </w:r>
    </w:p>
    <w:p w:rsidR="001C2148" w:rsidRDefault="001C2148" w:rsidP="001C2148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 xml:space="preserve">          24 июля 2014 года на базе детского оздоровительного лагеря «Приозерье» открылся лагерь «Юный танкист». На протяжении 5 дней ребята будут заниматься военной подготовкой, а также сдавать нормативы по </w:t>
      </w:r>
      <w:proofErr w:type="spellStart"/>
      <w:r>
        <w:rPr>
          <w:rFonts w:ascii="Verdana" w:hAnsi="Verdana"/>
          <w:color w:val="4E5882"/>
          <w:sz w:val="17"/>
          <w:szCs w:val="17"/>
        </w:rPr>
        <w:t>физподготовке</w:t>
      </w:r>
      <w:proofErr w:type="spellEnd"/>
      <w:r>
        <w:rPr>
          <w:rFonts w:ascii="Verdana" w:hAnsi="Verdana"/>
          <w:color w:val="4E5882"/>
          <w:sz w:val="17"/>
          <w:szCs w:val="17"/>
        </w:rPr>
        <w:t>, подтягиванию, метанию, прыжкам, кроссу, плаванию, гимнастическим упражнениям. Всего в лагере «Юный танкист» приняли участие 80 юношей и девушек. Все они из школ Богучарского муниципального района Воронежской области. В лагере между взводами пройдут соревнования по волейболу, баскетболу, мини-футболу. Вечером, в свободное от занятий время, для участников лагеря будут организованы дискотеки, вечера отдыха, КВН.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На открытии лагеря побывал председатель Территориальной избирательной комиссии Богучарского района Сергей Иванович ЗАИКИН – он поздравил ребят с открытием лагеря, пожелал им овладеть знаниями, умениями и навыками, связанными с военной подготовкой, закалиться и в новом учебном году показывать только хорошие и отличные результаты по всем дисциплинам.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Он также рассказал ребятам о предстоящих выборах губернатора Воронежской области, которые состоятся 14 сентября 2014 года, о кандидатах, выдвинувших свои кандидатуры на этот пост. Сергей Иванович ЗАИКИН проинформировал ребят об избирательных комиссиях, которые будут осуществлять подготовку и проведение этих выборов, о том, что нужно знать избирателям о кандидатах, чтобы прийти на избирательный участок и отдать свои голос за достойного кандидата.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</w:p>
    <w:p w:rsidR="001C2148" w:rsidRDefault="001C21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2084833"/>
            <wp:effectExtent l="19050" t="0" r="0" b="0"/>
            <wp:docPr id="1" name="Рисунок 1" descr="Лагерь Юный танк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ерь Юный танкис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447" cy="208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725" cy="2064544"/>
            <wp:effectExtent l="19050" t="0" r="9525" b="0"/>
            <wp:docPr id="4" name="Рисунок 4" descr="Мероприятие в лаг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роприятие в лаге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98" cy="206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48" w:rsidRDefault="001C21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2500" cy="3476625"/>
            <wp:effectExtent l="19050" t="0" r="0" b="0"/>
            <wp:docPr id="7" name="Рисунок 7" descr="Лагерная с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агерная сме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48" w:rsidRPr="001C2148" w:rsidRDefault="001C2148">
      <w:pPr>
        <w:rPr>
          <w:lang w:val="en-US"/>
        </w:rPr>
      </w:pPr>
    </w:p>
    <w:sectPr w:rsidR="001C2148" w:rsidRPr="001C2148" w:rsidSect="00C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48"/>
    <w:rsid w:val="001C2148"/>
    <w:rsid w:val="00C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148"/>
    <w:rPr>
      <w:b/>
      <w:bCs/>
    </w:rPr>
  </w:style>
  <w:style w:type="character" w:customStyle="1" w:styleId="apple-converted-space">
    <w:name w:val="apple-converted-space"/>
    <w:basedOn w:val="a0"/>
    <w:rsid w:val="001C2148"/>
  </w:style>
  <w:style w:type="paragraph" w:styleId="a5">
    <w:name w:val="Balloon Text"/>
    <w:basedOn w:val="a"/>
    <w:link w:val="a6"/>
    <w:uiPriority w:val="99"/>
    <w:semiHidden/>
    <w:unhideWhenUsed/>
    <w:rsid w:val="001C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Administraciya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2014-08-11T13:23:00Z</dcterms:created>
  <dcterms:modified xsi:type="dcterms:W3CDTF">2014-08-11T13:24:00Z</dcterms:modified>
</cp:coreProperties>
</file>