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A7" w:rsidRPr="001270A7" w:rsidRDefault="001270A7" w:rsidP="001270A7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Приложение № 1</w:t>
      </w:r>
    </w:p>
    <w:p w:rsidR="001270A7" w:rsidRPr="001270A7" w:rsidRDefault="001270A7" w:rsidP="001270A7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127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270A7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1270A7" w:rsidRPr="001270A7" w:rsidRDefault="001270A7" w:rsidP="00127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70A7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1270A7" w:rsidRPr="001270A7" w:rsidRDefault="001270A7" w:rsidP="001270A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270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270A7">
        <w:rPr>
          <w:rFonts w:ascii="Times New Roman" w:hAnsi="Times New Roman"/>
          <w:sz w:val="24"/>
          <w:szCs w:val="24"/>
        </w:rPr>
        <w:t>от «</w:t>
      </w:r>
      <w:r w:rsidR="003E34BB">
        <w:rPr>
          <w:rFonts w:ascii="Times New Roman" w:hAnsi="Times New Roman"/>
          <w:sz w:val="24"/>
          <w:szCs w:val="24"/>
          <w:u w:val="single"/>
        </w:rPr>
        <w:t>06</w:t>
      </w:r>
      <w:r w:rsidRPr="001270A7">
        <w:rPr>
          <w:rFonts w:ascii="Times New Roman" w:hAnsi="Times New Roman"/>
          <w:sz w:val="24"/>
          <w:szCs w:val="24"/>
          <w:u w:val="single"/>
        </w:rPr>
        <w:t>»</w:t>
      </w:r>
      <w:r w:rsidR="003E34BB">
        <w:rPr>
          <w:rFonts w:ascii="Times New Roman" w:hAnsi="Times New Roman"/>
          <w:sz w:val="24"/>
          <w:szCs w:val="24"/>
          <w:u w:val="single"/>
        </w:rPr>
        <w:t xml:space="preserve"> марта 2</w:t>
      </w:r>
      <w:r w:rsidRPr="001270A7"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1270A7">
        <w:rPr>
          <w:rFonts w:ascii="Times New Roman" w:hAnsi="Times New Roman"/>
          <w:sz w:val="24"/>
          <w:szCs w:val="24"/>
          <w:u w:val="single"/>
        </w:rPr>
        <w:t xml:space="preserve">г. </w:t>
      </w:r>
      <w:r w:rsidRPr="001270A7">
        <w:rPr>
          <w:rFonts w:ascii="Times New Roman" w:hAnsi="Times New Roman"/>
          <w:sz w:val="24"/>
          <w:szCs w:val="24"/>
        </w:rPr>
        <w:t>№</w:t>
      </w:r>
      <w:r w:rsidR="003E34BB">
        <w:rPr>
          <w:rFonts w:ascii="Times New Roman" w:hAnsi="Times New Roman"/>
          <w:sz w:val="24"/>
          <w:szCs w:val="24"/>
        </w:rPr>
        <w:t>58-р</w:t>
      </w:r>
    </w:p>
    <w:p w:rsidR="00EA1A4C" w:rsidRDefault="00EA1A4C" w:rsidP="001270A7">
      <w:pPr>
        <w:spacing w:after="0" w:line="240" w:lineRule="auto"/>
        <w:rPr>
          <w:sz w:val="24"/>
          <w:szCs w:val="24"/>
        </w:rPr>
      </w:pPr>
    </w:p>
    <w:p w:rsidR="001270A7" w:rsidRDefault="001270A7" w:rsidP="001270A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6377" w:type="dxa"/>
        <w:tblLayout w:type="fixed"/>
        <w:tblLook w:val="04A0"/>
      </w:tblPr>
      <w:tblGrid>
        <w:gridCol w:w="1384"/>
        <w:gridCol w:w="1418"/>
        <w:gridCol w:w="1559"/>
        <w:gridCol w:w="1417"/>
        <w:gridCol w:w="1381"/>
        <w:gridCol w:w="37"/>
        <w:gridCol w:w="1276"/>
        <w:gridCol w:w="13"/>
        <w:gridCol w:w="1546"/>
        <w:gridCol w:w="1531"/>
        <w:gridCol w:w="28"/>
        <w:gridCol w:w="1134"/>
        <w:gridCol w:w="13"/>
        <w:gridCol w:w="1263"/>
        <w:gridCol w:w="23"/>
        <w:gridCol w:w="969"/>
        <w:gridCol w:w="23"/>
        <w:gridCol w:w="1362"/>
      </w:tblGrid>
      <w:tr w:rsidR="001270A7" w:rsidTr="0094392B">
        <w:tc>
          <w:tcPr>
            <w:tcW w:w="16377" w:type="dxa"/>
            <w:gridSpan w:val="18"/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0A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1270A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E3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0A7">
              <w:rPr>
                <w:rFonts w:ascii="Times New Roman" w:hAnsi="Times New Roman"/>
                <w:sz w:val="20"/>
                <w:szCs w:val="20"/>
              </w:rPr>
              <w:t>перечня процедур</w:t>
            </w:r>
          </w:p>
        </w:tc>
      </w:tr>
      <w:tr w:rsidR="001270A7" w:rsidTr="00036B31">
        <w:tc>
          <w:tcPr>
            <w:tcW w:w="1384" w:type="dxa"/>
            <w:vMerge w:val="restart"/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0A7">
              <w:rPr>
                <w:rFonts w:ascii="Times New Roman" w:hAnsi="Times New Roman"/>
                <w:sz w:val="20"/>
                <w:szCs w:val="20"/>
              </w:rPr>
              <w:t>Наименование процедуры в соответствии с перечнем процедур</w:t>
            </w:r>
          </w:p>
        </w:tc>
        <w:tc>
          <w:tcPr>
            <w:tcW w:w="1418" w:type="dxa"/>
            <w:vMerge w:val="restart"/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0A7">
              <w:rPr>
                <w:rFonts w:ascii="Times New Roman" w:hAnsi="Times New Roman"/>
                <w:sz w:val="20"/>
                <w:szCs w:val="20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0A7">
              <w:rPr>
                <w:rFonts w:ascii="Times New Roman" w:hAnsi="Times New Roman"/>
                <w:sz w:val="20"/>
                <w:szCs w:val="20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капитального строительства нежилого назначения</w:t>
            </w:r>
          </w:p>
        </w:tc>
        <w:tc>
          <w:tcPr>
            <w:tcW w:w="12016" w:type="dxa"/>
            <w:gridSpan w:val="15"/>
            <w:tcBorders>
              <w:left w:val="single" w:sz="4" w:space="0" w:color="auto"/>
            </w:tcBorders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0A7">
              <w:rPr>
                <w:rFonts w:ascii="Times New Roman" w:hAnsi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органа исполнительной власти</w:t>
            </w:r>
          </w:p>
        </w:tc>
      </w:tr>
      <w:tr w:rsidR="0004056C" w:rsidTr="00036B31">
        <w:tc>
          <w:tcPr>
            <w:tcW w:w="1384" w:type="dxa"/>
            <w:vMerge/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70A7" w:rsidRPr="001270A7" w:rsidRDefault="001270A7" w:rsidP="0012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0A7">
              <w:rPr>
                <w:rFonts w:ascii="Times New Roman" w:hAnsi="Times New Roman"/>
                <w:sz w:val="20"/>
                <w:szCs w:val="20"/>
              </w:rPr>
              <w:t>Случаи, в которых требуется проведение процедуры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1270A7" w:rsidRPr="001270A7" w:rsidRDefault="001270A7" w:rsidP="00127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326" w:type="dxa"/>
            <w:gridSpan w:val="3"/>
          </w:tcPr>
          <w:p w:rsidR="001270A7" w:rsidRPr="001270A7" w:rsidRDefault="001270A7" w:rsidP="00127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46" w:type="dxa"/>
          </w:tcPr>
          <w:p w:rsidR="001270A7" w:rsidRPr="001270A7" w:rsidRDefault="001270A7" w:rsidP="00127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31" w:type="dxa"/>
          </w:tcPr>
          <w:p w:rsidR="001270A7" w:rsidRPr="001270A7" w:rsidRDefault="001270A7" w:rsidP="00127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непредоставления</w:t>
            </w:r>
            <w:proofErr w:type="spellEnd"/>
            <w:r w:rsidRPr="001270A7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75" w:type="dxa"/>
            <w:gridSpan w:val="3"/>
          </w:tcPr>
          <w:p w:rsidR="001270A7" w:rsidRPr="001270A7" w:rsidRDefault="001270A7" w:rsidP="00127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6" w:type="dxa"/>
            <w:gridSpan w:val="2"/>
          </w:tcPr>
          <w:p w:rsidR="001270A7" w:rsidRPr="001270A7" w:rsidRDefault="001270A7" w:rsidP="00127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gridSpan w:val="2"/>
          </w:tcPr>
          <w:p w:rsidR="001270A7" w:rsidRPr="001270A7" w:rsidRDefault="001270A7" w:rsidP="00127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62" w:type="dxa"/>
          </w:tcPr>
          <w:p w:rsidR="001270A7" w:rsidRPr="001270A7" w:rsidRDefault="001270A7" w:rsidP="001270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04056C" w:rsidTr="00036B31">
        <w:tc>
          <w:tcPr>
            <w:tcW w:w="1384" w:type="dxa"/>
          </w:tcPr>
          <w:p w:rsidR="001270A7" w:rsidRPr="001270A7" w:rsidRDefault="001270A7" w:rsidP="001270A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70A7">
              <w:rPr>
                <w:rFonts w:ascii="Times New Roman" w:hAnsi="Times New Roman" w:cs="Times New Roman"/>
                <w:sz w:val="20"/>
                <w:szCs w:val="20"/>
              </w:rPr>
              <w:t>8.Принятие решения об утверждении схемы расположения земельного участка на кадастровом плане территории</w:t>
            </w:r>
          </w:p>
        </w:tc>
        <w:tc>
          <w:tcPr>
            <w:tcW w:w="1418" w:type="dxa"/>
          </w:tcPr>
          <w:p w:rsidR="001270A7" w:rsidRPr="001270A7" w:rsidRDefault="001270A7" w:rsidP="001270A7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>Земельный кодекс Российской Федерации от 25.10.2001  № 136-ФЗ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70A7" w:rsidRPr="001270A7" w:rsidRDefault="001270A7" w:rsidP="001270A7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Постановление администрации Богучарского муниципального района Воронежской области от02.09.2015 № 461 «Об утверждении 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административного регламента по предоставлению муниципальной услуги «</w:t>
            </w:r>
            <w:r w:rsidRPr="001270A7">
              <w:rPr>
                <w:rFonts w:ascii="Times New Roman" w:hAnsi="Times New Roman"/>
                <w:sz w:val="20"/>
                <w:szCs w:val="20"/>
              </w:rPr>
              <w:t xml:space="preserve"> Принятие решения об утверждении схемы расположения земельного участка на кадастровом плане территории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70A7" w:rsidRPr="001270A7" w:rsidRDefault="001270A7" w:rsidP="001270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Предусматривается образование двух и </w:t>
            </w:r>
            <w:proofErr w:type="gramStart"/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>более земельных</w:t>
            </w:r>
            <w:proofErr w:type="gramEnd"/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участков, указываются их условные номера.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br/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1270A7" w:rsidRPr="001270A7" w:rsidRDefault="001270A7" w:rsidP="001270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Заявление;  схема расположения земельного участка или земельных участков на кадастровом плане территории, 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которые предлагается образовывать или изменить; копии прав правоустанавливающих или </w:t>
            </w:r>
            <w:proofErr w:type="spellStart"/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>правоудостоверяющих</w:t>
            </w:r>
            <w:proofErr w:type="spellEnd"/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документов на исходный земельный участок, если права на него не зарегистрированы в ЕГРП на недвижимое имущество и сделок с ним</w:t>
            </w:r>
          </w:p>
        </w:tc>
        <w:tc>
          <w:tcPr>
            <w:tcW w:w="1326" w:type="dxa"/>
            <w:gridSpan w:val="3"/>
          </w:tcPr>
          <w:p w:rsidR="001270A7" w:rsidRPr="001270A7" w:rsidRDefault="001270A7" w:rsidP="001270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Результатом предоставления муниципальной услуги  является выдача (направление) постановлен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</w:t>
            </w:r>
          </w:p>
        </w:tc>
        <w:tc>
          <w:tcPr>
            <w:tcW w:w="1546" w:type="dxa"/>
          </w:tcPr>
          <w:p w:rsidR="001270A7" w:rsidRPr="001270A7" w:rsidRDefault="001270A7" w:rsidP="001270A7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-заявление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исправления, подчистки;</w:t>
            </w:r>
          </w:p>
          <w:p w:rsidR="001270A7" w:rsidRPr="001270A7" w:rsidRDefault="001270A7" w:rsidP="001270A7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- заявление и прилагаемые к нему документы не соответствуют требованиям, установленным Постановлением Правительства РФ от 25.06.2012 № 634, Приказом Минэкономразвития России от 14.01.2015 № 7, </w:t>
            </w:r>
          </w:p>
          <w:p w:rsidR="001270A7" w:rsidRPr="001270A7" w:rsidRDefault="001270A7" w:rsidP="001270A7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>-  заявление подано лицом, не уполномоченным совершать такого рода действия.</w:t>
            </w:r>
          </w:p>
          <w:p w:rsidR="001270A7" w:rsidRPr="001270A7" w:rsidRDefault="001270A7" w:rsidP="001270A7">
            <w:pPr>
              <w:tabs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531" w:type="dxa"/>
          </w:tcPr>
          <w:p w:rsidR="001270A7" w:rsidRPr="001270A7" w:rsidRDefault="001270A7" w:rsidP="001270A7">
            <w:pPr>
              <w:tabs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несоответствие схемы расположения земельного участка ее форме, формату или требованиям к ее подготовке;</w:t>
            </w:r>
          </w:p>
          <w:p w:rsidR="001270A7" w:rsidRPr="001270A7" w:rsidRDefault="001270A7" w:rsidP="001270A7">
            <w:pPr>
              <w:tabs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- полное или 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1270A7" w:rsidRPr="001270A7" w:rsidRDefault="001270A7" w:rsidP="001270A7">
            <w:pPr>
              <w:tabs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1270A7" w:rsidRPr="001270A7" w:rsidRDefault="001270A7" w:rsidP="001270A7">
            <w:pPr>
              <w:tabs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- несоответствие схемы </w:t>
            </w: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1270A7" w:rsidRPr="001270A7" w:rsidRDefault="001270A7" w:rsidP="001270A7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  <w:p w:rsidR="001270A7" w:rsidRPr="001270A7" w:rsidRDefault="001270A7" w:rsidP="001270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75" w:type="dxa"/>
            <w:gridSpan w:val="3"/>
          </w:tcPr>
          <w:p w:rsidR="001270A7" w:rsidRPr="001270A7" w:rsidRDefault="001270A7" w:rsidP="001270A7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Не должен превышать 14 календарных дней</w:t>
            </w:r>
          </w:p>
        </w:tc>
        <w:tc>
          <w:tcPr>
            <w:tcW w:w="1286" w:type="dxa"/>
            <w:gridSpan w:val="2"/>
          </w:tcPr>
          <w:p w:rsidR="001270A7" w:rsidRPr="001270A7" w:rsidRDefault="001270A7" w:rsidP="001270A7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Процедура предоставляется на безвозмездной основе </w:t>
            </w:r>
          </w:p>
        </w:tc>
        <w:tc>
          <w:tcPr>
            <w:tcW w:w="992" w:type="dxa"/>
            <w:gridSpan w:val="2"/>
          </w:tcPr>
          <w:p w:rsidR="001270A7" w:rsidRPr="001270A7" w:rsidRDefault="001270A7" w:rsidP="001270A7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1362" w:type="dxa"/>
          </w:tcPr>
          <w:p w:rsidR="001270A7" w:rsidRPr="001270A7" w:rsidRDefault="001270A7" w:rsidP="001270A7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1270A7">
              <w:rPr>
                <w:rFonts w:ascii="Times New Roman" w:eastAsiaTheme="minorHAnsi" w:hAnsi="Times New Roman" w:cstheme="minorBidi"/>
                <w:sz w:val="20"/>
                <w:szCs w:val="20"/>
              </w:rPr>
              <w:t>Отдел по имуществу и земельным отношениям администрации  Богучарского муниципального района</w:t>
            </w:r>
          </w:p>
        </w:tc>
      </w:tr>
      <w:tr w:rsidR="0094392B" w:rsidTr="00036B31">
        <w:tc>
          <w:tcPr>
            <w:tcW w:w="1384" w:type="dxa"/>
          </w:tcPr>
          <w:p w:rsidR="0094392B" w:rsidRPr="0094392B" w:rsidRDefault="0094392B" w:rsidP="0094392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15</w:t>
            </w:r>
            <w:r w:rsidRPr="0094392B">
              <w:rPr>
                <w:rFonts w:ascii="Times New Roman" w:eastAsiaTheme="minorHAnsi" w:hAnsi="Times New Roman"/>
                <w:sz w:val="20"/>
                <w:szCs w:val="20"/>
              </w:rPr>
              <w:t>.Предоставление градостроительного плана земельного участка</w:t>
            </w:r>
          </w:p>
        </w:tc>
        <w:tc>
          <w:tcPr>
            <w:tcW w:w="1418" w:type="dxa"/>
          </w:tcPr>
          <w:p w:rsidR="0094392B" w:rsidRPr="0094392B" w:rsidRDefault="0094392B" w:rsidP="0094392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Градостроительный кодекс Российской Федерации ст.56, Федеральный закон от 06.10.2003 № 131-ФЗ «Об общих принципах организации местного самоуправлен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ия в Российской Федерации, Федеральный закон от 27.07.2010 № 210-ФЗ «Об организации предоставления государственных и муниципальных услуг», приказ Министерства регионального развития Российской Федерации от 10.05.2011 №207 «Об утверждении формы градостроительного плана земельного участка»,  приказ Министерства регионального развития РФ от 18.08.2006 № 120 «Об утверждении инструкции о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порядке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заполнения формы градостроительного плана земельного участка», Уставом Богучарского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муниципального района и другими правовыми актами.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392B" w:rsidRPr="0094392B" w:rsidRDefault="0094392B" w:rsidP="009439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Постановление администрации Богучарского муниципального района Воронежской области от 24.08.2015 № 444 «Об утверждении административного регламента по предоставлени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ю муниципальной услуги «</w:t>
            </w:r>
            <w:r w:rsidRPr="0094392B">
              <w:rPr>
                <w:rFonts w:ascii="Times New Roman" w:eastAsiaTheme="minorHAnsi" w:hAnsi="Times New Roman"/>
                <w:sz w:val="20"/>
                <w:szCs w:val="20"/>
              </w:rPr>
              <w:t>Предоставление градостроительного плана земельного участка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Для строительства, реконструкции объектов капитального строительства земельным участкам.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Результатом предоставления муниципальной услуги является выдача градостроительного плана земельного участка, либо мотивированный отказ в предоставлен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ии муниципальной услуги</w:t>
            </w:r>
          </w:p>
        </w:tc>
        <w:tc>
          <w:tcPr>
            <w:tcW w:w="1276" w:type="dxa"/>
          </w:tcPr>
          <w:p w:rsidR="0094392B" w:rsidRPr="0094392B" w:rsidRDefault="0094392B" w:rsidP="0094392B">
            <w:pPr>
              <w:shd w:val="clear" w:color="auto" w:fill="FFFFFF"/>
              <w:tabs>
                <w:tab w:val="left" w:pos="0"/>
              </w:tabs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Заявление; правоустанавливающие документы на земельный участок или выписка из Единого государственного реестра прав на недвижимое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имущество и сделок с ним о зарегистрированных правах на объект недвижимости; правоустанавливающие документы на объект недвижимости</w:t>
            </w: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,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1559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Заявление не </w:t>
            </w: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соответствует установленной форме не поддается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прочтению или содержит неоговоренные заявителем зачеркивания, исправления, подчистки.</w:t>
            </w:r>
          </w:p>
        </w:tc>
        <w:tc>
          <w:tcPr>
            <w:tcW w:w="1559" w:type="dxa"/>
            <w:gridSpan w:val="2"/>
          </w:tcPr>
          <w:p w:rsidR="0094392B" w:rsidRPr="0094392B" w:rsidRDefault="0094392B" w:rsidP="0094392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Земельный участок не сформирован в установленном порядке; земельный участок предоставлен для целей, не связанных со строительством, или не подлежит застройке;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наличие ранее утвержденного в установленном порядке градостроительного плана земельного участка, указанного в заявлении.</w:t>
            </w:r>
          </w:p>
        </w:tc>
        <w:tc>
          <w:tcPr>
            <w:tcW w:w="1134" w:type="dxa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Не должен превышать 20 календарных дней</w:t>
            </w:r>
          </w:p>
        </w:tc>
        <w:tc>
          <w:tcPr>
            <w:tcW w:w="1276" w:type="dxa"/>
            <w:gridSpan w:val="2"/>
          </w:tcPr>
          <w:p w:rsidR="0094392B" w:rsidRPr="0094392B" w:rsidRDefault="0094392B" w:rsidP="0094392B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992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На бумажном носителе или в электронной форме</w:t>
            </w:r>
          </w:p>
        </w:tc>
        <w:tc>
          <w:tcPr>
            <w:tcW w:w="1385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Отдел по строительству и архитектуре, транспорту, топливно-энергетическому комплексу, ЖКХ администрации Богучарского муниципальн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ого района</w:t>
            </w:r>
          </w:p>
        </w:tc>
      </w:tr>
      <w:tr w:rsidR="0094392B" w:rsidTr="00036B31">
        <w:tc>
          <w:tcPr>
            <w:tcW w:w="1384" w:type="dxa"/>
          </w:tcPr>
          <w:p w:rsidR="0094392B" w:rsidRPr="0094392B" w:rsidRDefault="0094392B" w:rsidP="009439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55.Предоставление разрешения на строительство</w:t>
            </w:r>
          </w:p>
        </w:tc>
        <w:tc>
          <w:tcPr>
            <w:tcW w:w="1418" w:type="dxa"/>
          </w:tcPr>
          <w:p w:rsidR="0094392B" w:rsidRPr="0094392B" w:rsidRDefault="0094392B" w:rsidP="0094392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Градостроительный кодекс Российской Федерации ст.56,Федеральный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эксплуатацию»,  приказ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Министерства регионального развития РФ от 19.10.2006 № 120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«Об утверждении инструкции о порядке заполнения формы разрешения на строительство, Уставом Богучарского муниципального района и другими правовыми актами.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392B" w:rsidRPr="0094392B" w:rsidRDefault="0094392B" w:rsidP="0094392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Постановление администрации Богучарского муниципального района от 11.08.2015 № 442 «Об утверждении административного регламента по предоставлению муниципальной услуги «Предоставление разрешения на строительство»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Для строительства, реконструкции объектов капитального строительства, а также их капитальный ремонт, за исключением случаев, предусмотренных настоящим Кодексом.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Результатом предоставления муниципальной услуги является выдача разрешения на строительство, реконструкцию объекта капитального строительства, обоснованный отказ в выдаче разрешения на строительство</w:t>
            </w:r>
          </w:p>
        </w:tc>
        <w:tc>
          <w:tcPr>
            <w:tcW w:w="1276" w:type="dxa"/>
          </w:tcPr>
          <w:p w:rsidR="0094392B" w:rsidRPr="0094392B" w:rsidRDefault="0094392B" w:rsidP="009439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Заявление; правоустанавливающие документы на земельный участок; </w:t>
            </w: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материалы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содержащиеся в проектной документации: пояснительная записка, схема планировочной организации земельного участка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действия, публичных сервитутов, объектов археологического наследия,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объектам, </w:t>
            </w: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схемы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отображающие архитектурные решения, сведения об инженерном оборудовании, сводный план сетей инженерно-техническог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о обеспечения с обозначением мест подключения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строительства, проект организации работ по сносу или демонтажу объектов капитального строительства или их частей; положительное заключение экспертизы проектной  документации объекта капитального строительства; копия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предоставлено заключение негосударственной экспертизы проектной документации; согласие всех правообладателей объекта капитального строительства в случае реконструкции такого объекта; решение общего собрания собственников помещений в многоквартирном доме.</w:t>
            </w:r>
          </w:p>
        </w:tc>
        <w:tc>
          <w:tcPr>
            <w:tcW w:w="1559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Заявление подано в ненадлежащей форме</w:t>
            </w:r>
          </w:p>
        </w:tc>
        <w:tc>
          <w:tcPr>
            <w:tcW w:w="1559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Отсутствие полного пакета документов; несоответствие 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 несоответствие предоставленных документов требованиям, установленным в разрешении на отклонение от предельных параметров разрешенного строительства.</w:t>
            </w:r>
          </w:p>
        </w:tc>
        <w:tc>
          <w:tcPr>
            <w:tcW w:w="1134" w:type="dxa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Не должен превышать 7 календарных дней</w:t>
            </w:r>
          </w:p>
        </w:tc>
        <w:tc>
          <w:tcPr>
            <w:tcW w:w="1276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992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На </w:t>
            </w: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бумажном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или электронном носители </w:t>
            </w:r>
          </w:p>
        </w:tc>
        <w:tc>
          <w:tcPr>
            <w:tcW w:w="1385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Отдел по строительству и архитектуре, транспорту, топливно-энергетическому комплексу, ЖКХ администрации Богучарского муниципального района</w:t>
            </w:r>
          </w:p>
        </w:tc>
      </w:tr>
      <w:tr w:rsidR="0094392B" w:rsidTr="00036B31">
        <w:tc>
          <w:tcPr>
            <w:tcW w:w="1384" w:type="dxa"/>
          </w:tcPr>
          <w:p w:rsidR="0094392B" w:rsidRPr="00036B31" w:rsidRDefault="0094392B" w:rsidP="009439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56.Продлени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е срока действия разрешения на строительств</w:t>
            </w:r>
            <w:proofErr w:type="gramStart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о(</w:t>
            </w:r>
            <w:proofErr w:type="gramEnd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применяется в случаях, предусмотренных нормативными правовыми актами Российской федерации</w:t>
            </w:r>
          </w:p>
        </w:tc>
        <w:tc>
          <w:tcPr>
            <w:tcW w:w="1418" w:type="dxa"/>
          </w:tcPr>
          <w:p w:rsidR="0094392B" w:rsidRPr="00036B31" w:rsidRDefault="0094392B" w:rsidP="0094392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gramStart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Градостроите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льный кодекс Российской Федерации ст.56,Федеральный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эксплуатацию»,  приказ Министерства регионального развития РФ от 19.10.2006 №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120</w:t>
            </w:r>
            <w:proofErr w:type="gramEnd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«Об утверждении инструкции о порядке заполнения формы разрешения на строительство, Уставом Богучарского муниципального района и другими правовыми актами.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392B" w:rsidRPr="00036B31" w:rsidRDefault="0094392B" w:rsidP="0094392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Постановление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администрации Богучарского муниципального района от 11.08.2015 № 442 «Об утверждении административного регламента по предоставлению муниципальной услуги «Предоставление разрешения на строительство»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Для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продления срока действия разрешения на строительство, реконструкции объектов капитального строительства, а также их капитальный ремонт, за исключением случаев, предусмотренных настоящим Кодексом.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Результатом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предоставления муниципальной услуги является выдача разрешения на строительство, реконструкцию объекта капитального строительства, обоснованный отказ в выдаче разрешения на строительство</w:t>
            </w:r>
          </w:p>
        </w:tc>
        <w:tc>
          <w:tcPr>
            <w:tcW w:w="1276" w:type="dxa"/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Заявление;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правоустанавливающие документы на земельный участок; </w:t>
            </w:r>
            <w:proofErr w:type="gramStart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материалы</w:t>
            </w:r>
            <w:proofErr w:type="gramEnd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содержащиеся в проектной документации: пояснительная записка, схема планировочной организации земельного участка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действия, публичных сервитутов, объектов археологического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наследия,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объектам, </w:t>
            </w:r>
            <w:proofErr w:type="gramStart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схемы</w:t>
            </w:r>
            <w:proofErr w:type="gramEnd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отображающие архитектурные решения, сведения об инженерном оборудовании, сводный план сетей инженерно-технического обеспечения с обозначением мест подключени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я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строительства, проект организации работ по сносу или демонтажу объектов капитального строительства или их частей; положительное заключение экспертизы проектной  документации объекта капитального строительства; копия свидетельства об аккредитации юридического лица,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выдавшего положительное заключение негосударственной экспертизы проектной документации, в случае если предоставлено заключение негосударственной экспертизы проектной документации; согласие всех правообладателей объекта капитального строительства в случае реконструкции такого объекта; решение общего собрания собственников помещений в многоквартирном доме.</w:t>
            </w:r>
          </w:p>
        </w:tc>
        <w:tc>
          <w:tcPr>
            <w:tcW w:w="1559" w:type="dxa"/>
            <w:gridSpan w:val="2"/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Заявление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подано в ненадлежащей форме</w:t>
            </w:r>
          </w:p>
        </w:tc>
        <w:tc>
          <w:tcPr>
            <w:tcW w:w="1559" w:type="dxa"/>
            <w:gridSpan w:val="2"/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Отсутствие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полного пакета документов; несоответствие 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 несоответствие предоставленных документов требованиям, установленным в разрешении на отклонение от предельных параметров разрешенного строительства.</w:t>
            </w:r>
          </w:p>
        </w:tc>
        <w:tc>
          <w:tcPr>
            <w:tcW w:w="1134" w:type="dxa"/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Не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должен превышать 7 календарных дней</w:t>
            </w:r>
          </w:p>
        </w:tc>
        <w:tc>
          <w:tcPr>
            <w:tcW w:w="1276" w:type="dxa"/>
            <w:gridSpan w:val="2"/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Процедура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предоставляется на безвозмездной основе</w:t>
            </w:r>
          </w:p>
        </w:tc>
        <w:tc>
          <w:tcPr>
            <w:tcW w:w="992" w:type="dxa"/>
            <w:gridSpan w:val="2"/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бумажном</w:t>
            </w:r>
            <w:proofErr w:type="gramEnd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или электронном носители </w:t>
            </w:r>
          </w:p>
        </w:tc>
        <w:tc>
          <w:tcPr>
            <w:tcW w:w="1385" w:type="dxa"/>
            <w:gridSpan w:val="2"/>
          </w:tcPr>
          <w:p w:rsidR="0094392B" w:rsidRPr="00036B31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Отдел по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строительству и архитектуре, транспорту, топливно-энергетическому комплексу, ЖКХ администрации Богучарского муниципального района</w:t>
            </w:r>
          </w:p>
        </w:tc>
      </w:tr>
      <w:tr w:rsidR="0094392B" w:rsidTr="00036B31">
        <w:tc>
          <w:tcPr>
            <w:tcW w:w="1384" w:type="dxa"/>
          </w:tcPr>
          <w:p w:rsidR="0094392B" w:rsidRPr="0094392B" w:rsidRDefault="00036B31" w:rsidP="009439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58.Передача</w:t>
            </w:r>
            <w:r w:rsidR="0094392B"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материалов для размещения в информационной системе </w:t>
            </w:r>
            <w:r w:rsidR="0094392B"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обеспечения градостроительной деятельности</w:t>
            </w:r>
          </w:p>
        </w:tc>
        <w:tc>
          <w:tcPr>
            <w:tcW w:w="1418" w:type="dxa"/>
          </w:tcPr>
          <w:p w:rsidR="0094392B" w:rsidRPr="0094392B" w:rsidRDefault="0094392B" w:rsidP="0094392B">
            <w:pPr>
              <w:pStyle w:val="10"/>
              <w:jc w:val="left"/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</w:pPr>
            <w:proofErr w:type="gramStart"/>
            <w:r w:rsidRPr="0094392B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lastRenderedPageBreak/>
              <w:t xml:space="preserve">Градостроительный кодекс Российской Федерации ст.56, Федеральный закон от </w:t>
            </w:r>
            <w:r w:rsidRPr="0094392B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lastRenderedPageBreak/>
              <w:t xml:space="preserve">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09.06.2006 № 363 «Об информационном обеспечении градостроительной деятельности», Уставом Богучарского муниципального района и другими правовыми актами.  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392B" w:rsidRPr="0094392B" w:rsidRDefault="0094392B" w:rsidP="0094392B">
            <w:pPr>
              <w:pStyle w:val="10"/>
              <w:jc w:val="left"/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</w:pPr>
            <w:r w:rsidRPr="0094392B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lastRenderedPageBreak/>
              <w:t xml:space="preserve">Постановление администрации Богучарского муниципального района  от 11.09.2015 № 479 «Об </w:t>
            </w:r>
            <w:r w:rsidRPr="0094392B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lastRenderedPageBreak/>
              <w:t>утверждении административного регламента по предоставлению муниципальной услуги «</w:t>
            </w:r>
            <w:r w:rsidRPr="0094392B">
              <w:rPr>
                <w:rFonts w:ascii="Times New Roman" w:eastAsiaTheme="minorHAnsi" w:hAnsi="Times New Roman" w:cstheme="minorBidi"/>
                <w:b w:val="0"/>
                <w:caps w:val="0"/>
                <w:sz w:val="20"/>
                <w:szCs w:val="20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 w:rsidRPr="0094392B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</w:rPr>
              <w:t xml:space="preserve"> 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Систематизированный свод документированных сведений о развитии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Результатом предоставления муниципальной услуги  является направление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(выдача) сведений информационной системы обеспечения  градостроительной деятельности, либо уведомления об отказе в предоставлении сведений информационной системы обеспечения градостроительной деятельности.</w:t>
            </w:r>
          </w:p>
        </w:tc>
        <w:tc>
          <w:tcPr>
            <w:tcW w:w="1276" w:type="dxa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Заявление, свидетельство о государственной регистрации права на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земельный участок или объект капитального строительства, договор аренды, зарегистрированный в установленном законом порядке без выдачи  свидетельства о регистрации, выписка  из Единого государственного реестра прав на недвижимое имущество и сделок с ним, копия документа, на основании которого сведения об объекте недвижимости внесены в ГКН, кадастровая выписка об объекте недвижимости, кадастровый паспорт недвижимости, кадастровый план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559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Заявление подано в ненадлежащей форме; заявление подано лицом, не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уполномоченным совершать такого рода действия.</w:t>
            </w:r>
          </w:p>
        </w:tc>
        <w:tc>
          <w:tcPr>
            <w:tcW w:w="1559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Установленный в соответствии  с законодательством Российской Федерации 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запрет в предоставлении указанных сведений заинтересованному лицу</w:t>
            </w:r>
          </w:p>
        </w:tc>
        <w:tc>
          <w:tcPr>
            <w:tcW w:w="1134" w:type="dxa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 xml:space="preserve">Не должен превышать 14 календарных дней </w:t>
            </w:r>
          </w:p>
        </w:tc>
        <w:tc>
          <w:tcPr>
            <w:tcW w:w="1276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992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На </w:t>
            </w:r>
            <w:proofErr w:type="gramStart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бумажном</w:t>
            </w:r>
            <w:proofErr w:type="gramEnd"/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или электронном носители</w:t>
            </w:r>
          </w:p>
        </w:tc>
        <w:tc>
          <w:tcPr>
            <w:tcW w:w="1385" w:type="dxa"/>
            <w:gridSpan w:val="2"/>
          </w:tcPr>
          <w:p w:rsidR="0094392B" w:rsidRPr="0094392B" w:rsidRDefault="0094392B" w:rsidP="0094392B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t>Отдел по строительству и архитектуре, транспорту, топливно-энергетическ</w:t>
            </w:r>
            <w:r w:rsidRPr="0094392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ому комплексу, ЖКХ администрации Богучарского муниципального района</w:t>
            </w:r>
          </w:p>
        </w:tc>
      </w:tr>
      <w:tr w:rsidR="00036B31" w:rsidTr="00036B31">
        <w:tc>
          <w:tcPr>
            <w:tcW w:w="1384" w:type="dxa"/>
          </w:tcPr>
          <w:p w:rsidR="00036B31" w:rsidRPr="00036B31" w:rsidRDefault="00036B31" w:rsidP="00036B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119.Предоставление разрешения на ввод в эксплуатацию</w:t>
            </w:r>
          </w:p>
        </w:tc>
        <w:tc>
          <w:tcPr>
            <w:tcW w:w="1418" w:type="dxa"/>
          </w:tcPr>
          <w:p w:rsidR="00036B31" w:rsidRPr="00036B31" w:rsidRDefault="00036B31" w:rsidP="00036B3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proofErr w:type="gramStart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Градостроительный кодекс Российской Федерации ст.56,Федеральный закон от 06.10.2003 № 131-ФЗ «Об общих принципах организации местного самоуправления в Российской Федерации,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01.03.2013 № 175 «Об установлении документа, необходимого для получения разрешения на ввод  объекта в эксплуатацию», Уставом Богучарского муниципального района, 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Приказ Министерства строительства и жилищно-коммунального</w:t>
            </w:r>
            <w:proofErr w:type="gramEnd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хозяйства Российской Федерации от 19.02.2015 № 117/</w:t>
            </w:r>
            <w:proofErr w:type="spellStart"/>
            <w:proofErr w:type="gramStart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п</w:t>
            </w:r>
            <w:proofErr w:type="spellEnd"/>
            <w:proofErr w:type="gramEnd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  <w:p w:rsidR="00036B31" w:rsidRPr="00036B31" w:rsidRDefault="00036B31" w:rsidP="00036B3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и другими правовыми актами. </w:t>
            </w:r>
            <w:r w:rsidRPr="00036B31">
              <w:rPr>
                <w:rFonts w:ascii="Times New Roman" w:eastAsiaTheme="minorHAnsi" w:hAnsi="Times New Roman" w:cstheme="minorBidi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B31" w:rsidRPr="00036B31" w:rsidRDefault="00036B31" w:rsidP="00036B3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caps/>
                <w:sz w:val="20"/>
                <w:szCs w:val="20"/>
              </w:rPr>
              <w:lastRenderedPageBreak/>
              <w:t>П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остановление администрации Богучарского муниципального района  от 02.09.2015 № 460 «Об утверждении административного регламента по предо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ставлению муниципальной услуги «</w:t>
            </w: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Предоставление разрешения на ввод в эксплуатацию 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Строительство, реконструкция,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</w:t>
            </w:r>
          </w:p>
        </w:tc>
        <w:tc>
          <w:tcPr>
            <w:tcW w:w="1276" w:type="dxa"/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Заявление, правоустанавливающие документы на земельный участок, градостроительный план земельного участка или проект планировки территории и проект межевания территории, разрешение на строительство, заключение органа государственного строительного надзора</w:t>
            </w:r>
          </w:p>
        </w:tc>
        <w:tc>
          <w:tcPr>
            <w:tcW w:w="1559" w:type="dxa"/>
            <w:gridSpan w:val="2"/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Заявление подано не в ненадлежащей форме </w:t>
            </w:r>
          </w:p>
        </w:tc>
        <w:tc>
          <w:tcPr>
            <w:tcW w:w="1559" w:type="dxa"/>
            <w:gridSpan w:val="2"/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Отсутствие полного пакета документов</w:t>
            </w:r>
          </w:p>
        </w:tc>
        <w:tc>
          <w:tcPr>
            <w:tcW w:w="1134" w:type="dxa"/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Не должен превышать 10 календарных дней</w:t>
            </w:r>
          </w:p>
        </w:tc>
        <w:tc>
          <w:tcPr>
            <w:tcW w:w="1276" w:type="dxa"/>
            <w:gridSpan w:val="2"/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Процедура предоставляется на безвозмездной основе</w:t>
            </w:r>
          </w:p>
        </w:tc>
        <w:tc>
          <w:tcPr>
            <w:tcW w:w="992" w:type="dxa"/>
            <w:gridSpan w:val="2"/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На </w:t>
            </w:r>
            <w:proofErr w:type="gramStart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бумажном</w:t>
            </w:r>
            <w:proofErr w:type="gramEnd"/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или электронном носители</w:t>
            </w:r>
          </w:p>
        </w:tc>
        <w:tc>
          <w:tcPr>
            <w:tcW w:w="1385" w:type="dxa"/>
            <w:gridSpan w:val="2"/>
          </w:tcPr>
          <w:p w:rsidR="00036B31" w:rsidRPr="00036B31" w:rsidRDefault="00036B31" w:rsidP="00036B31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36B31">
              <w:rPr>
                <w:rFonts w:ascii="Times New Roman" w:eastAsiaTheme="minorHAnsi" w:hAnsi="Times New Roman" w:cstheme="minorBidi"/>
                <w:sz w:val="20"/>
                <w:szCs w:val="20"/>
              </w:rPr>
              <w:t>Отдел по строительству и архитектуре, транспорту, топливно-энергетическому комплексу, ЖКХ администрации Богучарского муниципального района</w:t>
            </w:r>
          </w:p>
        </w:tc>
      </w:tr>
    </w:tbl>
    <w:p w:rsidR="001270A7" w:rsidRPr="001270A7" w:rsidRDefault="001270A7" w:rsidP="001270A7">
      <w:pPr>
        <w:spacing w:after="0" w:line="240" w:lineRule="auto"/>
        <w:rPr>
          <w:sz w:val="24"/>
          <w:szCs w:val="24"/>
        </w:rPr>
      </w:pPr>
    </w:p>
    <w:sectPr w:rsidR="001270A7" w:rsidRPr="001270A7" w:rsidSect="001270A7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0A7"/>
    <w:rsid w:val="00004F4E"/>
    <w:rsid w:val="00005742"/>
    <w:rsid w:val="00012462"/>
    <w:rsid w:val="00024477"/>
    <w:rsid w:val="00026E73"/>
    <w:rsid w:val="00032413"/>
    <w:rsid w:val="00033FAF"/>
    <w:rsid w:val="000358E4"/>
    <w:rsid w:val="00036B31"/>
    <w:rsid w:val="0004056C"/>
    <w:rsid w:val="0004201D"/>
    <w:rsid w:val="00061BBD"/>
    <w:rsid w:val="00063183"/>
    <w:rsid w:val="00093F6E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F5A"/>
    <w:rsid w:val="001270A7"/>
    <w:rsid w:val="00130312"/>
    <w:rsid w:val="00160F34"/>
    <w:rsid w:val="00195896"/>
    <w:rsid w:val="001A25BF"/>
    <w:rsid w:val="001A2DF1"/>
    <w:rsid w:val="001A42AD"/>
    <w:rsid w:val="001B233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71E2A"/>
    <w:rsid w:val="00373F90"/>
    <w:rsid w:val="00374A60"/>
    <w:rsid w:val="003A094C"/>
    <w:rsid w:val="003B4465"/>
    <w:rsid w:val="003B56DC"/>
    <w:rsid w:val="003E0031"/>
    <w:rsid w:val="003E34BB"/>
    <w:rsid w:val="003E5B10"/>
    <w:rsid w:val="00403A5D"/>
    <w:rsid w:val="004062C7"/>
    <w:rsid w:val="00417324"/>
    <w:rsid w:val="00420E44"/>
    <w:rsid w:val="0042601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855E3"/>
    <w:rsid w:val="0069637F"/>
    <w:rsid w:val="00696516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126DF"/>
    <w:rsid w:val="00736B0D"/>
    <w:rsid w:val="00753E10"/>
    <w:rsid w:val="007579E6"/>
    <w:rsid w:val="00762794"/>
    <w:rsid w:val="0077523C"/>
    <w:rsid w:val="0079289D"/>
    <w:rsid w:val="007B393C"/>
    <w:rsid w:val="007F5511"/>
    <w:rsid w:val="00800D27"/>
    <w:rsid w:val="008012FC"/>
    <w:rsid w:val="00802637"/>
    <w:rsid w:val="00824344"/>
    <w:rsid w:val="00831CB9"/>
    <w:rsid w:val="0083761E"/>
    <w:rsid w:val="0084011C"/>
    <w:rsid w:val="008632BD"/>
    <w:rsid w:val="0087518C"/>
    <w:rsid w:val="008773BD"/>
    <w:rsid w:val="00887A1E"/>
    <w:rsid w:val="008977EE"/>
    <w:rsid w:val="008A0894"/>
    <w:rsid w:val="008A38E8"/>
    <w:rsid w:val="008A46A4"/>
    <w:rsid w:val="008D0B32"/>
    <w:rsid w:val="008E3F18"/>
    <w:rsid w:val="009307D8"/>
    <w:rsid w:val="00942A72"/>
    <w:rsid w:val="0094392B"/>
    <w:rsid w:val="00960EAE"/>
    <w:rsid w:val="00975554"/>
    <w:rsid w:val="0098626A"/>
    <w:rsid w:val="009A602D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56C7"/>
    <w:rsid w:val="00B17947"/>
    <w:rsid w:val="00B202B7"/>
    <w:rsid w:val="00B22753"/>
    <w:rsid w:val="00B32AAE"/>
    <w:rsid w:val="00B50112"/>
    <w:rsid w:val="00B655D3"/>
    <w:rsid w:val="00B67FBF"/>
    <w:rsid w:val="00B70684"/>
    <w:rsid w:val="00B77B80"/>
    <w:rsid w:val="00B82E31"/>
    <w:rsid w:val="00B95B80"/>
    <w:rsid w:val="00B9792F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C3573"/>
    <w:rsid w:val="00DC4284"/>
    <w:rsid w:val="00DC71B0"/>
    <w:rsid w:val="00DC7EF0"/>
    <w:rsid w:val="00DE0FEC"/>
    <w:rsid w:val="00DE4C27"/>
    <w:rsid w:val="00DF5158"/>
    <w:rsid w:val="00E13724"/>
    <w:rsid w:val="00E1495C"/>
    <w:rsid w:val="00E22BC5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C20BA"/>
    <w:rsid w:val="00FE58EF"/>
    <w:rsid w:val="00FE7B2E"/>
    <w:rsid w:val="00FF119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7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270A7"/>
    <w:rPr>
      <w:rFonts w:ascii="Calibri" w:eastAsia="Times New Roman" w:hAnsi="Calibri" w:cs="Calibri"/>
      <w:lang w:eastAsia="ru-RU"/>
    </w:rPr>
  </w:style>
  <w:style w:type="character" w:customStyle="1" w:styleId="1">
    <w:name w:val="1Орган_ПР Знак"/>
    <w:basedOn w:val="a0"/>
    <w:link w:val="10"/>
    <w:locked/>
    <w:rsid w:val="0094392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94392B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boguch</cp:lastModifiedBy>
  <cp:revision>3</cp:revision>
  <dcterms:created xsi:type="dcterms:W3CDTF">2019-03-04T06:50:00Z</dcterms:created>
  <dcterms:modified xsi:type="dcterms:W3CDTF">2019-04-10T11:21:00Z</dcterms:modified>
</cp:coreProperties>
</file>