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BF8" w:rsidRDefault="00BA4BF8" w:rsidP="00ED2C28">
      <w:pPr>
        <w:spacing w:after="0"/>
        <w:ind w:left="7788"/>
        <w:jc w:val="center"/>
        <w:rPr>
          <w:rFonts w:ascii="Times New Roman" w:hAnsi="Times New Roman"/>
          <w:sz w:val="24"/>
          <w:szCs w:val="24"/>
        </w:rPr>
      </w:pPr>
    </w:p>
    <w:p w:rsidR="00D14AAB" w:rsidRPr="00ED2C28" w:rsidRDefault="008E1385" w:rsidP="00ED2C28">
      <w:pPr>
        <w:spacing w:after="0"/>
        <w:ind w:left="778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ED2C28">
        <w:rPr>
          <w:rFonts w:ascii="Times New Roman" w:hAnsi="Times New Roman"/>
          <w:sz w:val="24"/>
          <w:szCs w:val="24"/>
        </w:rPr>
        <w:t xml:space="preserve"> </w:t>
      </w:r>
      <w:r w:rsidR="00C3794E" w:rsidRPr="00ED2C28">
        <w:rPr>
          <w:rFonts w:ascii="Times New Roman" w:hAnsi="Times New Roman"/>
          <w:sz w:val="24"/>
          <w:szCs w:val="24"/>
        </w:rPr>
        <w:t>Приложение № 2</w:t>
      </w:r>
    </w:p>
    <w:p w:rsidR="00C3794E" w:rsidRPr="00ED2C28" w:rsidRDefault="008E1385" w:rsidP="008E1385">
      <w:pPr>
        <w:spacing w:after="0"/>
        <w:ind w:left="99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ED2C28">
        <w:rPr>
          <w:rFonts w:ascii="Times New Roman" w:hAnsi="Times New Roman"/>
          <w:sz w:val="24"/>
          <w:szCs w:val="24"/>
        </w:rPr>
        <w:t>к</w:t>
      </w:r>
      <w:r w:rsidR="00C3794E" w:rsidRPr="00ED2C28">
        <w:rPr>
          <w:rFonts w:ascii="Times New Roman" w:hAnsi="Times New Roman"/>
          <w:sz w:val="24"/>
          <w:szCs w:val="24"/>
        </w:rPr>
        <w:t xml:space="preserve"> распоряжению администрации</w:t>
      </w:r>
    </w:p>
    <w:p w:rsidR="00C3794E" w:rsidRPr="00ED2C28" w:rsidRDefault="008E1385" w:rsidP="008E138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="00C3794E" w:rsidRPr="00ED2C28">
        <w:rPr>
          <w:rFonts w:ascii="Times New Roman" w:hAnsi="Times New Roman"/>
          <w:sz w:val="24"/>
          <w:szCs w:val="24"/>
        </w:rPr>
        <w:t>Богучарского муниципального района</w:t>
      </w:r>
    </w:p>
    <w:p w:rsidR="00C3794E" w:rsidRDefault="00ED2C28" w:rsidP="00ED2C28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8E1385">
        <w:rPr>
          <w:rFonts w:ascii="Times New Roman" w:hAnsi="Times New Roman"/>
          <w:sz w:val="24"/>
          <w:szCs w:val="24"/>
        </w:rPr>
        <w:t xml:space="preserve">                       </w:t>
      </w:r>
      <w:r w:rsidRPr="00ED2C28">
        <w:rPr>
          <w:rFonts w:ascii="Times New Roman" w:hAnsi="Times New Roman"/>
          <w:sz w:val="24"/>
          <w:szCs w:val="24"/>
        </w:rPr>
        <w:t>о</w:t>
      </w:r>
      <w:r w:rsidR="00C3794E" w:rsidRPr="00ED2C28">
        <w:rPr>
          <w:rFonts w:ascii="Times New Roman" w:hAnsi="Times New Roman"/>
          <w:sz w:val="24"/>
          <w:szCs w:val="24"/>
        </w:rPr>
        <w:t>т «</w:t>
      </w:r>
      <w:r w:rsidR="00FE6415">
        <w:rPr>
          <w:rFonts w:ascii="Times New Roman" w:hAnsi="Times New Roman"/>
          <w:sz w:val="24"/>
          <w:szCs w:val="24"/>
          <w:u w:val="single"/>
        </w:rPr>
        <w:t>06</w:t>
      </w:r>
      <w:r w:rsidRPr="00ED2C28">
        <w:rPr>
          <w:rFonts w:ascii="Times New Roman" w:hAnsi="Times New Roman"/>
          <w:sz w:val="24"/>
          <w:szCs w:val="24"/>
          <w:u w:val="single"/>
        </w:rPr>
        <w:t>»</w:t>
      </w:r>
      <w:r w:rsidR="00FE6415">
        <w:rPr>
          <w:rFonts w:ascii="Times New Roman" w:hAnsi="Times New Roman"/>
          <w:sz w:val="24"/>
          <w:szCs w:val="24"/>
          <w:u w:val="single"/>
        </w:rPr>
        <w:t xml:space="preserve"> марта 2</w:t>
      </w:r>
      <w:r w:rsidR="00C3794E" w:rsidRPr="00ED2C28">
        <w:rPr>
          <w:rFonts w:ascii="Times New Roman" w:hAnsi="Times New Roman"/>
          <w:sz w:val="24"/>
          <w:szCs w:val="24"/>
          <w:u w:val="single"/>
        </w:rPr>
        <w:t>01</w:t>
      </w:r>
      <w:r w:rsidR="00B374E2">
        <w:rPr>
          <w:rFonts w:ascii="Times New Roman" w:hAnsi="Times New Roman"/>
          <w:sz w:val="24"/>
          <w:szCs w:val="24"/>
          <w:u w:val="single"/>
        </w:rPr>
        <w:t>9</w:t>
      </w:r>
      <w:r w:rsidR="00C3794E" w:rsidRPr="00ED2C28">
        <w:rPr>
          <w:rFonts w:ascii="Times New Roman" w:hAnsi="Times New Roman"/>
          <w:sz w:val="24"/>
          <w:szCs w:val="24"/>
          <w:u w:val="single"/>
        </w:rPr>
        <w:t xml:space="preserve">г. </w:t>
      </w:r>
      <w:r w:rsidR="00C3794E" w:rsidRPr="00ED2C28">
        <w:rPr>
          <w:rFonts w:ascii="Times New Roman" w:hAnsi="Times New Roman"/>
          <w:sz w:val="24"/>
          <w:szCs w:val="24"/>
        </w:rPr>
        <w:t>№</w:t>
      </w:r>
      <w:r w:rsidR="00FE6415">
        <w:rPr>
          <w:rFonts w:ascii="Times New Roman" w:hAnsi="Times New Roman"/>
          <w:sz w:val="24"/>
          <w:szCs w:val="24"/>
        </w:rPr>
        <w:t>58-р</w:t>
      </w:r>
    </w:p>
    <w:p w:rsidR="00B374E2" w:rsidRDefault="00B374E2" w:rsidP="00ED2C28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W w:w="15513" w:type="dxa"/>
        <w:tblBorders>
          <w:top w:val="single" w:sz="4" w:space="0" w:color="auto"/>
          <w:left w:val="nil"/>
          <w:bottom w:val="single" w:sz="4" w:space="0" w:color="auto"/>
          <w:right w:val="single" w:sz="4" w:space="0" w:color="auto"/>
          <w:insideH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1531"/>
        <w:gridCol w:w="1644"/>
        <w:gridCol w:w="1134"/>
        <w:gridCol w:w="1298"/>
        <w:gridCol w:w="1134"/>
        <w:gridCol w:w="1280"/>
        <w:gridCol w:w="1624"/>
        <w:gridCol w:w="1342"/>
        <w:gridCol w:w="1248"/>
        <w:gridCol w:w="1238"/>
        <w:gridCol w:w="1020"/>
      </w:tblGrid>
      <w:tr w:rsidR="00ED2C28" w:rsidRPr="00F136DE" w:rsidTr="00B374E2">
        <w:trPr>
          <w:trHeight w:val="277"/>
        </w:trPr>
        <w:tc>
          <w:tcPr>
            <w:tcW w:w="1551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C28" w:rsidRPr="00B374E2" w:rsidRDefault="00ED2C28" w:rsidP="00B374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4E2">
              <w:rPr>
                <w:rFonts w:ascii="Times New Roman" w:hAnsi="Times New Roman" w:cs="Times New Roman"/>
                <w:sz w:val="20"/>
                <w:szCs w:val="20"/>
              </w:rPr>
              <w:t xml:space="preserve">Раздел II перечня процедур </w:t>
            </w:r>
          </w:p>
        </w:tc>
      </w:tr>
      <w:tr w:rsidR="00C3794E" w:rsidRPr="00F136DE" w:rsidTr="00C3794E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1020" w:type="dxa"/>
            <w:vMerge w:val="restart"/>
            <w:tcBorders>
              <w:top w:val="single" w:sz="4" w:space="0" w:color="auto"/>
            </w:tcBorders>
          </w:tcPr>
          <w:p w:rsidR="00C3794E" w:rsidRPr="00B374E2" w:rsidRDefault="00C3794E" w:rsidP="00C379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4E2">
              <w:rPr>
                <w:rFonts w:ascii="Times New Roman" w:hAnsi="Times New Roman" w:cs="Times New Roman"/>
                <w:sz w:val="20"/>
                <w:szCs w:val="20"/>
              </w:rPr>
              <w:t>Наименование процедуры в соответствии с перечнем процедур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</w:tcBorders>
          </w:tcPr>
          <w:p w:rsidR="00C3794E" w:rsidRPr="00B374E2" w:rsidRDefault="00C3794E" w:rsidP="00C379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4E2">
              <w:rPr>
                <w:rFonts w:ascii="Times New Roman" w:hAnsi="Times New Roman" w:cs="Times New Roman"/>
                <w:sz w:val="20"/>
                <w:szCs w:val="20"/>
              </w:rPr>
              <w:t>Наименование и реквизиты (с указанием структурной единицы) нормативного правового акта субъекта Российской Федерации или муниципального правового акта, которыми установлена процедура в сфере строительства объектов капитального строительства нежилого назначения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</w:tcBorders>
          </w:tcPr>
          <w:p w:rsidR="00C3794E" w:rsidRPr="00B374E2" w:rsidRDefault="00C3794E" w:rsidP="00C379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4E2">
              <w:rPr>
                <w:rFonts w:ascii="Times New Roman" w:hAnsi="Times New Roman" w:cs="Times New Roman"/>
                <w:sz w:val="20"/>
                <w:szCs w:val="20"/>
              </w:rPr>
              <w:t>Наименование и реквизиты (с указанием структурной единицы) нормативного правового акта субъекта Российской Федерации или муниципального правового акта, которыми установлена процедура в сфере строительства объектов капитального строительства нежилого назначения</w:t>
            </w:r>
          </w:p>
        </w:tc>
        <w:tc>
          <w:tcPr>
            <w:tcW w:w="11318" w:type="dxa"/>
            <w:gridSpan w:val="9"/>
            <w:tcBorders>
              <w:top w:val="single" w:sz="4" w:space="0" w:color="auto"/>
            </w:tcBorders>
          </w:tcPr>
          <w:p w:rsidR="00C3794E" w:rsidRPr="00B374E2" w:rsidRDefault="00C3794E" w:rsidP="00C379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4E2">
              <w:rPr>
                <w:rFonts w:ascii="Times New Roman" w:hAnsi="Times New Roman" w:cs="Times New Roman"/>
                <w:sz w:val="20"/>
                <w:szCs w:val="20"/>
              </w:rPr>
              <w:t>Установленные нормативным правовым актом субъекта Российской Федерации или муниципальным правовым актом</w:t>
            </w:r>
          </w:p>
        </w:tc>
      </w:tr>
      <w:tr w:rsidR="00C3794E" w:rsidRPr="00F136DE" w:rsidTr="00D42AC8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C3794E" w:rsidRPr="00B374E2" w:rsidRDefault="00C3794E" w:rsidP="00C3794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bottom w:val="single" w:sz="4" w:space="0" w:color="auto"/>
            </w:tcBorders>
          </w:tcPr>
          <w:p w:rsidR="00C3794E" w:rsidRPr="00B374E2" w:rsidRDefault="00C3794E" w:rsidP="00C3794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bottom w:val="single" w:sz="4" w:space="0" w:color="auto"/>
            </w:tcBorders>
          </w:tcPr>
          <w:p w:rsidR="00C3794E" w:rsidRPr="00B374E2" w:rsidRDefault="00C3794E" w:rsidP="00C3794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794E" w:rsidRPr="00B374E2" w:rsidRDefault="00C3794E" w:rsidP="00C379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4E2">
              <w:rPr>
                <w:rFonts w:ascii="Times New Roman" w:hAnsi="Times New Roman" w:cs="Times New Roman"/>
                <w:sz w:val="20"/>
                <w:szCs w:val="20"/>
              </w:rPr>
              <w:t>Случаи, в которых требуется проведение процедуры</w:t>
            </w:r>
          </w:p>
        </w:tc>
        <w:tc>
          <w:tcPr>
            <w:tcW w:w="1298" w:type="dxa"/>
            <w:tcBorders>
              <w:bottom w:val="single" w:sz="4" w:space="0" w:color="auto"/>
            </w:tcBorders>
          </w:tcPr>
          <w:p w:rsidR="00C3794E" w:rsidRPr="00B374E2" w:rsidRDefault="00C3794E" w:rsidP="00C379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4E2">
              <w:rPr>
                <w:rFonts w:ascii="Times New Roman" w:hAnsi="Times New Roman" w:cs="Times New Roman"/>
                <w:sz w:val="20"/>
                <w:szCs w:val="20"/>
              </w:rPr>
              <w:t>Перечень документов, которые заявитель обязан представить для проведения процедуры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794E" w:rsidRPr="00B374E2" w:rsidRDefault="00C3794E" w:rsidP="00C379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4E2">
              <w:rPr>
                <w:rFonts w:ascii="Times New Roman" w:hAnsi="Times New Roman" w:cs="Times New Roman"/>
                <w:sz w:val="20"/>
                <w:szCs w:val="20"/>
              </w:rPr>
              <w:t>Перечень документов, получаемых заявителем в результате проведения процедуры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C3794E" w:rsidRPr="00B374E2" w:rsidRDefault="00C3794E" w:rsidP="00C379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4E2">
              <w:rPr>
                <w:rFonts w:ascii="Times New Roman" w:hAnsi="Times New Roman" w:cs="Times New Roman"/>
                <w:sz w:val="20"/>
                <w:szCs w:val="20"/>
              </w:rPr>
              <w:t>Основания для отказа в принятии заявления и требуемых документов для проведения процедуры, основания для приостановления проведения процедуры</w:t>
            </w: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C3794E" w:rsidRPr="00B374E2" w:rsidRDefault="00C3794E" w:rsidP="00C379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4E2">
              <w:rPr>
                <w:rFonts w:ascii="Times New Roman" w:hAnsi="Times New Roman" w:cs="Times New Roman"/>
                <w:sz w:val="20"/>
                <w:szCs w:val="20"/>
              </w:rPr>
              <w:t xml:space="preserve">Основания для отказа в выдаче заключения, в том числе в выдаче отрицательного заключения, основание для </w:t>
            </w:r>
            <w:proofErr w:type="spellStart"/>
            <w:r w:rsidRPr="00B374E2">
              <w:rPr>
                <w:rFonts w:ascii="Times New Roman" w:hAnsi="Times New Roman" w:cs="Times New Roman"/>
                <w:sz w:val="20"/>
                <w:szCs w:val="20"/>
              </w:rPr>
              <w:t>непредоставления</w:t>
            </w:r>
            <w:proofErr w:type="spellEnd"/>
            <w:r w:rsidRPr="00B374E2">
              <w:rPr>
                <w:rFonts w:ascii="Times New Roman" w:hAnsi="Times New Roman" w:cs="Times New Roman"/>
                <w:sz w:val="20"/>
                <w:szCs w:val="20"/>
              </w:rPr>
              <w:t xml:space="preserve"> разрешения или отказа в иной установленной форме заявителю по итогам проведения процедуры</w:t>
            </w:r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:rsidR="00C3794E" w:rsidRPr="00B374E2" w:rsidRDefault="00C3794E" w:rsidP="00C379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4E2">
              <w:rPr>
                <w:rFonts w:ascii="Times New Roman" w:hAnsi="Times New Roman" w:cs="Times New Roman"/>
                <w:sz w:val="20"/>
                <w:szCs w:val="20"/>
              </w:rPr>
              <w:t>Срок проведения процедуры, предельный срок представления заявителем документов, необходимых для проведения процедуры</w:t>
            </w: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:rsidR="00C3794E" w:rsidRPr="00B374E2" w:rsidRDefault="00C3794E" w:rsidP="00C379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4E2">
              <w:rPr>
                <w:rFonts w:ascii="Times New Roman" w:hAnsi="Times New Roman" w:cs="Times New Roman"/>
                <w:sz w:val="20"/>
                <w:szCs w:val="20"/>
              </w:rPr>
              <w:t>Стоимость проведения процедуры для заявителя или порядок определения такой стоимости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C3794E" w:rsidRPr="00B374E2" w:rsidRDefault="00C3794E" w:rsidP="00C379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4E2">
              <w:rPr>
                <w:rFonts w:ascii="Times New Roman" w:hAnsi="Times New Roman" w:cs="Times New Roman"/>
                <w:sz w:val="20"/>
                <w:szCs w:val="20"/>
              </w:rPr>
              <w:t>Форма подачи заявителем документов на проведение процедуры (на бумажном носителе или в электронной форме)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C3794E" w:rsidRPr="00B374E2" w:rsidRDefault="00C3794E" w:rsidP="00C379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4E2">
              <w:rPr>
                <w:rFonts w:ascii="Times New Roman" w:hAnsi="Times New Roman" w:cs="Times New Roman"/>
                <w:sz w:val="20"/>
                <w:szCs w:val="20"/>
              </w:rPr>
              <w:t>Орган (организация), осуществляющий проведение процедуры</w:t>
            </w:r>
          </w:p>
        </w:tc>
      </w:tr>
      <w:tr w:rsidR="00ED2C28" w:rsidRPr="00F136DE" w:rsidTr="00D42AC8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1020" w:type="dxa"/>
            <w:tcBorders>
              <w:bottom w:val="single" w:sz="4" w:space="0" w:color="auto"/>
            </w:tcBorders>
          </w:tcPr>
          <w:p w:rsidR="00ED2C28" w:rsidRPr="00B374E2" w:rsidRDefault="00B374E2" w:rsidP="008E13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123.Предоставленеие </w:t>
            </w:r>
            <w:r w:rsidR="00ED2C28" w:rsidRPr="00B37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решения  о согласовании архитектурно- градостроительного облика объекта.</w:t>
            </w:r>
          </w:p>
          <w:p w:rsidR="000828AD" w:rsidRPr="00B374E2" w:rsidRDefault="000828AD" w:rsidP="008E13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828AD" w:rsidRPr="00B374E2" w:rsidRDefault="000828AD" w:rsidP="008E13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828AD" w:rsidRPr="00B374E2" w:rsidRDefault="000828AD" w:rsidP="008E13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42AC8" w:rsidRPr="00B374E2" w:rsidRDefault="00D42AC8" w:rsidP="008E13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828AD" w:rsidRPr="00B374E2" w:rsidRDefault="000828AD" w:rsidP="008E13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828AD" w:rsidRPr="00B374E2" w:rsidRDefault="000828AD" w:rsidP="008E13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828AD" w:rsidRPr="00B374E2" w:rsidRDefault="000828AD" w:rsidP="008E13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828AD" w:rsidRPr="00B374E2" w:rsidRDefault="000828AD" w:rsidP="008E13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828AD" w:rsidRPr="00B374E2" w:rsidRDefault="000828AD" w:rsidP="008E13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ED2C28" w:rsidRPr="00B374E2" w:rsidRDefault="00F763A1" w:rsidP="008E138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hyperlink r:id="rId5" w:history="1">
              <w:r w:rsidR="008E1385" w:rsidRPr="00B374E2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Конституци</w:t>
              </w:r>
            </w:hyperlink>
            <w:r w:rsidR="008E1385" w:rsidRPr="00B37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 Российской Федерации, Градостроительный кодекс Российской Федерации от 29.12.2004 № 190-ФЗ</w:t>
            </w:r>
            <w:proofErr w:type="gramStart"/>
            <w:r w:rsidR="008E1385" w:rsidRPr="00B374E2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8E1385" w:rsidRPr="00B37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proofErr w:type="gramEnd"/>
            <w:r w:rsidR="008E1385" w:rsidRPr="00B37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Федеральный закон от 17.11.1995 № 169-ФЗ (ред. от </w:t>
            </w:r>
            <w:r w:rsidR="008E1385" w:rsidRPr="00B37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19.07.2011) «Об архитектурной деятельности в Российской Федерации», Постановление правительства Российской Федерации от 0.04.2014 № 403 (ред. от 29.05.2015) «Об исчерпывающем перечне процедур в сфере жилищного строительства», Закон Воронежской области от 07.07.2006 № 61-ОЗ (ред. от 05.05.2015) «О регулировании градостроительной деятельности в Воронежской области».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8E1385" w:rsidRDefault="008E1385" w:rsidP="008E138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374E2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Решение Совета народных депутатов Богучарского муниципального района Воронежской области от 20.05.2016 г. № 304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«</w:t>
            </w:r>
            <w:r w:rsidRPr="00B374E2">
              <w:rPr>
                <w:rFonts w:ascii="Times New Roman" w:eastAsiaTheme="minorHAnsi" w:hAnsi="Times New Roman"/>
                <w:sz w:val="20"/>
                <w:szCs w:val="20"/>
              </w:rPr>
              <w:t xml:space="preserve">О принятии полномочий по предоставлению муниципальной </w:t>
            </w:r>
            <w:r w:rsidRPr="00B374E2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услуги «предоставление решения о согласовании архитектурно-градостроительного облика объекта».</w:t>
            </w:r>
          </w:p>
          <w:p w:rsidR="00ED2C28" w:rsidRPr="008E1385" w:rsidRDefault="00ED2C28" w:rsidP="008E138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374E2">
              <w:rPr>
                <w:rFonts w:ascii="Times New Roman" w:hAnsi="Times New Roman"/>
                <w:sz w:val="20"/>
                <w:szCs w:val="20"/>
              </w:rPr>
              <w:t>Постановление администрации  Богучарского муниципального района № 267 от 28.06.2016г.  «Об утверждении административного регламента по предоставлению муниципальной услуги «Предоставление решение о согласовании архитектурно-гра</w:t>
            </w:r>
            <w:r w:rsidR="008E1385">
              <w:rPr>
                <w:rFonts w:ascii="Times New Roman" w:hAnsi="Times New Roman"/>
                <w:sz w:val="20"/>
                <w:szCs w:val="20"/>
              </w:rPr>
              <w:t>достроительного облика объекта»</w:t>
            </w:r>
          </w:p>
          <w:p w:rsidR="00ED2C28" w:rsidRPr="00B374E2" w:rsidRDefault="00ED2C28" w:rsidP="008E1385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D2C28" w:rsidRPr="00B374E2" w:rsidRDefault="00ED2C28" w:rsidP="008E138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4E2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Строительство (реконструкция), капитального объекта строительства, здания и сооружения, фасады которых определяю</w:t>
            </w:r>
            <w:r w:rsidRPr="00B374E2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т архитектурный облик населенных пунктов муниципального образования </w:t>
            </w:r>
          </w:p>
        </w:tc>
        <w:tc>
          <w:tcPr>
            <w:tcW w:w="1298" w:type="dxa"/>
            <w:tcBorders>
              <w:bottom w:val="single" w:sz="4" w:space="0" w:color="auto"/>
            </w:tcBorders>
          </w:tcPr>
          <w:p w:rsidR="00ED2C28" w:rsidRPr="00B374E2" w:rsidRDefault="00ED2C28" w:rsidP="008E1385">
            <w:pPr>
              <w:spacing w:after="0" w:line="240" w:lineRule="auto"/>
              <w:ind w:left="-62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374E2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Результатом предоставления муниципальной услуги является выдача Решения о согласовании архитектурно-градостроительного облика объекта</w:t>
            </w:r>
          </w:p>
          <w:p w:rsidR="00ED2C28" w:rsidRPr="00B374E2" w:rsidRDefault="00ED2C28" w:rsidP="008E13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D2C28" w:rsidRPr="00B374E2" w:rsidRDefault="00ED2C28" w:rsidP="008E13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Заявление,</w:t>
            </w:r>
          </w:p>
          <w:p w:rsidR="00ED2C28" w:rsidRPr="00B374E2" w:rsidRDefault="00ED2C28" w:rsidP="008E13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374E2">
              <w:rPr>
                <w:rFonts w:ascii="Times New Roman" w:eastAsiaTheme="minorHAnsi" w:hAnsi="Times New Roman"/>
                <w:sz w:val="20"/>
                <w:szCs w:val="20"/>
              </w:rPr>
              <w:t xml:space="preserve">Выписка из ЕГРП о зарегистрированных правах на </w:t>
            </w:r>
            <w:r w:rsidRPr="00B37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земельный </w:t>
            </w:r>
            <w:proofErr w:type="gramStart"/>
            <w:r w:rsidRPr="00B37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участок</w:t>
            </w:r>
            <w:proofErr w:type="gramEnd"/>
            <w:r w:rsidRPr="00B37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котором расположен (будет расположен) объект</w:t>
            </w:r>
            <w:r w:rsidRPr="00B374E2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B37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согласования архитектурно-градостроительного облика, запись о котором внесена в Единый государственный реестр прав на недвижимое имущество и сделок с ним</w:t>
            </w:r>
            <w:r w:rsidRPr="00B374E2">
              <w:rPr>
                <w:rFonts w:ascii="Times New Roman" w:eastAsiaTheme="minorHAnsi" w:hAnsi="Times New Roman"/>
                <w:sz w:val="20"/>
                <w:szCs w:val="20"/>
              </w:rPr>
              <w:t xml:space="preserve"> или уведомление об отсутствии в ЕГРП запрашиваемых сведений о зарегистрированных правах.</w:t>
            </w:r>
          </w:p>
          <w:p w:rsidR="00ED2C28" w:rsidRPr="00B374E2" w:rsidRDefault="00ED2C28" w:rsidP="008E13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37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Выписка из ЕГРП о зарегистрированных правах на объект согласования архитектурно-градостроительного облика, запись о котором внесена в </w:t>
            </w:r>
            <w:r w:rsidRPr="00B37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Единый государственный реестр прав на недвижимое имущество и сделок с ним</w:t>
            </w:r>
            <w:r w:rsidRPr="00B374E2">
              <w:rPr>
                <w:rFonts w:ascii="Times New Roman" w:eastAsiaTheme="minorHAnsi" w:hAnsi="Times New Roman"/>
                <w:sz w:val="20"/>
                <w:szCs w:val="20"/>
              </w:rPr>
              <w:t xml:space="preserve"> или уведомление об отсутствии в ЕГРП запрашиваемых сведений о зарегистрированных правах.</w:t>
            </w:r>
          </w:p>
          <w:p w:rsidR="00ED2C28" w:rsidRPr="00B374E2" w:rsidRDefault="00ED2C28" w:rsidP="008E13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ED2C28" w:rsidRPr="00B374E2" w:rsidRDefault="00ED2C28" w:rsidP="008E138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374E2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предоставление заявителем документов, содержащих ошибки или противоречивые сведения;</w:t>
            </w:r>
          </w:p>
          <w:p w:rsidR="00ED2C28" w:rsidRPr="00B374E2" w:rsidRDefault="00ED2C28" w:rsidP="008E138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374E2">
              <w:rPr>
                <w:rFonts w:ascii="Times New Roman" w:eastAsiaTheme="minorHAnsi" w:hAnsi="Times New Roman"/>
                <w:sz w:val="20"/>
                <w:szCs w:val="20"/>
              </w:rPr>
              <w:t>- заявление подано лицом, не уполномочен</w:t>
            </w:r>
            <w:r w:rsidRPr="00B374E2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ным совершать такого рода действия.</w:t>
            </w:r>
          </w:p>
          <w:p w:rsidR="00ED2C28" w:rsidRPr="00B374E2" w:rsidRDefault="00ED2C28" w:rsidP="008E13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ED2C28" w:rsidRPr="00B374E2" w:rsidRDefault="00ED2C28" w:rsidP="008E138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374E2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предоставление заявителем документов, содержащих ошибки или противоречивые сведения;</w:t>
            </w:r>
          </w:p>
          <w:p w:rsidR="00ED2C28" w:rsidRPr="00B374E2" w:rsidRDefault="00ED2C28" w:rsidP="008E138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374E2">
              <w:rPr>
                <w:rFonts w:ascii="Times New Roman" w:eastAsiaTheme="minorHAnsi" w:hAnsi="Times New Roman"/>
                <w:sz w:val="20"/>
                <w:szCs w:val="20"/>
              </w:rPr>
              <w:t>- заявление подано лицом, не уполномоченным совершать такого рода действия.</w:t>
            </w:r>
          </w:p>
          <w:p w:rsidR="00ED2C28" w:rsidRPr="00B374E2" w:rsidRDefault="00ED2C28" w:rsidP="008E13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:rsidR="00ED2C28" w:rsidRPr="00B374E2" w:rsidRDefault="00B374E2" w:rsidP="008E138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lastRenderedPageBreak/>
              <w:t>Не должен превышать 20</w:t>
            </w:r>
            <w:r w:rsidRPr="001270A7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календарных дней</w:t>
            </w:r>
            <w:r w:rsidRPr="00B374E2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:rsidR="00ED2C28" w:rsidRPr="00B374E2" w:rsidRDefault="00ED2C28" w:rsidP="008E13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4E2">
              <w:rPr>
                <w:rFonts w:ascii="Times New Roman" w:eastAsiaTheme="minorHAnsi" w:hAnsi="Times New Roman"/>
                <w:sz w:val="20"/>
                <w:szCs w:val="20"/>
              </w:rPr>
              <w:t>Процедура предоставляется на безвозмездной основе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ED2C28" w:rsidRPr="00B374E2" w:rsidRDefault="00ED2C28" w:rsidP="008E13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бумажном носителе или в электронной форме 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ED2C28" w:rsidRPr="00B374E2" w:rsidRDefault="00ED2C28" w:rsidP="008E13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4E2">
              <w:rPr>
                <w:rFonts w:ascii="Times New Roman" w:hAnsi="Times New Roman" w:cs="Times New Roman"/>
                <w:sz w:val="20"/>
                <w:szCs w:val="20"/>
              </w:rPr>
              <w:t>Отдел по строительству и архитектуре, транспорту, топливно-энергетическому комплексу, ЖКХ админист</w:t>
            </w:r>
            <w:r w:rsidRPr="00B374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рация Богучарского муниципального района</w:t>
            </w:r>
          </w:p>
        </w:tc>
      </w:tr>
      <w:tr w:rsidR="00ED2C28" w:rsidRPr="00F136DE" w:rsidTr="00C21CFD">
        <w:tblPrEx>
          <w:tblBorders>
            <w:left w:val="single" w:sz="4" w:space="0" w:color="auto"/>
            <w:insideV w:val="single" w:sz="4" w:space="0" w:color="auto"/>
          </w:tblBorders>
        </w:tblPrEx>
        <w:trPr>
          <w:trHeight w:val="3572"/>
        </w:trPr>
        <w:tc>
          <w:tcPr>
            <w:tcW w:w="1020" w:type="dxa"/>
            <w:tcBorders>
              <w:top w:val="single" w:sz="4" w:space="0" w:color="auto"/>
            </w:tcBorders>
          </w:tcPr>
          <w:p w:rsidR="000828AD" w:rsidRPr="00B374E2" w:rsidRDefault="00ED2C28" w:rsidP="00C21CF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124.Предоставление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ED2C28" w:rsidRPr="00A21659" w:rsidRDefault="00F763A1" w:rsidP="00C21CFD">
            <w:pPr>
              <w:tabs>
                <w:tab w:val="left" w:pos="851"/>
              </w:tabs>
              <w:spacing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hyperlink r:id="rId6" w:history="1">
              <w:r w:rsidR="00A21659" w:rsidRPr="00B374E2">
                <w:rPr>
                  <w:rFonts w:ascii="Times New Roman" w:eastAsiaTheme="minorHAnsi" w:hAnsi="Times New Roman"/>
                  <w:sz w:val="20"/>
                  <w:szCs w:val="20"/>
                </w:rPr>
                <w:t>Конституци</w:t>
              </w:r>
            </w:hyperlink>
            <w:r w:rsidR="00A21659" w:rsidRPr="00B374E2">
              <w:rPr>
                <w:rFonts w:ascii="Times New Roman" w:eastAsiaTheme="minorHAnsi" w:hAnsi="Times New Roman"/>
                <w:sz w:val="20"/>
                <w:szCs w:val="20"/>
              </w:rPr>
              <w:t>я Российской Федерации, Лесной кодекс Российской Федерации" от 04.12.2006 N 200-ФЗ, Градостроительный кодекс Российской Федерации от 29.12.2004 № 190-ФЗ</w:t>
            </w:r>
            <w:proofErr w:type="gramStart"/>
            <w:r w:rsidR="00A21659" w:rsidRPr="00B374E2">
              <w:rPr>
                <w:rFonts w:ascii="Times New Roman" w:eastAsiaTheme="minorHAnsi" w:hAnsi="Times New Roman"/>
                <w:sz w:val="20"/>
                <w:szCs w:val="20"/>
              </w:rPr>
              <w:t xml:space="preserve"> ,</w:t>
            </w:r>
            <w:proofErr w:type="gramEnd"/>
            <w:r w:rsidR="00A21659" w:rsidRPr="00B374E2">
              <w:rPr>
                <w:rFonts w:ascii="Times New Roman" w:eastAsiaTheme="minorHAnsi" w:hAnsi="Times New Roman"/>
                <w:sz w:val="20"/>
                <w:szCs w:val="20"/>
              </w:rPr>
              <w:t>Федеральный закон от 10.01.2002 № 7-ФЗ  «Об охране окружающей среды»</w:t>
            </w:r>
            <w:r w:rsidR="00A21659">
              <w:rPr>
                <w:rFonts w:ascii="Times New Roman" w:eastAsiaTheme="minorHAnsi" w:hAnsi="Times New Roman"/>
                <w:sz w:val="20"/>
                <w:szCs w:val="20"/>
              </w:rPr>
              <w:t>,</w:t>
            </w:r>
            <w:r w:rsidR="00ED2C28" w:rsidRPr="00B374E2">
              <w:rPr>
                <w:rFonts w:ascii="Times New Roman" w:eastAsiaTheme="minorHAnsi" w:hAnsi="Times New Roman"/>
                <w:sz w:val="20"/>
                <w:szCs w:val="20"/>
              </w:rPr>
              <w:t>Постановление администрации Богучарского муниципальног</w:t>
            </w:r>
            <w:r w:rsidR="00ED2C28" w:rsidRPr="00B374E2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о района Воронежской </w:t>
            </w:r>
            <w:r w:rsidR="008E1385">
              <w:rPr>
                <w:rFonts w:ascii="Times New Roman" w:eastAsiaTheme="minorHAnsi" w:hAnsi="Times New Roman"/>
                <w:sz w:val="20"/>
                <w:szCs w:val="20"/>
              </w:rPr>
              <w:t xml:space="preserve">области от 30.03.2015 № 217 «Об </w:t>
            </w:r>
            <w:r w:rsidR="00ED2C28" w:rsidRPr="00B374E2">
              <w:rPr>
                <w:rFonts w:ascii="Times New Roman" w:eastAsiaTheme="minorHAnsi" w:hAnsi="Times New Roman"/>
                <w:sz w:val="20"/>
                <w:szCs w:val="20"/>
              </w:rPr>
              <w:t>утверждении перечней государственных  и муниципальных услуг, предоставляемых администрацией Богу</w:t>
            </w:r>
            <w:r w:rsidR="00A21659">
              <w:rPr>
                <w:rFonts w:ascii="Times New Roman" w:eastAsiaTheme="minorHAnsi" w:hAnsi="Times New Roman"/>
                <w:sz w:val="20"/>
                <w:szCs w:val="20"/>
              </w:rPr>
              <w:t>чарского муниципального района»</w:t>
            </w:r>
          </w:p>
        </w:tc>
        <w:tc>
          <w:tcPr>
            <w:tcW w:w="1644" w:type="dxa"/>
            <w:tcBorders>
              <w:top w:val="single" w:sz="4" w:space="0" w:color="auto"/>
            </w:tcBorders>
          </w:tcPr>
          <w:p w:rsidR="00ED2C28" w:rsidRPr="00C21CFD" w:rsidRDefault="00ED2C28" w:rsidP="00C21CF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374E2">
              <w:rPr>
                <w:rFonts w:ascii="Times New Roman" w:hAnsi="Times New Roman"/>
                <w:sz w:val="20"/>
                <w:szCs w:val="20"/>
              </w:rPr>
              <w:lastRenderedPageBreak/>
              <w:t>Постановление администрации  Богучарского муниципального района №260 от 17.06.2016г.  «Об утверждении административного регламента по предоставлению муниципальной услуги «Предоставление порубочного билета и (или) разрешения на пересадку деревьев и кустарников»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D2C28" w:rsidRPr="00B374E2" w:rsidRDefault="00ED2C28" w:rsidP="00C21CFD">
            <w:pPr>
              <w:pStyle w:val="ConsPlusNormal"/>
              <w:widowControl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4E2">
              <w:rPr>
                <w:rFonts w:ascii="Times New Roman" w:hAnsi="Times New Roman" w:cs="Times New Roman"/>
                <w:sz w:val="20"/>
                <w:szCs w:val="20"/>
              </w:rPr>
              <w:t xml:space="preserve">Охрана зеленых насаждений </w:t>
            </w:r>
          </w:p>
        </w:tc>
        <w:tc>
          <w:tcPr>
            <w:tcW w:w="1298" w:type="dxa"/>
            <w:tcBorders>
              <w:top w:val="single" w:sz="4" w:space="0" w:color="auto"/>
            </w:tcBorders>
          </w:tcPr>
          <w:p w:rsidR="00ED2C28" w:rsidRPr="00B374E2" w:rsidRDefault="00ED2C28" w:rsidP="00C3794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Заявление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D2C28" w:rsidRPr="00C21CFD" w:rsidRDefault="008E1385" w:rsidP="00C21CFD">
            <w:pPr>
              <w:spacing w:before="75" w:after="75"/>
              <w:ind w:right="-62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Р</w:t>
            </w:r>
            <w:r w:rsidR="00ED2C28" w:rsidRPr="00B374E2">
              <w:rPr>
                <w:rFonts w:ascii="Times New Roman" w:eastAsiaTheme="minorHAnsi" w:hAnsi="Times New Roman"/>
                <w:sz w:val="20"/>
                <w:szCs w:val="20"/>
              </w:rPr>
              <w:t>азрешения  на рубку (обрезку, изъятие, пересадку) зелёных насаждений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:rsidR="00ED2C28" w:rsidRPr="00B374E2" w:rsidRDefault="00A21659" w:rsidP="00C3794E">
            <w:pPr>
              <w:spacing w:line="100" w:lineRule="atLeast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Предоставление </w:t>
            </w:r>
            <w:r w:rsidR="00ED2C28" w:rsidRPr="00B374E2">
              <w:rPr>
                <w:rFonts w:ascii="Times New Roman" w:eastAsiaTheme="minorHAnsi" w:hAnsi="Times New Roman"/>
                <w:sz w:val="20"/>
                <w:szCs w:val="20"/>
              </w:rPr>
              <w:t>заявителем документов, содержащих ошибки или противоречивые сведения;</w:t>
            </w:r>
          </w:p>
          <w:p w:rsidR="00ED2C28" w:rsidRPr="00C21CFD" w:rsidRDefault="00ED2C28" w:rsidP="00C21CFD">
            <w:pPr>
              <w:spacing w:line="100" w:lineRule="atLeas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374E2">
              <w:rPr>
                <w:rFonts w:ascii="Times New Roman" w:eastAsiaTheme="minorHAnsi" w:hAnsi="Times New Roman"/>
                <w:sz w:val="20"/>
                <w:szCs w:val="20"/>
              </w:rPr>
              <w:t>- заявление подано лицом, не уполномоченным совершать такого рода действия.</w:t>
            </w:r>
          </w:p>
        </w:tc>
        <w:tc>
          <w:tcPr>
            <w:tcW w:w="1624" w:type="dxa"/>
            <w:tcBorders>
              <w:top w:val="single" w:sz="4" w:space="0" w:color="auto"/>
            </w:tcBorders>
          </w:tcPr>
          <w:p w:rsidR="00ED2C28" w:rsidRPr="00B374E2" w:rsidRDefault="00A21659" w:rsidP="00C3794E">
            <w:pPr>
              <w:spacing w:line="100" w:lineRule="atLeast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</w:t>
            </w:r>
            <w:r w:rsidR="00ED2C28" w:rsidRPr="00B374E2">
              <w:rPr>
                <w:rFonts w:ascii="Times New Roman" w:eastAsiaTheme="minorHAnsi" w:hAnsi="Times New Roman"/>
                <w:sz w:val="20"/>
                <w:szCs w:val="20"/>
              </w:rPr>
              <w:t>редоставление заявителем документов, содержащих ошибки или противоречивые сведения;</w:t>
            </w:r>
          </w:p>
          <w:p w:rsidR="00ED2C28" w:rsidRPr="00B374E2" w:rsidRDefault="00ED2C28" w:rsidP="00C3794E">
            <w:pPr>
              <w:spacing w:line="100" w:lineRule="atLeas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374E2">
              <w:rPr>
                <w:rFonts w:ascii="Times New Roman" w:eastAsiaTheme="minorHAnsi" w:hAnsi="Times New Roman"/>
                <w:sz w:val="20"/>
                <w:szCs w:val="20"/>
              </w:rPr>
              <w:t>- заявление подано лицом, не уполномоченным совершать такого рода действия.</w:t>
            </w:r>
          </w:p>
          <w:p w:rsidR="00ED2C28" w:rsidRPr="00B374E2" w:rsidRDefault="00ED2C28" w:rsidP="00C3794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auto"/>
            </w:tcBorders>
          </w:tcPr>
          <w:p w:rsidR="00ED2C28" w:rsidRPr="00B374E2" w:rsidRDefault="00A21659" w:rsidP="00A2165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Не должен превышать 30</w:t>
            </w:r>
            <w:r w:rsidRPr="001270A7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календарных дней</w:t>
            </w:r>
            <w:proofErr w:type="gramStart"/>
            <w:r w:rsidRPr="00B374E2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248" w:type="dxa"/>
            <w:tcBorders>
              <w:top w:val="single" w:sz="4" w:space="0" w:color="auto"/>
            </w:tcBorders>
          </w:tcPr>
          <w:p w:rsidR="00ED2C28" w:rsidRPr="00B374E2" w:rsidRDefault="00ED2C28" w:rsidP="00C3794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4E2">
              <w:rPr>
                <w:rFonts w:ascii="Times New Roman" w:eastAsiaTheme="minorHAnsi" w:hAnsi="Times New Roman"/>
                <w:sz w:val="20"/>
                <w:szCs w:val="20"/>
              </w:rPr>
              <w:t>Процедура предоставляется на безвозмездной основе</w:t>
            </w:r>
          </w:p>
        </w:tc>
        <w:tc>
          <w:tcPr>
            <w:tcW w:w="1238" w:type="dxa"/>
            <w:tcBorders>
              <w:top w:val="single" w:sz="4" w:space="0" w:color="auto"/>
            </w:tcBorders>
          </w:tcPr>
          <w:p w:rsidR="00ED2C28" w:rsidRPr="00B374E2" w:rsidRDefault="00ED2C28" w:rsidP="00C3794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бумажном носителе или в электронной форме 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ED2C28" w:rsidRPr="00B374E2" w:rsidRDefault="00ED2C28" w:rsidP="00C379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4E2">
              <w:rPr>
                <w:rFonts w:ascii="Times New Roman" w:hAnsi="Times New Roman" w:cs="Times New Roman"/>
                <w:sz w:val="20"/>
                <w:szCs w:val="20"/>
              </w:rPr>
              <w:t>Отдел по охране окружающей среды администрации Богучарского муниципального района</w:t>
            </w:r>
          </w:p>
        </w:tc>
      </w:tr>
    </w:tbl>
    <w:p w:rsidR="00C3794E" w:rsidRDefault="00C3794E" w:rsidP="00C3794E"/>
    <w:sectPr w:rsidR="00C3794E" w:rsidSect="00B374E2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B4653"/>
    <w:multiLevelType w:val="hybridMultilevel"/>
    <w:tmpl w:val="7AF6D080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3A0F744">
      <w:start w:val="1"/>
      <w:numFmt w:val="bullet"/>
      <w:lvlText w:val="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794E"/>
    <w:rsid w:val="00002285"/>
    <w:rsid w:val="00005C7C"/>
    <w:rsid w:val="00010F64"/>
    <w:rsid w:val="00011B0D"/>
    <w:rsid w:val="0001548D"/>
    <w:rsid w:val="00015BFE"/>
    <w:rsid w:val="0001687F"/>
    <w:rsid w:val="000174D8"/>
    <w:rsid w:val="00020DDE"/>
    <w:rsid w:val="0003156D"/>
    <w:rsid w:val="00032239"/>
    <w:rsid w:val="00036D6C"/>
    <w:rsid w:val="00037648"/>
    <w:rsid w:val="00040562"/>
    <w:rsid w:val="00040C44"/>
    <w:rsid w:val="000411E1"/>
    <w:rsid w:val="0005100A"/>
    <w:rsid w:val="0005210B"/>
    <w:rsid w:val="000536E0"/>
    <w:rsid w:val="00054A9F"/>
    <w:rsid w:val="00060867"/>
    <w:rsid w:val="000632BE"/>
    <w:rsid w:val="000677FD"/>
    <w:rsid w:val="00077BBF"/>
    <w:rsid w:val="00082593"/>
    <w:rsid w:val="000828AD"/>
    <w:rsid w:val="00082D8E"/>
    <w:rsid w:val="000919DA"/>
    <w:rsid w:val="00091C2E"/>
    <w:rsid w:val="000934CF"/>
    <w:rsid w:val="00094DF9"/>
    <w:rsid w:val="000953D9"/>
    <w:rsid w:val="000A0C0F"/>
    <w:rsid w:val="000A3324"/>
    <w:rsid w:val="000A37DE"/>
    <w:rsid w:val="000A39D7"/>
    <w:rsid w:val="000A5801"/>
    <w:rsid w:val="000A5DCE"/>
    <w:rsid w:val="000B046B"/>
    <w:rsid w:val="000B0F46"/>
    <w:rsid w:val="000B13D2"/>
    <w:rsid w:val="000B37F0"/>
    <w:rsid w:val="000B3903"/>
    <w:rsid w:val="000B4428"/>
    <w:rsid w:val="000B45B2"/>
    <w:rsid w:val="000B5345"/>
    <w:rsid w:val="000B6126"/>
    <w:rsid w:val="000B7DEA"/>
    <w:rsid w:val="000C102D"/>
    <w:rsid w:val="000C5C11"/>
    <w:rsid w:val="000C6918"/>
    <w:rsid w:val="000D07B3"/>
    <w:rsid w:val="000D6632"/>
    <w:rsid w:val="000E193E"/>
    <w:rsid w:val="000E4CC5"/>
    <w:rsid w:val="000E59CB"/>
    <w:rsid w:val="000E5D82"/>
    <w:rsid w:val="000E67C4"/>
    <w:rsid w:val="000F48E2"/>
    <w:rsid w:val="000F4936"/>
    <w:rsid w:val="000F6079"/>
    <w:rsid w:val="001000F2"/>
    <w:rsid w:val="001012A3"/>
    <w:rsid w:val="00101DCE"/>
    <w:rsid w:val="00103357"/>
    <w:rsid w:val="0010374E"/>
    <w:rsid w:val="001049F4"/>
    <w:rsid w:val="00105733"/>
    <w:rsid w:val="0010646B"/>
    <w:rsid w:val="001120BA"/>
    <w:rsid w:val="001121F7"/>
    <w:rsid w:val="001206D3"/>
    <w:rsid w:val="00121464"/>
    <w:rsid w:val="00121A83"/>
    <w:rsid w:val="001224F7"/>
    <w:rsid w:val="001241BA"/>
    <w:rsid w:val="001310A9"/>
    <w:rsid w:val="001373C5"/>
    <w:rsid w:val="00140607"/>
    <w:rsid w:val="00141FE1"/>
    <w:rsid w:val="00142D52"/>
    <w:rsid w:val="001430D5"/>
    <w:rsid w:val="00143A27"/>
    <w:rsid w:val="00145000"/>
    <w:rsid w:val="001461A5"/>
    <w:rsid w:val="001529C2"/>
    <w:rsid w:val="00152DE7"/>
    <w:rsid w:val="0015414A"/>
    <w:rsid w:val="00154B6F"/>
    <w:rsid w:val="001566A9"/>
    <w:rsid w:val="0016044A"/>
    <w:rsid w:val="00161AF6"/>
    <w:rsid w:val="001664F8"/>
    <w:rsid w:val="00173719"/>
    <w:rsid w:val="00173AE1"/>
    <w:rsid w:val="00181BA6"/>
    <w:rsid w:val="001830FD"/>
    <w:rsid w:val="0018431A"/>
    <w:rsid w:val="001853C4"/>
    <w:rsid w:val="00190546"/>
    <w:rsid w:val="001930A8"/>
    <w:rsid w:val="00195503"/>
    <w:rsid w:val="00196F9D"/>
    <w:rsid w:val="001A15BD"/>
    <w:rsid w:val="001A17C4"/>
    <w:rsid w:val="001A5212"/>
    <w:rsid w:val="001A6A01"/>
    <w:rsid w:val="001B5EB9"/>
    <w:rsid w:val="001B61E3"/>
    <w:rsid w:val="001C5C6C"/>
    <w:rsid w:val="001D1379"/>
    <w:rsid w:val="001D182F"/>
    <w:rsid w:val="001D4895"/>
    <w:rsid w:val="001D65E0"/>
    <w:rsid w:val="001E7B57"/>
    <w:rsid w:val="001F1E4C"/>
    <w:rsid w:val="00200193"/>
    <w:rsid w:val="00200385"/>
    <w:rsid w:val="00200CE8"/>
    <w:rsid w:val="0020207C"/>
    <w:rsid w:val="002022A8"/>
    <w:rsid w:val="002042CE"/>
    <w:rsid w:val="00210FF5"/>
    <w:rsid w:val="00211337"/>
    <w:rsid w:val="00214EB2"/>
    <w:rsid w:val="0021762C"/>
    <w:rsid w:val="00217E03"/>
    <w:rsid w:val="002240CF"/>
    <w:rsid w:val="00231E55"/>
    <w:rsid w:val="0024002E"/>
    <w:rsid w:val="0024359D"/>
    <w:rsid w:val="00252EB3"/>
    <w:rsid w:val="00255E1F"/>
    <w:rsid w:val="00255EA4"/>
    <w:rsid w:val="00261C8E"/>
    <w:rsid w:val="002655C9"/>
    <w:rsid w:val="002717F9"/>
    <w:rsid w:val="00274E01"/>
    <w:rsid w:val="002762A8"/>
    <w:rsid w:val="002763E7"/>
    <w:rsid w:val="00276E05"/>
    <w:rsid w:val="00276FAF"/>
    <w:rsid w:val="00281D9D"/>
    <w:rsid w:val="0029241B"/>
    <w:rsid w:val="002928F8"/>
    <w:rsid w:val="00292905"/>
    <w:rsid w:val="002944A4"/>
    <w:rsid w:val="00294B88"/>
    <w:rsid w:val="00295B95"/>
    <w:rsid w:val="002965CD"/>
    <w:rsid w:val="002A0929"/>
    <w:rsid w:val="002A0A9E"/>
    <w:rsid w:val="002A1BDC"/>
    <w:rsid w:val="002A307C"/>
    <w:rsid w:val="002A5822"/>
    <w:rsid w:val="002B2AA9"/>
    <w:rsid w:val="002B63E4"/>
    <w:rsid w:val="002C092B"/>
    <w:rsid w:val="002C236D"/>
    <w:rsid w:val="002C56CB"/>
    <w:rsid w:val="002C60C1"/>
    <w:rsid w:val="002C65F2"/>
    <w:rsid w:val="002D0BCD"/>
    <w:rsid w:val="002D19CF"/>
    <w:rsid w:val="002D3C16"/>
    <w:rsid w:val="002D53E7"/>
    <w:rsid w:val="002D798E"/>
    <w:rsid w:val="002E3B75"/>
    <w:rsid w:val="002E502C"/>
    <w:rsid w:val="002E5930"/>
    <w:rsid w:val="002E5C02"/>
    <w:rsid w:val="002E6D36"/>
    <w:rsid w:val="002F1DD5"/>
    <w:rsid w:val="002F4E20"/>
    <w:rsid w:val="002F57DC"/>
    <w:rsid w:val="002F6391"/>
    <w:rsid w:val="002F6FDB"/>
    <w:rsid w:val="002F75F1"/>
    <w:rsid w:val="003028CC"/>
    <w:rsid w:val="00310040"/>
    <w:rsid w:val="003116CA"/>
    <w:rsid w:val="00311A84"/>
    <w:rsid w:val="00313831"/>
    <w:rsid w:val="00313C25"/>
    <w:rsid w:val="00323C39"/>
    <w:rsid w:val="00327A69"/>
    <w:rsid w:val="003309AF"/>
    <w:rsid w:val="003309B6"/>
    <w:rsid w:val="00342226"/>
    <w:rsid w:val="00342DC1"/>
    <w:rsid w:val="00346EE0"/>
    <w:rsid w:val="0035081B"/>
    <w:rsid w:val="00352CFF"/>
    <w:rsid w:val="0035337A"/>
    <w:rsid w:val="00353E3C"/>
    <w:rsid w:val="00361502"/>
    <w:rsid w:val="00366967"/>
    <w:rsid w:val="00367704"/>
    <w:rsid w:val="00373B3A"/>
    <w:rsid w:val="003830E3"/>
    <w:rsid w:val="0038335F"/>
    <w:rsid w:val="0038497F"/>
    <w:rsid w:val="00390D22"/>
    <w:rsid w:val="003921B4"/>
    <w:rsid w:val="00393D81"/>
    <w:rsid w:val="00394460"/>
    <w:rsid w:val="00395081"/>
    <w:rsid w:val="003973BF"/>
    <w:rsid w:val="003A1C94"/>
    <w:rsid w:val="003A34EE"/>
    <w:rsid w:val="003A38E1"/>
    <w:rsid w:val="003A4DCB"/>
    <w:rsid w:val="003B1AC2"/>
    <w:rsid w:val="003B570B"/>
    <w:rsid w:val="003B6AFB"/>
    <w:rsid w:val="003C072B"/>
    <w:rsid w:val="003C0B35"/>
    <w:rsid w:val="003C279D"/>
    <w:rsid w:val="003C3628"/>
    <w:rsid w:val="003C42B6"/>
    <w:rsid w:val="003D0241"/>
    <w:rsid w:val="003D4284"/>
    <w:rsid w:val="003E211D"/>
    <w:rsid w:val="003E53A0"/>
    <w:rsid w:val="003E60F6"/>
    <w:rsid w:val="003E7C2D"/>
    <w:rsid w:val="003F09D4"/>
    <w:rsid w:val="003F158A"/>
    <w:rsid w:val="003F45B0"/>
    <w:rsid w:val="00404997"/>
    <w:rsid w:val="00416140"/>
    <w:rsid w:val="00416DCB"/>
    <w:rsid w:val="00417D20"/>
    <w:rsid w:val="0042141D"/>
    <w:rsid w:val="00422914"/>
    <w:rsid w:val="00424921"/>
    <w:rsid w:val="00424D1E"/>
    <w:rsid w:val="004252DE"/>
    <w:rsid w:val="00426760"/>
    <w:rsid w:val="00426B85"/>
    <w:rsid w:val="00427E21"/>
    <w:rsid w:val="00430B85"/>
    <w:rsid w:val="00431694"/>
    <w:rsid w:val="00432879"/>
    <w:rsid w:val="004352CC"/>
    <w:rsid w:val="00440D78"/>
    <w:rsid w:val="00441C51"/>
    <w:rsid w:val="00443A02"/>
    <w:rsid w:val="00450290"/>
    <w:rsid w:val="00450489"/>
    <w:rsid w:val="004519E9"/>
    <w:rsid w:val="004546BE"/>
    <w:rsid w:val="00454DC4"/>
    <w:rsid w:val="004559D3"/>
    <w:rsid w:val="00461EAC"/>
    <w:rsid w:val="00462642"/>
    <w:rsid w:val="0046290F"/>
    <w:rsid w:val="00462943"/>
    <w:rsid w:val="00465EDD"/>
    <w:rsid w:val="0047008C"/>
    <w:rsid w:val="00472468"/>
    <w:rsid w:val="004813F7"/>
    <w:rsid w:val="00484359"/>
    <w:rsid w:val="0048528F"/>
    <w:rsid w:val="00486D3C"/>
    <w:rsid w:val="00490FC6"/>
    <w:rsid w:val="004933CA"/>
    <w:rsid w:val="004A1647"/>
    <w:rsid w:val="004A2FED"/>
    <w:rsid w:val="004A51D4"/>
    <w:rsid w:val="004B0B97"/>
    <w:rsid w:val="004B0CDB"/>
    <w:rsid w:val="004B3A64"/>
    <w:rsid w:val="004B6E89"/>
    <w:rsid w:val="004C130D"/>
    <w:rsid w:val="004C4AC0"/>
    <w:rsid w:val="004C7877"/>
    <w:rsid w:val="004E3AAF"/>
    <w:rsid w:val="004E692E"/>
    <w:rsid w:val="004F106C"/>
    <w:rsid w:val="004F172F"/>
    <w:rsid w:val="004F39A9"/>
    <w:rsid w:val="004F5F25"/>
    <w:rsid w:val="00504D50"/>
    <w:rsid w:val="005064A5"/>
    <w:rsid w:val="0051366C"/>
    <w:rsid w:val="0051752C"/>
    <w:rsid w:val="00520CB9"/>
    <w:rsid w:val="00526F75"/>
    <w:rsid w:val="00530BA7"/>
    <w:rsid w:val="00530FC7"/>
    <w:rsid w:val="00532BDE"/>
    <w:rsid w:val="00532D5D"/>
    <w:rsid w:val="00542E37"/>
    <w:rsid w:val="00545AE2"/>
    <w:rsid w:val="00550459"/>
    <w:rsid w:val="005568E1"/>
    <w:rsid w:val="00560971"/>
    <w:rsid w:val="00560DC9"/>
    <w:rsid w:val="00564EE8"/>
    <w:rsid w:val="005679C1"/>
    <w:rsid w:val="0057202E"/>
    <w:rsid w:val="0057278B"/>
    <w:rsid w:val="005728AC"/>
    <w:rsid w:val="005745CD"/>
    <w:rsid w:val="0057616D"/>
    <w:rsid w:val="00584510"/>
    <w:rsid w:val="00584E14"/>
    <w:rsid w:val="005852D3"/>
    <w:rsid w:val="0058561C"/>
    <w:rsid w:val="00586ACA"/>
    <w:rsid w:val="00587514"/>
    <w:rsid w:val="00596FE7"/>
    <w:rsid w:val="00597D5B"/>
    <w:rsid w:val="005A3BDE"/>
    <w:rsid w:val="005A63B6"/>
    <w:rsid w:val="005B0DBE"/>
    <w:rsid w:val="005B2D59"/>
    <w:rsid w:val="005B45AC"/>
    <w:rsid w:val="005C3926"/>
    <w:rsid w:val="005C3963"/>
    <w:rsid w:val="005C4279"/>
    <w:rsid w:val="005C4DCD"/>
    <w:rsid w:val="005D2697"/>
    <w:rsid w:val="005D6922"/>
    <w:rsid w:val="005D697D"/>
    <w:rsid w:val="005D775B"/>
    <w:rsid w:val="005E1FA0"/>
    <w:rsid w:val="005E587F"/>
    <w:rsid w:val="005F7C2E"/>
    <w:rsid w:val="00600FD9"/>
    <w:rsid w:val="00601641"/>
    <w:rsid w:val="00605784"/>
    <w:rsid w:val="00606DBA"/>
    <w:rsid w:val="00612CEC"/>
    <w:rsid w:val="00616CA2"/>
    <w:rsid w:val="00620E1B"/>
    <w:rsid w:val="006231AB"/>
    <w:rsid w:val="00623E4E"/>
    <w:rsid w:val="006256EE"/>
    <w:rsid w:val="00627BE9"/>
    <w:rsid w:val="00627D04"/>
    <w:rsid w:val="0063337F"/>
    <w:rsid w:val="0063703A"/>
    <w:rsid w:val="00640149"/>
    <w:rsid w:val="006410FF"/>
    <w:rsid w:val="006430A9"/>
    <w:rsid w:val="00646DA0"/>
    <w:rsid w:val="00650BCE"/>
    <w:rsid w:val="00650C87"/>
    <w:rsid w:val="0065543A"/>
    <w:rsid w:val="00667876"/>
    <w:rsid w:val="00667F31"/>
    <w:rsid w:val="00671E41"/>
    <w:rsid w:val="00675C56"/>
    <w:rsid w:val="006833F7"/>
    <w:rsid w:val="006835D1"/>
    <w:rsid w:val="00685E23"/>
    <w:rsid w:val="006908B8"/>
    <w:rsid w:val="0069209F"/>
    <w:rsid w:val="00693FBF"/>
    <w:rsid w:val="006A05D7"/>
    <w:rsid w:val="006A3F4A"/>
    <w:rsid w:val="006A720E"/>
    <w:rsid w:val="006B0028"/>
    <w:rsid w:val="006B1834"/>
    <w:rsid w:val="006B370B"/>
    <w:rsid w:val="006B3EE1"/>
    <w:rsid w:val="006B43A8"/>
    <w:rsid w:val="006B4B49"/>
    <w:rsid w:val="006B57B8"/>
    <w:rsid w:val="006C490D"/>
    <w:rsid w:val="006D2EA5"/>
    <w:rsid w:val="006D40E1"/>
    <w:rsid w:val="006D60FA"/>
    <w:rsid w:val="006E23B4"/>
    <w:rsid w:val="006E3EB1"/>
    <w:rsid w:val="006F21C8"/>
    <w:rsid w:val="006F2D33"/>
    <w:rsid w:val="006F61A7"/>
    <w:rsid w:val="006F622F"/>
    <w:rsid w:val="007028A4"/>
    <w:rsid w:val="0070552E"/>
    <w:rsid w:val="007056BA"/>
    <w:rsid w:val="007068F8"/>
    <w:rsid w:val="00706C2F"/>
    <w:rsid w:val="00713939"/>
    <w:rsid w:val="00715E07"/>
    <w:rsid w:val="007177BE"/>
    <w:rsid w:val="00717F8D"/>
    <w:rsid w:val="00722ACB"/>
    <w:rsid w:val="007230EC"/>
    <w:rsid w:val="00724C42"/>
    <w:rsid w:val="00725B10"/>
    <w:rsid w:val="00730B1A"/>
    <w:rsid w:val="00730DD0"/>
    <w:rsid w:val="00731AB0"/>
    <w:rsid w:val="00732832"/>
    <w:rsid w:val="007356DB"/>
    <w:rsid w:val="007375B4"/>
    <w:rsid w:val="00745092"/>
    <w:rsid w:val="007450C9"/>
    <w:rsid w:val="00747D5F"/>
    <w:rsid w:val="0075007B"/>
    <w:rsid w:val="007519FD"/>
    <w:rsid w:val="0075559C"/>
    <w:rsid w:val="00763A3A"/>
    <w:rsid w:val="00763B1A"/>
    <w:rsid w:val="00763EA5"/>
    <w:rsid w:val="00772056"/>
    <w:rsid w:val="0077464D"/>
    <w:rsid w:val="00780FEB"/>
    <w:rsid w:val="0078101F"/>
    <w:rsid w:val="00783FBD"/>
    <w:rsid w:val="00785E20"/>
    <w:rsid w:val="0078615E"/>
    <w:rsid w:val="007878D6"/>
    <w:rsid w:val="00791B2D"/>
    <w:rsid w:val="007923A7"/>
    <w:rsid w:val="007A095A"/>
    <w:rsid w:val="007A0D95"/>
    <w:rsid w:val="007A1EB9"/>
    <w:rsid w:val="007A3652"/>
    <w:rsid w:val="007A48D2"/>
    <w:rsid w:val="007A749E"/>
    <w:rsid w:val="007B497E"/>
    <w:rsid w:val="007C2CE4"/>
    <w:rsid w:val="007C54CC"/>
    <w:rsid w:val="007C5A6C"/>
    <w:rsid w:val="007C5C71"/>
    <w:rsid w:val="007C5FD3"/>
    <w:rsid w:val="007C7AC1"/>
    <w:rsid w:val="007D0B9C"/>
    <w:rsid w:val="007D11F7"/>
    <w:rsid w:val="007D2949"/>
    <w:rsid w:val="007D52CB"/>
    <w:rsid w:val="007E4543"/>
    <w:rsid w:val="007E5594"/>
    <w:rsid w:val="007F0507"/>
    <w:rsid w:val="007F234C"/>
    <w:rsid w:val="00803282"/>
    <w:rsid w:val="00811474"/>
    <w:rsid w:val="008163FF"/>
    <w:rsid w:val="00823195"/>
    <w:rsid w:val="00826444"/>
    <w:rsid w:val="0082653C"/>
    <w:rsid w:val="00830302"/>
    <w:rsid w:val="00830B51"/>
    <w:rsid w:val="00831E6C"/>
    <w:rsid w:val="00832572"/>
    <w:rsid w:val="008436F2"/>
    <w:rsid w:val="00850128"/>
    <w:rsid w:val="00850305"/>
    <w:rsid w:val="00855403"/>
    <w:rsid w:val="008576AF"/>
    <w:rsid w:val="008578D5"/>
    <w:rsid w:val="008600BD"/>
    <w:rsid w:val="008676AA"/>
    <w:rsid w:val="008753FB"/>
    <w:rsid w:val="00876E25"/>
    <w:rsid w:val="00880753"/>
    <w:rsid w:val="008807CD"/>
    <w:rsid w:val="00880AFA"/>
    <w:rsid w:val="00881B66"/>
    <w:rsid w:val="008840BB"/>
    <w:rsid w:val="00884B18"/>
    <w:rsid w:val="0088568A"/>
    <w:rsid w:val="0089169C"/>
    <w:rsid w:val="00894630"/>
    <w:rsid w:val="00897806"/>
    <w:rsid w:val="008A5957"/>
    <w:rsid w:val="008A7F69"/>
    <w:rsid w:val="008B28DF"/>
    <w:rsid w:val="008B38FE"/>
    <w:rsid w:val="008C1EAD"/>
    <w:rsid w:val="008C1FB3"/>
    <w:rsid w:val="008C246A"/>
    <w:rsid w:val="008C34C3"/>
    <w:rsid w:val="008C6556"/>
    <w:rsid w:val="008D1F1C"/>
    <w:rsid w:val="008D6BA0"/>
    <w:rsid w:val="008E1385"/>
    <w:rsid w:val="008E1929"/>
    <w:rsid w:val="008E24F7"/>
    <w:rsid w:val="008E6848"/>
    <w:rsid w:val="008E7308"/>
    <w:rsid w:val="008F0075"/>
    <w:rsid w:val="008F1183"/>
    <w:rsid w:val="008F4446"/>
    <w:rsid w:val="008F5364"/>
    <w:rsid w:val="008F7F3B"/>
    <w:rsid w:val="009025C5"/>
    <w:rsid w:val="00910831"/>
    <w:rsid w:val="00913862"/>
    <w:rsid w:val="0091614B"/>
    <w:rsid w:val="009169E0"/>
    <w:rsid w:val="00920AA1"/>
    <w:rsid w:val="00921E2F"/>
    <w:rsid w:val="009230AD"/>
    <w:rsid w:val="00924CB2"/>
    <w:rsid w:val="009262D8"/>
    <w:rsid w:val="009266F7"/>
    <w:rsid w:val="009314EB"/>
    <w:rsid w:val="0093175A"/>
    <w:rsid w:val="00937147"/>
    <w:rsid w:val="0093730C"/>
    <w:rsid w:val="0093737B"/>
    <w:rsid w:val="009408F8"/>
    <w:rsid w:val="0094252D"/>
    <w:rsid w:val="0094321B"/>
    <w:rsid w:val="009444B7"/>
    <w:rsid w:val="009448AE"/>
    <w:rsid w:val="00946C5D"/>
    <w:rsid w:val="00947301"/>
    <w:rsid w:val="00951719"/>
    <w:rsid w:val="009519CF"/>
    <w:rsid w:val="00951DA7"/>
    <w:rsid w:val="00953399"/>
    <w:rsid w:val="00957999"/>
    <w:rsid w:val="009579E0"/>
    <w:rsid w:val="00960F07"/>
    <w:rsid w:val="0096159D"/>
    <w:rsid w:val="0096517E"/>
    <w:rsid w:val="00965357"/>
    <w:rsid w:val="00974AAA"/>
    <w:rsid w:val="00975CC3"/>
    <w:rsid w:val="00976082"/>
    <w:rsid w:val="00977800"/>
    <w:rsid w:val="0098069D"/>
    <w:rsid w:val="00980808"/>
    <w:rsid w:val="009835F1"/>
    <w:rsid w:val="00990B2D"/>
    <w:rsid w:val="00991B38"/>
    <w:rsid w:val="00996995"/>
    <w:rsid w:val="009A063F"/>
    <w:rsid w:val="009A07C9"/>
    <w:rsid w:val="009A54F5"/>
    <w:rsid w:val="009A61AC"/>
    <w:rsid w:val="009B05C6"/>
    <w:rsid w:val="009B5983"/>
    <w:rsid w:val="009C2486"/>
    <w:rsid w:val="009C2591"/>
    <w:rsid w:val="009C3AB4"/>
    <w:rsid w:val="009D74A0"/>
    <w:rsid w:val="009E1BF0"/>
    <w:rsid w:val="009E5A74"/>
    <w:rsid w:val="009E61CB"/>
    <w:rsid w:val="009E6704"/>
    <w:rsid w:val="009E7C25"/>
    <w:rsid w:val="009F32EA"/>
    <w:rsid w:val="009F3FB9"/>
    <w:rsid w:val="00A002F8"/>
    <w:rsid w:val="00A021A3"/>
    <w:rsid w:val="00A047DC"/>
    <w:rsid w:val="00A07E4C"/>
    <w:rsid w:val="00A11703"/>
    <w:rsid w:val="00A125D1"/>
    <w:rsid w:val="00A1315A"/>
    <w:rsid w:val="00A1582F"/>
    <w:rsid w:val="00A200B8"/>
    <w:rsid w:val="00A21659"/>
    <w:rsid w:val="00A2330F"/>
    <w:rsid w:val="00A26365"/>
    <w:rsid w:val="00A27C82"/>
    <w:rsid w:val="00A31A4D"/>
    <w:rsid w:val="00A3356F"/>
    <w:rsid w:val="00A41CD0"/>
    <w:rsid w:val="00A4502E"/>
    <w:rsid w:val="00A517B7"/>
    <w:rsid w:val="00A520B2"/>
    <w:rsid w:val="00A54282"/>
    <w:rsid w:val="00A545E4"/>
    <w:rsid w:val="00A54608"/>
    <w:rsid w:val="00A54733"/>
    <w:rsid w:val="00A56F46"/>
    <w:rsid w:val="00A7241A"/>
    <w:rsid w:val="00A74220"/>
    <w:rsid w:val="00A7461D"/>
    <w:rsid w:val="00A7526C"/>
    <w:rsid w:val="00A80A68"/>
    <w:rsid w:val="00A81E2C"/>
    <w:rsid w:val="00A83E1D"/>
    <w:rsid w:val="00A849AE"/>
    <w:rsid w:val="00A876BB"/>
    <w:rsid w:val="00A9014D"/>
    <w:rsid w:val="00A95C1A"/>
    <w:rsid w:val="00A9639B"/>
    <w:rsid w:val="00AA0C47"/>
    <w:rsid w:val="00AA1DBF"/>
    <w:rsid w:val="00AA5C28"/>
    <w:rsid w:val="00AA5DDC"/>
    <w:rsid w:val="00AB4B9C"/>
    <w:rsid w:val="00AB50D9"/>
    <w:rsid w:val="00AC2AED"/>
    <w:rsid w:val="00AC3D49"/>
    <w:rsid w:val="00AC3EC6"/>
    <w:rsid w:val="00AC4A87"/>
    <w:rsid w:val="00AC5A19"/>
    <w:rsid w:val="00AD1AF8"/>
    <w:rsid w:val="00AD4A8E"/>
    <w:rsid w:val="00AD64BC"/>
    <w:rsid w:val="00AD6573"/>
    <w:rsid w:val="00AE072C"/>
    <w:rsid w:val="00AE292F"/>
    <w:rsid w:val="00AE2B7C"/>
    <w:rsid w:val="00AE3A36"/>
    <w:rsid w:val="00AE5531"/>
    <w:rsid w:val="00AE7C34"/>
    <w:rsid w:val="00B01BF8"/>
    <w:rsid w:val="00B024FF"/>
    <w:rsid w:val="00B064E1"/>
    <w:rsid w:val="00B14E72"/>
    <w:rsid w:val="00B17D0D"/>
    <w:rsid w:val="00B20748"/>
    <w:rsid w:val="00B26D38"/>
    <w:rsid w:val="00B30255"/>
    <w:rsid w:val="00B34E48"/>
    <w:rsid w:val="00B36E9F"/>
    <w:rsid w:val="00B374E2"/>
    <w:rsid w:val="00B45A88"/>
    <w:rsid w:val="00B514FB"/>
    <w:rsid w:val="00B53566"/>
    <w:rsid w:val="00B53B75"/>
    <w:rsid w:val="00B54051"/>
    <w:rsid w:val="00B541F7"/>
    <w:rsid w:val="00B54F35"/>
    <w:rsid w:val="00B60898"/>
    <w:rsid w:val="00B66B61"/>
    <w:rsid w:val="00B675E7"/>
    <w:rsid w:val="00B73F02"/>
    <w:rsid w:val="00B74A85"/>
    <w:rsid w:val="00B75211"/>
    <w:rsid w:val="00B813CF"/>
    <w:rsid w:val="00B82190"/>
    <w:rsid w:val="00B823E2"/>
    <w:rsid w:val="00B85037"/>
    <w:rsid w:val="00B92B09"/>
    <w:rsid w:val="00B94770"/>
    <w:rsid w:val="00B9493D"/>
    <w:rsid w:val="00B94AC1"/>
    <w:rsid w:val="00B97587"/>
    <w:rsid w:val="00BA16EE"/>
    <w:rsid w:val="00BA3FCF"/>
    <w:rsid w:val="00BA4BF8"/>
    <w:rsid w:val="00BA6B34"/>
    <w:rsid w:val="00BA78A2"/>
    <w:rsid w:val="00BA7AAE"/>
    <w:rsid w:val="00BB0D01"/>
    <w:rsid w:val="00BB0FA4"/>
    <w:rsid w:val="00BB259A"/>
    <w:rsid w:val="00BB25EF"/>
    <w:rsid w:val="00BB55E9"/>
    <w:rsid w:val="00BC0763"/>
    <w:rsid w:val="00BC169D"/>
    <w:rsid w:val="00BC34CF"/>
    <w:rsid w:val="00BD2D4F"/>
    <w:rsid w:val="00BD42CE"/>
    <w:rsid w:val="00BD4573"/>
    <w:rsid w:val="00BD5EF3"/>
    <w:rsid w:val="00BD66B8"/>
    <w:rsid w:val="00BE0066"/>
    <w:rsid w:val="00BE2D71"/>
    <w:rsid w:val="00C0319E"/>
    <w:rsid w:val="00C07406"/>
    <w:rsid w:val="00C11835"/>
    <w:rsid w:val="00C13B25"/>
    <w:rsid w:val="00C159F6"/>
    <w:rsid w:val="00C16AA3"/>
    <w:rsid w:val="00C1701A"/>
    <w:rsid w:val="00C1750D"/>
    <w:rsid w:val="00C205F0"/>
    <w:rsid w:val="00C21CFD"/>
    <w:rsid w:val="00C221BB"/>
    <w:rsid w:val="00C2292C"/>
    <w:rsid w:val="00C22C86"/>
    <w:rsid w:val="00C24BA4"/>
    <w:rsid w:val="00C31017"/>
    <w:rsid w:val="00C33991"/>
    <w:rsid w:val="00C3460B"/>
    <w:rsid w:val="00C34BC7"/>
    <w:rsid w:val="00C3521E"/>
    <w:rsid w:val="00C368A9"/>
    <w:rsid w:val="00C3794E"/>
    <w:rsid w:val="00C407AE"/>
    <w:rsid w:val="00C42DB4"/>
    <w:rsid w:val="00C443AA"/>
    <w:rsid w:val="00C473A7"/>
    <w:rsid w:val="00C527A6"/>
    <w:rsid w:val="00C53C74"/>
    <w:rsid w:val="00C54D78"/>
    <w:rsid w:val="00C5721C"/>
    <w:rsid w:val="00C61F89"/>
    <w:rsid w:val="00C637C7"/>
    <w:rsid w:val="00C67908"/>
    <w:rsid w:val="00C80FA3"/>
    <w:rsid w:val="00C81D99"/>
    <w:rsid w:val="00C83F6A"/>
    <w:rsid w:val="00C844A1"/>
    <w:rsid w:val="00C86D81"/>
    <w:rsid w:val="00C90085"/>
    <w:rsid w:val="00CA13BA"/>
    <w:rsid w:val="00CA1EF9"/>
    <w:rsid w:val="00CA3D98"/>
    <w:rsid w:val="00CA7785"/>
    <w:rsid w:val="00CB390E"/>
    <w:rsid w:val="00CB4D7A"/>
    <w:rsid w:val="00CB588C"/>
    <w:rsid w:val="00CB65F7"/>
    <w:rsid w:val="00CC0F10"/>
    <w:rsid w:val="00CC16C1"/>
    <w:rsid w:val="00CC35F4"/>
    <w:rsid w:val="00CC3748"/>
    <w:rsid w:val="00CC4715"/>
    <w:rsid w:val="00CD1486"/>
    <w:rsid w:val="00CD1591"/>
    <w:rsid w:val="00CD254A"/>
    <w:rsid w:val="00CD2A6B"/>
    <w:rsid w:val="00CD71A0"/>
    <w:rsid w:val="00CE1DA8"/>
    <w:rsid w:val="00CE2C43"/>
    <w:rsid w:val="00CE6126"/>
    <w:rsid w:val="00CE6B51"/>
    <w:rsid w:val="00CF4599"/>
    <w:rsid w:val="00CF7317"/>
    <w:rsid w:val="00D142D7"/>
    <w:rsid w:val="00D14AAB"/>
    <w:rsid w:val="00D155B7"/>
    <w:rsid w:val="00D1645E"/>
    <w:rsid w:val="00D1781D"/>
    <w:rsid w:val="00D23E06"/>
    <w:rsid w:val="00D260B1"/>
    <w:rsid w:val="00D27AA0"/>
    <w:rsid w:val="00D305FA"/>
    <w:rsid w:val="00D30E30"/>
    <w:rsid w:val="00D4102A"/>
    <w:rsid w:val="00D41E11"/>
    <w:rsid w:val="00D42AC8"/>
    <w:rsid w:val="00D443C2"/>
    <w:rsid w:val="00D4597F"/>
    <w:rsid w:val="00D45A18"/>
    <w:rsid w:val="00D46A74"/>
    <w:rsid w:val="00D46D0C"/>
    <w:rsid w:val="00D528F8"/>
    <w:rsid w:val="00D532C6"/>
    <w:rsid w:val="00D53C4B"/>
    <w:rsid w:val="00D54A14"/>
    <w:rsid w:val="00D56AEF"/>
    <w:rsid w:val="00D57F35"/>
    <w:rsid w:val="00D601DA"/>
    <w:rsid w:val="00D60549"/>
    <w:rsid w:val="00D61E92"/>
    <w:rsid w:val="00D63F8D"/>
    <w:rsid w:val="00D6738E"/>
    <w:rsid w:val="00D7253E"/>
    <w:rsid w:val="00D827BB"/>
    <w:rsid w:val="00D902C5"/>
    <w:rsid w:val="00D956EA"/>
    <w:rsid w:val="00D958E6"/>
    <w:rsid w:val="00D97C45"/>
    <w:rsid w:val="00DA0E43"/>
    <w:rsid w:val="00DA3DC3"/>
    <w:rsid w:val="00DA447C"/>
    <w:rsid w:val="00DA5715"/>
    <w:rsid w:val="00DA5D7E"/>
    <w:rsid w:val="00DA6A0F"/>
    <w:rsid w:val="00DA766D"/>
    <w:rsid w:val="00DB149A"/>
    <w:rsid w:val="00DB24A3"/>
    <w:rsid w:val="00DB3B7E"/>
    <w:rsid w:val="00DB78A1"/>
    <w:rsid w:val="00DC0994"/>
    <w:rsid w:val="00DC0DD2"/>
    <w:rsid w:val="00DC549F"/>
    <w:rsid w:val="00DC62A5"/>
    <w:rsid w:val="00DC634A"/>
    <w:rsid w:val="00DC6EBB"/>
    <w:rsid w:val="00DD08A5"/>
    <w:rsid w:val="00DD5506"/>
    <w:rsid w:val="00DD633A"/>
    <w:rsid w:val="00DD6FCD"/>
    <w:rsid w:val="00DF0CDC"/>
    <w:rsid w:val="00DF15A4"/>
    <w:rsid w:val="00DF3F6B"/>
    <w:rsid w:val="00DF3FE9"/>
    <w:rsid w:val="00DF426F"/>
    <w:rsid w:val="00DF551F"/>
    <w:rsid w:val="00E00141"/>
    <w:rsid w:val="00E002F0"/>
    <w:rsid w:val="00E02F12"/>
    <w:rsid w:val="00E033A2"/>
    <w:rsid w:val="00E1009E"/>
    <w:rsid w:val="00E15844"/>
    <w:rsid w:val="00E22352"/>
    <w:rsid w:val="00E2297B"/>
    <w:rsid w:val="00E22D8F"/>
    <w:rsid w:val="00E23B43"/>
    <w:rsid w:val="00E23ED9"/>
    <w:rsid w:val="00E25E78"/>
    <w:rsid w:val="00E31734"/>
    <w:rsid w:val="00E34E42"/>
    <w:rsid w:val="00E405F2"/>
    <w:rsid w:val="00E4167D"/>
    <w:rsid w:val="00E427BF"/>
    <w:rsid w:val="00E430E9"/>
    <w:rsid w:val="00E4582F"/>
    <w:rsid w:val="00E47EE5"/>
    <w:rsid w:val="00E517CF"/>
    <w:rsid w:val="00E52CAD"/>
    <w:rsid w:val="00E53F72"/>
    <w:rsid w:val="00E549AD"/>
    <w:rsid w:val="00E5538E"/>
    <w:rsid w:val="00E60033"/>
    <w:rsid w:val="00E6143F"/>
    <w:rsid w:val="00E62C23"/>
    <w:rsid w:val="00E63CB1"/>
    <w:rsid w:val="00E6604F"/>
    <w:rsid w:val="00E73D8B"/>
    <w:rsid w:val="00E75BE3"/>
    <w:rsid w:val="00E76D90"/>
    <w:rsid w:val="00E82348"/>
    <w:rsid w:val="00E83146"/>
    <w:rsid w:val="00E85927"/>
    <w:rsid w:val="00E86398"/>
    <w:rsid w:val="00E90832"/>
    <w:rsid w:val="00E91B3C"/>
    <w:rsid w:val="00E9384C"/>
    <w:rsid w:val="00E97ABA"/>
    <w:rsid w:val="00EA38A9"/>
    <w:rsid w:val="00EA3BBF"/>
    <w:rsid w:val="00EB4604"/>
    <w:rsid w:val="00EB4B47"/>
    <w:rsid w:val="00EC253A"/>
    <w:rsid w:val="00EC3E31"/>
    <w:rsid w:val="00EC532C"/>
    <w:rsid w:val="00EC6B6F"/>
    <w:rsid w:val="00ED1585"/>
    <w:rsid w:val="00ED16F3"/>
    <w:rsid w:val="00ED2C28"/>
    <w:rsid w:val="00ED5F52"/>
    <w:rsid w:val="00EE6695"/>
    <w:rsid w:val="00EF1574"/>
    <w:rsid w:val="00EF1DE2"/>
    <w:rsid w:val="00EF34DE"/>
    <w:rsid w:val="00EF5A0B"/>
    <w:rsid w:val="00EF5CE8"/>
    <w:rsid w:val="00F0489D"/>
    <w:rsid w:val="00F07FF3"/>
    <w:rsid w:val="00F10F22"/>
    <w:rsid w:val="00F12D63"/>
    <w:rsid w:val="00F13E80"/>
    <w:rsid w:val="00F14B40"/>
    <w:rsid w:val="00F1569B"/>
    <w:rsid w:val="00F15CAF"/>
    <w:rsid w:val="00F21A7D"/>
    <w:rsid w:val="00F2604B"/>
    <w:rsid w:val="00F31CA1"/>
    <w:rsid w:val="00F33977"/>
    <w:rsid w:val="00F35745"/>
    <w:rsid w:val="00F35A46"/>
    <w:rsid w:val="00F370CD"/>
    <w:rsid w:val="00F41EAD"/>
    <w:rsid w:val="00F43E12"/>
    <w:rsid w:val="00F45335"/>
    <w:rsid w:val="00F508F9"/>
    <w:rsid w:val="00F54F7C"/>
    <w:rsid w:val="00F56073"/>
    <w:rsid w:val="00F5781B"/>
    <w:rsid w:val="00F60122"/>
    <w:rsid w:val="00F607B0"/>
    <w:rsid w:val="00F619BB"/>
    <w:rsid w:val="00F626C3"/>
    <w:rsid w:val="00F642A9"/>
    <w:rsid w:val="00F65CB3"/>
    <w:rsid w:val="00F65D2C"/>
    <w:rsid w:val="00F67A54"/>
    <w:rsid w:val="00F712CC"/>
    <w:rsid w:val="00F72D70"/>
    <w:rsid w:val="00F763A1"/>
    <w:rsid w:val="00F77236"/>
    <w:rsid w:val="00F8782B"/>
    <w:rsid w:val="00F94652"/>
    <w:rsid w:val="00F95893"/>
    <w:rsid w:val="00FA0D88"/>
    <w:rsid w:val="00FA1404"/>
    <w:rsid w:val="00FA3CD0"/>
    <w:rsid w:val="00FB3648"/>
    <w:rsid w:val="00FC15ED"/>
    <w:rsid w:val="00FC376B"/>
    <w:rsid w:val="00FD286E"/>
    <w:rsid w:val="00FD2BEC"/>
    <w:rsid w:val="00FD4223"/>
    <w:rsid w:val="00FD49E9"/>
    <w:rsid w:val="00FD6450"/>
    <w:rsid w:val="00FE0C08"/>
    <w:rsid w:val="00FE6326"/>
    <w:rsid w:val="00FE6415"/>
    <w:rsid w:val="00FE76C9"/>
    <w:rsid w:val="00FF2477"/>
    <w:rsid w:val="00FF2580"/>
    <w:rsid w:val="00FF366E"/>
    <w:rsid w:val="00FF4EF1"/>
    <w:rsid w:val="00FF597A"/>
    <w:rsid w:val="00FF6A14"/>
    <w:rsid w:val="00FF6C46"/>
    <w:rsid w:val="00FF7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94E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3794E"/>
    <w:pPr>
      <w:keepNext/>
      <w:spacing w:after="0" w:line="24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794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rsid w:val="00C3794E"/>
    <w:pPr>
      <w:widowControl w:val="0"/>
      <w:autoSpaceDE w:val="0"/>
      <w:autoSpaceDN w:val="0"/>
      <w:jc w:val="left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C3794E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794E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1">
    <w:name w:val="1Орган_ПР Знак"/>
    <w:basedOn w:val="a0"/>
    <w:link w:val="12"/>
    <w:locked/>
    <w:rsid w:val="00C3794E"/>
    <w:rPr>
      <w:rFonts w:ascii="Arial" w:eastAsia="Times New Roman" w:hAnsi="Arial" w:cs="Arial"/>
      <w:b/>
      <w:caps/>
      <w:sz w:val="28"/>
      <w:szCs w:val="28"/>
      <w:lang w:eastAsia="ar-SA"/>
    </w:rPr>
  </w:style>
  <w:style w:type="paragraph" w:customStyle="1" w:styleId="12">
    <w:name w:val="1Орган_ПР"/>
    <w:basedOn w:val="a"/>
    <w:link w:val="11"/>
    <w:qFormat/>
    <w:rsid w:val="00C3794E"/>
    <w:pPr>
      <w:snapToGrid w:val="0"/>
      <w:spacing w:after="0" w:line="240" w:lineRule="auto"/>
      <w:jc w:val="center"/>
    </w:pPr>
    <w:rPr>
      <w:rFonts w:ascii="Arial" w:eastAsia="Times New Roman" w:hAnsi="Arial" w:cs="Arial"/>
      <w:b/>
      <w:caps/>
      <w:sz w:val="28"/>
      <w:szCs w:val="28"/>
      <w:lang w:eastAsia="ar-SA"/>
    </w:rPr>
  </w:style>
  <w:style w:type="paragraph" w:styleId="a3">
    <w:name w:val="No Spacing"/>
    <w:qFormat/>
    <w:rsid w:val="00C3794E"/>
    <w:pPr>
      <w:jc w:val="left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C3794E"/>
    <w:rPr>
      <w:rFonts w:ascii="Calibri" w:eastAsia="Times New Roman" w:hAnsi="Calibri" w:cs="Calibri"/>
      <w:lang w:eastAsia="ru-RU"/>
    </w:rPr>
  </w:style>
  <w:style w:type="character" w:styleId="a4">
    <w:name w:val="Hyperlink"/>
    <w:uiPriority w:val="99"/>
    <w:rsid w:val="00C379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19A58EE5A04C8B4DE1BB9F7D208141D7B265B1CD964380EF8C44649sEJ" TargetMode="External"/><Relationship Id="rId5" Type="http://schemas.openxmlformats.org/officeDocument/2006/relationships/hyperlink" Target="consultantplus://offline/ref=F19A58EE5A04C8B4DE1BB9F7D208141D7B265B1CD964380EF8C44649sE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Otdel GKH</Company>
  <LinksUpToDate>false</LinksUpToDate>
  <CharactersWithSpaces>6370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u-zhuravlevua</dc:creator>
  <cp:keywords/>
  <dc:description/>
  <cp:lastModifiedBy>boguch</cp:lastModifiedBy>
  <cp:revision>10</cp:revision>
  <cp:lastPrinted>2019-03-04T12:46:00Z</cp:lastPrinted>
  <dcterms:created xsi:type="dcterms:W3CDTF">2018-04-03T13:57:00Z</dcterms:created>
  <dcterms:modified xsi:type="dcterms:W3CDTF">2019-04-10T11:22:00Z</dcterms:modified>
</cp:coreProperties>
</file>