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AA0" w:rsidRPr="00253E57" w:rsidRDefault="00CF2A43" w:rsidP="00D93AA0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3.55pt;margin-top:1.3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5319426" r:id="rId8"/>
        </w:pict>
      </w: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253E57">
        <w:rPr>
          <w:rFonts w:ascii="Times New Roman" w:hAnsi="Times New Roman"/>
          <w:b/>
          <w:sz w:val="28"/>
          <w:szCs w:val="28"/>
        </w:rPr>
        <w:t>АДМИНИСТРАЦИЯ</w:t>
      </w: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253E5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253E5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253E57" w:rsidRPr="00253E57" w:rsidRDefault="00253E57" w:rsidP="00253E57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253E57">
        <w:rPr>
          <w:rFonts w:ascii="Times New Roman" w:hAnsi="Times New Roman"/>
          <w:b/>
          <w:sz w:val="28"/>
          <w:szCs w:val="28"/>
        </w:rPr>
        <w:t>ПОСТАНОВЛЕНИЕ</w:t>
      </w:r>
    </w:p>
    <w:p w:rsidR="00253E57" w:rsidRPr="00253E57" w:rsidRDefault="00253E57" w:rsidP="00253E57">
      <w:pPr>
        <w:rPr>
          <w:rFonts w:ascii="Times New Roman" w:hAnsi="Times New Roman"/>
        </w:rPr>
      </w:pPr>
    </w:p>
    <w:p w:rsidR="00253E57" w:rsidRPr="00253E57" w:rsidRDefault="00253E57" w:rsidP="00253E57">
      <w:pPr>
        <w:rPr>
          <w:rFonts w:ascii="Times New Roman" w:hAnsi="Times New Roman"/>
        </w:rPr>
      </w:pPr>
    </w:p>
    <w:p w:rsidR="00253E57" w:rsidRPr="00253E57" w:rsidRDefault="00253E57" w:rsidP="00253E57">
      <w:pPr>
        <w:rPr>
          <w:rFonts w:ascii="Times New Roman" w:hAnsi="Times New Roman"/>
        </w:rPr>
      </w:pPr>
      <w:r w:rsidRPr="00253E57">
        <w:rPr>
          <w:rFonts w:ascii="Times New Roman" w:hAnsi="Times New Roman"/>
        </w:rPr>
        <w:t>«___»_________________202</w:t>
      </w:r>
      <w:r>
        <w:rPr>
          <w:rFonts w:ascii="Times New Roman" w:hAnsi="Times New Roman"/>
        </w:rPr>
        <w:t>2</w:t>
      </w:r>
      <w:r w:rsidRPr="00253E57">
        <w:rPr>
          <w:rFonts w:ascii="Times New Roman" w:hAnsi="Times New Roman"/>
        </w:rPr>
        <w:t xml:space="preserve"> г. №____ </w:t>
      </w:r>
    </w:p>
    <w:p w:rsidR="00253E57" w:rsidRPr="00253E57" w:rsidRDefault="00253E57" w:rsidP="00253E57">
      <w:pPr>
        <w:rPr>
          <w:rFonts w:ascii="Times New Roman" w:hAnsi="Times New Roman"/>
          <w:sz w:val="28"/>
          <w:szCs w:val="28"/>
        </w:rPr>
      </w:pPr>
      <w:r w:rsidRPr="00253E57">
        <w:rPr>
          <w:rFonts w:ascii="Times New Roman" w:hAnsi="Times New Roman"/>
        </w:rPr>
        <w:t xml:space="preserve">               г. Богучар   </w:t>
      </w:r>
    </w:p>
    <w:p w:rsidR="00253E57" w:rsidRPr="00253E57" w:rsidRDefault="00253E57" w:rsidP="00253E57">
      <w:pPr>
        <w:pStyle w:val="ac"/>
        <w:rPr>
          <w:szCs w:val="28"/>
        </w:rPr>
      </w:pPr>
      <w:r w:rsidRPr="00253E57">
        <w:rPr>
          <w:b/>
          <w:sz w:val="28"/>
          <w:szCs w:val="28"/>
        </w:rPr>
        <w:t xml:space="preserve">                                </w:t>
      </w:r>
      <w:r w:rsidRPr="00253E57">
        <w:rPr>
          <w:b/>
          <w:sz w:val="28"/>
          <w:szCs w:val="28"/>
        </w:rPr>
        <w:tab/>
      </w:r>
      <w:r w:rsidRPr="00253E57">
        <w:rPr>
          <w:b/>
          <w:sz w:val="28"/>
          <w:szCs w:val="28"/>
        </w:rPr>
        <w:tab/>
      </w:r>
    </w:p>
    <w:p w:rsidR="00253E57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53E57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Программы профилактики рисков </w:t>
      </w:r>
    </w:p>
    <w:p w:rsidR="00253E57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53E57">
        <w:rPr>
          <w:rFonts w:ascii="Times New Roman" w:hAnsi="Times New Roman" w:cs="Times New Roman"/>
          <w:b w:val="0"/>
          <w:sz w:val="28"/>
          <w:szCs w:val="28"/>
        </w:rPr>
        <w:t xml:space="preserve">причинения вреда (ущерба) охраняемым законом </w:t>
      </w:r>
    </w:p>
    <w:p w:rsidR="00253E57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53E57">
        <w:rPr>
          <w:rFonts w:ascii="Times New Roman" w:hAnsi="Times New Roman" w:cs="Times New Roman"/>
          <w:b w:val="0"/>
          <w:sz w:val="28"/>
          <w:szCs w:val="28"/>
        </w:rPr>
        <w:t xml:space="preserve">ценностям при осуществлении муниципального </w:t>
      </w:r>
    </w:p>
    <w:p w:rsidR="00253E57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53E57">
        <w:rPr>
          <w:rFonts w:ascii="Times New Roman" w:hAnsi="Times New Roman" w:cs="Times New Roman"/>
          <w:b w:val="0"/>
          <w:sz w:val="28"/>
          <w:szCs w:val="28"/>
        </w:rPr>
        <w:t xml:space="preserve">жилищного контроля на территории </w:t>
      </w:r>
      <w:r w:rsidR="00253E57">
        <w:rPr>
          <w:rFonts w:ascii="Times New Roman" w:hAnsi="Times New Roman" w:cs="Times New Roman"/>
          <w:b w:val="0"/>
          <w:sz w:val="28"/>
          <w:szCs w:val="28"/>
        </w:rPr>
        <w:t xml:space="preserve">Богучарского </w:t>
      </w:r>
    </w:p>
    <w:p w:rsidR="00D93AA0" w:rsidRPr="00253E57" w:rsidRDefault="00D93AA0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53E57">
        <w:rPr>
          <w:rFonts w:ascii="Times New Roman" w:hAnsi="Times New Roman" w:cs="Times New Roman"/>
          <w:b w:val="0"/>
          <w:sz w:val="28"/>
          <w:szCs w:val="28"/>
        </w:rPr>
        <w:t>муниципального района Воронежской области на 2022 год</w:t>
      </w:r>
    </w:p>
    <w:p w:rsidR="00253E57" w:rsidRPr="00253E57" w:rsidRDefault="00253E57" w:rsidP="00253E57">
      <w:pPr>
        <w:pStyle w:val="Title"/>
        <w:spacing w:before="0" w:after="0" w:line="360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93AA0" w:rsidRPr="00253E57" w:rsidRDefault="00D93AA0" w:rsidP="00253E57">
      <w:pPr>
        <w:tabs>
          <w:tab w:val="left" w:pos="284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53E57">
        <w:rPr>
          <w:rFonts w:ascii="Times New Roman" w:hAnsi="Times New Roman"/>
          <w:sz w:val="28"/>
          <w:szCs w:val="28"/>
        </w:rPr>
        <w:t xml:space="preserve">В соответствии с Федеральным законом от 31.07.2020 N 248-ФЗ </w:t>
      </w:r>
      <w:r w:rsidR="00530C01">
        <w:rPr>
          <w:rFonts w:ascii="Times New Roman" w:hAnsi="Times New Roman"/>
          <w:sz w:val="28"/>
          <w:szCs w:val="28"/>
        </w:rPr>
        <w:t>«</w:t>
      </w:r>
      <w:r w:rsidRPr="00253E57">
        <w:rPr>
          <w:rFonts w:ascii="Times New Roman" w:hAnsi="Times New Roman"/>
          <w:sz w:val="28"/>
          <w:szCs w:val="28"/>
        </w:rPr>
        <w:t>О государственном контроле (надзоре) и муниципальном контроле в Российской Федерации</w:t>
      </w:r>
      <w:r w:rsidR="00530C01">
        <w:rPr>
          <w:rFonts w:ascii="Times New Roman" w:hAnsi="Times New Roman"/>
          <w:sz w:val="28"/>
          <w:szCs w:val="28"/>
        </w:rPr>
        <w:t>»</w:t>
      </w:r>
      <w:r w:rsidRPr="00253E57">
        <w:rPr>
          <w:rFonts w:ascii="Times New Roman" w:hAnsi="Times New Roman"/>
          <w:sz w:val="28"/>
          <w:szCs w:val="28"/>
        </w:rPr>
        <w:t xml:space="preserve">, Федеральным законом от 06.10.2003 N 131-ФЗ </w:t>
      </w:r>
      <w:r w:rsidR="00530C01">
        <w:rPr>
          <w:rFonts w:ascii="Times New Roman" w:hAnsi="Times New Roman"/>
          <w:sz w:val="28"/>
          <w:szCs w:val="28"/>
        </w:rPr>
        <w:t>«</w:t>
      </w:r>
      <w:r w:rsidRPr="00253E57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30C01">
        <w:rPr>
          <w:rFonts w:ascii="Times New Roman" w:hAnsi="Times New Roman"/>
          <w:sz w:val="28"/>
          <w:szCs w:val="28"/>
        </w:rPr>
        <w:t>»</w:t>
      </w:r>
      <w:r w:rsidRPr="00253E57">
        <w:rPr>
          <w:rFonts w:ascii="Times New Roman" w:hAnsi="Times New Roman"/>
          <w:sz w:val="28"/>
          <w:szCs w:val="28"/>
        </w:rPr>
        <w:t>, п</w:t>
      </w:r>
      <w:r w:rsidRPr="00253E57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остановлением</w:t>
      </w:r>
      <w:r w:rsidR="00530C01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  <w:r w:rsidRPr="00253E57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Правительства</w:t>
      </w:r>
      <w:r w:rsidRPr="00253E57">
        <w:rPr>
          <w:rFonts w:ascii="Times New Roman" w:hAnsi="Times New Roman"/>
          <w:sz w:val="28"/>
          <w:szCs w:val="28"/>
          <w:shd w:val="clear" w:color="auto" w:fill="FFFFFF"/>
        </w:rPr>
        <w:t xml:space="preserve"> РФ от 25 июня 2021 г. N </w:t>
      </w:r>
      <w:r w:rsidRPr="00253E57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990 </w:t>
      </w:r>
      <w:r w:rsidR="00530C01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«</w:t>
      </w:r>
      <w:r w:rsidRPr="00253E57">
        <w:rPr>
          <w:rFonts w:ascii="Times New Roman" w:hAnsi="Times New Roman"/>
          <w:sz w:val="28"/>
          <w:szCs w:val="28"/>
          <w:shd w:val="clear" w:color="auto" w:fill="FFFFFF"/>
        </w:rPr>
        <w:t>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</w:t>
      </w:r>
      <w:r w:rsidR="00530C01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253E57">
        <w:rPr>
          <w:rFonts w:ascii="Times New Roman" w:hAnsi="Times New Roman"/>
          <w:sz w:val="28"/>
          <w:szCs w:val="28"/>
        </w:rPr>
        <w:t xml:space="preserve">, решением Совета народных депутатов </w:t>
      </w:r>
      <w:r w:rsidR="00530C01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  <w:r w:rsidRPr="00253E57">
        <w:rPr>
          <w:rFonts w:ascii="Times New Roman" w:hAnsi="Times New Roman"/>
          <w:sz w:val="28"/>
          <w:szCs w:val="28"/>
        </w:rPr>
        <w:t xml:space="preserve">от </w:t>
      </w:r>
      <w:r w:rsidR="00D37281">
        <w:rPr>
          <w:rFonts w:ascii="Times New Roman" w:hAnsi="Times New Roman"/>
          <w:sz w:val="28"/>
          <w:szCs w:val="28"/>
        </w:rPr>
        <w:t>10</w:t>
      </w:r>
      <w:r w:rsidRPr="00253E57">
        <w:rPr>
          <w:rFonts w:ascii="Times New Roman" w:hAnsi="Times New Roman"/>
          <w:sz w:val="28"/>
          <w:szCs w:val="28"/>
        </w:rPr>
        <w:t xml:space="preserve">.11.2021 г. № </w:t>
      </w:r>
      <w:r w:rsidR="00D37281">
        <w:rPr>
          <w:rFonts w:ascii="Times New Roman" w:hAnsi="Times New Roman"/>
          <w:sz w:val="28"/>
          <w:szCs w:val="28"/>
        </w:rPr>
        <w:t>289</w:t>
      </w:r>
      <w:r w:rsidRPr="00253E57">
        <w:rPr>
          <w:rFonts w:ascii="Times New Roman" w:hAnsi="Times New Roman"/>
          <w:sz w:val="28"/>
          <w:szCs w:val="28"/>
        </w:rPr>
        <w:t xml:space="preserve"> «Об утверждении Положения о муниципальном жилищном контроле на территории </w:t>
      </w:r>
      <w:r w:rsidR="00981FEE">
        <w:rPr>
          <w:rFonts w:ascii="Times New Roman" w:hAnsi="Times New Roman"/>
          <w:sz w:val="28"/>
          <w:szCs w:val="28"/>
        </w:rPr>
        <w:t>Богучарского</w:t>
      </w:r>
      <w:r w:rsidRPr="00253E57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администрация </w:t>
      </w:r>
      <w:r w:rsidR="00530C01">
        <w:rPr>
          <w:rFonts w:ascii="Times New Roman" w:hAnsi="Times New Roman"/>
          <w:sz w:val="28"/>
          <w:szCs w:val="28"/>
        </w:rPr>
        <w:t xml:space="preserve">Богучарского </w:t>
      </w:r>
      <w:r w:rsidRPr="00253E57">
        <w:rPr>
          <w:rFonts w:ascii="Times New Roman" w:hAnsi="Times New Roman"/>
          <w:sz w:val="28"/>
          <w:szCs w:val="28"/>
        </w:rPr>
        <w:t>муниципального района Воронежской области постановляет:</w:t>
      </w:r>
    </w:p>
    <w:p w:rsidR="00D93AA0" w:rsidRPr="00530C01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30C01">
        <w:rPr>
          <w:rFonts w:ascii="Times New Roman" w:hAnsi="Times New Roman"/>
          <w:sz w:val="28"/>
          <w:szCs w:val="28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</w:t>
      </w:r>
      <w:r w:rsidRPr="00530C01">
        <w:rPr>
          <w:rFonts w:ascii="Times New Roman" w:hAnsi="Times New Roman"/>
          <w:sz w:val="28"/>
          <w:szCs w:val="28"/>
        </w:rPr>
        <w:lastRenderedPageBreak/>
        <w:t xml:space="preserve">жилищного контроля на территории </w:t>
      </w:r>
      <w:r w:rsidR="00530C01">
        <w:rPr>
          <w:rFonts w:ascii="Times New Roman" w:hAnsi="Times New Roman"/>
          <w:sz w:val="28"/>
          <w:szCs w:val="28"/>
        </w:rPr>
        <w:t>Богучарского</w:t>
      </w:r>
      <w:r w:rsidRPr="00530C0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2022 год согласно приложению к настоящему постановлению.</w:t>
      </w:r>
    </w:p>
    <w:p w:rsidR="00D93AA0" w:rsidRPr="00530C01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30C01">
        <w:rPr>
          <w:rFonts w:ascii="Times New Roman" w:hAnsi="Times New Roman"/>
          <w:sz w:val="28"/>
          <w:szCs w:val="28"/>
        </w:rPr>
        <w:t>2. Опубликовать настоящее постановление на официальном сайте администрации в сети Интернет.</w:t>
      </w:r>
    </w:p>
    <w:p w:rsidR="00D93AA0" w:rsidRDefault="00D93AA0" w:rsidP="00253E57">
      <w:pPr>
        <w:spacing w:line="360" w:lineRule="auto"/>
        <w:ind w:firstLine="709"/>
        <w:rPr>
          <w:rFonts w:ascii="Times New Roman" w:hAnsi="Times New Roman"/>
          <w:sz w:val="28"/>
        </w:rPr>
      </w:pPr>
      <w:r w:rsidRPr="00E46640">
        <w:rPr>
          <w:rFonts w:ascii="Times New Roman" w:hAnsi="Times New Roman"/>
          <w:sz w:val="28"/>
          <w:szCs w:val="28"/>
        </w:rPr>
        <w:t xml:space="preserve">3. </w:t>
      </w:r>
      <w:r w:rsidR="00E46640" w:rsidRPr="00E46640">
        <w:rPr>
          <w:rFonts w:ascii="Times New Roman" w:hAnsi="Times New Roman"/>
          <w:sz w:val="28"/>
        </w:rPr>
        <w:t>Контроль за исполнением данного постановления возложить  на заместителя главы  администрации муниципального района  Кожанова А.Ю.</w:t>
      </w:r>
    </w:p>
    <w:p w:rsidR="00E46640" w:rsidRDefault="00E4664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46640" w:rsidRDefault="00E4664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6317" w:type="dxa"/>
        <w:tblLook w:val="04A0"/>
      </w:tblPr>
      <w:tblGrid>
        <w:gridCol w:w="9747"/>
        <w:gridCol w:w="3285"/>
        <w:gridCol w:w="3285"/>
      </w:tblGrid>
      <w:tr w:rsidR="00D93AA0" w:rsidRPr="00530C01" w:rsidTr="00E46640">
        <w:tc>
          <w:tcPr>
            <w:tcW w:w="9747" w:type="dxa"/>
            <w:shd w:val="clear" w:color="auto" w:fill="auto"/>
          </w:tcPr>
          <w:p w:rsidR="00E46640" w:rsidRDefault="00D93AA0" w:rsidP="00E46640">
            <w:pPr>
              <w:pStyle w:val="1"/>
              <w:tabs>
                <w:tab w:val="left" w:pos="2221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30C01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E4664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r w:rsidRPr="00530C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3AA0" w:rsidRPr="00530C01" w:rsidRDefault="00E46640" w:rsidP="00E46640">
            <w:pPr>
              <w:pStyle w:val="1"/>
              <w:tabs>
                <w:tab w:val="left" w:pos="2221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 района                                                  В.В. Кузнецов                         </w:t>
            </w:r>
          </w:p>
        </w:tc>
        <w:tc>
          <w:tcPr>
            <w:tcW w:w="3285" w:type="dxa"/>
            <w:shd w:val="clear" w:color="auto" w:fill="auto"/>
          </w:tcPr>
          <w:p w:rsidR="00D93AA0" w:rsidRPr="00530C01" w:rsidRDefault="00D93AA0" w:rsidP="00253E57">
            <w:pPr>
              <w:pStyle w:val="1"/>
              <w:tabs>
                <w:tab w:val="left" w:pos="2221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93AA0" w:rsidRPr="00530C01" w:rsidRDefault="00D93AA0" w:rsidP="00E46640">
            <w:pPr>
              <w:pStyle w:val="1"/>
              <w:tabs>
                <w:tab w:val="left" w:pos="2221"/>
              </w:tabs>
              <w:spacing w:line="36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3AA0" w:rsidRPr="00530C01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81FEE" w:rsidRDefault="00D93AA0" w:rsidP="00253E57">
      <w:pPr>
        <w:spacing w:line="360" w:lineRule="auto"/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cs="Arial"/>
        </w:rPr>
        <w:br w:type="page"/>
      </w:r>
      <w:r w:rsidRPr="00E46640">
        <w:rPr>
          <w:rFonts w:ascii="Times New Roman" w:hAnsi="Times New Roman"/>
          <w:sz w:val="28"/>
          <w:szCs w:val="28"/>
        </w:rPr>
        <w:lastRenderedPageBreak/>
        <w:t>Приложение к</w:t>
      </w:r>
      <w:r w:rsidR="00E46640">
        <w:rPr>
          <w:rFonts w:ascii="Times New Roman" w:hAnsi="Times New Roman"/>
          <w:sz w:val="28"/>
          <w:szCs w:val="28"/>
        </w:rPr>
        <w:t xml:space="preserve"> </w:t>
      </w:r>
      <w:r w:rsidRPr="00E46640">
        <w:rPr>
          <w:rFonts w:ascii="Times New Roman" w:hAnsi="Times New Roman"/>
          <w:sz w:val="28"/>
          <w:szCs w:val="28"/>
        </w:rPr>
        <w:t xml:space="preserve">постановлению администрации </w:t>
      </w:r>
      <w:r w:rsidR="00E46640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E46640" w:rsidRDefault="00E46640" w:rsidP="00253E57">
      <w:pPr>
        <w:spacing w:line="360" w:lineRule="auto"/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от_________________2022 №_____</w:t>
      </w:r>
    </w:p>
    <w:p w:rsidR="00D93AA0" w:rsidRPr="00E46640" w:rsidRDefault="00D93AA0" w:rsidP="00253E57">
      <w:pPr>
        <w:spacing w:line="360" w:lineRule="auto"/>
        <w:ind w:left="5103" w:firstLine="0"/>
        <w:rPr>
          <w:rFonts w:ascii="Times New Roman" w:hAnsi="Times New Roman"/>
          <w:sz w:val="28"/>
          <w:szCs w:val="28"/>
        </w:rPr>
      </w:pPr>
      <w:r w:rsidRPr="00E46640">
        <w:rPr>
          <w:rFonts w:ascii="Times New Roman" w:hAnsi="Times New Roman"/>
          <w:sz w:val="28"/>
          <w:szCs w:val="28"/>
        </w:rPr>
        <w:t xml:space="preserve"> </w:t>
      </w:r>
    </w:p>
    <w:p w:rsidR="00D93AA0" w:rsidRDefault="00D93AA0" w:rsidP="00981FEE">
      <w:pPr>
        <w:spacing w:line="36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>Программа профилактики рисков причинения вреда (ущерба) охраняемым законом ценностям при осуществлении муниципального жилищного контроля</w:t>
      </w:r>
      <w:r w:rsidR="00EF69D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 xml:space="preserve">на территории </w:t>
      </w:r>
      <w:r w:rsidR="00EF69D3">
        <w:rPr>
          <w:rFonts w:ascii="Times New Roman" w:hAnsi="Times New Roman"/>
          <w:sz w:val="28"/>
          <w:szCs w:val="28"/>
        </w:rPr>
        <w:t xml:space="preserve">Богучарского </w:t>
      </w:r>
      <w:r w:rsidR="00EF69D3" w:rsidRPr="00253E57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>на 2022 год</w:t>
      </w:r>
      <w:r w:rsidR="00EF69D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81FEE" w:rsidRPr="00E46640" w:rsidRDefault="00981FEE" w:rsidP="00981FEE">
      <w:pPr>
        <w:spacing w:line="36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>Настоящая программа профилактики рисков причинения вреда (ущерба) охраняемым законом ценностям при осуществлении муниципального жилищного контроля (далее-</w:t>
      </w:r>
      <w:r w:rsidR="00981FE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>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жилищного контроля (далее – муниципальный контроль).</w:t>
      </w:r>
    </w:p>
    <w:p w:rsidR="00EF69D3" w:rsidRPr="00E46640" w:rsidRDefault="00EF69D3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val="en-US" w:eastAsia="en-US"/>
        </w:rPr>
        <w:t>I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администрации </w:t>
      </w:r>
      <w:r w:rsidR="00EF69D3">
        <w:rPr>
          <w:rFonts w:ascii="Times New Roman" w:hAnsi="Times New Roman"/>
          <w:sz w:val="28"/>
          <w:szCs w:val="28"/>
        </w:rPr>
        <w:t xml:space="preserve">Богучарского </w:t>
      </w:r>
      <w:r w:rsidR="00EF69D3" w:rsidRPr="00253E57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>, характеристика проблем, на решение которых направлена Программа</w:t>
      </w:r>
      <w:r w:rsidR="00EF69D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F69D3" w:rsidRPr="00E46640" w:rsidRDefault="00EF69D3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Pr="00E46640" w:rsidRDefault="00D93AA0" w:rsidP="00253E57">
      <w:pPr>
        <w:pStyle w:val="ConsPlusNormal"/>
        <w:spacing w:line="360" w:lineRule="auto"/>
        <w:ind w:firstLine="709"/>
        <w:jc w:val="both"/>
        <w:rPr>
          <w:rFonts w:eastAsia="Calibri"/>
          <w:lang w:eastAsia="en-US"/>
        </w:rPr>
      </w:pPr>
      <w:r w:rsidRPr="00E46640">
        <w:rPr>
          <w:rFonts w:eastAsia="Calibri"/>
          <w:lang w:eastAsia="en-US"/>
        </w:rPr>
        <w:t xml:space="preserve">Объектами при осуществлении муниципального жилищного контроля являются: </w:t>
      </w:r>
    </w:p>
    <w:p w:rsidR="00D93AA0" w:rsidRPr="00E46640" w:rsidRDefault="00D93AA0" w:rsidP="00253E57">
      <w:pPr>
        <w:pStyle w:val="ConsPlusNormal"/>
        <w:spacing w:line="360" w:lineRule="auto"/>
        <w:ind w:firstLine="709"/>
        <w:jc w:val="both"/>
        <w:rPr>
          <w:color w:val="000000"/>
          <w:lang w:eastAsia="zh-CN"/>
        </w:rPr>
      </w:pPr>
      <w:r w:rsidRPr="00E46640">
        <w:rPr>
          <w:rFonts w:eastAsia="Calibri"/>
          <w:lang w:eastAsia="en-US"/>
        </w:rPr>
        <w:t>1</w:t>
      </w:r>
      <w:r w:rsidRPr="00E46640">
        <w:rPr>
          <w:color w:val="000000"/>
          <w:lang w:eastAsia="zh-CN"/>
        </w:rPr>
        <w:t xml:space="preserve">) деятельность, действия (бездействие) контролируемых лиц, в рамках которых должны соблюдаться обязательные требования, </w:t>
      </w:r>
      <w:bookmarkStart w:id="0" w:name="_Hlk77763353"/>
      <w:bookmarkStart w:id="1" w:name="_Hlk77763765"/>
      <w:r w:rsidRPr="00E46640">
        <w:rPr>
          <w:color w:val="000000"/>
          <w:lang w:eastAsia="zh-CN"/>
        </w:rPr>
        <w:t>в том числе предъявляемые к контролируемым лицам, осуществляющим деятельность, действия (бездействие</w:t>
      </w:r>
      <w:bookmarkEnd w:id="0"/>
      <w:bookmarkEnd w:id="1"/>
      <w:r w:rsidRPr="00E46640">
        <w:rPr>
          <w:color w:val="000000"/>
          <w:lang w:eastAsia="zh-CN"/>
        </w:rPr>
        <w:t xml:space="preserve">) к использованию и сохранности муниципального </w:t>
      </w:r>
      <w:r w:rsidRPr="00E46640">
        <w:rPr>
          <w:color w:val="000000"/>
          <w:lang w:eastAsia="zh-CN"/>
        </w:rPr>
        <w:lastRenderedPageBreak/>
        <w:t>жилищного фонда, в том числе требований к жилым помещениям, их использованию и содержанию.</w:t>
      </w:r>
    </w:p>
    <w:p w:rsidR="00D93AA0" w:rsidRPr="00E46640" w:rsidRDefault="00D93AA0" w:rsidP="00253E57">
      <w:pPr>
        <w:pStyle w:val="ConsPlusNormal"/>
        <w:spacing w:line="360" w:lineRule="auto"/>
        <w:ind w:firstLine="709"/>
        <w:jc w:val="both"/>
        <w:rPr>
          <w:color w:val="000000"/>
          <w:lang w:eastAsia="zh-CN"/>
        </w:rPr>
      </w:pPr>
      <w:r w:rsidRPr="00E46640">
        <w:rPr>
          <w:color w:val="000000"/>
          <w:lang w:eastAsia="zh-CN"/>
        </w:rPr>
        <w:t>2) результаты деятельности контролируемых лиц, в том числе продукция (товары), работы и услуги, к которым предъявляются обязательные требования к использованию и сохранности муниципального жилищного фонда</w:t>
      </w:r>
      <w:r w:rsidR="00981FEE">
        <w:rPr>
          <w:color w:val="000000"/>
          <w:lang w:eastAsia="zh-CN"/>
        </w:rPr>
        <w:t xml:space="preserve"> Богучарского муниципального района</w:t>
      </w:r>
      <w:r w:rsidRPr="00E46640">
        <w:rPr>
          <w:color w:val="000000"/>
          <w:lang w:eastAsia="zh-CN"/>
        </w:rPr>
        <w:t>, в том числе требований к жилым помещениям, их использованию и содержанию;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 xml:space="preserve">Контролируемыми лицами при осуществлении муниципального жилищного контроля являются </w:t>
      </w:r>
      <w:r w:rsidRPr="00E46640">
        <w:rPr>
          <w:rFonts w:ascii="Times New Roman" w:hAnsi="Times New Roman"/>
          <w:color w:val="000000"/>
          <w:sz w:val="28"/>
          <w:szCs w:val="28"/>
        </w:rPr>
        <w:t xml:space="preserve">юридические лица, индивидуальные предприниматели и граждане </w:t>
      </w:r>
      <w:r w:rsidR="005214EF">
        <w:rPr>
          <w:rFonts w:ascii="Times New Roman" w:hAnsi="Times New Roman"/>
          <w:sz w:val="28"/>
          <w:szCs w:val="28"/>
        </w:rPr>
        <w:t xml:space="preserve">Богучарского </w:t>
      </w:r>
      <w:r w:rsidR="005214EF" w:rsidRPr="00253E57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администрацией </w:t>
      </w:r>
      <w:r w:rsidR="005214EF">
        <w:rPr>
          <w:rFonts w:ascii="Times New Roman" w:hAnsi="Times New Roman"/>
          <w:sz w:val="28"/>
          <w:szCs w:val="28"/>
        </w:rPr>
        <w:t xml:space="preserve">Богучарского </w:t>
      </w:r>
      <w:r w:rsidR="005214EF" w:rsidRPr="00253E57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E46640">
        <w:rPr>
          <w:rStyle w:val="a9"/>
          <w:rFonts w:ascii="Times New Roman" w:hAnsi="Times New Roman"/>
          <w:i w:val="0"/>
          <w:sz w:val="28"/>
          <w:szCs w:val="28"/>
        </w:rPr>
        <w:t xml:space="preserve"> осуществлялись мероприятия по профилактике таких нарушений в соответствии с программой по профилактике нарушений.</w:t>
      </w:r>
    </w:p>
    <w:p w:rsidR="00D93AA0" w:rsidRPr="00E4664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 xml:space="preserve">В частности, </w:t>
      </w:r>
      <w:r w:rsidRPr="00E46640">
        <w:rPr>
          <w:rFonts w:ascii="Times New Roman" w:hAnsi="Times New Roman"/>
          <w:sz w:val="28"/>
          <w:szCs w:val="28"/>
        </w:rPr>
        <w:t>размещение на официальном сайте администрации</w:t>
      </w:r>
      <w:r w:rsidR="005214EF">
        <w:rPr>
          <w:rFonts w:ascii="Times New Roman" w:hAnsi="Times New Roman"/>
          <w:sz w:val="28"/>
          <w:szCs w:val="28"/>
        </w:rPr>
        <w:t xml:space="preserve"> Богучарского </w:t>
      </w:r>
      <w:r w:rsidR="005214EF" w:rsidRPr="00253E57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  <w:r w:rsidRPr="00E46640">
        <w:rPr>
          <w:rFonts w:ascii="Times New Roman" w:hAnsi="Times New Roman"/>
          <w:sz w:val="28"/>
          <w:szCs w:val="28"/>
        </w:rPr>
        <w:t xml:space="preserve">в сети «Интернет» правовых актов или их отдельных частей, содержащих обязательные требования, оценка соблюдения которых является предметом муниципального жилищного контроля на территории </w:t>
      </w:r>
      <w:r w:rsidR="005214EF">
        <w:rPr>
          <w:rFonts w:ascii="Times New Roman" w:hAnsi="Times New Roman"/>
          <w:sz w:val="28"/>
          <w:szCs w:val="28"/>
        </w:rPr>
        <w:t xml:space="preserve">Богучарского </w:t>
      </w:r>
      <w:r w:rsidR="005214EF" w:rsidRPr="00253E57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E46640">
        <w:rPr>
          <w:rFonts w:ascii="Times New Roman" w:hAnsi="Times New Roman"/>
          <w:sz w:val="28"/>
          <w:szCs w:val="28"/>
        </w:rPr>
        <w:t xml:space="preserve">. </w:t>
      </w:r>
      <w:r w:rsidRPr="00E46640">
        <w:rPr>
          <w:rStyle w:val="a9"/>
          <w:rFonts w:ascii="Times New Roman" w:hAnsi="Times New Roman"/>
          <w:i w:val="0"/>
          <w:sz w:val="28"/>
          <w:szCs w:val="28"/>
        </w:rPr>
        <w:t>Разъяснительная работа проводилась также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нарушений.</w:t>
      </w:r>
    </w:p>
    <w:p w:rsidR="00D93AA0" w:rsidRPr="00E4664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 xml:space="preserve">Информирование юридических лиц, индивидуальных предпринимателей </w:t>
      </w:r>
      <w:r w:rsidRPr="00E46640">
        <w:rPr>
          <w:rStyle w:val="a9"/>
          <w:rFonts w:ascii="Times New Roman" w:hAnsi="Times New Roman"/>
          <w:i w:val="0"/>
          <w:sz w:val="28"/>
          <w:szCs w:val="28"/>
        </w:rPr>
        <w:lastRenderedPageBreak/>
        <w:t xml:space="preserve">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администрации </w:t>
      </w:r>
      <w:r w:rsidR="005214EF">
        <w:rPr>
          <w:rFonts w:ascii="Times New Roman" w:hAnsi="Times New Roman"/>
          <w:sz w:val="28"/>
          <w:szCs w:val="28"/>
        </w:rPr>
        <w:t xml:space="preserve">Богучарского </w:t>
      </w:r>
      <w:r w:rsidR="005214EF" w:rsidRPr="00253E57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  <w:r w:rsidRPr="00E46640">
        <w:rPr>
          <w:rStyle w:val="a9"/>
          <w:rFonts w:ascii="Times New Roman" w:hAnsi="Times New Roman"/>
          <w:i w:val="0"/>
          <w:sz w:val="28"/>
          <w:szCs w:val="28"/>
        </w:rPr>
        <w:t>в информационно-телекоммуникационной сети «Интернет».</w:t>
      </w:r>
    </w:p>
    <w:p w:rsidR="00D93AA0" w:rsidRPr="00E4664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 xml:space="preserve">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D93AA0" w:rsidRPr="00E4664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>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D93AA0" w:rsidRPr="00E46640" w:rsidRDefault="00D93AA0" w:rsidP="00253E5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color w:val="010101"/>
          <w:sz w:val="28"/>
          <w:szCs w:val="28"/>
          <w:shd w:val="clear" w:color="auto" w:fill="FFFFFF"/>
        </w:rPr>
      </w:pPr>
      <w:r w:rsidRPr="00E46640">
        <w:rPr>
          <w:rFonts w:ascii="Times New Roman" w:hAnsi="Times New Roman"/>
          <w:color w:val="010101"/>
          <w:sz w:val="28"/>
          <w:szCs w:val="28"/>
          <w:shd w:val="clear" w:color="auto" w:fill="FFFFFF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муниципального образования на 2021 год не утверждался. </w:t>
      </w:r>
    </w:p>
    <w:p w:rsidR="00D93AA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 xml:space="preserve">Главной задачей администрации </w:t>
      </w:r>
      <w:r w:rsidR="00981FEE">
        <w:rPr>
          <w:rFonts w:ascii="Times New Roman" w:eastAsia="Calibri" w:hAnsi="Times New Roman"/>
          <w:sz w:val="28"/>
          <w:szCs w:val="28"/>
          <w:lang w:eastAsia="en-US"/>
        </w:rPr>
        <w:t>Богучарского муниципального района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 xml:space="preserve"> при осуществлении муниципального жилищного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981FEE" w:rsidRPr="00E46640" w:rsidRDefault="00981FEE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val="en-US" w:eastAsia="en-US"/>
        </w:rPr>
        <w:t>II</w:t>
      </w:r>
      <w:r w:rsidRPr="00E46640">
        <w:rPr>
          <w:rFonts w:ascii="Times New Roman" w:eastAsia="Calibri" w:hAnsi="Times New Roman"/>
          <w:sz w:val="28"/>
          <w:szCs w:val="28"/>
          <w:lang w:eastAsia="en-US"/>
        </w:rPr>
        <w:t>.Цели и задачи реализации Программы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>1. Целями реализации Программы являются:</w:t>
      </w:r>
    </w:p>
    <w:p w:rsidR="00D93AA0" w:rsidRPr="00E46640" w:rsidRDefault="00D93AA0" w:rsidP="00253E57">
      <w:pPr>
        <w:pStyle w:val="ConsPlusNormal"/>
        <w:spacing w:line="360" w:lineRule="auto"/>
        <w:ind w:firstLine="709"/>
        <w:jc w:val="both"/>
        <w:rPr>
          <w:color w:val="000000"/>
          <w:lang w:eastAsia="zh-CN"/>
        </w:rPr>
      </w:pPr>
      <w:r w:rsidRPr="00E46640">
        <w:rPr>
          <w:rFonts w:eastAsia="Calibri"/>
        </w:rPr>
        <w:lastRenderedPageBreak/>
        <w:t xml:space="preserve">- предупреждение нарушений обязательных требований, </w:t>
      </w:r>
      <w:r w:rsidRPr="00E46640">
        <w:rPr>
          <w:color w:val="000000"/>
          <w:lang w:eastAsia="zh-CN"/>
        </w:rPr>
        <w:t>установленных жилищным законодательством, законодательством об энергосбережении и о повышении энергетической эффективности в отношении муниципального жилищного фонда: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предотвращение угрозы причинения, либо причинения вреда муниципальному жилищному фонду вследствие нарушений обязательных требований;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повышение прозрачности системы контрольно-надзорной деятельности.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>2. Задачами реализации Программы являются: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оценка возможной угрозы причинения, либо причинения вреда (ущерба) муниципальному жилищному фонду, выработка и реализация профилактических мер, способствующих ее снижению;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lastRenderedPageBreak/>
        <w:t>- формирование единого понимания обязательных требований у всех участников контрольно-надзорной деятельности;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D93AA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E46640">
        <w:rPr>
          <w:rFonts w:ascii="Times New Roman" w:eastAsia="Calibri" w:hAnsi="Times New Roman"/>
          <w:sz w:val="28"/>
          <w:szCs w:val="28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981FEE" w:rsidRPr="00E46640" w:rsidRDefault="00981FEE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:rsidR="00D93AA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E46640">
        <w:rPr>
          <w:rFonts w:ascii="Times New Roman" w:hAnsi="Times New Roman"/>
          <w:bCs/>
          <w:sz w:val="28"/>
          <w:szCs w:val="28"/>
        </w:rPr>
        <w:t>III. Перечень профилактических мероприятий, сроки</w:t>
      </w:r>
      <w:r w:rsidR="00981FEE">
        <w:rPr>
          <w:rFonts w:ascii="Times New Roman" w:hAnsi="Times New Roman"/>
          <w:bCs/>
          <w:sz w:val="28"/>
          <w:szCs w:val="28"/>
        </w:rPr>
        <w:t xml:space="preserve"> </w:t>
      </w:r>
      <w:r w:rsidRPr="00E46640">
        <w:rPr>
          <w:rFonts w:ascii="Times New Roman" w:hAnsi="Times New Roman"/>
          <w:bCs/>
          <w:sz w:val="28"/>
          <w:szCs w:val="28"/>
        </w:rPr>
        <w:t>(периодичность) их проведения</w:t>
      </w:r>
      <w:r w:rsidR="00981FEE">
        <w:rPr>
          <w:rFonts w:ascii="Times New Roman" w:hAnsi="Times New Roman"/>
          <w:bCs/>
          <w:sz w:val="28"/>
          <w:szCs w:val="28"/>
        </w:rPr>
        <w:t>.</w:t>
      </w:r>
    </w:p>
    <w:p w:rsidR="00981FEE" w:rsidRPr="00E46640" w:rsidRDefault="00981FEE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E4664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46640">
        <w:rPr>
          <w:rFonts w:ascii="Times New Roman" w:hAnsi="Times New Roman"/>
          <w:sz w:val="28"/>
          <w:szCs w:val="28"/>
        </w:rPr>
        <w:t xml:space="preserve">1. В соответствии с Положением о муниципальном жилищном контроле, утвержденном решением </w:t>
      </w:r>
      <w:r w:rsidR="00981FEE">
        <w:rPr>
          <w:rFonts w:ascii="Times New Roman" w:hAnsi="Times New Roman"/>
          <w:sz w:val="28"/>
          <w:szCs w:val="28"/>
        </w:rPr>
        <w:t>Богучарского</w:t>
      </w:r>
      <w:r w:rsidRPr="00E46640">
        <w:rPr>
          <w:rFonts w:ascii="Times New Roman" w:hAnsi="Times New Roman"/>
          <w:sz w:val="28"/>
          <w:szCs w:val="28"/>
        </w:rPr>
        <w:t xml:space="preserve"> муниципального района, проводятся следующие профилактические мероприятия: </w:t>
      </w:r>
    </w:p>
    <w:p w:rsidR="00D93AA0" w:rsidRPr="000F23B5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23B5">
        <w:rPr>
          <w:rFonts w:ascii="Times New Roman" w:hAnsi="Times New Roman"/>
          <w:sz w:val="28"/>
          <w:szCs w:val="28"/>
        </w:rPr>
        <w:t>а) информирование;</w:t>
      </w:r>
    </w:p>
    <w:p w:rsidR="00520BE0" w:rsidRPr="000F23B5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23B5">
        <w:rPr>
          <w:rFonts w:ascii="Times New Roman" w:hAnsi="Times New Roman"/>
          <w:sz w:val="28"/>
          <w:szCs w:val="28"/>
        </w:rPr>
        <w:t xml:space="preserve">б) </w:t>
      </w:r>
      <w:r w:rsidR="000F23B5" w:rsidRPr="000F23B5">
        <w:rPr>
          <w:rFonts w:ascii="Times New Roman" w:hAnsi="Times New Roman"/>
          <w:sz w:val="28"/>
          <w:szCs w:val="28"/>
        </w:rPr>
        <w:t>объявление предостережения;</w:t>
      </w:r>
    </w:p>
    <w:p w:rsidR="00D93AA0" w:rsidRPr="00E46640" w:rsidRDefault="00520BE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23B5">
        <w:rPr>
          <w:rFonts w:ascii="Times New Roman" w:hAnsi="Times New Roman"/>
          <w:sz w:val="28"/>
          <w:szCs w:val="28"/>
        </w:rPr>
        <w:t xml:space="preserve">в) </w:t>
      </w:r>
      <w:r w:rsidR="00D93AA0" w:rsidRPr="000F23B5">
        <w:rPr>
          <w:rFonts w:ascii="Times New Roman" w:hAnsi="Times New Roman"/>
          <w:sz w:val="28"/>
          <w:szCs w:val="28"/>
        </w:rPr>
        <w:t>консультирование</w:t>
      </w:r>
      <w:r w:rsidR="000F23B5" w:rsidRPr="000F23B5">
        <w:rPr>
          <w:rFonts w:ascii="Times New Roman" w:hAnsi="Times New Roman"/>
          <w:sz w:val="28"/>
          <w:szCs w:val="28"/>
        </w:rPr>
        <w:t>.</w:t>
      </w:r>
    </w:p>
    <w:p w:rsidR="00D93AA0" w:rsidRDefault="00D93AA0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46640">
        <w:rPr>
          <w:rFonts w:ascii="Times New Roman" w:hAnsi="Times New Roman"/>
          <w:sz w:val="28"/>
          <w:szCs w:val="28"/>
        </w:rPr>
        <w:t>2. Перечень профилактических мероприятий с указанием сроков (периодичности) их проведения, ответственных за их осуществление указаны в приложении к Программе.</w:t>
      </w:r>
    </w:p>
    <w:p w:rsidR="00981FEE" w:rsidRPr="00E46640" w:rsidRDefault="00981FEE" w:rsidP="00253E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>IV. Показатели результативности и эффективности Программы</w:t>
      </w:r>
      <w:r w:rsidR="00981FEE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D93AA0" w:rsidRPr="00E4664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D93AA0" w:rsidRPr="00E4664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>а) доля нарушений, выявленных в ходе проведения контрольных (надзорных) мероприятий, от общего числа контрольных (надзорных) мероприятий, осуществленных в отношении контролируемых лиц – 10 %.</w:t>
      </w:r>
    </w:p>
    <w:p w:rsidR="00D93AA0" w:rsidRPr="00E4664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lastRenderedPageBreak/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D93AA0" w:rsidRPr="00E4664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>б) доля профилактических мероприятий в объеме контрольных мероприятий - 50%.</w:t>
      </w:r>
    </w:p>
    <w:p w:rsidR="00D93AA0" w:rsidRPr="00E46640" w:rsidRDefault="00D93AA0" w:rsidP="00253E57">
      <w:pPr>
        <w:spacing w:line="360" w:lineRule="auto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E46640">
        <w:rPr>
          <w:rStyle w:val="a9"/>
          <w:rFonts w:ascii="Times New Roman" w:hAnsi="Times New Roman"/>
          <w:i w:val="0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E46640">
        <w:rPr>
          <w:rFonts w:ascii="Times New Roman" w:eastAsia="Calibri" w:hAnsi="Times New Roman"/>
          <w:sz w:val="28"/>
          <w:szCs w:val="28"/>
          <w:lang w:eastAsia="en-US"/>
        </w:rPr>
        <w:t xml:space="preserve">2. 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D93AA0" w:rsidRPr="00E4664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E4664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E46640" w:rsidRDefault="00D93AA0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93AA0" w:rsidRPr="00E46640" w:rsidRDefault="00D93AA0" w:rsidP="00253E57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E46640">
        <w:rPr>
          <w:rFonts w:ascii="Times New Roman" w:hAnsi="Times New Roman"/>
          <w:bCs/>
          <w:sz w:val="28"/>
          <w:szCs w:val="28"/>
        </w:rPr>
        <w:br w:type="page"/>
      </w:r>
      <w:r w:rsidRPr="00E46640">
        <w:rPr>
          <w:rFonts w:ascii="Times New Roman" w:hAnsi="Times New Roman"/>
          <w:bCs/>
          <w:sz w:val="28"/>
          <w:szCs w:val="28"/>
        </w:rPr>
        <w:lastRenderedPageBreak/>
        <w:t>Приложение к Программе</w:t>
      </w:r>
    </w:p>
    <w:p w:rsidR="00981FEE" w:rsidRDefault="00981FEE" w:rsidP="00253E57">
      <w:pPr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981FEE" w:rsidRPr="00D25684" w:rsidRDefault="00D93AA0" w:rsidP="00981FEE">
      <w:pPr>
        <w:spacing w:line="360" w:lineRule="auto"/>
        <w:ind w:firstLine="709"/>
        <w:jc w:val="center"/>
        <w:rPr>
          <w:rFonts w:ascii="Times New Roman" w:hAnsi="Times New Roman"/>
          <w:bCs/>
        </w:rPr>
      </w:pPr>
      <w:r w:rsidRPr="00D25684">
        <w:rPr>
          <w:rFonts w:ascii="Times New Roman" w:hAnsi="Times New Roman"/>
          <w:bCs/>
        </w:rPr>
        <w:t xml:space="preserve">Перечень профилактических мероприятий, </w:t>
      </w:r>
    </w:p>
    <w:p w:rsidR="00D93AA0" w:rsidRPr="00D25684" w:rsidRDefault="00D93AA0" w:rsidP="00981FEE">
      <w:pPr>
        <w:spacing w:line="360" w:lineRule="auto"/>
        <w:ind w:firstLine="709"/>
        <w:jc w:val="center"/>
        <w:rPr>
          <w:rFonts w:ascii="Times New Roman" w:hAnsi="Times New Roman"/>
          <w:bCs/>
        </w:rPr>
      </w:pPr>
      <w:r w:rsidRPr="00D25684">
        <w:rPr>
          <w:rFonts w:ascii="Times New Roman" w:hAnsi="Times New Roman"/>
          <w:bCs/>
        </w:rPr>
        <w:t>сроки (периодичность) их проведения</w:t>
      </w:r>
    </w:p>
    <w:p w:rsidR="00D93AA0" w:rsidRPr="00D25684" w:rsidRDefault="00D93AA0" w:rsidP="00253E57">
      <w:pPr>
        <w:spacing w:line="360" w:lineRule="auto"/>
        <w:ind w:firstLine="709"/>
        <w:rPr>
          <w:rFonts w:ascii="Times New Roman" w:hAnsi="Times New Roman"/>
          <w:bCs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4534"/>
        <w:gridCol w:w="2976"/>
        <w:gridCol w:w="1166"/>
      </w:tblGrid>
      <w:tr w:rsidR="00D93AA0" w:rsidRPr="00D25684" w:rsidTr="000F23B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pStyle w:val="Default"/>
              <w:rPr>
                <w:rFonts w:ascii="Times New Roman" w:eastAsia="Calibri" w:hAnsi="Times New Roman" w:cs="Times New Roman"/>
              </w:rPr>
            </w:pPr>
            <w:r w:rsidRPr="00D2568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  <w:bCs/>
              </w:rPr>
              <w:t>Вид мероприятия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  <w:bCs/>
              </w:rPr>
              <w:t>Форма 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>Подразделение и (или) должностные лица администрации, ответственные за реализацию мероприятия</w:t>
            </w:r>
          </w:p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  <w:bCs/>
              </w:rPr>
              <w:t>Сроки (периодичность) их проведения</w:t>
            </w:r>
          </w:p>
        </w:tc>
      </w:tr>
      <w:tr w:rsidR="00D93AA0" w:rsidRPr="00D25684" w:rsidTr="000F23B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Информирование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Проведение публичных мероприятий (собраний, совещаний, конференциях граждан об обязательных требованиях, предъявляемых к объектам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981FEE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</w:t>
            </w:r>
            <w:r w:rsidR="000F23B5" w:rsidRPr="00D25684">
              <w:rPr>
                <w:rFonts w:ascii="Times New Roman" w:eastAsia="Calibri" w:hAnsi="Times New Roman"/>
              </w:rPr>
              <w:t xml:space="preserve">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По мере необходимости в течение года</w:t>
            </w:r>
          </w:p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</w:tr>
      <w:tr w:rsidR="00D93AA0" w:rsidRPr="00D25684" w:rsidTr="000F23B5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hAnsi="Times New Roman"/>
                <w:color w:val="000000"/>
              </w:rPr>
              <w:t xml:space="preserve">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      </w:r>
            <w:r w:rsidRPr="00D25684">
              <w:rPr>
                <w:rFonts w:ascii="Times New Roman" w:hAnsi="Times New Roman"/>
              </w:rPr>
              <w:t>частью 3 статьи 46</w:t>
            </w:r>
            <w:r w:rsidRPr="00D25684">
              <w:rPr>
                <w:rFonts w:ascii="Times New Roman" w:hAnsi="Times New Roman"/>
                <w:color w:val="000000"/>
              </w:rPr>
              <w:t xml:space="preserve"> Федерального закона от 31.07.2020 № 248-ФЗ «О государственном контроле (надзоре) и муниципальном контроле в Российской Федерации».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0F23B5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 отдела по экономике, имуществу и земельным отношениям администрации Богучарского муниципального района</w:t>
            </w:r>
            <w:r w:rsidRPr="00D25684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По мере поступления</w:t>
            </w:r>
          </w:p>
        </w:tc>
      </w:tr>
      <w:tr w:rsidR="00D93AA0" w:rsidRPr="00D25684" w:rsidTr="000F23B5">
        <w:trPr>
          <w:trHeight w:val="177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виде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0F23B5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Начальник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По мере обновления</w:t>
            </w:r>
          </w:p>
        </w:tc>
      </w:tr>
      <w:tr w:rsidR="00D93AA0" w:rsidRPr="00D25684" w:rsidTr="000F23B5">
        <w:trPr>
          <w:trHeight w:val="17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D93AA0" w:rsidP="000F23B5">
            <w:pPr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BA368F" w:rsidP="00F20EC3">
            <w:pPr>
              <w:ind w:firstLine="0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hAnsi="Times New Roman"/>
              </w:rPr>
              <w:t>Объявление предостережения</w:t>
            </w:r>
            <w:r w:rsidR="00F20EC3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</w:t>
            </w:r>
            <w:r w:rsidR="00D93AA0" w:rsidRPr="00D25684">
              <w:rPr>
                <w:rFonts w:ascii="Times New Roman" w:eastAsia="Calibri" w:hAnsi="Times New Roman"/>
              </w:rPr>
              <w:t>онсультирование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widowControl w:val="0"/>
              <w:autoSpaceDE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 xml:space="preserve">Консультирование консультируемых лиц осуществляется должностным лицом, уполномоченным осуществлять муниципальный контроль в сфере благоустройства, по телефону, посредством видео-конференции связи, на личном приеме либо в ходе проведения профилактического мероприятия. </w:t>
            </w:r>
          </w:p>
          <w:p w:rsidR="00D93AA0" w:rsidRPr="00D25684" w:rsidRDefault="00D93AA0" w:rsidP="000F23B5">
            <w:pPr>
              <w:widowControl w:val="0"/>
              <w:autoSpaceDE w:val="0"/>
              <w:ind w:firstLine="0"/>
              <w:jc w:val="left"/>
              <w:rPr>
                <w:rFonts w:ascii="Times New Roman" w:hAnsi="Times New Roman"/>
              </w:rPr>
            </w:pPr>
            <w:r w:rsidRPr="00D25684">
              <w:rPr>
                <w:rFonts w:ascii="Times New Roman" w:hAnsi="Times New Roman"/>
              </w:rPr>
              <w:t>Консультирование осуществляется в устной или письменной форме по следующим вопросам:</w:t>
            </w:r>
          </w:p>
          <w:p w:rsidR="00D93AA0" w:rsidRPr="00D25684" w:rsidRDefault="00D93AA0" w:rsidP="000F23B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организация и осуществление муниципального контроля в сфере благоустройства;</w:t>
            </w:r>
          </w:p>
          <w:p w:rsidR="00D93AA0" w:rsidRPr="00D25684" w:rsidRDefault="00D93AA0" w:rsidP="000F23B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lastRenderedPageBreak/>
              <w:t>порядок осуществления контрольных мероприятий, установленных Положением о виде контроля;</w:t>
            </w:r>
          </w:p>
          <w:p w:rsidR="00D93AA0" w:rsidRPr="00D25684" w:rsidRDefault="00D93AA0" w:rsidP="000F23B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порядок обжалования действий (бездействия) должностных лиц, уполномоченных осуществлять муниципальный контроль в сфере благоустройства;</w:t>
            </w:r>
          </w:p>
          <w:p w:rsidR="00D93AA0" w:rsidRPr="00D25684" w:rsidRDefault="00D93AA0" w:rsidP="000F23B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>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      </w:r>
          </w:p>
          <w:p w:rsidR="00D93AA0" w:rsidRPr="00D25684" w:rsidRDefault="00D93AA0" w:rsidP="000F23B5">
            <w:pPr>
              <w:pStyle w:val="a7"/>
              <w:widowControl w:val="0"/>
              <w:autoSpaceDE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5684">
              <w:rPr>
                <w:rFonts w:ascii="Times New Roman" w:hAnsi="Times New Roman"/>
                <w:sz w:val="24"/>
                <w:szCs w:val="24"/>
              </w:rPr>
              <w:t xml:space="preserve">Консультирование контролируемых лиц в устной форме может осуществляться также на собраниях и конференциях граждан. </w:t>
            </w:r>
          </w:p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AA0" w:rsidRPr="00D25684" w:rsidRDefault="00F20EC3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lastRenderedPageBreak/>
              <w:t>Начальник отдела по экономике, имуществу и земельным отношениям администрации Богучарского муниципального района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Calibri" w:hAnsi="Times New Roman"/>
              </w:rPr>
            </w:pPr>
            <w:r w:rsidRPr="00D25684">
              <w:rPr>
                <w:rFonts w:ascii="Times New Roman" w:eastAsia="Calibri" w:hAnsi="Times New Roman"/>
              </w:rPr>
              <w:t>В течение года (при наличии оснований)</w:t>
            </w:r>
          </w:p>
          <w:p w:rsidR="00D93AA0" w:rsidRPr="00D25684" w:rsidRDefault="00D93AA0" w:rsidP="000F23B5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Calibri" w:hAnsi="Times New Roman"/>
                <w:highlight w:val="yellow"/>
              </w:rPr>
            </w:pPr>
          </w:p>
        </w:tc>
      </w:tr>
    </w:tbl>
    <w:p w:rsidR="00D93AA0" w:rsidRDefault="00D93AA0" w:rsidP="000F23B5">
      <w:pPr>
        <w:ind w:firstLine="709"/>
        <w:rPr>
          <w:rFonts w:cs="Arial"/>
          <w:color w:val="000000"/>
          <w:shd w:val="clear" w:color="auto" w:fill="FFFFFF"/>
        </w:rPr>
      </w:pPr>
    </w:p>
    <w:p w:rsidR="00D93AA0" w:rsidRDefault="00D93AA0" w:rsidP="00253E57">
      <w:pPr>
        <w:spacing w:line="360" w:lineRule="auto"/>
        <w:ind w:firstLine="709"/>
        <w:rPr>
          <w:rFonts w:cs="Arial"/>
          <w:bCs/>
        </w:rPr>
      </w:pPr>
    </w:p>
    <w:p w:rsidR="00D93AA0" w:rsidRPr="003C292A" w:rsidRDefault="00D93AA0" w:rsidP="00253E57">
      <w:pPr>
        <w:spacing w:line="360" w:lineRule="auto"/>
        <w:ind w:firstLine="709"/>
        <w:rPr>
          <w:rFonts w:cs="Arial"/>
          <w:bCs/>
        </w:rPr>
      </w:pPr>
    </w:p>
    <w:p w:rsidR="00D93AA0" w:rsidRPr="003C292A" w:rsidRDefault="00D93AA0" w:rsidP="00D93AA0">
      <w:pPr>
        <w:ind w:firstLine="709"/>
        <w:rPr>
          <w:rFonts w:cs="Arial"/>
          <w:bCs/>
        </w:rPr>
        <w:sectPr w:rsidR="00D93AA0" w:rsidRPr="003C292A" w:rsidSect="00253E5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567" w:bottom="567" w:left="1701" w:header="709" w:footer="709" w:gutter="0"/>
          <w:cols w:space="708"/>
          <w:titlePg/>
          <w:docGrid w:linePitch="360"/>
        </w:sectPr>
      </w:pPr>
    </w:p>
    <w:p w:rsidR="00D93AA0" w:rsidRPr="003C292A" w:rsidRDefault="00D93AA0" w:rsidP="00D93AA0">
      <w:pPr>
        <w:ind w:firstLine="709"/>
        <w:rPr>
          <w:rFonts w:cs="Arial"/>
          <w:bCs/>
        </w:rPr>
      </w:pPr>
    </w:p>
    <w:p w:rsidR="00D93AA0" w:rsidRPr="003C292A" w:rsidRDefault="00D93AA0" w:rsidP="00D93AA0">
      <w:pPr>
        <w:ind w:firstLine="709"/>
        <w:rPr>
          <w:rFonts w:cs="Arial"/>
          <w:bCs/>
        </w:rPr>
      </w:pPr>
    </w:p>
    <w:p w:rsidR="001A3883" w:rsidRDefault="001A3883">
      <w:bookmarkStart w:id="2" w:name="_GoBack"/>
      <w:bookmarkEnd w:id="2"/>
    </w:p>
    <w:sectPr w:rsidR="001A3883" w:rsidSect="003C292A">
      <w:pgSz w:w="16838" w:h="11906" w:orient="landscape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EB0" w:rsidRDefault="00706EB0" w:rsidP="00EC7016">
      <w:r>
        <w:separator/>
      </w:r>
    </w:p>
  </w:endnote>
  <w:endnote w:type="continuationSeparator" w:id="1">
    <w:p w:rsidR="00706EB0" w:rsidRDefault="00706EB0" w:rsidP="00EC70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706EB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65" w:rsidRDefault="00706EB0">
    <w:pPr>
      <w:pStyle w:val="a5"/>
      <w:jc w:val="center"/>
    </w:pPr>
  </w:p>
  <w:p w:rsidR="00EB5E65" w:rsidRDefault="00706EB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706EB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EB0" w:rsidRDefault="00706EB0" w:rsidP="00EC7016">
      <w:r>
        <w:separator/>
      </w:r>
    </w:p>
  </w:footnote>
  <w:footnote w:type="continuationSeparator" w:id="1">
    <w:p w:rsidR="00706EB0" w:rsidRDefault="00706EB0" w:rsidP="00EC70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706EB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65" w:rsidRDefault="00706EB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2A" w:rsidRDefault="00706EB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9009E"/>
    <w:multiLevelType w:val="hybridMultilevel"/>
    <w:tmpl w:val="154C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4795"/>
    <w:rsid w:val="000F23B5"/>
    <w:rsid w:val="001A3883"/>
    <w:rsid w:val="00253E57"/>
    <w:rsid w:val="00520BE0"/>
    <w:rsid w:val="00521462"/>
    <w:rsid w:val="005214EF"/>
    <w:rsid w:val="00530C01"/>
    <w:rsid w:val="005F3D2D"/>
    <w:rsid w:val="00706EB0"/>
    <w:rsid w:val="00981FEE"/>
    <w:rsid w:val="00B85DA2"/>
    <w:rsid w:val="00BA368F"/>
    <w:rsid w:val="00CA4795"/>
    <w:rsid w:val="00CB3AB8"/>
    <w:rsid w:val="00CF2A43"/>
    <w:rsid w:val="00D25684"/>
    <w:rsid w:val="00D37281"/>
    <w:rsid w:val="00D645AE"/>
    <w:rsid w:val="00D93AA0"/>
    <w:rsid w:val="00E052E1"/>
    <w:rsid w:val="00E15BCE"/>
    <w:rsid w:val="00E26C9B"/>
    <w:rsid w:val="00E46640"/>
    <w:rsid w:val="00EC7016"/>
    <w:rsid w:val="00EF69D3"/>
    <w:rsid w:val="00F20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3AA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D93A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D93A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93AA0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D93AA0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rsid w:val="00D93A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Emphasis"/>
    <w:uiPriority w:val="20"/>
    <w:qFormat/>
    <w:rsid w:val="00D93AA0"/>
    <w:rPr>
      <w:i/>
      <w:iCs/>
    </w:rPr>
  </w:style>
  <w:style w:type="paragraph" w:customStyle="1" w:styleId="1">
    <w:name w:val="Абзац списка1"/>
    <w:basedOn w:val="a"/>
    <w:rsid w:val="00D93AA0"/>
    <w:pPr>
      <w:widowControl w:val="0"/>
      <w:autoSpaceDE w:val="0"/>
      <w:autoSpaceDN w:val="0"/>
      <w:ind w:left="1039" w:firstLine="710"/>
    </w:pPr>
    <w:rPr>
      <w:rFonts w:eastAsia="Calibri"/>
      <w:sz w:val="22"/>
      <w:szCs w:val="22"/>
      <w:lang w:eastAsia="en-US"/>
    </w:rPr>
  </w:style>
  <w:style w:type="paragraph" w:customStyle="1" w:styleId="FR1">
    <w:name w:val="FR1"/>
    <w:rsid w:val="00D93AA0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Title">
    <w:name w:val="Title!Название НПА"/>
    <w:basedOn w:val="a"/>
    <w:rsid w:val="00D93AA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D93A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3AA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rsid w:val="00253E57"/>
    <w:pPr>
      <w:widowControl w:val="0"/>
      <w:ind w:firstLine="0"/>
    </w:pPr>
    <w:rPr>
      <w:rFonts w:ascii="Times New Roman" w:hAnsi="Times New Roman"/>
      <w:snapToGrid w:val="0"/>
      <w:szCs w:val="20"/>
    </w:rPr>
  </w:style>
  <w:style w:type="character" w:customStyle="1" w:styleId="ad">
    <w:name w:val="Основной текст Знак"/>
    <w:basedOn w:val="a0"/>
    <w:link w:val="ac"/>
    <w:rsid w:val="00253E57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93AA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D93A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D93A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3AA0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D93A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93AA0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D93AA0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rsid w:val="00D93A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Emphasis"/>
    <w:uiPriority w:val="20"/>
    <w:qFormat/>
    <w:rsid w:val="00D93AA0"/>
    <w:rPr>
      <w:i/>
      <w:iCs/>
    </w:rPr>
  </w:style>
  <w:style w:type="paragraph" w:customStyle="1" w:styleId="1">
    <w:name w:val="Абзац списка1"/>
    <w:basedOn w:val="a"/>
    <w:rsid w:val="00D93AA0"/>
    <w:pPr>
      <w:widowControl w:val="0"/>
      <w:autoSpaceDE w:val="0"/>
      <w:autoSpaceDN w:val="0"/>
      <w:ind w:left="1039" w:firstLine="710"/>
    </w:pPr>
    <w:rPr>
      <w:rFonts w:eastAsia="Calibri"/>
      <w:sz w:val="22"/>
      <w:szCs w:val="22"/>
      <w:lang w:eastAsia="en-US"/>
    </w:rPr>
  </w:style>
  <w:style w:type="paragraph" w:customStyle="1" w:styleId="FR1">
    <w:name w:val="FR1"/>
    <w:rsid w:val="00D93AA0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Title">
    <w:name w:val="Title!Название НПА"/>
    <w:basedOn w:val="a"/>
    <w:rsid w:val="00D93AA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D93A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3A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1901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Кожанов Алексей Юрьевич</cp:lastModifiedBy>
  <cp:revision>12</cp:revision>
  <dcterms:created xsi:type="dcterms:W3CDTF">2022-01-27T07:10:00Z</dcterms:created>
  <dcterms:modified xsi:type="dcterms:W3CDTF">2022-02-02T12:04:00Z</dcterms:modified>
</cp:coreProperties>
</file>