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2C2" w:rsidRDefault="00862241" w:rsidP="00B712C2">
      <w:pPr>
        <w:pStyle w:val="4"/>
        <w:spacing w:before="0" w:after="0"/>
        <w:jc w:val="center"/>
        <w:rPr>
          <w:spacing w:val="40"/>
        </w:rPr>
      </w:pPr>
      <w:r>
        <w:rPr>
          <w:noProof/>
          <w:spacing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0.35pt;margin-top:-35.7pt;width:35.8pt;height:51pt;z-index:-251658752;visibility:visible;mso-wrap-edited:f;mso-position-horizontal-relative:margin;mso-position-vertical-relative:margin" wrapcoords="-33 0 -33 21571 21600 21571 21600 0 -33 0">
            <v:imagedata r:id="rId4" o:title=""/>
            <w10:wrap type="square" anchorx="margin" anchory="margin"/>
          </v:shape>
          <o:OLEObject Type="Embed" ProgID="Word.Picture.8" ShapeID="_x0000_s1026" DrawAspect="Content" ObjectID="_1705320227" r:id="rId5"/>
        </w:pict>
      </w:r>
    </w:p>
    <w:p w:rsidR="00B712C2" w:rsidRDefault="00B712C2" w:rsidP="00B712C2">
      <w:pPr>
        <w:pStyle w:val="4"/>
        <w:spacing w:before="0" w:after="0"/>
        <w:jc w:val="center"/>
        <w:rPr>
          <w:spacing w:val="40"/>
        </w:rPr>
      </w:pPr>
      <w:r>
        <w:rPr>
          <w:spacing w:val="40"/>
          <w:lang w:val="en-US"/>
        </w:rPr>
        <w:t>A</w:t>
      </w:r>
      <w:r>
        <w:rPr>
          <w:spacing w:val="40"/>
        </w:rPr>
        <w:t xml:space="preserve">ДМИНИСТРАЦИЯ </w:t>
      </w:r>
    </w:p>
    <w:p w:rsidR="00B712C2" w:rsidRDefault="00B712C2" w:rsidP="00B712C2">
      <w:pPr>
        <w:pStyle w:val="4"/>
        <w:spacing w:before="0" w:after="0"/>
        <w:jc w:val="center"/>
        <w:rPr>
          <w:spacing w:val="40"/>
        </w:rPr>
      </w:pPr>
      <w:r>
        <w:rPr>
          <w:spacing w:val="40"/>
        </w:rPr>
        <w:t>БОГУЧАРСКОГО МУНИЦИПАЛЬНОГО РАЙОНА</w:t>
      </w:r>
      <w:r w:rsidRPr="000843FA">
        <w:rPr>
          <w:spacing w:val="40"/>
        </w:rPr>
        <w:t xml:space="preserve"> </w:t>
      </w:r>
    </w:p>
    <w:p w:rsidR="00B712C2" w:rsidRPr="000843FA" w:rsidRDefault="00B712C2" w:rsidP="00B712C2">
      <w:pPr>
        <w:pStyle w:val="4"/>
        <w:spacing w:before="0" w:after="0"/>
        <w:jc w:val="center"/>
      </w:pPr>
      <w:r w:rsidRPr="000843FA">
        <w:rPr>
          <w:spacing w:val="40"/>
          <w:sz w:val="30"/>
          <w:szCs w:val="30"/>
        </w:rPr>
        <w:t>В</w:t>
      </w:r>
      <w:r w:rsidRPr="000843FA">
        <w:rPr>
          <w:spacing w:val="40"/>
        </w:rPr>
        <w:t>ОРОНЕЖСКОЙ ОБЛАСТИ</w:t>
      </w:r>
    </w:p>
    <w:p w:rsidR="00B712C2" w:rsidRPr="00046317" w:rsidRDefault="00B712C2" w:rsidP="00B712C2">
      <w:pPr>
        <w:pStyle w:val="a4"/>
        <w:spacing w:before="120" w:line="400" w:lineRule="exact"/>
        <w:jc w:val="center"/>
        <w:rPr>
          <w:rFonts w:ascii="Times New Roman" w:hAnsi="Times New Roman"/>
          <w:spacing w:val="60"/>
        </w:rPr>
      </w:pPr>
      <w:r>
        <w:rPr>
          <w:rFonts w:ascii="Times New Roman" w:hAnsi="Times New Roman"/>
          <w:b/>
          <w:spacing w:val="60"/>
          <w:sz w:val="32"/>
          <w:szCs w:val="32"/>
        </w:rPr>
        <w:t>ПОСТАНОВЛЕНИЕ</w:t>
      </w:r>
    </w:p>
    <w:p w:rsidR="00B712C2" w:rsidRPr="00D96A1D" w:rsidRDefault="00B712C2" w:rsidP="00B712C2">
      <w:pPr>
        <w:pStyle w:val="a4"/>
        <w:tabs>
          <w:tab w:val="left" w:pos="7809"/>
        </w:tabs>
        <w:spacing w:before="120"/>
        <w:rPr>
          <w:rFonts w:ascii="Times New Roman" w:hAnsi="Times New Roman"/>
          <w:sz w:val="24"/>
          <w:szCs w:val="24"/>
          <w:u w:val="single"/>
        </w:rPr>
      </w:pPr>
      <w:r w:rsidRPr="00D96A1D">
        <w:rPr>
          <w:rFonts w:ascii="Times New Roman" w:hAnsi="Times New Roman"/>
          <w:sz w:val="24"/>
          <w:szCs w:val="24"/>
          <w:u w:val="single"/>
        </w:rPr>
        <w:t xml:space="preserve">от </w:t>
      </w:r>
      <w:r>
        <w:rPr>
          <w:rFonts w:ascii="Times New Roman" w:hAnsi="Times New Roman"/>
          <w:sz w:val="24"/>
          <w:szCs w:val="24"/>
          <w:u w:val="single"/>
        </w:rPr>
        <w:t xml:space="preserve"> «      »                     </w:t>
      </w:r>
      <w:r>
        <w:rPr>
          <w:rFonts w:ascii="Times New Roman" w:hAnsi="Times New Roman"/>
          <w:szCs w:val="28"/>
          <w:u w:val="single"/>
        </w:rPr>
        <w:t xml:space="preserve"> 2022</w:t>
      </w:r>
      <w:r w:rsidRPr="00D96A1D">
        <w:rPr>
          <w:rFonts w:ascii="Times New Roman" w:hAnsi="Times New Roman"/>
          <w:szCs w:val="28"/>
          <w:u w:val="single"/>
        </w:rPr>
        <w:t xml:space="preserve"> г. </w:t>
      </w:r>
      <w:r w:rsidRPr="00D96A1D">
        <w:rPr>
          <w:rFonts w:ascii="Times New Roman" w:hAnsi="Times New Roman"/>
          <w:sz w:val="24"/>
          <w:szCs w:val="24"/>
          <w:u w:val="single"/>
        </w:rPr>
        <w:t xml:space="preserve"> №</w:t>
      </w:r>
      <w:r>
        <w:rPr>
          <w:rFonts w:ascii="Times New Roman" w:hAnsi="Times New Roman"/>
          <w:sz w:val="24"/>
          <w:szCs w:val="24"/>
          <w:u w:val="single"/>
        </w:rPr>
        <w:t xml:space="preserve">________ </w:t>
      </w:r>
      <w:r w:rsidRPr="00D96A1D">
        <w:rPr>
          <w:rFonts w:ascii="Times New Roman" w:hAnsi="Times New Roman"/>
          <w:sz w:val="24"/>
          <w:szCs w:val="24"/>
          <w:u w:val="single"/>
        </w:rPr>
        <w:t xml:space="preserve">  </w:t>
      </w:r>
      <w:r>
        <w:rPr>
          <w:rFonts w:ascii="Times New Roman" w:hAnsi="Times New Roman"/>
          <w:szCs w:val="28"/>
          <w:u w:val="single"/>
        </w:rPr>
        <w:t xml:space="preserve">   </w:t>
      </w:r>
    </w:p>
    <w:p w:rsidR="00B712C2" w:rsidRPr="00046317" w:rsidRDefault="00B712C2" w:rsidP="00B712C2">
      <w:pPr>
        <w:pStyle w:val="a4"/>
        <w:tabs>
          <w:tab w:val="left" w:pos="1418"/>
        </w:tabs>
        <w:rPr>
          <w:rFonts w:ascii="Times New Roman" w:hAnsi="Times New Roman"/>
          <w:sz w:val="24"/>
          <w:szCs w:val="24"/>
        </w:rPr>
      </w:pPr>
      <w:r>
        <w:rPr>
          <w:rFonts w:ascii="Times New Roman" w:hAnsi="Times New Roman"/>
          <w:sz w:val="24"/>
          <w:szCs w:val="24"/>
        </w:rPr>
        <w:t xml:space="preserve">                </w:t>
      </w:r>
      <w:r w:rsidRPr="00046317">
        <w:rPr>
          <w:rFonts w:ascii="Times New Roman" w:hAnsi="Times New Roman"/>
          <w:sz w:val="24"/>
          <w:szCs w:val="24"/>
        </w:rPr>
        <w:t xml:space="preserve">г. </w:t>
      </w:r>
      <w:r>
        <w:rPr>
          <w:rFonts w:ascii="Times New Roman" w:hAnsi="Times New Roman"/>
          <w:sz w:val="24"/>
          <w:szCs w:val="24"/>
        </w:rPr>
        <w:t>Богучар</w:t>
      </w:r>
    </w:p>
    <w:p w:rsidR="00B712C2" w:rsidRPr="00046317" w:rsidRDefault="00B712C2" w:rsidP="00B712C2">
      <w:pPr>
        <w:pStyle w:val="a4"/>
        <w:tabs>
          <w:tab w:val="left" w:pos="1418"/>
        </w:tabs>
        <w:ind w:right="5589"/>
        <w:rPr>
          <w:rFonts w:ascii="Times New Roman" w:hAnsi="Times New Roman"/>
          <w:b/>
          <w:sz w:val="10"/>
          <w:szCs w:val="10"/>
        </w:rPr>
      </w:pP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Об утверждении Программы о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профилактики рисков (ущерба)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причинения вреда </w:t>
      </w:r>
      <w:proofErr w:type="gramStart"/>
      <w:r w:rsidRPr="0049432E">
        <w:rPr>
          <w:rFonts w:ascii="Times New Roman" w:hAnsi="Times New Roman" w:cs="Times New Roman"/>
          <w:sz w:val="28"/>
          <w:szCs w:val="28"/>
        </w:rPr>
        <w:t>охраняемым</w:t>
      </w:r>
      <w:proofErr w:type="gramEnd"/>
      <w:r w:rsidRPr="0049432E">
        <w:rPr>
          <w:rFonts w:ascii="Times New Roman" w:hAnsi="Times New Roman" w:cs="Times New Roman"/>
          <w:sz w:val="28"/>
          <w:szCs w:val="28"/>
        </w:rPr>
        <w:t xml:space="preserve"> </w:t>
      </w:r>
    </w:p>
    <w:p w:rsidR="00B712C2" w:rsidRDefault="00B712C2" w:rsidP="00B712C2">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з</w:t>
      </w:r>
      <w:r w:rsidRPr="0049432E">
        <w:rPr>
          <w:rFonts w:ascii="Times New Roman" w:hAnsi="Times New Roman" w:cs="Times New Roman"/>
          <w:sz w:val="28"/>
          <w:szCs w:val="28"/>
        </w:rPr>
        <w:t xml:space="preserve">аконом ценностям при осуществлении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муниципального </w:t>
      </w:r>
      <w:proofErr w:type="gramStart"/>
      <w:r w:rsidRPr="0049432E">
        <w:rPr>
          <w:rFonts w:ascii="Times New Roman" w:hAnsi="Times New Roman" w:cs="Times New Roman"/>
          <w:sz w:val="28"/>
          <w:szCs w:val="28"/>
        </w:rPr>
        <w:t>контроля за</w:t>
      </w:r>
      <w:proofErr w:type="gramEnd"/>
      <w:r w:rsidRPr="0049432E">
        <w:rPr>
          <w:rFonts w:ascii="Times New Roman" w:hAnsi="Times New Roman" w:cs="Times New Roman"/>
          <w:sz w:val="28"/>
          <w:szCs w:val="28"/>
        </w:rPr>
        <w:t xml:space="preserve"> исполнением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единой теплоснабжающей организацией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обязательств по строительству, реконструкции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и (или) модернизации объектов теплоснабжения </w:t>
      </w:r>
    </w:p>
    <w:p w:rsidR="00B712C2"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Богучарского </w:t>
      </w:r>
      <w:r w:rsidRPr="0049432E">
        <w:rPr>
          <w:rFonts w:ascii="Times New Roman" w:hAnsi="Times New Roman" w:cs="Times New Roman"/>
          <w:sz w:val="28"/>
          <w:szCs w:val="28"/>
        </w:rPr>
        <w:t xml:space="preserve">муниципального района </w:t>
      </w:r>
    </w:p>
    <w:p w:rsidR="00B712C2" w:rsidRPr="0049432E" w:rsidRDefault="00B712C2" w:rsidP="00B712C2">
      <w:pPr>
        <w:pStyle w:val="Title"/>
        <w:spacing w:before="0" w:after="0"/>
        <w:ind w:firstLine="0"/>
        <w:jc w:val="left"/>
        <w:rPr>
          <w:rFonts w:ascii="Times New Roman" w:hAnsi="Times New Roman" w:cs="Times New Roman"/>
          <w:sz w:val="28"/>
          <w:szCs w:val="28"/>
        </w:rPr>
      </w:pPr>
      <w:r w:rsidRPr="0049432E">
        <w:rPr>
          <w:rFonts w:ascii="Times New Roman" w:hAnsi="Times New Roman" w:cs="Times New Roman"/>
          <w:sz w:val="28"/>
          <w:szCs w:val="28"/>
        </w:rPr>
        <w:t>Воронежской области на 2022 год</w:t>
      </w:r>
    </w:p>
    <w:p w:rsidR="00B712C2" w:rsidRPr="00046317" w:rsidRDefault="00B712C2" w:rsidP="00B712C2">
      <w:pPr>
        <w:pStyle w:val="a4"/>
        <w:tabs>
          <w:tab w:val="left" w:pos="1418"/>
        </w:tabs>
        <w:ind w:right="5589"/>
        <w:rPr>
          <w:rFonts w:ascii="Times New Roman" w:hAnsi="Times New Roman"/>
          <w:b/>
          <w:szCs w:val="28"/>
        </w:rPr>
      </w:pPr>
    </w:p>
    <w:p w:rsidR="00B712C2" w:rsidRDefault="00B712C2" w:rsidP="00B712C2">
      <w:pPr>
        <w:shd w:val="clear" w:color="auto" w:fill="FFFFFF"/>
        <w:outlineLvl w:val="1"/>
        <w:rPr>
          <w:b/>
          <w:sz w:val="28"/>
          <w:szCs w:val="28"/>
        </w:rPr>
      </w:pPr>
      <w:r w:rsidRPr="008936FB">
        <w:rPr>
          <w:b/>
          <w:sz w:val="28"/>
          <w:szCs w:val="28"/>
        </w:rPr>
        <w:t xml:space="preserve">  </w:t>
      </w:r>
      <w:r>
        <w:rPr>
          <w:b/>
          <w:sz w:val="28"/>
          <w:szCs w:val="28"/>
        </w:rPr>
        <w:t xml:space="preserve">      </w:t>
      </w:r>
    </w:p>
    <w:p w:rsidR="00B712C2" w:rsidRDefault="00B712C2" w:rsidP="00B712C2">
      <w:pPr>
        <w:shd w:val="clear" w:color="auto" w:fill="FFFFFF"/>
        <w:outlineLvl w:val="1"/>
        <w:rPr>
          <w:b/>
          <w:sz w:val="28"/>
          <w:szCs w:val="28"/>
        </w:rPr>
      </w:pPr>
    </w:p>
    <w:p w:rsidR="00B712C2" w:rsidRPr="0083092A" w:rsidRDefault="00B712C2" w:rsidP="00CD186B">
      <w:pPr>
        <w:spacing w:line="360" w:lineRule="auto"/>
        <w:ind w:firstLine="709"/>
        <w:rPr>
          <w:rFonts w:ascii="Times New Roman" w:hAnsi="Times New Roman"/>
          <w:b/>
          <w:sz w:val="28"/>
          <w:szCs w:val="28"/>
        </w:rPr>
      </w:pPr>
      <w:proofErr w:type="gramStart"/>
      <w:r w:rsidRPr="0049432E">
        <w:rPr>
          <w:rFonts w:ascii="Times New Roman" w:hAnsi="Times New Roman"/>
          <w:sz w:val="28"/>
          <w:szCs w:val="28"/>
        </w:rPr>
        <w:t>В соответствии со статьей 3 Федерального закона от 31.07.2020 №248-ФЗ «О государственном контроле (надзоре) и муниципальном контроле в Российской Федерации», Федеральными законами от 27.07.2010 № 190-ФЗ «О теплоснабжении», от 06.10.2003 № 131-ФЗ «Об общих принципах организации местного самоуправления в Российской Федерации», Постановлением Правительства Российской Федерации от 26.12.2018 № 1680 «Об утверждении общих требований к организации и осуществлению органами государственного контроля (надзора), органами муниципального</w:t>
      </w:r>
      <w:proofErr w:type="gramEnd"/>
      <w:r>
        <w:rPr>
          <w:sz w:val="28"/>
          <w:szCs w:val="28"/>
        </w:rPr>
        <w:t xml:space="preserve"> </w:t>
      </w:r>
      <w:proofErr w:type="gramStart"/>
      <w:r w:rsidRPr="0049432E">
        <w:rPr>
          <w:rFonts w:ascii="Times New Roman" w:hAnsi="Times New Roman"/>
          <w:sz w:val="28"/>
          <w:szCs w:val="28"/>
        </w:rPr>
        <w:t xml:space="preserve">контроля мероприятий по профилактике нарушений обязательных требований, требований, установленных муниципальными правовыми актами», решением Совета народных депутатов </w:t>
      </w:r>
      <w:r>
        <w:rPr>
          <w:rFonts w:ascii="Times New Roman" w:hAnsi="Times New Roman"/>
          <w:sz w:val="28"/>
          <w:szCs w:val="28"/>
        </w:rPr>
        <w:t>Богучарского</w:t>
      </w:r>
      <w:r w:rsidRPr="0049432E">
        <w:rPr>
          <w:rFonts w:ascii="Times New Roman" w:hAnsi="Times New Roman"/>
          <w:sz w:val="28"/>
          <w:szCs w:val="28"/>
        </w:rPr>
        <w:t xml:space="preserve"> муниципального района Ворон</w:t>
      </w:r>
      <w:r>
        <w:rPr>
          <w:rFonts w:ascii="Times New Roman" w:hAnsi="Times New Roman"/>
          <w:sz w:val="28"/>
          <w:szCs w:val="28"/>
        </w:rPr>
        <w:t>ежской области от 10.11.2021 №28</w:t>
      </w:r>
      <w:r w:rsidRPr="0049432E">
        <w:rPr>
          <w:rFonts w:ascii="Times New Roman" w:hAnsi="Times New Roman"/>
          <w:sz w:val="28"/>
          <w:szCs w:val="28"/>
        </w:rPr>
        <w:t xml:space="preserve">8 «Об утверждении Положения о муниципальном контроле за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 xml:space="preserve">Богучарского </w:t>
      </w:r>
      <w:r w:rsidRPr="0049432E">
        <w:rPr>
          <w:rFonts w:ascii="Times New Roman" w:hAnsi="Times New Roman"/>
          <w:sz w:val="28"/>
          <w:szCs w:val="28"/>
        </w:rPr>
        <w:t xml:space="preserve">муниципального района», Уставом </w:t>
      </w:r>
      <w:r>
        <w:rPr>
          <w:rFonts w:ascii="Times New Roman" w:hAnsi="Times New Roman"/>
          <w:sz w:val="28"/>
          <w:szCs w:val="28"/>
        </w:rPr>
        <w:t>Богучарского</w:t>
      </w:r>
      <w:r w:rsidRPr="0049432E">
        <w:rPr>
          <w:rFonts w:ascii="Times New Roman" w:hAnsi="Times New Roman"/>
          <w:sz w:val="28"/>
          <w:szCs w:val="28"/>
        </w:rPr>
        <w:t xml:space="preserve"> </w:t>
      </w:r>
      <w:r w:rsidRPr="0049432E">
        <w:rPr>
          <w:rFonts w:ascii="Times New Roman" w:hAnsi="Times New Roman"/>
          <w:sz w:val="28"/>
          <w:szCs w:val="28"/>
        </w:rPr>
        <w:lastRenderedPageBreak/>
        <w:t xml:space="preserve">муниципального района Воронежской области, администрация </w:t>
      </w:r>
      <w:proofErr w:type="spellStart"/>
      <w:r>
        <w:rPr>
          <w:rFonts w:ascii="Times New Roman" w:hAnsi="Times New Roman"/>
          <w:sz w:val="28"/>
          <w:szCs w:val="28"/>
        </w:rPr>
        <w:t>Богучарского</w:t>
      </w:r>
      <w:proofErr w:type="spellEnd"/>
      <w:r w:rsidRPr="0049432E">
        <w:rPr>
          <w:rFonts w:ascii="Times New Roman" w:hAnsi="Times New Roman"/>
          <w:sz w:val="28"/>
          <w:szCs w:val="28"/>
        </w:rPr>
        <w:t xml:space="preserve"> муниципального района Воронежской</w:t>
      </w:r>
      <w:proofErr w:type="gramEnd"/>
      <w:r w:rsidRPr="0049432E">
        <w:rPr>
          <w:rFonts w:ascii="Times New Roman" w:hAnsi="Times New Roman"/>
          <w:sz w:val="28"/>
          <w:szCs w:val="28"/>
        </w:rPr>
        <w:t xml:space="preserve"> области </w:t>
      </w:r>
      <w:proofErr w:type="spellStart"/>
      <w:proofErr w:type="gramStart"/>
      <w:r w:rsidRPr="0083092A">
        <w:rPr>
          <w:rFonts w:ascii="Times New Roman" w:hAnsi="Times New Roman"/>
          <w:b/>
          <w:sz w:val="28"/>
          <w:szCs w:val="28"/>
        </w:rPr>
        <w:t>п</w:t>
      </w:r>
      <w:proofErr w:type="spellEnd"/>
      <w:proofErr w:type="gramEnd"/>
      <w:r w:rsidRPr="0083092A">
        <w:rPr>
          <w:rFonts w:ascii="Times New Roman" w:hAnsi="Times New Roman"/>
          <w:b/>
          <w:sz w:val="28"/>
          <w:szCs w:val="28"/>
        </w:rPr>
        <w:t xml:space="preserve"> о с т а </w:t>
      </w:r>
      <w:proofErr w:type="spellStart"/>
      <w:r w:rsidRPr="0083092A">
        <w:rPr>
          <w:rFonts w:ascii="Times New Roman" w:hAnsi="Times New Roman"/>
          <w:b/>
          <w:sz w:val="28"/>
          <w:szCs w:val="28"/>
        </w:rPr>
        <w:t>н</w:t>
      </w:r>
      <w:proofErr w:type="spellEnd"/>
      <w:r w:rsidRPr="0083092A">
        <w:rPr>
          <w:rFonts w:ascii="Times New Roman" w:hAnsi="Times New Roman"/>
          <w:b/>
          <w:sz w:val="28"/>
          <w:szCs w:val="28"/>
        </w:rPr>
        <w:t xml:space="preserve"> о в л я е т:</w:t>
      </w:r>
    </w:p>
    <w:p w:rsidR="00B712C2" w:rsidRPr="0049432E" w:rsidRDefault="00B712C2" w:rsidP="0083092A">
      <w:pPr>
        <w:widowControl w:val="0"/>
        <w:tabs>
          <w:tab w:val="left" w:pos="0"/>
        </w:tabs>
        <w:autoSpaceDE w:val="0"/>
        <w:autoSpaceDN w:val="0"/>
        <w:spacing w:line="360" w:lineRule="auto"/>
        <w:ind w:firstLine="709"/>
        <w:rPr>
          <w:rFonts w:ascii="Times New Roman" w:hAnsi="Times New Roman"/>
          <w:sz w:val="28"/>
          <w:szCs w:val="28"/>
        </w:rPr>
      </w:pPr>
      <w:r w:rsidRPr="0049432E">
        <w:rPr>
          <w:rFonts w:ascii="Times New Roman" w:hAnsi="Times New Roman"/>
          <w:sz w:val="28"/>
          <w:szCs w:val="28"/>
        </w:rPr>
        <w:t xml:space="preserve">1. Утвердить Программу профилактики рисков (ущерба) причинения вреда охраняемым законом ценностям при осуществлении муниципального </w:t>
      </w:r>
      <w:proofErr w:type="gramStart"/>
      <w:r w:rsidRPr="0049432E">
        <w:rPr>
          <w:rFonts w:ascii="Times New Roman" w:hAnsi="Times New Roman"/>
          <w:sz w:val="28"/>
          <w:szCs w:val="28"/>
        </w:rPr>
        <w:t>контроля за</w:t>
      </w:r>
      <w:proofErr w:type="gramEnd"/>
      <w:r w:rsidR="00E428AE">
        <w:rPr>
          <w:rFonts w:ascii="Times New Roman" w:hAnsi="Times New Roman"/>
          <w:sz w:val="28"/>
          <w:szCs w:val="28"/>
        </w:rPr>
        <w:t xml:space="preserve"> </w:t>
      </w:r>
      <w:r w:rsidRPr="0049432E">
        <w:rPr>
          <w:rFonts w:ascii="Times New Roman" w:hAnsi="Times New Roman"/>
          <w:sz w:val="28"/>
          <w:szCs w:val="28"/>
        </w:rPr>
        <w:t xml:space="preserve">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49432E">
        <w:rPr>
          <w:rFonts w:ascii="Times New Roman" w:hAnsi="Times New Roman"/>
          <w:sz w:val="28"/>
          <w:szCs w:val="28"/>
        </w:rPr>
        <w:t xml:space="preserve"> муниципального района Воронежской области на 2022 год.</w:t>
      </w:r>
    </w:p>
    <w:p w:rsidR="005D609C" w:rsidRDefault="00B712C2" w:rsidP="005D609C">
      <w:pPr>
        <w:spacing w:line="360" w:lineRule="auto"/>
        <w:ind w:firstLine="709"/>
        <w:rPr>
          <w:rFonts w:ascii="Times New Roman" w:hAnsi="Times New Roman"/>
          <w:sz w:val="28"/>
          <w:szCs w:val="28"/>
        </w:rPr>
      </w:pPr>
      <w:r w:rsidRPr="0049432E">
        <w:rPr>
          <w:rStyle w:val="a6"/>
          <w:sz w:val="28"/>
          <w:szCs w:val="28"/>
        </w:rPr>
        <w:t xml:space="preserve">2. </w:t>
      </w:r>
      <w:r w:rsidR="005D609C">
        <w:rPr>
          <w:rFonts w:ascii="Times New Roman" w:hAnsi="Times New Roman"/>
          <w:sz w:val="28"/>
          <w:szCs w:val="28"/>
        </w:rPr>
        <w:t xml:space="preserve">Заместителю главы администрации </w:t>
      </w:r>
      <w:proofErr w:type="spellStart"/>
      <w:r w:rsidR="005D609C">
        <w:rPr>
          <w:rFonts w:ascii="Times New Roman" w:hAnsi="Times New Roman"/>
          <w:sz w:val="28"/>
          <w:szCs w:val="28"/>
        </w:rPr>
        <w:t>Богучарского</w:t>
      </w:r>
      <w:proofErr w:type="spellEnd"/>
      <w:r w:rsidR="005D609C">
        <w:rPr>
          <w:rFonts w:ascii="Times New Roman" w:hAnsi="Times New Roman"/>
          <w:sz w:val="28"/>
          <w:szCs w:val="28"/>
        </w:rPr>
        <w:t xml:space="preserve"> муниципального района – руководителю аппарата администрации района </w:t>
      </w:r>
      <w:proofErr w:type="spellStart"/>
      <w:r w:rsidR="005D609C">
        <w:rPr>
          <w:rFonts w:ascii="Times New Roman" w:hAnsi="Times New Roman"/>
          <w:sz w:val="28"/>
          <w:szCs w:val="28"/>
        </w:rPr>
        <w:t>Самодуровой</w:t>
      </w:r>
      <w:proofErr w:type="spellEnd"/>
      <w:r w:rsidR="005D609C">
        <w:rPr>
          <w:rFonts w:ascii="Times New Roman" w:hAnsi="Times New Roman"/>
          <w:sz w:val="28"/>
          <w:szCs w:val="28"/>
        </w:rPr>
        <w:t xml:space="preserve"> Н.А.  </w:t>
      </w:r>
      <w:proofErr w:type="gramStart"/>
      <w:r w:rsidR="00CD186B">
        <w:rPr>
          <w:rFonts w:ascii="Times New Roman" w:hAnsi="Times New Roman"/>
          <w:sz w:val="28"/>
          <w:szCs w:val="28"/>
        </w:rPr>
        <w:t>разместить</w:t>
      </w:r>
      <w:proofErr w:type="gramEnd"/>
      <w:r w:rsidR="00CD186B">
        <w:rPr>
          <w:rFonts w:ascii="Times New Roman" w:hAnsi="Times New Roman"/>
          <w:sz w:val="28"/>
          <w:szCs w:val="28"/>
        </w:rPr>
        <w:t xml:space="preserve"> </w:t>
      </w:r>
      <w:r w:rsidR="005D609C">
        <w:rPr>
          <w:rFonts w:ascii="Times New Roman" w:hAnsi="Times New Roman"/>
          <w:sz w:val="28"/>
          <w:szCs w:val="28"/>
        </w:rPr>
        <w:t xml:space="preserve">настоящее постановление  на сайте администрации </w:t>
      </w:r>
      <w:proofErr w:type="spellStart"/>
      <w:r w:rsidR="005D609C">
        <w:rPr>
          <w:rFonts w:ascii="Times New Roman" w:hAnsi="Times New Roman"/>
          <w:sz w:val="28"/>
          <w:szCs w:val="28"/>
        </w:rPr>
        <w:t>Богучарского</w:t>
      </w:r>
      <w:proofErr w:type="spellEnd"/>
      <w:r w:rsidR="005D609C">
        <w:rPr>
          <w:rFonts w:ascii="Times New Roman" w:hAnsi="Times New Roman"/>
          <w:sz w:val="28"/>
          <w:szCs w:val="28"/>
        </w:rPr>
        <w:t xml:space="preserve"> муниципального района в информационно – коммуникационной  сети Интернет.</w:t>
      </w:r>
    </w:p>
    <w:p w:rsidR="00B712C2" w:rsidRPr="0049432E" w:rsidRDefault="00B712C2" w:rsidP="005D609C">
      <w:pPr>
        <w:spacing w:line="360" w:lineRule="auto"/>
        <w:ind w:firstLine="709"/>
        <w:rPr>
          <w:rStyle w:val="a6"/>
          <w:sz w:val="28"/>
          <w:szCs w:val="28"/>
        </w:rPr>
      </w:pPr>
      <w:r w:rsidRPr="0049432E">
        <w:rPr>
          <w:rStyle w:val="a6"/>
          <w:sz w:val="28"/>
          <w:szCs w:val="28"/>
        </w:rPr>
        <w:t xml:space="preserve">3. </w:t>
      </w:r>
      <w:proofErr w:type="gramStart"/>
      <w:r w:rsidRPr="0049432E">
        <w:rPr>
          <w:rFonts w:ascii="Times New Roman" w:hAnsi="Times New Roman"/>
          <w:sz w:val="28"/>
          <w:szCs w:val="28"/>
        </w:rPr>
        <w:t xml:space="preserve">Контроль </w:t>
      </w:r>
      <w:r w:rsidR="005D609C">
        <w:rPr>
          <w:rFonts w:ascii="Times New Roman" w:hAnsi="Times New Roman"/>
          <w:sz w:val="28"/>
          <w:szCs w:val="28"/>
        </w:rPr>
        <w:t>за</w:t>
      </w:r>
      <w:proofErr w:type="gramEnd"/>
      <w:r w:rsidR="005D609C">
        <w:rPr>
          <w:rFonts w:ascii="Times New Roman" w:hAnsi="Times New Roman"/>
          <w:sz w:val="28"/>
          <w:szCs w:val="28"/>
        </w:rPr>
        <w:t xml:space="preserve"> выполнением</w:t>
      </w:r>
      <w:r w:rsidRPr="0049432E">
        <w:rPr>
          <w:rFonts w:ascii="Times New Roman" w:hAnsi="Times New Roman"/>
          <w:sz w:val="28"/>
          <w:szCs w:val="28"/>
        </w:rPr>
        <w:t xml:space="preserve"> настоящего постановления возложить на заместителя главы администрации </w:t>
      </w:r>
      <w:r>
        <w:rPr>
          <w:rFonts w:ascii="Times New Roman" w:hAnsi="Times New Roman"/>
          <w:sz w:val="28"/>
          <w:szCs w:val="28"/>
        </w:rPr>
        <w:t xml:space="preserve">Богучарского </w:t>
      </w:r>
      <w:r w:rsidRPr="0049432E">
        <w:rPr>
          <w:rFonts w:ascii="Times New Roman" w:hAnsi="Times New Roman"/>
          <w:sz w:val="28"/>
          <w:szCs w:val="28"/>
        </w:rPr>
        <w:t xml:space="preserve">муниципального района </w:t>
      </w:r>
      <w:r>
        <w:rPr>
          <w:rFonts w:ascii="Times New Roman" w:hAnsi="Times New Roman"/>
          <w:sz w:val="28"/>
          <w:szCs w:val="28"/>
        </w:rPr>
        <w:t>Кожанова А.Ю.</w:t>
      </w:r>
    </w:p>
    <w:p w:rsidR="00B712C2" w:rsidRDefault="00B712C2" w:rsidP="00B712C2">
      <w:pPr>
        <w:pStyle w:val="a4"/>
        <w:tabs>
          <w:tab w:val="left" w:pos="1134"/>
        </w:tabs>
        <w:spacing w:after="120"/>
        <w:ind w:firstLine="709"/>
        <w:jc w:val="both"/>
        <w:rPr>
          <w:rFonts w:ascii="Times New Roman" w:hAnsi="Times New Roman"/>
          <w:szCs w:val="28"/>
        </w:rPr>
      </w:pPr>
    </w:p>
    <w:p w:rsidR="00B712C2" w:rsidRDefault="00B712C2" w:rsidP="00B712C2">
      <w:pPr>
        <w:pStyle w:val="a4"/>
        <w:tabs>
          <w:tab w:val="left" w:pos="1134"/>
        </w:tabs>
        <w:spacing w:after="120"/>
        <w:ind w:firstLine="709"/>
        <w:jc w:val="both"/>
        <w:rPr>
          <w:rFonts w:ascii="Times New Roman" w:hAnsi="Times New Roman"/>
          <w:szCs w:val="28"/>
        </w:rPr>
      </w:pPr>
    </w:p>
    <w:p w:rsidR="00B712C2" w:rsidRDefault="00B712C2" w:rsidP="00B712C2">
      <w:pPr>
        <w:pStyle w:val="a4"/>
        <w:tabs>
          <w:tab w:val="right" w:pos="9747"/>
        </w:tabs>
        <w:spacing w:before="60"/>
        <w:ind w:right="-30"/>
        <w:rPr>
          <w:rFonts w:ascii="Times New Roman" w:hAnsi="Times New Roman"/>
          <w:szCs w:val="28"/>
        </w:rPr>
      </w:pPr>
      <w:r>
        <w:rPr>
          <w:rFonts w:ascii="Times New Roman" w:hAnsi="Times New Roman"/>
          <w:szCs w:val="28"/>
        </w:rPr>
        <w:t xml:space="preserve">Глава Богучарского </w:t>
      </w:r>
    </w:p>
    <w:p w:rsidR="00B712C2" w:rsidRDefault="00B712C2" w:rsidP="00B712C2">
      <w:pPr>
        <w:pStyle w:val="a4"/>
        <w:tabs>
          <w:tab w:val="right" w:pos="9747"/>
        </w:tabs>
        <w:spacing w:before="60"/>
        <w:ind w:right="-30"/>
        <w:rPr>
          <w:rFonts w:ascii="Times New Roman" w:hAnsi="Times New Roman"/>
          <w:szCs w:val="28"/>
        </w:rPr>
      </w:pPr>
      <w:r>
        <w:rPr>
          <w:rFonts w:ascii="Times New Roman" w:hAnsi="Times New Roman"/>
          <w:szCs w:val="28"/>
        </w:rPr>
        <w:t>муниципального района                                             В.В. Кузнецов</w:t>
      </w:r>
    </w:p>
    <w:p w:rsidR="00B712C2" w:rsidRDefault="00B712C2" w:rsidP="00B712C2">
      <w:pPr>
        <w:pStyle w:val="a4"/>
        <w:tabs>
          <w:tab w:val="right" w:pos="9747"/>
        </w:tabs>
        <w:spacing w:before="60"/>
        <w:ind w:right="-30"/>
        <w:rPr>
          <w:rFonts w:ascii="Times New Roman" w:hAnsi="Times New Roman"/>
          <w:szCs w:val="28"/>
        </w:rPr>
      </w:pPr>
    </w:p>
    <w:p w:rsidR="00B712C2" w:rsidRDefault="00B712C2" w:rsidP="00B712C2">
      <w:pPr>
        <w:pStyle w:val="a4"/>
        <w:tabs>
          <w:tab w:val="right" w:pos="9747"/>
        </w:tabs>
        <w:spacing w:before="60"/>
        <w:ind w:right="-30"/>
        <w:rPr>
          <w:rFonts w:ascii="Times New Roman" w:hAnsi="Times New Roman"/>
          <w:szCs w:val="28"/>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B712C2" w:rsidRDefault="00B712C2"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CD186B" w:rsidRDefault="00CD186B" w:rsidP="006A1DEE">
      <w:pPr>
        <w:tabs>
          <w:tab w:val="left" w:pos="7410"/>
        </w:tabs>
        <w:ind w:firstLine="709"/>
        <w:jc w:val="right"/>
        <w:rPr>
          <w:rFonts w:ascii="Times New Roman" w:hAnsi="Times New Roman"/>
        </w:rPr>
      </w:pPr>
    </w:p>
    <w:p w:rsidR="006A1DEE" w:rsidRPr="006A1DEE" w:rsidRDefault="006A1DEE" w:rsidP="006A1DEE">
      <w:pPr>
        <w:tabs>
          <w:tab w:val="left" w:pos="7410"/>
        </w:tabs>
        <w:ind w:firstLine="709"/>
        <w:jc w:val="right"/>
        <w:rPr>
          <w:rFonts w:ascii="Times New Roman" w:hAnsi="Times New Roman"/>
        </w:rPr>
      </w:pPr>
      <w:r w:rsidRPr="006A1DEE">
        <w:rPr>
          <w:rFonts w:ascii="Times New Roman" w:hAnsi="Times New Roman"/>
        </w:rPr>
        <w:lastRenderedPageBreak/>
        <w:t>Приложение</w:t>
      </w:r>
    </w:p>
    <w:p w:rsidR="006A1DEE" w:rsidRPr="006A1DEE" w:rsidRDefault="006A1DEE" w:rsidP="006A1DEE">
      <w:pPr>
        <w:tabs>
          <w:tab w:val="left" w:pos="7410"/>
        </w:tabs>
        <w:ind w:firstLine="709"/>
        <w:jc w:val="right"/>
        <w:rPr>
          <w:rFonts w:ascii="Times New Roman" w:hAnsi="Times New Roman"/>
        </w:rPr>
      </w:pPr>
      <w:r w:rsidRPr="006A1DEE">
        <w:rPr>
          <w:rFonts w:ascii="Times New Roman" w:hAnsi="Times New Roman"/>
        </w:rPr>
        <w:t>к постановлению администрации</w:t>
      </w:r>
    </w:p>
    <w:p w:rsidR="00AA2945" w:rsidRDefault="006A1DEE" w:rsidP="006A1DEE">
      <w:pPr>
        <w:tabs>
          <w:tab w:val="left" w:pos="7410"/>
        </w:tabs>
        <w:ind w:firstLine="709"/>
        <w:jc w:val="right"/>
        <w:rPr>
          <w:rFonts w:ascii="Times New Roman" w:hAnsi="Times New Roman"/>
        </w:rPr>
      </w:pPr>
      <w:r>
        <w:rPr>
          <w:rFonts w:ascii="Times New Roman" w:hAnsi="Times New Roman"/>
        </w:rPr>
        <w:t>Богучарского</w:t>
      </w:r>
      <w:r w:rsidRPr="006A1DEE">
        <w:rPr>
          <w:rFonts w:ascii="Times New Roman" w:hAnsi="Times New Roman"/>
        </w:rPr>
        <w:t xml:space="preserve"> муниципального района </w:t>
      </w:r>
    </w:p>
    <w:p w:rsidR="006A1DEE" w:rsidRPr="006A1DEE" w:rsidRDefault="006A1DEE" w:rsidP="006A1DEE">
      <w:pPr>
        <w:tabs>
          <w:tab w:val="left" w:pos="7410"/>
        </w:tabs>
        <w:ind w:firstLine="709"/>
        <w:jc w:val="right"/>
        <w:rPr>
          <w:rFonts w:ascii="Times New Roman" w:hAnsi="Times New Roman"/>
        </w:rPr>
      </w:pPr>
      <w:r w:rsidRPr="006A1DEE">
        <w:rPr>
          <w:rFonts w:ascii="Times New Roman" w:hAnsi="Times New Roman"/>
        </w:rPr>
        <w:t>Воронежской области</w:t>
      </w:r>
    </w:p>
    <w:p w:rsidR="006A1DEE" w:rsidRPr="006A1DEE" w:rsidRDefault="006A1DEE" w:rsidP="006A1DEE">
      <w:pPr>
        <w:tabs>
          <w:tab w:val="left" w:pos="7410"/>
        </w:tabs>
        <w:ind w:firstLine="709"/>
        <w:jc w:val="right"/>
        <w:rPr>
          <w:rFonts w:ascii="Times New Roman" w:hAnsi="Times New Roman"/>
        </w:rPr>
      </w:pPr>
      <w:r w:rsidRPr="006A1DEE">
        <w:rPr>
          <w:rFonts w:ascii="Times New Roman" w:hAnsi="Times New Roman"/>
        </w:rPr>
        <w:t xml:space="preserve">от </w:t>
      </w:r>
      <w:r w:rsidR="0097636A">
        <w:rPr>
          <w:rFonts w:ascii="Times New Roman" w:hAnsi="Times New Roman"/>
        </w:rPr>
        <w:t>«__»______2022г.</w:t>
      </w:r>
      <w:r w:rsidRPr="006A1DEE">
        <w:rPr>
          <w:rFonts w:ascii="Times New Roman" w:hAnsi="Times New Roman"/>
        </w:rPr>
        <w:t xml:space="preserve"> № </w:t>
      </w:r>
      <w:r w:rsidR="0097636A">
        <w:rPr>
          <w:rFonts w:ascii="Times New Roman" w:hAnsi="Times New Roman"/>
        </w:rPr>
        <w:t>_____</w:t>
      </w:r>
    </w:p>
    <w:p w:rsidR="006A1DEE" w:rsidRPr="006A1DEE" w:rsidRDefault="006A1DEE" w:rsidP="006A1DEE">
      <w:pPr>
        <w:tabs>
          <w:tab w:val="left" w:pos="7410"/>
        </w:tabs>
        <w:ind w:firstLine="709"/>
        <w:rPr>
          <w:rFonts w:ascii="Times New Roman" w:hAnsi="Times New Roman"/>
          <w:sz w:val="28"/>
          <w:szCs w:val="28"/>
        </w:rPr>
      </w:pPr>
    </w:p>
    <w:p w:rsidR="006A1DEE" w:rsidRPr="006A1DEE" w:rsidRDefault="006A1DEE" w:rsidP="006A1DEE">
      <w:pPr>
        <w:ind w:firstLine="709"/>
        <w:jc w:val="center"/>
        <w:rPr>
          <w:rFonts w:ascii="Times New Roman" w:hAnsi="Times New Roman"/>
          <w:sz w:val="28"/>
          <w:szCs w:val="28"/>
        </w:rPr>
      </w:pPr>
      <w:r w:rsidRPr="006A1DEE">
        <w:rPr>
          <w:rFonts w:ascii="Times New Roman" w:hAnsi="Times New Roman"/>
          <w:sz w:val="28"/>
          <w:szCs w:val="28"/>
        </w:rPr>
        <w:t xml:space="preserve">Программа </w:t>
      </w:r>
    </w:p>
    <w:p w:rsidR="006A1DEE" w:rsidRPr="006A1DEE" w:rsidRDefault="006A1DEE" w:rsidP="006A1DEE">
      <w:pPr>
        <w:ind w:firstLine="709"/>
        <w:jc w:val="center"/>
        <w:rPr>
          <w:rFonts w:ascii="Times New Roman" w:hAnsi="Times New Roman"/>
          <w:sz w:val="28"/>
          <w:szCs w:val="28"/>
        </w:rPr>
      </w:pPr>
      <w:r w:rsidRPr="006A1DEE">
        <w:rPr>
          <w:rFonts w:ascii="Times New Roman" w:hAnsi="Times New Roman"/>
          <w:sz w:val="28"/>
          <w:szCs w:val="28"/>
        </w:rPr>
        <w:t xml:space="preserve">профилактики рисков (ущерба) причинения вреда охраняемым законом ценностям при осуществлении муниципального </w:t>
      </w:r>
      <w:proofErr w:type="gramStart"/>
      <w:r w:rsidRPr="006A1DEE">
        <w:rPr>
          <w:rFonts w:ascii="Times New Roman" w:hAnsi="Times New Roman"/>
          <w:sz w:val="28"/>
          <w:szCs w:val="28"/>
        </w:rPr>
        <w:t>контроля за</w:t>
      </w:r>
      <w:proofErr w:type="gramEnd"/>
      <w:r w:rsidRPr="006A1DEE">
        <w:rPr>
          <w:rFonts w:ascii="Times New Roman" w:hAnsi="Times New Roman"/>
          <w:sz w:val="28"/>
          <w:szCs w:val="28"/>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на 2022 год</w:t>
      </w:r>
    </w:p>
    <w:p w:rsidR="006A1DEE" w:rsidRPr="006A1DEE" w:rsidRDefault="006A1DEE" w:rsidP="006A1DEE">
      <w:pPr>
        <w:ind w:firstLine="709"/>
        <w:jc w:val="center"/>
        <w:rPr>
          <w:rFonts w:ascii="Times New Roman" w:hAnsi="Times New Roman"/>
          <w:sz w:val="28"/>
          <w:szCs w:val="28"/>
        </w:rPr>
      </w:pPr>
    </w:p>
    <w:p w:rsidR="006A1DEE" w:rsidRPr="006A1DEE" w:rsidRDefault="006A1DEE" w:rsidP="006A1DEE">
      <w:pPr>
        <w:ind w:firstLine="709"/>
        <w:jc w:val="center"/>
        <w:rPr>
          <w:rFonts w:ascii="Times New Roman" w:hAnsi="Times New Roman"/>
          <w:bCs/>
          <w:sz w:val="28"/>
          <w:szCs w:val="28"/>
        </w:rPr>
      </w:pPr>
      <w:r w:rsidRPr="006A1DEE">
        <w:rPr>
          <w:rFonts w:ascii="Times New Roman" w:hAnsi="Times New Roman"/>
          <w:sz w:val="28"/>
          <w:szCs w:val="28"/>
        </w:rPr>
        <w:t>Раздел 1. Общее положение</w:t>
      </w:r>
    </w:p>
    <w:p w:rsidR="006A1DEE" w:rsidRPr="006A1DEE" w:rsidRDefault="006A1DEE" w:rsidP="006A1DEE">
      <w:pPr>
        <w:shd w:val="clear" w:color="auto" w:fill="FFFFFF"/>
        <w:ind w:firstLine="709"/>
        <w:textAlignment w:val="baseline"/>
        <w:rPr>
          <w:rFonts w:ascii="Times New Roman" w:hAnsi="Times New Roman"/>
          <w:sz w:val="28"/>
          <w:szCs w:val="28"/>
        </w:rPr>
      </w:pPr>
      <w:r w:rsidRPr="006A1DEE">
        <w:rPr>
          <w:rFonts w:ascii="Times New Roman" w:hAnsi="Times New Roman"/>
          <w:sz w:val="28"/>
          <w:szCs w:val="28"/>
        </w:rPr>
        <w:t xml:space="preserve">1.1. </w:t>
      </w:r>
      <w:proofErr w:type="gramStart"/>
      <w:r w:rsidRPr="006A1DEE">
        <w:rPr>
          <w:rFonts w:ascii="Times New Roman" w:hAnsi="Times New Roman"/>
          <w:sz w:val="28"/>
          <w:szCs w:val="28"/>
        </w:rPr>
        <w:t xml:space="preserve">Программа профилактики нарушений на 2022 год в рамках осуществления муниципального контроля за выполнением единой теплоснабжающей организацией мероприятий по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необходимых для развития, повышения надежности и энергетической эффективности системы теплоснабжения</w:t>
      </w:r>
      <w:proofErr w:type="gramEnd"/>
      <w:r w:rsidR="00E10EB7">
        <w:rPr>
          <w:rFonts w:ascii="Times New Roman" w:hAnsi="Times New Roman"/>
          <w:sz w:val="28"/>
          <w:szCs w:val="28"/>
        </w:rPr>
        <w:t xml:space="preserve"> </w:t>
      </w:r>
      <w:proofErr w:type="gramStart"/>
      <w:r w:rsidRPr="006A1DEE">
        <w:rPr>
          <w:rFonts w:ascii="Times New Roman" w:hAnsi="Times New Roman"/>
          <w:sz w:val="28"/>
          <w:szCs w:val="28"/>
        </w:rPr>
        <w:t>разработана в соответствии с Федеральными законами от 06.10.2003 №131-ФЗ «Об общих принципах организации местного самоуправления в Российской Федерации», от 31.07.2020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от 27.07.2010 №190-ФЗ «О теплоснабжении», Постановлением Правительства Российской Федерации от 26.12.2018 №1680 «Об утверждении общих требований</w:t>
      </w:r>
      <w:proofErr w:type="gramEnd"/>
      <w:r w:rsidR="00E10EB7">
        <w:rPr>
          <w:rFonts w:ascii="Times New Roman" w:hAnsi="Times New Roman"/>
          <w:sz w:val="28"/>
          <w:szCs w:val="28"/>
        </w:rPr>
        <w:t xml:space="preserve"> </w:t>
      </w:r>
      <w:proofErr w:type="gramStart"/>
      <w:r w:rsidRPr="006A1DEE">
        <w:rPr>
          <w:rFonts w:ascii="Times New Roman" w:hAnsi="Times New Roman"/>
          <w:sz w:val="28"/>
          <w:szCs w:val="28"/>
        </w:rPr>
        <w:t>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в целях организации проведения в 2022 году профилактики нарушений требований, установленных федеральными законами и принятыми в соответствии с ними иными нормативными правовыми актами Российской Федерации (далее - обязательные требования), требований, установленных муниципальными правовыми актами, предупреждения возможного нарушения подконтрольными субъектами</w:t>
      </w:r>
      <w:proofErr w:type="gramEnd"/>
      <w:r w:rsidRPr="006A1DEE">
        <w:rPr>
          <w:rFonts w:ascii="Times New Roman" w:hAnsi="Times New Roman"/>
          <w:sz w:val="28"/>
          <w:szCs w:val="28"/>
        </w:rPr>
        <w:t xml:space="preserve"> этих требований и снижения рисков причинения ущерба охраняемым законом ценностям, разъяснения подконтрольным субъектам обязательных требований.</w:t>
      </w:r>
    </w:p>
    <w:p w:rsidR="006A1DEE" w:rsidRPr="006A1DEE" w:rsidRDefault="006A1DEE" w:rsidP="006A1DEE">
      <w:pPr>
        <w:shd w:val="clear" w:color="auto" w:fill="FFFFFF"/>
        <w:ind w:firstLine="709"/>
        <w:textAlignment w:val="baseline"/>
        <w:rPr>
          <w:rFonts w:ascii="Times New Roman" w:hAnsi="Times New Roman"/>
          <w:sz w:val="28"/>
          <w:szCs w:val="28"/>
        </w:rPr>
      </w:pPr>
      <w:r w:rsidRPr="006A1DEE">
        <w:rPr>
          <w:rFonts w:ascii="Times New Roman" w:hAnsi="Times New Roman"/>
          <w:sz w:val="28"/>
          <w:szCs w:val="28"/>
        </w:rPr>
        <w:lastRenderedPageBreak/>
        <w:t xml:space="preserve">1.2. Профилактика нарушений обязательных требований проводится в рамках осуществления муниципального </w:t>
      </w:r>
      <w:proofErr w:type="gramStart"/>
      <w:r w:rsidRPr="006A1DEE">
        <w:rPr>
          <w:rFonts w:ascii="Times New Roman" w:hAnsi="Times New Roman"/>
          <w:sz w:val="28"/>
          <w:szCs w:val="28"/>
        </w:rPr>
        <w:t>контроля за</w:t>
      </w:r>
      <w:proofErr w:type="gramEnd"/>
      <w:r w:rsidRPr="006A1DEE">
        <w:rPr>
          <w:rFonts w:ascii="Times New Roman" w:hAnsi="Times New Roman"/>
          <w:sz w:val="28"/>
          <w:szCs w:val="28"/>
        </w:rPr>
        <w:t xml:space="preserve"> выполнением единой теплоснабжающей организацией мероприятий по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w:t>
      </w:r>
      <w:r w:rsidR="00E10EB7">
        <w:rPr>
          <w:rFonts w:ascii="Times New Roman" w:hAnsi="Times New Roman"/>
          <w:sz w:val="28"/>
          <w:szCs w:val="28"/>
        </w:rPr>
        <w:t xml:space="preserve"> по</w:t>
      </w:r>
      <w:r w:rsidRPr="006A1DEE">
        <w:rPr>
          <w:rFonts w:ascii="Times New Roman" w:hAnsi="Times New Roman"/>
          <w:sz w:val="28"/>
          <w:szCs w:val="28"/>
        </w:rPr>
        <w:t xml:space="preserve"> строительству, реконструкции и (или) модернизации объектов теплоснабжения.</w:t>
      </w:r>
    </w:p>
    <w:p w:rsidR="006A1DEE" w:rsidRPr="006A1DEE" w:rsidRDefault="006A1DEE" w:rsidP="006A1DEE">
      <w:pPr>
        <w:shd w:val="clear" w:color="auto" w:fill="FFFFFF"/>
        <w:ind w:firstLine="709"/>
        <w:textAlignment w:val="baseline"/>
        <w:rPr>
          <w:rFonts w:ascii="Times New Roman" w:hAnsi="Times New Roman"/>
          <w:sz w:val="28"/>
          <w:szCs w:val="28"/>
        </w:rPr>
      </w:pPr>
    </w:p>
    <w:p w:rsidR="006A1DEE" w:rsidRPr="006A1DEE" w:rsidRDefault="006A1DEE" w:rsidP="006A1DEE">
      <w:pPr>
        <w:shd w:val="clear" w:color="auto" w:fill="FFFFFF"/>
        <w:ind w:firstLine="709"/>
        <w:jc w:val="center"/>
        <w:textAlignment w:val="baseline"/>
        <w:rPr>
          <w:rFonts w:ascii="Times New Roman" w:hAnsi="Times New Roman"/>
          <w:bCs/>
          <w:sz w:val="28"/>
          <w:szCs w:val="28"/>
        </w:rPr>
      </w:pPr>
      <w:r w:rsidRPr="006A1DEE">
        <w:rPr>
          <w:rFonts w:ascii="Times New Roman" w:hAnsi="Times New Roman"/>
          <w:sz w:val="28"/>
          <w:szCs w:val="28"/>
        </w:rPr>
        <w:t xml:space="preserve">Раздел 2. </w:t>
      </w:r>
      <w:r w:rsidRPr="006A1DEE">
        <w:rPr>
          <w:rFonts w:ascii="Times New Roman" w:hAnsi="Times New Roman"/>
          <w:bCs/>
          <w:sz w:val="28"/>
          <w:szCs w:val="28"/>
        </w:rPr>
        <w:t>Аналитическая часть</w:t>
      </w:r>
    </w:p>
    <w:p w:rsidR="006A1DEE" w:rsidRPr="006A1DEE" w:rsidRDefault="006A1DEE" w:rsidP="006A1DEE">
      <w:pPr>
        <w:pStyle w:val="a3"/>
        <w:widowControl w:val="0"/>
        <w:tabs>
          <w:tab w:val="left" w:pos="0"/>
        </w:tabs>
        <w:autoSpaceDE w:val="0"/>
        <w:autoSpaceDN w:val="0"/>
        <w:ind w:left="0" w:firstLine="709"/>
        <w:rPr>
          <w:sz w:val="28"/>
          <w:szCs w:val="28"/>
          <w:lang w:val="ru-RU"/>
        </w:rPr>
      </w:pPr>
      <w:r w:rsidRPr="006A1DEE">
        <w:rPr>
          <w:sz w:val="28"/>
          <w:szCs w:val="28"/>
          <w:lang w:val="ru-RU"/>
        </w:rPr>
        <w:t xml:space="preserve">2.1. </w:t>
      </w:r>
      <w:proofErr w:type="gramStart"/>
      <w:r w:rsidRPr="006A1DEE">
        <w:rPr>
          <w:sz w:val="28"/>
          <w:szCs w:val="28"/>
          <w:lang w:val="ru-RU"/>
        </w:rPr>
        <w:t xml:space="preserve">Программа профилактики рисков (ущерба) причинения вреда охраняемым законом ценностям при осуществлении муниципального контроля за исполнением единой теплоснабжающей организацией обязательств строительству, реконструкции и (или) модернизации объектов теплоснабжения на территории </w:t>
      </w:r>
      <w:r>
        <w:rPr>
          <w:sz w:val="28"/>
          <w:szCs w:val="28"/>
          <w:lang w:val="ru-RU"/>
        </w:rPr>
        <w:t>Богучарского</w:t>
      </w:r>
      <w:r w:rsidRPr="006A1DEE">
        <w:rPr>
          <w:sz w:val="28"/>
          <w:szCs w:val="28"/>
          <w:lang w:val="ru-RU"/>
        </w:rPr>
        <w:t xml:space="preserve"> муниципального района Воронежской области (далее – положение о муниципальном контроле) устанавливает порядок осуществления в ценовых зонах теплоснабжения после окончания переходного периода муниципального контроля за выполнением единой теплоснабжающей организацией мероприятий по строительству, реконструкции</w:t>
      </w:r>
      <w:proofErr w:type="gramEnd"/>
      <w:r w:rsidRPr="006A1DEE">
        <w:rPr>
          <w:sz w:val="28"/>
          <w:szCs w:val="28"/>
          <w:lang w:val="ru-RU"/>
        </w:rPr>
        <w:t xml:space="preserve"> 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определенных для нее в схеме теплоснабжения (далее – муниципальный контроль), сроки, последовательность действий и перечень должностных лиц, уполномоченных на осуществление муниципального контроля.</w:t>
      </w:r>
    </w:p>
    <w:p w:rsidR="006A1DEE" w:rsidRPr="006A1DEE" w:rsidRDefault="006A1DEE" w:rsidP="006A1DEE">
      <w:pPr>
        <w:pStyle w:val="a3"/>
        <w:widowControl w:val="0"/>
        <w:tabs>
          <w:tab w:val="left" w:pos="0"/>
        </w:tabs>
        <w:autoSpaceDE w:val="0"/>
        <w:autoSpaceDN w:val="0"/>
        <w:ind w:left="0" w:firstLine="709"/>
        <w:rPr>
          <w:sz w:val="28"/>
          <w:szCs w:val="28"/>
          <w:lang w:val="ru-RU"/>
        </w:rPr>
      </w:pPr>
      <w:r w:rsidRPr="006A1DEE">
        <w:rPr>
          <w:sz w:val="28"/>
          <w:szCs w:val="28"/>
          <w:lang w:val="ru-RU"/>
        </w:rPr>
        <w:t xml:space="preserve">2.2. Муниципальный контроль осуществляется администрацией </w:t>
      </w:r>
      <w:r>
        <w:rPr>
          <w:sz w:val="28"/>
          <w:szCs w:val="28"/>
          <w:lang w:val="ru-RU"/>
        </w:rPr>
        <w:t>Богучарского</w:t>
      </w:r>
      <w:r w:rsidRPr="006A1DEE">
        <w:rPr>
          <w:sz w:val="28"/>
          <w:szCs w:val="28"/>
          <w:lang w:val="ru-RU"/>
        </w:rPr>
        <w:t xml:space="preserve"> муниципального района Воронежской области (далее – Администрация).</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Должностными лицами Администрации, уполномоченными на осуществление муниципального контроля, являются: </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 глава </w:t>
      </w:r>
      <w:r>
        <w:rPr>
          <w:rFonts w:ascii="Times New Roman" w:hAnsi="Times New Roman"/>
          <w:sz w:val="28"/>
          <w:szCs w:val="28"/>
        </w:rPr>
        <w:t>Богучарского</w:t>
      </w:r>
      <w:r w:rsidRPr="006A1DEE">
        <w:rPr>
          <w:rFonts w:ascii="Times New Roman" w:hAnsi="Times New Roman"/>
          <w:sz w:val="28"/>
          <w:szCs w:val="28"/>
        </w:rPr>
        <w:t xml:space="preserve"> муниципального района Воронежской области (далее – глава муниципального района);</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заместитель главы администрации;</w:t>
      </w:r>
    </w:p>
    <w:p w:rsidR="006A1DEE" w:rsidRPr="006A1DEE" w:rsidRDefault="006A1DEE" w:rsidP="006A1DEE">
      <w:pPr>
        <w:widowControl w:val="0"/>
        <w:tabs>
          <w:tab w:val="left" w:pos="0"/>
        </w:tabs>
        <w:autoSpaceDE w:val="0"/>
        <w:autoSpaceDN w:val="0"/>
        <w:ind w:firstLine="709"/>
        <w:rPr>
          <w:rFonts w:ascii="Times New Roman" w:hAnsi="Times New Roman"/>
          <w:sz w:val="28"/>
          <w:szCs w:val="28"/>
        </w:rPr>
      </w:pPr>
      <w:r w:rsidRPr="006A1DEE">
        <w:rPr>
          <w:rFonts w:ascii="Times New Roman" w:hAnsi="Times New Roman"/>
          <w:sz w:val="28"/>
          <w:szCs w:val="28"/>
        </w:rPr>
        <w:t xml:space="preserve">- начальник отдела </w:t>
      </w:r>
      <w:r>
        <w:rPr>
          <w:rFonts w:ascii="Times New Roman" w:hAnsi="Times New Roman"/>
          <w:bCs/>
          <w:iCs/>
          <w:sz w:val="28"/>
          <w:szCs w:val="28"/>
        </w:rPr>
        <w:t>по строительству и архитектуре, транспорту, топливно-энергетическому комплексу, ЖКХ</w:t>
      </w:r>
      <w:r w:rsidRPr="006A1DEE">
        <w:rPr>
          <w:rFonts w:ascii="Times New Roman" w:hAnsi="Times New Roman"/>
          <w:sz w:val="28"/>
          <w:szCs w:val="28"/>
        </w:rPr>
        <w:t>.</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В должностные обязанности указанных лиц в соответствии с должностными инструкциями входит осуществление полномочий по муниципальному контролю.</w:t>
      </w:r>
    </w:p>
    <w:p w:rsidR="006A1DEE" w:rsidRPr="006A1DEE" w:rsidRDefault="006A1DEE" w:rsidP="006A1DEE">
      <w:pPr>
        <w:autoSpaceDE w:val="0"/>
        <w:autoSpaceDN w:val="0"/>
        <w:adjustRightInd w:val="0"/>
        <w:ind w:firstLine="709"/>
        <w:rPr>
          <w:rFonts w:ascii="Times New Roman" w:hAnsi="Times New Roman"/>
          <w:sz w:val="28"/>
          <w:szCs w:val="28"/>
        </w:rPr>
      </w:pPr>
      <w:r w:rsidRPr="006A1DEE">
        <w:rPr>
          <w:rFonts w:ascii="Times New Roman" w:hAnsi="Times New Roman"/>
          <w:sz w:val="28"/>
          <w:szCs w:val="28"/>
        </w:rPr>
        <w:t>Должностными лицами Администрации, уполномоченными на принятие решений о проведении контрольных (надзорных) мероприятий, являются глава муниципального района, заместитель главы администрации.</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xml:space="preserve">2.3. </w:t>
      </w:r>
      <w:proofErr w:type="gramStart"/>
      <w:r w:rsidRPr="006A1DEE">
        <w:rPr>
          <w:rFonts w:ascii="Times New Roman" w:hAnsi="Times New Roman"/>
          <w:sz w:val="28"/>
          <w:szCs w:val="28"/>
        </w:rPr>
        <w:t xml:space="preserve">К отношениям, связанным с осуществлением муниципального контроля применяются положения Федерального закона от 31.07.2020 № 248-ФЗ «О государственном контроле (надзоре) и муниципальном контроле в Российской Федерации» (далее – Федеральный закон «О государственном контроле (надзоре) и муниципальном контроле в Российской Федерации»), </w:t>
      </w:r>
      <w:r w:rsidRPr="006A1DEE">
        <w:rPr>
          <w:rFonts w:ascii="Times New Roman" w:hAnsi="Times New Roman"/>
          <w:sz w:val="28"/>
          <w:szCs w:val="28"/>
        </w:rPr>
        <w:lastRenderedPageBreak/>
        <w:t>Федерального закона от 27.07.2010 №190-ФЗ «О теплоснабжении», Федерального закона от 06.10.2003 №131-ФЗ «Об общих принципах организации местного самоуправления в Российской Федерации».</w:t>
      </w:r>
      <w:proofErr w:type="gramEnd"/>
    </w:p>
    <w:p w:rsidR="006A1DEE" w:rsidRPr="006A1DEE" w:rsidRDefault="006A1DEE" w:rsidP="006A1DEE">
      <w:pPr>
        <w:widowControl w:val="0"/>
        <w:autoSpaceDE w:val="0"/>
        <w:autoSpaceDN w:val="0"/>
        <w:ind w:firstLine="709"/>
        <w:rPr>
          <w:rFonts w:ascii="Times New Roman" w:hAnsi="Times New Roman"/>
          <w:sz w:val="28"/>
          <w:szCs w:val="28"/>
        </w:rPr>
      </w:pPr>
      <w:bookmarkStart w:id="0" w:name="P47"/>
      <w:bookmarkEnd w:id="0"/>
      <w:r w:rsidRPr="006A1DEE">
        <w:rPr>
          <w:rFonts w:ascii="Times New Roman" w:hAnsi="Times New Roman"/>
          <w:sz w:val="28"/>
          <w:szCs w:val="28"/>
        </w:rPr>
        <w:t>2.4. Предметом муниципального контроля является:</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соблюдение единой теплоснабжающей организацией в процессе реализации мероприятий по строительству, реконструкции и (или) модернизации объектов теплоснабжения, необходимых для развития, обеспечения надежности и энергетической эффективности системы теплоснабжения и определенных для нее в схеме теплоснабжения, требований Федеральных законов и принятых в соответствии с ним иных нормативных правовых актов, в том числе соответствие таких реализуемых мероприятий схеме теплоснабжения;</w:t>
      </w:r>
      <w:proofErr w:type="gramEnd"/>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исполнение решений, принимаемых по результатам контрольных мероприятий.</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2.5. Объектами муниципального контроля являются:</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деятельность, действия (бездействие) единой теплоснабжающей организации по исполнению обязательств, в рамках которых должны соблюдаться обязательные требования, указанные в части 3 статьи 23.7 Федерального закона от 27.07.2010 № 190-ФЗ «О теплоснабжении», согласно которой единая теплоснабжающая организация обязана реализовывать мероприятия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определенные для нее в схеме</w:t>
      </w:r>
      <w:proofErr w:type="gramEnd"/>
      <w:r w:rsidRPr="006A1DEE">
        <w:rPr>
          <w:rFonts w:ascii="Times New Roman" w:hAnsi="Times New Roman"/>
          <w:sz w:val="28"/>
          <w:szCs w:val="28"/>
        </w:rPr>
        <w:t xml:space="preserve"> теплоснабжения в соответствии с перечнем и сроками, указанными в схеме теплоснабжения; </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xml:space="preserve">- результаты деятельности единой теплоснабжающей организации, в том числе продукция (товары), работы и услуги, к которым предъявляются обязательные требования, указанные в части 3 статьи 23.7 Федерального закона от 27.07.2010 № 190-ФЗ «О теплоснабжении»; </w:t>
      </w:r>
    </w:p>
    <w:p w:rsidR="006A1DEE" w:rsidRPr="006A1DEE" w:rsidRDefault="006A1DEE" w:rsidP="006A1DEE">
      <w:pPr>
        <w:widowControl w:val="0"/>
        <w:autoSpaceDE w:val="0"/>
        <w:autoSpaceDN w:val="0"/>
        <w:ind w:firstLine="709"/>
        <w:rPr>
          <w:rFonts w:ascii="Times New Roman" w:hAnsi="Times New Roman"/>
          <w:sz w:val="28"/>
          <w:szCs w:val="28"/>
        </w:rPr>
      </w:pPr>
      <w:proofErr w:type="gramStart"/>
      <w:r w:rsidRPr="006A1DEE">
        <w:rPr>
          <w:rFonts w:ascii="Times New Roman" w:hAnsi="Times New Roman"/>
          <w:sz w:val="28"/>
          <w:szCs w:val="28"/>
        </w:rPr>
        <w:t>- 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компоненты природной среды, природные и природно-антропогенные объекты, другие объекты, которыми единая теплоснабжающая организация владеет и (или) пользуется, компоненты природной среды, природные и природно-антропогенные объекты, не находящиеся во владении и (или) пользовании единой теплоснабжающей организации, к которым предъявляются обязательные требования, указанные в части</w:t>
      </w:r>
      <w:proofErr w:type="gramEnd"/>
      <w:r w:rsidRPr="006A1DEE">
        <w:rPr>
          <w:rFonts w:ascii="Times New Roman" w:hAnsi="Times New Roman"/>
          <w:sz w:val="28"/>
          <w:szCs w:val="28"/>
        </w:rPr>
        <w:t xml:space="preserve"> 3 статьи 23.7 Федерального закона от 27.07.2010 № 190-ФЗ «О теплоснабжении». </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 xml:space="preserve">2.6.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способах их </w:t>
      </w:r>
      <w:r w:rsidRPr="006A1DEE">
        <w:rPr>
          <w:rFonts w:ascii="Times New Roman" w:hAnsi="Times New Roman"/>
          <w:sz w:val="28"/>
          <w:szCs w:val="28"/>
        </w:rPr>
        <w:lastRenderedPageBreak/>
        <w:t>соблюдения.</w:t>
      </w:r>
    </w:p>
    <w:p w:rsidR="006A1DEE" w:rsidRPr="006A1DEE" w:rsidRDefault="006A1DEE" w:rsidP="006A1DEE">
      <w:pPr>
        <w:widowControl w:val="0"/>
        <w:autoSpaceDE w:val="0"/>
        <w:autoSpaceDN w:val="0"/>
        <w:ind w:firstLine="709"/>
        <w:rPr>
          <w:rFonts w:ascii="Times New Roman" w:hAnsi="Times New Roman"/>
          <w:sz w:val="28"/>
          <w:szCs w:val="28"/>
        </w:rPr>
      </w:pPr>
      <w:r w:rsidRPr="006A1DEE">
        <w:rPr>
          <w:rFonts w:ascii="Times New Roman" w:hAnsi="Times New Roman"/>
          <w:sz w:val="28"/>
          <w:szCs w:val="28"/>
        </w:rPr>
        <w:t>При осуществлении муниципального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(надзорных) мероприятий.</w:t>
      </w:r>
    </w:p>
    <w:p w:rsidR="006A1DEE" w:rsidRPr="006A1DEE" w:rsidRDefault="006A1DEE"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 xml:space="preserve">Раздел 3. Цели и задачи реализации программы профилактики  </w:t>
      </w:r>
    </w:p>
    <w:p w:rsidR="006A1DEE" w:rsidRPr="006A1DEE" w:rsidRDefault="006A1DEE" w:rsidP="006A1DEE">
      <w:pPr>
        <w:pStyle w:val="Default"/>
        <w:ind w:firstLine="709"/>
        <w:jc w:val="both"/>
        <w:rPr>
          <w:color w:val="auto"/>
          <w:sz w:val="28"/>
          <w:szCs w:val="28"/>
        </w:rPr>
      </w:pPr>
      <w:r w:rsidRPr="006A1DEE">
        <w:rPr>
          <w:color w:val="auto"/>
          <w:sz w:val="28"/>
          <w:szCs w:val="28"/>
        </w:rPr>
        <w:t>3.1. Целями реализации программы являются:</w:t>
      </w:r>
    </w:p>
    <w:p w:rsidR="006A1DEE" w:rsidRPr="006A1DEE" w:rsidRDefault="006A1DEE" w:rsidP="006A1DEE">
      <w:pPr>
        <w:autoSpaceDE w:val="0"/>
        <w:autoSpaceDN w:val="0"/>
        <w:adjustRightInd w:val="0"/>
        <w:ind w:firstLine="709"/>
        <w:rPr>
          <w:rFonts w:ascii="Times New Roman" w:hAnsi="Times New Roman"/>
          <w:sz w:val="28"/>
          <w:szCs w:val="28"/>
        </w:rPr>
      </w:pPr>
      <w:r w:rsidRPr="006A1DEE">
        <w:rPr>
          <w:rFonts w:ascii="Times New Roman" w:hAnsi="Times New Roman"/>
          <w:sz w:val="28"/>
          <w:szCs w:val="28"/>
        </w:rPr>
        <w:t>- стимулирование добросовестного соблюдения обязательных требований всеми контролируемыми лицами;</w:t>
      </w:r>
    </w:p>
    <w:p w:rsidR="006A1DEE" w:rsidRPr="006A1DEE" w:rsidRDefault="006A1DEE" w:rsidP="006A1DEE">
      <w:pPr>
        <w:pStyle w:val="Default"/>
        <w:ind w:firstLine="709"/>
        <w:jc w:val="both"/>
        <w:rPr>
          <w:color w:val="auto"/>
          <w:sz w:val="28"/>
          <w:szCs w:val="28"/>
        </w:rPr>
      </w:pPr>
      <w:r w:rsidRPr="006A1DEE">
        <w:rPr>
          <w:color w:val="auto"/>
          <w:sz w:val="28"/>
          <w:szCs w:val="28"/>
        </w:rPr>
        <w:t>-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 создание условий для доведения обязательных требований до контролируемых лиц, повышение информированности о способах их соблюдения.</w:t>
      </w:r>
    </w:p>
    <w:p w:rsidR="006A1DEE" w:rsidRPr="006A1DEE" w:rsidRDefault="006A1DEE" w:rsidP="006A1DEE">
      <w:pPr>
        <w:pStyle w:val="Default"/>
        <w:ind w:firstLine="709"/>
        <w:jc w:val="both"/>
        <w:rPr>
          <w:color w:val="auto"/>
          <w:sz w:val="28"/>
          <w:szCs w:val="28"/>
        </w:rPr>
      </w:pPr>
      <w:r w:rsidRPr="006A1DEE">
        <w:rPr>
          <w:color w:val="auto"/>
          <w:sz w:val="28"/>
          <w:szCs w:val="28"/>
        </w:rPr>
        <w:t>3.2. Для достижения целей необходимо решение следующих задач:</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предотвращение рисков причинения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проведение профилактических мероприятий, направленных на предотвращение и снижение риска причинения вреда (ущерба) охраняемым законом ценностям;</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 xml:space="preserve">информирование, консультирование контролируемых лиц с использованием информационно-телекоммуникационных технологий; </w:t>
      </w:r>
    </w:p>
    <w:p w:rsidR="006A1DEE" w:rsidRPr="006A1DEE" w:rsidRDefault="006A1DEE" w:rsidP="006A1DEE">
      <w:pPr>
        <w:pStyle w:val="Default"/>
        <w:ind w:firstLine="709"/>
        <w:jc w:val="both"/>
        <w:rPr>
          <w:color w:val="auto"/>
          <w:sz w:val="28"/>
          <w:szCs w:val="28"/>
        </w:rPr>
      </w:pPr>
      <w:r w:rsidRPr="006A1DEE">
        <w:rPr>
          <w:color w:val="auto"/>
          <w:sz w:val="28"/>
          <w:szCs w:val="28"/>
        </w:rPr>
        <w:t>-</w:t>
      </w:r>
      <w:r w:rsidRPr="006A1DEE">
        <w:rPr>
          <w:color w:val="auto"/>
          <w:sz w:val="28"/>
          <w:szCs w:val="28"/>
        </w:rPr>
        <w:tab/>
        <w:t>обеспечение доступности информации об обязательных требованиях и необходимых мерах по их исполнению.</w:t>
      </w:r>
    </w:p>
    <w:p w:rsidR="006A1DEE" w:rsidRPr="006A1DEE" w:rsidRDefault="006A1DEE" w:rsidP="006A1DEE">
      <w:pPr>
        <w:pStyle w:val="Default"/>
        <w:ind w:firstLine="709"/>
        <w:jc w:val="center"/>
        <w:rPr>
          <w:color w:val="auto"/>
          <w:sz w:val="28"/>
          <w:szCs w:val="28"/>
        </w:rPr>
      </w:pPr>
    </w:p>
    <w:p w:rsidR="00234361" w:rsidRDefault="00234361"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Раздел 4. Перечень профилактических мероприятий, сроки (периодичность) их проведения</w:t>
      </w:r>
    </w:p>
    <w:tbl>
      <w:tblPr>
        <w:tblW w:w="96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552"/>
        <w:gridCol w:w="4142"/>
        <w:gridCol w:w="2695"/>
        <w:gridCol w:w="2241"/>
      </w:tblGrid>
      <w:tr w:rsidR="006A1DEE" w:rsidRPr="006A1DEE" w:rsidTr="00713B7D">
        <w:trPr>
          <w:trHeight w:val="675"/>
        </w:trPr>
        <w:tc>
          <w:tcPr>
            <w:tcW w:w="5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 xml:space="preserve">№ </w:t>
            </w:r>
            <w:proofErr w:type="spellStart"/>
            <w:proofErr w:type="gramStart"/>
            <w:r w:rsidRPr="006A1DEE">
              <w:rPr>
                <w:rFonts w:ascii="Times New Roman" w:hAnsi="Times New Roman"/>
              </w:rPr>
              <w:t>п</w:t>
            </w:r>
            <w:proofErr w:type="spellEnd"/>
            <w:proofErr w:type="gramEnd"/>
            <w:r w:rsidRPr="006A1DEE">
              <w:rPr>
                <w:rFonts w:ascii="Times New Roman" w:hAnsi="Times New Roman"/>
              </w:rPr>
              <w:t>/</w:t>
            </w:r>
            <w:proofErr w:type="spellStart"/>
            <w:r w:rsidRPr="006A1DEE">
              <w:rPr>
                <w:rFonts w:ascii="Times New Roman" w:hAnsi="Times New Roman"/>
              </w:rPr>
              <w:t>п</w:t>
            </w:r>
            <w:proofErr w:type="spellEnd"/>
          </w:p>
        </w:tc>
        <w:tc>
          <w:tcPr>
            <w:tcW w:w="41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Наименование мероприятия по профилактике нарушений обязательных требований</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сроки (периодичность) их проведения</w:t>
            </w:r>
          </w:p>
        </w:tc>
        <w:tc>
          <w:tcPr>
            <w:tcW w:w="2240" w:type="dxa"/>
            <w:tcBorders>
              <w:top w:val="single" w:sz="4" w:space="0" w:color="auto"/>
              <w:left w:val="single" w:sz="4" w:space="0" w:color="auto"/>
              <w:bottom w:val="single" w:sz="4" w:space="0" w:color="auto"/>
              <w:right w:val="single" w:sz="4" w:space="0" w:color="auto"/>
            </w:tcBorders>
            <w:vAlign w:val="center"/>
            <w:hideMark/>
          </w:tcPr>
          <w:p w:rsidR="006A1DEE" w:rsidRPr="006A1DEE" w:rsidRDefault="006A1DEE" w:rsidP="00DC1A25">
            <w:pPr>
              <w:ind w:firstLine="0"/>
              <w:jc w:val="center"/>
              <w:rPr>
                <w:rFonts w:ascii="Times New Roman" w:hAnsi="Times New Roman"/>
              </w:rPr>
            </w:pPr>
            <w:r w:rsidRPr="006A1DEE">
              <w:rPr>
                <w:rFonts w:ascii="Times New Roman" w:hAnsi="Times New Roman"/>
              </w:rPr>
              <w:t xml:space="preserve">Ответственные исполнители </w:t>
            </w:r>
          </w:p>
        </w:tc>
      </w:tr>
      <w:tr w:rsidR="006A1DEE" w:rsidRPr="006A1DEE" w:rsidTr="00713B7D">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pStyle w:val="a3"/>
              <w:ind w:left="0" w:firstLine="0"/>
              <w:jc w:val="center"/>
              <w:rPr>
                <w:sz w:val="24"/>
                <w:szCs w:val="24"/>
                <w:lang w:val="ru-RU"/>
              </w:rPr>
            </w:pPr>
            <w:r w:rsidRPr="006A1DEE">
              <w:rPr>
                <w:sz w:val="24"/>
                <w:szCs w:val="24"/>
                <w:lang w:val="ru-RU"/>
              </w:rPr>
              <w:t>Информирование</w:t>
            </w:r>
          </w:p>
        </w:tc>
      </w:tr>
      <w:tr w:rsidR="006A1DEE" w:rsidRPr="006A1DEE" w:rsidTr="00713B7D">
        <w:trPr>
          <w:trHeight w:val="2345"/>
        </w:trPr>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jc w:val="center"/>
              <w:rPr>
                <w:rFonts w:ascii="Times New Roman" w:hAnsi="Times New Roman"/>
              </w:rPr>
            </w:pPr>
            <w:r w:rsidRPr="006A1DEE">
              <w:rPr>
                <w:rFonts w:ascii="Times New Roman" w:hAnsi="Times New Roman"/>
              </w:rPr>
              <w:t>1.</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rPr>
                <w:rFonts w:ascii="Times New Roman" w:hAnsi="Times New Roman"/>
              </w:rPr>
            </w:pPr>
            <w:r w:rsidRPr="006A1DEE">
              <w:rPr>
                <w:rFonts w:ascii="Times New Roman" w:hAnsi="Times New Roman"/>
              </w:rPr>
              <w:t>Размещение и актуализация на официальном сайте:</w:t>
            </w:r>
          </w:p>
          <w:p w:rsidR="006A1DEE" w:rsidRPr="006A1DEE" w:rsidRDefault="006A1DEE" w:rsidP="00DC1A25">
            <w:pPr>
              <w:ind w:firstLine="0"/>
              <w:rPr>
                <w:rFonts w:ascii="Times New Roman" w:hAnsi="Times New Roman"/>
              </w:rPr>
            </w:pPr>
            <w:r w:rsidRPr="006A1DEE">
              <w:rPr>
                <w:rFonts w:ascii="Times New Roman" w:hAnsi="Times New Roman"/>
              </w:rPr>
              <w:t xml:space="preserve">1) текстов нормативных правовых актов, регулирующих осуществление муниципального </w:t>
            </w:r>
            <w:proofErr w:type="gramStart"/>
            <w:r w:rsidRPr="006A1DEE">
              <w:rPr>
                <w:rFonts w:ascii="Times New Roman" w:hAnsi="Times New Roman"/>
              </w:rPr>
              <w:t>контроля за</w:t>
            </w:r>
            <w:proofErr w:type="gramEnd"/>
            <w:r w:rsidRPr="006A1DEE">
              <w:rPr>
                <w:rFonts w:ascii="Times New Roman" w:hAnsi="Times New Roman"/>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w:t>
            </w:r>
          </w:p>
          <w:p w:rsidR="006A1DEE" w:rsidRPr="006A1DEE" w:rsidRDefault="006A1DEE" w:rsidP="00DC1A25">
            <w:pPr>
              <w:ind w:firstLine="0"/>
              <w:rPr>
                <w:rFonts w:ascii="Times New Roman" w:hAnsi="Times New Roman"/>
              </w:rPr>
            </w:pPr>
            <w:r w:rsidRPr="006A1DEE">
              <w:rPr>
                <w:rFonts w:ascii="Times New Roman" w:hAnsi="Times New Roman"/>
              </w:rPr>
              <w:t xml:space="preserve">2) сведений об изменениях, внесенных в нормативные правовые акты, </w:t>
            </w:r>
            <w:r w:rsidRPr="006A1DEE">
              <w:rPr>
                <w:rFonts w:ascii="Times New Roman" w:hAnsi="Times New Roman"/>
              </w:rPr>
              <w:lastRenderedPageBreak/>
              <w:t xml:space="preserve">регулирующие осуществление муниципального </w:t>
            </w:r>
            <w:proofErr w:type="gramStart"/>
            <w:r w:rsidRPr="006A1DEE">
              <w:rPr>
                <w:rFonts w:ascii="Times New Roman" w:hAnsi="Times New Roman"/>
              </w:rPr>
              <w:t>контроля за</w:t>
            </w:r>
            <w:proofErr w:type="gramEnd"/>
            <w:r w:rsidRPr="006A1DEE">
              <w:rPr>
                <w:rFonts w:ascii="Times New Roman" w:hAnsi="Times New Roman"/>
              </w:rPr>
              <w:t xml:space="preserve"> исполнением единой теплоснабжающей организацией обязательств по строительству, реконструкции и (или) модернизации объектов теплоснабжении, о сроках и порядке их вступления в силу;</w:t>
            </w:r>
          </w:p>
          <w:p w:rsidR="006A1DEE" w:rsidRPr="006A1DEE" w:rsidRDefault="006A1DEE" w:rsidP="00DC1A25">
            <w:pPr>
              <w:ind w:firstLine="0"/>
              <w:rPr>
                <w:rFonts w:ascii="Times New Roman" w:hAnsi="Times New Roman"/>
              </w:rPr>
            </w:pPr>
            <w:r w:rsidRPr="006A1DEE">
              <w:rPr>
                <w:rFonts w:ascii="Times New Roman" w:hAnsi="Times New Roman"/>
              </w:rPr>
              <w:t>3) 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p w:rsidR="006A1DEE" w:rsidRPr="006A1DEE" w:rsidRDefault="006A1DEE" w:rsidP="00DC1A25">
            <w:pPr>
              <w:ind w:firstLine="0"/>
              <w:rPr>
                <w:rFonts w:ascii="Times New Roman" w:hAnsi="Times New Roman"/>
              </w:rPr>
            </w:pPr>
            <w:r w:rsidRPr="006A1DEE">
              <w:rPr>
                <w:rFonts w:ascii="Times New Roman" w:hAnsi="Times New Roman"/>
              </w:rPr>
              <w:t xml:space="preserve">4) утвержденных проверочных листов в формате, допускающем их использование для </w:t>
            </w:r>
            <w:proofErr w:type="spellStart"/>
            <w:r w:rsidRPr="006A1DEE">
              <w:rPr>
                <w:rFonts w:ascii="Times New Roman" w:hAnsi="Times New Roman"/>
              </w:rPr>
              <w:t>самообследования</w:t>
            </w:r>
            <w:proofErr w:type="spellEnd"/>
            <w:r w:rsidRPr="006A1DEE">
              <w:rPr>
                <w:rFonts w:ascii="Times New Roman" w:hAnsi="Times New Roman"/>
              </w:rPr>
              <w:t>;</w:t>
            </w:r>
          </w:p>
          <w:p w:rsidR="006A1DEE" w:rsidRPr="006A1DEE" w:rsidRDefault="006A1DEE" w:rsidP="00DC1A25">
            <w:pPr>
              <w:ind w:firstLine="0"/>
              <w:rPr>
                <w:rFonts w:ascii="Times New Roman" w:hAnsi="Times New Roman"/>
              </w:rPr>
            </w:pPr>
            <w:r w:rsidRPr="006A1DEE">
              <w:rPr>
                <w:rFonts w:ascii="Times New Roman" w:hAnsi="Times New Roman"/>
              </w:rPr>
              <w:t>5) руководства по соблюдению обязательных требований, разработанные и утвержденные в соответствии с Федеральным законом «Об обязательных требованиях в Российской Федерации»;</w:t>
            </w:r>
          </w:p>
          <w:p w:rsidR="006A1DEE" w:rsidRPr="006A1DEE" w:rsidRDefault="006A1DEE" w:rsidP="00DC1A25">
            <w:pPr>
              <w:ind w:firstLine="0"/>
              <w:rPr>
                <w:rFonts w:ascii="Times New Roman" w:hAnsi="Times New Roman"/>
              </w:rPr>
            </w:pPr>
            <w:r w:rsidRPr="006A1DEE">
              <w:rPr>
                <w:rFonts w:ascii="Times New Roman" w:hAnsi="Times New Roman"/>
              </w:rPr>
              <w:t>8) программы профилактики рисков причинения вреда;</w:t>
            </w:r>
          </w:p>
          <w:p w:rsidR="006A1DEE" w:rsidRPr="006A1DEE" w:rsidRDefault="006A1DEE" w:rsidP="00DC1A25">
            <w:pPr>
              <w:ind w:firstLine="0"/>
              <w:rPr>
                <w:rFonts w:ascii="Times New Roman" w:hAnsi="Times New Roman"/>
              </w:rPr>
            </w:pPr>
            <w:r w:rsidRPr="006A1DEE">
              <w:rPr>
                <w:rFonts w:ascii="Times New Roman" w:hAnsi="Times New Roman"/>
              </w:rPr>
              <w:t>9) исчерпывающего перечня сведений, которые могут запрашиваться контрольным (надзорным) органом у контролируемого лица;</w:t>
            </w:r>
          </w:p>
          <w:p w:rsidR="006A1DEE" w:rsidRPr="006A1DEE" w:rsidRDefault="006A1DEE" w:rsidP="00DC1A25">
            <w:pPr>
              <w:ind w:firstLine="0"/>
              <w:rPr>
                <w:rFonts w:ascii="Times New Roman" w:hAnsi="Times New Roman"/>
              </w:rPr>
            </w:pPr>
            <w:r w:rsidRPr="006A1DEE">
              <w:rPr>
                <w:rFonts w:ascii="Times New Roman" w:hAnsi="Times New Roman"/>
              </w:rPr>
              <w:t>10) сведений о способах получения консультаций по вопросам соблюдения обязательных требований;</w:t>
            </w:r>
          </w:p>
          <w:p w:rsidR="006A1DEE" w:rsidRPr="006A1DEE" w:rsidRDefault="006A1DEE" w:rsidP="00DC1A25">
            <w:pPr>
              <w:ind w:firstLine="0"/>
              <w:rPr>
                <w:rFonts w:ascii="Times New Roman" w:hAnsi="Times New Roman"/>
              </w:rPr>
            </w:pPr>
            <w:r w:rsidRPr="006A1DEE">
              <w:rPr>
                <w:rFonts w:ascii="Times New Roman" w:hAnsi="Times New Roman"/>
              </w:rPr>
              <w:t>12) сведений о порядке досудебного обжалования решений контрольного (надзорного) органа, действий (бездействия) его должностных лиц;</w:t>
            </w:r>
          </w:p>
          <w:p w:rsidR="006A1DEE" w:rsidRPr="006A1DEE" w:rsidRDefault="006A1DEE" w:rsidP="00DC1A25">
            <w:pPr>
              <w:ind w:firstLine="0"/>
              <w:rPr>
                <w:rFonts w:ascii="Times New Roman" w:hAnsi="Times New Roman"/>
              </w:rPr>
            </w:pPr>
            <w:r w:rsidRPr="006A1DEE">
              <w:rPr>
                <w:rFonts w:ascii="Times New Roman" w:hAnsi="Times New Roman"/>
              </w:rPr>
              <w:t>13) доклад о муниципальном контроле</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lastRenderedPageBreak/>
              <w:t>поддерживаются в актуальном состоянии и обновляются в срок не позднее 5 рабочих дней</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 xml:space="preserve">до 15 февраля года следующего за </w:t>
            </w:r>
            <w:proofErr w:type="gramStart"/>
            <w:r w:rsidRPr="006A1DEE">
              <w:rPr>
                <w:rFonts w:ascii="Times New Roman" w:hAnsi="Times New Roman"/>
              </w:rPr>
              <w:t>отчетным</w:t>
            </w:r>
            <w:proofErr w:type="gramEnd"/>
          </w:p>
        </w:tc>
        <w:tc>
          <w:tcPr>
            <w:tcW w:w="2240" w:type="dxa"/>
            <w:tcBorders>
              <w:top w:val="single" w:sz="4" w:space="0" w:color="auto"/>
              <w:left w:val="single" w:sz="4" w:space="0" w:color="auto"/>
              <w:bottom w:val="single" w:sz="4" w:space="0" w:color="auto"/>
              <w:right w:val="single" w:sz="4" w:space="0" w:color="auto"/>
            </w:tcBorders>
            <w:hideMark/>
          </w:tcPr>
          <w:p w:rsidR="006A1DEE" w:rsidRPr="006A1DEE" w:rsidRDefault="006A1DEE" w:rsidP="00DC1A25">
            <w:pPr>
              <w:ind w:firstLine="0"/>
              <w:rPr>
                <w:rFonts w:ascii="Times New Roman" w:hAnsi="Times New Roman"/>
              </w:rPr>
            </w:pPr>
            <w:r>
              <w:rPr>
                <w:rFonts w:ascii="Times New Roman" w:hAnsi="Times New Roman"/>
              </w:rPr>
              <w:t>Н</w:t>
            </w:r>
            <w:r w:rsidRPr="006A1DEE">
              <w:rPr>
                <w:rFonts w:ascii="Times New Roman" w:hAnsi="Times New Roman"/>
              </w:rPr>
              <w:t xml:space="preserve">ачальник отдела </w:t>
            </w:r>
            <w:r w:rsidRPr="006A1DEE">
              <w:rPr>
                <w:rFonts w:ascii="Times New Roman" w:hAnsi="Times New Roman"/>
                <w:bCs/>
                <w:iCs/>
              </w:rPr>
              <w:t>по строительству и архитектуре, транспорту, топливно-энергетическому комплексу, ЖКХ</w:t>
            </w:r>
            <w:r>
              <w:rPr>
                <w:rFonts w:ascii="Times New Roman" w:hAnsi="Times New Roman"/>
                <w:bCs/>
                <w:iCs/>
              </w:rPr>
              <w:t xml:space="preserve"> администрации Богучарского муниципального района Журавлев Ю.А.</w:t>
            </w:r>
          </w:p>
        </w:tc>
      </w:tr>
      <w:tr w:rsidR="006A1DEE" w:rsidRPr="006A1DEE" w:rsidTr="00713B7D">
        <w:tc>
          <w:tcPr>
            <w:tcW w:w="9624" w:type="dxa"/>
            <w:gridSpan w:val="4"/>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pStyle w:val="a3"/>
              <w:ind w:left="0" w:firstLine="0"/>
              <w:jc w:val="center"/>
              <w:rPr>
                <w:sz w:val="24"/>
                <w:szCs w:val="24"/>
                <w:lang w:val="ru-RU"/>
              </w:rPr>
            </w:pPr>
            <w:r w:rsidRPr="006A1DEE">
              <w:rPr>
                <w:sz w:val="24"/>
                <w:szCs w:val="24"/>
                <w:lang w:val="ru-RU"/>
              </w:rPr>
              <w:lastRenderedPageBreak/>
              <w:t>Консультирование</w:t>
            </w:r>
          </w:p>
        </w:tc>
      </w:tr>
      <w:tr w:rsidR="006A1DEE" w:rsidRPr="006A1DEE" w:rsidTr="00713B7D">
        <w:tc>
          <w:tcPr>
            <w:tcW w:w="55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rsidR="006A1DEE" w:rsidRPr="006A1DEE" w:rsidRDefault="006A1DEE" w:rsidP="00DC1A25">
            <w:pPr>
              <w:ind w:firstLine="0"/>
              <w:jc w:val="center"/>
              <w:rPr>
                <w:rFonts w:ascii="Times New Roman" w:hAnsi="Times New Roman"/>
              </w:rPr>
            </w:pPr>
            <w:r w:rsidRPr="006A1DEE">
              <w:rPr>
                <w:rFonts w:ascii="Times New Roman" w:hAnsi="Times New Roman"/>
              </w:rPr>
              <w:t>2.</w:t>
            </w:r>
          </w:p>
        </w:tc>
        <w:tc>
          <w:tcPr>
            <w:tcW w:w="413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t>Консультирование осуществляется по следующим вопросам:</w:t>
            </w:r>
          </w:p>
          <w:p w:rsidR="006A1DEE" w:rsidRPr="006A1DEE" w:rsidRDefault="006A1DEE" w:rsidP="00DC1A25">
            <w:pPr>
              <w:ind w:firstLine="0"/>
              <w:rPr>
                <w:rFonts w:ascii="Times New Roman" w:hAnsi="Times New Roman"/>
              </w:rPr>
            </w:pPr>
            <w:r w:rsidRPr="006A1DEE">
              <w:rPr>
                <w:rFonts w:ascii="Times New Roman" w:hAnsi="Times New Roman"/>
              </w:rPr>
              <w:t>1) организация и осуществление муниципального контроля;</w:t>
            </w:r>
          </w:p>
          <w:p w:rsidR="006A1DEE" w:rsidRPr="006A1DEE" w:rsidRDefault="006A1DEE" w:rsidP="00DC1A25">
            <w:pPr>
              <w:ind w:firstLine="0"/>
              <w:rPr>
                <w:rFonts w:ascii="Times New Roman" w:hAnsi="Times New Roman"/>
              </w:rPr>
            </w:pPr>
            <w:r w:rsidRPr="006A1DEE">
              <w:rPr>
                <w:rFonts w:ascii="Times New Roman" w:hAnsi="Times New Roman"/>
              </w:rPr>
              <w:t xml:space="preserve">2) порядок осуществления контрольных и профилактических мероприятий, установленных положением о муниципальном </w:t>
            </w:r>
            <w:proofErr w:type="gramStart"/>
            <w:r w:rsidRPr="006A1DEE">
              <w:rPr>
                <w:rFonts w:ascii="Times New Roman" w:hAnsi="Times New Roman"/>
              </w:rPr>
              <w:t>контроле за</w:t>
            </w:r>
            <w:proofErr w:type="gramEnd"/>
            <w:r w:rsidRPr="006A1DEE">
              <w:rPr>
                <w:rFonts w:ascii="Times New Roman" w:hAnsi="Times New Roman"/>
              </w:rPr>
              <w:t xml:space="preserve"> исполнением единой </w:t>
            </w:r>
            <w:r w:rsidRPr="006A1DEE">
              <w:rPr>
                <w:rFonts w:ascii="Times New Roman" w:hAnsi="Times New Roman"/>
              </w:rPr>
              <w:lastRenderedPageBreak/>
              <w:t>теплоснабжающей организацией обязательств по строительству, реконструкции и (или) модернизации объектов теплоснабжении;</w:t>
            </w:r>
          </w:p>
          <w:p w:rsidR="006A1DEE" w:rsidRPr="006A1DEE" w:rsidRDefault="006A1DEE" w:rsidP="00DC1A25">
            <w:pPr>
              <w:ind w:firstLine="0"/>
              <w:rPr>
                <w:rFonts w:ascii="Times New Roman" w:hAnsi="Times New Roman"/>
              </w:rPr>
            </w:pPr>
            <w:r w:rsidRPr="006A1DEE">
              <w:rPr>
                <w:rFonts w:ascii="Times New Roman" w:hAnsi="Times New Roman"/>
              </w:rPr>
              <w:t xml:space="preserve">3) обязательные требования; </w:t>
            </w:r>
          </w:p>
          <w:p w:rsidR="006A1DEE" w:rsidRPr="006A1DEE" w:rsidRDefault="006A1DEE" w:rsidP="00DC1A25">
            <w:pPr>
              <w:ind w:firstLine="0"/>
              <w:rPr>
                <w:rFonts w:ascii="Times New Roman" w:hAnsi="Times New Roman"/>
              </w:rPr>
            </w:pPr>
            <w:r w:rsidRPr="006A1DEE">
              <w:rPr>
                <w:rFonts w:ascii="Times New Roman" w:hAnsi="Times New Roman"/>
              </w:rPr>
              <w:t>4) требования документов, исполнение которых является необходимым в соответствии с законодательством Российской Федерации.</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Консультирование в письменной форме осуществляется контрольным органом в следующих случаях:</w:t>
            </w:r>
          </w:p>
          <w:p w:rsidR="006A1DEE" w:rsidRPr="006A1DEE" w:rsidRDefault="006A1DEE" w:rsidP="00DC1A25">
            <w:pPr>
              <w:ind w:firstLine="0"/>
              <w:rPr>
                <w:rFonts w:ascii="Times New Roman" w:hAnsi="Times New Roman"/>
              </w:rPr>
            </w:pPr>
            <w:r w:rsidRPr="006A1DEE">
              <w:rPr>
                <w:rFonts w:ascii="Times New Roman" w:hAnsi="Times New Roman"/>
              </w:rPr>
              <w:t>1) контролируемым лицом представлен письменный запрос о предоставлении письменного ответа по вопросам консультирования;</w:t>
            </w:r>
          </w:p>
          <w:p w:rsidR="006A1DEE" w:rsidRPr="006A1DEE" w:rsidRDefault="006A1DEE" w:rsidP="00DC1A25">
            <w:pPr>
              <w:ind w:firstLine="0"/>
              <w:rPr>
                <w:rFonts w:ascii="Times New Roman" w:hAnsi="Times New Roman"/>
              </w:rPr>
            </w:pPr>
            <w:r w:rsidRPr="006A1DEE">
              <w:rPr>
                <w:rFonts w:ascii="Times New Roman" w:hAnsi="Times New Roman"/>
              </w:rPr>
              <w:t>2) за время консультирования предоставить ответ на поставленные вопросы невозможно;</w:t>
            </w:r>
          </w:p>
          <w:p w:rsidR="006A1DEE" w:rsidRPr="006A1DEE" w:rsidRDefault="006A1DEE" w:rsidP="00DC1A25">
            <w:pPr>
              <w:ind w:firstLine="0"/>
              <w:rPr>
                <w:rFonts w:ascii="Times New Roman" w:hAnsi="Times New Roman"/>
              </w:rPr>
            </w:pPr>
            <w:r w:rsidRPr="006A1DEE">
              <w:rPr>
                <w:rFonts w:ascii="Times New Roman" w:hAnsi="Times New Roman"/>
              </w:rPr>
              <w:t>3) ответ на поставленные вопросы требует дополнительного запроса сведений от иных органов власти или лиц.</w:t>
            </w:r>
          </w:p>
        </w:tc>
        <w:tc>
          <w:tcPr>
            <w:tcW w:w="26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rsidR="006A1DEE" w:rsidRPr="006A1DEE" w:rsidRDefault="006A1DEE" w:rsidP="00DC1A25">
            <w:pPr>
              <w:ind w:firstLine="0"/>
              <w:rPr>
                <w:rFonts w:ascii="Times New Roman" w:hAnsi="Times New Roman"/>
              </w:rPr>
            </w:pPr>
            <w:r w:rsidRPr="006A1DEE">
              <w:rPr>
                <w:rFonts w:ascii="Times New Roman" w:hAnsi="Times New Roman"/>
              </w:rPr>
              <w:lastRenderedPageBreak/>
              <w:t>По обращениям контролируемых лиц и их представителей.</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 xml:space="preserve">Способы консультирования по телефону, посредством </w:t>
            </w:r>
            <w:proofErr w:type="spellStart"/>
            <w:r w:rsidRPr="006A1DEE">
              <w:rPr>
                <w:rFonts w:ascii="Times New Roman" w:hAnsi="Times New Roman"/>
              </w:rPr>
              <w:t>видео-конференц-связи</w:t>
            </w:r>
            <w:proofErr w:type="spellEnd"/>
            <w:r w:rsidRPr="006A1DEE">
              <w:rPr>
                <w:rFonts w:ascii="Times New Roman" w:hAnsi="Times New Roman"/>
              </w:rPr>
              <w:t xml:space="preserve">, на личном приеме либо </w:t>
            </w:r>
            <w:r w:rsidRPr="006A1DEE">
              <w:rPr>
                <w:rFonts w:ascii="Times New Roman" w:hAnsi="Times New Roman"/>
              </w:rPr>
              <w:lastRenderedPageBreak/>
              <w:t>в ходе проведения профилактического мероприятия, контрольного мероприятия.</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Время консультирования не должно превышать 15 минут.</w:t>
            </w:r>
          </w:p>
          <w:p w:rsidR="006A1DEE" w:rsidRPr="006A1DEE" w:rsidRDefault="006A1DEE" w:rsidP="00DC1A25">
            <w:pPr>
              <w:ind w:firstLine="0"/>
              <w:rPr>
                <w:rFonts w:ascii="Times New Roman" w:hAnsi="Times New Roman"/>
              </w:rPr>
            </w:pPr>
          </w:p>
          <w:p w:rsidR="006A1DEE" w:rsidRPr="006A1DEE" w:rsidRDefault="006A1DEE" w:rsidP="00DC1A25">
            <w:pPr>
              <w:ind w:firstLine="0"/>
              <w:rPr>
                <w:rFonts w:ascii="Times New Roman" w:hAnsi="Times New Roman"/>
              </w:rPr>
            </w:pPr>
            <w:r w:rsidRPr="006A1DEE">
              <w:rPr>
                <w:rFonts w:ascii="Times New Roman" w:hAnsi="Times New Roman"/>
              </w:rPr>
              <w:t>Сроки консультирования в письменной форме в соответствии с Федеральным законом от 02.05.2006 № 59-ФЗ «О порядке рассмотрения обращений граждан Российской Федерации»</w:t>
            </w:r>
          </w:p>
        </w:tc>
        <w:tc>
          <w:tcPr>
            <w:tcW w:w="2240" w:type="dxa"/>
            <w:tcBorders>
              <w:top w:val="single" w:sz="4" w:space="0" w:color="auto"/>
              <w:left w:val="single" w:sz="4" w:space="0" w:color="auto"/>
              <w:bottom w:val="single" w:sz="4" w:space="0" w:color="auto"/>
              <w:right w:val="single" w:sz="4" w:space="0" w:color="auto"/>
            </w:tcBorders>
            <w:hideMark/>
          </w:tcPr>
          <w:p w:rsidR="006A1DEE" w:rsidRPr="006A1DEE" w:rsidRDefault="006A1DEE" w:rsidP="00DC1A25">
            <w:pPr>
              <w:ind w:firstLine="0"/>
              <w:rPr>
                <w:rFonts w:ascii="Times New Roman" w:hAnsi="Times New Roman"/>
              </w:rPr>
            </w:pPr>
            <w:r>
              <w:rPr>
                <w:rFonts w:ascii="Times New Roman" w:hAnsi="Times New Roman"/>
              </w:rPr>
              <w:lastRenderedPageBreak/>
              <w:t>Н</w:t>
            </w:r>
            <w:r w:rsidRPr="006A1DEE">
              <w:rPr>
                <w:rFonts w:ascii="Times New Roman" w:hAnsi="Times New Roman"/>
              </w:rPr>
              <w:t xml:space="preserve">ачальник отдела </w:t>
            </w:r>
            <w:r w:rsidRPr="006A1DEE">
              <w:rPr>
                <w:rFonts w:ascii="Times New Roman" w:hAnsi="Times New Roman"/>
                <w:bCs/>
                <w:iCs/>
              </w:rPr>
              <w:t>по строительству и архитектуре, транспорту, топливно-энергетическому комплексу, ЖКХ</w:t>
            </w:r>
            <w:r>
              <w:rPr>
                <w:rFonts w:ascii="Times New Roman" w:hAnsi="Times New Roman"/>
                <w:bCs/>
                <w:iCs/>
              </w:rPr>
              <w:t xml:space="preserve"> администрации Богучарского </w:t>
            </w:r>
            <w:r>
              <w:rPr>
                <w:rFonts w:ascii="Times New Roman" w:hAnsi="Times New Roman"/>
                <w:bCs/>
                <w:iCs/>
              </w:rPr>
              <w:lastRenderedPageBreak/>
              <w:t>муниципального района Журавлев Ю.А.</w:t>
            </w:r>
          </w:p>
        </w:tc>
      </w:tr>
    </w:tbl>
    <w:p w:rsidR="006A1DEE" w:rsidRPr="006A1DEE" w:rsidRDefault="006A1DEE" w:rsidP="006A1DEE">
      <w:pPr>
        <w:pStyle w:val="Default"/>
        <w:ind w:firstLine="709"/>
        <w:jc w:val="center"/>
        <w:rPr>
          <w:color w:val="auto"/>
          <w:sz w:val="28"/>
          <w:szCs w:val="28"/>
        </w:rPr>
      </w:pPr>
    </w:p>
    <w:p w:rsidR="006A1DEE" w:rsidRPr="006A1DEE" w:rsidRDefault="006A1DEE" w:rsidP="006A1DEE">
      <w:pPr>
        <w:pStyle w:val="Default"/>
        <w:ind w:firstLine="709"/>
        <w:jc w:val="center"/>
        <w:rPr>
          <w:color w:val="auto"/>
          <w:sz w:val="28"/>
          <w:szCs w:val="28"/>
        </w:rPr>
      </w:pPr>
      <w:r w:rsidRPr="006A1DEE">
        <w:rPr>
          <w:color w:val="auto"/>
          <w:sz w:val="28"/>
          <w:szCs w:val="28"/>
        </w:rPr>
        <w:t xml:space="preserve">Раздел 5. Показатели результативности и эффективности </w:t>
      </w:r>
      <w:proofErr w:type="gramStart"/>
      <w:r w:rsidRPr="006A1DEE">
        <w:rPr>
          <w:color w:val="auto"/>
          <w:sz w:val="28"/>
          <w:szCs w:val="28"/>
        </w:rPr>
        <w:t>программы профилактики рисков причинения вреда</w:t>
      </w:r>
      <w:proofErr w:type="gramEnd"/>
    </w:p>
    <w:tbl>
      <w:tblPr>
        <w:tblW w:w="9613" w:type="dxa"/>
        <w:tblLook w:val="04A0"/>
      </w:tblPr>
      <w:tblGrid>
        <w:gridCol w:w="8075"/>
        <w:gridCol w:w="1538"/>
      </w:tblGrid>
      <w:tr w:rsidR="006A1DEE" w:rsidRPr="00234361" w:rsidTr="00DC1A25">
        <w:trPr>
          <w:trHeight w:val="31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bCs/>
              </w:rPr>
              <w:t>Ключевые показатели</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bCs/>
              </w:rPr>
              <w:t>Целевые значения</w:t>
            </w:r>
          </w:p>
        </w:tc>
      </w:tr>
      <w:tr w:rsidR="006A1DEE" w:rsidRPr="00234361" w:rsidTr="00DC1A25">
        <w:trPr>
          <w:trHeight w:val="15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устраненных нарушений из числа выявленных нарушений законодательства в сфере теплоснабжения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70%</w:t>
            </w:r>
          </w:p>
        </w:tc>
      </w:tr>
      <w:tr w:rsidR="006A1DEE" w:rsidRPr="00234361" w:rsidTr="00DC1A25">
        <w:trPr>
          <w:trHeight w:val="15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выполнения плана проведения плановых контрольных (надзорных) мероприятий на очередной календарный год</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100%</w:t>
            </w:r>
          </w:p>
        </w:tc>
      </w:tr>
      <w:tr w:rsidR="006A1DEE" w:rsidRPr="00234361" w:rsidTr="00DC1A25">
        <w:trPr>
          <w:trHeight w:val="12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обоснованных жалоб на действия (бездействие) Администрации и (или) ее должностного лица при проведении контрольных (надзорных) мероприятий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r w:rsidR="006A1DEE" w:rsidRPr="00234361" w:rsidTr="00DC1A25">
        <w:trPr>
          <w:trHeight w:val="165"/>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отмененных результатов контрольных (надзорных) мероприятий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r w:rsidR="006A1DEE" w:rsidRPr="00234361" w:rsidTr="00DC1A25">
        <w:trPr>
          <w:trHeight w:val="142"/>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результативных контрольных (надзорных) мероприятий, по которым не были приняты соответствующие меры административного воздействия</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5%</w:t>
            </w:r>
          </w:p>
        </w:tc>
      </w:tr>
      <w:tr w:rsidR="006A1DEE" w:rsidRPr="00234361" w:rsidTr="00DC1A25">
        <w:trPr>
          <w:trHeight w:val="157"/>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внесенных судебных решений о назначении административного наказания по материалам Администрации </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95%</w:t>
            </w:r>
          </w:p>
        </w:tc>
      </w:tr>
      <w:tr w:rsidR="006A1DEE" w:rsidRPr="00234361" w:rsidTr="00DC1A25">
        <w:trPr>
          <w:trHeight w:val="180"/>
        </w:trPr>
        <w:tc>
          <w:tcPr>
            <w:tcW w:w="80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rPr>
                <w:rFonts w:ascii="Times New Roman" w:hAnsi="Times New Roman"/>
              </w:rPr>
            </w:pPr>
            <w:r w:rsidRPr="00234361">
              <w:rPr>
                <w:rFonts w:ascii="Times New Roman" w:hAnsi="Times New Roman"/>
              </w:rPr>
              <w:t>Процент отмененных в судебном порядке постановлений по делам об административных правонарушениях от общего количества вынесенных Администрацией постановлений</w:t>
            </w:r>
          </w:p>
        </w:tc>
        <w:tc>
          <w:tcPr>
            <w:tcW w:w="15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A1DEE" w:rsidRPr="00234361" w:rsidRDefault="006A1DEE" w:rsidP="00DC1A25">
            <w:pPr>
              <w:ind w:firstLine="0"/>
              <w:jc w:val="center"/>
              <w:rPr>
                <w:rFonts w:ascii="Times New Roman" w:hAnsi="Times New Roman"/>
              </w:rPr>
            </w:pPr>
            <w:r w:rsidRPr="00234361">
              <w:rPr>
                <w:rFonts w:ascii="Times New Roman" w:hAnsi="Times New Roman"/>
              </w:rPr>
              <w:t>0%</w:t>
            </w:r>
          </w:p>
        </w:tc>
      </w:tr>
    </w:tbl>
    <w:p w:rsidR="006A1DEE" w:rsidRPr="006A1DEE" w:rsidRDefault="006A1DEE" w:rsidP="006A1DEE">
      <w:pPr>
        <w:ind w:firstLine="709"/>
        <w:rPr>
          <w:rFonts w:ascii="Times New Roman" w:hAnsi="Times New Roman"/>
          <w:sz w:val="28"/>
          <w:szCs w:val="28"/>
        </w:rPr>
      </w:pPr>
    </w:p>
    <w:p w:rsidR="006A1DEE" w:rsidRPr="006A1DEE" w:rsidRDefault="006A1DEE" w:rsidP="006A1DEE">
      <w:pPr>
        <w:ind w:firstLine="709"/>
        <w:rPr>
          <w:rFonts w:ascii="Times New Roman" w:hAnsi="Times New Roman"/>
          <w:sz w:val="28"/>
          <w:szCs w:val="28"/>
        </w:rPr>
      </w:pPr>
    </w:p>
    <w:p w:rsidR="005A70AA" w:rsidRPr="006A1DEE" w:rsidRDefault="005A70AA">
      <w:pPr>
        <w:rPr>
          <w:rFonts w:ascii="Times New Roman" w:hAnsi="Times New Roman"/>
          <w:sz w:val="28"/>
          <w:szCs w:val="28"/>
        </w:rPr>
      </w:pPr>
    </w:p>
    <w:sectPr w:rsidR="005A70AA" w:rsidRPr="006A1DEE" w:rsidSect="005A70A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choolBook">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A1DEE"/>
    <w:rsid w:val="00234361"/>
    <w:rsid w:val="00507CA0"/>
    <w:rsid w:val="005A70AA"/>
    <w:rsid w:val="005D609C"/>
    <w:rsid w:val="006A1DEE"/>
    <w:rsid w:val="00713B7D"/>
    <w:rsid w:val="0083092A"/>
    <w:rsid w:val="00862241"/>
    <w:rsid w:val="008D2EB8"/>
    <w:rsid w:val="0097636A"/>
    <w:rsid w:val="00AA2945"/>
    <w:rsid w:val="00B712C2"/>
    <w:rsid w:val="00CA07BC"/>
    <w:rsid w:val="00CD186B"/>
    <w:rsid w:val="00E10EB7"/>
    <w:rsid w:val="00E428AE"/>
    <w:rsid w:val="00ED7C47"/>
    <w:rsid w:val="00F05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6A1DEE"/>
    <w:pPr>
      <w:spacing w:after="0" w:line="240" w:lineRule="auto"/>
      <w:ind w:firstLine="567"/>
      <w:jc w:val="both"/>
    </w:pPr>
    <w:rPr>
      <w:rFonts w:ascii="Arial" w:eastAsia="Times New Roman" w:hAnsi="Arial" w:cs="Times New Roman"/>
      <w:sz w:val="24"/>
      <w:szCs w:val="24"/>
      <w:lang w:eastAsia="ru-RU"/>
    </w:rPr>
  </w:style>
  <w:style w:type="paragraph" w:styleId="4">
    <w:name w:val="heading 4"/>
    <w:basedOn w:val="a"/>
    <w:next w:val="a"/>
    <w:link w:val="40"/>
    <w:qFormat/>
    <w:rsid w:val="00B712C2"/>
    <w:pPr>
      <w:keepNext/>
      <w:spacing w:before="240" w:after="60"/>
      <w:ind w:firstLine="0"/>
      <w:jc w:val="left"/>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DEE"/>
    <w:pPr>
      <w:ind w:left="720"/>
      <w:contextualSpacing/>
    </w:pPr>
    <w:rPr>
      <w:rFonts w:ascii="Times New Roman" w:hAnsi="Times New Roman"/>
      <w:sz w:val="20"/>
      <w:szCs w:val="20"/>
      <w:lang w:val="en-US"/>
    </w:rPr>
  </w:style>
  <w:style w:type="paragraph" w:customStyle="1" w:styleId="Default">
    <w:name w:val="Default"/>
    <w:rsid w:val="006A1DEE"/>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40">
    <w:name w:val="Заголовок 4 Знак"/>
    <w:basedOn w:val="a0"/>
    <w:link w:val="4"/>
    <w:rsid w:val="00B712C2"/>
    <w:rPr>
      <w:rFonts w:ascii="Times New Roman" w:eastAsia="Times New Roman" w:hAnsi="Times New Roman" w:cs="Times New Roman"/>
      <w:b/>
      <w:bCs/>
      <w:sz w:val="28"/>
      <w:szCs w:val="28"/>
      <w:lang w:eastAsia="ru-RU"/>
    </w:rPr>
  </w:style>
  <w:style w:type="paragraph" w:customStyle="1" w:styleId="a4">
    <w:name w:val="Обычный.Название подразделения"/>
    <w:rsid w:val="00B712C2"/>
    <w:pPr>
      <w:spacing w:after="0" w:line="240" w:lineRule="auto"/>
    </w:pPr>
    <w:rPr>
      <w:rFonts w:ascii="SchoolBook" w:eastAsia="Times New Roman" w:hAnsi="SchoolBook" w:cs="Times New Roman"/>
      <w:sz w:val="28"/>
      <w:szCs w:val="20"/>
      <w:lang w:eastAsia="ru-RU"/>
    </w:rPr>
  </w:style>
  <w:style w:type="paragraph" w:customStyle="1" w:styleId="Title">
    <w:name w:val="Title!Название НПА"/>
    <w:basedOn w:val="a"/>
    <w:rsid w:val="00B712C2"/>
    <w:pPr>
      <w:spacing w:before="240" w:after="60"/>
      <w:jc w:val="center"/>
      <w:outlineLvl w:val="0"/>
    </w:pPr>
    <w:rPr>
      <w:rFonts w:cs="Arial"/>
      <w:b/>
      <w:bCs/>
      <w:kern w:val="28"/>
      <w:sz w:val="32"/>
      <w:szCs w:val="32"/>
    </w:rPr>
  </w:style>
  <w:style w:type="paragraph" w:styleId="a5">
    <w:name w:val="Body Text"/>
    <w:basedOn w:val="a"/>
    <w:link w:val="a6"/>
    <w:semiHidden/>
    <w:unhideWhenUsed/>
    <w:rsid w:val="00B712C2"/>
    <w:pPr>
      <w:spacing w:after="120"/>
    </w:pPr>
    <w:rPr>
      <w:rFonts w:ascii="Times New Roman" w:hAnsi="Times New Roman"/>
    </w:rPr>
  </w:style>
  <w:style w:type="character" w:customStyle="1" w:styleId="a6">
    <w:name w:val="Основной текст Знак"/>
    <w:basedOn w:val="a0"/>
    <w:link w:val="a5"/>
    <w:semiHidden/>
    <w:rsid w:val="00B712C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8</Pages>
  <Words>2427</Words>
  <Characters>13839</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aDegtyrev</dc:creator>
  <cp:lastModifiedBy>Кожанов Алексей Юрьевич</cp:lastModifiedBy>
  <cp:revision>13</cp:revision>
  <dcterms:created xsi:type="dcterms:W3CDTF">2022-02-01T08:01:00Z</dcterms:created>
  <dcterms:modified xsi:type="dcterms:W3CDTF">2022-02-02T12:17:00Z</dcterms:modified>
</cp:coreProperties>
</file>