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145735" w:rsidP="0064544F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4D1AD4" w:rsidP="00645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10 по 16 августа </w:t>
      </w:r>
      <w:r w:rsidR="00DF3C7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595C" w:rsidRPr="00A45401" w:rsidRDefault="00145735" w:rsidP="005B595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DF3C7E">
        <w:rPr>
          <w:sz w:val="28"/>
          <w:szCs w:val="28"/>
        </w:rPr>
        <w:t xml:space="preserve">  </w:t>
      </w:r>
    </w:p>
    <w:p w:rsidR="00E60851" w:rsidRPr="00E60851" w:rsidRDefault="004D1AD4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b/>
          <w:sz w:val="28"/>
          <w:szCs w:val="28"/>
        </w:rPr>
        <w:t xml:space="preserve">          </w:t>
      </w:r>
      <w:r w:rsidR="00E60851" w:rsidRPr="00E60851">
        <w:rPr>
          <w:color w:val="1F1A17"/>
          <w:sz w:val="28"/>
          <w:szCs w:val="28"/>
        </w:rPr>
        <w:t> 10 августа 2020 года в Богучарском филиале АУ ВО «РТА «Воронеж» - редакция районной газеты «Сельская новь» состоялась жеребьевка по представлению бесплатной печатной площади для публикации предвыборных материалов кандидатов в депутаты Воронежской областной Думы седьмого созыва и избирательных объединений, выдвинувших своих кандидатов в депутаты Воронежской областной Думы седьмого созыва.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          Даты бесплатных публикаций распределились следующим образом: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Пешиков Александр Александрович – 11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 Полунин Артем Николаевич – 25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Лаптуров Вячеслав Митрофанович – 18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Маркова Ольга Яковлевна – 01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Томинов Евгений Иванович – 04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Воронежское региональное отделение Всероссийской политической партии «ЕДИНАЯ РОССИЯ» - 04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E60851">
        <w:rPr>
          <w:color w:val="1F1A17"/>
          <w:sz w:val="28"/>
          <w:szCs w:val="28"/>
        </w:rPr>
        <w:t>Воронежское региональное отделение Политической партии ЛДПР - Либерально-демократической партии России – 18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Региональное отделение Политической партии СПРАВЕДЛИВАЯ РОССИЯ в Воронежской области – 21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Региональное отделение ВСЕРОССИЙСКОЙ ПОЛИТИЧЕСКОЙ ПАРТИИ «РОДИНА» в Воронежской области – 28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ВОРОНЕЖСКОЕ ОБЛАСТНОЕ ОТДЕЛЕНИЕ политической партии «КОММУНИСТИЧЕСКАЯ ПАРТИЯ РОССИЙСКОЙ ФЕДЕРАЦИИ» - 01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 </w:t>
      </w:r>
      <w:r w:rsidRPr="00E60851">
        <w:rPr>
          <w:color w:val="1F1A17"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Воронежской области – 25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Региональное отделение в Воронежской области Политической партии «Партия прямой демократии» - 11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Региональное отделение Политической партии «ЗА ПРАВДУ» в Воронежской области – 08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          Даты платных публикаций распределились следующим образом: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Пешиков Александр Александрович – 28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 Полунин Артем Николаевич – платных публикаций не будет.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Лаптуров Вячеслав Митрофанович – 04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Маркова Ольга Яковлевна – 18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Томинов Евгений Иванович – 11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Воронежское региональное отделение Всероссийской политической партии «ЕДИНАЯ РОССИЯ» - 18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60851">
        <w:rPr>
          <w:color w:val="1F1A17"/>
          <w:sz w:val="28"/>
          <w:szCs w:val="28"/>
        </w:rPr>
        <w:t> 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lastRenderedPageBreak/>
        <w:t xml:space="preserve">        </w:t>
      </w:r>
      <w:r w:rsidRPr="00E60851">
        <w:rPr>
          <w:color w:val="1F1A17"/>
          <w:sz w:val="28"/>
          <w:szCs w:val="28"/>
        </w:rPr>
        <w:t>Воронежское региональное отделение Политической партии ЛДПР - Либерально-демократической партии России – 01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E60851">
        <w:rPr>
          <w:color w:val="1F1A17"/>
          <w:sz w:val="28"/>
          <w:szCs w:val="28"/>
        </w:rPr>
        <w:t>Региональное отделение Политической партии СПРАВЕДЛИВАЯ РОССИЯ в Воронежской области – 08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 </w:t>
      </w:r>
      <w:r w:rsidRPr="00E60851">
        <w:rPr>
          <w:color w:val="1F1A17"/>
          <w:sz w:val="28"/>
          <w:szCs w:val="28"/>
        </w:rPr>
        <w:t>Региональное отделение ВСЕРОССИЙСКОЙ ПОЛИТИЧЕСКОЙ ПАРТИИ «РОДИНА» в Воронежской области – платных публикаций не будет.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E60851">
        <w:rPr>
          <w:color w:val="1F1A17"/>
          <w:sz w:val="28"/>
          <w:szCs w:val="28"/>
        </w:rPr>
        <w:t>ВОРОНЕЖСКОЕ ОБЛАСТНОЕ ОТДЕЛЕНИЕ политической партии «КОММУНИСТИЧЕСКАЯ ПАРТИЯ РОССИЙСКОЙ ФЕДЕРАЦИИ» - 28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E60851">
        <w:rPr>
          <w:color w:val="1F1A17"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Воронежской области – 11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E60851">
        <w:rPr>
          <w:color w:val="1F1A17"/>
          <w:sz w:val="28"/>
          <w:szCs w:val="28"/>
        </w:rPr>
        <w:t>Региональное отделение в Воронежской области Политической партии «Партия прямой демократии» - 04 сентября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E60851">
        <w:rPr>
          <w:color w:val="1F1A17"/>
          <w:sz w:val="28"/>
          <w:szCs w:val="28"/>
        </w:rPr>
        <w:t>Региональное отделение Политической партии «ЗА ПРАВДУ» в Воронежской области – 25 августа 2020 года.</w:t>
      </w:r>
    </w:p>
    <w:p w:rsidR="00E60851" w:rsidRPr="00E60851" w:rsidRDefault="00E60851" w:rsidP="00E60851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Pr="00E60851">
        <w:rPr>
          <w:color w:val="1F1A17"/>
          <w:sz w:val="28"/>
          <w:szCs w:val="28"/>
        </w:rPr>
        <w:t>Жеребьевку проводил обозреватель Богучарского филиала АУ ВО «РТА «Воронеж» - редакция районной газеты «Сельская новь» В.С. Герусов в присутствии кандидатов в депутаты, представителей кандидатов в депутаты Воронежской областной Думы седьмого созыва, представителей избирательных объединений, выдвинувших своих кандидатов в депутаты Воронежской областной Думы седьмого созыва и члена Территориальной избирательной комиссии Богучарского района Е.Б. Мыльниковой, которая напомнила об ограничениях при проведении предвыборной агитации, а также недопустимости нарушений норм и правил, установленных действующим законодательством при проведении предвыборной агитации.</w:t>
      </w:r>
    </w:p>
    <w:p w:rsidR="00E60851" w:rsidRDefault="00E60851" w:rsidP="00E60851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4D1AD4" w:rsidRPr="004D1AD4" w:rsidRDefault="00E60851" w:rsidP="004D1A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D1AD4" w:rsidRP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августа </w:t>
      </w:r>
      <w:r w:rsid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r w:rsidR="004D1AD4" w:rsidRP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социальных сетях ОК (</w:t>
      </w:r>
      <w:hyperlink r:id="rId6" w:tgtFrame="_blank" w:history="1">
        <w:r w:rsidR="004D1AD4" w:rsidRPr="004D1AD4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="004D1AD4" w:rsidRPr="004D1AD4">
        <w:rPr>
          <w:rFonts w:ascii="Times New Roman" w:hAnsi="Times New Roman" w:cs="Times New Roman"/>
          <w:sz w:val="28"/>
          <w:szCs w:val="28"/>
        </w:rPr>
        <w:t>)</w:t>
      </w:r>
      <w:r w:rsidR="004D1AD4" w:rsidRP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D1AD4" w:rsidRPr="004D1A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4D1AD4" w:rsidRP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="004D1AD4" w:rsidRPr="004D1AD4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="004D1AD4" w:rsidRPr="004D1AD4">
        <w:rPr>
          <w:rFonts w:ascii="Times New Roman" w:hAnsi="Times New Roman" w:cs="Times New Roman"/>
          <w:sz w:val="28"/>
          <w:szCs w:val="28"/>
        </w:rPr>
        <w:t>) опубликовала литературную презентацию «Воронежская частушечница»,</w:t>
      </w:r>
      <w:r w:rsidR="004D1AD4" w:rsidRPr="004D1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AD4" w:rsidRPr="004D1AD4">
        <w:rPr>
          <w:rFonts w:ascii="Times New Roman" w:hAnsi="Times New Roman" w:cs="Times New Roman"/>
          <w:sz w:val="28"/>
          <w:szCs w:val="28"/>
        </w:rPr>
        <w:t>посвященнуя жизни и творчеству народной артистки СССР и певице М.Н. Мордасовой «Воронежская частушечница». Имя народной артистки Марии Николаевны Мордасовой хорошо известно в нашей стране и нашем крае, так как она жила в г. Воронеж, выступала в хоре имени Пятницкого, тридцать лет она возглавляла частушечную группу Воронежского хора. Посмотрев презентацию, пользователи сети узнали много интересных фактов о певице. К видеопрезентации был также прикреплен документальный фильм «Когда Мордасова поет».</w:t>
      </w:r>
    </w:p>
    <w:p w:rsidR="004D1AD4" w:rsidRDefault="004D1AD4" w:rsidP="004D1AD4">
      <w:pPr>
        <w:spacing w:line="360" w:lineRule="auto"/>
        <w:ind w:firstLine="851"/>
        <w:contextualSpacing/>
        <w:jc w:val="both"/>
        <w:rPr>
          <w:shd w:val="clear" w:color="auto" w:fill="FFFFFF"/>
        </w:rPr>
      </w:pPr>
    </w:p>
    <w:p w:rsidR="0008243B" w:rsidRPr="0008243B" w:rsidRDefault="0008243B" w:rsidP="00082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243B">
        <w:rPr>
          <w:rFonts w:ascii="Times New Roman" w:hAnsi="Times New Roman" w:cs="Times New Roman"/>
          <w:sz w:val="28"/>
        </w:rPr>
        <w:t xml:space="preserve">12 августа 2020 года в 11.00 в зале заседаний администрации Богучарского муниципального района прошло заседание </w:t>
      </w:r>
      <w:r w:rsidRPr="0008243B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08243B">
        <w:rPr>
          <w:rFonts w:ascii="Times New Roman" w:hAnsi="Times New Roman" w:cs="Times New Roman"/>
          <w:bCs/>
          <w:sz w:val="28"/>
          <w:szCs w:val="28"/>
        </w:rPr>
        <w:t>по оперативному решению вопросов, связанных с подготовкой и проведением выборов депутатов Воронежской областной Думы седьмого созыва и выборов депутатов Совета народных депутатов городского и сельских поселений седьмого созыва</w:t>
      </w:r>
      <w:r w:rsidRPr="0008243B">
        <w:rPr>
          <w:rFonts w:ascii="Times New Roman" w:hAnsi="Times New Roman" w:cs="Times New Roman"/>
          <w:sz w:val="28"/>
        </w:rPr>
        <w:t xml:space="preserve">. </w:t>
      </w:r>
      <w:r w:rsidRPr="0008243B">
        <w:rPr>
          <w:rFonts w:ascii="Times New Roman" w:hAnsi="Times New Roman" w:cs="Times New Roman"/>
          <w:sz w:val="28"/>
        </w:rPr>
        <w:lastRenderedPageBreak/>
        <w:t>Заседание рабочей группы открывал и вел Величенко Юрий Михайлович, первый заместитель главы администрации Богучарского муниципального района, руководитель МКУ «Функциональный центр Богучарского муниципального района», заместитель председателя комиссии.</w:t>
      </w:r>
    </w:p>
    <w:p w:rsidR="0008243B" w:rsidRPr="0008243B" w:rsidRDefault="0008243B" w:rsidP="00082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243B">
        <w:rPr>
          <w:rFonts w:ascii="Times New Roman" w:hAnsi="Times New Roman" w:cs="Times New Roman"/>
          <w:sz w:val="28"/>
        </w:rPr>
        <w:t xml:space="preserve">С информацией выступила Самодурова Наталья Анатольевна, заместитель главы администрации Богучарского муниципального района – руководитель аппарата администрации района, заместитель председателя комиссии, которая ознакомила членов рабочей группы с планом </w:t>
      </w:r>
      <w:r w:rsidRPr="0008243B">
        <w:rPr>
          <w:rFonts w:ascii="Times New Roman" w:hAnsi="Times New Roman" w:cs="Times New Roman"/>
          <w:sz w:val="28"/>
          <w:szCs w:val="28"/>
        </w:rPr>
        <w:t xml:space="preserve">организационно-технических мероприятий по оказанию содействия избирательным комиссиям в реализации их полномочий в ходе организации подготовки и проведения 13 сентября 2020 года выборов депутатов Воронежской областной Думы седьмого созыва и </w:t>
      </w:r>
      <w:r w:rsidRPr="0008243B">
        <w:rPr>
          <w:rFonts w:ascii="Times New Roman" w:hAnsi="Times New Roman" w:cs="Times New Roman"/>
          <w:bCs/>
          <w:sz w:val="28"/>
          <w:szCs w:val="28"/>
        </w:rPr>
        <w:t xml:space="preserve">Советов народных депутатов городского  и сельских поселений Богучарского муниципального района Воронежской области. Кроме того, Наталья Анатольевна, подчеркнула, что основной задачей созданной рабочей группы является организация </w:t>
      </w:r>
      <w:r w:rsidRPr="0008243B">
        <w:rPr>
          <w:rFonts w:ascii="Times New Roman" w:hAnsi="Times New Roman" w:cs="Times New Roman"/>
          <w:sz w:val="28"/>
          <w:szCs w:val="28"/>
        </w:rPr>
        <w:t xml:space="preserve">обеспечения общественного порядка, пожарной и  общественной безопасности в период подготовки и проведения предстоящих выборов. </w:t>
      </w:r>
      <w:r w:rsidRPr="0008243B">
        <w:rPr>
          <w:rFonts w:ascii="Times New Roman" w:hAnsi="Times New Roman" w:cs="Times New Roman"/>
          <w:bCs/>
          <w:sz w:val="28"/>
          <w:szCs w:val="28"/>
        </w:rPr>
        <w:t xml:space="preserve"> Обеспечение избирательных комиссий Богучарского муниципального района </w:t>
      </w:r>
      <w:r w:rsidRPr="0008243B">
        <w:rPr>
          <w:rFonts w:ascii="Times New Roman" w:hAnsi="Times New Roman" w:cs="Times New Roman"/>
          <w:sz w:val="28"/>
          <w:szCs w:val="28"/>
        </w:rPr>
        <w:t xml:space="preserve">бесперебойным функционированием сегмента сети связи общего пользования, бесперебойным электроснабжением помещений, медицинскими аптечками, в помещениях избирательных комиссий и помещениях для голосования, а также решения всех организационных проблемных вопросов в период подготовки и проведения выборов. </w:t>
      </w:r>
    </w:p>
    <w:p w:rsidR="0008243B" w:rsidRDefault="0008243B" w:rsidP="0008243B">
      <w:pPr>
        <w:pStyle w:val="a9"/>
        <w:tabs>
          <w:tab w:val="left" w:pos="4600"/>
        </w:tabs>
        <w:spacing w:after="0"/>
        <w:ind w:left="160" w:right="20" w:firstLine="549"/>
        <w:jc w:val="both"/>
      </w:pPr>
    </w:p>
    <w:p w:rsidR="004D1AD4" w:rsidRDefault="004D1AD4" w:rsidP="004D1A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 августа 2020 года в зале совещаний администрации богучарского муниципального района Самодурова Н.А., заместитель главы администрации Богучарского муниципального района – руководитель аппарата администрации района провела заседание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урегулирования конфликта интересов.</w:t>
      </w:r>
    </w:p>
    <w:p w:rsidR="004D1AD4" w:rsidRDefault="004D1AD4" w:rsidP="004D1A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начале заседания Самодурова Н.А. ознакомила членов комиссии с протоколом № 1 от 26.03.2020 года заседания комиссии по координации работы по противодействию </w:t>
      </w:r>
      <w:r w:rsidR="00766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коррупции в Воронежской области. Далее руководители муниципальных казенных учреждений доложили о проделанной работе по </w:t>
      </w:r>
      <w:r w:rsidR="00E6085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утверждению</w:t>
      </w:r>
      <w:r w:rsidR="00085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Перечня должностей в организации, замещение которых связано с корупционными рисками, и Планов мероприятий по минимизации коррупционных рисков в МКУ Богучарского муниципального района.</w:t>
      </w:r>
    </w:p>
    <w:p w:rsidR="00085337" w:rsidRDefault="00085337" w:rsidP="004D1A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AD4" w:rsidRPr="004D1AD4" w:rsidRDefault="004D1AD4" w:rsidP="004D1A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>14 августа Богучарская районная библиотека на своих страницах в соц. сетях ОК (</w:t>
      </w:r>
      <w:hyperlink r:id="rId8" w:tgtFrame="_blank" w:history="1">
        <w:r w:rsidRPr="004D1AD4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4D1AD4">
        <w:rPr>
          <w:rFonts w:ascii="Times New Roman" w:hAnsi="Times New Roman" w:cs="Times New Roman"/>
          <w:sz w:val="28"/>
          <w:szCs w:val="28"/>
        </w:rPr>
        <w:t>)</w:t>
      </w:r>
      <w:r w:rsidRP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D1A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4D1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tgtFrame="_blank" w:history="1">
        <w:r w:rsidRPr="004D1AD4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4D1AD4">
        <w:rPr>
          <w:rFonts w:ascii="Times New Roman" w:hAnsi="Times New Roman" w:cs="Times New Roman"/>
          <w:sz w:val="28"/>
          <w:szCs w:val="28"/>
        </w:rPr>
        <w:t xml:space="preserve">) </w:t>
      </w:r>
      <w:r w:rsidRPr="004D1AD4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опубликовала </w:t>
      </w:r>
      <w:r w:rsidRPr="004D1AD4">
        <w:rPr>
          <w:rFonts w:ascii="Times New Roman" w:hAnsi="Times New Roman" w:cs="Times New Roman"/>
          <w:sz w:val="28"/>
          <w:szCs w:val="28"/>
        </w:rPr>
        <w:t xml:space="preserve">виртуальный обзорный экскурс по одной из достопримечательностей Богучарского района «Галиевская пещера». Пользователи сети узнали, где находиться пещера, что подземный комплекс относится к разряду культовых пещер. По структуре подземных ходов и </w:t>
      </w:r>
      <w:r w:rsidRPr="004D1AD4">
        <w:rPr>
          <w:rFonts w:ascii="Times New Roman" w:hAnsi="Times New Roman" w:cs="Times New Roman"/>
          <w:sz w:val="28"/>
          <w:szCs w:val="28"/>
        </w:rPr>
        <w:lastRenderedPageBreak/>
        <w:t>помещений его можно охарактеризовать как подземный монастырь, и с какой целью она была разрушена. Человек сознательно в течение нескольких десятилетий строил пещерные церкви в обнаженных меловых кручах донского берега, с учетом существующих в толщах писчего мела карстовых пустот. Обзорный экскурс получился познавательным и интересным.</w:t>
      </w:r>
    </w:p>
    <w:p w:rsidR="004335A8" w:rsidRPr="004D1AD4" w:rsidRDefault="004335A8" w:rsidP="00E6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5A8" w:rsidRPr="004D1AD4" w:rsidSect="009554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5249"/>
    <w:multiLevelType w:val="hybridMultilevel"/>
    <w:tmpl w:val="54082656"/>
    <w:lvl w:ilvl="0" w:tplc="47446AD2">
      <w:start w:val="1"/>
      <w:numFmt w:val="decimal"/>
      <w:lvlText w:val="%1."/>
      <w:lvlJc w:val="left"/>
      <w:pPr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023D0"/>
    <w:rsid w:val="00030CA1"/>
    <w:rsid w:val="0003717B"/>
    <w:rsid w:val="000755AE"/>
    <w:rsid w:val="0008243B"/>
    <w:rsid w:val="00085337"/>
    <w:rsid w:val="0009586F"/>
    <w:rsid w:val="000A6C67"/>
    <w:rsid w:val="000B045E"/>
    <w:rsid w:val="001011CE"/>
    <w:rsid w:val="001403C4"/>
    <w:rsid w:val="00145735"/>
    <w:rsid w:val="00157C72"/>
    <w:rsid w:val="001674C9"/>
    <w:rsid w:val="0017597C"/>
    <w:rsid w:val="00181996"/>
    <w:rsid w:val="001A5283"/>
    <w:rsid w:val="001B2A79"/>
    <w:rsid w:val="001D5E5D"/>
    <w:rsid w:val="00242B5D"/>
    <w:rsid w:val="00246135"/>
    <w:rsid w:val="00265FBC"/>
    <w:rsid w:val="00292161"/>
    <w:rsid w:val="00295B44"/>
    <w:rsid w:val="00295BFE"/>
    <w:rsid w:val="002A0241"/>
    <w:rsid w:val="002A0958"/>
    <w:rsid w:val="002A3A3B"/>
    <w:rsid w:val="002D03E3"/>
    <w:rsid w:val="002D76F8"/>
    <w:rsid w:val="002E53E0"/>
    <w:rsid w:val="003074F3"/>
    <w:rsid w:val="0032249B"/>
    <w:rsid w:val="00364BFD"/>
    <w:rsid w:val="00375810"/>
    <w:rsid w:val="0038383C"/>
    <w:rsid w:val="003978D1"/>
    <w:rsid w:val="00397CB6"/>
    <w:rsid w:val="003A628C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74E23"/>
    <w:rsid w:val="0048338F"/>
    <w:rsid w:val="00490170"/>
    <w:rsid w:val="004A19D0"/>
    <w:rsid w:val="004C242F"/>
    <w:rsid w:val="004C7196"/>
    <w:rsid w:val="004D1AD4"/>
    <w:rsid w:val="004F42DB"/>
    <w:rsid w:val="00502DD2"/>
    <w:rsid w:val="00503DFB"/>
    <w:rsid w:val="00520F69"/>
    <w:rsid w:val="00530ADE"/>
    <w:rsid w:val="0053366C"/>
    <w:rsid w:val="00535A25"/>
    <w:rsid w:val="005401AC"/>
    <w:rsid w:val="00555D19"/>
    <w:rsid w:val="00574069"/>
    <w:rsid w:val="005866CD"/>
    <w:rsid w:val="005B595C"/>
    <w:rsid w:val="005D0902"/>
    <w:rsid w:val="005D0E5E"/>
    <w:rsid w:val="005D0F19"/>
    <w:rsid w:val="005E6501"/>
    <w:rsid w:val="00617BE2"/>
    <w:rsid w:val="00641DC8"/>
    <w:rsid w:val="0064544F"/>
    <w:rsid w:val="00656D6D"/>
    <w:rsid w:val="006907AE"/>
    <w:rsid w:val="00690ACD"/>
    <w:rsid w:val="00694064"/>
    <w:rsid w:val="006C44CD"/>
    <w:rsid w:val="006D3DE4"/>
    <w:rsid w:val="006D79FB"/>
    <w:rsid w:val="006F2534"/>
    <w:rsid w:val="007101C6"/>
    <w:rsid w:val="00747CDD"/>
    <w:rsid w:val="00766413"/>
    <w:rsid w:val="007717FB"/>
    <w:rsid w:val="007757BB"/>
    <w:rsid w:val="007A3041"/>
    <w:rsid w:val="007F4DE8"/>
    <w:rsid w:val="00810CDD"/>
    <w:rsid w:val="00850906"/>
    <w:rsid w:val="00853327"/>
    <w:rsid w:val="0086694C"/>
    <w:rsid w:val="008741C7"/>
    <w:rsid w:val="008D0C17"/>
    <w:rsid w:val="008E3D58"/>
    <w:rsid w:val="009015AB"/>
    <w:rsid w:val="00913950"/>
    <w:rsid w:val="0091448D"/>
    <w:rsid w:val="00955405"/>
    <w:rsid w:val="009A4604"/>
    <w:rsid w:val="009B0325"/>
    <w:rsid w:val="009B5A1B"/>
    <w:rsid w:val="009C4CD2"/>
    <w:rsid w:val="009F5C53"/>
    <w:rsid w:val="009F6A08"/>
    <w:rsid w:val="00A0198C"/>
    <w:rsid w:val="00A45401"/>
    <w:rsid w:val="00A563A3"/>
    <w:rsid w:val="00A638FD"/>
    <w:rsid w:val="00A67814"/>
    <w:rsid w:val="00A7760F"/>
    <w:rsid w:val="00A87B1A"/>
    <w:rsid w:val="00AB0933"/>
    <w:rsid w:val="00AB2451"/>
    <w:rsid w:val="00AB7A5C"/>
    <w:rsid w:val="00AC44B3"/>
    <w:rsid w:val="00B11F21"/>
    <w:rsid w:val="00B53F93"/>
    <w:rsid w:val="00B62853"/>
    <w:rsid w:val="00B969E4"/>
    <w:rsid w:val="00BB5838"/>
    <w:rsid w:val="00BC1EF7"/>
    <w:rsid w:val="00BE06FE"/>
    <w:rsid w:val="00BF119F"/>
    <w:rsid w:val="00C0410C"/>
    <w:rsid w:val="00C13658"/>
    <w:rsid w:val="00C157C7"/>
    <w:rsid w:val="00C24513"/>
    <w:rsid w:val="00C362BC"/>
    <w:rsid w:val="00C46787"/>
    <w:rsid w:val="00C47FD4"/>
    <w:rsid w:val="00C623A2"/>
    <w:rsid w:val="00C96AAB"/>
    <w:rsid w:val="00CA1FEC"/>
    <w:rsid w:val="00CA6D4B"/>
    <w:rsid w:val="00CD53FA"/>
    <w:rsid w:val="00D01898"/>
    <w:rsid w:val="00D06F34"/>
    <w:rsid w:val="00D352CE"/>
    <w:rsid w:val="00D67C26"/>
    <w:rsid w:val="00D70D84"/>
    <w:rsid w:val="00D71928"/>
    <w:rsid w:val="00D95C64"/>
    <w:rsid w:val="00DB5A05"/>
    <w:rsid w:val="00DC79BC"/>
    <w:rsid w:val="00DF3C7E"/>
    <w:rsid w:val="00DF66AE"/>
    <w:rsid w:val="00E04530"/>
    <w:rsid w:val="00E17FCC"/>
    <w:rsid w:val="00E22C4B"/>
    <w:rsid w:val="00E43D9C"/>
    <w:rsid w:val="00E532DB"/>
    <w:rsid w:val="00E60851"/>
    <w:rsid w:val="00E63A90"/>
    <w:rsid w:val="00E656C7"/>
    <w:rsid w:val="00E86129"/>
    <w:rsid w:val="00EC6C8F"/>
    <w:rsid w:val="00ED5F1B"/>
    <w:rsid w:val="00EF5FDF"/>
    <w:rsid w:val="00F04414"/>
    <w:rsid w:val="00F1490D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9">
    <w:name w:val="c9"/>
    <w:basedOn w:val="a"/>
    <w:rsid w:val="002D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A52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106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A1FA-FA86-4632-834D-D39C7EE8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74</cp:revision>
  <cp:lastPrinted>2020-02-04T10:31:00Z</cp:lastPrinted>
  <dcterms:created xsi:type="dcterms:W3CDTF">2020-02-04T10:31:00Z</dcterms:created>
  <dcterms:modified xsi:type="dcterms:W3CDTF">2020-08-14T12:24:00Z</dcterms:modified>
</cp:coreProperties>
</file>