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735" w:rsidRDefault="00C46787" w:rsidP="00145735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45735">
        <w:rPr>
          <w:rFonts w:ascii="Times New Roman" w:hAnsi="Times New Roman" w:cs="Times New Roman"/>
          <w:color w:val="000000"/>
          <w:sz w:val="28"/>
          <w:szCs w:val="28"/>
        </w:rPr>
        <w:t>Отчет о выполнении плана мероприятий</w:t>
      </w:r>
    </w:p>
    <w:p w:rsidR="00145735" w:rsidRDefault="00145735" w:rsidP="0014573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Богучарского муниципального района</w:t>
      </w:r>
    </w:p>
    <w:p w:rsidR="00145735" w:rsidRDefault="002A3A3B" w:rsidP="0014573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CB3EB0">
        <w:rPr>
          <w:rFonts w:ascii="Times New Roman" w:hAnsi="Times New Roman" w:cs="Times New Roman"/>
          <w:color w:val="000000"/>
          <w:sz w:val="28"/>
          <w:szCs w:val="28"/>
        </w:rPr>
        <w:t>06 по 12</w:t>
      </w:r>
      <w:r w:rsidR="008B55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6E8E">
        <w:rPr>
          <w:rFonts w:ascii="Times New Roman" w:hAnsi="Times New Roman" w:cs="Times New Roman"/>
          <w:color w:val="000000"/>
          <w:sz w:val="28"/>
          <w:szCs w:val="28"/>
        </w:rPr>
        <w:t>июля</w:t>
      </w:r>
      <w:r w:rsidR="008B55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5735">
        <w:rPr>
          <w:rFonts w:ascii="Times New Roman" w:hAnsi="Times New Roman" w:cs="Times New Roman"/>
          <w:color w:val="000000"/>
          <w:sz w:val="28"/>
          <w:szCs w:val="28"/>
        </w:rPr>
        <w:t xml:space="preserve">2020 года </w:t>
      </w:r>
    </w:p>
    <w:p w:rsidR="00FB6E8E" w:rsidRDefault="00FB6E8E" w:rsidP="00FB6E8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B6E8E" w:rsidRDefault="00FB6E8E" w:rsidP="00FB6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AD1">
        <w:rPr>
          <w:rFonts w:ascii="Times New Roman" w:hAnsi="Times New Roman" w:cs="Times New Roman"/>
          <w:sz w:val="28"/>
          <w:szCs w:val="28"/>
        </w:rPr>
        <w:t xml:space="preserve">06 июля 2020 года </w:t>
      </w:r>
      <w:r>
        <w:rPr>
          <w:rFonts w:ascii="Times New Roman" w:hAnsi="Times New Roman" w:cs="Times New Roman"/>
          <w:sz w:val="28"/>
          <w:szCs w:val="28"/>
        </w:rPr>
        <w:t xml:space="preserve">в зале заседаний администрации Богучарского муниципального района состоялось совещание с главами поселений Богучарского муниципального района. Совещание открывал глава Богучарского муниципального района Кузнецов Валерий Васильевич, который поблагодарил глав поселений за работу по подготовке и проведению Общероссийского голосования о внесении изменений в Конституцию Российской Федерации. Валерий Васильевич отметил, что сейчас начнется огромная работа по подготовке к выборам 13 сентября 2020 года, где будут избраны депутаты представительных органов местного самоуправления поселений района. Поблагодарил Территориальную комиссию Богучарского района, в лице председателя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Заикина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Сергея Ивановича, за слаженную активную работу по подготовке и проведению Общероссийского голосования. </w:t>
      </w:r>
    </w:p>
    <w:p w:rsidR="00FB6E8E" w:rsidRPr="00EB6AD1" w:rsidRDefault="00FB6E8E" w:rsidP="00FB6E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Продолжила ведение совещания Самодурова Н. А., заместитель главы администрации Богучарского муниципального района, руководитель аппарата администрации района, она предоставила слово председателю Территориальной избирательной комиссии Богучарского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Заикину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С.И., который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доложил присутствующим о результатах Общероссийского голосования по поселениям и озвучил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общий рейтинг района в Воронежской области. Наталья Анатольевна напомнила главам о необходимости использования методических материалов при подготовки и проведении выборов в представительные органы местного самоуправления поселений района.</w:t>
      </w:r>
    </w:p>
    <w:p w:rsidR="009D7009" w:rsidRDefault="009D7009" w:rsidP="009D700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8 июля 2020 года в </w:t>
      </w:r>
      <w:proofErr w:type="spellStart"/>
      <w:r>
        <w:rPr>
          <w:sz w:val="28"/>
          <w:szCs w:val="28"/>
          <w:shd w:val="clear" w:color="auto" w:fill="FFFFFF"/>
        </w:rPr>
        <w:t>Богучарском</w:t>
      </w:r>
      <w:proofErr w:type="spellEnd"/>
      <w:r>
        <w:rPr>
          <w:sz w:val="28"/>
          <w:szCs w:val="28"/>
          <w:shd w:val="clear" w:color="auto" w:fill="FFFFFF"/>
        </w:rPr>
        <w:t xml:space="preserve"> районе в рамках Всероссийского дня семьи, любви и верности прошел цикл мероприятий в режиме </w:t>
      </w:r>
      <w:proofErr w:type="spellStart"/>
      <w:r>
        <w:rPr>
          <w:sz w:val="28"/>
          <w:szCs w:val="28"/>
          <w:shd w:val="clear" w:color="auto" w:fill="FFFFFF"/>
        </w:rPr>
        <w:t>онлайн</w:t>
      </w:r>
      <w:proofErr w:type="spellEnd"/>
      <w:r>
        <w:rPr>
          <w:sz w:val="28"/>
          <w:szCs w:val="28"/>
          <w:shd w:val="clear" w:color="auto" w:fill="FFFFFF"/>
        </w:rPr>
        <w:t xml:space="preserve">. </w:t>
      </w:r>
      <w:r w:rsidRPr="00D47A3E">
        <w:rPr>
          <w:sz w:val="28"/>
          <w:szCs w:val="28"/>
        </w:rPr>
        <w:t xml:space="preserve">С 2008 года эта дата отмечается в день памяти православных покровителей брака – святых Петра и </w:t>
      </w:r>
      <w:proofErr w:type="spellStart"/>
      <w:r w:rsidRPr="00D47A3E">
        <w:rPr>
          <w:sz w:val="28"/>
          <w:szCs w:val="28"/>
        </w:rPr>
        <w:t>Февронии</w:t>
      </w:r>
      <w:proofErr w:type="spellEnd"/>
      <w:r w:rsidRPr="00D47A3E">
        <w:rPr>
          <w:sz w:val="28"/>
          <w:szCs w:val="28"/>
        </w:rPr>
        <w:t xml:space="preserve"> Муромских, чей союз стал воплощением семейной преданности и образцом супружеской жизни.</w:t>
      </w:r>
      <w:r>
        <w:rPr>
          <w:sz w:val="28"/>
          <w:szCs w:val="28"/>
        </w:rPr>
        <w:t xml:space="preserve"> </w:t>
      </w:r>
      <w:r w:rsidRPr="005C1356">
        <w:rPr>
          <w:color w:val="000000"/>
          <w:sz w:val="28"/>
          <w:szCs w:val="28"/>
          <w:shd w:val="clear" w:color="auto" w:fill="FFFFFF"/>
        </w:rPr>
        <w:t xml:space="preserve">Начало этому празднику положила история жизни и любви святых благоверных Петра и </w:t>
      </w:r>
      <w:proofErr w:type="spellStart"/>
      <w:r w:rsidRPr="005C1356">
        <w:rPr>
          <w:color w:val="000000"/>
          <w:sz w:val="28"/>
          <w:szCs w:val="28"/>
          <w:shd w:val="clear" w:color="auto" w:fill="FFFFFF"/>
        </w:rPr>
        <w:t>Февронии</w:t>
      </w:r>
      <w:proofErr w:type="spellEnd"/>
      <w:r w:rsidRPr="005C1356">
        <w:rPr>
          <w:color w:val="000000"/>
          <w:sz w:val="28"/>
          <w:szCs w:val="28"/>
          <w:shd w:val="clear" w:color="auto" w:fill="FFFFFF"/>
        </w:rPr>
        <w:t xml:space="preserve"> Муромских, которые считаются покровителями семьи и брака. </w:t>
      </w:r>
    </w:p>
    <w:p w:rsidR="009D7009" w:rsidRDefault="009D7009" w:rsidP="009D700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9D7009" w:rsidRPr="009D7009" w:rsidRDefault="009D7009" w:rsidP="009D700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7A3E">
        <w:rPr>
          <w:sz w:val="28"/>
          <w:szCs w:val="28"/>
        </w:rPr>
        <w:t xml:space="preserve">В этот день </w:t>
      </w:r>
      <w:r>
        <w:rPr>
          <w:sz w:val="28"/>
          <w:szCs w:val="28"/>
        </w:rPr>
        <w:t xml:space="preserve">Богучарский районный Дом </w:t>
      </w:r>
      <w:r w:rsidRPr="00D47A3E">
        <w:rPr>
          <w:sz w:val="28"/>
          <w:szCs w:val="28"/>
        </w:rPr>
        <w:t>ветеранов на своей странице в социальной сети </w:t>
      </w:r>
      <w:hyperlink r:id="rId5" w:history="1">
        <w:r w:rsidRPr="00656950">
          <w:rPr>
            <w:rStyle w:val="a6"/>
            <w:sz w:val="28"/>
            <w:szCs w:val="28"/>
          </w:rPr>
          <w:t>«Одноклассники»</w:t>
        </w:r>
      </w:hyperlink>
      <w:r w:rsidRPr="00656950">
        <w:rPr>
          <w:sz w:val="28"/>
          <w:szCs w:val="28"/>
        </w:rPr>
        <w:t> </w:t>
      </w:r>
      <w:r w:rsidRPr="00D47A3E">
        <w:rPr>
          <w:sz w:val="28"/>
          <w:szCs w:val="28"/>
        </w:rPr>
        <w:t>представил зрителям фотовыставку с праздника «День семьи, любви и верности»</w:t>
      </w:r>
      <w:r>
        <w:rPr>
          <w:sz w:val="28"/>
          <w:szCs w:val="28"/>
        </w:rPr>
        <w:t>, прошлых лет, где присутствовали</w:t>
      </w:r>
      <w:r w:rsidRPr="00D47A3E">
        <w:rPr>
          <w:sz w:val="28"/>
          <w:szCs w:val="28"/>
        </w:rPr>
        <w:t xml:space="preserve"> семьи</w:t>
      </w:r>
      <w:r>
        <w:rPr>
          <w:sz w:val="28"/>
          <w:szCs w:val="28"/>
        </w:rPr>
        <w:t>,</w:t>
      </w:r>
      <w:r w:rsidRPr="00D47A3E">
        <w:rPr>
          <w:sz w:val="28"/>
          <w:szCs w:val="28"/>
        </w:rPr>
        <w:t xml:space="preserve"> прожившие в браке 50 – 55 лет.</w:t>
      </w:r>
    </w:p>
    <w:p w:rsidR="009D7009" w:rsidRPr="009D7009" w:rsidRDefault="009D7009" w:rsidP="009D7009">
      <w:pPr>
        <w:spacing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7009" w:rsidRPr="009D7009" w:rsidRDefault="009D7009" w:rsidP="00E41242">
      <w:pPr>
        <w:spacing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009">
        <w:rPr>
          <w:rFonts w:ascii="Times New Roman" w:hAnsi="Times New Roman" w:cs="Times New Roman"/>
          <w:sz w:val="28"/>
          <w:szCs w:val="28"/>
        </w:rPr>
        <w:t xml:space="preserve">На странице в социальных сетях Богучарского районного Дворца культуры было представлено музыкальное поздравление «С Днем семьи, любви </w:t>
      </w:r>
      <w:r w:rsidRPr="009D7009">
        <w:rPr>
          <w:rFonts w:ascii="Times New Roman" w:hAnsi="Times New Roman" w:cs="Times New Roman"/>
          <w:sz w:val="28"/>
          <w:szCs w:val="28"/>
        </w:rPr>
        <w:lastRenderedPageBreak/>
        <w:t>и верности». Солисты районного Дворца культуры вместе со своими семьями подарили зрителям песню «Гимн семьи», на которую заранее записали необыкновенно красивый видеоклип, снятый в Городском парке.  Маленькие детки с ромашками в руках стали изюминкой этого поздравления. От них исходило тепло, душевность и очарование. А взрослые пожелали всем любви и уважения, добра и благополучия, счастья и взаимопонимания. В адрес артистов пользователи социальных сетей оставили множество комментариев со словами восхищения, благодарности и взаимных поздравлений.</w:t>
      </w:r>
    </w:p>
    <w:p w:rsidR="009D7009" w:rsidRPr="009D7009" w:rsidRDefault="009D7009" w:rsidP="009D7009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009">
        <w:rPr>
          <w:rFonts w:ascii="Times New Roman" w:hAnsi="Times New Roman" w:cs="Times New Roman"/>
          <w:sz w:val="28"/>
          <w:szCs w:val="28"/>
        </w:rPr>
        <w:t>Сотрудники Богучарского районного историко-краеведческого музея провели викторину  «Семейный очаг» о семейных традициях на Руси, в которой участникам предлагалось ответить на 10 вопросов, связанных с семейными обрядами.</w:t>
      </w:r>
    </w:p>
    <w:p w:rsidR="009D7009" w:rsidRPr="009D7009" w:rsidRDefault="009D7009" w:rsidP="009D7009">
      <w:pPr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9D7009">
        <w:rPr>
          <w:rFonts w:ascii="Times New Roman" w:hAnsi="Times New Roman" w:cs="Times New Roman"/>
          <w:sz w:val="28"/>
          <w:szCs w:val="28"/>
          <w:shd w:val="clear" w:color="auto" w:fill="FFFFFF"/>
        </w:rPr>
        <w:t>Богучарская</w:t>
      </w:r>
      <w:proofErr w:type="spellEnd"/>
      <w:r w:rsidRPr="009D7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районная библиотека на своих страницах в социальных сетях </w:t>
      </w:r>
      <w:r w:rsidRPr="009D7009">
        <w:rPr>
          <w:rFonts w:ascii="Times New Roman" w:hAnsi="Times New Roman" w:cs="Times New Roman"/>
          <w:sz w:val="28"/>
          <w:szCs w:val="28"/>
        </w:rPr>
        <w:t xml:space="preserve">опубликовала виртуальный обзор  «Пётр и </w:t>
      </w:r>
      <w:proofErr w:type="spellStart"/>
      <w:r w:rsidRPr="009D7009">
        <w:rPr>
          <w:rFonts w:ascii="Times New Roman" w:hAnsi="Times New Roman" w:cs="Times New Roman"/>
          <w:sz w:val="28"/>
          <w:szCs w:val="28"/>
        </w:rPr>
        <w:t>Феврония</w:t>
      </w:r>
      <w:proofErr w:type="spellEnd"/>
      <w:r w:rsidRPr="009D7009">
        <w:rPr>
          <w:rFonts w:ascii="Times New Roman" w:hAnsi="Times New Roman" w:cs="Times New Roman"/>
          <w:sz w:val="28"/>
          <w:szCs w:val="28"/>
        </w:rPr>
        <w:t xml:space="preserve">: история любви». </w:t>
      </w:r>
      <w:r w:rsidRPr="009D70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Виртуальный обзор познакомил посетителей с историей праздника, его символикой и традициями.</w:t>
      </w:r>
    </w:p>
    <w:p w:rsidR="009D7009" w:rsidRPr="009D7009" w:rsidRDefault="009D7009" w:rsidP="009D7009">
      <w:pPr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9D7009">
        <w:rPr>
          <w:rFonts w:ascii="Times New Roman" w:hAnsi="Times New Roman" w:cs="Times New Roman"/>
          <w:sz w:val="28"/>
          <w:szCs w:val="28"/>
          <w:shd w:val="clear" w:color="auto" w:fill="FFFFFF"/>
        </w:rPr>
        <w:t>Данцевская</w:t>
      </w:r>
      <w:proofErr w:type="spellEnd"/>
      <w:r w:rsidRPr="009D7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сельская библиотека в социальных сетях </w:t>
      </w:r>
      <w:r w:rsidRPr="009D7009">
        <w:rPr>
          <w:rFonts w:ascii="Times New Roman" w:hAnsi="Times New Roman" w:cs="Times New Roman"/>
          <w:sz w:val="28"/>
          <w:szCs w:val="28"/>
        </w:rPr>
        <w:t xml:space="preserve">опубликовала </w:t>
      </w:r>
      <w:proofErr w:type="spellStart"/>
      <w:r w:rsidRPr="009D7009">
        <w:rPr>
          <w:rFonts w:ascii="Times New Roman" w:hAnsi="Times New Roman" w:cs="Times New Roman"/>
          <w:sz w:val="28"/>
          <w:szCs w:val="28"/>
        </w:rPr>
        <w:t>видеосообщение</w:t>
      </w:r>
      <w:proofErr w:type="spellEnd"/>
      <w:r w:rsidRPr="009D7009">
        <w:rPr>
          <w:rFonts w:ascii="Times New Roman" w:hAnsi="Times New Roman" w:cs="Times New Roman"/>
          <w:sz w:val="28"/>
          <w:szCs w:val="28"/>
        </w:rPr>
        <w:t xml:space="preserve"> «Петр и </w:t>
      </w:r>
      <w:proofErr w:type="spellStart"/>
      <w:r w:rsidRPr="009D7009">
        <w:rPr>
          <w:rFonts w:ascii="Times New Roman" w:hAnsi="Times New Roman" w:cs="Times New Roman"/>
          <w:sz w:val="28"/>
          <w:szCs w:val="28"/>
        </w:rPr>
        <w:t>Феврония</w:t>
      </w:r>
      <w:proofErr w:type="spellEnd"/>
      <w:r w:rsidRPr="009D7009">
        <w:rPr>
          <w:rFonts w:ascii="Times New Roman" w:hAnsi="Times New Roman" w:cs="Times New Roman"/>
          <w:sz w:val="28"/>
          <w:szCs w:val="28"/>
        </w:rPr>
        <w:t xml:space="preserve">. Любовь через века».  Пользователи узнали об истории праздника и его общественной значимости, о том, что в этот день чтят память святых Петра и </w:t>
      </w:r>
      <w:proofErr w:type="spellStart"/>
      <w:r w:rsidRPr="009D7009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Pr="009D7009">
        <w:rPr>
          <w:rFonts w:ascii="Times New Roman" w:hAnsi="Times New Roman" w:cs="Times New Roman"/>
          <w:sz w:val="28"/>
          <w:szCs w:val="28"/>
        </w:rPr>
        <w:t xml:space="preserve"> Муромских, олицетворяющих веру и любовь. Их семейную пару, являющуюся образцом христианского супружества, с древних времен почитают покровителями семьи и брака. Гости познакомились с дошедшей до нас через века легендой о жизни и любви святых. Семья – самое главное в жизни каждого человека. Это близкие и родные люди, те, кого мы любим, о ком заботимся, кому желаем добра и счастья. Именно в семье учатся любви, ответственности и взаимоуважению. В этот день принято дарить друг другу на счастье ромашки, так как эти простые цветы являются символами праздника.</w:t>
      </w:r>
    </w:p>
    <w:p w:rsidR="009D7009" w:rsidRPr="009D7009" w:rsidRDefault="009D7009" w:rsidP="009D7009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70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</w:t>
      </w:r>
      <w:proofErr w:type="spellEnd"/>
      <w:r w:rsidRPr="009D70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материалы, приуроченные ко Дню семьи любви и верности, также разместили на своих страницах </w:t>
      </w:r>
      <w:proofErr w:type="spellStart"/>
      <w:r w:rsidRPr="009D7009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Красногоровская</w:t>
      </w:r>
      <w:proofErr w:type="spellEnd"/>
      <w:r w:rsidRPr="009D7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D7009">
        <w:rPr>
          <w:rFonts w:ascii="Times New Roman" w:hAnsi="Times New Roman" w:cs="Times New Roman"/>
          <w:sz w:val="28"/>
          <w:szCs w:val="28"/>
          <w:shd w:val="clear" w:color="auto" w:fill="FFFFFF"/>
        </w:rPr>
        <w:t>Липчанская</w:t>
      </w:r>
      <w:proofErr w:type="spellEnd"/>
      <w:r w:rsidRPr="009D7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D7009">
        <w:rPr>
          <w:rFonts w:ascii="Times New Roman" w:hAnsi="Times New Roman" w:cs="Times New Roman"/>
          <w:sz w:val="28"/>
          <w:szCs w:val="28"/>
          <w:shd w:val="clear" w:color="auto" w:fill="FFFFFF"/>
        </w:rPr>
        <w:t>Криничанская</w:t>
      </w:r>
      <w:proofErr w:type="spellEnd"/>
      <w:r w:rsidRPr="009D7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9D7009">
        <w:rPr>
          <w:rFonts w:ascii="Times New Roman" w:hAnsi="Times New Roman" w:cs="Times New Roman"/>
          <w:sz w:val="28"/>
          <w:szCs w:val="28"/>
          <w:shd w:val="clear" w:color="auto" w:fill="FFFFFF"/>
        </w:rPr>
        <w:t>Радченская</w:t>
      </w:r>
      <w:proofErr w:type="spellEnd"/>
      <w:r w:rsidRPr="009D7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сельские библиотеки. </w:t>
      </w:r>
    </w:p>
    <w:p w:rsidR="009D7009" w:rsidRPr="009D7009" w:rsidRDefault="009D7009" w:rsidP="009D7009">
      <w:pPr>
        <w:rPr>
          <w:rFonts w:ascii="Times New Roman" w:hAnsi="Times New Roman" w:cs="Times New Roman"/>
        </w:rPr>
      </w:pPr>
    </w:p>
    <w:p w:rsidR="009D7009" w:rsidRDefault="009D7009" w:rsidP="009D700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  <w:t>09 июля</w:t>
      </w:r>
      <w:r w:rsidRPr="00213851"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  <w:t>20</w:t>
      </w:r>
      <w:r w:rsidRPr="00213851"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  <w:t>15</w:t>
      </w:r>
      <w:r w:rsidRPr="00213851"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  <w:t xml:space="preserve">.00 </w:t>
      </w:r>
      <w:r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  <w:t xml:space="preserve">часов </w:t>
      </w:r>
      <w:r w:rsidRPr="00213851"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  <w:t xml:space="preserve">зале заседаний </w:t>
      </w:r>
      <w:r w:rsidRPr="00213851"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  <w:t xml:space="preserve">администрации Богучарского муниципального района прошло заседание комиссии </w:t>
      </w:r>
      <w:r w:rsidRPr="00213851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и урегулированию конфликта интересов </w:t>
      </w:r>
      <w:r w:rsidRPr="00B2272E">
        <w:rPr>
          <w:rFonts w:ascii="Times New Roman" w:hAnsi="Times New Roman" w:cs="Times New Roman"/>
          <w:sz w:val="28"/>
          <w:szCs w:val="28"/>
        </w:rPr>
        <w:t xml:space="preserve">в </w:t>
      </w:r>
      <w:r w:rsidRPr="00B2272E">
        <w:rPr>
          <w:rFonts w:ascii="Times New Roman" w:hAnsi="Times New Roman" w:cs="Times New Roman"/>
          <w:bCs/>
          <w:kern w:val="28"/>
          <w:sz w:val="28"/>
          <w:szCs w:val="28"/>
        </w:rPr>
        <w:t>Совете народных депутатов Богучарского муниципального района</w:t>
      </w:r>
      <w:r w:rsidRPr="00B2272E"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  <w:t>.</w:t>
      </w:r>
      <w:r w:rsidRPr="00213851"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  <w:t xml:space="preserve"> Заседание </w:t>
      </w:r>
      <w:proofErr w:type="gramStart"/>
      <w:r w:rsidRPr="001D5F84"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  <w:t>откры</w:t>
      </w:r>
      <w:r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  <w:t xml:space="preserve">вал </w:t>
      </w:r>
      <w:r w:rsidRPr="001D5F84"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  <w:t>и вел</w:t>
      </w:r>
      <w:proofErr w:type="gramEnd"/>
      <w:r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  <w:t xml:space="preserve"> </w:t>
      </w:r>
      <w:r w:rsidRPr="00B2272E"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  <w:t xml:space="preserve">председатель комиссии </w:t>
      </w:r>
      <w:r w:rsidRPr="00B2272E">
        <w:rPr>
          <w:rFonts w:ascii="Times New Roman" w:hAnsi="Times New Roman" w:cs="Times New Roman"/>
          <w:sz w:val="28"/>
          <w:szCs w:val="28"/>
        </w:rPr>
        <w:t>Маркович Геннадий Данилович,</w:t>
      </w:r>
      <w:r w:rsidRPr="00B227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272E">
        <w:rPr>
          <w:rFonts w:ascii="Times New Roman" w:eastAsia="Calibri" w:hAnsi="Times New Roman" w:cs="Times New Roman"/>
          <w:sz w:val="28"/>
          <w:szCs w:val="28"/>
        </w:rPr>
        <w:t>депутат Совета народных депутатов Богучарского муниципального района от Богучарского местного отделения Воронежского регионального отделения Всероссийской политической партии «ЕДИНАЯ РОССИЯ», индивидуальный предприниматель.</w:t>
      </w:r>
      <w:r w:rsidRPr="001D5F84"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  <w:t xml:space="preserve">На заседании Комиссии присутствовали: </w:t>
      </w:r>
      <w:r w:rsidRPr="00B2272E"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  <w:t>Самодурова Наталья Анатольевна</w:t>
      </w:r>
      <w:r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  <w:t>,</w:t>
      </w:r>
      <w:r w:rsidRPr="00B2272E"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  <w:t xml:space="preserve"> заместитель </w:t>
      </w:r>
      <w:r w:rsidRPr="00B2272E"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  <w:lastRenderedPageBreak/>
        <w:t>главы администрации Богучарского муниципального района - руководитель аппарата администрации района, заместитель председателя комиссии,</w:t>
      </w:r>
      <w:r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  <w:t xml:space="preserve"> Василенко Светлана Игоревна, помощник прокурора Богучарского района. В ходе заседания членами комиссии рассмотрены два вопроса повестки дня:</w:t>
      </w:r>
    </w:p>
    <w:p w:rsidR="009D7009" w:rsidRDefault="009D7009" w:rsidP="009D70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0B">
        <w:rPr>
          <w:rFonts w:ascii="Times New Roman" w:hAnsi="Times New Roman" w:cs="Times New Roman"/>
          <w:sz w:val="28"/>
          <w:szCs w:val="28"/>
        </w:rPr>
        <w:t>- о рассмотрении Представления прокуратуры Богучарского района от 05.06.2020 №2-2-2020 «Об устранении нарушений законодательства о противодействии коррупции».</w:t>
      </w:r>
    </w:p>
    <w:p w:rsidR="009D7009" w:rsidRDefault="009D7009" w:rsidP="009D70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представлением прокуратуры членов комиссии ознакомила Самодурова Н.А., а также она </w:t>
      </w:r>
      <w:r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  <w:t xml:space="preserve">зачитала пояснительные, поступившие от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B2272E">
        <w:rPr>
          <w:rFonts w:ascii="Times New Roman" w:hAnsi="Times New Roman" w:cs="Times New Roman"/>
          <w:sz w:val="28"/>
          <w:szCs w:val="28"/>
        </w:rPr>
        <w:t>Богучарского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7 созыва</w:t>
      </w:r>
      <w:r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  <w:t xml:space="preserve">, допустивших неточности при предоставлении сведений о </w:t>
      </w:r>
      <w:r w:rsidRPr="00D2030F">
        <w:rPr>
          <w:rFonts w:ascii="Times New Roman" w:hAnsi="Times New Roman" w:cs="Times New Roman"/>
          <w:sz w:val="28"/>
          <w:szCs w:val="28"/>
        </w:rPr>
        <w:t xml:space="preserve">доходах, расходах, об имуществе, обязательствах </w:t>
      </w:r>
      <w:r w:rsidRPr="009216A3">
        <w:rPr>
          <w:rFonts w:ascii="Times New Roman" w:hAnsi="Times New Roman" w:cs="Times New Roman"/>
          <w:sz w:val="28"/>
          <w:szCs w:val="28"/>
        </w:rPr>
        <w:t>имущественного характера на себя, своих супругов и несовершеннолетних детей за 2018 год</w:t>
      </w:r>
      <w:r w:rsidRPr="009216A3"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  <w:t>.</w:t>
      </w:r>
    </w:p>
    <w:p w:rsidR="009D7009" w:rsidRDefault="009D7009" w:rsidP="009D7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</w:pPr>
      <w:r w:rsidRPr="009216A3"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  <w:t xml:space="preserve">Членами комиссии каждая пояснительная </w:t>
      </w:r>
      <w:proofErr w:type="gramStart"/>
      <w:r w:rsidRPr="009216A3"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  <w:t xml:space="preserve">рассмотрена  отдельно и по каждому </w:t>
      </w:r>
      <w:r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  <w:t xml:space="preserve">должностному лицу </w:t>
      </w:r>
      <w:r w:rsidRPr="009216A3"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  <w:t>голосование проведено</w:t>
      </w:r>
      <w:proofErr w:type="gramEnd"/>
      <w:r w:rsidRPr="009216A3"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  <w:t xml:space="preserve"> персонально. </w:t>
      </w:r>
    </w:p>
    <w:p w:rsidR="009D7009" w:rsidRDefault="009D7009" w:rsidP="009D700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  <w:t xml:space="preserve">По результатам заседания членами комиссии принято решение: </w:t>
      </w:r>
      <w:r>
        <w:rPr>
          <w:rFonts w:ascii="Times New Roman" w:hAnsi="Times New Roman"/>
          <w:sz w:val="28"/>
          <w:szCs w:val="28"/>
        </w:rPr>
        <w:t>рекомендовать Совету народных депутатов Богучарского муниципального района 7 созыва (</w:t>
      </w:r>
      <w:proofErr w:type="spellStart"/>
      <w:r>
        <w:rPr>
          <w:rFonts w:ascii="Times New Roman" w:hAnsi="Times New Roman"/>
          <w:sz w:val="28"/>
          <w:szCs w:val="28"/>
        </w:rPr>
        <w:t>Дорохина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Ю.В.) </w:t>
      </w:r>
      <w:r w:rsidRPr="004709AF">
        <w:rPr>
          <w:rFonts w:ascii="Times New Roman" w:hAnsi="Times New Roman"/>
          <w:sz w:val="28"/>
          <w:szCs w:val="28"/>
        </w:rPr>
        <w:t>предупредить о недопустимости предоставл</w:t>
      </w:r>
      <w:r>
        <w:rPr>
          <w:rFonts w:ascii="Times New Roman" w:hAnsi="Times New Roman"/>
          <w:sz w:val="28"/>
          <w:szCs w:val="28"/>
        </w:rPr>
        <w:t>ения</w:t>
      </w:r>
      <w:r w:rsidRPr="004709AF">
        <w:rPr>
          <w:rFonts w:ascii="Times New Roman" w:hAnsi="Times New Roman"/>
          <w:sz w:val="28"/>
          <w:szCs w:val="28"/>
        </w:rPr>
        <w:t xml:space="preserve"> неточны</w:t>
      </w:r>
      <w:r>
        <w:rPr>
          <w:rFonts w:ascii="Times New Roman" w:hAnsi="Times New Roman"/>
          <w:sz w:val="28"/>
          <w:szCs w:val="28"/>
        </w:rPr>
        <w:t>х</w:t>
      </w:r>
      <w:r w:rsidRPr="004709AF">
        <w:rPr>
          <w:rFonts w:ascii="Times New Roman" w:hAnsi="Times New Roman"/>
          <w:sz w:val="28"/>
          <w:szCs w:val="28"/>
        </w:rPr>
        <w:t xml:space="preserve"> сведени</w:t>
      </w:r>
      <w:r>
        <w:rPr>
          <w:rFonts w:ascii="Times New Roman" w:hAnsi="Times New Roman"/>
          <w:sz w:val="28"/>
          <w:szCs w:val="28"/>
        </w:rPr>
        <w:t>й</w:t>
      </w:r>
      <w:r w:rsidRPr="004709AF">
        <w:rPr>
          <w:rFonts w:ascii="Times New Roman" w:hAnsi="Times New Roman"/>
          <w:sz w:val="28"/>
          <w:szCs w:val="28"/>
        </w:rPr>
        <w:t xml:space="preserve"> о доходах, расходах, об имуществе и обязательствах имущественного характера</w:t>
      </w:r>
      <w:r>
        <w:rPr>
          <w:rFonts w:ascii="Times New Roman" w:hAnsi="Times New Roman"/>
          <w:sz w:val="28"/>
          <w:szCs w:val="28"/>
        </w:rPr>
        <w:t xml:space="preserve"> депутатов Совета народных депутатов Богучарского муниципального района восьмерых депутатов, допустивших незначительные неточности при предоставлении Сведений; </w:t>
      </w:r>
      <w:r w:rsidRPr="008E02DE">
        <w:rPr>
          <w:rFonts w:ascii="Times New Roman" w:hAnsi="Times New Roman"/>
          <w:sz w:val="28"/>
          <w:szCs w:val="28"/>
        </w:rPr>
        <w:t xml:space="preserve">досрочно прекратить полномочия </w:t>
      </w:r>
      <w:r>
        <w:rPr>
          <w:rFonts w:ascii="Times New Roman" w:hAnsi="Times New Roman"/>
          <w:sz w:val="28"/>
          <w:szCs w:val="28"/>
        </w:rPr>
        <w:t xml:space="preserve">одного </w:t>
      </w:r>
      <w:r w:rsidRPr="008E02DE">
        <w:rPr>
          <w:rFonts w:ascii="Times New Roman" w:hAnsi="Times New Roman"/>
          <w:sz w:val="28"/>
          <w:szCs w:val="28"/>
        </w:rPr>
        <w:t xml:space="preserve">депутата Совета народных депутатов Богучарского муниципального района 7 созыва </w:t>
      </w:r>
      <w:r>
        <w:rPr>
          <w:rFonts w:ascii="Times New Roman" w:hAnsi="Times New Roman"/>
          <w:sz w:val="28"/>
          <w:szCs w:val="28"/>
        </w:rPr>
        <w:t>и п</w:t>
      </w:r>
      <w:r>
        <w:rPr>
          <w:rFonts w:ascii="Times New Roman" w:hAnsi="Times New Roman"/>
          <w:bCs/>
          <w:sz w:val="28"/>
          <w:szCs w:val="28"/>
        </w:rPr>
        <w:t xml:space="preserve">ризнать отсутствие факта предоставления неполных и недостоверных сведений </w:t>
      </w:r>
      <w:r>
        <w:rPr>
          <w:rFonts w:ascii="Times New Roman" w:hAnsi="Times New Roman"/>
          <w:sz w:val="28"/>
          <w:szCs w:val="28"/>
        </w:rPr>
        <w:t>о своих доходах, расходах, об имуществе и обязательствах имущественного характера за 2018 год у  одного депутата Совета народных депутатов Богучарского муниципального района 7 созыва.</w:t>
      </w:r>
    </w:p>
    <w:p w:rsidR="009D7009" w:rsidRPr="009216A3" w:rsidRDefault="009D7009" w:rsidP="009D7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</w:pPr>
    </w:p>
    <w:p w:rsidR="009D7009" w:rsidRPr="009216A3" w:rsidRDefault="009D7009" w:rsidP="009D7009">
      <w:pPr>
        <w:spacing w:after="0" w:line="240" w:lineRule="auto"/>
        <w:rPr>
          <w:rFonts w:ascii="Times New Roman" w:hAnsi="Times New Roman" w:cs="Times New Roman"/>
        </w:rPr>
      </w:pPr>
    </w:p>
    <w:p w:rsidR="009D7009" w:rsidRPr="009D7009" w:rsidRDefault="009D7009" w:rsidP="009D7009">
      <w:pPr>
        <w:rPr>
          <w:rFonts w:ascii="Times New Roman" w:hAnsi="Times New Roman" w:cs="Times New Roman"/>
        </w:rPr>
      </w:pPr>
    </w:p>
    <w:p w:rsidR="00FB6E8E" w:rsidRPr="009D7009" w:rsidRDefault="00FB6E8E" w:rsidP="00FB6E8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FB6E8E" w:rsidRPr="009D7009" w:rsidSect="0010539D">
      <w:pgSz w:w="11906" w:h="16838"/>
      <w:pgMar w:top="1134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EF7"/>
    <w:rsid w:val="0009586F"/>
    <w:rsid w:val="000B045E"/>
    <w:rsid w:val="001011CE"/>
    <w:rsid w:val="0010539D"/>
    <w:rsid w:val="001403C4"/>
    <w:rsid w:val="00145735"/>
    <w:rsid w:val="001674C9"/>
    <w:rsid w:val="00181996"/>
    <w:rsid w:val="001B2A79"/>
    <w:rsid w:val="001D5E5D"/>
    <w:rsid w:val="001F52C7"/>
    <w:rsid w:val="00246135"/>
    <w:rsid w:val="00265FBC"/>
    <w:rsid w:val="00292161"/>
    <w:rsid w:val="00295BFE"/>
    <w:rsid w:val="002A0241"/>
    <w:rsid w:val="002A3A3B"/>
    <w:rsid w:val="002D03E3"/>
    <w:rsid w:val="002E53E0"/>
    <w:rsid w:val="0032249B"/>
    <w:rsid w:val="00364BFD"/>
    <w:rsid w:val="0038383C"/>
    <w:rsid w:val="003978D1"/>
    <w:rsid w:val="00397CB6"/>
    <w:rsid w:val="003C5C76"/>
    <w:rsid w:val="003D176D"/>
    <w:rsid w:val="003E2064"/>
    <w:rsid w:val="003E784D"/>
    <w:rsid w:val="004162C4"/>
    <w:rsid w:val="00423B87"/>
    <w:rsid w:val="004335A8"/>
    <w:rsid w:val="0043676F"/>
    <w:rsid w:val="004462AF"/>
    <w:rsid w:val="00450B72"/>
    <w:rsid w:val="00450C72"/>
    <w:rsid w:val="00455489"/>
    <w:rsid w:val="0048338F"/>
    <w:rsid w:val="00490170"/>
    <w:rsid w:val="004C242F"/>
    <w:rsid w:val="004C7196"/>
    <w:rsid w:val="00502DD2"/>
    <w:rsid w:val="00520F69"/>
    <w:rsid w:val="0053366C"/>
    <w:rsid w:val="00535A25"/>
    <w:rsid w:val="005401AC"/>
    <w:rsid w:val="0056050A"/>
    <w:rsid w:val="00574069"/>
    <w:rsid w:val="005866CD"/>
    <w:rsid w:val="005D0902"/>
    <w:rsid w:val="005E6501"/>
    <w:rsid w:val="00617BE2"/>
    <w:rsid w:val="00641DC8"/>
    <w:rsid w:val="00656D6D"/>
    <w:rsid w:val="00694064"/>
    <w:rsid w:val="006D3DE4"/>
    <w:rsid w:val="006D79FB"/>
    <w:rsid w:val="006F2534"/>
    <w:rsid w:val="007101C6"/>
    <w:rsid w:val="007369C1"/>
    <w:rsid w:val="00747CDD"/>
    <w:rsid w:val="007A0E45"/>
    <w:rsid w:val="007A3041"/>
    <w:rsid w:val="007F4DE8"/>
    <w:rsid w:val="00850906"/>
    <w:rsid w:val="00853327"/>
    <w:rsid w:val="0086694C"/>
    <w:rsid w:val="008741C7"/>
    <w:rsid w:val="0088207D"/>
    <w:rsid w:val="008B55FB"/>
    <w:rsid w:val="008D0C17"/>
    <w:rsid w:val="00913950"/>
    <w:rsid w:val="009A4604"/>
    <w:rsid w:val="009B0325"/>
    <w:rsid w:val="009D3187"/>
    <w:rsid w:val="009D7009"/>
    <w:rsid w:val="009F6A08"/>
    <w:rsid w:val="00A0198C"/>
    <w:rsid w:val="00A638FD"/>
    <w:rsid w:val="00A7760F"/>
    <w:rsid w:val="00AB0933"/>
    <w:rsid w:val="00AB2451"/>
    <w:rsid w:val="00AB7A5C"/>
    <w:rsid w:val="00B11F21"/>
    <w:rsid w:val="00B62853"/>
    <w:rsid w:val="00B969E4"/>
    <w:rsid w:val="00BC1EF7"/>
    <w:rsid w:val="00BE06FE"/>
    <w:rsid w:val="00C0410C"/>
    <w:rsid w:val="00C13658"/>
    <w:rsid w:val="00C362BC"/>
    <w:rsid w:val="00C46787"/>
    <w:rsid w:val="00C47FD4"/>
    <w:rsid w:val="00C623A2"/>
    <w:rsid w:val="00C96AAB"/>
    <w:rsid w:val="00CA6D4B"/>
    <w:rsid w:val="00CB3EB0"/>
    <w:rsid w:val="00CD53FA"/>
    <w:rsid w:val="00CF63E1"/>
    <w:rsid w:val="00D01898"/>
    <w:rsid w:val="00D06F34"/>
    <w:rsid w:val="00D33EAA"/>
    <w:rsid w:val="00D352CE"/>
    <w:rsid w:val="00D67C26"/>
    <w:rsid w:val="00D70D84"/>
    <w:rsid w:val="00D83A56"/>
    <w:rsid w:val="00DC79BC"/>
    <w:rsid w:val="00DF66AE"/>
    <w:rsid w:val="00E22C4B"/>
    <w:rsid w:val="00E41242"/>
    <w:rsid w:val="00E43D9C"/>
    <w:rsid w:val="00E656C7"/>
    <w:rsid w:val="00EF5FDF"/>
    <w:rsid w:val="00F25388"/>
    <w:rsid w:val="00F74D58"/>
    <w:rsid w:val="00FB1220"/>
    <w:rsid w:val="00FB6E8E"/>
    <w:rsid w:val="00FD3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1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5FBC"/>
  </w:style>
  <w:style w:type="paragraph" w:styleId="a4">
    <w:name w:val="No Spacing"/>
    <w:link w:val="a5"/>
    <w:uiPriority w:val="1"/>
    <w:qFormat/>
    <w:rsid w:val="00265FBC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520F69"/>
    <w:rPr>
      <w:color w:val="0000FF"/>
      <w:u w:val="single"/>
    </w:rPr>
  </w:style>
  <w:style w:type="character" w:styleId="a7">
    <w:name w:val="Strong"/>
    <w:basedOn w:val="a0"/>
    <w:uiPriority w:val="22"/>
    <w:qFormat/>
    <w:rsid w:val="00520F69"/>
    <w:rPr>
      <w:b/>
      <w:bCs/>
    </w:rPr>
  </w:style>
  <w:style w:type="character" w:customStyle="1" w:styleId="a5">
    <w:name w:val="Без интервала Знак"/>
    <w:link w:val="a4"/>
    <w:uiPriority w:val="1"/>
    <w:locked/>
    <w:rsid w:val="00520F69"/>
  </w:style>
  <w:style w:type="paragraph" w:styleId="a8">
    <w:name w:val="List Paragraph"/>
    <w:basedOn w:val="a"/>
    <w:uiPriority w:val="34"/>
    <w:qFormat/>
    <w:rsid w:val="003E784D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character" w:customStyle="1" w:styleId="FontStyle18">
    <w:name w:val="Font Style18"/>
    <w:basedOn w:val="a0"/>
    <w:rsid w:val="003E784D"/>
    <w:rPr>
      <w:rFonts w:ascii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E656C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656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pro.culture.ru/https:/ok.ru/profile/577321646286/ok.ru/profile/5773216462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2E7B4-972B-4749-B26B-FB1FBF596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emylnikova</dc:creator>
  <cp:lastModifiedBy>boguch</cp:lastModifiedBy>
  <cp:revision>3</cp:revision>
  <cp:lastPrinted>2020-02-04T10:31:00Z</cp:lastPrinted>
  <dcterms:created xsi:type="dcterms:W3CDTF">2020-07-15T05:27:00Z</dcterms:created>
  <dcterms:modified xsi:type="dcterms:W3CDTF">2020-07-15T05:27:00Z</dcterms:modified>
</cp:coreProperties>
</file>