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07 по 13 сентября 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905" w:rsidRDefault="00B44905" w:rsidP="00B4490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02FE">
        <w:rPr>
          <w:color w:val="000000" w:themeColor="text1"/>
          <w:sz w:val="28"/>
          <w:szCs w:val="28"/>
        </w:rPr>
        <w:t xml:space="preserve">07 сентября </w:t>
      </w:r>
      <w:r>
        <w:rPr>
          <w:color w:val="000000" w:themeColor="text1"/>
          <w:sz w:val="28"/>
          <w:szCs w:val="28"/>
        </w:rPr>
        <w:t>2020 года глава  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>
        <w:rPr>
          <w:color w:val="000000"/>
          <w:sz w:val="28"/>
          <w:szCs w:val="28"/>
        </w:rPr>
        <w:t xml:space="preserve">, </w:t>
      </w:r>
      <w:r w:rsidR="0076069C">
        <w:rPr>
          <w:color w:val="000000"/>
          <w:sz w:val="28"/>
          <w:szCs w:val="28"/>
        </w:rPr>
        <w:t>заместителем главы</w:t>
      </w:r>
      <w:r>
        <w:rPr>
          <w:color w:val="000000"/>
          <w:sz w:val="28"/>
          <w:szCs w:val="28"/>
        </w:rPr>
        <w:t xml:space="preserve"> администрации городского поселения – город Богучар.</w:t>
      </w:r>
    </w:p>
    <w:p w:rsidR="00F339FF" w:rsidRDefault="00F339FF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44905">
        <w:rPr>
          <w:color w:val="000000" w:themeColor="text1"/>
          <w:sz w:val="28"/>
          <w:szCs w:val="28"/>
        </w:rPr>
        <w:t xml:space="preserve">В начале совещания </w:t>
      </w:r>
      <w:r w:rsidR="000E02FE">
        <w:rPr>
          <w:color w:val="000000" w:themeColor="text1"/>
          <w:sz w:val="28"/>
          <w:szCs w:val="28"/>
        </w:rPr>
        <w:t xml:space="preserve">Кузнецов В.В. поздравил администрацию городского поселения – город Богучар </w:t>
      </w:r>
      <w:r w:rsidR="00031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то, что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они </w:t>
      </w:r>
      <w:r w:rsidRPr="00F339FF">
        <w:rPr>
          <w:color w:val="000000" w:themeColor="text1"/>
          <w:sz w:val="28"/>
          <w:szCs w:val="28"/>
          <w:shd w:val="clear" w:color="auto" w:fill="FFFFFF"/>
        </w:rPr>
        <w:t>вошли в число победителей IV Всероссийского конкурса лучших проектов создания комфортной 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ородской среды 2020 в категории </w:t>
      </w:r>
      <w:r w:rsidRPr="00F339FF">
        <w:rPr>
          <w:color w:val="000000" w:themeColor="text1"/>
          <w:sz w:val="28"/>
          <w:szCs w:val="28"/>
          <w:shd w:val="clear" w:color="auto" w:fill="FFFFFF"/>
        </w:rPr>
        <w:t xml:space="preserve"> «Малые города с численностью до 20 тысяч человек включительно». </w:t>
      </w:r>
    </w:p>
    <w:p w:rsidR="008765E0" w:rsidRDefault="00F339FF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31A08">
        <w:rPr>
          <w:color w:val="000000" w:themeColor="text1"/>
          <w:sz w:val="28"/>
          <w:szCs w:val="28"/>
        </w:rPr>
        <w:t xml:space="preserve">Величенко Ю.М., первый заместитель главы администрации Богучарского муниципального района – руководитель МКУ «Функциональный центр» </w:t>
      </w:r>
      <w:r w:rsidR="00B44905">
        <w:rPr>
          <w:color w:val="000000" w:themeColor="text1"/>
          <w:sz w:val="28"/>
          <w:szCs w:val="28"/>
        </w:rPr>
        <w:t xml:space="preserve">сообщил </w:t>
      </w:r>
      <w:r w:rsidR="00031A08">
        <w:rPr>
          <w:color w:val="000000" w:themeColor="text1"/>
          <w:sz w:val="28"/>
          <w:szCs w:val="28"/>
        </w:rPr>
        <w:t xml:space="preserve">о </w:t>
      </w:r>
      <w:r w:rsidR="008765E0">
        <w:rPr>
          <w:color w:val="000000" w:themeColor="text1"/>
          <w:sz w:val="28"/>
          <w:szCs w:val="28"/>
        </w:rPr>
        <w:t>том, что в настоящее время идет активный ремонт дорог в районе. Он подчеркнул, что погода позволяет.</w:t>
      </w:r>
    </w:p>
    <w:p w:rsidR="008765E0" w:rsidRDefault="00B44905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765E0">
        <w:rPr>
          <w:color w:val="000000" w:themeColor="text1"/>
          <w:sz w:val="28"/>
          <w:szCs w:val="28"/>
        </w:rPr>
        <w:t xml:space="preserve"> Затем </w:t>
      </w:r>
      <w:r>
        <w:rPr>
          <w:color w:val="000000" w:themeColor="text1"/>
          <w:sz w:val="28"/>
          <w:szCs w:val="28"/>
        </w:rPr>
        <w:t xml:space="preserve">Кожанов А.Ю., заместитель главы администрации Богучарского муниципального района, курирующий вопросы экономики и финансов в районе сообщил о </w:t>
      </w:r>
      <w:r w:rsidR="008765E0">
        <w:rPr>
          <w:color w:val="000000" w:themeColor="text1"/>
          <w:sz w:val="28"/>
          <w:szCs w:val="28"/>
        </w:rPr>
        <w:t>работе по налогам и о том, что в связи с пандемией торговли на избирательных участках не будет.</w:t>
      </w:r>
    </w:p>
    <w:p w:rsidR="008765E0" w:rsidRPr="00ED2164" w:rsidRDefault="00385319" w:rsidP="00ED216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Валынов С.В., заместитель главы администрации Богучарского муниципального района, курирующий  агропромышленный комплекс,  рассказал о 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>начале посевной кампании озимых культур, закончилась заготовка сочных культур для крупного рогатого скота, проводится дискование почвы.</w:t>
      </w:r>
      <w:r w:rsidR="00ED2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164" w:rsidRPr="00743C0E">
        <w:rPr>
          <w:rFonts w:ascii="Times New Roman" w:hAnsi="Times New Roman" w:cs="Times New Roman"/>
          <w:sz w:val="28"/>
          <w:szCs w:val="28"/>
        </w:rPr>
        <w:t>Для животноводов заготовлены корма на осенне-зимний период. Кукурузы на силос заложено   16,1 тыс.тн. Сено заготовлено 9,1 тыс.тн. или 106%. Потребность в грубых и сочных кормах  обеспечена  на 100%.</w:t>
      </w:r>
    </w:p>
    <w:p w:rsidR="00B44905" w:rsidRDefault="00B44905" w:rsidP="00B44905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совещания Самодурова Н.А., заместитель главы администрации Богучарского муниципального района  – руководитель аппарата администрации района, сообщила участникам совещания о подготовке к выборам </w:t>
      </w:r>
      <w:r>
        <w:rPr>
          <w:rFonts w:ascii="Times New Roman" w:hAnsi="Times New Roman"/>
          <w:sz w:val="28"/>
          <w:szCs w:val="28"/>
        </w:rPr>
        <w:t xml:space="preserve">депутатов Воронежской областной Думы седьмого созыва и депутатов Совета народных депутатов поселений Богучарского муниципального района в единый день голосования 13 сентября 2020 года. </w:t>
      </w:r>
    </w:p>
    <w:p w:rsidR="002F1192" w:rsidRDefault="002F1192" w:rsidP="002F1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192" w:rsidRDefault="002F1192" w:rsidP="002F119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  2020 года в 10.00 и 11.00 в зале заседаний администрации Богучарского муниципального района состоялось совещание с председателями и секретарями участковых избирательных комиссий Богучарского муниципального района.</w:t>
      </w:r>
    </w:p>
    <w:p w:rsidR="002F1192" w:rsidRDefault="002F1192" w:rsidP="002F11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Открывала и вела совещание Самодурова Наталья Анатольевна, заместитель главы администрации Богучарского муниципального района – руководитель аппарата администрации района. В начале семинара участниками были рассмотрены организационные вопросы, касающиеся проведения досрочного голосования 11 и 12 сентября и единого дня голосования по </w:t>
      </w:r>
      <w:r>
        <w:rPr>
          <w:rFonts w:ascii="Times New Roman" w:hAnsi="Times New Roman"/>
          <w:sz w:val="28"/>
          <w:szCs w:val="28"/>
        </w:rPr>
        <w:lastRenderedPageBreak/>
        <w:t xml:space="preserve">выборам депутатов Воронежской областной Думы седьмого созыва и депутатов поселений Богучарского муниципального района. Определен порядок, характер и время предоставления отчетных сведений. Затем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об охране общественного порядка </w:t>
      </w:r>
      <w:r>
        <w:rPr>
          <w:rFonts w:ascii="Times New Roman" w:hAnsi="Times New Roman"/>
          <w:sz w:val="28"/>
          <w:szCs w:val="28"/>
        </w:rPr>
        <w:t xml:space="preserve"> выступил </w:t>
      </w:r>
      <w:r>
        <w:rPr>
          <w:rFonts w:ascii="Times New Roman" w:hAnsi="Times New Roman" w:cs="Times New Roman"/>
          <w:sz w:val="28"/>
          <w:szCs w:val="28"/>
        </w:rPr>
        <w:t>Кищенко Иван</w:t>
      </w:r>
      <w:r w:rsidRPr="00DF21C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1C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21C7">
        <w:rPr>
          <w:rFonts w:ascii="Times New Roman" w:hAnsi="Times New Roman" w:cs="Times New Roman"/>
          <w:sz w:val="28"/>
          <w:szCs w:val="28"/>
        </w:rPr>
        <w:t xml:space="preserve"> начальника  полиции по охране общественного порядка отдела МВД России по Богучарскому  району, полковник полиции.</w:t>
      </w:r>
      <w:r>
        <w:rPr>
          <w:rFonts w:ascii="Times New Roman" w:hAnsi="Times New Roman" w:cs="Times New Roman"/>
          <w:sz w:val="28"/>
          <w:szCs w:val="28"/>
        </w:rPr>
        <w:t xml:space="preserve"> Он проинформировал присутствующих о сотрудниках полиции, которые будут осуществлять охрану помещений участковых избирательных комиссий на период хранения избирательных бюллетеней и проведения выборов.</w:t>
      </w:r>
    </w:p>
    <w:p w:rsidR="002F1192" w:rsidRPr="00517395" w:rsidRDefault="002F1192" w:rsidP="002F1192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выборов депутатов Воронежской областной Думы седьмого созыва и депутатов Совета народных депутатов поселений Богучарского муниципального района  в единый день голосования 13 сентября 2020 года выступила Самодурова Наталья Анатольевна. </w:t>
      </w:r>
    </w:p>
    <w:p w:rsidR="002F1192" w:rsidRDefault="002F1192" w:rsidP="002F119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B1ED6">
        <w:rPr>
          <w:rFonts w:ascii="Times New Roman" w:hAnsi="Times New Roman"/>
          <w:sz w:val="28"/>
          <w:szCs w:val="28"/>
        </w:rPr>
        <w:t>Агапов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Ларис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4B1ED6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Богучарского района </w:t>
      </w:r>
      <w:r>
        <w:rPr>
          <w:rFonts w:ascii="Times New Roman" w:hAnsi="Times New Roman"/>
          <w:sz w:val="28"/>
          <w:szCs w:val="28"/>
        </w:rPr>
        <w:t>рассказала о</w:t>
      </w:r>
      <w:r w:rsidRPr="004B1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проведения досрочного голосования 11 и  12 сентября 2020 года, а также проинформировала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единого порядка установления итогов голосования и  поощрении впервые голосующих избирателей.</w:t>
      </w:r>
    </w:p>
    <w:p w:rsidR="002F1192" w:rsidRPr="004B1ED6" w:rsidRDefault="002F1192" w:rsidP="002F1192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B1ED6">
        <w:rPr>
          <w:rFonts w:ascii="Times New Roman" w:hAnsi="Times New Roman"/>
          <w:sz w:val="28"/>
          <w:szCs w:val="28"/>
        </w:rPr>
        <w:t>Кононыхин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>, секретар</w:t>
      </w:r>
      <w:r>
        <w:rPr>
          <w:rFonts w:ascii="Times New Roman" w:hAnsi="Times New Roman"/>
          <w:sz w:val="28"/>
          <w:szCs w:val="28"/>
        </w:rPr>
        <w:t>ь</w:t>
      </w:r>
      <w:r w:rsidRPr="004B1ED6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Богучарского района</w:t>
      </w:r>
      <w:r>
        <w:rPr>
          <w:rFonts w:ascii="Times New Roman" w:hAnsi="Times New Roman"/>
          <w:sz w:val="28"/>
          <w:szCs w:val="28"/>
        </w:rPr>
        <w:t xml:space="preserve">, заострила внимание присутствующих на основных действиях членов УИК после завершения времени голосования и напомнила о порядке сдачи документов в Территориальную избирательную комиссию по завершению единого дня голосования. </w:t>
      </w:r>
    </w:p>
    <w:p w:rsidR="002F1192" w:rsidRDefault="002F1192" w:rsidP="002F1192">
      <w:pPr>
        <w:pStyle w:val="a4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действия председателей и ответственных за организацию видеонаблюдения на избирательных участках в период проведения досрочных выборов 11 и 12 сентября, а также в единый день голосования 13 сентября 2020 года прокомментировала </w:t>
      </w:r>
      <w:r w:rsidRPr="00BF01AC">
        <w:rPr>
          <w:rFonts w:ascii="Times New Roman" w:hAnsi="Times New Roman"/>
          <w:sz w:val="28"/>
          <w:szCs w:val="28"/>
        </w:rPr>
        <w:t>Мыльникова Елена Борисовна, член Территориальной избирательной комиссии Богучарского района.</w:t>
      </w:r>
    </w:p>
    <w:p w:rsidR="00743C0E" w:rsidRDefault="00743C0E" w:rsidP="002F1192">
      <w:pPr>
        <w:pStyle w:val="a4"/>
        <w:spacing w:after="0" w:line="240" w:lineRule="auto"/>
        <w:ind w:left="-284" w:firstLine="709"/>
        <w:jc w:val="both"/>
      </w:pPr>
    </w:p>
    <w:p w:rsidR="00743C0E" w:rsidRPr="00743C0E" w:rsidRDefault="00743C0E" w:rsidP="00743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307">
        <w:rPr>
          <w:rFonts w:ascii="Times New Roman" w:hAnsi="Times New Roman" w:cs="Times New Roman"/>
          <w:sz w:val="28"/>
          <w:szCs w:val="28"/>
        </w:rPr>
        <w:t xml:space="preserve"> </w:t>
      </w:r>
      <w:r w:rsidRPr="00743C0E">
        <w:rPr>
          <w:rFonts w:ascii="Times New Roman" w:hAnsi="Times New Roman" w:cs="Times New Roman"/>
          <w:sz w:val="28"/>
          <w:szCs w:val="28"/>
        </w:rPr>
        <w:t>10 сентября 2020 года Управлением сельского хозяйства муниципального казенного учреждения «Функциональный центр Богучарского муниципального района Воронежской области» проведёно совещание с участием главы Богучарского муниципального района Кузнецова В.В., заместителя главы  Богучарского муниципального района  Валынова С.В., главных специалистов Управления сельского хозяйства МКУ «ФЦ», руководителей сельхозпредприятий и глав крестьянских (фермерских)  хозяйств.</w:t>
      </w:r>
    </w:p>
    <w:p w:rsidR="00743C0E" w:rsidRPr="00743C0E" w:rsidRDefault="00743C0E" w:rsidP="00743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 xml:space="preserve"> </w:t>
      </w:r>
      <w:r w:rsidRPr="00743C0E">
        <w:rPr>
          <w:rFonts w:ascii="Times New Roman" w:hAnsi="Times New Roman" w:cs="Times New Roman"/>
          <w:sz w:val="28"/>
          <w:szCs w:val="28"/>
        </w:rPr>
        <w:tab/>
      </w:r>
      <w:r w:rsidR="00385319">
        <w:rPr>
          <w:rFonts w:ascii="Times New Roman" w:hAnsi="Times New Roman" w:cs="Times New Roman"/>
          <w:sz w:val="28"/>
          <w:szCs w:val="28"/>
        </w:rPr>
        <w:t xml:space="preserve">     </w:t>
      </w:r>
      <w:r w:rsidRPr="00743C0E">
        <w:rPr>
          <w:rFonts w:ascii="Times New Roman" w:hAnsi="Times New Roman" w:cs="Times New Roman"/>
          <w:sz w:val="28"/>
          <w:szCs w:val="28"/>
        </w:rPr>
        <w:t>Для участия в совещании приглашены: Дудникова Е.В.- начальник отдела ФГБУ «Россельхозцентр», представитель семеноводческих хозяйств и представители местных СМИ.</w:t>
      </w:r>
    </w:p>
    <w:p w:rsidR="00743C0E" w:rsidRPr="00743C0E" w:rsidRDefault="00743C0E" w:rsidP="00743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ab/>
      </w:r>
      <w:r w:rsidR="00385319">
        <w:rPr>
          <w:rFonts w:ascii="Times New Roman" w:hAnsi="Times New Roman" w:cs="Times New Roman"/>
          <w:sz w:val="28"/>
          <w:szCs w:val="28"/>
        </w:rPr>
        <w:t xml:space="preserve">     </w:t>
      </w:r>
      <w:r w:rsidRPr="00743C0E">
        <w:rPr>
          <w:rFonts w:ascii="Times New Roman" w:hAnsi="Times New Roman" w:cs="Times New Roman"/>
          <w:sz w:val="28"/>
          <w:szCs w:val="28"/>
        </w:rPr>
        <w:t xml:space="preserve"> На совещании рассмотрены актуальные вопросы развития отрасли сельского хозяйства Богучарского муниципального района:</w:t>
      </w:r>
    </w:p>
    <w:p w:rsidR="00743C0E" w:rsidRPr="00743C0E" w:rsidRDefault="00743C0E" w:rsidP="00743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Итоги уборки ранних зерновых и зернобобовых культур.</w:t>
      </w:r>
    </w:p>
    <w:p w:rsidR="00743C0E" w:rsidRPr="00743C0E" w:rsidRDefault="00743C0E" w:rsidP="00743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Проведение осенней посевной кампании.</w:t>
      </w:r>
    </w:p>
    <w:p w:rsidR="00743C0E" w:rsidRPr="00743C0E" w:rsidRDefault="00743C0E" w:rsidP="00743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 xml:space="preserve">Развитие животноводческой отрасли в районе.             </w:t>
      </w:r>
    </w:p>
    <w:p w:rsidR="00743C0E" w:rsidRPr="00743C0E" w:rsidRDefault="00743C0E" w:rsidP="00743C0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lastRenderedPageBreak/>
        <w:t xml:space="preserve">Открывал и вел совещание  глава  Богучарского муниципального района Кузнецов В.В.  С информацией о результатах уборки ранних зерновых и зернобобовых культур выступил заместитель главы Богучарского муниципального района Валынов С.В. Средняя  урожайность зерновых в районе по состоянию на 10.09.2020 года составляет 32,0 ц/га (2019г. – 27,6 ц/га) в том числе: пшеница озимая 34,9 ц/га (2019г. – 32,3 ц/га), ячмень яровой – 25,0 ц/га (2019г. – 15,3 ц/га). Наилучших результатов в текущем году добились ООО «Авангард Агро Воронеж» (руководитель Березнев В.В.) - урожайность зерновых 45,9 ц/га, ООО «Тихий Дон» (руководитель Болдырев Н.С.) - урожайность зерновых 45,0 ц/га, СХА «Истоки» (руководитель Колтаков М.Е.) - урожайность зерновых 40,2 ц/га.  В  этих  хозяйствах  урожайность  озимой пшеницы составила 45-50 ц/га, а на отдельных площадях 65-75 ц/га, что является хорошим показателям для нашего района. На сегодняшний день валовой сбор зерновых культур составляет    183,5 тыс.тн. </w:t>
      </w:r>
    </w:p>
    <w:p w:rsidR="00743C0E" w:rsidRPr="00743C0E" w:rsidRDefault="00743C0E" w:rsidP="00743C0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 xml:space="preserve">Хозяйствам района предстоит ещё убрать: </w:t>
      </w:r>
    </w:p>
    <w:p w:rsidR="00743C0E" w:rsidRPr="00743C0E" w:rsidRDefault="00743C0E" w:rsidP="00743C0E">
      <w:pPr>
        <w:spacing w:after="0" w:line="240" w:lineRule="auto"/>
        <w:ind w:left="57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кукуруза на зерно</w:t>
      </w:r>
      <w:r w:rsidRPr="00743C0E">
        <w:rPr>
          <w:rFonts w:ascii="Times New Roman" w:hAnsi="Times New Roman" w:cs="Times New Roman"/>
          <w:sz w:val="28"/>
          <w:szCs w:val="28"/>
        </w:rPr>
        <w:tab/>
        <w:t xml:space="preserve">11,8 тыс.га, </w:t>
      </w:r>
    </w:p>
    <w:p w:rsidR="00743C0E" w:rsidRPr="00743C0E" w:rsidRDefault="00743C0E" w:rsidP="00743C0E">
      <w:pPr>
        <w:spacing w:after="0" w:line="240" w:lineRule="auto"/>
        <w:ind w:left="57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подсолнечник</w:t>
      </w:r>
      <w:r w:rsidRPr="00743C0E">
        <w:rPr>
          <w:rFonts w:ascii="Times New Roman" w:hAnsi="Times New Roman" w:cs="Times New Roman"/>
          <w:sz w:val="28"/>
          <w:szCs w:val="28"/>
        </w:rPr>
        <w:tab/>
      </w:r>
      <w:r w:rsidRPr="00743C0E">
        <w:rPr>
          <w:rFonts w:ascii="Times New Roman" w:hAnsi="Times New Roman" w:cs="Times New Roman"/>
          <w:sz w:val="28"/>
          <w:szCs w:val="28"/>
        </w:rPr>
        <w:tab/>
        <w:t>11,5 тыс.га</w:t>
      </w:r>
    </w:p>
    <w:p w:rsidR="00743C0E" w:rsidRPr="00743C0E" w:rsidRDefault="00ED2164" w:rsidP="00ED21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C0E" w:rsidRPr="00743C0E">
        <w:rPr>
          <w:rFonts w:ascii="Times New Roman" w:hAnsi="Times New Roman" w:cs="Times New Roman"/>
          <w:sz w:val="28"/>
          <w:szCs w:val="28"/>
        </w:rPr>
        <w:t>Озимые культуры  под урожай 2021 года планируется посеять на площади 35 тыс.га. Почва для посевов подготовлена на 90%, семена соответствуют ГОСТу. В хозяйствах начат сев озимых, на момент проведения семинара посеяно 12 тыс.га.</w:t>
      </w:r>
    </w:p>
    <w:p w:rsidR="00743C0E" w:rsidRPr="00743C0E" w:rsidRDefault="00ED2164" w:rsidP="00ED21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C0E" w:rsidRPr="00743C0E">
        <w:rPr>
          <w:rFonts w:ascii="Times New Roman" w:hAnsi="Times New Roman" w:cs="Times New Roman"/>
          <w:sz w:val="28"/>
          <w:szCs w:val="28"/>
        </w:rPr>
        <w:t>С информацией о засыпке семян озимых и яровых культур выступила начальник ФГБУ «Россельхозцентра» Дудникова Е.В.</w:t>
      </w:r>
    </w:p>
    <w:p w:rsidR="00743C0E" w:rsidRPr="00743C0E" w:rsidRDefault="00743C0E" w:rsidP="00743C0E">
      <w:pPr>
        <w:tabs>
          <w:tab w:val="left" w:pos="6312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Особое  внимание  в  районе  уделяется  развитию  животноводства.  При отсутствии  свиноводческой  отрасли  производится  перепрофилирование на развитие  крупного  рогатого  скота,  овец  и  птицы.  Некоторые  хозяйства  в девяностые годы отказались от животноводства, а теперь эта отрасль начинает развиваться. Примером являются: ООО СХП «Колос», ООО «Звезда», ООО «Наше Молоко», ООО «Богучармельник» и другие.</w:t>
      </w:r>
    </w:p>
    <w:p w:rsidR="00743C0E" w:rsidRPr="00743C0E" w:rsidRDefault="00743C0E" w:rsidP="00743C0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В  настоящее  время  отраслью  животноводства  занимаются  12 сельхозпредприятий и более 140 крестьянских (фермерских) хозяйств, к которым в 2020 году добавились еще 3 начинающих фермера, получивших гранты на развитие животноводства.</w:t>
      </w:r>
    </w:p>
    <w:p w:rsidR="00743C0E" w:rsidRPr="00743C0E" w:rsidRDefault="00743C0E" w:rsidP="00743C0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Поголовье крупного рогатого скота на 01 сентября 2020 года составило 9241 голова,  в том  числе  коров  -  3822 головы.  На   аналогичную   дату   2019   года    численность крупного рогатого скота была 9047 голов, в том числе коров 3403 голов. Рост поголовья составил 102 и 112% соответственно. Численность овец составила 3527 голов., а в 2019 году поголовье овец насчитывалось 2697 голов. Рост составил 131%.</w:t>
      </w:r>
    </w:p>
    <w:p w:rsidR="00743C0E" w:rsidRPr="00743C0E" w:rsidRDefault="00743C0E" w:rsidP="00743C0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Валовой надой составил 4574 тонн, в 2019 году эта цифра составляла 4404 тонны. Рост 104%. Надой на 1 фуражную корову составил 2964 кг. с начала года.  Наилучших результатов добилась ООО «Звезда», СХА «Истоки» где надой на 1 корову за 8 месяцев составил 4355 кг. и 4343 кг. соответственно.</w:t>
      </w:r>
    </w:p>
    <w:p w:rsidR="00743C0E" w:rsidRPr="00743C0E" w:rsidRDefault="00743C0E" w:rsidP="00743C0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 xml:space="preserve">Реализовано на убой скота в живом весе в 2020 году - 587 тонн, в 2019 году 437 тонн. Рост 134 %. Хороших показателей по мясу показывает в 2020 </w:t>
      </w:r>
      <w:r w:rsidRPr="00743C0E">
        <w:rPr>
          <w:rFonts w:ascii="Times New Roman" w:hAnsi="Times New Roman" w:cs="Times New Roman"/>
          <w:sz w:val="28"/>
          <w:szCs w:val="28"/>
        </w:rPr>
        <w:lastRenderedPageBreak/>
        <w:t>году ООО «Мясовсем» - 409 тонн. Этим обществом за 2017-2018 гг. проведен капитальный ремонт животноводческих ферм и линии мясокомбината, которые соответствуют всем современным требованиям. Это предприятие оказывает услуги по забою скота населению района и другим сельхозтоваропроизводителям.</w:t>
      </w:r>
    </w:p>
    <w:p w:rsidR="00743C0E" w:rsidRPr="00743C0E" w:rsidRDefault="00743C0E" w:rsidP="00743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3C0E">
        <w:rPr>
          <w:rFonts w:ascii="Times New Roman" w:hAnsi="Times New Roman" w:cs="Times New Roman"/>
          <w:sz w:val="28"/>
          <w:szCs w:val="28"/>
        </w:rPr>
        <w:t>Семинар продолжился осмотром посевного комплекса в СХА «Истоки», животноводческого комплекса в СХА «Родина» и инфраструктуры села Данцевка.</w:t>
      </w:r>
    </w:p>
    <w:p w:rsidR="00743C0E" w:rsidRPr="00743C0E" w:rsidRDefault="00743C0E" w:rsidP="00743C0E">
      <w:pPr>
        <w:spacing w:after="0" w:line="240" w:lineRule="auto"/>
        <w:ind w:left="-28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3C0E">
        <w:rPr>
          <w:rFonts w:ascii="Times New Roman" w:hAnsi="Times New Roman" w:cs="Times New Roman"/>
          <w:sz w:val="28"/>
          <w:szCs w:val="28"/>
        </w:rPr>
        <w:t>Кроме того, на совещании также были затронуты вопросы соблюдения правил и норм охраны труда в сельском хозяйстве.</w:t>
      </w:r>
    </w:p>
    <w:p w:rsidR="00743C0E" w:rsidRPr="00743C0E" w:rsidRDefault="00743C0E" w:rsidP="00743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3C0E">
        <w:rPr>
          <w:rFonts w:ascii="Times New Roman" w:hAnsi="Times New Roman" w:cs="Times New Roman"/>
          <w:sz w:val="28"/>
          <w:szCs w:val="28"/>
        </w:rPr>
        <w:t>Итоги совещания подвел глава Богучарского муниципального района Кузнецов В.В.</w:t>
      </w:r>
    </w:p>
    <w:p w:rsidR="00743C0E" w:rsidRPr="00743C0E" w:rsidRDefault="00743C0E" w:rsidP="0074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25" w:rsidRDefault="00495725" w:rsidP="0049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рамках реализации национального проекта «Культура», при поддержке губернатора Воронежской области и департамента культуры, семь муниципальных районов области получили в свое распоряжение многофункциональные передвижные центры, оборудованные на базе автомобиля «ГАЗон Next». </w:t>
      </w:r>
    </w:p>
    <w:p w:rsidR="00495725" w:rsidRDefault="00495725" w:rsidP="0049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Современный передвижной центр, оснащенный звуковой, световой и мультимедийной аппаратурой дает возможность осуществлять мероприятия по нестационарному обслуживанию населения, улучшить качество предоставляемых услуг и обеспечить культурный досуг малонаселенных пунктов, отдаленных сел и хуторов. Теперь у работников культуры Богучарского района появилась возможность выезжать с концертами, игровыми программами, выставками, уроками мужества, мастер-классами в самые отдаленные уголки района. </w:t>
      </w:r>
    </w:p>
    <w:p w:rsidR="00495725" w:rsidRDefault="00495725" w:rsidP="00495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Первыми принимать гостей на своей земле выпала честь Радченскому сельскому поселению. 10 сентября 2020 года новый специальный автомобиль расположился на площадке, где когда-то было здание старого сельского клуба. </w:t>
      </w:r>
      <w:r>
        <w:rPr>
          <w:rFonts w:ascii="Times New Roman" w:hAnsi="Times New Roman" w:cs="Times New Roman"/>
          <w:sz w:val="28"/>
          <w:szCs w:val="28"/>
        </w:rPr>
        <w:t>На праздник собрались жители хутора Дядин и близлежащих сел. С приветственным словом выступила Дорохина Ю.В., заместитель руководителя МКУ «Управление культуры». Она тепло поздравила всех собравшихся и рассказала, что автоклуб приобретен в рамках национального проекта «Культура» и предназначен для того, чтобы организовать культурный досуг в небольших и отдаленных населенных пунктах, где нет сельских клубов. Юлия Владимировна пожелала всем зрителям  праздничного настроения  и отличного отдыха.</w:t>
      </w:r>
    </w:p>
    <w:p w:rsidR="00495725" w:rsidRDefault="00495725" w:rsidP="0049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Ходосов Ю.Н., заведующий многофункциональным передвижным центром, рассказал собравшимся о технических возможностях передвижного культурного центра и призвал актив сельского поселения к сотрудничеству.</w:t>
      </w:r>
    </w:p>
    <w:p w:rsidR="00495725" w:rsidRDefault="00495725" w:rsidP="0049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Концертную программу открыл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 всероссийских и областных фестивалей и конкурсов, народный вокальный ансамбль «Раздолье». Продолжили концерт солисты Богучарского районного Дворца культуры Ю. Горналев, Е. Хижниченко, Д. Синюков, Е.Чернышов, трио «Грация» и другие артисты. Зрители не скрывали своих эмоций, с теплом и бурными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аплодисментами встречали артистов.  Вниманию гостей мероприятия была представлена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фотовыставка «История Богучарских автоклубов», отражавшая активную деятельность участников художественной самодеятельности Богучарского района по нестационарному обслуживанию населения с 1967 года.</w:t>
      </w:r>
    </w:p>
    <w:p w:rsidR="00495725" w:rsidRDefault="00495725" w:rsidP="00495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Первый выезд прошел успешно, концерт подарил сельчанам отличный праздник и заряд хорошего настроения. Эстафета Автоклуба по селам района продолжится, и скоро концертные программы состоятся и в других селах и поселках района.</w:t>
      </w:r>
    </w:p>
    <w:p w:rsidR="00495725" w:rsidRDefault="00495725" w:rsidP="0049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25" w:rsidRDefault="00495725" w:rsidP="00495725"/>
    <w:p w:rsidR="00B44905" w:rsidRPr="00743C0E" w:rsidRDefault="00B44905" w:rsidP="00743C0E">
      <w:pPr>
        <w:spacing w:after="0" w:line="240" w:lineRule="auto"/>
        <w:rPr>
          <w:rFonts w:ascii="Times New Roman" w:hAnsi="Times New Roman" w:cs="Times New Roman"/>
        </w:rPr>
      </w:pPr>
    </w:p>
    <w:sectPr w:rsidR="00B44905" w:rsidRPr="00743C0E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905"/>
    <w:rsid w:val="00031A08"/>
    <w:rsid w:val="000E02FE"/>
    <w:rsid w:val="00172362"/>
    <w:rsid w:val="002F1192"/>
    <w:rsid w:val="00385319"/>
    <w:rsid w:val="00495725"/>
    <w:rsid w:val="0066219C"/>
    <w:rsid w:val="00743C0E"/>
    <w:rsid w:val="0076069C"/>
    <w:rsid w:val="007D3307"/>
    <w:rsid w:val="008765E0"/>
    <w:rsid w:val="00B44905"/>
    <w:rsid w:val="00EA4A2E"/>
    <w:rsid w:val="00ED2164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453B-2634-4BDD-9647-0ED84CC3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9</cp:revision>
  <dcterms:created xsi:type="dcterms:W3CDTF">2020-09-11T10:22:00Z</dcterms:created>
  <dcterms:modified xsi:type="dcterms:W3CDTF">2020-09-11T13:22:00Z</dcterms:modified>
</cp:coreProperties>
</file>