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EE394A">
            <w:pPr>
              <w:pStyle w:val="2"/>
            </w:pPr>
            <w:r>
              <w:t>1</w:t>
            </w:r>
            <w:r w:rsidR="00EE394A">
              <w:t>9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EE394A" w:rsidRPr="00EE394A" w:rsidRDefault="00EE394A" w:rsidP="00EE394A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E394A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РЕГИОНЫ И РАЙОНЫ ПОЛУЧАТ НОВУЮ СТ</w:t>
      </w:r>
      <w:r w:rsidRPr="00EE394A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Pr="00EE394A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ТИСТИКУ</w:t>
      </w:r>
    </w:p>
    <w:p w:rsidR="00EE394A" w:rsidRPr="00EE394A" w:rsidRDefault="00EE394A" w:rsidP="00EE394A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Развитие региональной и муниципальной статистики — одна из стратегич</w:t>
      </w: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ских целей Росстата. Об этом заявил глава ведомства Павел Малков во время рабочего визита в Новгоро</w:t>
      </w: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д</w:t>
      </w:r>
      <w:r>
        <w:rPr>
          <w:rFonts w:ascii="Arial" w:eastAsia="Calibri" w:hAnsi="Arial" w:cs="Arial"/>
          <w:b/>
          <w:bCs/>
          <w:color w:val="525252"/>
          <w:sz w:val="22"/>
          <w:szCs w:val="22"/>
        </w:rPr>
        <w:t>скую область.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Малков рассказал об особенностях первой цифр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вой переписи и возможном каче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ственном изменении статистики.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«Развитие региональной и муниципальной статистики — один из приоритетов Ро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с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стата до 2024 года. Сейчас мы стремимся, чтобы лицо статистики стало более дружелюбным и 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крытым. Работаем над тем, чтобы наши цифры </w:t>
      </w:r>
      <w:proofErr w:type="gramStart"/>
      <w:r w:rsidRPr="00EE394A">
        <w:rPr>
          <w:rFonts w:ascii="Arial" w:eastAsia="Calibri" w:hAnsi="Arial" w:cs="Arial"/>
          <w:color w:val="525252"/>
          <w:sz w:val="24"/>
          <w:szCs w:val="24"/>
        </w:rPr>
        <w:t>были понятны каждому и активно использов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лись</w:t>
      </w:r>
      <w:proofErr w:type="gramEnd"/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 при принятии управленческих решений. Стараемся расширять состав показателей, ада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п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тировать его под нужды потребителей нашей информации», — сообщил Ма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л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ков.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Глава Росстата заметил, что ранее статистика была более ориентирована на нужды федерального уровня: «Я более 10 лет </w:t>
      </w:r>
      <w:proofErr w:type="gramStart"/>
      <w:r w:rsidRPr="00EE394A">
        <w:rPr>
          <w:rFonts w:ascii="Arial" w:eastAsia="Calibri" w:hAnsi="Arial" w:cs="Arial"/>
          <w:color w:val="525252"/>
          <w:sz w:val="24"/>
          <w:szCs w:val="24"/>
        </w:rPr>
        <w:t>работал в органах исполнительной власти РФ и знаю</w:t>
      </w:r>
      <w:proofErr w:type="gramEnd"/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 о сложностях получения первичных местных данных, по отдел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ь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ному муниципалитету. Сейчас мы учимся бороться с такой ситуацией».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Одно из главных решений, которое позволит адаптировать статистику под запросы п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требителей и повысить точность и полноту первичных данных — переход на электронную 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четность. 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«Мы провели достаточно большую работу — с этого года полностью отказываемся от приема бумажной отчетности у крупного и среднего бизнеса, со следующего года — у мал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го бизнеса, то есть переходим на отчетность исключительно в электронном виде. Уже это позв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лит существенно повысить точность и качество первичных данных. Плюс мы серьезно работ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ем в целом над развитием наших 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н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формационных систем. И уже применяем искусственный интеллект в работе с данными контрольно-кассовой техники при расчете индекса потреб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тельских цен», — отметил Малков.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Электронные технологии будут активно применять и в переписи населения: это цифр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вые переписные листы, которые будут заполняться переписчиками на планшетах или сам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стоятельно жителями через портал </w:t>
      </w:r>
      <w:proofErr w:type="spellStart"/>
      <w:r w:rsidRPr="00EE394A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EE394A">
        <w:rPr>
          <w:rFonts w:ascii="Arial" w:eastAsia="Calibri" w:hAnsi="Arial" w:cs="Arial"/>
          <w:color w:val="525252"/>
          <w:sz w:val="24"/>
          <w:szCs w:val="24"/>
        </w:rPr>
        <w:t>. Впервые Росстат будет использовать в п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реписи </w:t>
      </w:r>
      <w:r w:rsidRPr="00EE394A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-систему обработки информации, в которую войдут и данные операторов мобильной связи — они помогут в оценке численности населения в муниципальны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х районах и городских окр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у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гах.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При этом все электронные данные на момент сбора и в дальнейшем останутся обезл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ченными и их нельзя персонифицировать — это важный принцип развития цифровой стат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стик</w:t>
      </w:r>
      <w:r>
        <w:rPr>
          <w:rFonts w:ascii="Arial" w:eastAsia="Calibri" w:hAnsi="Arial" w:cs="Arial"/>
          <w:color w:val="525252"/>
          <w:sz w:val="24"/>
          <w:szCs w:val="24"/>
        </w:rPr>
        <w:t>и, — подчеркнул глава Росстата.</w:t>
      </w: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EE394A" w:rsidRDefault="00EE394A" w:rsidP="00D03775">
      <w:pPr>
        <w:pStyle w:val="7"/>
        <w:spacing w:before="0" w:after="0"/>
        <w:rPr>
          <w:i/>
        </w:rPr>
      </w:pPr>
    </w:p>
    <w:p w:rsidR="00EE394A" w:rsidRPr="00EE394A" w:rsidRDefault="00EE394A" w:rsidP="00EE394A"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57" w:rsidRDefault="00334157">
      <w:r>
        <w:separator/>
      </w:r>
    </w:p>
  </w:endnote>
  <w:endnote w:type="continuationSeparator" w:id="0">
    <w:p w:rsidR="00334157" w:rsidRDefault="003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57" w:rsidRDefault="00334157">
      <w:r>
        <w:separator/>
      </w:r>
    </w:p>
  </w:footnote>
  <w:footnote w:type="continuationSeparator" w:id="0">
    <w:p w:rsidR="00334157" w:rsidRDefault="0033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202F-4316-4297-9F20-35770967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2910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2021-02-19T07:28:00Z</cp:lastPrinted>
  <dcterms:created xsi:type="dcterms:W3CDTF">2021-02-19T07:20:00Z</dcterms:created>
  <dcterms:modified xsi:type="dcterms:W3CDTF">2021-02-19T07:28:00Z</dcterms:modified>
</cp:coreProperties>
</file>