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E16AB" w:rsidP="004E16AB">
            <w:pPr>
              <w:pStyle w:val="2"/>
            </w:pPr>
            <w:r>
              <w:t>3</w:t>
            </w:r>
            <w:r w:rsidR="0082736A">
              <w:t>.</w:t>
            </w:r>
            <w:r w:rsidR="00BE62D3">
              <w:t>0</w:t>
            </w:r>
            <w:r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4E16AB" w:rsidRP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E16A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</w:p>
    <w:p w:rsid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E16A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</w:t>
      </w:r>
    </w:p>
    <w:p w:rsidR="004E16AB" w:rsidRPr="004E16AB" w:rsidRDefault="004E16AB" w:rsidP="004E16A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E16A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БЛ</w:t>
      </w:r>
      <w:r w:rsidRPr="004E16A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 w:rsidRPr="004E16A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ГЕРОВ</w:t>
      </w:r>
    </w:p>
    <w:p w:rsidR="004E16AB" w:rsidRDefault="004E16AB" w:rsidP="004E16AB">
      <w:pPr>
        <w:spacing w:line="276" w:lineRule="auto"/>
        <w:ind w:left="2127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 мультимедийных проектов, посвяще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ных Всероссийской переписи населения. Результаты </w:t>
      </w:r>
      <w:hyperlink r:id="rId11" w:history="1"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опу</w:t>
        </w:r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б</w:t>
        </w:r>
        <w:r>
          <w:rPr>
            <w:rStyle w:val="ac"/>
            <w:rFonts w:ascii="Arial" w:eastAsia="Calibri" w:hAnsi="Arial" w:cs="Arial"/>
            <w:b/>
            <w:bCs/>
            <w:sz w:val="24"/>
            <w:szCs w:val="24"/>
          </w:rPr>
          <w:t>ликованы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 сайте ВПН www.strana2020.ru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занял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>
        <w:rPr>
          <w:rStyle w:val="ac"/>
          <w:rFonts w:ascii="Arial" w:eastAsia="Calibri" w:hAnsi="Arial" w:cs="Arial"/>
          <w:sz w:val="24"/>
          <w:szCs w:val="24"/>
        </w:rPr>
        <w:t>КритМышь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лучшим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12" w:history="1">
        <w:r>
          <w:rPr>
            <w:rStyle w:val="ac"/>
            <w:rFonts w:ascii="Arial" w:eastAsia="Calibri" w:hAnsi="Arial" w:cs="Arial"/>
            <w:sz w:val="24"/>
            <w:szCs w:val="24"/>
          </w:rPr>
          <w:t>Ценная инфа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номинации «Текстовый проект от 10000 подписчиков» жюри присудило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беду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3" w:history="1">
        <w:r>
          <w:rPr>
            <w:rStyle w:val="ac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». Второе здесь получил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ект 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>
        <w:rPr>
          <w:rStyle w:val="ac"/>
          <w:rFonts w:ascii="Arial" w:eastAsia="Calibri" w:hAnsi="Arial" w:cs="Arial"/>
          <w:sz w:val="24"/>
          <w:szCs w:val="24"/>
        </w:rPr>
        <w:t>Strana.Life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>
        <w:rPr>
          <w:rFonts w:ascii="Arial" w:eastAsia="Calibri" w:hAnsi="Arial" w:cs="Arial"/>
          <w:color w:val="525252"/>
          <w:sz w:val="24"/>
          <w:szCs w:val="24"/>
        </w:rPr>
        <w:t>. Третье —  «</w:t>
      </w:r>
      <w:hyperlink r:id="rId14" w:history="1">
        <w:r>
          <w:rPr>
            <w:rStyle w:val="ac"/>
            <w:rFonts w:ascii="Arial" w:eastAsia="Calibri" w:hAnsi="Arial" w:cs="Arial"/>
            <w:sz w:val="24"/>
            <w:szCs w:val="24"/>
          </w:rPr>
          <w:t>мне19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подкастов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сделать ряд постов или выбрать любой другой формат. Главное, чтобы материал в интернете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интересен аудитории.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</w:t>
      </w:r>
      <w:r>
        <w:rPr>
          <w:rFonts w:ascii="Arial" w:eastAsia="Calibri" w:hAnsi="Arial" w:cs="Arial"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color w:val="525252"/>
          <w:sz w:val="24"/>
          <w:szCs w:val="24"/>
        </w:rPr>
        <w:t>ший формат и подход к аудитории.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втором этапе конкурса жюри отобрало лучшие работы, авторы которых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лучили премии на реализацию своих идей. По результатам творческого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состязания были выбраны победители, которым удалось создать по-настоящему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тересные и популярные проекты.</w:t>
      </w:r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в 2021 году, на труднодосту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ных территориях страны она началась осенью 2020-го. Узнать о процедуре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подробнее можно по ссылке: </w:t>
      </w:r>
      <w:hyperlink r:id="rId15" w:history="1">
        <w:r>
          <w:rPr>
            <w:rStyle w:val="ac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4E16AB" w:rsidRDefault="004E16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E16AB" w:rsidRDefault="004E16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D6095C" w:rsidRDefault="00D6095C" w:rsidP="00D6095C"/>
    <w:p w:rsidR="004E16AB" w:rsidRPr="00D6095C" w:rsidRDefault="004E16AB" w:rsidP="00D6095C"/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33" w:rsidRDefault="00DA0F33">
      <w:r>
        <w:separator/>
      </w:r>
    </w:p>
  </w:endnote>
  <w:endnote w:type="continuationSeparator" w:id="0">
    <w:p w:rsidR="00DA0F33" w:rsidRDefault="00D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33" w:rsidRDefault="00DA0F33">
      <w:r>
        <w:separator/>
      </w:r>
    </w:p>
  </w:footnote>
  <w:footnote w:type="continuationSeparator" w:id="0">
    <w:p w:rsidR="00DA0F33" w:rsidRDefault="00DA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vivecones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sic.yandex.ru/album/100929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novosti/obyavleny-prizery-konkursa-bloger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ana2020.ru/landing/censusgoing.php" TargetMode="Externa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am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FFD9-D3EA-4D7E-8B18-B8A1CA1B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2595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2021-01-22T07:45:00Z</cp:lastPrinted>
  <dcterms:created xsi:type="dcterms:W3CDTF">2021-02-03T13:00:00Z</dcterms:created>
  <dcterms:modified xsi:type="dcterms:W3CDTF">2021-02-03T13:03:00Z</dcterms:modified>
</cp:coreProperties>
</file>