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4D8" w:rsidRPr="000654D8" w:rsidRDefault="000654D8" w:rsidP="000654D8">
      <w:pPr>
        <w:tabs>
          <w:tab w:val="left" w:pos="0"/>
        </w:tabs>
        <w:spacing w:after="0" w:line="240" w:lineRule="auto"/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0654D8">
        <w:rPr>
          <w:rFonts w:ascii="Arial" w:hAnsi="Arial" w:cs="Arial"/>
          <w:b/>
          <w:bCs/>
          <w:caps/>
          <w:sz w:val="44"/>
          <w:szCs w:val="4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АНОНС: Семинар-совещание, посвященный Всероссийской переписи населения</w:t>
      </w:r>
    </w:p>
    <w:p w:rsidR="000654D8" w:rsidRPr="000654D8" w:rsidRDefault="000654D8" w:rsidP="000654D8">
      <w:pPr>
        <w:spacing w:before="120" w:after="120" w:line="271" w:lineRule="auto"/>
        <w:ind w:left="2127"/>
        <w:jc w:val="both"/>
        <w:rPr>
          <w:rFonts w:ascii="Arial" w:eastAsia="Calibri" w:hAnsi="Arial" w:cs="Arial"/>
          <w:b/>
          <w:color w:val="525252"/>
        </w:rPr>
      </w:pPr>
      <w:r w:rsidRPr="000654D8">
        <w:rPr>
          <w:rFonts w:ascii="Arial" w:eastAsia="Calibri" w:hAnsi="Arial" w:cs="Arial"/>
          <w:b/>
          <w:color w:val="525252"/>
        </w:rPr>
        <w:t>В 2022 году станут известны результаты очередной Всероссийской переписи населения. Что может измениться для жителей России? В Общественной палате РФ обсудят особенности и значение стартующего на этой неделе события.</w:t>
      </w:r>
    </w:p>
    <w:p w:rsidR="000654D8" w:rsidRDefault="000654D8" w:rsidP="000654D8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B7613B">
        <w:rPr>
          <w:rFonts w:ascii="Arial" w:eastAsia="Calibri" w:hAnsi="Arial" w:cs="Arial"/>
          <w:b/>
          <w:bCs/>
          <w:color w:val="525252"/>
          <w:sz w:val="24"/>
          <w:szCs w:val="24"/>
        </w:rPr>
        <w:t>12 октября в 10:00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в </w:t>
      </w:r>
      <w:r w:rsidRPr="00C816F1">
        <w:rPr>
          <w:rFonts w:ascii="Arial" w:eastAsia="Calibri" w:hAnsi="Arial" w:cs="Arial"/>
          <w:color w:val="525252"/>
          <w:sz w:val="24"/>
          <w:szCs w:val="24"/>
        </w:rPr>
        <w:t xml:space="preserve">Общественной палате РФ </w:t>
      </w:r>
      <w:r>
        <w:rPr>
          <w:rFonts w:ascii="Arial" w:eastAsia="Calibri" w:hAnsi="Arial" w:cs="Arial"/>
          <w:color w:val="525252"/>
          <w:sz w:val="24"/>
          <w:szCs w:val="24"/>
        </w:rPr>
        <w:t>пройдет</w:t>
      </w:r>
      <w:r w:rsidRPr="00C816F1">
        <w:rPr>
          <w:rFonts w:ascii="Arial" w:eastAsia="Calibri" w:hAnsi="Arial" w:cs="Arial"/>
          <w:color w:val="525252"/>
          <w:sz w:val="24"/>
          <w:szCs w:val="24"/>
        </w:rPr>
        <w:t xml:space="preserve"> семинар-совещание с общественными палатами субъектов РФ «Всероссийская перепись населения как фактор социально-экономического развития и гармонизации национальных и межэтнических отношений в современной России».</w:t>
      </w:r>
    </w:p>
    <w:p w:rsidR="000654D8" w:rsidRPr="000C3BAF" w:rsidRDefault="000654D8" w:rsidP="000654D8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В семинаре-совещании примут уч</w:t>
      </w:r>
      <w:r>
        <w:rPr>
          <w:rFonts w:ascii="Arial" w:eastAsia="Calibri" w:hAnsi="Arial" w:cs="Arial"/>
          <w:color w:val="525252"/>
          <w:sz w:val="24"/>
          <w:szCs w:val="24"/>
        </w:rPr>
        <w:t>астие члены ОП РФ, руководство Росстата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, лидеры федеральных и региональных общественных организаций, представители профильных федеральных органов государственной власти и традиционных конфессий Российской Федерации.</w:t>
      </w:r>
    </w:p>
    <w:p w:rsidR="000654D8" w:rsidRDefault="000654D8" w:rsidP="000654D8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>Они обсудят влияние Всероссийской переписи населения на социальную, региональную, национальную, культурную, языковую и образовательную политику, оценят важность итогов переписи с точки зрения гармонизации национальных и межэтнических отношений в современной России</w:t>
      </w:r>
      <w:r>
        <w:rPr>
          <w:rFonts w:ascii="Arial" w:eastAsia="Calibri" w:hAnsi="Arial" w:cs="Arial"/>
          <w:color w:val="525252"/>
          <w:sz w:val="24"/>
          <w:szCs w:val="24"/>
        </w:rPr>
        <w:t>.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Будут 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рассмотр</w:t>
      </w:r>
      <w:r>
        <w:rPr>
          <w:rFonts w:ascii="Arial" w:eastAsia="Calibri" w:hAnsi="Arial" w:cs="Arial"/>
          <w:color w:val="525252"/>
          <w:sz w:val="24"/>
          <w:szCs w:val="24"/>
        </w:rPr>
        <w:t>ены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особенности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заполнения этнолингвистического блока переписного листа (вопросы о гражданстве, наци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ональной принадлежности, языке), 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>подходы и принципы организации участия в переписи различных категорий респондентов</w:t>
      </w:r>
      <w:r>
        <w:rPr>
          <w:rFonts w:ascii="Arial" w:eastAsia="Calibri" w:hAnsi="Arial" w:cs="Arial"/>
          <w:color w:val="525252"/>
          <w:sz w:val="24"/>
          <w:szCs w:val="24"/>
        </w:rPr>
        <w:t>, в том числе иностранных граждан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</w:p>
    <w:p w:rsidR="000654D8" w:rsidRPr="000C3BAF" w:rsidRDefault="000654D8" w:rsidP="000654D8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Модератор </w:t>
      </w:r>
      <w:r>
        <w:rPr>
          <w:rFonts w:ascii="Arial" w:eastAsia="Calibri" w:hAnsi="Arial" w:cs="Arial"/>
          <w:color w:val="525252"/>
          <w:sz w:val="24"/>
          <w:szCs w:val="24"/>
        </w:rPr>
        <w:t>–</w:t>
      </w:r>
      <w:r w:rsidRPr="000C3BAF">
        <w:rPr>
          <w:rFonts w:ascii="Arial" w:eastAsia="Calibri" w:hAnsi="Arial" w:cs="Arial"/>
          <w:color w:val="525252"/>
          <w:sz w:val="24"/>
          <w:szCs w:val="24"/>
        </w:rPr>
        <w:t xml:space="preserve"> председатель Комиссии ОП РФ по гармонизации межнациональных и межрелигиозных отношений Владимир Зорин.</w:t>
      </w:r>
    </w:p>
    <w:p w:rsidR="000654D8" w:rsidRPr="000C3BAF" w:rsidRDefault="000654D8" w:rsidP="000654D8">
      <w:pPr>
        <w:spacing w:before="120" w:after="120" w:line="271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Онлайн-трансляция мероприятия будет доступна на </w:t>
      </w:r>
      <w:hyperlink r:id="rId9" w:history="1">
        <w:r w:rsidRPr="001E7847">
          <w:rPr>
            <w:rStyle w:val="a7"/>
            <w:rFonts w:ascii="Arial" w:eastAsia="Calibri" w:hAnsi="Arial" w:cs="Arial"/>
            <w:sz w:val="24"/>
            <w:szCs w:val="24"/>
            <w:lang w:val="en-US"/>
          </w:rPr>
          <w:t>YouTube</w:t>
        </w:r>
        <w:r w:rsidRPr="001E7847">
          <w:rPr>
            <w:rStyle w:val="a7"/>
            <w:rFonts w:ascii="Arial" w:eastAsia="Calibri" w:hAnsi="Arial" w:cs="Arial"/>
            <w:sz w:val="24"/>
            <w:szCs w:val="24"/>
          </w:rPr>
          <w:t>-канале Общественной палаты РФ</w:t>
        </w:r>
      </w:hyperlink>
      <w:r>
        <w:rPr>
          <w:rFonts w:ascii="Arial" w:eastAsia="Calibri" w:hAnsi="Arial" w:cs="Arial"/>
          <w:color w:val="525252"/>
          <w:sz w:val="24"/>
          <w:szCs w:val="24"/>
        </w:rPr>
        <w:t xml:space="preserve">. Начало трансляции в 10:00 </w:t>
      </w:r>
      <w:proofErr w:type="spellStart"/>
      <w:r>
        <w:rPr>
          <w:rFonts w:ascii="Arial" w:eastAsia="Calibri" w:hAnsi="Arial" w:cs="Arial"/>
          <w:color w:val="525252"/>
          <w:sz w:val="24"/>
          <w:szCs w:val="24"/>
        </w:rPr>
        <w:t>мск</w:t>
      </w:r>
      <w:proofErr w:type="spellEnd"/>
      <w:r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2D51DA" w:rsidRDefault="002D51DA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2D51DA" w:rsidRDefault="002D51DA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0654D8" w:rsidRDefault="000654D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  <w:bookmarkStart w:id="0" w:name="_GoBack"/>
      <w:bookmarkEnd w:id="0"/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 xml:space="preserve">55-74-76 – пресс-служба;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0" w:history="1">
        <w:r>
          <w:rPr>
            <w:rStyle w:val="a7"/>
            <w:b/>
            <w:i/>
            <w:lang w:val="en-US"/>
          </w:rPr>
          <w:t>press</w:t>
        </w:r>
        <w:r>
          <w:rPr>
            <w:rStyle w:val="a7"/>
            <w:b/>
            <w:i/>
          </w:rPr>
          <w:t>@</w:t>
        </w:r>
        <w:r>
          <w:rPr>
            <w:rStyle w:val="a7"/>
            <w:b/>
            <w:i/>
            <w:lang w:val="en-US"/>
          </w:rPr>
          <w:t>obstat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vrn</w:t>
        </w:r>
        <w:r>
          <w:rPr>
            <w:rStyle w:val="a7"/>
            <w:b/>
            <w:i/>
          </w:rPr>
          <w:t>.</w:t>
        </w:r>
        <w:r>
          <w:rPr>
            <w:rStyle w:val="a7"/>
            <w:b/>
            <w:i/>
            <w:lang w:val="en-US"/>
          </w:rPr>
          <w:t>ru</w:t>
        </w:r>
      </w:hyperlink>
    </w:p>
    <w:p w:rsidR="00CE3C23" w:rsidRPr="00CE3C23" w:rsidRDefault="00711B7E" w:rsidP="00991342">
      <w:pPr>
        <w:pStyle w:val="aa"/>
        <w:pBdr>
          <w:top w:val="double" w:sz="4" w:space="1" w:color="auto"/>
        </w:pBdr>
        <w:jc w:val="both"/>
        <w:rPr>
          <w:rFonts w:ascii="Arial" w:hAnsi="Arial" w:cs="Arial"/>
          <w:b/>
          <w:i/>
          <w:color w:val="595959"/>
          <w:sz w:val="28"/>
          <w:szCs w:val="28"/>
        </w:rPr>
      </w:pPr>
      <w:r>
        <w:rPr>
          <w:sz w:val="16"/>
          <w:szCs w:val="16"/>
        </w:rPr>
        <w:t>При использовании материалов Территориального органа Федеральной службы государственной статистики по Воронежской области в официальных, учебных или научных документах, а также в средствах массовой информации ссылка на источник обязательна. Переиздание и тиражирование статистических материалов запрещены.</w:t>
      </w:r>
    </w:p>
    <w:sectPr w:rsidR="00CE3C23" w:rsidRPr="00CE3C23" w:rsidSect="00775613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1B" w:rsidRDefault="005C161B" w:rsidP="00A02726">
      <w:pPr>
        <w:spacing w:after="0" w:line="240" w:lineRule="auto"/>
      </w:pPr>
      <w:r>
        <w:separator/>
      </w:r>
    </w:p>
  </w:endnote>
  <w:endnote w:type="continuationSeparator" w:id="0">
    <w:p w:rsidR="005C161B" w:rsidRDefault="005C161B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50072770" wp14:editId="3D80CC2E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1125C80C" wp14:editId="717824D6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292A1397" wp14:editId="4E3E4645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0654D8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1B" w:rsidRDefault="005C161B" w:rsidP="00A02726">
      <w:pPr>
        <w:spacing w:after="0" w:line="240" w:lineRule="auto"/>
      </w:pPr>
      <w:r>
        <w:separator/>
      </w:r>
    </w:p>
  </w:footnote>
  <w:footnote w:type="continuationSeparator" w:id="0">
    <w:p w:rsidR="005C161B" w:rsidRDefault="005C161B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C16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184E8257" wp14:editId="16EAFD61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5C161B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5C161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B07A88"/>
    <w:multiLevelType w:val="hybridMultilevel"/>
    <w:tmpl w:val="A4FE449E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654D8"/>
    <w:rsid w:val="00074447"/>
    <w:rsid w:val="00081779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5928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6016B"/>
    <w:rsid w:val="00265DCF"/>
    <w:rsid w:val="002814B0"/>
    <w:rsid w:val="002B3B6C"/>
    <w:rsid w:val="002B4663"/>
    <w:rsid w:val="002B7060"/>
    <w:rsid w:val="002D36A9"/>
    <w:rsid w:val="002D51DA"/>
    <w:rsid w:val="002F118C"/>
    <w:rsid w:val="00304F9D"/>
    <w:rsid w:val="003152F3"/>
    <w:rsid w:val="00316875"/>
    <w:rsid w:val="00316F08"/>
    <w:rsid w:val="00317CE3"/>
    <w:rsid w:val="00325FC2"/>
    <w:rsid w:val="003562DD"/>
    <w:rsid w:val="003570E4"/>
    <w:rsid w:val="003601F1"/>
    <w:rsid w:val="00361E52"/>
    <w:rsid w:val="00372755"/>
    <w:rsid w:val="00375FE8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42FD7"/>
    <w:rsid w:val="00452575"/>
    <w:rsid w:val="0045649A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161B"/>
    <w:rsid w:val="005C178C"/>
    <w:rsid w:val="005C7EF9"/>
    <w:rsid w:val="005E33A1"/>
    <w:rsid w:val="005F4F55"/>
    <w:rsid w:val="005F68A5"/>
    <w:rsid w:val="00604F20"/>
    <w:rsid w:val="0060551D"/>
    <w:rsid w:val="00615C25"/>
    <w:rsid w:val="0062512B"/>
    <w:rsid w:val="00632B7D"/>
    <w:rsid w:val="006913AD"/>
    <w:rsid w:val="006916B7"/>
    <w:rsid w:val="006A5E2A"/>
    <w:rsid w:val="006B4C70"/>
    <w:rsid w:val="006C1CC9"/>
    <w:rsid w:val="006D4BB9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A6EFB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E19C3"/>
    <w:rsid w:val="00BF5FC2"/>
    <w:rsid w:val="00C15C6E"/>
    <w:rsid w:val="00C160BB"/>
    <w:rsid w:val="00C22798"/>
    <w:rsid w:val="00C23D0E"/>
    <w:rsid w:val="00C35D31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0">
    <w:name w:val="Стиль Стиль Текст документа + полужирный +1"/>
    <w:basedOn w:val="a"/>
    <w:link w:val="11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1">
    <w:name w:val="Стиль Стиль Текст документа + полужирный +1 Знак"/>
    <w:basedOn w:val="a0"/>
    <w:link w:val="10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2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s3">
    <w:name w:val="x_s3"/>
    <w:basedOn w:val="a"/>
    <w:rsid w:val="00442F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0654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01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press@obstat.vrn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%D0%9E%D0%B1%D1%89%D0%B5%D1%81%D1%82%D0%B2%D0%B5%D0%BD%D0%BD%D0%B0%D1%8F%D0%BF%D0%B0%D0%BB%D0%B0%D1%82%D0%B0%D0%A0%D0%BE%D1%81%D1%81%D0%B8%D0%B9%D1%81%D0%BA%D0%BE%D0%B9%D0%A4%D0%B5%D0%B4%D0%B5%D1%80%D0%B0%D1%86%D0%B8%D0%B8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81559F-5B8E-4E8E-A1BD-8C93EC5824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Ластовецкая Светлана Анатольевна</cp:lastModifiedBy>
  <cp:revision>2</cp:revision>
  <cp:lastPrinted>2021-10-05T11:35:00Z</cp:lastPrinted>
  <dcterms:created xsi:type="dcterms:W3CDTF">2021-10-11T09:39:00Z</dcterms:created>
  <dcterms:modified xsi:type="dcterms:W3CDTF">2021-10-11T09:39:00Z</dcterms:modified>
</cp:coreProperties>
</file>