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1E" w:rsidRPr="00AF2308" w:rsidRDefault="00492F1E" w:rsidP="00492F1E">
      <w:pPr>
        <w:pStyle w:val="1"/>
        <w:rPr>
          <w:b w:val="0"/>
          <w:noProof/>
          <w:color w:val="FF0000"/>
          <w:sz w:val="28"/>
          <w:szCs w:val="28"/>
        </w:rPr>
      </w:pPr>
      <w:r w:rsidRPr="00AF2308">
        <w:rPr>
          <w:b w:val="0"/>
          <w:noProof/>
          <w:color w:val="FF0000"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F1E" w:rsidRPr="00AF2308" w:rsidRDefault="00492F1E" w:rsidP="00492F1E">
      <w:pPr>
        <w:pStyle w:val="1"/>
        <w:rPr>
          <w:b w:val="0"/>
          <w:color w:val="000000" w:themeColor="text1"/>
          <w:sz w:val="28"/>
          <w:szCs w:val="28"/>
        </w:rPr>
      </w:pPr>
      <w:r w:rsidRPr="00AF2308">
        <w:rPr>
          <w:b w:val="0"/>
          <w:color w:val="000000" w:themeColor="text1"/>
          <w:sz w:val="28"/>
          <w:szCs w:val="28"/>
        </w:rPr>
        <w:t>АДМИНИСТРАЦИЯ</w:t>
      </w:r>
    </w:p>
    <w:p w:rsidR="00492F1E" w:rsidRPr="00AF2308" w:rsidRDefault="00492F1E" w:rsidP="00492F1E">
      <w:pPr>
        <w:pStyle w:val="1"/>
        <w:rPr>
          <w:b w:val="0"/>
          <w:color w:val="000000" w:themeColor="text1"/>
          <w:sz w:val="28"/>
          <w:szCs w:val="28"/>
        </w:rPr>
      </w:pPr>
      <w:r w:rsidRPr="00AF2308">
        <w:rPr>
          <w:b w:val="0"/>
          <w:color w:val="000000" w:themeColor="text1"/>
          <w:sz w:val="28"/>
          <w:szCs w:val="28"/>
        </w:rPr>
        <w:t>БОГУЧАРСКОГО МУНИЦИПАЛЬНОГО РАЙОНА</w:t>
      </w:r>
    </w:p>
    <w:p w:rsidR="00492F1E" w:rsidRPr="00AF2308" w:rsidRDefault="00492F1E" w:rsidP="00492F1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F2308">
        <w:rPr>
          <w:rFonts w:ascii="Times New Roman" w:hAnsi="Times New Roman"/>
          <w:color w:val="000000" w:themeColor="text1"/>
          <w:sz w:val="28"/>
          <w:szCs w:val="28"/>
        </w:rPr>
        <w:t>ВОРОНЕЖСКОЙ ОБЛАСТИ</w:t>
      </w:r>
    </w:p>
    <w:p w:rsidR="00492F1E" w:rsidRPr="00AF2308" w:rsidRDefault="003B7A43" w:rsidP="003B7A43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F2308">
        <w:rPr>
          <w:rFonts w:ascii="Times New Roman" w:hAnsi="Times New Roman"/>
          <w:color w:val="000000" w:themeColor="text1"/>
          <w:sz w:val="28"/>
          <w:szCs w:val="28"/>
        </w:rPr>
        <w:t>РАСПОРЯЖЕНИЕ</w:t>
      </w:r>
      <w:r w:rsidR="00492F1E" w:rsidRPr="00AF230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</w:p>
    <w:p w:rsidR="003B7A43" w:rsidRPr="00AF2308" w:rsidRDefault="003B7A43" w:rsidP="00492F1E">
      <w:pPr>
        <w:rPr>
          <w:rFonts w:ascii="Times New Roman" w:hAnsi="Times New Roman"/>
          <w:sz w:val="28"/>
          <w:szCs w:val="28"/>
        </w:rPr>
      </w:pPr>
    </w:p>
    <w:p w:rsidR="00492F1E" w:rsidRPr="00AF2308" w:rsidRDefault="003B7A43" w:rsidP="00492F1E">
      <w:pPr>
        <w:rPr>
          <w:rFonts w:ascii="Times New Roman" w:hAnsi="Times New Roman"/>
          <w:sz w:val="28"/>
          <w:szCs w:val="28"/>
          <w:u w:val="single"/>
        </w:rPr>
      </w:pPr>
      <w:r w:rsidRPr="00AF2308">
        <w:rPr>
          <w:rFonts w:ascii="Times New Roman" w:hAnsi="Times New Roman"/>
          <w:sz w:val="28"/>
          <w:szCs w:val="28"/>
        </w:rPr>
        <w:t xml:space="preserve">от </w:t>
      </w:r>
      <w:r w:rsidR="00492F1E" w:rsidRPr="00AF2308">
        <w:rPr>
          <w:rFonts w:ascii="Times New Roman" w:hAnsi="Times New Roman"/>
          <w:sz w:val="28"/>
          <w:szCs w:val="28"/>
        </w:rPr>
        <w:t>«</w:t>
      </w:r>
      <w:r w:rsidR="00492F1E" w:rsidRPr="00AF2308">
        <w:rPr>
          <w:rFonts w:ascii="Times New Roman" w:hAnsi="Times New Roman"/>
          <w:sz w:val="28"/>
          <w:szCs w:val="28"/>
          <w:u w:val="single"/>
        </w:rPr>
        <w:tab/>
        <w:t>»</w:t>
      </w:r>
      <w:r w:rsidR="00492F1E" w:rsidRPr="00AF2308">
        <w:rPr>
          <w:rFonts w:ascii="Times New Roman" w:hAnsi="Times New Roman"/>
          <w:sz w:val="28"/>
          <w:szCs w:val="28"/>
          <w:u w:val="single"/>
        </w:rPr>
        <w:tab/>
      </w:r>
      <w:r w:rsidR="00492F1E" w:rsidRPr="00AF2308">
        <w:rPr>
          <w:rFonts w:ascii="Times New Roman" w:hAnsi="Times New Roman"/>
          <w:sz w:val="28"/>
          <w:szCs w:val="28"/>
          <w:u w:val="single"/>
        </w:rPr>
        <w:tab/>
        <w:t xml:space="preserve">2019г. №              </w:t>
      </w:r>
      <w:r w:rsidR="00492F1E" w:rsidRPr="00AF2308">
        <w:rPr>
          <w:rFonts w:ascii="Times New Roman" w:hAnsi="Times New Roman"/>
          <w:sz w:val="28"/>
          <w:szCs w:val="28"/>
        </w:rPr>
        <w:tab/>
      </w:r>
      <w:r w:rsidR="00492F1E" w:rsidRPr="00AF2308">
        <w:rPr>
          <w:rFonts w:ascii="Times New Roman" w:hAnsi="Times New Roman"/>
          <w:sz w:val="28"/>
          <w:szCs w:val="28"/>
        </w:rPr>
        <w:tab/>
      </w:r>
      <w:r w:rsidR="00492F1E" w:rsidRPr="00AF2308">
        <w:rPr>
          <w:rFonts w:ascii="Times New Roman" w:hAnsi="Times New Roman"/>
          <w:sz w:val="28"/>
          <w:szCs w:val="28"/>
        </w:rPr>
        <w:tab/>
      </w:r>
      <w:r w:rsidR="00492F1E" w:rsidRPr="00AF2308">
        <w:rPr>
          <w:rFonts w:ascii="Times New Roman" w:hAnsi="Times New Roman"/>
          <w:sz w:val="28"/>
          <w:szCs w:val="28"/>
        </w:rPr>
        <w:tab/>
        <w:t xml:space="preserve">     </w:t>
      </w:r>
    </w:p>
    <w:p w:rsidR="00492F1E" w:rsidRPr="00AF2308" w:rsidRDefault="00492F1E" w:rsidP="00492F1E">
      <w:pPr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              г</w:t>
      </w:r>
      <w:proofErr w:type="gramStart"/>
      <w:r w:rsidRPr="00AF2308">
        <w:rPr>
          <w:rFonts w:ascii="Times New Roman" w:hAnsi="Times New Roman"/>
          <w:sz w:val="28"/>
          <w:szCs w:val="28"/>
        </w:rPr>
        <w:t>.Б</w:t>
      </w:r>
      <w:proofErr w:type="gramEnd"/>
      <w:r w:rsidRPr="00AF2308">
        <w:rPr>
          <w:rFonts w:ascii="Times New Roman" w:hAnsi="Times New Roman"/>
          <w:sz w:val="28"/>
          <w:szCs w:val="28"/>
        </w:rPr>
        <w:t>огучар</w:t>
      </w:r>
    </w:p>
    <w:p w:rsidR="00492F1E" w:rsidRPr="00AF2308" w:rsidRDefault="00492F1E" w:rsidP="00AA3B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7A43" w:rsidRPr="00AF2308" w:rsidRDefault="003B7A43" w:rsidP="003B7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>Об утверждении Положения об отделе учета и отчетности</w:t>
      </w:r>
    </w:p>
    <w:p w:rsidR="003B7A43" w:rsidRPr="00AF2308" w:rsidRDefault="003B7A43" w:rsidP="003B7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 района и </w:t>
      </w:r>
      <w:proofErr w:type="gramStart"/>
      <w:r w:rsidRPr="00AF2308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3B7A43" w:rsidRPr="00AF2308" w:rsidRDefault="003B7A43" w:rsidP="003B7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>инструкций работников отдела учета и отчетности</w:t>
      </w:r>
    </w:p>
    <w:p w:rsidR="003B7A43" w:rsidRPr="00AF2308" w:rsidRDefault="003B7A43" w:rsidP="003B7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A43" w:rsidRPr="00AF2308" w:rsidRDefault="003B7A43" w:rsidP="003B7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A43" w:rsidRPr="00AF2308" w:rsidRDefault="003B7A43" w:rsidP="003B7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№ 131 – ФЗ «Об общих принципах организации местного самоуправления в Российской Федерации», Уставом Богучарского муниципального района, решением Совета народных депутатов Богучарского муниципального района от 21.11.2018 года № 96 «Об утверждении структуры администрации Богучарского муниципального района Воронежской области»:</w:t>
      </w:r>
    </w:p>
    <w:p w:rsidR="003B7A43" w:rsidRPr="00AF2308" w:rsidRDefault="003B7A43" w:rsidP="003B7A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1.Утвердить Положение об отделе учета и отчетности </w:t>
      </w:r>
      <w:r w:rsidR="0012682E" w:rsidRPr="00AF2308">
        <w:rPr>
          <w:rFonts w:ascii="Times New Roman" w:hAnsi="Times New Roman" w:cs="Times New Roman"/>
          <w:sz w:val="28"/>
          <w:szCs w:val="28"/>
        </w:rPr>
        <w:t>администрации Богучарского муни</w:t>
      </w:r>
      <w:r w:rsidRPr="00AF2308">
        <w:rPr>
          <w:rFonts w:ascii="Times New Roman" w:hAnsi="Times New Roman" w:cs="Times New Roman"/>
          <w:sz w:val="28"/>
          <w:szCs w:val="28"/>
        </w:rPr>
        <w:t>ц</w:t>
      </w:r>
      <w:r w:rsidR="0012682E" w:rsidRPr="00AF2308">
        <w:rPr>
          <w:rFonts w:ascii="Times New Roman" w:hAnsi="Times New Roman" w:cs="Times New Roman"/>
          <w:sz w:val="28"/>
          <w:szCs w:val="28"/>
        </w:rPr>
        <w:t>и</w:t>
      </w:r>
      <w:r w:rsidRPr="00AF2308">
        <w:rPr>
          <w:rFonts w:ascii="Times New Roman" w:hAnsi="Times New Roman" w:cs="Times New Roman"/>
          <w:sz w:val="28"/>
          <w:szCs w:val="28"/>
        </w:rPr>
        <w:t>пального района Воронеж</w:t>
      </w:r>
      <w:r w:rsidR="00DB2EB8" w:rsidRPr="00AF2308">
        <w:rPr>
          <w:rFonts w:ascii="Times New Roman" w:hAnsi="Times New Roman" w:cs="Times New Roman"/>
          <w:sz w:val="28"/>
          <w:szCs w:val="28"/>
        </w:rPr>
        <w:t>ской области согласно приложению</w:t>
      </w:r>
      <w:r w:rsidRPr="00AF2308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3B7A43" w:rsidRPr="00AF2308" w:rsidRDefault="00DB2EB8" w:rsidP="003B7A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>2.Должностн</w:t>
      </w:r>
      <w:r w:rsidR="003B7A43" w:rsidRPr="00AF2308">
        <w:rPr>
          <w:rFonts w:ascii="Times New Roman" w:hAnsi="Times New Roman" w:cs="Times New Roman"/>
          <w:sz w:val="28"/>
          <w:szCs w:val="28"/>
        </w:rPr>
        <w:t>ую инструкцию начальника отдела учета и отчетности</w:t>
      </w:r>
      <w:r w:rsidR="0012682E" w:rsidRPr="00AF2308"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</w:t>
      </w:r>
      <w:r w:rsidR="003B7A43" w:rsidRPr="00AF2308">
        <w:rPr>
          <w:rFonts w:ascii="Times New Roman" w:hAnsi="Times New Roman" w:cs="Times New Roman"/>
          <w:sz w:val="28"/>
          <w:szCs w:val="28"/>
        </w:rPr>
        <w:t>иц</w:t>
      </w:r>
      <w:r w:rsidR="0012682E" w:rsidRPr="00AF2308">
        <w:rPr>
          <w:rFonts w:ascii="Times New Roman" w:hAnsi="Times New Roman" w:cs="Times New Roman"/>
          <w:sz w:val="28"/>
          <w:szCs w:val="28"/>
        </w:rPr>
        <w:t>и</w:t>
      </w:r>
      <w:r w:rsidR="003B7A43" w:rsidRPr="00AF2308">
        <w:rPr>
          <w:rFonts w:ascii="Times New Roman" w:hAnsi="Times New Roman" w:cs="Times New Roman"/>
          <w:sz w:val="28"/>
          <w:szCs w:val="28"/>
        </w:rPr>
        <w:t xml:space="preserve">пального района согласно приложению № 2.  </w:t>
      </w:r>
    </w:p>
    <w:p w:rsidR="003B7A43" w:rsidRPr="00AF2308" w:rsidRDefault="00DB2EB8" w:rsidP="003B7A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>3. Должностн</w:t>
      </w:r>
      <w:r w:rsidR="003B7A43" w:rsidRPr="00AF2308">
        <w:rPr>
          <w:rFonts w:ascii="Times New Roman" w:hAnsi="Times New Roman" w:cs="Times New Roman"/>
          <w:sz w:val="28"/>
          <w:szCs w:val="28"/>
        </w:rPr>
        <w:t>ую инструкцию главного специалиста отдела учета и отчетности</w:t>
      </w:r>
      <w:r w:rsidR="0012682E" w:rsidRPr="00AF2308"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</w:t>
      </w:r>
      <w:r w:rsidR="003B7A43" w:rsidRPr="00AF2308">
        <w:rPr>
          <w:rFonts w:ascii="Times New Roman" w:hAnsi="Times New Roman" w:cs="Times New Roman"/>
          <w:sz w:val="28"/>
          <w:szCs w:val="28"/>
        </w:rPr>
        <w:t>иц</w:t>
      </w:r>
      <w:r w:rsidR="0012682E" w:rsidRPr="00AF2308">
        <w:rPr>
          <w:rFonts w:ascii="Times New Roman" w:hAnsi="Times New Roman" w:cs="Times New Roman"/>
          <w:sz w:val="28"/>
          <w:szCs w:val="28"/>
        </w:rPr>
        <w:t>и</w:t>
      </w:r>
      <w:r w:rsidR="003B7A43" w:rsidRPr="00AF2308">
        <w:rPr>
          <w:rFonts w:ascii="Times New Roman" w:hAnsi="Times New Roman" w:cs="Times New Roman"/>
          <w:sz w:val="28"/>
          <w:szCs w:val="28"/>
        </w:rPr>
        <w:t xml:space="preserve">пального района согласно приложению № 3.  </w:t>
      </w:r>
    </w:p>
    <w:p w:rsidR="00492F1E" w:rsidRPr="00AF2308" w:rsidRDefault="003B7A43" w:rsidP="003B7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AF23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2308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заместителя главы администрации Богучарского муниципального района – руководителя аппарата администрации района Самодурову Н.А.</w:t>
      </w:r>
    </w:p>
    <w:p w:rsidR="003B7A43" w:rsidRPr="00AF2308" w:rsidRDefault="003B7A43" w:rsidP="003B7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7A43" w:rsidRPr="00AF2308" w:rsidRDefault="003B7A43" w:rsidP="003B7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7A43" w:rsidRPr="00AF2308" w:rsidRDefault="003B7A43" w:rsidP="003B7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>Глава Богучарского</w:t>
      </w:r>
    </w:p>
    <w:p w:rsidR="003B7A43" w:rsidRPr="00AF2308" w:rsidRDefault="003B7A43" w:rsidP="003B7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</w:t>
      </w:r>
      <w:r w:rsidR="00DB2EB8" w:rsidRPr="00AF230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F2308">
        <w:rPr>
          <w:rFonts w:ascii="Times New Roman" w:hAnsi="Times New Roman" w:cs="Times New Roman"/>
          <w:sz w:val="28"/>
          <w:szCs w:val="28"/>
        </w:rPr>
        <w:t xml:space="preserve">       В.В.Кузнецов </w:t>
      </w:r>
    </w:p>
    <w:p w:rsidR="00492F1E" w:rsidRPr="00AF2308" w:rsidRDefault="00492F1E" w:rsidP="00AA3B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2F1E" w:rsidRPr="00AF2308" w:rsidRDefault="00492F1E" w:rsidP="00AA3B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2F1E" w:rsidRPr="00AF2308" w:rsidRDefault="00492F1E" w:rsidP="00AA3B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2F1E" w:rsidRPr="00AF2308" w:rsidRDefault="00492F1E" w:rsidP="00AA3B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2F1E" w:rsidRPr="00AF2308" w:rsidRDefault="00492F1E" w:rsidP="00AA3B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7A43" w:rsidRPr="00AF2308" w:rsidRDefault="003B7A43" w:rsidP="00AA3B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7A43" w:rsidRPr="00AF2308" w:rsidRDefault="003B7A43" w:rsidP="00AA3B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B4DE1" w:rsidRPr="00AF2308" w:rsidRDefault="00FF29B8" w:rsidP="00AA3B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B4DE1" w:rsidRPr="00AF2308" w:rsidRDefault="00AB4DE1" w:rsidP="00AA3B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AB4DE1" w:rsidRPr="00AF2308" w:rsidRDefault="00AB4DE1" w:rsidP="00AA3B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AB4DE1" w:rsidRPr="00AF2308" w:rsidRDefault="00AB4DE1" w:rsidP="00AA3B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от «____»______2019 года № ____ </w:t>
      </w:r>
    </w:p>
    <w:p w:rsidR="00AB4DE1" w:rsidRPr="00AF2308" w:rsidRDefault="00AB4DE1" w:rsidP="00AA3B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B4DE1" w:rsidRPr="00AF2308" w:rsidRDefault="00AB4DE1" w:rsidP="00415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3D4" w:rsidRPr="00AF2308" w:rsidRDefault="009943D4" w:rsidP="00AA3B83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AF2308">
        <w:rPr>
          <w:rFonts w:ascii="Times New Roman" w:hAnsi="Times New Roman"/>
          <w:sz w:val="28"/>
          <w:szCs w:val="28"/>
        </w:rPr>
        <w:t>П</w:t>
      </w:r>
      <w:proofErr w:type="gramEnd"/>
      <w:r w:rsidRPr="00AF2308">
        <w:rPr>
          <w:rFonts w:ascii="Times New Roman" w:hAnsi="Times New Roman"/>
          <w:sz w:val="28"/>
          <w:szCs w:val="28"/>
        </w:rPr>
        <w:t xml:space="preserve"> О Л О Ж Е Н И Е</w:t>
      </w:r>
    </w:p>
    <w:p w:rsidR="009943D4" w:rsidRPr="00AF2308" w:rsidRDefault="009943D4" w:rsidP="00AA3B83">
      <w:pPr>
        <w:jc w:val="center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об отделе учета и отчетности администрации                                                                               Богучарского муниципального района</w:t>
      </w:r>
    </w:p>
    <w:p w:rsidR="009943D4" w:rsidRPr="00AF2308" w:rsidRDefault="009943D4" w:rsidP="00AA3B83">
      <w:pPr>
        <w:jc w:val="center"/>
        <w:rPr>
          <w:rFonts w:ascii="Times New Roman" w:hAnsi="Times New Roman"/>
          <w:sz w:val="28"/>
          <w:szCs w:val="28"/>
        </w:rPr>
      </w:pPr>
    </w:p>
    <w:p w:rsidR="00AB4DE1" w:rsidRPr="00AF2308" w:rsidRDefault="00AB4DE1" w:rsidP="00415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3D4" w:rsidRPr="00AF2308" w:rsidRDefault="001E6BB2" w:rsidP="0006711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943D4" w:rsidRPr="00AF2308" w:rsidRDefault="009943D4" w:rsidP="0006711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943D4" w:rsidRPr="00AF2308" w:rsidRDefault="001E6BB2" w:rsidP="00415EE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1.1. Отдел учета и отчетности (далее – отдел) является структурным подразделением администрации </w:t>
      </w:r>
      <w:r w:rsidR="009943D4" w:rsidRPr="00AF2308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Pr="00AF2308">
        <w:rPr>
          <w:rFonts w:ascii="Times New Roman" w:hAnsi="Times New Roman" w:cs="Times New Roman"/>
          <w:sz w:val="28"/>
          <w:szCs w:val="28"/>
        </w:rPr>
        <w:t xml:space="preserve">муниципального района, обеспечивающим формирование полной и достоверной информации о бухгалтерской и финансовой деятельности администрации, учет использования материальных и финансовых ресурсов, предотвращение отрицательных результатов хозяйственной деятельности. </w:t>
      </w:r>
    </w:p>
    <w:p w:rsidR="009943D4" w:rsidRPr="00AF2308" w:rsidRDefault="001E6BB2" w:rsidP="00415EE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F2308">
        <w:rPr>
          <w:rFonts w:ascii="Times New Roman" w:hAnsi="Times New Roman" w:cs="Times New Roman"/>
          <w:sz w:val="28"/>
          <w:szCs w:val="28"/>
        </w:rPr>
        <w:t xml:space="preserve">Правовую основу деятельности отдела составляют Конституция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Инструкция по бюджетному учету, утвержденная приказом Минфина России, иные нормативные правовые акты Российской Федерации, Законы </w:t>
      </w:r>
      <w:r w:rsidR="009943D4" w:rsidRPr="00AF2308">
        <w:rPr>
          <w:rFonts w:ascii="Times New Roman" w:hAnsi="Times New Roman" w:cs="Times New Roman"/>
          <w:sz w:val="28"/>
          <w:szCs w:val="28"/>
        </w:rPr>
        <w:t xml:space="preserve"> Воронежской </w:t>
      </w:r>
      <w:r w:rsidRPr="00AF2308">
        <w:rPr>
          <w:rFonts w:ascii="Times New Roman" w:hAnsi="Times New Roman" w:cs="Times New Roman"/>
          <w:sz w:val="28"/>
          <w:szCs w:val="28"/>
        </w:rPr>
        <w:t xml:space="preserve">области, постановления и распоряжения </w:t>
      </w:r>
      <w:r w:rsidR="009943D4" w:rsidRPr="00AF2308">
        <w:rPr>
          <w:rFonts w:ascii="Times New Roman" w:hAnsi="Times New Roman" w:cs="Times New Roman"/>
          <w:sz w:val="28"/>
          <w:szCs w:val="28"/>
        </w:rPr>
        <w:t xml:space="preserve">правительства Воронежской </w:t>
      </w:r>
      <w:r w:rsidR="0012682E" w:rsidRPr="00AF2308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Pr="00AF2308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9943D4" w:rsidRPr="00AF2308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Pr="00AF2308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="0012682E" w:rsidRPr="00AF2308">
        <w:rPr>
          <w:rFonts w:ascii="Times New Roman" w:hAnsi="Times New Roman" w:cs="Times New Roman"/>
          <w:sz w:val="28"/>
          <w:szCs w:val="28"/>
        </w:rPr>
        <w:t>нормати</w:t>
      </w:r>
      <w:r w:rsidR="009943D4" w:rsidRPr="00AF2308">
        <w:rPr>
          <w:rFonts w:ascii="Times New Roman" w:hAnsi="Times New Roman" w:cs="Times New Roman"/>
          <w:sz w:val="28"/>
          <w:szCs w:val="28"/>
        </w:rPr>
        <w:t>в</w:t>
      </w:r>
      <w:r w:rsidR="0012682E" w:rsidRPr="00AF2308">
        <w:rPr>
          <w:rFonts w:ascii="Times New Roman" w:hAnsi="Times New Roman" w:cs="Times New Roman"/>
          <w:sz w:val="28"/>
          <w:szCs w:val="28"/>
        </w:rPr>
        <w:t>н</w:t>
      </w:r>
      <w:r w:rsidR="009943D4" w:rsidRPr="00AF2308">
        <w:rPr>
          <w:rFonts w:ascii="Times New Roman" w:hAnsi="Times New Roman" w:cs="Times New Roman"/>
          <w:sz w:val="28"/>
          <w:szCs w:val="28"/>
        </w:rPr>
        <w:t>ы</w:t>
      </w:r>
      <w:r w:rsidR="0012682E" w:rsidRPr="00AF2308">
        <w:rPr>
          <w:rFonts w:ascii="Times New Roman" w:hAnsi="Times New Roman" w:cs="Times New Roman"/>
          <w:sz w:val="28"/>
          <w:szCs w:val="28"/>
        </w:rPr>
        <w:t>е</w:t>
      </w:r>
      <w:r w:rsidR="009943D4" w:rsidRPr="00AF2308">
        <w:rPr>
          <w:rFonts w:ascii="Times New Roman" w:hAnsi="Times New Roman" w:cs="Times New Roman"/>
          <w:sz w:val="28"/>
          <w:szCs w:val="28"/>
        </w:rPr>
        <w:t xml:space="preserve"> правовые акты, </w:t>
      </w:r>
      <w:r w:rsidRPr="00AF2308">
        <w:rPr>
          <w:rFonts w:ascii="Times New Roman" w:hAnsi="Times New Roman" w:cs="Times New Roman"/>
          <w:sz w:val="28"/>
          <w:szCs w:val="28"/>
        </w:rPr>
        <w:t xml:space="preserve">а также настоящее Положение. </w:t>
      </w:r>
      <w:proofErr w:type="gramEnd"/>
    </w:p>
    <w:p w:rsidR="00631CF2" w:rsidRPr="00AF2308" w:rsidRDefault="001E6BB2" w:rsidP="00415EE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1.3. Отдел осуществляет свою деятельность во взаимодействии с органами государственной власти </w:t>
      </w:r>
      <w:r w:rsidR="009943D4" w:rsidRPr="00AF2308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AF2308">
        <w:rPr>
          <w:rFonts w:ascii="Times New Roman" w:hAnsi="Times New Roman" w:cs="Times New Roman"/>
          <w:sz w:val="28"/>
          <w:szCs w:val="28"/>
        </w:rPr>
        <w:t xml:space="preserve">, с другими структурными подразделениями администрации </w:t>
      </w:r>
      <w:r w:rsidR="00631CF2" w:rsidRPr="00AF2308">
        <w:rPr>
          <w:rFonts w:ascii="Times New Roman" w:hAnsi="Times New Roman" w:cs="Times New Roman"/>
          <w:sz w:val="28"/>
          <w:szCs w:val="28"/>
        </w:rPr>
        <w:t xml:space="preserve">Богучаркого </w:t>
      </w:r>
      <w:r w:rsidRPr="00AF230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31CF2" w:rsidRPr="00AF2308">
        <w:rPr>
          <w:rFonts w:ascii="Times New Roman" w:hAnsi="Times New Roman" w:cs="Times New Roman"/>
          <w:sz w:val="28"/>
          <w:szCs w:val="28"/>
        </w:rPr>
        <w:t>, органами местного самоуправления района и поселений, предприятиями и организациями района разных форм собственности.</w:t>
      </w:r>
      <w:r w:rsidRPr="00AF2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CF2" w:rsidRPr="00AF2308" w:rsidRDefault="001E6BB2" w:rsidP="00415EE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1.4. Отдел в своей деятельности подчиняется главе </w:t>
      </w:r>
      <w:r w:rsidR="00631CF2" w:rsidRPr="00AF2308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Pr="00AF2308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  <w:r w:rsidR="00CD21FA" w:rsidRPr="00AF2308">
        <w:rPr>
          <w:rFonts w:ascii="Times New Roman" w:hAnsi="Times New Roman" w:cs="Times New Roman"/>
          <w:sz w:val="28"/>
          <w:szCs w:val="28"/>
        </w:rPr>
        <w:t xml:space="preserve"> Координацию деятельности отдела учета и отчетности осуществляет заместитель главы </w:t>
      </w:r>
      <w:r w:rsidR="0012682E" w:rsidRPr="00AF2308">
        <w:rPr>
          <w:rFonts w:ascii="Times New Roman" w:hAnsi="Times New Roman" w:cs="Times New Roman"/>
          <w:sz w:val="28"/>
          <w:szCs w:val="28"/>
        </w:rPr>
        <w:t>администрации Богучарского муни</w:t>
      </w:r>
      <w:r w:rsidR="00CD21FA" w:rsidRPr="00AF2308">
        <w:rPr>
          <w:rFonts w:ascii="Times New Roman" w:hAnsi="Times New Roman" w:cs="Times New Roman"/>
          <w:sz w:val="28"/>
          <w:szCs w:val="28"/>
        </w:rPr>
        <w:t>ц</w:t>
      </w:r>
      <w:r w:rsidR="0012682E" w:rsidRPr="00AF2308">
        <w:rPr>
          <w:rFonts w:ascii="Times New Roman" w:hAnsi="Times New Roman" w:cs="Times New Roman"/>
          <w:sz w:val="28"/>
          <w:szCs w:val="28"/>
        </w:rPr>
        <w:t>и</w:t>
      </w:r>
      <w:r w:rsidR="00CD21FA" w:rsidRPr="00AF2308">
        <w:rPr>
          <w:rFonts w:ascii="Times New Roman" w:hAnsi="Times New Roman" w:cs="Times New Roman"/>
          <w:sz w:val="28"/>
          <w:szCs w:val="28"/>
        </w:rPr>
        <w:t>пального района – руководитель аппарата администрации района.</w:t>
      </w:r>
    </w:p>
    <w:p w:rsidR="00067113" w:rsidRPr="00AF2308" w:rsidRDefault="00067113" w:rsidP="008B2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1CF2" w:rsidRPr="00AF2308" w:rsidRDefault="001E6BB2" w:rsidP="0006711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>Цели и задачи отдела</w:t>
      </w:r>
    </w:p>
    <w:p w:rsidR="00067113" w:rsidRPr="00AF2308" w:rsidRDefault="00067113" w:rsidP="0006711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A0307" w:rsidRPr="00AF2308" w:rsidRDefault="001E6BB2" w:rsidP="00415EE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2.1. Основными целями отдела являются: </w:t>
      </w:r>
    </w:p>
    <w:p w:rsidR="006A0307" w:rsidRPr="00AF2308" w:rsidRDefault="001E6BB2" w:rsidP="00415EE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>- своевременное формирование полной и достоверной информации о деятельности администрации</w:t>
      </w:r>
      <w:r w:rsidR="0012682E" w:rsidRPr="00AF2308">
        <w:rPr>
          <w:rFonts w:ascii="Times New Roman" w:hAnsi="Times New Roman" w:cs="Times New Roman"/>
          <w:sz w:val="28"/>
          <w:szCs w:val="28"/>
        </w:rPr>
        <w:t xml:space="preserve">, </w:t>
      </w:r>
      <w:r w:rsidRPr="00AF2308">
        <w:rPr>
          <w:rFonts w:ascii="Times New Roman" w:hAnsi="Times New Roman" w:cs="Times New Roman"/>
          <w:sz w:val="28"/>
          <w:szCs w:val="28"/>
        </w:rPr>
        <w:t xml:space="preserve"> ее имущественном положении, необходимой внутренним и внешним пользователям бухгалтерской отчетности; </w:t>
      </w:r>
    </w:p>
    <w:p w:rsidR="006A0307" w:rsidRPr="00AF2308" w:rsidRDefault="001E6BB2" w:rsidP="00415EE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осуществление бухгалтерского учета; </w:t>
      </w:r>
    </w:p>
    <w:p w:rsidR="006A0307" w:rsidRPr="00AF2308" w:rsidRDefault="001E6BB2" w:rsidP="00415EE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-формирование полной и достоверной бухгалтерской отчетности; </w:t>
      </w:r>
    </w:p>
    <w:p w:rsidR="001E6BB2" w:rsidRPr="00AF2308" w:rsidRDefault="001E6BB2" w:rsidP="00415EE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-контроль достоверного и полного отражения фактов хозяйственной деятельности администрации. </w:t>
      </w:r>
    </w:p>
    <w:p w:rsidR="001E6BB2" w:rsidRPr="00AF2308" w:rsidRDefault="001E6BB2" w:rsidP="00415EE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2.1. Основными задачами отдела являются: </w:t>
      </w:r>
    </w:p>
    <w:p w:rsidR="00073455" w:rsidRPr="00AF2308" w:rsidRDefault="001E6BB2" w:rsidP="00415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>- бухгалтерское и финансовое обеспечение деятельности администрации;</w:t>
      </w:r>
    </w:p>
    <w:p w:rsidR="006A0307" w:rsidRPr="00AF2308" w:rsidRDefault="001E6BB2" w:rsidP="00415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-обеспечение учета бюджетной деятельности администрации и исполнения расходования им денежных обязательств; </w:t>
      </w:r>
    </w:p>
    <w:p w:rsidR="006A0307" w:rsidRPr="00AF2308" w:rsidRDefault="001E6BB2" w:rsidP="00415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- формирование полной и достоверной информации о бухгалтерской деятельности администрации, состоянии активов и обязательств, финансовых и хозяйственных результатах его деятельности; </w:t>
      </w:r>
    </w:p>
    <w:p w:rsidR="006A0307" w:rsidRPr="00AF2308" w:rsidRDefault="001E6BB2" w:rsidP="00415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-подготовка и предоставление бухгалтерской, налоговой и статистической отчетности; </w:t>
      </w:r>
    </w:p>
    <w:p w:rsidR="001E6BB2" w:rsidRPr="00AF2308" w:rsidRDefault="001E6BB2" w:rsidP="00415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- финансовая экспертиза договоров (муниципальных контрактов) на закупку  товаров  (работ, услуг) заключаемых администрацией Богучарского </w:t>
      </w:r>
      <w:r w:rsidR="008B2E1C" w:rsidRPr="00AF2308">
        <w:rPr>
          <w:rFonts w:ascii="Times New Roman" w:hAnsi="Times New Roman" w:cs="Times New Roman"/>
          <w:sz w:val="28"/>
          <w:szCs w:val="28"/>
        </w:rPr>
        <w:t>муниципального</w:t>
      </w:r>
      <w:r w:rsidRPr="00AF230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E55FF" w:rsidRPr="00AF2308" w:rsidRDefault="002E55FF" w:rsidP="00415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55FF" w:rsidRPr="00AF2308" w:rsidRDefault="002E55FF" w:rsidP="00415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55FF" w:rsidRPr="00AF2308" w:rsidRDefault="002E55FF" w:rsidP="000671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3. </w:t>
      </w:r>
      <w:r w:rsidR="00067113" w:rsidRPr="00AF2308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Pr="00AF2308">
        <w:rPr>
          <w:rFonts w:ascii="Times New Roman" w:hAnsi="Times New Roman" w:cs="Times New Roman"/>
          <w:sz w:val="28"/>
          <w:szCs w:val="28"/>
        </w:rPr>
        <w:t>отдела</w:t>
      </w:r>
    </w:p>
    <w:p w:rsidR="002E55FF" w:rsidRPr="00AF2308" w:rsidRDefault="002E55FF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3.1. Ведение бухгалтерского и налогового учета финансово-хозяйственной деятельности в соответствии с требованиями действующего законодательства; </w:t>
      </w:r>
    </w:p>
    <w:p w:rsidR="002E55FF" w:rsidRPr="00AF2308" w:rsidRDefault="002E55FF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3.2. Предварительный </w:t>
      </w:r>
      <w:proofErr w:type="gramStart"/>
      <w:r w:rsidRPr="00AF23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2308">
        <w:rPr>
          <w:rFonts w:ascii="Times New Roman" w:hAnsi="Times New Roman" w:cs="Times New Roman"/>
          <w:sz w:val="28"/>
          <w:szCs w:val="28"/>
        </w:rPr>
        <w:t xml:space="preserve"> соответствием заключаемых договоров бюджетной смете при казначейском обслуживании через лицевые счета, своевременным и правильным оформлением первичных учетных документов и законностью совершаемых операций; </w:t>
      </w:r>
    </w:p>
    <w:p w:rsidR="002E55FF" w:rsidRPr="00AF2308" w:rsidRDefault="002E55FF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3.3. Текущий контроль за целевым и экономным расходованием средств, за сохранностью денежных средств и материальных ценностей в местах их хранения и эксплуатации; </w:t>
      </w:r>
    </w:p>
    <w:p w:rsidR="001E6BB2" w:rsidRPr="00AF2308" w:rsidRDefault="002E55FF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>3.4. Начисление и выплата в установленные сроки заработной платы работникам администрации;</w:t>
      </w:r>
    </w:p>
    <w:p w:rsidR="002E55FF" w:rsidRPr="00AF2308" w:rsidRDefault="002E55FF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3.5. Своевременное проведение расчетов с юридическими и физическими лицами; </w:t>
      </w:r>
    </w:p>
    <w:p w:rsidR="002E55FF" w:rsidRPr="00AF2308" w:rsidRDefault="002E55FF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3.6. Правильное начисление и перечисление налогов и сборов в бюджеты, страховых взносов в государственные внебюджетные социальные фонды; </w:t>
      </w:r>
    </w:p>
    <w:p w:rsidR="002E55FF" w:rsidRPr="00AF2308" w:rsidRDefault="002E55FF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3.7. Проведение инвентаризации имущества и финансовых обязательств, своевременное определение ее результатов и отражение их в учете; </w:t>
      </w:r>
    </w:p>
    <w:p w:rsidR="002E55FF" w:rsidRPr="00AF2308" w:rsidRDefault="002E55FF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3.8. Организация работы материально ответственных лиц по учету и сохранности ценностей, находящихся на их ответственном хранении; </w:t>
      </w:r>
    </w:p>
    <w:p w:rsidR="002E55FF" w:rsidRPr="00AF2308" w:rsidRDefault="002E55FF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3.9. Широкое применение современных средств автоматизации при выполнении учетно-вычислительных работ; </w:t>
      </w:r>
    </w:p>
    <w:p w:rsidR="002E55FF" w:rsidRPr="00AF2308" w:rsidRDefault="002E55FF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3.10. Ведение документации по учету и отчетности, относящейся к компетенции бухгалтерии; </w:t>
      </w:r>
    </w:p>
    <w:p w:rsidR="006A0307" w:rsidRPr="00AF2308" w:rsidRDefault="002E55FF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lastRenderedPageBreak/>
        <w:t xml:space="preserve">3.11. Применение утвержденных в установленном порядке типовых унифицированных форм первичной учетной документации, строгое соблюдение порядка оформления этой документации; </w:t>
      </w:r>
    </w:p>
    <w:p w:rsidR="002E55FF" w:rsidRPr="00AF2308" w:rsidRDefault="002E55FF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3.12. Составление бухгалтерской, налоговой и бюджетной отчетности на основе достоверных первичных документов и соответствующих бухгалтерских записей; </w:t>
      </w:r>
    </w:p>
    <w:p w:rsidR="002E55FF" w:rsidRPr="00AF2308" w:rsidRDefault="002E55FF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3.13. Составление и ведение бюджетной сметы и кассового плана администрации Богучарского муниципального района; </w:t>
      </w:r>
    </w:p>
    <w:p w:rsidR="002E55FF" w:rsidRPr="00AF2308" w:rsidRDefault="002E55FF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>3.14. Ведение реестра расходных обязательств администрации Богучарского муниципального района;</w:t>
      </w:r>
    </w:p>
    <w:p w:rsidR="002E55FF" w:rsidRPr="00AF2308" w:rsidRDefault="00D65E12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>3.15. Обеспечение строгого соблюдения кассовой и расчетной дисциплины, правильное расходование полученных в банках сред</w:t>
      </w:r>
      <w:r w:rsidR="00AF2308" w:rsidRPr="00AF2308">
        <w:rPr>
          <w:rFonts w:ascii="Times New Roman" w:hAnsi="Times New Roman" w:cs="Times New Roman"/>
          <w:sz w:val="28"/>
          <w:szCs w:val="28"/>
        </w:rPr>
        <w:t>ств по назначению.</w:t>
      </w:r>
    </w:p>
    <w:p w:rsidR="00D65E12" w:rsidRPr="00AF2308" w:rsidRDefault="00D65E12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3.16. Принятие мер к предупреждению недостач, растрат и других нарушений и злоупотреблений, обеспечение своевременности оформления материалов по недостачам, растратам, хищениям и другим злоупотреблениям, осуществление контроля над передачей в надлежащих случаях этих материалов судебноследственным органам; </w:t>
      </w:r>
    </w:p>
    <w:p w:rsidR="00D65E12" w:rsidRPr="00AF2308" w:rsidRDefault="00D65E12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3.17. Систематизированный учет положений, инструкций, других нормативных актов по вопросам организации и ведения бухгалтерского и налогового учета; </w:t>
      </w:r>
    </w:p>
    <w:p w:rsidR="00D65E12" w:rsidRPr="00AF2308" w:rsidRDefault="00D65E12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3.18. Хранение документов (первичных учетных документов, регистров бухгалтерского учета, отчетности, а также смет доходов и расходов и расчетов к ним как на бумажных, так и на машинных носителях информации) в соответствии с правилами организации архивного дела; </w:t>
      </w:r>
    </w:p>
    <w:p w:rsidR="00D65E12" w:rsidRPr="00AF2308" w:rsidRDefault="00D65E12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3.19. Осуществление контроля </w:t>
      </w:r>
      <w:proofErr w:type="gramStart"/>
      <w:r w:rsidRPr="00AF230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F23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5E12" w:rsidRPr="00AF2308" w:rsidRDefault="00D65E12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- правильным и своевременным оформлением приема и расходования материалов, топлива, товаров и других ценностей, за своевременным предъявлением претензий к поставщикам; </w:t>
      </w:r>
    </w:p>
    <w:p w:rsidR="00D65E12" w:rsidRPr="00AF2308" w:rsidRDefault="00D65E12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>- своевременным взысканием дебиторской и погашением кредиторской задолженности;</w:t>
      </w:r>
    </w:p>
    <w:p w:rsidR="00D65E12" w:rsidRPr="00AF2308" w:rsidRDefault="00D65E12" w:rsidP="00415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 </w:t>
      </w:r>
      <w:r w:rsidR="006A0307" w:rsidRPr="00AF2308">
        <w:rPr>
          <w:rFonts w:ascii="Times New Roman" w:hAnsi="Times New Roman" w:cs="Times New Roman"/>
          <w:sz w:val="28"/>
          <w:szCs w:val="28"/>
        </w:rPr>
        <w:tab/>
      </w:r>
      <w:r w:rsidRPr="00AF2308">
        <w:rPr>
          <w:rFonts w:ascii="Times New Roman" w:hAnsi="Times New Roman" w:cs="Times New Roman"/>
          <w:sz w:val="28"/>
          <w:szCs w:val="28"/>
        </w:rPr>
        <w:t xml:space="preserve">- правильным расходованием фонда оплаты труда, исчислением и выдачей всех видов премий, вознаграждений и пособий, соблюдением установленных штатов, должностных окладов, смет административно-хозяйственных и других расходов, а также соблюдением платежной и финансовой дисциплины; </w:t>
      </w:r>
    </w:p>
    <w:p w:rsidR="00D65E12" w:rsidRPr="00AF2308" w:rsidRDefault="00D65E12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- обоснованным и законным списанием с бухгалтерского баланса недостач, потерь, дебиторской задолженности и других средств, правильным и своевременным проведением и оформлением в установленном порядке переоценки товарно-материальных ценностей; </w:t>
      </w:r>
    </w:p>
    <w:p w:rsidR="00D65E12" w:rsidRPr="00AF2308" w:rsidRDefault="00D65E12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3.20. Проведение анализа исполнения бюджетной сметы администрации; </w:t>
      </w:r>
    </w:p>
    <w:p w:rsidR="002E55FF" w:rsidRPr="00AF2308" w:rsidRDefault="00D65E12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>3.21. Осуществление полномочий по администрированию доходов по кодам классификации доходов, закрепленным за администрацией  Богучарского муниципального района.</w:t>
      </w:r>
    </w:p>
    <w:p w:rsidR="006A0307" w:rsidRPr="00AF2308" w:rsidRDefault="006A0307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F0B" w:rsidRPr="00AF2308" w:rsidRDefault="00E45E97" w:rsidP="00E45E97">
      <w:pPr>
        <w:pStyle w:val="a3"/>
        <w:ind w:left="720" w:firstLine="696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A0307" w:rsidRPr="00AF2308">
        <w:rPr>
          <w:rFonts w:ascii="Times New Roman" w:hAnsi="Times New Roman" w:cs="Times New Roman"/>
          <w:sz w:val="28"/>
          <w:szCs w:val="28"/>
        </w:rPr>
        <w:t>4.</w:t>
      </w:r>
      <w:r w:rsidRPr="00AF2308">
        <w:rPr>
          <w:rFonts w:ascii="Times New Roman" w:hAnsi="Times New Roman" w:cs="Times New Roman"/>
          <w:sz w:val="28"/>
          <w:szCs w:val="28"/>
        </w:rPr>
        <w:t>П</w:t>
      </w:r>
      <w:r w:rsidR="00D61F0B" w:rsidRPr="00AF2308">
        <w:rPr>
          <w:rFonts w:ascii="Times New Roman" w:hAnsi="Times New Roman" w:cs="Times New Roman"/>
          <w:sz w:val="28"/>
          <w:szCs w:val="28"/>
        </w:rPr>
        <w:t>рава отдела</w:t>
      </w:r>
    </w:p>
    <w:p w:rsidR="006A0307" w:rsidRPr="00AF2308" w:rsidRDefault="006A0307" w:rsidP="000671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1F0B" w:rsidRPr="00AF2308" w:rsidRDefault="00D61F0B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4.1. Отдел в пределах своей компетенции имеет право: </w:t>
      </w:r>
    </w:p>
    <w:p w:rsidR="00D61F0B" w:rsidRPr="00AF2308" w:rsidRDefault="00D61F0B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>- запрашивать и получать от структурных подразделений администрации материалы (планы, отчеты, справки и т.п.), необходимые для осуществления работы, входящей в компетенцию отдела;</w:t>
      </w:r>
    </w:p>
    <w:p w:rsidR="00D61F0B" w:rsidRPr="00AF2308" w:rsidRDefault="00D61F0B" w:rsidP="00415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 </w:t>
      </w:r>
      <w:r w:rsidR="006A0307" w:rsidRPr="00AF2308">
        <w:rPr>
          <w:rFonts w:ascii="Times New Roman" w:hAnsi="Times New Roman" w:cs="Times New Roman"/>
          <w:sz w:val="28"/>
          <w:szCs w:val="28"/>
        </w:rPr>
        <w:tab/>
      </w:r>
      <w:r w:rsidRPr="00AF2308">
        <w:rPr>
          <w:rFonts w:ascii="Times New Roman" w:hAnsi="Times New Roman" w:cs="Times New Roman"/>
          <w:sz w:val="28"/>
          <w:szCs w:val="28"/>
        </w:rPr>
        <w:t xml:space="preserve">-не принимать к исполнению и оформлению документы по операциям, которые нарушают действующее законодательство и установленный порядок приема, оприходования, хранения и расходования денежных средств, оборудования, материальных и других ценностей; </w:t>
      </w:r>
    </w:p>
    <w:p w:rsidR="00D61F0B" w:rsidRPr="00AF2308" w:rsidRDefault="00D61F0B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>- представлять главе  Богучарского муниципального района предложения о наложении взысканий на лиц, допустивших недоброкачественное оформление и составление документов, несвоевременную передачу их для отражения на счетах бухгалтерского учета и отчетности, а также допустивших недостоверность данных, содержащихся в документах;</w:t>
      </w:r>
    </w:p>
    <w:p w:rsidR="00AF22EE" w:rsidRPr="00AF2308" w:rsidRDefault="00D61F0B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- осуществлять взаимодействие с другими организациями, учреждениями по вопросам бухгалтерского учета и отчетности, а также по другим вопросам, входящим в компетенцию отдела; </w:t>
      </w:r>
    </w:p>
    <w:p w:rsidR="00AF22EE" w:rsidRPr="00AF2308" w:rsidRDefault="00D61F0B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>- представлять в установленном порядке интересы администрации по вопросам, относящимся к компетенции отдела, во взаимоотношениях с налоговыми, финансовыми органами, государственными внебюджетными фондами, банками, кредитными учреждениями, иными государственными организациями, а также другими компаниям</w:t>
      </w:r>
      <w:r w:rsidR="00AF22EE" w:rsidRPr="00AF2308">
        <w:rPr>
          <w:rFonts w:ascii="Times New Roman" w:hAnsi="Times New Roman" w:cs="Times New Roman"/>
          <w:sz w:val="28"/>
          <w:szCs w:val="28"/>
        </w:rPr>
        <w:t>и, организациями, учреждениями;</w:t>
      </w:r>
    </w:p>
    <w:p w:rsidR="00B63D88" w:rsidRPr="00AF2308" w:rsidRDefault="00D61F0B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- давать разъяснения и рекомендации по вопросам, входящим в компетенцию отдела; </w:t>
      </w:r>
    </w:p>
    <w:p w:rsidR="00B63D88" w:rsidRPr="00AF2308" w:rsidRDefault="00D61F0B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- принимать участие в работе комиссий, рабочих групп, присутствовать на совещаниях при рассмотрении вопросов, входящих в компетенцию отдела; </w:t>
      </w:r>
    </w:p>
    <w:p w:rsidR="00B63D88" w:rsidRPr="00AF2308" w:rsidRDefault="00D61F0B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>- осуществлять иные права в соответствии с задачами и функциями отдела, предусмотренными настоящим Положением.</w:t>
      </w:r>
    </w:p>
    <w:p w:rsidR="00067113" w:rsidRPr="00AF2308" w:rsidRDefault="00067113" w:rsidP="008B2E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113" w:rsidRPr="00AF2308" w:rsidRDefault="00067113" w:rsidP="00067113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5D30C2" w:rsidRPr="00AF2308" w:rsidRDefault="00DB2EB8" w:rsidP="00DB2E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D30C2" w:rsidRPr="00AF2308">
        <w:rPr>
          <w:rFonts w:ascii="Times New Roman" w:hAnsi="Times New Roman" w:cs="Times New Roman"/>
          <w:sz w:val="28"/>
          <w:szCs w:val="28"/>
        </w:rPr>
        <w:t xml:space="preserve">5. </w:t>
      </w:r>
      <w:r w:rsidR="00397317" w:rsidRPr="00AF2308">
        <w:rPr>
          <w:rFonts w:ascii="Times New Roman" w:hAnsi="Times New Roman" w:cs="Times New Roman"/>
          <w:sz w:val="28"/>
          <w:szCs w:val="28"/>
        </w:rPr>
        <w:t xml:space="preserve"> Структура отдела и организация его работы</w:t>
      </w:r>
    </w:p>
    <w:p w:rsidR="006A0307" w:rsidRPr="00AF2308" w:rsidRDefault="006A0307" w:rsidP="00415EE1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30C2" w:rsidRPr="00AF2308" w:rsidRDefault="005D30C2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5.1. Отдел возглавляет начальник отдела. Начальник отдела  назначается и освобождается от должности распоряжением администрации  Богучарского муниципального района. </w:t>
      </w:r>
    </w:p>
    <w:p w:rsidR="005D30C2" w:rsidRPr="00AF2308" w:rsidRDefault="005D30C2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>5.2.  Начальник отдела:</w:t>
      </w:r>
    </w:p>
    <w:p w:rsidR="005D30C2" w:rsidRPr="00AF2308" w:rsidRDefault="005D30C2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- руководит деятельностью отдела и несет персональную ответственность за выполнение возложенных на нее задач; </w:t>
      </w:r>
    </w:p>
    <w:p w:rsidR="005D30C2" w:rsidRPr="00AF2308" w:rsidRDefault="005D30C2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- разрабатывает и представляет на утверждение главы  Богучарского муниципального района положение об отделе; </w:t>
      </w:r>
    </w:p>
    <w:p w:rsidR="005D30C2" w:rsidRPr="00AF2308" w:rsidRDefault="005D30C2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lastRenderedPageBreak/>
        <w:t xml:space="preserve">- вносит предложения по изданию документов касающихся вопросов, отнесенных к компетенции отдела; </w:t>
      </w:r>
    </w:p>
    <w:p w:rsidR="005D30C2" w:rsidRPr="00AF2308" w:rsidRDefault="008B2E1C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>- представляет отдел во взаимоотношениях с органами государственной власти  Воронежской области,  структурными подразделениями администрации Богучарского муниципального района, органами местного самоуправления поселений, организациями и гражданами в пределах компетенции отдела</w:t>
      </w:r>
      <w:proofErr w:type="gramStart"/>
      <w:r w:rsidRPr="00AF230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F2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0C2" w:rsidRPr="00AF2308" w:rsidRDefault="005D30C2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>- вносит предложения главе  Богучарского муниципального района по совершенствованию штатного расписания отдела;</w:t>
      </w:r>
    </w:p>
    <w:p w:rsidR="005D30C2" w:rsidRPr="00AF2308" w:rsidRDefault="005D30C2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- вносит предложения о назначении на должность и освобождении от должности сотрудников отдела; </w:t>
      </w:r>
    </w:p>
    <w:p w:rsidR="005D30C2" w:rsidRPr="00AF2308" w:rsidRDefault="005D30C2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>- вносит предложения о применении к сотрудникам отдела мер поощрения и дисциплинарного взыскания;</w:t>
      </w:r>
    </w:p>
    <w:p w:rsidR="005D30C2" w:rsidRPr="00AF2308" w:rsidRDefault="005D30C2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 - принимает участие в подготовке и проведении совещаний, семинаров и других организационных мероприятиях администрации по вопросам, отнесенных к компетенции отдела; - выполняет поручения главы  Богучарского муниципального района по вопросам, отнесенным к компетенции отдела. </w:t>
      </w:r>
    </w:p>
    <w:p w:rsidR="005D30C2" w:rsidRPr="00AF2308" w:rsidRDefault="005D30C2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5.3.  Отдел учета и отчетности осуществляет свою работу на основании плана работы администрации. </w:t>
      </w:r>
    </w:p>
    <w:p w:rsidR="00B63D88" w:rsidRPr="00AF2308" w:rsidRDefault="005D30C2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>5.4. В случае временного отсутствия  начальника отдела (командировка, отпуск, болезнь и т.п.) его права и обязанности исполняет главный специалист отдела учета и отчетности.</w:t>
      </w:r>
    </w:p>
    <w:p w:rsidR="00AB4DE1" w:rsidRPr="00AF2308" w:rsidRDefault="00AB4DE1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>5.5. Контроль и ревизия деятельности отдела осуществляется главой Богучарского муниципального района.</w:t>
      </w:r>
    </w:p>
    <w:p w:rsidR="006A0307" w:rsidRPr="00AF2308" w:rsidRDefault="006A0307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DE1" w:rsidRPr="00AF2308" w:rsidRDefault="00067113" w:rsidP="00067113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 </w:t>
      </w:r>
      <w:r w:rsidR="00AB4DE1" w:rsidRPr="00AF2308">
        <w:rPr>
          <w:rFonts w:ascii="Times New Roman" w:hAnsi="Times New Roman" w:cs="Times New Roman"/>
          <w:sz w:val="28"/>
          <w:szCs w:val="28"/>
        </w:rPr>
        <w:t>6. Ответственность</w:t>
      </w:r>
    </w:p>
    <w:p w:rsidR="00067113" w:rsidRPr="00AF2308" w:rsidRDefault="00067113" w:rsidP="00067113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AB4DE1" w:rsidRPr="00AF2308" w:rsidRDefault="00AB4DE1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6.1. Всю полноту ответственности за качество и своевременность выполнения возложенных на отдел задач и функций несет начальник отдела. </w:t>
      </w:r>
    </w:p>
    <w:p w:rsidR="00AB4DE1" w:rsidRPr="00AF2308" w:rsidRDefault="00AB4DE1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6.2. Степень ответственности других работников отдела устанавливается должностными инструкциями. </w:t>
      </w:r>
    </w:p>
    <w:p w:rsidR="00AB4DE1" w:rsidRPr="00AF2308" w:rsidRDefault="00AB4DE1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6.3. Работники отдела отвечают за сохранение информации, составляющей служебную и коммерческую тайну администрации, а также сведений конфиденциального характера, касающихся сотрудников администрации. </w:t>
      </w:r>
    </w:p>
    <w:p w:rsidR="006A0307" w:rsidRPr="00AF2308" w:rsidRDefault="006A0307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DE1" w:rsidRPr="00AF2308" w:rsidRDefault="00067113" w:rsidP="00067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B4DE1" w:rsidRPr="00AF2308">
        <w:rPr>
          <w:rFonts w:ascii="Times New Roman" w:hAnsi="Times New Roman" w:cs="Times New Roman"/>
          <w:sz w:val="28"/>
          <w:szCs w:val="28"/>
        </w:rPr>
        <w:t>7. Ликвидация отдела</w:t>
      </w:r>
    </w:p>
    <w:p w:rsidR="00067113" w:rsidRPr="00AF2308" w:rsidRDefault="00067113" w:rsidP="00067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DE1" w:rsidRPr="00AF2308" w:rsidRDefault="00AB4DE1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8">
        <w:rPr>
          <w:rFonts w:ascii="Times New Roman" w:hAnsi="Times New Roman" w:cs="Times New Roman"/>
          <w:sz w:val="28"/>
          <w:szCs w:val="28"/>
        </w:rPr>
        <w:t>Ликвидация и реорганизация отдела производится по решению главы  Богучарского муниципального района в соответствии с действующим законодательством Российской Федерации,  Воронежской области и нормативными правовыми актами муниципального района.</w:t>
      </w:r>
    </w:p>
    <w:p w:rsidR="00FF29B8" w:rsidRPr="00AF2308" w:rsidRDefault="00FF29B8" w:rsidP="0041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2308" w:rsidRPr="00AF2308" w:rsidRDefault="00AF23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F2308" w:rsidRPr="00AF2308" w:rsidSect="0007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617"/>
    <w:multiLevelType w:val="hybridMultilevel"/>
    <w:tmpl w:val="9F7A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540D"/>
    <w:multiLevelType w:val="hybridMultilevel"/>
    <w:tmpl w:val="62804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C5DD9"/>
    <w:multiLevelType w:val="hybridMultilevel"/>
    <w:tmpl w:val="6E345972"/>
    <w:lvl w:ilvl="0" w:tplc="173EED68">
      <w:start w:val="1"/>
      <w:numFmt w:val="decimal"/>
      <w:lvlText w:val="%1)"/>
      <w:lvlJc w:val="left"/>
      <w:pPr>
        <w:ind w:left="1778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AC04959"/>
    <w:multiLevelType w:val="hybridMultilevel"/>
    <w:tmpl w:val="4642CDBA"/>
    <w:lvl w:ilvl="0" w:tplc="3B5A5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5E7BAE"/>
    <w:multiLevelType w:val="hybridMultilevel"/>
    <w:tmpl w:val="237A4214"/>
    <w:lvl w:ilvl="0" w:tplc="56E296E4">
      <w:start w:val="1"/>
      <w:numFmt w:val="decimal"/>
      <w:lvlText w:val="%1)"/>
      <w:lvlJc w:val="left"/>
      <w:pPr>
        <w:ind w:left="177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CA67EB4"/>
    <w:multiLevelType w:val="multilevel"/>
    <w:tmpl w:val="3B56B544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49D24CFF"/>
    <w:multiLevelType w:val="hybridMultilevel"/>
    <w:tmpl w:val="31DA0768"/>
    <w:lvl w:ilvl="0" w:tplc="70C0E1CE">
      <w:start w:val="1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586A1664"/>
    <w:multiLevelType w:val="multilevel"/>
    <w:tmpl w:val="4C689488"/>
    <w:lvl w:ilvl="0">
      <w:start w:val="7"/>
      <w:numFmt w:val="decimal"/>
      <w:lvlText w:val="%1."/>
      <w:lvlJc w:val="left"/>
      <w:pPr>
        <w:ind w:left="1637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6EFC1167"/>
    <w:multiLevelType w:val="hybridMultilevel"/>
    <w:tmpl w:val="2F9A8B14"/>
    <w:lvl w:ilvl="0" w:tplc="188E4C4A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6962CA5"/>
    <w:multiLevelType w:val="hybridMultilevel"/>
    <w:tmpl w:val="F8022C94"/>
    <w:lvl w:ilvl="0" w:tplc="6A1E642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5"/>
    <w:lvlOverride w:ilvl="0">
      <w:startOverride w:val="10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BB2"/>
    <w:rsid w:val="00024771"/>
    <w:rsid w:val="00067113"/>
    <w:rsid w:val="00070547"/>
    <w:rsid w:val="00073455"/>
    <w:rsid w:val="00076145"/>
    <w:rsid w:val="00087F53"/>
    <w:rsid w:val="00094612"/>
    <w:rsid w:val="0012682E"/>
    <w:rsid w:val="001E6BB2"/>
    <w:rsid w:val="0021703C"/>
    <w:rsid w:val="00252014"/>
    <w:rsid w:val="002708D8"/>
    <w:rsid w:val="00272C9F"/>
    <w:rsid w:val="002A5C9A"/>
    <w:rsid w:val="002E55FF"/>
    <w:rsid w:val="00310610"/>
    <w:rsid w:val="0031502F"/>
    <w:rsid w:val="00397317"/>
    <w:rsid w:val="003B7A43"/>
    <w:rsid w:val="003F7ED5"/>
    <w:rsid w:val="00415EE1"/>
    <w:rsid w:val="0047632A"/>
    <w:rsid w:val="00492F1E"/>
    <w:rsid w:val="004E2CEB"/>
    <w:rsid w:val="00511997"/>
    <w:rsid w:val="00522980"/>
    <w:rsid w:val="00525C84"/>
    <w:rsid w:val="00526697"/>
    <w:rsid w:val="0058509B"/>
    <w:rsid w:val="005D30C2"/>
    <w:rsid w:val="005D7F0C"/>
    <w:rsid w:val="005E41CF"/>
    <w:rsid w:val="00605A6D"/>
    <w:rsid w:val="00631CF2"/>
    <w:rsid w:val="00661EF6"/>
    <w:rsid w:val="006A0307"/>
    <w:rsid w:val="006B68F1"/>
    <w:rsid w:val="006C6DB2"/>
    <w:rsid w:val="006D0B34"/>
    <w:rsid w:val="006D2684"/>
    <w:rsid w:val="006D293F"/>
    <w:rsid w:val="006E0158"/>
    <w:rsid w:val="006F6B35"/>
    <w:rsid w:val="0070085C"/>
    <w:rsid w:val="00702EDA"/>
    <w:rsid w:val="007468BA"/>
    <w:rsid w:val="00752F52"/>
    <w:rsid w:val="00780170"/>
    <w:rsid w:val="00785845"/>
    <w:rsid w:val="007B1562"/>
    <w:rsid w:val="00854B79"/>
    <w:rsid w:val="008646A6"/>
    <w:rsid w:val="00882B93"/>
    <w:rsid w:val="008B2E1C"/>
    <w:rsid w:val="009270C4"/>
    <w:rsid w:val="00932639"/>
    <w:rsid w:val="00947ECA"/>
    <w:rsid w:val="00957862"/>
    <w:rsid w:val="0097145A"/>
    <w:rsid w:val="009943D4"/>
    <w:rsid w:val="009D51C2"/>
    <w:rsid w:val="00A523EC"/>
    <w:rsid w:val="00A95F73"/>
    <w:rsid w:val="00AA3B83"/>
    <w:rsid w:val="00AA64AE"/>
    <w:rsid w:val="00AB4DE1"/>
    <w:rsid w:val="00AF22EE"/>
    <w:rsid w:val="00AF2308"/>
    <w:rsid w:val="00B22CCF"/>
    <w:rsid w:val="00B23CB8"/>
    <w:rsid w:val="00B63D88"/>
    <w:rsid w:val="00BB6A45"/>
    <w:rsid w:val="00C10100"/>
    <w:rsid w:val="00C34063"/>
    <w:rsid w:val="00CD21FA"/>
    <w:rsid w:val="00CF306D"/>
    <w:rsid w:val="00D165F6"/>
    <w:rsid w:val="00D40000"/>
    <w:rsid w:val="00D61F0B"/>
    <w:rsid w:val="00D65E12"/>
    <w:rsid w:val="00D82E57"/>
    <w:rsid w:val="00DB2EB8"/>
    <w:rsid w:val="00DD6406"/>
    <w:rsid w:val="00E45E97"/>
    <w:rsid w:val="00E67DED"/>
    <w:rsid w:val="00EC546F"/>
    <w:rsid w:val="00EC74E4"/>
    <w:rsid w:val="00EE0AD1"/>
    <w:rsid w:val="00F205EB"/>
    <w:rsid w:val="00F73E85"/>
    <w:rsid w:val="00FF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2F1E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4DE1"/>
    <w:pPr>
      <w:spacing w:after="0" w:line="240" w:lineRule="auto"/>
    </w:pPr>
  </w:style>
  <w:style w:type="paragraph" w:customStyle="1" w:styleId="Standard">
    <w:name w:val="Standard"/>
    <w:rsid w:val="00B22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List Paragraph"/>
    <w:basedOn w:val="a"/>
    <w:link w:val="a6"/>
    <w:qFormat/>
    <w:rsid w:val="00B22CCF"/>
    <w:pPr>
      <w:widowControl w:val="0"/>
      <w:suppressAutoHyphens/>
      <w:overflowPunct/>
      <w:autoSpaceDE/>
      <w:adjustRightInd/>
      <w:ind w:left="72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a7">
    <w:name w:val="Базовый"/>
    <w:rsid w:val="008646A6"/>
    <w:pPr>
      <w:keepNext/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4">
    <w:name w:val="Без интервала Знак"/>
    <w:link w:val="a3"/>
    <w:uiPriority w:val="1"/>
    <w:locked/>
    <w:rsid w:val="008646A6"/>
  </w:style>
  <w:style w:type="paragraph" w:customStyle="1" w:styleId="ConsPlusNormal">
    <w:name w:val="ConsPlusNormal"/>
    <w:link w:val="ConsPlusNormal0"/>
    <w:rsid w:val="00BB6A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BB6A45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ConsPlusNormal0">
    <w:name w:val="ConsPlusNormal Знак"/>
    <w:link w:val="ConsPlusNormal"/>
    <w:locked/>
    <w:rsid w:val="00BB6A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661EF6"/>
    <w:rPr>
      <w:b/>
      <w:bCs/>
    </w:rPr>
  </w:style>
  <w:style w:type="paragraph" w:customStyle="1" w:styleId="pboth">
    <w:name w:val="pboth"/>
    <w:basedOn w:val="a"/>
    <w:rsid w:val="00752F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52F52"/>
    <w:rPr>
      <w:color w:val="0000FF"/>
      <w:u w:val="single"/>
    </w:rPr>
  </w:style>
  <w:style w:type="paragraph" w:customStyle="1" w:styleId="pcenter">
    <w:name w:val="pcenter"/>
    <w:basedOn w:val="a"/>
    <w:rsid w:val="00752F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A3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3B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8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92F1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2F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2F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64C31-E9CC-4EC0-ABF0-4651DA8E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emylnikova</cp:lastModifiedBy>
  <cp:revision>36</cp:revision>
  <cp:lastPrinted>2019-12-02T10:37:00Z</cp:lastPrinted>
  <dcterms:created xsi:type="dcterms:W3CDTF">2019-04-26T09:15:00Z</dcterms:created>
  <dcterms:modified xsi:type="dcterms:W3CDTF">2022-07-29T08:53:00Z</dcterms:modified>
</cp:coreProperties>
</file>