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A" w:rsidRPr="0046443A" w:rsidRDefault="0046443A" w:rsidP="0046443A">
      <w:pPr>
        <w:pStyle w:val="a3"/>
        <w:jc w:val="center"/>
      </w:pPr>
      <w:r w:rsidRPr="0046443A">
        <w:rPr>
          <w:noProof/>
        </w:rPr>
        <w:drawing>
          <wp:inline distT="0" distB="0" distL="0" distR="0">
            <wp:extent cx="548640" cy="678180"/>
            <wp:effectExtent l="19050" t="0" r="3810" b="0"/>
            <wp:docPr id="3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3A" w:rsidRPr="0046443A" w:rsidRDefault="0046443A" w:rsidP="0046443A">
      <w:pPr>
        <w:pStyle w:val="a3"/>
        <w:jc w:val="center"/>
        <w:rPr>
          <w:b/>
          <w:noProof/>
          <w:sz w:val="28"/>
          <w:szCs w:val="28"/>
        </w:rPr>
      </w:pPr>
      <w:r w:rsidRPr="0046443A">
        <w:rPr>
          <w:b/>
          <w:sz w:val="28"/>
          <w:szCs w:val="28"/>
        </w:rPr>
        <w:t>АДМИНИСТРАЦИЯ</w:t>
      </w:r>
    </w:p>
    <w:p w:rsidR="0046443A" w:rsidRPr="0046443A" w:rsidRDefault="0046443A" w:rsidP="0046443A">
      <w:pPr>
        <w:pStyle w:val="a3"/>
        <w:jc w:val="center"/>
        <w:rPr>
          <w:b/>
          <w:sz w:val="28"/>
          <w:szCs w:val="28"/>
        </w:rPr>
      </w:pPr>
      <w:r w:rsidRPr="0046443A">
        <w:rPr>
          <w:b/>
          <w:sz w:val="28"/>
          <w:szCs w:val="28"/>
        </w:rPr>
        <w:t>БОГУЧАРСКОГО МУНИЦИПАЛЬНОГО РАЙОНА</w:t>
      </w:r>
    </w:p>
    <w:p w:rsidR="0046443A" w:rsidRPr="0046443A" w:rsidRDefault="0046443A" w:rsidP="0046443A">
      <w:pPr>
        <w:pStyle w:val="a3"/>
        <w:jc w:val="center"/>
        <w:rPr>
          <w:b/>
          <w:sz w:val="28"/>
          <w:szCs w:val="28"/>
        </w:rPr>
      </w:pPr>
      <w:r w:rsidRPr="0046443A">
        <w:rPr>
          <w:b/>
          <w:sz w:val="28"/>
          <w:szCs w:val="28"/>
        </w:rPr>
        <w:t>ВОРОНЕЖСКОЙ ОБЛАСТИ</w:t>
      </w:r>
    </w:p>
    <w:p w:rsidR="0046443A" w:rsidRDefault="0046443A" w:rsidP="0046443A">
      <w:pPr>
        <w:pStyle w:val="a3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6443A">
        <w:rPr>
          <w:b/>
          <w:sz w:val="28"/>
          <w:szCs w:val="28"/>
        </w:rPr>
        <w:t>РАСПОРЯЖЕНИЕ</w:t>
      </w:r>
    </w:p>
    <w:p w:rsidR="0046443A" w:rsidRPr="0046443A" w:rsidRDefault="0046443A" w:rsidP="0046443A">
      <w:pPr>
        <w:pStyle w:val="a3"/>
      </w:pPr>
    </w:p>
    <w:p w:rsidR="0046443A" w:rsidRPr="0046443A" w:rsidRDefault="0046443A" w:rsidP="0046443A">
      <w:pPr>
        <w:pStyle w:val="a3"/>
        <w:rPr>
          <w:sz w:val="28"/>
          <w:szCs w:val="28"/>
          <w:u w:val="single"/>
        </w:rPr>
      </w:pPr>
      <w:r w:rsidRPr="0046443A">
        <w:rPr>
          <w:sz w:val="28"/>
          <w:szCs w:val="28"/>
        </w:rPr>
        <w:t>от «</w:t>
      </w:r>
      <w:r w:rsidRPr="0046443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</w:t>
      </w:r>
      <w:r w:rsidR="0011762F">
        <w:rPr>
          <w:sz w:val="28"/>
          <w:szCs w:val="28"/>
          <w:u w:val="single"/>
        </w:rPr>
        <w:t>»</w:t>
      </w:r>
      <w:r w:rsidR="0011762F">
        <w:rPr>
          <w:sz w:val="28"/>
          <w:szCs w:val="28"/>
          <w:u w:val="single"/>
        </w:rPr>
        <w:tab/>
      </w:r>
      <w:r w:rsidR="0011762F">
        <w:rPr>
          <w:sz w:val="28"/>
          <w:szCs w:val="28"/>
          <w:u w:val="single"/>
        </w:rPr>
        <w:tab/>
        <w:t>2019</w:t>
      </w:r>
      <w:r w:rsidR="00F453C8">
        <w:rPr>
          <w:sz w:val="28"/>
          <w:szCs w:val="28"/>
          <w:u w:val="single"/>
        </w:rPr>
        <w:t xml:space="preserve"> </w:t>
      </w:r>
      <w:r w:rsidRPr="0046443A">
        <w:rPr>
          <w:sz w:val="28"/>
          <w:szCs w:val="28"/>
          <w:u w:val="single"/>
        </w:rPr>
        <w:t>г</w:t>
      </w:r>
      <w:r w:rsidR="00F453C8">
        <w:rPr>
          <w:sz w:val="28"/>
          <w:szCs w:val="28"/>
          <w:u w:val="single"/>
        </w:rPr>
        <w:t xml:space="preserve">ода </w:t>
      </w:r>
      <w:r w:rsidRPr="0046443A">
        <w:rPr>
          <w:sz w:val="28"/>
          <w:szCs w:val="28"/>
          <w:u w:val="single"/>
        </w:rPr>
        <w:t xml:space="preserve"> №              </w:t>
      </w:r>
      <w:r w:rsidRPr="0046443A">
        <w:rPr>
          <w:sz w:val="28"/>
          <w:szCs w:val="28"/>
        </w:rPr>
        <w:tab/>
      </w:r>
      <w:r w:rsidRPr="0046443A">
        <w:rPr>
          <w:sz w:val="28"/>
          <w:szCs w:val="28"/>
        </w:rPr>
        <w:tab/>
      </w:r>
      <w:r w:rsidRPr="0046443A">
        <w:rPr>
          <w:sz w:val="28"/>
          <w:szCs w:val="28"/>
        </w:rPr>
        <w:tab/>
      </w:r>
      <w:r w:rsidRPr="0046443A">
        <w:rPr>
          <w:sz w:val="28"/>
          <w:szCs w:val="28"/>
        </w:rPr>
        <w:tab/>
        <w:t xml:space="preserve">     </w:t>
      </w:r>
    </w:p>
    <w:p w:rsidR="0046443A" w:rsidRPr="0046443A" w:rsidRDefault="0046443A" w:rsidP="0046443A">
      <w:pPr>
        <w:pStyle w:val="a3"/>
        <w:rPr>
          <w:sz w:val="28"/>
          <w:szCs w:val="28"/>
        </w:rPr>
      </w:pPr>
      <w:r w:rsidRPr="0046443A">
        <w:rPr>
          <w:sz w:val="28"/>
          <w:szCs w:val="28"/>
        </w:rPr>
        <w:t xml:space="preserve">              г.Богучар</w:t>
      </w:r>
    </w:p>
    <w:p w:rsidR="0046443A" w:rsidRPr="000C0F45" w:rsidRDefault="0046443A" w:rsidP="0046443A">
      <w:pPr>
        <w:pStyle w:val="a3"/>
        <w:jc w:val="right"/>
        <w:rPr>
          <w:sz w:val="28"/>
          <w:szCs w:val="28"/>
        </w:rPr>
      </w:pPr>
    </w:p>
    <w:p w:rsidR="0046443A" w:rsidRPr="00F453C8" w:rsidRDefault="0046443A" w:rsidP="0046443A">
      <w:pPr>
        <w:pStyle w:val="a3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 xml:space="preserve">Об утверждении Положения об отделе  </w:t>
      </w:r>
    </w:p>
    <w:p w:rsidR="0046443A" w:rsidRPr="00F453C8" w:rsidRDefault="0046443A" w:rsidP="0046443A">
      <w:pPr>
        <w:pStyle w:val="a3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 xml:space="preserve">по  строительству и архитектуре, </w:t>
      </w:r>
    </w:p>
    <w:p w:rsidR="0046443A" w:rsidRPr="00F453C8" w:rsidRDefault="0046443A" w:rsidP="0046443A">
      <w:pPr>
        <w:pStyle w:val="a3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 xml:space="preserve">транспорту, </w:t>
      </w:r>
      <w:proofErr w:type="gramStart"/>
      <w:r w:rsidRPr="00F453C8">
        <w:rPr>
          <w:b/>
          <w:sz w:val="28"/>
          <w:szCs w:val="28"/>
        </w:rPr>
        <w:t>топливно – энергетическому</w:t>
      </w:r>
      <w:proofErr w:type="gramEnd"/>
      <w:r w:rsidRPr="00F453C8">
        <w:rPr>
          <w:b/>
          <w:sz w:val="28"/>
          <w:szCs w:val="28"/>
        </w:rPr>
        <w:t xml:space="preserve"> </w:t>
      </w:r>
    </w:p>
    <w:p w:rsidR="0046443A" w:rsidRPr="00F453C8" w:rsidRDefault="0046443A" w:rsidP="0046443A">
      <w:pPr>
        <w:pStyle w:val="a3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 xml:space="preserve">комплексу, ЖКХ администрации </w:t>
      </w:r>
    </w:p>
    <w:p w:rsidR="0046443A" w:rsidRPr="00F453C8" w:rsidRDefault="0046443A" w:rsidP="0046443A">
      <w:pPr>
        <w:pStyle w:val="a3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 xml:space="preserve">Богучарского муниципального  района и </w:t>
      </w:r>
      <w:proofErr w:type="gramStart"/>
      <w:r w:rsidRPr="00F453C8">
        <w:rPr>
          <w:b/>
          <w:sz w:val="28"/>
          <w:szCs w:val="28"/>
        </w:rPr>
        <w:t>должностных</w:t>
      </w:r>
      <w:proofErr w:type="gramEnd"/>
    </w:p>
    <w:p w:rsidR="0046443A" w:rsidRPr="00F453C8" w:rsidRDefault="0046443A" w:rsidP="0046443A">
      <w:pPr>
        <w:pStyle w:val="a3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 xml:space="preserve">инструкций   работников отдела по строительству </w:t>
      </w:r>
    </w:p>
    <w:p w:rsidR="0046443A" w:rsidRPr="00F453C8" w:rsidRDefault="0046443A" w:rsidP="0046443A">
      <w:pPr>
        <w:pStyle w:val="a3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 xml:space="preserve">и архитектуре, транспорту, </w:t>
      </w:r>
      <w:proofErr w:type="gramStart"/>
      <w:r w:rsidRPr="00F453C8">
        <w:rPr>
          <w:b/>
          <w:sz w:val="28"/>
          <w:szCs w:val="28"/>
        </w:rPr>
        <w:t>топливно – энергетическому</w:t>
      </w:r>
      <w:proofErr w:type="gramEnd"/>
      <w:r w:rsidRPr="00F453C8">
        <w:rPr>
          <w:b/>
          <w:sz w:val="28"/>
          <w:szCs w:val="28"/>
        </w:rPr>
        <w:t xml:space="preserve"> </w:t>
      </w:r>
    </w:p>
    <w:p w:rsidR="0046443A" w:rsidRPr="00F453C8" w:rsidRDefault="0046443A" w:rsidP="0046443A">
      <w:pPr>
        <w:pStyle w:val="a3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>комплексу, ЖКХ</w:t>
      </w:r>
    </w:p>
    <w:p w:rsidR="0046443A" w:rsidRPr="000C0F45" w:rsidRDefault="0046443A" w:rsidP="0046443A">
      <w:pPr>
        <w:pStyle w:val="a3"/>
        <w:rPr>
          <w:sz w:val="28"/>
          <w:szCs w:val="28"/>
        </w:rPr>
      </w:pPr>
    </w:p>
    <w:p w:rsidR="0046443A" w:rsidRPr="000C0F45" w:rsidRDefault="0046443A" w:rsidP="0046443A">
      <w:pPr>
        <w:pStyle w:val="a3"/>
        <w:rPr>
          <w:sz w:val="28"/>
          <w:szCs w:val="28"/>
        </w:rPr>
      </w:pPr>
    </w:p>
    <w:p w:rsidR="0046443A" w:rsidRPr="000C0F45" w:rsidRDefault="0046443A" w:rsidP="00D9175F">
      <w:pPr>
        <w:pStyle w:val="a3"/>
        <w:jc w:val="both"/>
        <w:rPr>
          <w:sz w:val="28"/>
          <w:szCs w:val="28"/>
        </w:rPr>
      </w:pPr>
      <w:r w:rsidRPr="000C0F45">
        <w:rPr>
          <w:sz w:val="28"/>
          <w:szCs w:val="28"/>
        </w:rPr>
        <w:tab/>
        <w:t xml:space="preserve">В связи с произошедшими в администрации муниципального района организационно-штатными мероприятиями, в соответствии с Федеральным законом от 06.10.2003 № 131-ФЗ «Об общих принципах организации местного самоуправления в Российской Федерации», Уставом Богучарского муниципального района, решением Совета народных депутатов Богучарского муниципального района от 21.11.2018 года № 96 «Об утверждении структуры администрации Богучарского муниципального района Воронежской области», в целях распределения обязанностей между структурными подразделениями администрации муниципального района и сотрудниками отдела по </w:t>
      </w:r>
      <w:r>
        <w:rPr>
          <w:sz w:val="28"/>
          <w:szCs w:val="28"/>
        </w:rPr>
        <w:t xml:space="preserve">строительству и архитектуре, транспорту, топливно – энергетическому комплексу, ЖКХ </w:t>
      </w:r>
      <w:r w:rsidRPr="000C0F45">
        <w:rPr>
          <w:sz w:val="28"/>
          <w:szCs w:val="28"/>
        </w:rPr>
        <w:t>администрации Богучарского муниципального района</w:t>
      </w:r>
      <w:r w:rsidRPr="000C0F45">
        <w:rPr>
          <w:spacing w:val="20"/>
          <w:sz w:val="28"/>
          <w:szCs w:val="28"/>
        </w:rPr>
        <w:t>:</w:t>
      </w:r>
    </w:p>
    <w:p w:rsidR="0046443A" w:rsidRDefault="0046443A" w:rsidP="00D9175F">
      <w:pPr>
        <w:pStyle w:val="a3"/>
        <w:ind w:firstLine="708"/>
        <w:jc w:val="both"/>
        <w:rPr>
          <w:sz w:val="28"/>
          <w:szCs w:val="28"/>
        </w:rPr>
      </w:pPr>
      <w:r w:rsidRPr="000C0F45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:</w:t>
      </w:r>
    </w:p>
    <w:p w:rsidR="0046443A" w:rsidRPr="000C0F45" w:rsidRDefault="0046443A" w:rsidP="00D917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C0F45">
        <w:rPr>
          <w:sz w:val="28"/>
          <w:szCs w:val="28"/>
        </w:rPr>
        <w:t xml:space="preserve">Положение об отделе  по </w:t>
      </w:r>
      <w:r>
        <w:rPr>
          <w:sz w:val="28"/>
          <w:szCs w:val="28"/>
        </w:rPr>
        <w:t xml:space="preserve">строительству и архитектуре, транспорту, топливно – энергетическому комплексу, ЖКХ </w:t>
      </w:r>
      <w:r w:rsidRPr="000C0F45">
        <w:rPr>
          <w:sz w:val="28"/>
          <w:szCs w:val="28"/>
        </w:rPr>
        <w:t>администрации Богучарского муниицпального района Воронежской области согласно приложение № 1.</w:t>
      </w:r>
    </w:p>
    <w:p w:rsidR="0046443A" w:rsidRPr="000C0F45" w:rsidRDefault="0046443A" w:rsidP="00D917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0F45">
        <w:rPr>
          <w:sz w:val="28"/>
          <w:szCs w:val="28"/>
        </w:rPr>
        <w:t>2.Должност</w:t>
      </w:r>
      <w:r>
        <w:rPr>
          <w:sz w:val="28"/>
          <w:szCs w:val="28"/>
        </w:rPr>
        <w:t>н</w:t>
      </w:r>
      <w:r w:rsidRPr="000C0F45">
        <w:rPr>
          <w:sz w:val="28"/>
          <w:szCs w:val="28"/>
        </w:rPr>
        <w:t xml:space="preserve">ую инструкцию начальника отдела по </w:t>
      </w:r>
      <w:r>
        <w:rPr>
          <w:sz w:val="28"/>
          <w:szCs w:val="28"/>
        </w:rPr>
        <w:t xml:space="preserve">строительству и архитектуре, транспорту, топливно – энергетическому комплексу, ЖКХ </w:t>
      </w:r>
      <w:r w:rsidRPr="000C0F45">
        <w:rPr>
          <w:sz w:val="28"/>
          <w:szCs w:val="28"/>
        </w:rPr>
        <w:t xml:space="preserve">администрации Богучарского </w:t>
      </w:r>
      <w:r w:rsidR="00C24F8B">
        <w:rPr>
          <w:sz w:val="28"/>
          <w:szCs w:val="28"/>
        </w:rPr>
        <w:t>муни</w:t>
      </w:r>
      <w:r w:rsidR="00C24F8B" w:rsidRPr="000C0F45">
        <w:rPr>
          <w:sz w:val="28"/>
          <w:szCs w:val="28"/>
        </w:rPr>
        <w:t>ц</w:t>
      </w:r>
      <w:r w:rsidR="00C24F8B">
        <w:rPr>
          <w:sz w:val="28"/>
          <w:szCs w:val="28"/>
        </w:rPr>
        <w:t>и</w:t>
      </w:r>
      <w:r w:rsidR="00C24F8B" w:rsidRPr="000C0F45">
        <w:rPr>
          <w:sz w:val="28"/>
          <w:szCs w:val="28"/>
        </w:rPr>
        <w:t>пального</w:t>
      </w:r>
      <w:r w:rsidRPr="000C0F45">
        <w:rPr>
          <w:sz w:val="28"/>
          <w:szCs w:val="28"/>
        </w:rPr>
        <w:t xml:space="preserve"> района согласно приложению № 2.  </w:t>
      </w:r>
    </w:p>
    <w:p w:rsidR="0046443A" w:rsidRDefault="0046443A" w:rsidP="000C751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0F45">
        <w:rPr>
          <w:sz w:val="28"/>
          <w:szCs w:val="28"/>
        </w:rPr>
        <w:t>3. Долж</w:t>
      </w:r>
      <w:r>
        <w:rPr>
          <w:sz w:val="28"/>
          <w:szCs w:val="28"/>
        </w:rPr>
        <w:t>ностн</w:t>
      </w:r>
      <w:r w:rsidRPr="000C0F45">
        <w:rPr>
          <w:sz w:val="28"/>
          <w:szCs w:val="28"/>
        </w:rPr>
        <w:t xml:space="preserve">ую инструкцию заместителя начальника отдела по </w:t>
      </w:r>
      <w:r>
        <w:rPr>
          <w:sz w:val="28"/>
          <w:szCs w:val="28"/>
        </w:rPr>
        <w:t xml:space="preserve">строительству и архитектуре, транспорту, топливно – энергетическому </w:t>
      </w:r>
    </w:p>
    <w:p w:rsidR="0046443A" w:rsidRPr="000C0F45" w:rsidRDefault="0046443A" w:rsidP="00D917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комплексу, ЖКХ </w:t>
      </w:r>
      <w:r w:rsidRPr="000C0F45">
        <w:rPr>
          <w:sz w:val="28"/>
          <w:szCs w:val="28"/>
        </w:rPr>
        <w:t xml:space="preserve">администрации Богучарского </w:t>
      </w:r>
      <w:r w:rsidR="00C24F8B">
        <w:rPr>
          <w:sz w:val="28"/>
          <w:szCs w:val="28"/>
        </w:rPr>
        <w:t>муни</w:t>
      </w:r>
      <w:r w:rsidR="00C24F8B" w:rsidRPr="000C0F45">
        <w:rPr>
          <w:sz w:val="28"/>
          <w:szCs w:val="28"/>
        </w:rPr>
        <w:t>ц</w:t>
      </w:r>
      <w:r w:rsidR="00C24F8B">
        <w:rPr>
          <w:sz w:val="28"/>
          <w:szCs w:val="28"/>
        </w:rPr>
        <w:t>и</w:t>
      </w:r>
      <w:r w:rsidR="00C24F8B" w:rsidRPr="000C0F45">
        <w:rPr>
          <w:sz w:val="28"/>
          <w:szCs w:val="28"/>
        </w:rPr>
        <w:t>пального</w:t>
      </w:r>
      <w:r w:rsidRPr="000C0F45">
        <w:rPr>
          <w:sz w:val="28"/>
          <w:szCs w:val="28"/>
        </w:rPr>
        <w:t xml:space="preserve"> района согласно приложению № 3.  </w:t>
      </w:r>
    </w:p>
    <w:p w:rsidR="0046443A" w:rsidRPr="000C0F45" w:rsidRDefault="0046443A" w:rsidP="00D9175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C0F45">
        <w:rPr>
          <w:sz w:val="28"/>
          <w:szCs w:val="28"/>
        </w:rPr>
        <w:t xml:space="preserve">. Контроль за исполнением данного распоряжения возложить на </w:t>
      </w:r>
      <w:r w:rsidR="00557ABE">
        <w:rPr>
          <w:sz w:val="28"/>
          <w:szCs w:val="28"/>
        </w:rPr>
        <w:t xml:space="preserve">первого </w:t>
      </w:r>
      <w:r w:rsidRPr="000C0F45">
        <w:rPr>
          <w:sz w:val="28"/>
          <w:szCs w:val="28"/>
        </w:rPr>
        <w:t>заместителя главы администрации Богучарского муниципального района</w:t>
      </w:r>
      <w:r w:rsidR="00557ABE">
        <w:rPr>
          <w:sz w:val="28"/>
          <w:szCs w:val="28"/>
        </w:rPr>
        <w:t xml:space="preserve"> – руководителя МКУ «Функциональный центр» </w:t>
      </w:r>
      <w:r w:rsidRPr="000C0F45">
        <w:rPr>
          <w:sz w:val="28"/>
          <w:szCs w:val="28"/>
        </w:rPr>
        <w:t xml:space="preserve"> </w:t>
      </w:r>
      <w:r w:rsidR="00557ABE">
        <w:rPr>
          <w:sz w:val="28"/>
          <w:szCs w:val="28"/>
        </w:rPr>
        <w:t>Величенко Ю.М..</w:t>
      </w:r>
    </w:p>
    <w:p w:rsidR="0046443A" w:rsidRPr="000C0F45" w:rsidRDefault="0046443A" w:rsidP="00D9175F">
      <w:pPr>
        <w:pStyle w:val="a3"/>
        <w:jc w:val="both"/>
        <w:rPr>
          <w:sz w:val="28"/>
          <w:szCs w:val="28"/>
        </w:rPr>
      </w:pPr>
    </w:p>
    <w:p w:rsidR="0046443A" w:rsidRPr="000C0F45" w:rsidRDefault="0046443A" w:rsidP="00D9175F">
      <w:pPr>
        <w:pStyle w:val="a3"/>
        <w:jc w:val="both"/>
        <w:rPr>
          <w:sz w:val="28"/>
          <w:szCs w:val="28"/>
        </w:rPr>
      </w:pPr>
    </w:p>
    <w:p w:rsidR="0046443A" w:rsidRPr="000C0F45" w:rsidRDefault="0046443A" w:rsidP="0046443A">
      <w:pPr>
        <w:pStyle w:val="a3"/>
        <w:rPr>
          <w:sz w:val="28"/>
          <w:szCs w:val="28"/>
        </w:rPr>
      </w:pPr>
      <w:r w:rsidRPr="000C0F45">
        <w:rPr>
          <w:sz w:val="28"/>
          <w:szCs w:val="28"/>
        </w:rPr>
        <w:t>Глава Богучарского</w:t>
      </w:r>
    </w:p>
    <w:p w:rsidR="0046443A" w:rsidRPr="000C0F45" w:rsidRDefault="0046443A" w:rsidP="0046443A">
      <w:pPr>
        <w:pStyle w:val="a3"/>
        <w:rPr>
          <w:sz w:val="28"/>
          <w:szCs w:val="28"/>
        </w:rPr>
      </w:pPr>
      <w:r w:rsidRPr="000C0F45">
        <w:rPr>
          <w:sz w:val="28"/>
          <w:szCs w:val="28"/>
        </w:rPr>
        <w:t xml:space="preserve">муниципального района                            </w:t>
      </w:r>
      <w:r>
        <w:rPr>
          <w:sz w:val="28"/>
          <w:szCs w:val="28"/>
        </w:rPr>
        <w:t xml:space="preserve">      </w:t>
      </w:r>
      <w:r w:rsidRPr="000C0F45">
        <w:rPr>
          <w:sz w:val="28"/>
          <w:szCs w:val="28"/>
        </w:rPr>
        <w:t xml:space="preserve">                                В.В.Кузнецов </w:t>
      </w:r>
    </w:p>
    <w:p w:rsidR="0046443A" w:rsidRPr="000C0F45" w:rsidRDefault="0046443A" w:rsidP="0046443A">
      <w:pPr>
        <w:pStyle w:val="a3"/>
        <w:jc w:val="right"/>
        <w:rPr>
          <w:sz w:val="28"/>
          <w:szCs w:val="28"/>
        </w:rPr>
      </w:pPr>
    </w:p>
    <w:p w:rsidR="0046443A" w:rsidRPr="000C0F45" w:rsidRDefault="0046443A" w:rsidP="0046443A">
      <w:pPr>
        <w:pStyle w:val="a3"/>
        <w:jc w:val="right"/>
        <w:rPr>
          <w:sz w:val="28"/>
          <w:szCs w:val="28"/>
        </w:rPr>
      </w:pPr>
    </w:p>
    <w:p w:rsidR="0046443A" w:rsidRPr="000C0F45" w:rsidRDefault="0046443A" w:rsidP="0046443A">
      <w:pPr>
        <w:pStyle w:val="a3"/>
        <w:jc w:val="right"/>
        <w:rPr>
          <w:sz w:val="28"/>
          <w:szCs w:val="28"/>
        </w:rPr>
      </w:pPr>
    </w:p>
    <w:p w:rsidR="0046443A" w:rsidRPr="000C0F45" w:rsidRDefault="0046443A" w:rsidP="0046443A">
      <w:pPr>
        <w:pStyle w:val="a3"/>
        <w:jc w:val="right"/>
        <w:rPr>
          <w:sz w:val="28"/>
          <w:szCs w:val="28"/>
        </w:rPr>
      </w:pPr>
    </w:p>
    <w:p w:rsidR="0046443A" w:rsidRPr="000C0F45" w:rsidRDefault="0046443A" w:rsidP="0046443A">
      <w:pPr>
        <w:pStyle w:val="a3"/>
        <w:jc w:val="right"/>
        <w:rPr>
          <w:sz w:val="28"/>
          <w:szCs w:val="28"/>
        </w:rPr>
      </w:pPr>
    </w:p>
    <w:p w:rsidR="0046443A" w:rsidRDefault="0046443A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46443A" w:rsidRDefault="0046443A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46443A" w:rsidRDefault="0046443A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46443A" w:rsidRDefault="0046443A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46443A" w:rsidRDefault="0046443A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Default="00557ABE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</w:p>
    <w:p w:rsidR="00557ABE" w:rsidRPr="00F453C8" w:rsidRDefault="00557ABE" w:rsidP="00557ABE">
      <w:pPr>
        <w:pStyle w:val="a3"/>
        <w:jc w:val="right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lastRenderedPageBreak/>
        <w:t>Приложение № 1</w:t>
      </w:r>
    </w:p>
    <w:p w:rsidR="00557ABE" w:rsidRPr="00F453C8" w:rsidRDefault="00557ABE" w:rsidP="00557ABE">
      <w:pPr>
        <w:pStyle w:val="a3"/>
        <w:jc w:val="right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>к распоряжению администрации</w:t>
      </w:r>
    </w:p>
    <w:p w:rsidR="00557ABE" w:rsidRPr="00F453C8" w:rsidRDefault="00557ABE" w:rsidP="00557ABE">
      <w:pPr>
        <w:pStyle w:val="a3"/>
        <w:jc w:val="right"/>
        <w:rPr>
          <w:b/>
          <w:sz w:val="28"/>
          <w:szCs w:val="28"/>
        </w:rPr>
      </w:pPr>
      <w:r w:rsidRPr="00F453C8">
        <w:rPr>
          <w:b/>
          <w:sz w:val="28"/>
          <w:szCs w:val="28"/>
        </w:rPr>
        <w:t>Богучарского муниципального района</w:t>
      </w:r>
    </w:p>
    <w:p w:rsidR="00557ABE" w:rsidRPr="00F453C8" w:rsidRDefault="0011762F" w:rsidP="00557ABE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«____»______2019</w:t>
      </w:r>
      <w:r w:rsidR="00F453C8">
        <w:rPr>
          <w:b/>
          <w:sz w:val="28"/>
          <w:szCs w:val="28"/>
        </w:rPr>
        <w:t xml:space="preserve"> </w:t>
      </w:r>
      <w:r w:rsidR="00557ABE" w:rsidRPr="00F453C8">
        <w:rPr>
          <w:b/>
          <w:sz w:val="28"/>
          <w:szCs w:val="28"/>
        </w:rPr>
        <w:t xml:space="preserve"> года № ____ </w:t>
      </w:r>
    </w:p>
    <w:p w:rsidR="00557ABE" w:rsidRPr="00F453C8" w:rsidRDefault="00557ABE" w:rsidP="00557ABE">
      <w:pPr>
        <w:pStyle w:val="a3"/>
        <w:jc w:val="right"/>
        <w:rPr>
          <w:b/>
          <w:sz w:val="28"/>
          <w:szCs w:val="28"/>
        </w:rPr>
      </w:pPr>
    </w:p>
    <w:p w:rsidR="00557ABE" w:rsidRPr="00F453C8" w:rsidRDefault="00557ABE" w:rsidP="00557ABE">
      <w:pPr>
        <w:pStyle w:val="a3"/>
        <w:jc w:val="both"/>
        <w:rPr>
          <w:b/>
          <w:sz w:val="28"/>
          <w:szCs w:val="28"/>
        </w:rPr>
      </w:pPr>
    </w:p>
    <w:p w:rsidR="00BC212B" w:rsidRPr="00220CB0" w:rsidRDefault="00BC212B" w:rsidP="00BC212B">
      <w:pPr>
        <w:pStyle w:val="Style3"/>
        <w:widowControl/>
        <w:ind w:right="26"/>
        <w:jc w:val="center"/>
        <w:rPr>
          <w:rStyle w:val="FontStyle15"/>
          <w:sz w:val="28"/>
          <w:szCs w:val="28"/>
        </w:rPr>
      </w:pPr>
      <w:r w:rsidRPr="00220CB0">
        <w:rPr>
          <w:rStyle w:val="FontStyle15"/>
          <w:sz w:val="28"/>
          <w:szCs w:val="28"/>
        </w:rPr>
        <w:t>ПОЛОЖЕНИЕ</w:t>
      </w:r>
    </w:p>
    <w:p w:rsidR="00BC212B" w:rsidRPr="00220CB0" w:rsidRDefault="00220CB0" w:rsidP="00BC212B">
      <w:pPr>
        <w:pStyle w:val="Style5"/>
        <w:widowControl/>
        <w:spacing w:line="240" w:lineRule="auto"/>
        <w:ind w:right="17" w:firstLine="0"/>
        <w:jc w:val="center"/>
        <w:rPr>
          <w:b/>
          <w:sz w:val="28"/>
          <w:szCs w:val="28"/>
        </w:rPr>
      </w:pPr>
      <w:r w:rsidRPr="00220CB0">
        <w:rPr>
          <w:b/>
          <w:sz w:val="28"/>
          <w:szCs w:val="28"/>
        </w:rPr>
        <w:t xml:space="preserve">об  отделе по строительству и архитектуре, </w:t>
      </w:r>
      <w:r w:rsidR="00C24F8B">
        <w:rPr>
          <w:b/>
          <w:sz w:val="28"/>
          <w:szCs w:val="28"/>
        </w:rPr>
        <w:t>транс</w:t>
      </w:r>
      <w:r w:rsidR="00C24F8B" w:rsidRPr="00220CB0">
        <w:rPr>
          <w:b/>
          <w:sz w:val="28"/>
          <w:szCs w:val="28"/>
        </w:rPr>
        <w:t>п</w:t>
      </w:r>
      <w:r w:rsidR="00C24F8B">
        <w:rPr>
          <w:b/>
          <w:sz w:val="28"/>
          <w:szCs w:val="28"/>
        </w:rPr>
        <w:t>о</w:t>
      </w:r>
      <w:r w:rsidR="00C24F8B" w:rsidRPr="00220CB0">
        <w:rPr>
          <w:b/>
          <w:sz w:val="28"/>
          <w:szCs w:val="28"/>
        </w:rPr>
        <w:t>рту</w:t>
      </w:r>
      <w:r w:rsidRPr="00220CB0">
        <w:rPr>
          <w:b/>
          <w:sz w:val="28"/>
          <w:szCs w:val="28"/>
        </w:rPr>
        <w:t>, топливно – энергетическому комплексу, ЖКХ администрации Богучарского  муниципального района</w:t>
      </w:r>
    </w:p>
    <w:p w:rsidR="00220CB0" w:rsidRPr="005F12F5" w:rsidRDefault="00220CB0" w:rsidP="00BC212B">
      <w:pPr>
        <w:pStyle w:val="Style5"/>
        <w:widowControl/>
        <w:spacing w:line="240" w:lineRule="auto"/>
        <w:ind w:right="17" w:firstLine="0"/>
        <w:jc w:val="center"/>
        <w:rPr>
          <w:b/>
        </w:rPr>
      </w:pPr>
    </w:p>
    <w:p w:rsidR="00BC212B" w:rsidRPr="00276DC2" w:rsidRDefault="00BC212B" w:rsidP="00BC212B">
      <w:pPr>
        <w:pStyle w:val="Style5"/>
        <w:widowControl/>
        <w:numPr>
          <w:ilvl w:val="0"/>
          <w:numId w:val="1"/>
        </w:numPr>
        <w:spacing w:line="240" w:lineRule="auto"/>
        <w:ind w:left="0" w:right="17" w:firstLine="0"/>
        <w:jc w:val="center"/>
        <w:rPr>
          <w:rStyle w:val="FontStyle16"/>
          <w:b/>
          <w:sz w:val="28"/>
          <w:szCs w:val="28"/>
        </w:rPr>
      </w:pPr>
      <w:r w:rsidRPr="00276DC2">
        <w:rPr>
          <w:rStyle w:val="FontStyle16"/>
          <w:b/>
          <w:sz w:val="28"/>
          <w:szCs w:val="28"/>
        </w:rPr>
        <w:t>О</w:t>
      </w:r>
      <w:r w:rsidR="00276DC2" w:rsidRPr="00276DC2">
        <w:rPr>
          <w:rStyle w:val="FontStyle16"/>
          <w:b/>
          <w:sz w:val="28"/>
          <w:szCs w:val="28"/>
        </w:rPr>
        <w:t>бщие положения</w:t>
      </w:r>
      <w:r w:rsidRPr="00276DC2">
        <w:rPr>
          <w:rStyle w:val="FontStyle16"/>
          <w:b/>
          <w:sz w:val="28"/>
          <w:szCs w:val="28"/>
        </w:rPr>
        <w:t>.</w:t>
      </w:r>
    </w:p>
    <w:p w:rsidR="00BC212B" w:rsidRPr="00276DC2" w:rsidRDefault="00BC212B" w:rsidP="00BC212B">
      <w:pPr>
        <w:pStyle w:val="Style5"/>
        <w:widowControl/>
        <w:spacing w:line="240" w:lineRule="auto"/>
        <w:ind w:left="720" w:right="17" w:firstLine="0"/>
        <w:rPr>
          <w:rStyle w:val="FontStyle16"/>
          <w:b/>
          <w:sz w:val="28"/>
          <w:szCs w:val="28"/>
        </w:rPr>
      </w:pPr>
    </w:p>
    <w:p w:rsidR="00BC212B" w:rsidRDefault="00BC212B" w:rsidP="00BC212B">
      <w:pPr>
        <w:pStyle w:val="Style5"/>
        <w:widowControl/>
        <w:spacing w:line="240" w:lineRule="auto"/>
        <w:ind w:right="17"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1.1. Отдел по строительству и архитектуре, транспорту, топливно-энергетическому комплексу  и ЖКХ администрации Богучарского муници</w:t>
      </w:r>
      <w:r>
        <w:rPr>
          <w:rStyle w:val="FontStyle16"/>
          <w:sz w:val="28"/>
          <w:szCs w:val="28"/>
        </w:rPr>
        <w:softHyphen/>
        <w:t>пального района (далее по тексту - Отдел) является структурным подразделением администра</w:t>
      </w:r>
      <w:r>
        <w:rPr>
          <w:rStyle w:val="FontStyle16"/>
          <w:sz w:val="28"/>
          <w:szCs w:val="28"/>
        </w:rPr>
        <w:softHyphen/>
        <w:t>ции Богучарского муниципального района (далее по тексту - Администрация), осуществляющим исполнительно-распорядительные полномочия в области строительства, архитектуры, транспорта, топливно-энергетического комплекса и ЖКХ.</w:t>
      </w:r>
    </w:p>
    <w:p w:rsidR="00BC212B" w:rsidRDefault="00BC212B" w:rsidP="00BC212B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40" w:lineRule="auto"/>
        <w:ind w:firstLine="56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своей деятельности Отдел руководствуется Конституцией РФ, законами Россий</w:t>
      </w:r>
      <w:r>
        <w:rPr>
          <w:rStyle w:val="FontStyle16"/>
          <w:sz w:val="28"/>
          <w:szCs w:val="28"/>
        </w:rPr>
        <w:softHyphen/>
        <w:t>ской Федерации и Воронежской области, Уставом Богучарского муниципального района, ре</w:t>
      </w:r>
      <w:r>
        <w:rPr>
          <w:rStyle w:val="FontStyle16"/>
          <w:sz w:val="28"/>
          <w:szCs w:val="28"/>
        </w:rPr>
        <w:softHyphen/>
        <w:t>шениями Совета народных депутатов Богучарского муниципального района, постановлениями и распоряжениями администрации, настоящим положением об отделе.</w:t>
      </w:r>
    </w:p>
    <w:p w:rsidR="00BC212B" w:rsidRDefault="00BC212B" w:rsidP="00BC212B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40" w:lineRule="auto"/>
        <w:ind w:firstLine="56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Взаимодействует с органами государственной власти всех уровней, органами испол</w:t>
      </w:r>
      <w:r>
        <w:rPr>
          <w:rStyle w:val="FontStyle16"/>
          <w:sz w:val="28"/>
          <w:szCs w:val="28"/>
        </w:rPr>
        <w:softHyphen/>
        <w:t>нительной и представительной власти района и области, предприятиями, учреждениями и ор</w:t>
      </w:r>
      <w:r>
        <w:rPr>
          <w:rStyle w:val="FontStyle16"/>
          <w:sz w:val="28"/>
          <w:szCs w:val="28"/>
        </w:rPr>
        <w:softHyphen/>
        <w:t>ганизациями различных форм собственности.</w:t>
      </w:r>
    </w:p>
    <w:p w:rsidR="00BC212B" w:rsidRDefault="00BC212B" w:rsidP="00BC212B">
      <w:pPr>
        <w:pStyle w:val="Style6"/>
        <w:widowControl/>
        <w:numPr>
          <w:ilvl w:val="0"/>
          <w:numId w:val="3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Контроль за деятельностью Отдела осуществляется:</w:t>
      </w:r>
    </w:p>
    <w:p w:rsidR="00BC212B" w:rsidRDefault="00BC212B" w:rsidP="00BC212B">
      <w:pPr>
        <w:pStyle w:val="Style6"/>
        <w:widowControl/>
        <w:tabs>
          <w:tab w:val="left" w:pos="905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1.4.1. По вопросам архитектуры и градостроительной деятельности – главой Богучарского муниципального района.</w:t>
      </w:r>
    </w:p>
    <w:p w:rsidR="00BC212B" w:rsidRDefault="00BC212B" w:rsidP="00BC212B">
      <w:pPr>
        <w:pStyle w:val="Style6"/>
        <w:widowControl/>
        <w:tabs>
          <w:tab w:val="left" w:pos="905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1.4.2. По вопросам строительства и реконструкции объектов социальной сферы, дорожной деятельности, организации транспортного обслуживания населения, топливно-энергетического комплекса, жилищно-коммунального хозяйства – первым заместителем главы администрации Богучарского муниципального района</w:t>
      </w:r>
      <w:r w:rsidR="003C138C">
        <w:rPr>
          <w:rStyle w:val="FontStyle16"/>
          <w:sz w:val="28"/>
          <w:szCs w:val="28"/>
        </w:rPr>
        <w:t xml:space="preserve"> руководителем МКУ «Функциональный центр»</w:t>
      </w:r>
      <w:r>
        <w:rPr>
          <w:rStyle w:val="FontStyle16"/>
          <w:sz w:val="28"/>
          <w:szCs w:val="28"/>
        </w:rPr>
        <w:t>.</w:t>
      </w:r>
    </w:p>
    <w:p w:rsidR="00BC212B" w:rsidRDefault="00BC212B" w:rsidP="00BC212B">
      <w:pPr>
        <w:pStyle w:val="Style6"/>
        <w:widowControl/>
        <w:numPr>
          <w:ilvl w:val="0"/>
          <w:numId w:val="3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Отдел создается и ликвидируется распоряжением администрации Богучарского муни</w:t>
      </w:r>
      <w:r>
        <w:rPr>
          <w:rStyle w:val="FontStyle16"/>
          <w:sz w:val="28"/>
          <w:szCs w:val="28"/>
        </w:rPr>
        <w:softHyphen/>
        <w:t>ципального района.</w:t>
      </w:r>
    </w:p>
    <w:p w:rsidR="00BC212B" w:rsidRDefault="00BC212B" w:rsidP="00BC212B">
      <w:pPr>
        <w:pStyle w:val="Style6"/>
        <w:widowControl/>
        <w:numPr>
          <w:ilvl w:val="0"/>
          <w:numId w:val="3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Место нахождения Отдела: Российская Федерация, Воронежская область, г.Богучар улица Кирова, дом 1.</w:t>
      </w:r>
    </w:p>
    <w:p w:rsidR="00BC212B" w:rsidRDefault="00BC212B" w:rsidP="00BC212B">
      <w:pPr>
        <w:pStyle w:val="Style7"/>
        <w:widowControl/>
        <w:ind w:left="552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Почтовый адрес: 396790, Воронежская область, город Богучар, улица Кирова, дом 1.</w:t>
      </w:r>
    </w:p>
    <w:p w:rsidR="00BC212B" w:rsidRDefault="00BC212B" w:rsidP="00BC212B">
      <w:pPr>
        <w:pStyle w:val="Style6"/>
        <w:widowControl/>
        <w:numPr>
          <w:ilvl w:val="0"/>
          <w:numId w:val="4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Отдел имеет печать со своим наименованием - "Администрация Богучарского муници</w:t>
      </w:r>
      <w:r>
        <w:rPr>
          <w:rStyle w:val="FontStyle16"/>
          <w:sz w:val="28"/>
          <w:szCs w:val="28"/>
        </w:rPr>
        <w:softHyphen/>
        <w:t xml:space="preserve">пального района, Воронежской области, Отдел по </w:t>
      </w:r>
      <w:r>
        <w:rPr>
          <w:rStyle w:val="FontStyle16"/>
          <w:sz w:val="28"/>
          <w:szCs w:val="28"/>
        </w:rPr>
        <w:lastRenderedPageBreak/>
        <w:t>строительству и архитектуре, транспорту, топливно-энергетическому комплексу и ЖКХ админист</w:t>
      </w:r>
      <w:r>
        <w:rPr>
          <w:rStyle w:val="FontStyle16"/>
          <w:sz w:val="28"/>
          <w:szCs w:val="28"/>
        </w:rPr>
        <w:softHyphen/>
        <w:t>рации Богучарского муниципального района", иные печати и штампы, а также бланки.</w:t>
      </w:r>
    </w:p>
    <w:p w:rsidR="00BC212B" w:rsidRDefault="00BC212B" w:rsidP="00BC212B">
      <w:pPr>
        <w:pStyle w:val="Style6"/>
        <w:widowControl/>
        <w:numPr>
          <w:ilvl w:val="0"/>
          <w:numId w:val="4"/>
        </w:numPr>
        <w:tabs>
          <w:tab w:val="left" w:pos="905"/>
        </w:tabs>
        <w:spacing w:line="240" w:lineRule="auto"/>
        <w:ind w:firstLine="57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Руководство Отделом осуществляет начальник отдела.</w:t>
      </w:r>
    </w:p>
    <w:p w:rsidR="00BC212B" w:rsidRDefault="00BC212B" w:rsidP="00BC212B">
      <w:pPr>
        <w:pStyle w:val="Style8"/>
        <w:widowControl/>
        <w:ind w:right="2"/>
      </w:pPr>
    </w:p>
    <w:p w:rsidR="00BC212B" w:rsidRPr="00276DC2" w:rsidRDefault="00276DC2" w:rsidP="00BC212B">
      <w:pPr>
        <w:pStyle w:val="Style8"/>
        <w:widowControl/>
        <w:numPr>
          <w:ilvl w:val="0"/>
          <w:numId w:val="1"/>
        </w:numPr>
        <w:ind w:right="2"/>
        <w:jc w:val="center"/>
        <w:rPr>
          <w:rStyle w:val="FontStyle16"/>
          <w:b/>
          <w:sz w:val="28"/>
          <w:szCs w:val="28"/>
        </w:rPr>
      </w:pPr>
      <w:r w:rsidRPr="00276DC2">
        <w:rPr>
          <w:rStyle w:val="FontStyle16"/>
          <w:b/>
          <w:sz w:val="28"/>
          <w:szCs w:val="28"/>
        </w:rPr>
        <w:t>Цели и задачи отдела</w:t>
      </w:r>
    </w:p>
    <w:p w:rsidR="00BC212B" w:rsidRPr="00276DC2" w:rsidRDefault="00BC212B" w:rsidP="00BC212B">
      <w:pPr>
        <w:pStyle w:val="Style8"/>
        <w:widowControl/>
        <w:ind w:left="720" w:right="2"/>
        <w:rPr>
          <w:rStyle w:val="FontStyle16"/>
          <w:b/>
          <w:sz w:val="28"/>
          <w:szCs w:val="28"/>
          <w:u w:val="single"/>
        </w:rPr>
      </w:pPr>
    </w:p>
    <w:p w:rsidR="00BC212B" w:rsidRDefault="00BC212B" w:rsidP="00BC212B">
      <w:pPr>
        <w:pStyle w:val="Style6"/>
        <w:widowControl/>
        <w:numPr>
          <w:ilvl w:val="0"/>
          <w:numId w:val="5"/>
        </w:numPr>
        <w:tabs>
          <w:tab w:val="left" w:pos="888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Решение вопр</w:t>
      </w:r>
      <w:r w:rsidR="00A81C15">
        <w:rPr>
          <w:rStyle w:val="FontStyle16"/>
          <w:sz w:val="28"/>
          <w:szCs w:val="28"/>
        </w:rPr>
        <w:t xml:space="preserve">осов капитального строительства, </w:t>
      </w:r>
      <w:r>
        <w:rPr>
          <w:rStyle w:val="FontStyle16"/>
          <w:sz w:val="28"/>
          <w:szCs w:val="28"/>
        </w:rPr>
        <w:t xml:space="preserve">реконструкции </w:t>
      </w:r>
      <w:r w:rsidR="00A81C15">
        <w:rPr>
          <w:rStyle w:val="FontStyle16"/>
          <w:sz w:val="28"/>
          <w:szCs w:val="28"/>
        </w:rPr>
        <w:t xml:space="preserve"> капитального ремонта </w:t>
      </w:r>
      <w:r>
        <w:rPr>
          <w:rStyle w:val="FontStyle16"/>
          <w:sz w:val="28"/>
          <w:szCs w:val="28"/>
        </w:rPr>
        <w:t>объектов социальной сферы района.</w:t>
      </w:r>
    </w:p>
    <w:p w:rsidR="00BC212B" w:rsidRDefault="00BC212B" w:rsidP="00BC212B">
      <w:pPr>
        <w:pStyle w:val="Style6"/>
        <w:widowControl/>
        <w:numPr>
          <w:ilvl w:val="0"/>
          <w:numId w:val="6"/>
        </w:numPr>
        <w:tabs>
          <w:tab w:val="left" w:pos="888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Градостроительная деятельность в районе.</w:t>
      </w:r>
    </w:p>
    <w:p w:rsidR="00BC212B" w:rsidRDefault="00BC212B" w:rsidP="00BC212B">
      <w:pPr>
        <w:pStyle w:val="Style6"/>
        <w:widowControl/>
        <w:tabs>
          <w:tab w:val="left" w:pos="0"/>
          <w:tab w:val="left" w:pos="426"/>
          <w:tab w:val="left" w:pos="888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2.3. Обеспечение рационального использования капитальных вложений, бюджетных средств и повышения их экономической эффективности.</w:t>
      </w:r>
    </w:p>
    <w:p w:rsidR="00BC212B" w:rsidRDefault="00BC212B" w:rsidP="00BC212B">
      <w:pPr>
        <w:pStyle w:val="Style6"/>
        <w:widowControl/>
        <w:tabs>
          <w:tab w:val="left" w:pos="888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2.4. Участие района в федеральных и областных целевых программах.</w:t>
      </w:r>
    </w:p>
    <w:p w:rsidR="00BC212B" w:rsidRDefault="00BC212B" w:rsidP="00BC212B">
      <w:pPr>
        <w:pStyle w:val="Style6"/>
        <w:widowControl/>
        <w:tabs>
          <w:tab w:val="left" w:pos="888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2.5. Решение вопросов, связанных с реформированием жилищно-коммунального хозяй</w:t>
      </w:r>
      <w:r>
        <w:rPr>
          <w:rStyle w:val="FontStyle16"/>
          <w:sz w:val="28"/>
          <w:szCs w:val="28"/>
        </w:rPr>
        <w:softHyphen/>
        <w:t>ства и инженерной инфраструктуры района.</w:t>
      </w:r>
    </w:p>
    <w:p w:rsidR="00BC212B" w:rsidRDefault="00BC212B" w:rsidP="00BC212B">
      <w:pPr>
        <w:pStyle w:val="Style6"/>
        <w:widowControl/>
        <w:tabs>
          <w:tab w:val="left" w:pos="888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2.6. Осуществление дорожной деятельности в отношении автомобильных дорог местного значения вне границ населенных пунктов в границах Богучарского муниципального района Воронежской области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Богучарского муниципального района,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</w:r>
    </w:p>
    <w:p w:rsidR="00BC212B" w:rsidRDefault="00BC212B" w:rsidP="00BC212B">
      <w:pPr>
        <w:pStyle w:val="Style6"/>
        <w:widowControl/>
        <w:tabs>
          <w:tab w:val="left" w:pos="888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2.7.  Создание условий для предоставления транспортных услуг населению и организация транспортного обслуживания населения между поселениями в границах Богучарского муниципального района.</w:t>
      </w:r>
    </w:p>
    <w:p w:rsidR="00BC212B" w:rsidRDefault="00BC212B" w:rsidP="00BC212B">
      <w:pPr>
        <w:pStyle w:val="Style9"/>
        <w:widowControl/>
        <w:spacing w:line="240" w:lineRule="auto"/>
        <w:jc w:val="both"/>
      </w:pPr>
    </w:p>
    <w:p w:rsidR="00BC212B" w:rsidRDefault="00BC212B" w:rsidP="00BC212B">
      <w:pPr>
        <w:pStyle w:val="Style9"/>
        <w:widowControl/>
        <w:numPr>
          <w:ilvl w:val="0"/>
          <w:numId w:val="1"/>
        </w:numPr>
        <w:spacing w:line="240" w:lineRule="auto"/>
        <w:jc w:val="center"/>
        <w:rPr>
          <w:rStyle w:val="FontStyle16"/>
          <w:b/>
          <w:sz w:val="28"/>
          <w:szCs w:val="28"/>
          <w:u w:val="single"/>
        </w:rPr>
      </w:pPr>
      <w:r>
        <w:rPr>
          <w:rStyle w:val="FontStyle16"/>
          <w:sz w:val="28"/>
          <w:szCs w:val="28"/>
          <w:u w:val="single"/>
        </w:rPr>
        <w:t>ПОЛНОМОЧИЯ ОТДЕЛА.</w:t>
      </w:r>
    </w:p>
    <w:p w:rsidR="00BC212B" w:rsidRDefault="00BC212B" w:rsidP="00BC212B">
      <w:pPr>
        <w:pStyle w:val="Style9"/>
        <w:widowControl/>
        <w:spacing w:line="240" w:lineRule="auto"/>
        <w:ind w:left="720" w:firstLine="0"/>
        <w:rPr>
          <w:rStyle w:val="FontStyle16"/>
          <w:sz w:val="28"/>
          <w:szCs w:val="28"/>
          <w:u w:val="single"/>
        </w:rPr>
      </w:pPr>
    </w:p>
    <w:p w:rsidR="00BC212B" w:rsidRDefault="00BC212B" w:rsidP="00BC212B">
      <w:pPr>
        <w:pStyle w:val="Style9"/>
        <w:widowControl/>
        <w:spacing w:line="240" w:lineRule="auto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Отдел реализует следующие исполнительно-распорядительные полномочия администра</w:t>
      </w:r>
      <w:r>
        <w:rPr>
          <w:rStyle w:val="FontStyle16"/>
          <w:sz w:val="28"/>
          <w:szCs w:val="28"/>
        </w:rPr>
        <w:softHyphen/>
        <w:t>ции Богучарского муниципального района:</w:t>
      </w:r>
    </w:p>
    <w:p w:rsidR="00BC212B" w:rsidRDefault="00BC212B" w:rsidP="00BC212B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2"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Разработка проектов планов и программ социально-экономического развития Богучар</w:t>
      </w:r>
      <w:r>
        <w:rPr>
          <w:rStyle w:val="FontStyle16"/>
          <w:sz w:val="28"/>
          <w:szCs w:val="28"/>
        </w:rPr>
        <w:softHyphen/>
        <w:t>ского муниципального района, бюджета в части градостроительства и организация их исполне</w:t>
      </w:r>
      <w:r>
        <w:rPr>
          <w:rStyle w:val="FontStyle16"/>
          <w:sz w:val="28"/>
          <w:szCs w:val="28"/>
        </w:rPr>
        <w:softHyphen/>
        <w:t>ния.</w:t>
      </w:r>
    </w:p>
    <w:p w:rsidR="00BC212B" w:rsidRDefault="00BC212B" w:rsidP="00BC212B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7"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Подготовка бюджетных заявок и титульных списков на объекты капитального строи</w:t>
      </w:r>
      <w:r>
        <w:rPr>
          <w:rStyle w:val="FontStyle16"/>
          <w:sz w:val="28"/>
          <w:szCs w:val="28"/>
        </w:rPr>
        <w:softHyphen/>
        <w:t>тельства, финансирование которых осуществляется по федеральным и региональным целевым программам.</w:t>
      </w:r>
    </w:p>
    <w:p w:rsidR="00BC212B" w:rsidRDefault="00BC212B" w:rsidP="00BC212B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9"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Подготовка и заключение договоров с генеральными подрядчиками и проектными организациями.</w:t>
      </w:r>
    </w:p>
    <w:p w:rsidR="00BC212B" w:rsidRDefault="00BC212B" w:rsidP="00BC212B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7"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Согласование с органами надзора вопросов, необходимых при строительстве и ре</w:t>
      </w:r>
      <w:r>
        <w:rPr>
          <w:rStyle w:val="FontStyle16"/>
          <w:sz w:val="28"/>
          <w:szCs w:val="28"/>
        </w:rPr>
        <w:softHyphen/>
        <w:t>конструкции объектов.</w:t>
      </w:r>
    </w:p>
    <w:p w:rsidR="00BC212B" w:rsidRDefault="00BC212B" w:rsidP="00BC212B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0"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Содействие внедрению предложений, удешевляющих стоимость и сокращающих сроки строительства.</w:t>
      </w:r>
    </w:p>
    <w:p w:rsidR="00BC212B" w:rsidRDefault="00BC212B" w:rsidP="00BC212B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4"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. Организация работ по ведению учета и отчетности перед вышестоящими организа</w:t>
      </w:r>
      <w:r>
        <w:rPr>
          <w:rStyle w:val="FontStyle16"/>
          <w:sz w:val="28"/>
          <w:szCs w:val="28"/>
        </w:rPr>
        <w:softHyphen/>
        <w:t>циями и органами статистики в области строительства, архитектуры и ЖКХ.</w:t>
      </w:r>
    </w:p>
    <w:p w:rsidR="00BC212B" w:rsidRDefault="00BC212B" w:rsidP="00BC212B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2"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Принятие участия в организации и работе комиссии по приемке объектов и иных ко</w:t>
      </w:r>
      <w:r>
        <w:rPr>
          <w:rStyle w:val="FontStyle16"/>
          <w:sz w:val="28"/>
          <w:szCs w:val="28"/>
        </w:rPr>
        <w:softHyphen/>
        <w:t>миссий в пределах компетенции.</w:t>
      </w:r>
    </w:p>
    <w:p w:rsidR="00BC212B" w:rsidRDefault="00BC212B" w:rsidP="00BC212B">
      <w:pPr>
        <w:pStyle w:val="Style6"/>
        <w:widowControl/>
        <w:numPr>
          <w:ilvl w:val="0"/>
          <w:numId w:val="7"/>
        </w:numPr>
        <w:tabs>
          <w:tab w:val="left" w:pos="900"/>
        </w:tabs>
        <w:spacing w:line="240" w:lineRule="auto"/>
        <w:ind w:right="17"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Участие в решении вопросов жилищно-коммунального хозяйства и ведение учета и отчетности в пределах компетенции.</w:t>
      </w:r>
    </w:p>
    <w:p w:rsidR="00BC212B" w:rsidRDefault="00A81C15" w:rsidP="00A81C15">
      <w:pPr>
        <w:pStyle w:val="Style6"/>
        <w:widowControl/>
        <w:tabs>
          <w:tab w:val="left" w:pos="1013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3.9</w:t>
      </w:r>
      <w:r w:rsidR="00BC212B">
        <w:rPr>
          <w:rStyle w:val="FontStyle16"/>
          <w:sz w:val="28"/>
          <w:szCs w:val="28"/>
        </w:rPr>
        <w:t>. Участие в работе комиссии по размещению муниципальных заказов.</w:t>
      </w:r>
    </w:p>
    <w:p w:rsidR="00BC212B" w:rsidRDefault="00BC212B" w:rsidP="00BC212B">
      <w:pPr>
        <w:pStyle w:val="Style6"/>
        <w:widowControl/>
        <w:numPr>
          <w:ilvl w:val="0"/>
          <w:numId w:val="8"/>
        </w:numPr>
        <w:tabs>
          <w:tab w:val="left" w:pos="1013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. Организация работы среди населения по </w:t>
      </w:r>
      <w:r w:rsidR="00A81C15">
        <w:rPr>
          <w:rStyle w:val="FontStyle16"/>
          <w:sz w:val="28"/>
          <w:szCs w:val="28"/>
        </w:rPr>
        <w:t>гос</w:t>
      </w:r>
      <w:r>
        <w:rPr>
          <w:rStyle w:val="FontStyle16"/>
          <w:sz w:val="28"/>
          <w:szCs w:val="28"/>
        </w:rPr>
        <w:t>программе</w:t>
      </w:r>
      <w:r w:rsidR="00A81C15">
        <w:rPr>
          <w:rStyle w:val="FontStyle16"/>
          <w:sz w:val="28"/>
          <w:szCs w:val="28"/>
        </w:rPr>
        <w:t xml:space="preserve"> «Комплексное развитие сельских территорий»</w:t>
      </w:r>
      <w:r>
        <w:rPr>
          <w:rStyle w:val="FontStyle16"/>
          <w:sz w:val="28"/>
          <w:szCs w:val="28"/>
        </w:rPr>
        <w:t>.</w:t>
      </w:r>
    </w:p>
    <w:p w:rsidR="00BC212B" w:rsidRDefault="00A81C15" w:rsidP="00A81C15">
      <w:pPr>
        <w:pStyle w:val="Style6"/>
        <w:widowControl/>
        <w:tabs>
          <w:tab w:val="left" w:pos="1015"/>
        </w:tabs>
        <w:spacing w:line="240" w:lineRule="auto"/>
        <w:ind w:left="55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3.11.</w:t>
      </w:r>
      <w:r w:rsidR="00BC212B">
        <w:rPr>
          <w:rStyle w:val="FontStyle16"/>
          <w:sz w:val="28"/>
          <w:szCs w:val="28"/>
        </w:rPr>
        <w:t xml:space="preserve"> Организация подготовки проектов документов территориального планирования, градостроительного зонирования, пла</w:t>
      </w:r>
      <w:r w:rsidR="00BC212B">
        <w:rPr>
          <w:rStyle w:val="FontStyle16"/>
          <w:sz w:val="28"/>
          <w:szCs w:val="28"/>
        </w:rPr>
        <w:softHyphen/>
        <w:t>нировки территорий, правовых актов органов местного самоуправления в области градострои</w:t>
      </w:r>
      <w:r w:rsidR="00BC212B">
        <w:rPr>
          <w:rStyle w:val="FontStyle16"/>
          <w:sz w:val="28"/>
          <w:szCs w:val="28"/>
        </w:rPr>
        <w:softHyphen/>
        <w:t>тельства.</w:t>
      </w:r>
    </w:p>
    <w:p w:rsidR="00BC212B" w:rsidRDefault="00BC212B" w:rsidP="00BC212B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Участие в установленном порядке в согласовании проектов документов территориального планирования Российской Федерации, Воронежской области, поселений, иных муниципальных образований.</w:t>
      </w:r>
    </w:p>
    <w:p w:rsidR="00BC212B" w:rsidRDefault="00BC212B" w:rsidP="00BC212B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Обеспечение разработки, рассмотрения, согласования и представление на утвержде</w:t>
      </w:r>
      <w:r>
        <w:rPr>
          <w:rStyle w:val="FontStyle16"/>
          <w:sz w:val="28"/>
          <w:szCs w:val="28"/>
        </w:rPr>
        <w:softHyphen/>
        <w:t>ние в установленном порядке местных нормативов градостроительного проектирования.</w:t>
      </w:r>
    </w:p>
    <w:p w:rsidR="00BC212B" w:rsidRDefault="00BC212B" w:rsidP="00BC212B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Осуществление контроля за соблюдением сроков строительства объектов капитально</w:t>
      </w:r>
      <w:r>
        <w:rPr>
          <w:rStyle w:val="FontStyle16"/>
          <w:sz w:val="28"/>
          <w:szCs w:val="28"/>
        </w:rPr>
        <w:softHyphen/>
        <w:t>го строительства.</w:t>
      </w:r>
    </w:p>
    <w:p w:rsidR="00BC212B" w:rsidRPr="00A81C15" w:rsidRDefault="00BC212B" w:rsidP="00BC212B">
      <w:pPr>
        <w:pStyle w:val="Style6"/>
        <w:widowControl/>
        <w:numPr>
          <w:ilvl w:val="0"/>
          <w:numId w:val="9"/>
        </w:numPr>
        <w:tabs>
          <w:tab w:val="left" w:pos="1015"/>
        </w:tabs>
        <w:spacing w:line="240" w:lineRule="auto"/>
        <w:ind w:firstLine="554"/>
        <w:rPr>
          <w:rStyle w:val="FontStyle16"/>
          <w:sz w:val="28"/>
          <w:szCs w:val="28"/>
        </w:rPr>
      </w:pPr>
      <w:proofErr w:type="gramStart"/>
      <w:r w:rsidRPr="00A81C15">
        <w:rPr>
          <w:rStyle w:val="FontStyle16"/>
          <w:sz w:val="28"/>
          <w:szCs w:val="28"/>
        </w:rPr>
        <w:t>.  Участие в подготовке предложений о выборе земельных участков на основе докумен</w:t>
      </w:r>
      <w:r w:rsidRPr="00A81C15">
        <w:rPr>
          <w:rStyle w:val="FontStyle16"/>
          <w:sz w:val="28"/>
          <w:szCs w:val="28"/>
        </w:rPr>
        <w:softHyphen/>
        <w:t>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другими организациями.</w:t>
      </w:r>
      <w:proofErr w:type="gramEnd"/>
    </w:p>
    <w:p w:rsidR="00BC212B" w:rsidRDefault="00BC212B" w:rsidP="00BC212B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0" w:firstLine="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Участие в подготовке материалов для предоставления разрешения на условно разре</w:t>
      </w:r>
      <w:r>
        <w:rPr>
          <w:rStyle w:val="FontStyle16"/>
          <w:sz w:val="28"/>
          <w:szCs w:val="28"/>
        </w:rPr>
        <w:softHyphen/>
        <w:t>шенный вид использования земельных участков и объектов капитального строительства, разре</w:t>
      </w:r>
      <w:r>
        <w:rPr>
          <w:rStyle w:val="FontStyle16"/>
          <w:sz w:val="28"/>
          <w:szCs w:val="28"/>
        </w:rPr>
        <w:softHyphen/>
        <w:t>шения на отклонение от предельных параметров разрешенного строительства, реконструкции объектов капитального строительства местного значения.</w:t>
      </w:r>
    </w:p>
    <w:p w:rsidR="00BC212B" w:rsidRDefault="00BC212B" w:rsidP="00BC212B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2" w:firstLine="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Выдача градостроительных планов земельных участков на территории сельских посе</w:t>
      </w:r>
      <w:r>
        <w:rPr>
          <w:rStyle w:val="FontStyle16"/>
          <w:sz w:val="28"/>
          <w:szCs w:val="28"/>
        </w:rPr>
        <w:softHyphen/>
        <w:t>лений муниципального района.</w:t>
      </w:r>
    </w:p>
    <w:p w:rsidR="00BC212B" w:rsidRDefault="00BC212B" w:rsidP="00BC212B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0" w:firstLine="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Выдача разрешений на строительство, реконструкцию объектов капитального строительства, подготовка и выдача разрешений на ввод объектов в эксплуатацию.</w:t>
      </w:r>
    </w:p>
    <w:p w:rsidR="00BC212B" w:rsidRDefault="00BC212B" w:rsidP="00BC212B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left="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Содержание архивов с соблюдением установленного режима секретности.</w:t>
      </w:r>
    </w:p>
    <w:p w:rsidR="00BC212B" w:rsidRDefault="00BC212B" w:rsidP="00BC212B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2" w:firstLine="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. Осуществление контроля за проведением работ по выносу в натуру (на местность) красных линий регулирования застройки, высотных отметок, </w:t>
      </w:r>
      <w:r>
        <w:rPr>
          <w:rStyle w:val="FontStyle16"/>
          <w:sz w:val="28"/>
          <w:szCs w:val="28"/>
        </w:rPr>
        <w:lastRenderedPageBreak/>
        <w:t>осей зданий, строений и сооруже</w:t>
      </w:r>
      <w:r>
        <w:rPr>
          <w:rStyle w:val="FontStyle16"/>
          <w:sz w:val="28"/>
          <w:szCs w:val="28"/>
        </w:rPr>
        <w:softHyphen/>
        <w:t>ний, трасс инженерных коммуникаций, при установлении границ земельных участков.</w:t>
      </w:r>
    </w:p>
    <w:p w:rsidR="00BC212B" w:rsidRPr="00A81C15" w:rsidRDefault="00A81C15" w:rsidP="00BC212B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7" w:firstLine="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</w:t>
      </w:r>
      <w:r w:rsidR="00BC212B" w:rsidRPr="00A81C15">
        <w:rPr>
          <w:rStyle w:val="FontStyle16"/>
          <w:sz w:val="28"/>
          <w:szCs w:val="28"/>
        </w:rPr>
        <w:t>Ведение информационной системы обеспечения градостроительной деятельности на территории Богучарского муниципального района, выдача в установленном порядке сведений, содержащихся в информационной системе обеспечения градостроительной деятельности.</w:t>
      </w:r>
    </w:p>
    <w:p w:rsidR="00BC212B" w:rsidRPr="00A81C15" w:rsidRDefault="00BC212B" w:rsidP="00BC212B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7" w:firstLine="567"/>
        <w:rPr>
          <w:rStyle w:val="FontStyle16"/>
          <w:sz w:val="28"/>
          <w:szCs w:val="28"/>
        </w:rPr>
      </w:pPr>
      <w:r w:rsidRPr="00A81C15">
        <w:rPr>
          <w:rStyle w:val="FontStyle16"/>
          <w:sz w:val="28"/>
          <w:szCs w:val="28"/>
        </w:rPr>
        <w:t>. Организация конкурсов на разработку градостроительной и проектной документации.</w:t>
      </w:r>
    </w:p>
    <w:p w:rsidR="00BC212B" w:rsidRPr="00A81C15" w:rsidRDefault="00BC212B" w:rsidP="00BC212B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12" w:firstLine="552"/>
        <w:rPr>
          <w:rStyle w:val="FontStyle16"/>
          <w:sz w:val="28"/>
          <w:szCs w:val="28"/>
        </w:rPr>
      </w:pPr>
      <w:r w:rsidRPr="00A81C15">
        <w:rPr>
          <w:rStyle w:val="FontStyle16"/>
          <w:sz w:val="28"/>
          <w:szCs w:val="28"/>
        </w:rPr>
        <w:t>.Участие в проведении публичных слушаний на территории поселений и района в об</w:t>
      </w:r>
      <w:r w:rsidRPr="00A81C15">
        <w:rPr>
          <w:rStyle w:val="FontStyle16"/>
          <w:sz w:val="28"/>
          <w:szCs w:val="28"/>
        </w:rPr>
        <w:softHyphen/>
        <w:t>ласти градостроительной деятельности.</w:t>
      </w:r>
    </w:p>
    <w:p w:rsidR="00BC212B" w:rsidRDefault="00BC212B" w:rsidP="00BC212B">
      <w:pPr>
        <w:pStyle w:val="Style6"/>
        <w:widowControl/>
        <w:numPr>
          <w:ilvl w:val="0"/>
          <w:numId w:val="10"/>
        </w:numPr>
        <w:tabs>
          <w:tab w:val="left" w:pos="1001"/>
        </w:tabs>
        <w:spacing w:line="240" w:lineRule="auto"/>
        <w:ind w:right="5" w:firstLine="552"/>
        <w:rPr>
          <w:rStyle w:val="FontStyle16"/>
          <w:sz w:val="28"/>
          <w:szCs w:val="28"/>
        </w:rPr>
      </w:pPr>
      <w:r w:rsidRPr="00A81C15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Подготовка материалов для предъявления в суд или арбитражный суд требований о признании недействительными правовых актов, решений и действий (бездействия) органов го</w:t>
      </w:r>
      <w:r>
        <w:rPr>
          <w:rStyle w:val="FontStyle16"/>
          <w:sz w:val="28"/>
          <w:szCs w:val="28"/>
        </w:rPr>
        <w:softHyphen/>
        <w:t>сударственной власти, предприятий, учреждений и организаций, нарушающих права и законные интересы жителей района, а также права органов местного самоуправления в части градострои</w:t>
      </w:r>
      <w:r>
        <w:rPr>
          <w:rStyle w:val="FontStyle16"/>
          <w:sz w:val="28"/>
          <w:szCs w:val="28"/>
        </w:rPr>
        <w:softHyphen/>
        <w:t>тельных отношений.</w:t>
      </w:r>
    </w:p>
    <w:p w:rsidR="00BC5C78" w:rsidRPr="00BC5C78" w:rsidRDefault="00BC5C78" w:rsidP="00A81C15">
      <w:pPr>
        <w:pStyle w:val="Style6"/>
        <w:widowControl/>
        <w:tabs>
          <w:tab w:val="left" w:pos="1001"/>
        </w:tabs>
        <w:spacing w:line="240" w:lineRule="auto"/>
        <w:ind w:right="5"/>
        <w:rPr>
          <w:rStyle w:val="FontStyle16"/>
          <w:sz w:val="28"/>
          <w:szCs w:val="28"/>
        </w:rPr>
      </w:pPr>
      <w:r w:rsidRPr="00BC5C78">
        <w:rPr>
          <w:rStyle w:val="FontStyle16"/>
          <w:sz w:val="28"/>
          <w:szCs w:val="28"/>
        </w:rPr>
        <w:t>3.25</w:t>
      </w:r>
      <w:r w:rsidR="00BC212B" w:rsidRPr="00BC5C78">
        <w:rPr>
          <w:rStyle w:val="FontStyle16"/>
          <w:sz w:val="28"/>
          <w:szCs w:val="28"/>
        </w:rPr>
        <w:t xml:space="preserve">. </w:t>
      </w:r>
      <w:proofErr w:type="gramStart"/>
      <w:r w:rsidRPr="00BC5C78">
        <w:rPr>
          <w:rStyle w:val="FontStyle16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C5C78">
        <w:rPr>
          <w:rStyle w:val="FontStyle16"/>
          <w:sz w:val="28"/>
          <w:szCs w:val="28"/>
        </w:rPr>
        <w:t xml:space="preserve"> законод</w:t>
      </w:r>
      <w:r>
        <w:rPr>
          <w:rStyle w:val="FontStyle16"/>
          <w:sz w:val="28"/>
          <w:szCs w:val="28"/>
        </w:rPr>
        <w:t>ательством Российской Федерации.</w:t>
      </w:r>
    </w:p>
    <w:p w:rsidR="00BC212B" w:rsidRPr="00BC5C78" w:rsidRDefault="00BC5C78" w:rsidP="00BC212B">
      <w:pPr>
        <w:pStyle w:val="Style13"/>
        <w:widowControl/>
        <w:spacing w:line="240" w:lineRule="auto"/>
        <w:rPr>
          <w:rStyle w:val="FontStyle16"/>
          <w:sz w:val="28"/>
          <w:szCs w:val="28"/>
        </w:rPr>
      </w:pPr>
      <w:r w:rsidRPr="00BC5C78">
        <w:rPr>
          <w:rStyle w:val="FontStyle16"/>
          <w:sz w:val="28"/>
          <w:szCs w:val="28"/>
        </w:rPr>
        <w:t>3.26</w:t>
      </w:r>
      <w:r w:rsidR="00BC212B" w:rsidRPr="00BC5C78">
        <w:rPr>
          <w:rStyle w:val="FontStyle16"/>
          <w:sz w:val="28"/>
          <w:szCs w:val="28"/>
        </w:rPr>
        <w:t xml:space="preserve">. </w:t>
      </w:r>
      <w:r w:rsidRPr="00BC5C78">
        <w:rPr>
          <w:rStyle w:val="FontStyle16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:rsidR="00BC212B" w:rsidRDefault="00BC5C78" w:rsidP="00482E48">
      <w:pPr>
        <w:pStyle w:val="Style13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3.27</w:t>
      </w:r>
      <w:r w:rsidR="00BC212B">
        <w:rPr>
          <w:rStyle w:val="FontStyle16"/>
          <w:sz w:val="28"/>
          <w:szCs w:val="28"/>
        </w:rPr>
        <w:t xml:space="preserve">. </w:t>
      </w:r>
      <w:proofErr w:type="gramStart"/>
      <w:r w:rsidR="00A81C15">
        <w:rPr>
          <w:rStyle w:val="FontStyle16"/>
          <w:sz w:val="28"/>
          <w:szCs w:val="28"/>
        </w:rPr>
        <w:t>Контроль за</w:t>
      </w:r>
      <w:proofErr w:type="gramEnd"/>
      <w:r w:rsidR="00A81C15">
        <w:rPr>
          <w:rStyle w:val="FontStyle16"/>
          <w:sz w:val="28"/>
          <w:szCs w:val="28"/>
        </w:rPr>
        <w:t xml:space="preserve"> ходом подготовки </w:t>
      </w:r>
      <w:r w:rsidR="00BC212B">
        <w:rPr>
          <w:rStyle w:val="FontStyle16"/>
          <w:sz w:val="28"/>
          <w:szCs w:val="28"/>
        </w:rPr>
        <w:t xml:space="preserve"> объектов топливно-энергетического комплекса</w:t>
      </w:r>
      <w:r w:rsidR="00A81C15">
        <w:rPr>
          <w:rStyle w:val="FontStyle16"/>
          <w:sz w:val="28"/>
          <w:szCs w:val="28"/>
        </w:rPr>
        <w:t>, жилищного фонда и социальной сферы к</w:t>
      </w:r>
      <w:r w:rsidR="00CA4DD2">
        <w:rPr>
          <w:rStyle w:val="FontStyle16"/>
          <w:sz w:val="28"/>
          <w:szCs w:val="28"/>
        </w:rPr>
        <w:t xml:space="preserve"> </w:t>
      </w:r>
      <w:r w:rsidR="00BC212B">
        <w:rPr>
          <w:rStyle w:val="FontStyle16"/>
          <w:sz w:val="28"/>
          <w:szCs w:val="28"/>
        </w:rPr>
        <w:t xml:space="preserve"> отопительным периодам.</w:t>
      </w:r>
    </w:p>
    <w:p w:rsidR="00BC212B" w:rsidRDefault="00BC212B" w:rsidP="00BC212B">
      <w:pPr>
        <w:pStyle w:val="Style13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Решениями органов местного самоуправления Богучарского муниципального района к компетенции Отдела могут быть отнесены и иные вопросы, решение которых требует осуществ</w:t>
      </w:r>
      <w:r>
        <w:rPr>
          <w:rStyle w:val="FontStyle16"/>
          <w:sz w:val="28"/>
          <w:szCs w:val="28"/>
        </w:rPr>
        <w:softHyphen/>
        <w:t>ления исполнительно-распорядительных полномочий в области строительства, архитектуры, транспорта, топливно-энергетического комплекса, ЖКХ.</w:t>
      </w:r>
    </w:p>
    <w:p w:rsidR="00BC212B" w:rsidRDefault="00BC212B" w:rsidP="00BC212B">
      <w:pPr>
        <w:pStyle w:val="Style8"/>
        <w:widowControl/>
        <w:ind w:left="4070"/>
      </w:pPr>
    </w:p>
    <w:p w:rsidR="00BC212B" w:rsidRPr="00276DC2" w:rsidRDefault="00BC212B" w:rsidP="00BC212B">
      <w:pPr>
        <w:pStyle w:val="Style8"/>
        <w:widowControl/>
        <w:numPr>
          <w:ilvl w:val="0"/>
          <w:numId w:val="1"/>
        </w:numPr>
        <w:jc w:val="center"/>
        <w:rPr>
          <w:rStyle w:val="FontStyle16"/>
          <w:b/>
          <w:sz w:val="28"/>
          <w:szCs w:val="28"/>
        </w:rPr>
      </w:pPr>
      <w:r w:rsidRPr="00276DC2">
        <w:rPr>
          <w:rStyle w:val="FontStyle16"/>
          <w:b/>
          <w:sz w:val="28"/>
          <w:szCs w:val="28"/>
        </w:rPr>
        <w:t>П</w:t>
      </w:r>
      <w:r w:rsidR="00276DC2" w:rsidRPr="00276DC2">
        <w:rPr>
          <w:rStyle w:val="FontStyle16"/>
          <w:b/>
          <w:sz w:val="28"/>
          <w:szCs w:val="28"/>
        </w:rPr>
        <w:t>рава отдела</w:t>
      </w:r>
    </w:p>
    <w:p w:rsidR="00BC212B" w:rsidRDefault="00BC212B" w:rsidP="00BC212B">
      <w:pPr>
        <w:pStyle w:val="Style8"/>
        <w:widowControl/>
        <w:ind w:left="720"/>
        <w:rPr>
          <w:rStyle w:val="FontStyle16"/>
          <w:sz w:val="28"/>
          <w:szCs w:val="28"/>
          <w:u w:val="single"/>
        </w:rPr>
      </w:pPr>
    </w:p>
    <w:p w:rsidR="00BC212B" w:rsidRDefault="00BC212B" w:rsidP="00BC212B">
      <w:pPr>
        <w:pStyle w:val="Style13"/>
        <w:widowControl/>
        <w:spacing w:line="240" w:lineRule="auto"/>
        <w:ind w:left="552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целях реализации исполнительно-распорядительных полномочий Отдел имеет право:</w:t>
      </w:r>
    </w:p>
    <w:p w:rsidR="00BC212B" w:rsidRDefault="00BC212B" w:rsidP="00BC212B">
      <w:pPr>
        <w:pStyle w:val="Style6"/>
        <w:widowControl/>
        <w:numPr>
          <w:ilvl w:val="0"/>
          <w:numId w:val="11"/>
        </w:numPr>
        <w:tabs>
          <w:tab w:val="left" w:pos="898"/>
        </w:tabs>
        <w:spacing w:line="240" w:lineRule="auto"/>
        <w:ind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Осуществлять технический надзор за сроками и качеством выполнения работ и их соответствием проектно-сметной документации.</w:t>
      </w:r>
    </w:p>
    <w:p w:rsidR="00BC212B" w:rsidRDefault="00BC212B" w:rsidP="00BC212B">
      <w:pPr>
        <w:pStyle w:val="Style6"/>
        <w:widowControl/>
        <w:numPr>
          <w:ilvl w:val="0"/>
          <w:numId w:val="11"/>
        </w:numPr>
        <w:tabs>
          <w:tab w:val="left" w:pos="900"/>
        </w:tabs>
        <w:spacing w:line="240" w:lineRule="auto"/>
        <w:ind w:left="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Контролировать технологию строительства.</w:t>
      </w:r>
    </w:p>
    <w:p w:rsidR="00BC212B" w:rsidRDefault="00BC212B" w:rsidP="00BC212B">
      <w:pPr>
        <w:pStyle w:val="Style6"/>
        <w:widowControl/>
        <w:numPr>
          <w:ilvl w:val="0"/>
          <w:numId w:val="11"/>
        </w:numPr>
        <w:tabs>
          <w:tab w:val="left" w:pos="900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. Осуществлять контроль за своевременным вводом объектов в эксплуатацию.</w:t>
      </w:r>
    </w:p>
    <w:p w:rsidR="00BC212B" w:rsidRDefault="00BC212B" w:rsidP="00BC212B">
      <w:pPr>
        <w:pStyle w:val="Style6"/>
        <w:widowControl/>
        <w:numPr>
          <w:ilvl w:val="0"/>
          <w:numId w:val="11"/>
        </w:numPr>
        <w:tabs>
          <w:tab w:val="left" w:pos="898"/>
        </w:tabs>
        <w:spacing w:line="240" w:lineRule="auto"/>
        <w:ind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Осуществлять контроль за расходованием средств, отпущенных на строительство и приобретение оборудования.</w:t>
      </w:r>
    </w:p>
    <w:p w:rsidR="00BC212B" w:rsidRDefault="00BC212B" w:rsidP="00BC212B">
      <w:pPr>
        <w:pStyle w:val="Style6"/>
        <w:widowControl/>
        <w:numPr>
          <w:ilvl w:val="0"/>
          <w:numId w:val="11"/>
        </w:numPr>
        <w:tabs>
          <w:tab w:val="left" w:pos="898"/>
        </w:tabs>
        <w:spacing w:line="240" w:lineRule="auto"/>
        <w:ind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Осуществлять контроль за соблюдением законодательства РФ в строительстве, архитектуре, на транспорте, в топливно-энергетическом комплексе и ЖКХ, других правовых актов в пределах своей компетенции.</w:t>
      </w:r>
    </w:p>
    <w:p w:rsidR="00BC212B" w:rsidRDefault="00BC212B" w:rsidP="00BC212B">
      <w:pPr>
        <w:pStyle w:val="Style6"/>
        <w:widowControl/>
        <w:numPr>
          <w:ilvl w:val="0"/>
          <w:numId w:val="12"/>
        </w:numPr>
        <w:tabs>
          <w:tab w:val="left" w:pos="900"/>
          <w:tab w:val="left" w:pos="3466"/>
        </w:tabs>
        <w:spacing w:line="240" w:lineRule="auto"/>
        <w:ind w:right="7"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Рассматривать заявления и обращения граждан и юридических лиц в пределах своей компетенции.</w:t>
      </w:r>
      <w:r>
        <w:rPr>
          <w:rStyle w:val="FontStyle16"/>
          <w:sz w:val="28"/>
          <w:szCs w:val="28"/>
        </w:rPr>
        <w:tab/>
      </w:r>
    </w:p>
    <w:p w:rsidR="00BC212B" w:rsidRDefault="00BC212B" w:rsidP="00BC212B">
      <w:pPr>
        <w:pStyle w:val="Style6"/>
        <w:widowControl/>
        <w:numPr>
          <w:ilvl w:val="0"/>
          <w:numId w:val="12"/>
        </w:numPr>
        <w:tabs>
          <w:tab w:val="left" w:pos="900"/>
          <w:tab w:val="left" w:pos="3466"/>
        </w:tabs>
        <w:spacing w:line="240" w:lineRule="auto"/>
        <w:ind w:right="7"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Выполнять отдельные государственные полномочия в области градостроительной дея</w:t>
      </w:r>
      <w:r>
        <w:rPr>
          <w:rStyle w:val="FontStyle16"/>
          <w:sz w:val="28"/>
          <w:szCs w:val="28"/>
        </w:rPr>
        <w:softHyphen/>
        <w:t>тельности, архитектуры</w:t>
      </w:r>
      <w:r w:rsidR="00276DC2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делегированные в установленном порядке.</w:t>
      </w:r>
    </w:p>
    <w:p w:rsidR="00BC212B" w:rsidRDefault="00BC212B" w:rsidP="00BC212B">
      <w:pPr>
        <w:pStyle w:val="Style6"/>
        <w:widowControl/>
        <w:numPr>
          <w:ilvl w:val="0"/>
          <w:numId w:val="12"/>
        </w:numPr>
        <w:tabs>
          <w:tab w:val="left" w:pos="900"/>
        </w:tabs>
        <w:spacing w:line="240" w:lineRule="auto"/>
        <w:ind w:right="7"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Осуществлять разрешение споров в области градостроительной деятельности в преде</w:t>
      </w:r>
      <w:r>
        <w:rPr>
          <w:rStyle w:val="FontStyle16"/>
          <w:sz w:val="28"/>
          <w:szCs w:val="28"/>
        </w:rPr>
        <w:softHyphen/>
        <w:t>лах своей компетенции.</w:t>
      </w:r>
    </w:p>
    <w:p w:rsidR="00BC212B" w:rsidRDefault="00BC212B" w:rsidP="00BC212B">
      <w:pPr>
        <w:pStyle w:val="Style6"/>
        <w:widowControl/>
        <w:numPr>
          <w:ilvl w:val="0"/>
          <w:numId w:val="12"/>
        </w:numPr>
        <w:tabs>
          <w:tab w:val="left" w:pos="900"/>
        </w:tabs>
        <w:spacing w:line="240" w:lineRule="auto"/>
        <w:ind w:right="7"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Запрашивать от всех структурных подразделений администрации Богучарского муни</w:t>
      </w:r>
      <w:r>
        <w:rPr>
          <w:rStyle w:val="FontStyle16"/>
          <w:sz w:val="28"/>
          <w:szCs w:val="28"/>
        </w:rPr>
        <w:softHyphen/>
        <w:t>ципального района, физических и юридических лиц независимо от подчиненности и форм соб</w:t>
      </w:r>
      <w:r>
        <w:rPr>
          <w:rStyle w:val="FontStyle16"/>
          <w:sz w:val="28"/>
          <w:szCs w:val="28"/>
        </w:rPr>
        <w:softHyphen/>
        <w:t>ственности сведения, документы, иные материалы и информацию, необходимые для выполне</w:t>
      </w:r>
      <w:r>
        <w:rPr>
          <w:rStyle w:val="FontStyle16"/>
          <w:sz w:val="28"/>
          <w:szCs w:val="28"/>
        </w:rPr>
        <w:softHyphen/>
        <w:t>ния возложенных функций.</w:t>
      </w:r>
    </w:p>
    <w:p w:rsidR="00BC212B" w:rsidRDefault="00BC212B" w:rsidP="00BC212B">
      <w:pPr>
        <w:pStyle w:val="Style8"/>
        <w:widowControl/>
        <w:ind w:left="2026"/>
      </w:pPr>
    </w:p>
    <w:p w:rsidR="00BC212B" w:rsidRPr="00276DC2" w:rsidRDefault="00276DC2" w:rsidP="00276DC2">
      <w:pPr>
        <w:pStyle w:val="Style8"/>
        <w:widowControl/>
        <w:numPr>
          <w:ilvl w:val="0"/>
          <w:numId w:val="1"/>
        </w:numPr>
        <w:jc w:val="center"/>
        <w:rPr>
          <w:rStyle w:val="FontStyle16"/>
          <w:b/>
          <w:sz w:val="28"/>
          <w:szCs w:val="28"/>
        </w:rPr>
      </w:pPr>
      <w:r w:rsidRPr="00276DC2">
        <w:rPr>
          <w:rStyle w:val="FontStyle16"/>
          <w:b/>
          <w:sz w:val="28"/>
          <w:szCs w:val="28"/>
        </w:rPr>
        <w:t>Структура отдела и организация его работы</w:t>
      </w:r>
    </w:p>
    <w:p w:rsidR="00BC212B" w:rsidRDefault="00BC212B" w:rsidP="00BC212B">
      <w:pPr>
        <w:pStyle w:val="Style6"/>
        <w:widowControl/>
        <w:numPr>
          <w:ilvl w:val="0"/>
          <w:numId w:val="13"/>
        </w:numPr>
        <w:tabs>
          <w:tab w:val="left" w:pos="883"/>
        </w:tabs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Структура Отдела и штатное расписание утверждаются распоряжением администрации Богучарского муниципального района.</w:t>
      </w:r>
    </w:p>
    <w:p w:rsidR="00BC212B" w:rsidRDefault="00BC212B" w:rsidP="00BC212B">
      <w:pPr>
        <w:pStyle w:val="Style6"/>
        <w:widowControl/>
        <w:numPr>
          <w:ilvl w:val="0"/>
          <w:numId w:val="13"/>
        </w:numPr>
        <w:tabs>
          <w:tab w:val="left" w:pos="888"/>
        </w:tabs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Начальник Отдела:</w:t>
      </w:r>
    </w:p>
    <w:p w:rsidR="00BC212B" w:rsidRDefault="00BC212B" w:rsidP="00BC212B">
      <w:pPr>
        <w:pStyle w:val="Style6"/>
        <w:widowControl/>
        <w:numPr>
          <w:ilvl w:val="0"/>
          <w:numId w:val="14"/>
        </w:numPr>
        <w:tabs>
          <w:tab w:val="left" w:pos="674"/>
        </w:tabs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несет персональную ответственность за выполнение возложенных на Отдел функций;</w:t>
      </w:r>
    </w:p>
    <w:p w:rsidR="00BC212B" w:rsidRDefault="00BC212B" w:rsidP="00BC212B">
      <w:pPr>
        <w:pStyle w:val="Style6"/>
        <w:widowControl/>
        <w:numPr>
          <w:ilvl w:val="0"/>
          <w:numId w:val="14"/>
        </w:numPr>
        <w:tabs>
          <w:tab w:val="left" w:pos="674"/>
        </w:tabs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выступает от имени Отдела по всем вопросам, входящим в компетенцию Отдела;</w:t>
      </w:r>
    </w:p>
    <w:p w:rsidR="00BC212B" w:rsidRDefault="00BC212B" w:rsidP="00BC212B">
      <w:pPr>
        <w:pStyle w:val="Style6"/>
        <w:widowControl/>
        <w:numPr>
          <w:ilvl w:val="0"/>
          <w:numId w:val="14"/>
        </w:numPr>
        <w:tabs>
          <w:tab w:val="left" w:pos="665"/>
        </w:tabs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подписывает протоколы совещаний, дает персональные поручения, обязательные для ис</w:t>
      </w:r>
      <w:r>
        <w:rPr>
          <w:rStyle w:val="FontStyle16"/>
          <w:sz w:val="28"/>
          <w:szCs w:val="28"/>
        </w:rPr>
        <w:softHyphen/>
        <w:t>полнения всеми муниципальными служащими Отдела;</w:t>
      </w:r>
    </w:p>
    <w:p w:rsidR="00BC212B" w:rsidRDefault="00BC212B" w:rsidP="00BC212B">
      <w:pPr>
        <w:pStyle w:val="Style6"/>
        <w:widowControl/>
        <w:numPr>
          <w:ilvl w:val="0"/>
          <w:numId w:val="14"/>
        </w:numPr>
        <w:tabs>
          <w:tab w:val="left" w:pos="674"/>
        </w:tabs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разрабатывает должностные инструкции муниципальных служащих Отдела;</w:t>
      </w:r>
    </w:p>
    <w:p w:rsidR="00BC212B" w:rsidRDefault="00BC212B" w:rsidP="00BC212B">
      <w:pPr>
        <w:pStyle w:val="Style6"/>
        <w:widowControl/>
        <w:numPr>
          <w:ilvl w:val="0"/>
          <w:numId w:val="14"/>
        </w:numPr>
        <w:tabs>
          <w:tab w:val="left" w:pos="674"/>
        </w:tabs>
        <w:spacing w:line="240" w:lineRule="auto"/>
        <w:ind w:firstLine="72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обеспечивает эффективность исполнения полномочий Отдела;</w:t>
      </w:r>
    </w:p>
    <w:p w:rsidR="00BC212B" w:rsidRDefault="00BC212B" w:rsidP="00BC212B">
      <w:pPr>
        <w:pStyle w:val="Style6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вносит предложения о применении мер поощрения и взыскания к сотрудникам Отдела.</w:t>
      </w:r>
    </w:p>
    <w:p w:rsidR="00BC212B" w:rsidRDefault="00BC212B" w:rsidP="00BC212B">
      <w:pPr>
        <w:pStyle w:val="Style6"/>
        <w:widowControl/>
        <w:numPr>
          <w:ilvl w:val="0"/>
          <w:numId w:val="15"/>
        </w:numPr>
        <w:tabs>
          <w:tab w:val="left" w:pos="883"/>
        </w:tabs>
        <w:spacing w:line="240" w:lineRule="auto"/>
        <w:ind w:firstLine="55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. На время отсутствия начальника Отдела исполнение его обязанностей возлагается на заместителя начальника отдела по строительству и архитектуре, транспорту, топливно-энергетическому комплексу  и ЖКХ администрации Богучар</w:t>
      </w:r>
      <w:r>
        <w:rPr>
          <w:rStyle w:val="FontStyle16"/>
          <w:sz w:val="28"/>
          <w:szCs w:val="28"/>
        </w:rPr>
        <w:softHyphen/>
        <w:t>ского муниципального района.</w:t>
      </w:r>
    </w:p>
    <w:p w:rsidR="00BC212B" w:rsidRDefault="00BC212B" w:rsidP="00BC212B">
      <w:pPr>
        <w:pStyle w:val="Style13"/>
        <w:widowControl/>
        <w:spacing w:line="240" w:lineRule="auto"/>
        <w:ind w:left="2251" w:right="1382" w:firstLine="600"/>
      </w:pPr>
    </w:p>
    <w:p w:rsidR="00276DC2" w:rsidRPr="00276DC2" w:rsidRDefault="00BC212B" w:rsidP="00276DC2">
      <w:pPr>
        <w:pStyle w:val="Style13"/>
        <w:widowControl/>
        <w:numPr>
          <w:ilvl w:val="0"/>
          <w:numId w:val="1"/>
        </w:numPr>
        <w:tabs>
          <w:tab w:val="left" w:pos="9497"/>
        </w:tabs>
        <w:spacing w:line="240" w:lineRule="auto"/>
        <w:ind w:right="-1"/>
        <w:jc w:val="center"/>
        <w:rPr>
          <w:rStyle w:val="FontStyle16"/>
          <w:b/>
          <w:sz w:val="28"/>
          <w:szCs w:val="28"/>
        </w:rPr>
      </w:pPr>
      <w:r w:rsidRPr="00276DC2">
        <w:rPr>
          <w:rStyle w:val="FontStyle16"/>
          <w:b/>
          <w:sz w:val="28"/>
          <w:szCs w:val="28"/>
        </w:rPr>
        <w:t>П</w:t>
      </w:r>
      <w:r w:rsidR="00276DC2" w:rsidRPr="00276DC2">
        <w:rPr>
          <w:rStyle w:val="FontStyle16"/>
          <w:b/>
          <w:sz w:val="28"/>
          <w:szCs w:val="28"/>
        </w:rPr>
        <w:t xml:space="preserve">орядок обжалования действий </w:t>
      </w:r>
    </w:p>
    <w:p w:rsidR="00276DC2" w:rsidRDefault="00276DC2" w:rsidP="00276DC2">
      <w:pPr>
        <w:pStyle w:val="Style13"/>
        <w:widowControl/>
        <w:tabs>
          <w:tab w:val="left" w:pos="9497"/>
        </w:tabs>
        <w:spacing w:line="240" w:lineRule="auto"/>
        <w:ind w:left="720" w:right="-1" w:firstLine="0"/>
        <w:rPr>
          <w:rStyle w:val="FontStyle16"/>
          <w:b/>
          <w:sz w:val="28"/>
          <w:szCs w:val="28"/>
        </w:rPr>
      </w:pPr>
      <w:r w:rsidRPr="00276DC2">
        <w:rPr>
          <w:rStyle w:val="FontStyle16"/>
          <w:b/>
          <w:sz w:val="28"/>
          <w:szCs w:val="28"/>
        </w:rPr>
        <w:t xml:space="preserve">                  (бездействий) и решений должностных лиц</w:t>
      </w:r>
    </w:p>
    <w:p w:rsidR="00276DC2" w:rsidRPr="00276DC2" w:rsidRDefault="00276DC2" w:rsidP="00276DC2">
      <w:pPr>
        <w:pStyle w:val="Style13"/>
        <w:widowControl/>
        <w:tabs>
          <w:tab w:val="left" w:pos="9497"/>
        </w:tabs>
        <w:spacing w:line="240" w:lineRule="auto"/>
        <w:ind w:left="720" w:right="-1" w:firstLine="0"/>
        <w:rPr>
          <w:rStyle w:val="FontStyle16"/>
          <w:b/>
          <w:sz w:val="28"/>
          <w:szCs w:val="28"/>
        </w:rPr>
      </w:pPr>
    </w:p>
    <w:p w:rsidR="00BC212B" w:rsidRDefault="00BC212B" w:rsidP="00BC212B">
      <w:pPr>
        <w:pStyle w:val="Style13"/>
        <w:widowControl/>
        <w:spacing w:line="240" w:lineRule="auto"/>
        <w:ind w:firstLine="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6.1. Действия или бездействие муниципальных служащих отдела по строительству и архитектуре, транспорту, топливно-энергетическому </w:t>
      </w:r>
      <w:r>
        <w:rPr>
          <w:rStyle w:val="FontStyle16"/>
          <w:sz w:val="28"/>
          <w:szCs w:val="28"/>
        </w:rPr>
        <w:lastRenderedPageBreak/>
        <w:t>комплексу  и ЖКХ могут быть обжалованы начальнику отдела, вышестоящему должностному лицу или в суд.</w:t>
      </w:r>
    </w:p>
    <w:p w:rsidR="00BC212B" w:rsidRDefault="00BC212B" w:rsidP="00BC212B">
      <w:pPr>
        <w:pStyle w:val="Style13"/>
        <w:widowControl/>
        <w:spacing w:line="240" w:lineRule="auto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Подача жалобы начальнику отдела или вышестоящему должностному лицу не исключает права на одновременную или последующую подачу аналогичной жалобы в суд,</w:t>
      </w:r>
    </w:p>
    <w:p w:rsidR="00BC212B" w:rsidRDefault="00BC212B" w:rsidP="00BC212B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Жалоба на действия или бездействие должностного лица подается соответственно на</w:t>
      </w:r>
      <w:r>
        <w:rPr>
          <w:rStyle w:val="FontStyle16"/>
          <w:sz w:val="28"/>
          <w:szCs w:val="28"/>
        </w:rPr>
        <w:softHyphen/>
        <w:t>чальнику отдела, либо вышестоящему должностному лицу в течение трех месяцев со дня, ко</w:t>
      </w:r>
      <w:r>
        <w:rPr>
          <w:rStyle w:val="FontStyle16"/>
          <w:sz w:val="28"/>
          <w:szCs w:val="28"/>
        </w:rPr>
        <w:softHyphen/>
        <w:t>гда лицо узнало или должно было узнать о нарушении своих прав. К жалобе могут быть при</w:t>
      </w:r>
      <w:r>
        <w:rPr>
          <w:rStyle w:val="FontStyle16"/>
          <w:sz w:val="28"/>
          <w:szCs w:val="28"/>
        </w:rPr>
        <w:softHyphen/>
        <w:t>ложены обосновывающие ее документы.</w:t>
      </w:r>
    </w:p>
    <w:p w:rsidR="00BC212B" w:rsidRDefault="00BC212B" w:rsidP="00BC212B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случае пропуска по уважительной причине срока подачи жалобы этот срок по заявле</w:t>
      </w:r>
      <w:r>
        <w:rPr>
          <w:rStyle w:val="FontStyle16"/>
          <w:sz w:val="28"/>
          <w:szCs w:val="28"/>
        </w:rPr>
        <w:softHyphen/>
        <w:t>нию лица, подающего жалобу, может быть восстановлен по решению главы администрации.</w:t>
      </w:r>
    </w:p>
    <w:p w:rsidR="00BC212B" w:rsidRDefault="00BC212B" w:rsidP="00BC212B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Жалоба подается в письменной форме начальнику отдела или вышестоящему должност</w:t>
      </w:r>
      <w:r>
        <w:rPr>
          <w:rStyle w:val="FontStyle16"/>
          <w:sz w:val="28"/>
          <w:szCs w:val="28"/>
        </w:rPr>
        <w:softHyphen/>
        <w:t>ному лицу.</w:t>
      </w:r>
    </w:p>
    <w:p w:rsidR="00BC212B" w:rsidRDefault="00BC212B" w:rsidP="00BC212B">
      <w:pPr>
        <w:pStyle w:val="Style13"/>
        <w:widowControl/>
        <w:spacing w:line="240" w:lineRule="auto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Лицо, подавшее жалобу начальнику отдела или вышестоящему должностному лицу, до принятия решения по этой жалобе может ее отозвать на основании письменного заявления.</w:t>
      </w:r>
    </w:p>
    <w:p w:rsidR="00BC212B" w:rsidRDefault="00BC212B" w:rsidP="00BC212B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Отзыв жалобы лишает подавшее ее лицо права на подачу повторной жалобы по тем же основаниям.</w:t>
      </w:r>
    </w:p>
    <w:p w:rsidR="00BC212B" w:rsidRDefault="00BC212B" w:rsidP="00BC212B">
      <w:pPr>
        <w:pStyle w:val="Style13"/>
        <w:widowControl/>
        <w:spacing w:line="240" w:lineRule="auto"/>
        <w:ind w:firstLine="53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Жалоба на постановление должностного лица, его действия (бездействие) подается в письменной форме. Указанная жалоба должна быть подписана лицом, обратившимся с ней, или его представителем. К жалобе, подписанной представителем, должна прилагаться дове</w:t>
      </w:r>
      <w:r>
        <w:rPr>
          <w:rStyle w:val="FontStyle16"/>
          <w:sz w:val="28"/>
          <w:szCs w:val="28"/>
        </w:rPr>
        <w:softHyphen/>
        <w:t>ренность или иной документ, удостоверяющий полномочия представителя.</w:t>
      </w:r>
    </w:p>
    <w:p w:rsidR="00BC212B" w:rsidRDefault="00BC212B" w:rsidP="00BC212B">
      <w:pPr>
        <w:pStyle w:val="Style6"/>
        <w:widowControl/>
        <w:tabs>
          <w:tab w:val="left" w:pos="955"/>
        </w:tabs>
        <w:spacing w:line="240" w:lineRule="auto"/>
        <w:ind w:left="557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6.2.</w:t>
      </w:r>
      <w:r>
        <w:rPr>
          <w:rStyle w:val="FontStyle16"/>
          <w:sz w:val="28"/>
          <w:szCs w:val="28"/>
        </w:rPr>
        <w:tab/>
        <w:t>В жалобе должны быть указаны:</w:t>
      </w:r>
    </w:p>
    <w:p w:rsidR="00BC212B" w:rsidRDefault="00BC212B" w:rsidP="00BC212B">
      <w:pPr>
        <w:pStyle w:val="Style6"/>
        <w:widowControl/>
        <w:numPr>
          <w:ilvl w:val="0"/>
          <w:numId w:val="16"/>
        </w:numPr>
        <w:tabs>
          <w:tab w:val="left" w:pos="1135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Должность, фамилия, инициалы должностного лица, действия (бездействие), отказ в совершении действий которого обжалуются;</w:t>
      </w:r>
    </w:p>
    <w:p w:rsidR="00BC212B" w:rsidRDefault="00BC212B" w:rsidP="00BC212B">
      <w:pPr>
        <w:pStyle w:val="Style6"/>
        <w:widowControl/>
        <w:numPr>
          <w:ilvl w:val="0"/>
          <w:numId w:val="16"/>
        </w:numPr>
        <w:tabs>
          <w:tab w:val="left" w:pos="1135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Фамилия, имя, отчество гражданина или наименование организации, подавших жалобу, место жительства или место пребывания гражданина либо местонахождение органи</w:t>
      </w:r>
      <w:r>
        <w:rPr>
          <w:rStyle w:val="FontStyle16"/>
          <w:sz w:val="28"/>
          <w:szCs w:val="28"/>
        </w:rPr>
        <w:softHyphen/>
        <w:t>зации;</w:t>
      </w:r>
    </w:p>
    <w:p w:rsidR="00BC212B" w:rsidRDefault="00BC212B" w:rsidP="00BC212B">
      <w:pPr>
        <w:pStyle w:val="Style6"/>
        <w:widowControl/>
        <w:numPr>
          <w:ilvl w:val="0"/>
          <w:numId w:val="16"/>
        </w:numPr>
        <w:tabs>
          <w:tab w:val="left" w:pos="1135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Основания, по которым обжалуется постановление должностного лица, его дейст</w:t>
      </w:r>
      <w:r>
        <w:rPr>
          <w:rStyle w:val="FontStyle16"/>
          <w:sz w:val="28"/>
          <w:szCs w:val="28"/>
        </w:rPr>
        <w:softHyphen/>
        <w:t>вия (бездействие), отказ в совершении действий;</w:t>
      </w:r>
    </w:p>
    <w:p w:rsidR="00BC212B" w:rsidRDefault="00BC212B" w:rsidP="00BC212B">
      <w:pPr>
        <w:pStyle w:val="Style6"/>
        <w:widowControl/>
        <w:numPr>
          <w:ilvl w:val="0"/>
          <w:numId w:val="16"/>
        </w:numPr>
        <w:tabs>
          <w:tab w:val="left" w:pos="1145"/>
        </w:tabs>
        <w:spacing w:line="240" w:lineRule="auto"/>
        <w:ind w:left="55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Требования лица, подавшего жалобу.</w:t>
      </w:r>
    </w:p>
    <w:p w:rsidR="00BC212B" w:rsidRDefault="00BC212B" w:rsidP="00BC212B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Лицо, подавшее жалобу, может не представлять документы, которые подтверждают об</w:t>
      </w:r>
      <w:r>
        <w:rPr>
          <w:rStyle w:val="FontStyle16"/>
          <w:sz w:val="28"/>
          <w:szCs w:val="28"/>
        </w:rPr>
        <w:softHyphen/>
        <w:t>стоятельства, указанные в жалобе. Если представление таких документов имеет значение для рассмотрения жалобы, то начальник отдела или вышестоящее должностное лицо, рассматри</w:t>
      </w:r>
      <w:r>
        <w:rPr>
          <w:rStyle w:val="FontStyle16"/>
          <w:sz w:val="28"/>
          <w:szCs w:val="28"/>
        </w:rPr>
        <w:softHyphen/>
        <w:t>вающее указанную жалобу, вправе запросить их. В этом случае срок рассмотрения жалобы приостанавливается до представления запрошенных документов, но не более чем на десять дней.</w:t>
      </w:r>
    </w:p>
    <w:p w:rsidR="00BC212B" w:rsidRDefault="00BC212B" w:rsidP="00BC212B">
      <w:pPr>
        <w:pStyle w:val="Style6"/>
        <w:widowControl/>
        <w:tabs>
          <w:tab w:val="left" w:pos="950"/>
        </w:tabs>
        <w:spacing w:line="240" w:lineRule="auto"/>
        <w:ind w:firstLine="552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6.3.</w:t>
      </w:r>
      <w:r>
        <w:rPr>
          <w:rStyle w:val="FontStyle16"/>
          <w:sz w:val="28"/>
          <w:szCs w:val="28"/>
        </w:rPr>
        <w:tab/>
        <w:t>Решение должностного лица по жалобе принимается в письменной форме, в которой должны быть указаны:</w:t>
      </w:r>
    </w:p>
    <w:p w:rsidR="00BC212B" w:rsidRDefault="00BC212B" w:rsidP="00BC212B">
      <w:pPr>
        <w:pStyle w:val="Style6"/>
        <w:widowControl/>
        <w:tabs>
          <w:tab w:val="left" w:pos="1142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6.3.1. Должность, фамилия и инициалы начальника отдела или вышестоящего должност</w:t>
      </w:r>
      <w:r>
        <w:rPr>
          <w:rStyle w:val="FontStyle16"/>
          <w:sz w:val="28"/>
          <w:szCs w:val="28"/>
        </w:rPr>
        <w:softHyphen/>
        <w:t>ного лица, принявшего решение по жалобе;</w:t>
      </w:r>
    </w:p>
    <w:p w:rsidR="00BC212B" w:rsidRDefault="00BC212B" w:rsidP="00BC212B">
      <w:pPr>
        <w:pStyle w:val="Style6"/>
        <w:widowControl/>
        <w:tabs>
          <w:tab w:val="left" w:pos="1142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6.3.2. Фамилия, имя, отчество гражданина или наименование организации, подавших жалобу, место жительства или место пребывания гражданина либо местонахождение органи</w:t>
      </w:r>
      <w:r>
        <w:rPr>
          <w:rStyle w:val="FontStyle16"/>
          <w:sz w:val="28"/>
          <w:szCs w:val="28"/>
        </w:rPr>
        <w:softHyphen/>
        <w:t>зации;</w:t>
      </w:r>
    </w:p>
    <w:p w:rsidR="00BC212B" w:rsidRDefault="00BC212B" w:rsidP="00BC212B">
      <w:pPr>
        <w:pStyle w:val="Style6"/>
        <w:widowControl/>
        <w:tabs>
          <w:tab w:val="left" w:pos="1150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6.3.3.Краткое изложение жалобы по существу;</w:t>
      </w:r>
    </w:p>
    <w:p w:rsidR="00BC212B" w:rsidRDefault="00BC212B" w:rsidP="00BC212B">
      <w:pPr>
        <w:pStyle w:val="Style6"/>
        <w:widowControl/>
        <w:tabs>
          <w:tab w:val="left" w:pos="1150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6.3.4. Обоснование принятого решения;</w:t>
      </w:r>
    </w:p>
    <w:p w:rsidR="00BC212B" w:rsidRDefault="00BC212B" w:rsidP="00BC212B">
      <w:pPr>
        <w:pStyle w:val="Style6"/>
        <w:widowControl/>
        <w:tabs>
          <w:tab w:val="left" w:pos="1150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6.3.5. Принятое по жалобе решение;</w:t>
      </w:r>
    </w:p>
    <w:p w:rsidR="00BC212B" w:rsidRDefault="00BC212B" w:rsidP="00BC212B">
      <w:pPr>
        <w:pStyle w:val="Style6"/>
        <w:widowControl/>
        <w:tabs>
          <w:tab w:val="left" w:pos="1150"/>
        </w:tabs>
        <w:spacing w:line="240" w:lineRule="auto"/>
        <w:ind w:firstLine="56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6.3.6. Сведения о порядке обжалования принятого решения.</w:t>
      </w:r>
    </w:p>
    <w:p w:rsidR="00BC212B" w:rsidRDefault="00BC212B" w:rsidP="00BC212B">
      <w:pPr>
        <w:pStyle w:val="Style6"/>
        <w:widowControl/>
        <w:tabs>
          <w:tab w:val="left" w:pos="950"/>
        </w:tabs>
        <w:spacing w:line="240" w:lineRule="auto"/>
        <w:ind w:firstLine="55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6.4.</w:t>
      </w:r>
      <w:r>
        <w:rPr>
          <w:rStyle w:val="FontStyle16"/>
          <w:sz w:val="28"/>
          <w:szCs w:val="28"/>
        </w:rPr>
        <w:tab/>
        <w:t>По результатам рассмотрения жалобы начальник отдела признает действия (бездействие), отказ в совершении действий правомерными и отказывает в удовлетворении жалобы или признает жалобу обоснованной полностью или частично.</w:t>
      </w:r>
    </w:p>
    <w:p w:rsidR="00BC212B" w:rsidRDefault="00BC212B" w:rsidP="00BC212B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случае признания жалобы обоснованной полностью или частично должностное лицо принимает решение о признании действия (бездействия), отказа в совершении действий не</w:t>
      </w:r>
      <w:r>
        <w:rPr>
          <w:rStyle w:val="FontStyle16"/>
          <w:sz w:val="28"/>
          <w:szCs w:val="28"/>
        </w:rPr>
        <w:softHyphen/>
        <w:t>правомерными и определяет меры, которые должны быть приняты в целях устранения допу</w:t>
      </w:r>
      <w:r>
        <w:rPr>
          <w:rStyle w:val="FontStyle16"/>
          <w:sz w:val="28"/>
          <w:szCs w:val="28"/>
        </w:rPr>
        <w:softHyphen/>
        <w:t>щенных нарушений.</w:t>
      </w:r>
    </w:p>
    <w:p w:rsidR="00BC212B" w:rsidRDefault="00BC212B" w:rsidP="00BC212B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Начальник отдела или же вышестоящее должностное лицо, рассматривающее жалобу, вправе принять меры по привлечению должностного лица, действия (бездействие), отказ в совершении действий которого, признаны неправомерными к дисциплинарной и иной ответ</w:t>
      </w:r>
      <w:r>
        <w:rPr>
          <w:rStyle w:val="FontStyle16"/>
          <w:sz w:val="28"/>
          <w:szCs w:val="28"/>
        </w:rPr>
        <w:softHyphen/>
        <w:t>ственности.</w:t>
      </w:r>
    </w:p>
    <w:p w:rsidR="00BC212B" w:rsidRDefault="00BC212B" w:rsidP="00BC212B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Копия ответа в письменном виде, принятого по результатам рассмотрения жалобы, на</w:t>
      </w:r>
      <w:r>
        <w:rPr>
          <w:rStyle w:val="FontStyle16"/>
          <w:sz w:val="28"/>
          <w:szCs w:val="28"/>
        </w:rPr>
        <w:softHyphen/>
        <w:t>правляется лицу, обратившемуся с жалобой, не позднее трех дней со дня принятия.</w:t>
      </w:r>
    </w:p>
    <w:p w:rsidR="00276DC2" w:rsidRDefault="00276DC2" w:rsidP="00BC212B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</w:p>
    <w:p w:rsidR="00276DC2" w:rsidRDefault="00276DC2" w:rsidP="00BC212B">
      <w:pPr>
        <w:pStyle w:val="Style13"/>
        <w:widowControl/>
        <w:spacing w:line="240" w:lineRule="auto"/>
        <w:ind w:firstLine="540"/>
        <w:rPr>
          <w:rStyle w:val="FontStyle16"/>
          <w:sz w:val="28"/>
          <w:szCs w:val="28"/>
        </w:rPr>
      </w:pPr>
    </w:p>
    <w:p w:rsidR="00276DC2" w:rsidRDefault="00276DC2" w:rsidP="00F453C8">
      <w:pPr>
        <w:pStyle w:val="Style13"/>
        <w:widowControl/>
        <w:spacing w:line="240" w:lineRule="auto"/>
        <w:ind w:firstLine="0"/>
        <w:rPr>
          <w:rStyle w:val="FontStyle16"/>
          <w:sz w:val="28"/>
          <w:szCs w:val="28"/>
        </w:rPr>
      </w:pPr>
    </w:p>
    <w:p w:rsidR="00BC212B" w:rsidRPr="00276DC2" w:rsidRDefault="00BC212B" w:rsidP="00BC212B">
      <w:pPr>
        <w:pStyle w:val="Style4"/>
        <w:widowControl/>
        <w:spacing w:line="240" w:lineRule="auto"/>
        <w:rPr>
          <w:rStyle w:val="FontStyle16"/>
          <w:b/>
          <w:sz w:val="28"/>
          <w:szCs w:val="28"/>
        </w:rPr>
      </w:pPr>
      <w:r w:rsidRPr="00276DC2">
        <w:rPr>
          <w:rStyle w:val="FontStyle16"/>
          <w:b/>
          <w:sz w:val="28"/>
          <w:szCs w:val="28"/>
        </w:rPr>
        <w:t>7.О</w:t>
      </w:r>
      <w:r w:rsidR="00276DC2" w:rsidRPr="00276DC2">
        <w:rPr>
          <w:rStyle w:val="FontStyle16"/>
          <w:b/>
          <w:sz w:val="28"/>
          <w:szCs w:val="28"/>
        </w:rPr>
        <w:t>тветственность</w:t>
      </w:r>
      <w:r w:rsidRPr="00276DC2">
        <w:rPr>
          <w:rStyle w:val="FontStyle16"/>
          <w:b/>
          <w:sz w:val="28"/>
          <w:szCs w:val="28"/>
        </w:rPr>
        <w:t>.</w:t>
      </w:r>
    </w:p>
    <w:p w:rsidR="00BC212B" w:rsidRPr="00276DC2" w:rsidRDefault="00BC212B" w:rsidP="00BC212B">
      <w:pPr>
        <w:pStyle w:val="Style13"/>
        <w:widowControl/>
        <w:spacing w:line="240" w:lineRule="auto"/>
        <w:ind w:firstLine="547"/>
        <w:rPr>
          <w:b/>
        </w:rPr>
      </w:pPr>
    </w:p>
    <w:p w:rsidR="00BC212B" w:rsidRDefault="00BC212B" w:rsidP="00BC212B">
      <w:pPr>
        <w:pStyle w:val="Style13"/>
        <w:widowControl/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Настоящее Положение, основываясь на законодательстве Российской Федерации, опре</w:t>
      </w:r>
      <w:r>
        <w:rPr>
          <w:rStyle w:val="FontStyle16"/>
          <w:sz w:val="28"/>
          <w:szCs w:val="28"/>
        </w:rPr>
        <w:softHyphen/>
        <w:t>деляет меры дисциплинарного воздействия на работника отдела.</w:t>
      </w:r>
    </w:p>
    <w:p w:rsidR="00BC212B" w:rsidRDefault="00BC212B" w:rsidP="00BC212B">
      <w:pPr>
        <w:pStyle w:val="Style13"/>
        <w:widowControl/>
        <w:spacing w:line="240" w:lineRule="auto"/>
        <w:ind w:firstLine="566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 За совершение дисциплинарного проступка - неисполнение или ненадлежащее испол</w:t>
      </w:r>
      <w:r>
        <w:rPr>
          <w:rStyle w:val="FontStyle16"/>
          <w:sz w:val="28"/>
          <w:szCs w:val="28"/>
        </w:rPr>
        <w:softHyphen/>
        <w:t>нение работника отдела по его вине возложенных на него служебных обязанностей - предста</w:t>
      </w:r>
      <w:r>
        <w:rPr>
          <w:rStyle w:val="FontStyle16"/>
          <w:sz w:val="28"/>
          <w:szCs w:val="28"/>
        </w:rPr>
        <w:softHyphen/>
        <w:t>витель нанимателя (работодатель) имеет право применить следующие дисциплинарные взы</w:t>
      </w:r>
      <w:r>
        <w:rPr>
          <w:rStyle w:val="FontStyle16"/>
          <w:sz w:val="28"/>
          <w:szCs w:val="28"/>
        </w:rPr>
        <w:softHyphen/>
        <w:t>скания:</w:t>
      </w:r>
    </w:p>
    <w:p w:rsidR="00BC212B" w:rsidRDefault="00BC212B" w:rsidP="00BC212B">
      <w:pPr>
        <w:pStyle w:val="Style6"/>
        <w:widowControl/>
        <w:numPr>
          <w:ilvl w:val="0"/>
          <w:numId w:val="17"/>
        </w:numPr>
        <w:tabs>
          <w:tab w:val="left" w:pos="794"/>
        </w:tabs>
        <w:spacing w:line="240" w:lineRule="auto"/>
        <w:ind w:left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замечание;</w:t>
      </w:r>
    </w:p>
    <w:p w:rsidR="00BC212B" w:rsidRDefault="00BC212B" w:rsidP="00BC212B">
      <w:pPr>
        <w:pStyle w:val="Style6"/>
        <w:widowControl/>
        <w:numPr>
          <w:ilvl w:val="0"/>
          <w:numId w:val="17"/>
        </w:numPr>
        <w:tabs>
          <w:tab w:val="left" w:pos="794"/>
        </w:tabs>
        <w:spacing w:line="240" w:lineRule="auto"/>
        <w:ind w:left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выговор;</w:t>
      </w:r>
    </w:p>
    <w:p w:rsidR="00BC212B" w:rsidRDefault="00BC212B" w:rsidP="00BC212B">
      <w:pPr>
        <w:pStyle w:val="Style6"/>
        <w:widowControl/>
        <w:numPr>
          <w:ilvl w:val="0"/>
          <w:numId w:val="17"/>
        </w:numPr>
        <w:tabs>
          <w:tab w:val="left" w:pos="794"/>
        </w:tabs>
        <w:spacing w:line="240" w:lineRule="auto"/>
        <w:ind w:left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увольнение по соответствующим основаниям.</w:t>
      </w:r>
    </w:p>
    <w:p w:rsidR="00BC212B" w:rsidRDefault="00BC212B" w:rsidP="00BC212B">
      <w:pPr>
        <w:pStyle w:val="Style6"/>
        <w:widowControl/>
        <w:numPr>
          <w:ilvl w:val="0"/>
          <w:numId w:val="18"/>
        </w:numPr>
        <w:tabs>
          <w:tab w:val="left" w:pos="718"/>
        </w:tabs>
        <w:spacing w:line="240" w:lineRule="auto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Работник отдела, допустивший дисциплинарный проступок, может быть временно (но не более чем на один месяц), до решения вопроса о его дисциплинарной ответственности, от</w:t>
      </w:r>
      <w:r>
        <w:rPr>
          <w:rStyle w:val="FontStyle16"/>
          <w:sz w:val="28"/>
          <w:szCs w:val="28"/>
        </w:rPr>
        <w:softHyphen/>
        <w:t>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BC212B" w:rsidRDefault="00BC212B" w:rsidP="00BC212B">
      <w:pPr>
        <w:pStyle w:val="Style6"/>
        <w:widowControl/>
        <w:numPr>
          <w:ilvl w:val="0"/>
          <w:numId w:val="18"/>
        </w:numPr>
        <w:tabs>
          <w:tab w:val="left" w:pos="718"/>
        </w:tabs>
        <w:spacing w:line="240" w:lineRule="auto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Порядок применения и снятия дисциплинарных взысканий определяется трудовым за</w:t>
      </w:r>
      <w:r>
        <w:rPr>
          <w:rStyle w:val="FontStyle16"/>
          <w:sz w:val="28"/>
          <w:szCs w:val="28"/>
        </w:rPr>
        <w:softHyphen/>
        <w:t>конодательством.</w:t>
      </w:r>
    </w:p>
    <w:p w:rsidR="00BC212B" w:rsidRDefault="00BC212B" w:rsidP="00BC212B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 каждый дисциплинарный проступок может быть наложено только одно дисциплинар</w:t>
      </w:r>
      <w:r>
        <w:rPr>
          <w:rStyle w:val="FontStyle16"/>
          <w:sz w:val="28"/>
          <w:szCs w:val="28"/>
        </w:rPr>
        <w:softHyphen/>
        <w:t>ное взыскание.</w:t>
      </w:r>
    </w:p>
    <w:p w:rsidR="00BC212B" w:rsidRDefault="00BC212B" w:rsidP="00BC212B">
      <w:pPr>
        <w:pStyle w:val="Style13"/>
        <w:widowControl/>
        <w:spacing w:line="240" w:lineRule="auto"/>
        <w:ind w:right="12"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Дисциплинарное взыскание может налагать руководитель отдела, а так же вышестоящее должностное лицо, имеющее право приема на работу работника, совершившего дисциплинар</w:t>
      </w:r>
      <w:r>
        <w:rPr>
          <w:rStyle w:val="FontStyle16"/>
          <w:sz w:val="28"/>
          <w:szCs w:val="28"/>
        </w:rPr>
        <w:softHyphen/>
        <w:t>ный проступок.</w:t>
      </w:r>
    </w:p>
    <w:p w:rsidR="00BC212B" w:rsidRDefault="00BC212B" w:rsidP="00BC212B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Каждый вышестоящий руководитель может полностью осуществлять дисциплинарные права, принадлежащие нижестоящим руководителям, в отношении работников подчиненных им отделов</w:t>
      </w:r>
    </w:p>
    <w:p w:rsidR="00BC212B" w:rsidRDefault="00BC212B" w:rsidP="00BC212B">
      <w:pPr>
        <w:pStyle w:val="Style13"/>
        <w:widowControl/>
        <w:spacing w:line="240" w:lineRule="auto"/>
        <w:ind w:right="17"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Без соответствующего воздействия руководителя не должен оставаться ни один дисцип</w:t>
      </w:r>
      <w:r>
        <w:rPr>
          <w:rStyle w:val="FontStyle16"/>
          <w:sz w:val="28"/>
          <w:szCs w:val="28"/>
        </w:rPr>
        <w:softHyphen/>
        <w:t>линарный проступок.</w:t>
      </w:r>
    </w:p>
    <w:p w:rsidR="00BC212B" w:rsidRDefault="00BC212B" w:rsidP="00BC212B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Отстранение от работы без достаточных оснований влечет за собой ответственность ви</w:t>
      </w:r>
      <w:r>
        <w:rPr>
          <w:rStyle w:val="FontStyle16"/>
          <w:sz w:val="28"/>
          <w:szCs w:val="28"/>
        </w:rPr>
        <w:softHyphen/>
        <w:t>новного должностного лица в установленном порядке.</w:t>
      </w:r>
    </w:p>
    <w:p w:rsidR="00BC212B" w:rsidRDefault="00BC212B" w:rsidP="00BC212B">
      <w:pPr>
        <w:pStyle w:val="Style6"/>
        <w:widowControl/>
        <w:numPr>
          <w:ilvl w:val="0"/>
          <w:numId w:val="19"/>
        </w:numPr>
        <w:tabs>
          <w:tab w:val="left" w:pos="718"/>
        </w:tabs>
        <w:spacing w:line="240" w:lineRule="auto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отсутствие соответствующих руководителей дисциплинарные взыскания могут при</w:t>
      </w:r>
      <w:r>
        <w:rPr>
          <w:rStyle w:val="FontStyle16"/>
          <w:sz w:val="28"/>
          <w:szCs w:val="28"/>
        </w:rPr>
        <w:softHyphen/>
        <w:t>меняться должностными лицами, официально исполняющими их обязанности.</w:t>
      </w:r>
    </w:p>
    <w:p w:rsidR="00BC212B" w:rsidRDefault="00BC212B" w:rsidP="00BC212B">
      <w:pPr>
        <w:pStyle w:val="Style13"/>
        <w:widowControl/>
        <w:spacing w:line="240" w:lineRule="auto"/>
        <w:ind w:right="12"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 применения дисциплинарного взыскания руководитель обязан всесторонне и объек</w:t>
      </w:r>
      <w:r>
        <w:rPr>
          <w:rStyle w:val="FontStyle16"/>
          <w:sz w:val="28"/>
          <w:szCs w:val="28"/>
        </w:rPr>
        <w:softHyphen/>
        <w:t>тивно разобраться в причинах и мотивах допущенного проступка, предварительно затребовав от работника, совершившего его, письменное объяснение.</w:t>
      </w:r>
    </w:p>
    <w:p w:rsidR="00BC212B" w:rsidRDefault="00BC212B" w:rsidP="00BC212B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Отказ от дачи объяснения не освобождает виновного работника от дисциплинарной от</w:t>
      </w:r>
      <w:r>
        <w:rPr>
          <w:rStyle w:val="FontStyle16"/>
          <w:sz w:val="28"/>
          <w:szCs w:val="28"/>
        </w:rPr>
        <w:softHyphen/>
        <w:t>ветственности.</w:t>
      </w:r>
    </w:p>
    <w:p w:rsidR="00BC212B" w:rsidRDefault="00BC212B" w:rsidP="00BC212B">
      <w:pPr>
        <w:pStyle w:val="Style6"/>
        <w:widowControl/>
        <w:numPr>
          <w:ilvl w:val="0"/>
          <w:numId w:val="20"/>
        </w:numPr>
        <w:tabs>
          <w:tab w:val="left" w:pos="802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Дисциплинарное взыскание должно соответствовать тяжести совершенного проступ</w:t>
      </w:r>
      <w:r>
        <w:rPr>
          <w:rStyle w:val="FontStyle16"/>
          <w:sz w:val="28"/>
          <w:szCs w:val="28"/>
        </w:rPr>
        <w:softHyphen/>
        <w:t>ка, обстоятельствам, при которых он совершен, степени вины работника.</w:t>
      </w:r>
    </w:p>
    <w:p w:rsidR="00BC212B" w:rsidRDefault="00BC212B" w:rsidP="00BC212B">
      <w:pPr>
        <w:pStyle w:val="Style13"/>
        <w:widowControl/>
        <w:spacing w:line="240" w:lineRule="auto"/>
        <w:ind w:firstLine="55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 определении вида дисциплинарного взыскания руководитель должен учитывать ха</w:t>
      </w:r>
      <w:r>
        <w:rPr>
          <w:rStyle w:val="FontStyle16"/>
          <w:sz w:val="28"/>
          <w:szCs w:val="28"/>
        </w:rPr>
        <w:softHyphen/>
        <w:t>рактер данного проступка, причиненный им вред, обстоятельства, при которых он совершен, а также предшествующую службу работника, совершившего проступок.</w:t>
      </w:r>
    </w:p>
    <w:p w:rsidR="00BC212B" w:rsidRDefault="00BC212B" w:rsidP="00BC212B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 наложении дисциплинарного взыскания руководитель должен соблюдать правила служебной этики и не допускать унижения личного достоинства подчиненного.</w:t>
      </w:r>
    </w:p>
    <w:p w:rsidR="00BC212B" w:rsidRDefault="00BC212B" w:rsidP="00BC212B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Применение дисциплинарного взыскания не освобождает работника, совершившего проступок, от иной ответственности, предусмотренной законодательством Российской Феде</w:t>
      </w:r>
      <w:r>
        <w:rPr>
          <w:rStyle w:val="FontStyle16"/>
          <w:sz w:val="28"/>
          <w:szCs w:val="28"/>
        </w:rPr>
        <w:softHyphen/>
        <w:t>рации.</w:t>
      </w:r>
    </w:p>
    <w:p w:rsidR="00BC212B" w:rsidRDefault="00BC212B" w:rsidP="00BC212B">
      <w:pPr>
        <w:pStyle w:val="Style6"/>
        <w:widowControl/>
        <w:numPr>
          <w:ilvl w:val="0"/>
          <w:numId w:val="21"/>
        </w:numPr>
        <w:tabs>
          <w:tab w:val="left" w:pos="802"/>
        </w:tabs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Дисциплинарное взыскание может сочетаться с лишением в установленном порядке премий, вознаграждения по итогам работы за год и другими мерами, предусмотренными зако</w:t>
      </w:r>
      <w:r>
        <w:rPr>
          <w:rStyle w:val="FontStyle16"/>
          <w:sz w:val="28"/>
          <w:szCs w:val="28"/>
        </w:rPr>
        <w:softHyphen/>
        <w:t>нодательством Российской Федерации и коллективным договором.</w:t>
      </w:r>
    </w:p>
    <w:p w:rsidR="00BC212B" w:rsidRDefault="00BC212B" w:rsidP="00BC212B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Дисциплинарное взыскание налагается не позднее одного месяца со дня обнаружения проступка, не считая времени болезни, пребывания в отпуске.</w:t>
      </w:r>
    </w:p>
    <w:p w:rsidR="00BC212B" w:rsidRDefault="00BC212B" w:rsidP="00BC212B">
      <w:pPr>
        <w:pStyle w:val="Style13"/>
        <w:widowControl/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случае передачи материалов в органы дознания или предварительного следствия, а также на рассмотрение трудового коллектива дисциплинарное взыскание налагается не позд</w:t>
      </w:r>
      <w:r>
        <w:rPr>
          <w:rStyle w:val="FontStyle16"/>
          <w:sz w:val="28"/>
          <w:szCs w:val="28"/>
        </w:rPr>
        <w:softHyphen/>
        <w:t xml:space="preserve">нее одного месяца со дня отказа в возбуждении </w:t>
      </w:r>
      <w:r>
        <w:rPr>
          <w:rStyle w:val="FontStyle16"/>
          <w:sz w:val="28"/>
          <w:szCs w:val="28"/>
        </w:rPr>
        <w:lastRenderedPageBreak/>
        <w:t>или прекращения уголовного дела либо вынесения трудовым коллективом решения о постановке перед соответствующим руководителем вопроса о применении дисциплинарного взыскания.</w:t>
      </w:r>
    </w:p>
    <w:p w:rsidR="00BC212B" w:rsidRDefault="00BC212B" w:rsidP="00BC212B">
      <w:pPr>
        <w:pStyle w:val="Style13"/>
        <w:widowControl/>
        <w:spacing w:line="240" w:lineRule="auto"/>
        <w:ind w:firstLine="54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 всех случаях дисциплинарное взыскание не может налагаться позднее шести месяцев, а по результатам ревизии финансово-хозяйственной деятельности - не позднее двух лет со дня совершения проступка. В этот срок не включается время производства по делу в уголовном порядке.</w:t>
      </w:r>
    </w:p>
    <w:p w:rsidR="00BC212B" w:rsidRDefault="00BC212B" w:rsidP="00BC212B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Вышестоящий руководитель, в пределах предоставленных ему полномочий имеет право отменить, смягчить или усилить дисциплинарное взыскание, наложенное нижестоящим руко</w:t>
      </w:r>
      <w:r>
        <w:rPr>
          <w:rStyle w:val="FontStyle16"/>
          <w:sz w:val="28"/>
          <w:szCs w:val="28"/>
        </w:rPr>
        <w:softHyphen/>
        <w:t>водителем, если найдет достаточные основания для такого решения.</w:t>
      </w:r>
    </w:p>
    <w:p w:rsidR="00BC212B" w:rsidRDefault="00BC212B" w:rsidP="00BC212B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Усиление дисциплинарного взыскания не допускается, если вопрос о взыскании рас</w:t>
      </w:r>
      <w:r>
        <w:rPr>
          <w:rStyle w:val="FontStyle16"/>
          <w:sz w:val="28"/>
          <w:szCs w:val="28"/>
        </w:rPr>
        <w:softHyphen/>
        <w:t>сматривается в связи с обращением виновного работника.</w:t>
      </w:r>
    </w:p>
    <w:p w:rsidR="00BC212B" w:rsidRDefault="00BC212B" w:rsidP="00BC212B">
      <w:pPr>
        <w:pStyle w:val="Style13"/>
        <w:widowControl/>
        <w:spacing w:line="240" w:lineRule="auto"/>
        <w:ind w:firstLine="547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Работник в течение трех месяцев со дня ознакомления с приказом о наложении на него дисциплинарного взыскания и в месячный срок со дня вручения приказа об увольнении может обжаловать такие приказы в установленном порядке.</w:t>
      </w:r>
    </w:p>
    <w:p w:rsidR="00BC212B" w:rsidRDefault="00BC212B" w:rsidP="00BC212B">
      <w:pPr>
        <w:pStyle w:val="Style13"/>
        <w:widowControl/>
        <w:spacing w:line="240" w:lineRule="auto"/>
        <w:ind w:firstLine="54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Обжалование не приостанавливает исполнения приказа о наложении на работника дис</w:t>
      </w:r>
      <w:r>
        <w:rPr>
          <w:rStyle w:val="FontStyle16"/>
          <w:sz w:val="28"/>
          <w:szCs w:val="28"/>
        </w:rPr>
        <w:softHyphen/>
        <w:t>циплинарного взыскания.</w:t>
      </w:r>
    </w:p>
    <w:p w:rsidR="00BC212B" w:rsidRDefault="00BC212B" w:rsidP="00BC212B">
      <w:pPr>
        <w:pStyle w:val="Style13"/>
        <w:widowControl/>
        <w:spacing w:line="240" w:lineRule="auto"/>
        <w:ind w:firstLine="598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Если работник в течение года со дня применения дисциплинарного взыскания не под</w:t>
      </w:r>
      <w:r>
        <w:rPr>
          <w:rStyle w:val="FontStyle16"/>
          <w:sz w:val="28"/>
          <w:szCs w:val="28"/>
        </w:rPr>
        <w:softHyphen/>
        <w:t>вергался новому дисциплинарному взысканию, он считается не подвергавшимся дисципли</w:t>
      </w:r>
      <w:r>
        <w:rPr>
          <w:rStyle w:val="FontStyle16"/>
          <w:sz w:val="28"/>
          <w:szCs w:val="28"/>
        </w:rPr>
        <w:softHyphen/>
        <w:t>нарному взысканию, однако это не влечет за собой восстановления в должности работников, освобожденных от занимаемой должности или уволенных.</w:t>
      </w:r>
    </w:p>
    <w:p w:rsidR="00BC212B" w:rsidRDefault="00BC212B" w:rsidP="00BC212B">
      <w:pPr>
        <w:pStyle w:val="Style13"/>
        <w:widowControl/>
        <w:spacing w:line="240" w:lineRule="auto"/>
        <w:ind w:right="7" w:firstLine="54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Если работник не допустил нового нарушения трудовой дисциплины и проявил добросо</w:t>
      </w:r>
      <w:r>
        <w:rPr>
          <w:rStyle w:val="FontStyle16"/>
          <w:sz w:val="28"/>
          <w:szCs w:val="28"/>
        </w:rPr>
        <w:softHyphen/>
        <w:t>вестное отношение к труду, наложенное на него дисциплинарное взыскание может быть снято до истечения года.</w:t>
      </w:r>
    </w:p>
    <w:p w:rsidR="00276DC2" w:rsidRDefault="00276DC2" w:rsidP="00BC212B">
      <w:pPr>
        <w:pStyle w:val="Style13"/>
        <w:widowControl/>
        <w:spacing w:line="240" w:lineRule="auto"/>
        <w:ind w:right="7" w:firstLine="540"/>
        <w:rPr>
          <w:rStyle w:val="FontStyle16"/>
          <w:sz w:val="28"/>
          <w:szCs w:val="28"/>
        </w:rPr>
      </w:pPr>
    </w:p>
    <w:p w:rsidR="00276DC2" w:rsidRDefault="00276DC2" w:rsidP="00276DC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8</w:t>
      </w:r>
      <w:r w:rsidRPr="00067113">
        <w:rPr>
          <w:b/>
          <w:sz w:val="28"/>
          <w:szCs w:val="28"/>
        </w:rPr>
        <w:t>. Ликвидация отдела</w:t>
      </w:r>
    </w:p>
    <w:p w:rsidR="00276DC2" w:rsidRPr="00067113" w:rsidRDefault="00276DC2" w:rsidP="00276DC2">
      <w:pPr>
        <w:pStyle w:val="a3"/>
        <w:jc w:val="both"/>
        <w:rPr>
          <w:b/>
          <w:sz w:val="28"/>
          <w:szCs w:val="28"/>
        </w:rPr>
      </w:pPr>
    </w:p>
    <w:p w:rsidR="00276DC2" w:rsidRPr="00CF306D" w:rsidRDefault="00C24F8B" w:rsidP="00276DC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и реорганизация О</w:t>
      </w:r>
      <w:r w:rsidRPr="00CF306D">
        <w:rPr>
          <w:sz w:val="28"/>
          <w:szCs w:val="28"/>
        </w:rPr>
        <w:t>тдела производится по решению главы  Богучарского муниципального района в соответствии с действующим законодательством Российской Федерации,  Воронежской области и нормативными правовыми актами муниципального района.</w:t>
      </w:r>
    </w:p>
    <w:p w:rsidR="00276DC2" w:rsidRDefault="00276DC2" w:rsidP="00BC212B">
      <w:pPr>
        <w:pStyle w:val="Style13"/>
        <w:widowControl/>
        <w:spacing w:line="240" w:lineRule="auto"/>
        <w:ind w:right="7" w:firstLine="540"/>
        <w:rPr>
          <w:rStyle w:val="FontStyle16"/>
          <w:sz w:val="28"/>
          <w:szCs w:val="28"/>
        </w:rPr>
      </w:pPr>
    </w:p>
    <w:p w:rsidR="0099250A" w:rsidRDefault="0099250A"/>
    <w:sectPr w:rsidR="0099250A" w:rsidSect="0099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21B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486633"/>
    <w:multiLevelType w:val="singleLevel"/>
    <w:tmpl w:val="222AF298"/>
    <w:lvl w:ilvl="0">
      <w:start w:val="4"/>
      <w:numFmt w:val="decimal"/>
      <w:lvlText w:val="1.%1"/>
      <w:legacy w:legacy="1" w:legacySpace="0" w:legacyIndent="3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21D731B"/>
    <w:multiLevelType w:val="singleLevel"/>
    <w:tmpl w:val="2EDE4708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7A4B2F"/>
    <w:multiLevelType w:val="singleLevel"/>
    <w:tmpl w:val="05AE6624"/>
    <w:lvl w:ilvl="0">
      <w:start w:val="2"/>
      <w:numFmt w:val="decimal"/>
      <w:lvlText w:val="%1."/>
      <w:legacy w:legacy="1" w:legacySpace="0" w:legacyIndent="1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5252BAF"/>
    <w:multiLevelType w:val="singleLevel"/>
    <w:tmpl w:val="1AB4DDC0"/>
    <w:lvl w:ilvl="0">
      <w:start w:val="7"/>
      <w:numFmt w:val="decimal"/>
      <w:lvlText w:val="1.%1"/>
      <w:legacy w:legacy="1" w:legacySpace="0" w:legacyIndent="3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A943C7C"/>
    <w:multiLevelType w:val="singleLevel"/>
    <w:tmpl w:val="62E41C16"/>
    <w:lvl w:ilvl="0">
      <w:start w:val="10"/>
      <w:numFmt w:val="decimal"/>
      <w:lvlText w:val="3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05269D3"/>
    <w:multiLevelType w:val="singleLevel"/>
    <w:tmpl w:val="9C8AD5BC"/>
    <w:lvl w:ilvl="0">
      <w:start w:val="2"/>
      <w:numFmt w:val="decimal"/>
      <w:lvlText w:val="1.%1."/>
      <w:legacy w:legacy="1" w:legacySpace="0" w:legacyIndent="3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23C5F0A"/>
    <w:multiLevelType w:val="hybridMultilevel"/>
    <w:tmpl w:val="823A5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D2DA5"/>
    <w:multiLevelType w:val="singleLevel"/>
    <w:tmpl w:val="9B3A8C80"/>
    <w:lvl w:ilvl="0">
      <w:start w:val="5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337058A"/>
    <w:multiLevelType w:val="singleLevel"/>
    <w:tmpl w:val="64102BF8"/>
    <w:lvl w:ilvl="0">
      <w:start w:val="1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720881"/>
    <w:multiLevelType w:val="singleLevel"/>
    <w:tmpl w:val="CDA27DE2"/>
    <w:lvl w:ilvl="0">
      <w:start w:val="6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7B07794"/>
    <w:multiLevelType w:val="singleLevel"/>
    <w:tmpl w:val="6702240C"/>
    <w:lvl w:ilvl="0">
      <w:start w:val="1"/>
      <w:numFmt w:val="decimal"/>
      <w:lvlText w:val="3.%1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4127241"/>
    <w:multiLevelType w:val="singleLevel"/>
    <w:tmpl w:val="09A8B0D0"/>
    <w:lvl w:ilvl="0">
      <w:start w:val="1"/>
      <w:numFmt w:val="decimal"/>
      <w:lvlText w:val="5.%1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6456E7A"/>
    <w:multiLevelType w:val="singleLevel"/>
    <w:tmpl w:val="3AE486F0"/>
    <w:lvl w:ilvl="0">
      <w:start w:val="3"/>
      <w:numFmt w:val="decimal"/>
      <w:lvlText w:val="5.%1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B157E2A"/>
    <w:multiLevelType w:val="singleLevel"/>
    <w:tmpl w:val="A9F6C07A"/>
    <w:lvl w:ilvl="0">
      <w:start w:val="1"/>
      <w:numFmt w:val="decimal"/>
      <w:lvlText w:val="2.%1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CF83AE3"/>
    <w:multiLevelType w:val="singleLevel"/>
    <w:tmpl w:val="C63802B6"/>
    <w:lvl w:ilvl="0">
      <w:start w:val="4"/>
      <w:numFmt w:val="decimal"/>
      <w:lvlText w:val="%1."/>
      <w:legacy w:legacy="1" w:legacySpace="0" w:legacyIndent="1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D3B3D2B"/>
    <w:multiLevelType w:val="singleLevel"/>
    <w:tmpl w:val="A232D6BC"/>
    <w:lvl w:ilvl="0">
      <w:start w:val="1"/>
      <w:numFmt w:val="decimal"/>
      <w:lvlText w:val="4.%1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A60248"/>
    <w:multiLevelType w:val="singleLevel"/>
    <w:tmpl w:val="45A8BCCC"/>
    <w:lvl w:ilvl="0">
      <w:start w:val="12"/>
      <w:numFmt w:val="decimal"/>
      <w:lvlText w:val="3.%1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1"/>
    <w:lvlOverride w:ilvl="0">
      <w:startOverride w:val="4"/>
    </w:lvlOverride>
  </w:num>
  <w:num w:numId="4">
    <w:abstractNumId w:val="4"/>
    <w:lvlOverride w:ilvl="0">
      <w:startOverride w:val="7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lvl w:ilvl="0">
        <w:start w:val="1"/>
        <w:numFmt w:val="decimal"/>
        <w:lvlText w:val="2.%1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startOverride w:val="1"/>
    </w:lvlOverride>
  </w:num>
  <w:num w:numId="8">
    <w:abstractNumId w:val="5"/>
    <w:lvlOverride w:ilvl="0">
      <w:startOverride w:val="10"/>
    </w:lvlOverride>
  </w:num>
  <w:num w:numId="9">
    <w:abstractNumId w:val="17"/>
    <w:lvlOverride w:ilvl="0">
      <w:startOverride w:val="12"/>
    </w:lvlOverride>
  </w:num>
  <w:num w:numId="10">
    <w:abstractNumId w:val="17"/>
    <w:lvlOverride w:ilvl="0">
      <w:lvl w:ilvl="0">
        <w:start w:val="12"/>
        <w:numFmt w:val="decimal"/>
        <w:lvlText w:val="3.%1"/>
        <w:legacy w:legacy="1" w:legacySpace="0" w:legacyIndent="4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lvl w:ilvl="0">
        <w:start w:val="1"/>
        <w:numFmt w:val="decimal"/>
        <w:lvlText w:val="4.%1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3"/>
    <w:lvlOverride w:ilvl="0">
      <w:startOverride w:val="3"/>
    </w:lvlOverride>
  </w:num>
  <w:num w:numId="16">
    <w:abstractNumId w:val="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2"/>
    </w:lvlOverride>
  </w:num>
  <w:num w:numId="19">
    <w:abstractNumId w:val="15"/>
    <w:lvlOverride w:ilvl="0">
      <w:startOverride w:val="4"/>
    </w:lvlOverride>
  </w:num>
  <w:num w:numId="20">
    <w:abstractNumId w:val="8"/>
    <w:lvlOverride w:ilvl="0">
      <w:startOverride w:val="5"/>
    </w:lvlOverride>
  </w:num>
  <w:num w:numId="21">
    <w:abstractNumId w:val="1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12B"/>
    <w:rsid w:val="000C7512"/>
    <w:rsid w:val="0011762F"/>
    <w:rsid w:val="00220CB0"/>
    <w:rsid w:val="00276DC2"/>
    <w:rsid w:val="002B4F17"/>
    <w:rsid w:val="003C138C"/>
    <w:rsid w:val="003C2B4F"/>
    <w:rsid w:val="003F2675"/>
    <w:rsid w:val="0046443A"/>
    <w:rsid w:val="00482E48"/>
    <w:rsid w:val="00557ABE"/>
    <w:rsid w:val="005F12F5"/>
    <w:rsid w:val="006212ED"/>
    <w:rsid w:val="00990E67"/>
    <w:rsid w:val="0099250A"/>
    <w:rsid w:val="00997030"/>
    <w:rsid w:val="00A81C15"/>
    <w:rsid w:val="00BC212B"/>
    <w:rsid w:val="00BC5C78"/>
    <w:rsid w:val="00C24F8B"/>
    <w:rsid w:val="00CA4DD2"/>
    <w:rsid w:val="00D9175F"/>
    <w:rsid w:val="00E82731"/>
    <w:rsid w:val="00F453C8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C2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212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212B"/>
    <w:pPr>
      <w:widowControl w:val="0"/>
      <w:autoSpaceDE w:val="0"/>
      <w:autoSpaceDN w:val="0"/>
      <w:adjustRightInd w:val="0"/>
      <w:spacing w:after="0" w:line="277" w:lineRule="exact"/>
      <w:ind w:firstLine="28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C212B"/>
    <w:pPr>
      <w:widowControl w:val="0"/>
      <w:autoSpaceDE w:val="0"/>
      <w:autoSpaceDN w:val="0"/>
      <w:adjustRightInd w:val="0"/>
      <w:spacing w:after="0" w:line="276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2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C21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C212B"/>
    <w:pPr>
      <w:widowControl w:val="0"/>
      <w:autoSpaceDE w:val="0"/>
      <w:autoSpaceDN w:val="0"/>
      <w:adjustRightInd w:val="0"/>
      <w:spacing w:after="0" w:line="270" w:lineRule="exact"/>
      <w:ind w:firstLine="27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C212B"/>
    <w:pPr>
      <w:widowControl w:val="0"/>
      <w:autoSpaceDE w:val="0"/>
      <w:autoSpaceDN w:val="0"/>
      <w:adjustRightInd w:val="0"/>
      <w:spacing w:after="0" w:line="27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C21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12B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4644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link w:val="a4"/>
    <w:uiPriority w:val="1"/>
    <w:qFormat/>
    <w:rsid w:val="0046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44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nsamodurova</cp:lastModifiedBy>
  <cp:revision>4</cp:revision>
  <cp:lastPrinted>2020-01-30T06:55:00Z</cp:lastPrinted>
  <dcterms:created xsi:type="dcterms:W3CDTF">2019-12-11T16:02:00Z</dcterms:created>
  <dcterms:modified xsi:type="dcterms:W3CDTF">2020-01-30T07:00:00Z</dcterms:modified>
</cp:coreProperties>
</file>