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13 августа 2022 года в </w:t>
      </w:r>
      <w:proofErr w:type="spellStart"/>
      <w:r w:rsidRPr="00D532AF">
        <w:rPr>
          <w:rFonts w:ascii="Times New Roman" w:hAnsi="Times New Roman" w:cs="Times New Roman"/>
          <w:color w:val="000000" w:themeColor="text1"/>
          <w:sz w:val="28"/>
          <w:szCs w:val="28"/>
        </w:rPr>
        <w:t>Луговском</w:t>
      </w:r>
      <w:proofErr w:type="spellEnd"/>
      <w:r w:rsidRPr="00D532AF">
        <w:rPr>
          <w:rFonts w:ascii="Times New Roman" w:hAnsi="Times New Roman" w:cs="Times New Roman"/>
          <w:color w:val="000000" w:themeColor="text1"/>
          <w:sz w:val="28"/>
          <w:szCs w:val="28"/>
        </w:rPr>
        <w:t xml:space="preserve"> сельском Доме культуры, капитально отремонтированном в рамках реализации национального проекта «Культура» в 2021 году, состоялся концерт, посвященный</w:t>
      </w:r>
      <w:r>
        <w:rPr>
          <w:rFonts w:ascii="Times New Roman" w:hAnsi="Times New Roman" w:cs="Times New Roman"/>
          <w:color w:val="000000" w:themeColor="text1"/>
          <w:sz w:val="28"/>
          <w:szCs w:val="28"/>
        </w:rPr>
        <w:t xml:space="preserve"> </w:t>
      </w:r>
      <w:r w:rsidRPr="00D532AF">
        <w:rPr>
          <w:rFonts w:ascii="Times New Roman" w:hAnsi="Times New Roman" w:cs="Times New Roman"/>
          <w:color w:val="000000" w:themeColor="text1"/>
          <w:sz w:val="28"/>
          <w:szCs w:val="28"/>
        </w:rPr>
        <w:t xml:space="preserve">Дню села. </w:t>
      </w:r>
    </w:p>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По традиции концертную программу открыл заведующий и художественный руководитель </w:t>
      </w:r>
      <w:proofErr w:type="spellStart"/>
      <w:r w:rsidRPr="00D532AF">
        <w:rPr>
          <w:rFonts w:ascii="Times New Roman" w:hAnsi="Times New Roman" w:cs="Times New Roman"/>
          <w:color w:val="000000" w:themeColor="text1"/>
          <w:sz w:val="28"/>
          <w:szCs w:val="28"/>
        </w:rPr>
        <w:t>Луговского</w:t>
      </w:r>
      <w:proofErr w:type="spellEnd"/>
      <w:r w:rsidRPr="00D532AF">
        <w:rPr>
          <w:rFonts w:ascii="Times New Roman" w:hAnsi="Times New Roman" w:cs="Times New Roman"/>
          <w:color w:val="000000" w:themeColor="text1"/>
          <w:sz w:val="28"/>
          <w:szCs w:val="28"/>
        </w:rPr>
        <w:t xml:space="preserve"> сельского Дома культуры Москалев Александр Николаевич, исполнив песню «Мое село». </w:t>
      </w:r>
    </w:p>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Глава </w:t>
      </w:r>
      <w:proofErr w:type="spellStart"/>
      <w:r w:rsidRPr="00D532AF">
        <w:rPr>
          <w:rFonts w:ascii="Times New Roman" w:hAnsi="Times New Roman" w:cs="Times New Roman"/>
          <w:color w:val="000000" w:themeColor="text1"/>
          <w:sz w:val="28"/>
          <w:szCs w:val="28"/>
        </w:rPr>
        <w:t>Луговского</w:t>
      </w:r>
      <w:proofErr w:type="spellEnd"/>
      <w:r w:rsidRPr="00D532AF">
        <w:rPr>
          <w:rFonts w:ascii="Times New Roman" w:hAnsi="Times New Roman" w:cs="Times New Roman"/>
          <w:color w:val="000000" w:themeColor="text1"/>
          <w:sz w:val="28"/>
          <w:szCs w:val="28"/>
        </w:rPr>
        <w:t xml:space="preserve"> сельского поселения Ващенко Владимир Михайлович поздравил односельчан с праздником, пожелал благополучия и мирного неба над головой, а затем вручил подарки родителям новорожденных, почетные дипломы семьям, отметившим в этом году юбилей совместной жизни. Особенными подарками были отмечены старожилы села. Слова благодарности прозвучали в адрес жителей, которые ежегодно украшают свои подворья, делая село красивым.</w:t>
      </w:r>
    </w:p>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 xml:space="preserve">Заместитель главы администрации Богучарского района – руководитель аппарата администрации района </w:t>
      </w:r>
      <w:proofErr w:type="spellStart"/>
      <w:r w:rsidRPr="00D532AF">
        <w:rPr>
          <w:rFonts w:ascii="Times New Roman" w:hAnsi="Times New Roman" w:cs="Times New Roman"/>
          <w:color w:val="000000" w:themeColor="text1"/>
          <w:sz w:val="28"/>
          <w:szCs w:val="28"/>
        </w:rPr>
        <w:t>Самодурова</w:t>
      </w:r>
      <w:proofErr w:type="spellEnd"/>
      <w:r w:rsidRPr="00D532AF">
        <w:rPr>
          <w:rFonts w:ascii="Times New Roman" w:hAnsi="Times New Roman" w:cs="Times New Roman"/>
          <w:color w:val="000000" w:themeColor="text1"/>
          <w:sz w:val="28"/>
          <w:szCs w:val="28"/>
        </w:rPr>
        <w:t xml:space="preserve"> Наталья Анатольевна в свою очередь поздравила жителей села Луговое и пожелала дальнейшего процветания и благополучия поселению. </w:t>
      </w:r>
    </w:p>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Программа мероприятия была интересной и разнообразной. В ней приняли участие местные исполнители, а также гости праздника - художественная самодеятельность</w:t>
      </w:r>
      <w:r>
        <w:rPr>
          <w:rFonts w:ascii="Times New Roman" w:hAnsi="Times New Roman" w:cs="Times New Roman"/>
          <w:color w:val="000000" w:themeColor="text1"/>
          <w:sz w:val="28"/>
          <w:szCs w:val="28"/>
        </w:rPr>
        <w:t xml:space="preserve"> </w:t>
      </w:r>
      <w:proofErr w:type="spellStart"/>
      <w:r w:rsidRPr="00D532AF">
        <w:rPr>
          <w:rFonts w:ascii="Times New Roman" w:hAnsi="Times New Roman" w:cs="Times New Roman"/>
          <w:color w:val="000000" w:themeColor="text1"/>
          <w:sz w:val="28"/>
          <w:szCs w:val="28"/>
        </w:rPr>
        <w:t>Данцевского</w:t>
      </w:r>
      <w:proofErr w:type="spellEnd"/>
      <w:r w:rsidRPr="00D532AF">
        <w:rPr>
          <w:rFonts w:ascii="Times New Roman" w:hAnsi="Times New Roman" w:cs="Times New Roman"/>
          <w:color w:val="000000" w:themeColor="text1"/>
          <w:sz w:val="28"/>
          <w:szCs w:val="28"/>
        </w:rPr>
        <w:t xml:space="preserve"> сельского дома культуры (</w:t>
      </w:r>
      <w:proofErr w:type="spellStart"/>
      <w:r w:rsidRPr="00D532AF">
        <w:rPr>
          <w:rFonts w:ascii="Times New Roman" w:hAnsi="Times New Roman" w:cs="Times New Roman"/>
          <w:color w:val="000000" w:themeColor="text1"/>
          <w:sz w:val="28"/>
          <w:szCs w:val="28"/>
        </w:rPr>
        <w:t>Богучарский</w:t>
      </w:r>
      <w:proofErr w:type="spellEnd"/>
      <w:r w:rsidRPr="00D532AF">
        <w:rPr>
          <w:rFonts w:ascii="Times New Roman" w:hAnsi="Times New Roman" w:cs="Times New Roman"/>
          <w:color w:val="000000" w:themeColor="text1"/>
          <w:sz w:val="28"/>
          <w:szCs w:val="28"/>
        </w:rPr>
        <w:t xml:space="preserve"> район) и</w:t>
      </w:r>
      <w:r>
        <w:rPr>
          <w:rFonts w:ascii="Times New Roman" w:hAnsi="Times New Roman" w:cs="Times New Roman"/>
          <w:color w:val="000000" w:themeColor="text1"/>
          <w:sz w:val="28"/>
          <w:szCs w:val="28"/>
        </w:rPr>
        <w:t xml:space="preserve"> </w:t>
      </w:r>
      <w:r w:rsidRPr="00D532AF">
        <w:rPr>
          <w:rFonts w:ascii="Times New Roman" w:hAnsi="Times New Roman" w:cs="Times New Roman"/>
          <w:color w:val="000000" w:themeColor="text1"/>
          <w:sz w:val="28"/>
          <w:szCs w:val="28"/>
        </w:rPr>
        <w:t xml:space="preserve">Писаревского сельского дома культуры (Кантемировский район). Лирические песни чередовались веселыми зажигательными мелодиями. Чем выше поднимался градус настроения, тем более активными становились зрители, которым очень понравились выступления артистов, ну а подтверждение этому звучали бурные и продолжительные аплодисменты. </w:t>
      </w:r>
    </w:p>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Праздничное гуляние продолжалось до поздней ночи, дети и взрослые с удовольствием принимали участие во всех играх и конкурсах. День села традиционно закончился праздничным салютом и дискотекой.</w:t>
      </w:r>
    </w:p>
    <w:p w:rsidR="0044648E" w:rsidRPr="00D532AF" w:rsidRDefault="0044648E" w:rsidP="0044648E">
      <w:pPr>
        <w:spacing w:after="0" w:line="240" w:lineRule="auto"/>
        <w:ind w:firstLine="708"/>
        <w:jc w:val="both"/>
        <w:rPr>
          <w:rFonts w:ascii="Times New Roman" w:hAnsi="Times New Roman" w:cs="Times New Roman"/>
          <w:color w:val="000000" w:themeColor="text1"/>
          <w:sz w:val="28"/>
          <w:szCs w:val="28"/>
        </w:rPr>
      </w:pPr>
      <w:r w:rsidRPr="00D532AF">
        <w:rPr>
          <w:rFonts w:ascii="Times New Roman" w:hAnsi="Times New Roman" w:cs="Times New Roman"/>
          <w:color w:val="000000" w:themeColor="text1"/>
          <w:sz w:val="28"/>
          <w:szCs w:val="28"/>
        </w:rPr>
        <w:t>«Хочется в очередной раз выразить благодарность департаменту культуры Воронежской области, администрации Богучарского муниципального района, районному Управлению культуры от лица всех жителей села. Благодаря национальному проекту наши праздники стали проводится на более высоком уровне!», - выразил мнение Москалев Александр Николаевич,</w:t>
      </w:r>
      <w:r>
        <w:rPr>
          <w:rFonts w:ascii="Times New Roman" w:hAnsi="Times New Roman" w:cs="Times New Roman"/>
          <w:color w:val="000000" w:themeColor="text1"/>
          <w:sz w:val="28"/>
          <w:szCs w:val="28"/>
        </w:rPr>
        <w:t xml:space="preserve"> заведующий </w:t>
      </w:r>
      <w:proofErr w:type="spellStart"/>
      <w:r>
        <w:rPr>
          <w:rFonts w:ascii="Times New Roman" w:hAnsi="Times New Roman" w:cs="Times New Roman"/>
          <w:color w:val="000000" w:themeColor="text1"/>
          <w:sz w:val="28"/>
          <w:szCs w:val="28"/>
        </w:rPr>
        <w:t>Луговским</w:t>
      </w:r>
      <w:proofErr w:type="spellEnd"/>
      <w:r>
        <w:rPr>
          <w:rFonts w:ascii="Times New Roman" w:hAnsi="Times New Roman" w:cs="Times New Roman"/>
          <w:color w:val="000000" w:themeColor="text1"/>
          <w:sz w:val="28"/>
          <w:szCs w:val="28"/>
        </w:rPr>
        <w:t xml:space="preserve"> сельским Д</w:t>
      </w:r>
      <w:r w:rsidRPr="00D532AF">
        <w:rPr>
          <w:rFonts w:ascii="Times New Roman" w:hAnsi="Times New Roman" w:cs="Times New Roman"/>
          <w:color w:val="000000" w:themeColor="text1"/>
          <w:sz w:val="28"/>
          <w:szCs w:val="28"/>
        </w:rPr>
        <w:t>омом культуры.</w:t>
      </w:r>
    </w:p>
    <w:p w:rsidR="0044648E" w:rsidRDefault="0044648E" w:rsidP="004464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91025" cy="2466975"/>
            <wp:effectExtent l="19050" t="0" r="9525" b="0"/>
            <wp:docPr id="1" name="Рисунок 1" descr="C:\Users\lagapova\AppData\Local\Microsoft\Windows\INetCache\Content.Outlook\059YU90R\image-2022-08-14 19_0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apova\AppData\Local\Microsoft\Windows\INetCache\Content.Outlook\059YU90R\image-2022-08-14 19_03_24.jpg"/>
                    <pic:cNvPicPr>
                      <a:picLocks noChangeAspect="1" noChangeArrowheads="1"/>
                    </pic:cNvPicPr>
                  </pic:nvPicPr>
                  <pic:blipFill>
                    <a:blip r:embed="rId4"/>
                    <a:srcRect/>
                    <a:stretch>
                      <a:fillRect/>
                    </a:stretch>
                  </pic:blipFill>
                  <pic:spPr bwMode="auto">
                    <a:xfrm>
                      <a:off x="0" y="0"/>
                      <a:ext cx="4391025" cy="2466975"/>
                    </a:xfrm>
                    <a:prstGeom prst="rect">
                      <a:avLst/>
                    </a:prstGeom>
                    <a:noFill/>
                    <a:ln w="9525">
                      <a:noFill/>
                      <a:miter lim="800000"/>
                      <a:headEnd/>
                      <a:tailEnd/>
                    </a:ln>
                  </pic:spPr>
                </pic:pic>
              </a:graphicData>
            </a:graphic>
          </wp:inline>
        </w:drawing>
      </w:r>
    </w:p>
    <w:p w:rsidR="0044648E" w:rsidRDefault="0044648E" w:rsidP="0044648E">
      <w:pPr>
        <w:spacing w:after="0" w:line="240" w:lineRule="auto"/>
        <w:ind w:firstLine="709"/>
        <w:jc w:val="both"/>
        <w:rPr>
          <w:rFonts w:ascii="Times New Roman" w:hAnsi="Times New Roman" w:cs="Times New Roman"/>
          <w:sz w:val="28"/>
          <w:szCs w:val="28"/>
        </w:rPr>
      </w:pPr>
    </w:p>
    <w:p w:rsidR="0044648E" w:rsidRDefault="0044648E" w:rsidP="0044648E">
      <w:pPr>
        <w:spacing w:after="0" w:line="240" w:lineRule="auto"/>
        <w:ind w:firstLine="709"/>
        <w:jc w:val="both"/>
        <w:rPr>
          <w:rFonts w:ascii="Times New Roman" w:hAnsi="Times New Roman" w:cs="Times New Roman"/>
          <w:sz w:val="28"/>
          <w:szCs w:val="28"/>
        </w:rPr>
      </w:pPr>
    </w:p>
    <w:p w:rsidR="0044648E" w:rsidRDefault="0044648E" w:rsidP="004464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91025" cy="2466975"/>
            <wp:effectExtent l="19050" t="0" r="9525" b="0"/>
            <wp:docPr id="2" name="Рисунок 2" descr="C:\Users\lagapova\AppData\Local\Microsoft\Windows\INetCache\Content.Outlook\059YU90R\image-2022-08-14 19_04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gapova\AppData\Local\Microsoft\Windows\INetCache\Content.Outlook\059YU90R\image-2022-08-14 19_04_38.jpg"/>
                    <pic:cNvPicPr>
                      <a:picLocks noChangeAspect="1" noChangeArrowheads="1"/>
                    </pic:cNvPicPr>
                  </pic:nvPicPr>
                  <pic:blipFill>
                    <a:blip r:embed="rId5"/>
                    <a:srcRect/>
                    <a:stretch>
                      <a:fillRect/>
                    </a:stretch>
                  </pic:blipFill>
                  <pic:spPr bwMode="auto">
                    <a:xfrm>
                      <a:off x="0" y="0"/>
                      <a:ext cx="4391025" cy="2466975"/>
                    </a:xfrm>
                    <a:prstGeom prst="rect">
                      <a:avLst/>
                    </a:prstGeom>
                    <a:noFill/>
                    <a:ln w="9525">
                      <a:noFill/>
                      <a:miter lim="800000"/>
                      <a:headEnd/>
                      <a:tailEnd/>
                    </a:ln>
                  </pic:spPr>
                </pic:pic>
              </a:graphicData>
            </a:graphic>
          </wp:inline>
        </w:drawing>
      </w:r>
    </w:p>
    <w:sectPr w:rsidR="00446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4648E"/>
    <w:rsid w:val="00446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Лариса Владимировна</dc:creator>
  <cp:keywords/>
  <dc:description/>
  <cp:lastModifiedBy>Агапова Лариса Владимировна</cp:lastModifiedBy>
  <cp:revision>2</cp:revision>
  <dcterms:created xsi:type="dcterms:W3CDTF">2022-08-16T05:49:00Z</dcterms:created>
  <dcterms:modified xsi:type="dcterms:W3CDTF">2022-08-16T05:51:00Z</dcterms:modified>
</cp:coreProperties>
</file>