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5" w:rsidRPr="007D69B5" w:rsidRDefault="007D69B5" w:rsidP="007D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9B5">
        <w:rPr>
          <w:rFonts w:ascii="Times New Roman" w:hAnsi="Times New Roman" w:cs="Times New Roman"/>
          <w:sz w:val="28"/>
          <w:szCs w:val="28"/>
        </w:rPr>
        <w:t>28 января 2022 года в зале</w:t>
      </w:r>
      <w:r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Pr="007D69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7D69B5">
        <w:rPr>
          <w:rFonts w:ascii="Times New Roman" w:hAnsi="Times New Roman" w:cs="Times New Roman"/>
          <w:sz w:val="28"/>
          <w:szCs w:val="28"/>
        </w:rPr>
        <w:t xml:space="preserve"> прошло торжественное вручение свидетельств молодым семьям Богучарского муниципального района.  Заместитель главы администрации района Кожанов А.Ю. провел вручение и сказал напутственные слова.</w:t>
      </w:r>
    </w:p>
    <w:p w:rsidR="007D69B5" w:rsidRDefault="007D69B5" w:rsidP="007D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9B5">
        <w:rPr>
          <w:rFonts w:ascii="Times New Roman" w:hAnsi="Times New Roman" w:cs="Times New Roman"/>
          <w:sz w:val="28"/>
          <w:szCs w:val="28"/>
        </w:rPr>
        <w:t xml:space="preserve">11 семей получили помощь от государства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 Российской Федерации </w:t>
      </w:r>
      <w:r w:rsidRPr="007D69B5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граждан РФ» и смогут теперь улучшить свои жилищные условия.</w:t>
      </w:r>
      <w:bookmarkStart w:id="0" w:name="_GoBack"/>
      <w:bookmarkEnd w:id="0"/>
    </w:p>
    <w:p w:rsidR="007D69B5" w:rsidRPr="007D69B5" w:rsidRDefault="007D69B5" w:rsidP="007D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D69B5" w:rsidRDefault="007D69B5" w:rsidP="007D69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6383510"/>
            <wp:effectExtent l="19050" t="0" r="3175" b="0"/>
            <wp:docPr id="1" name="Рисунок 1" descr="C:\Users\boguch\Downloads\20220128_15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0220128_153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7D69B5" w:rsidSect="004A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9B5"/>
    <w:rsid w:val="007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2022-01-28T13:10:00Z</dcterms:created>
  <dcterms:modified xsi:type="dcterms:W3CDTF">2022-01-28T13:12:00Z</dcterms:modified>
</cp:coreProperties>
</file>