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884" w:rsidRPr="009A6918" w:rsidRDefault="00A83884" w:rsidP="00A838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918">
        <w:rPr>
          <w:rFonts w:ascii="Times New Roman" w:hAnsi="Times New Roman" w:cs="Times New Roman"/>
          <w:sz w:val="28"/>
          <w:szCs w:val="28"/>
        </w:rPr>
        <w:t xml:space="preserve">30 июля </w:t>
      </w:r>
      <w:r>
        <w:rPr>
          <w:rFonts w:ascii="Times New Roman" w:hAnsi="Times New Roman" w:cs="Times New Roman"/>
          <w:sz w:val="28"/>
          <w:szCs w:val="28"/>
        </w:rPr>
        <w:t xml:space="preserve">2022 года </w:t>
      </w:r>
      <w:r w:rsidRPr="009A6918">
        <w:rPr>
          <w:rFonts w:ascii="Times New Roman" w:hAnsi="Times New Roman" w:cs="Times New Roman"/>
          <w:sz w:val="28"/>
          <w:szCs w:val="28"/>
        </w:rPr>
        <w:t>в селе Филоново состоялся долгожданный праздник, посвященный Дню села.</w:t>
      </w:r>
    </w:p>
    <w:p w:rsidR="00A83884" w:rsidRPr="009A6918" w:rsidRDefault="00A83884" w:rsidP="00A838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праздника была очень насыщенной: работала выставка декоративно – прикладного творчества, торговые точки, для детей был организован аквагрим. Не обошлось без традиционного угощения злыванкой, пирогами и караваем</w:t>
      </w:r>
      <w:r w:rsidRPr="009A6918">
        <w:rPr>
          <w:rFonts w:ascii="Times New Roman" w:hAnsi="Times New Roman" w:cs="Times New Roman"/>
          <w:sz w:val="28"/>
          <w:szCs w:val="28"/>
        </w:rPr>
        <w:t xml:space="preserve">. Селяне принимали поздравления от представителей районной и сельской администраций. Председатель первичной ветеранской организации Филоновского с/п Бондарев Николай Митрофанович вручил почетную грамоту вокальному ансамблю «Надежда» Филоновского СДК от Богучарской районной общественной организации Всероссийской общественной организации ветеранов (пенсионеров) войны, труда, Вооруженных Сил и правоохранительных органов. </w:t>
      </w:r>
    </w:p>
    <w:p w:rsidR="00A83884" w:rsidRPr="009A6918" w:rsidRDefault="00A83884" w:rsidP="00A838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918">
        <w:rPr>
          <w:rFonts w:ascii="Times New Roman" w:hAnsi="Times New Roman" w:cs="Times New Roman"/>
          <w:sz w:val="28"/>
          <w:szCs w:val="28"/>
        </w:rPr>
        <w:t xml:space="preserve">Много теплых и добрых слов прозвучало в адрес сельских тружеников, старожил села, юбиляров, новорожденных. </w:t>
      </w:r>
    </w:p>
    <w:p w:rsidR="00A83884" w:rsidRDefault="00A83884" w:rsidP="00A838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918">
        <w:rPr>
          <w:rFonts w:ascii="Times New Roman" w:hAnsi="Times New Roman" w:cs="Times New Roman"/>
          <w:sz w:val="28"/>
          <w:szCs w:val="28"/>
        </w:rPr>
        <w:t> В этот вечер со сцены звучали теплые слова поздравлений и музыкальные подарки в исполнении художественной самодеятельности Филоновского СДК, Перещепянского с/к, Поповского с/к, солистов РДК «Юбилейный» и гостей из г.Воронежа и г.Валуйки Белгородской области.</w:t>
      </w:r>
    </w:p>
    <w:p w:rsidR="00A83884" w:rsidRPr="009A6918" w:rsidRDefault="00A83884" w:rsidP="00A838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A83884">
      <w:r>
        <w:rPr>
          <w:noProof/>
        </w:rPr>
        <w:drawing>
          <wp:inline distT="0" distB="0" distL="0" distR="0">
            <wp:extent cx="5940425" cy="3962051"/>
            <wp:effectExtent l="19050" t="0" r="3175" b="0"/>
            <wp:docPr id="1" name="Рисунок 1" descr="C:\Users\lagapova\AppData\Local\Microsoft\Windows\INetCache\Content.Outlook\059YU90R\i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gapova\AppData\Local\Microsoft\Windows\INetCache\Content.Outlook\059YU90R\i (2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20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83884"/>
    <w:rsid w:val="00A83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3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38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939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Агапова Лариса Владимировна</dc:creator>
  <cp:keywords/>
  <dc:description/>
  <cp:lastModifiedBy>Агапова Лариса Владимировна</cp:lastModifiedBy>
  <cp:revision>2</cp:revision>
  <dcterms:created xsi:type="dcterms:W3CDTF">2022-08-01T11:41:00Z</dcterms:created>
  <dcterms:modified xsi:type="dcterms:W3CDTF">2022-08-01T11:42:00Z</dcterms:modified>
</cp:coreProperties>
</file>