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0A4">
        <w:rPr>
          <w:rFonts w:ascii="Times New Roman" w:hAnsi="Times New Roman" w:cs="Times New Roman"/>
          <w:color w:val="000000" w:themeColor="text1"/>
          <w:sz w:val="28"/>
          <w:szCs w:val="28"/>
        </w:rPr>
        <w:t>11 по 17</w:t>
      </w:r>
      <w:r w:rsidR="00BB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DE0" w:rsidRDefault="00BB00B6" w:rsidP="00797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DE0">
        <w:rPr>
          <w:sz w:val="28"/>
          <w:szCs w:val="28"/>
        </w:rPr>
        <w:t>11 июля</w:t>
      </w:r>
      <w:r w:rsidR="00797DE0" w:rsidRPr="00BC1EF7">
        <w:rPr>
          <w:sz w:val="28"/>
          <w:szCs w:val="28"/>
        </w:rPr>
        <w:t xml:space="preserve"> 20</w:t>
      </w:r>
      <w:r w:rsidR="00797DE0">
        <w:rPr>
          <w:sz w:val="28"/>
          <w:szCs w:val="28"/>
        </w:rPr>
        <w:t>22</w:t>
      </w:r>
      <w:r w:rsidR="00797DE0" w:rsidRPr="00BC1EF7">
        <w:rPr>
          <w:sz w:val="28"/>
          <w:szCs w:val="28"/>
        </w:rPr>
        <w:t xml:space="preserve"> года глав</w:t>
      </w:r>
      <w:r w:rsidR="00797DE0">
        <w:rPr>
          <w:sz w:val="28"/>
          <w:szCs w:val="28"/>
        </w:rPr>
        <w:t>а</w:t>
      </w:r>
      <w:r w:rsidR="00797DE0" w:rsidRPr="00BC1EF7">
        <w:rPr>
          <w:sz w:val="28"/>
          <w:szCs w:val="28"/>
        </w:rPr>
        <w:t xml:space="preserve"> Богучарского муниципального района </w:t>
      </w:r>
      <w:r w:rsidR="00797DE0">
        <w:rPr>
          <w:sz w:val="28"/>
          <w:szCs w:val="28"/>
        </w:rPr>
        <w:t>Кузнецов Валерий Васильевич</w:t>
      </w:r>
      <w:r w:rsidR="00797DE0" w:rsidRPr="00BC1EF7">
        <w:rPr>
          <w:sz w:val="28"/>
          <w:szCs w:val="28"/>
        </w:rPr>
        <w:t xml:space="preserve">  провел </w:t>
      </w:r>
      <w:r w:rsidR="00797DE0">
        <w:rPr>
          <w:sz w:val="28"/>
          <w:szCs w:val="28"/>
        </w:rPr>
        <w:t>расширенное</w:t>
      </w:r>
      <w:r w:rsidR="00797DE0">
        <w:rPr>
          <w:color w:val="1F1A17"/>
          <w:sz w:val="28"/>
          <w:szCs w:val="28"/>
        </w:rPr>
        <w:t xml:space="preserve"> совещание с </w:t>
      </w:r>
      <w:r w:rsidR="00797DE0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Богучарского муниципального района.</w:t>
      </w:r>
    </w:p>
    <w:p w:rsidR="00797DE0" w:rsidRPr="002E5C94" w:rsidRDefault="00797DE0" w:rsidP="00797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начале совещания Кожанов Алексей Юрьевич, первый заместитель главы администрации Богучарского муниципального района, доложил об отработке недоимки налогов в районный бюджет, сообщил о ходе ремонтных и строительных работ, проводимых на территории Богучарского муниципального района. Особое внимание уделил ремонту дорожного покрытия в городе </w:t>
      </w:r>
      <w:r w:rsidRPr="002E5C94">
        <w:rPr>
          <w:noProof/>
          <w:sz w:val="28"/>
          <w:szCs w:val="28"/>
        </w:rPr>
        <w:t xml:space="preserve">Богучаре и </w:t>
      </w:r>
      <w:r w:rsidRPr="002E5C94">
        <w:rPr>
          <w:sz w:val="28"/>
          <w:szCs w:val="28"/>
        </w:rPr>
        <w:t>работам по его благоустройству.  </w:t>
      </w:r>
    </w:p>
    <w:p w:rsidR="00797DE0" w:rsidRDefault="00797DE0" w:rsidP="00797DE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Сергей Васильевич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, заместитель главы администрации Богучарского муниципального района, курирующий вопросы работы агропромышленного комплекса района, рассказал участником расширенного совещания о ходе проведения уборки ранних зерновых культур. Назвал наиболее отличившиеся передовые сельскохозяйственные предприятия и  отметил, что при благоприятных погодных условиях уборка урожая пройдет своевременно и потерь урожая не произойдет. Заготовка сена </w:t>
      </w:r>
      <w:r>
        <w:rPr>
          <w:noProof/>
          <w:sz w:val="28"/>
          <w:szCs w:val="28"/>
        </w:rPr>
        <w:t xml:space="preserve"> предприятиями агропромышленного комплекса и фермерскими хозяйствами проходит в плановом режиме.</w:t>
      </w:r>
    </w:p>
    <w:p w:rsidR="00797DE0" w:rsidRDefault="00797DE0" w:rsidP="00797DE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работе организаций сферы культуры, образования и спорта доложил  Могилин Сергей Дмитриевич, заместитель главы администрации Богучрского муниципалнього района. Сообщил о проведенных учреждениями культуры района мероприятиях, участиях Богучарского района в спортивных соревнованиях и о достигнутых результатах, а также доложил о ходе подготовки школ к новому учебному году. </w:t>
      </w:r>
    </w:p>
    <w:p w:rsidR="00797DE0" w:rsidRDefault="00797DE0" w:rsidP="00797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proofErr w:type="spellStart"/>
      <w:proofErr w:type="gram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проведенной проверке и состоянии готовности  избирательных участков в рамках подготовки к проведению выборов депутатов Совета народных депутатов Богучарского муниципального района 8 созыва</w:t>
      </w:r>
      <w:r w:rsidRPr="00972EA6">
        <w:rPr>
          <w:color w:val="1F1A17"/>
          <w:sz w:val="24"/>
          <w:szCs w:val="24"/>
        </w:rPr>
        <w:t xml:space="preserve"> 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>и дополнительных выборов депутат</w:t>
      </w:r>
      <w:r>
        <w:rPr>
          <w:rFonts w:ascii="Times New Roman" w:hAnsi="Times New Roman" w:cs="Times New Roman"/>
          <w:color w:val="1F1A17"/>
          <w:sz w:val="28"/>
          <w:szCs w:val="28"/>
        </w:rPr>
        <w:t>ов</w:t>
      </w:r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 Совета народных депутатов в </w:t>
      </w:r>
      <w:proofErr w:type="spellStart"/>
      <w:r w:rsidRPr="00972EA6">
        <w:rPr>
          <w:rFonts w:ascii="Times New Roman" w:hAnsi="Times New Roman" w:cs="Times New Roman"/>
          <w:color w:val="1F1A17"/>
          <w:sz w:val="28"/>
          <w:szCs w:val="28"/>
        </w:rPr>
        <w:t>Филоновском</w:t>
      </w:r>
      <w:proofErr w:type="spellEnd"/>
      <w:r w:rsidRPr="00972EA6">
        <w:rPr>
          <w:rFonts w:ascii="Times New Roman" w:hAnsi="Times New Roman" w:cs="Times New Roman"/>
          <w:color w:val="1F1A17"/>
          <w:sz w:val="28"/>
          <w:szCs w:val="28"/>
        </w:rPr>
        <w:t>, Первомайском сельских поселений и городском поселении – город Богучар.</w:t>
      </w:r>
      <w:proofErr w:type="gramEnd"/>
      <w:r w:rsidRPr="00972EA6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Отметила необходимость внесения изменений в некоторые муниципальные акты органов местного самоуправления района и поселений, сообщила о проведении сессии Совета народных депутатов Богучарского муниципального района и поселений на текущей неделе. </w:t>
      </w:r>
    </w:p>
    <w:p w:rsidR="00797DE0" w:rsidRDefault="00797DE0" w:rsidP="00805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62FA" w:rsidRPr="00F23557" w:rsidRDefault="00AD62FA" w:rsidP="00AD62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AC">
        <w:rPr>
          <w:rFonts w:ascii="Times New Roman" w:hAnsi="Times New Roman" w:cs="Times New Roman"/>
          <w:sz w:val="28"/>
          <w:szCs w:val="28"/>
        </w:rPr>
        <w:t xml:space="preserve">15  июля 2022 года в 10 часов в зале заседаний администрации Богучарского муниципального района состоялась 28 сессия Совета народных депутатов Богучарского муниципального района. </w:t>
      </w:r>
      <w:r w:rsidRPr="001814AC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сессии принимал участие глава Богучарского муниципального района Кузнецов </w:t>
      </w:r>
      <w:r w:rsidRPr="00F23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Валерий Васильевич. Также на сессию были приглашены заместители главы  администрации муниципального района, руководитель Общественной приемной губернатора Воронежской области, прокурор Богучарского муниципального района, руководитель финансового отдела администрации Богучарского муниципального района и представитель средств массовой информации.</w:t>
      </w:r>
    </w:p>
    <w:p w:rsidR="00AD62FA" w:rsidRPr="00F23557" w:rsidRDefault="00AD62FA" w:rsidP="00AD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57">
        <w:rPr>
          <w:rFonts w:ascii="Times New Roman" w:hAnsi="Times New Roman" w:cs="Times New Roman"/>
          <w:sz w:val="28"/>
          <w:szCs w:val="28"/>
        </w:rPr>
        <w:t>В ходе заседания сессии депутатами рассмотрены повесткой дня:</w:t>
      </w:r>
    </w:p>
    <w:p w:rsidR="00AD62FA" w:rsidRPr="00F23557" w:rsidRDefault="00AD62FA" w:rsidP="00AD62FA">
      <w:pPr>
        <w:pStyle w:val="a7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3557">
        <w:rPr>
          <w:rFonts w:ascii="Times New Roman" w:hAnsi="Times New Roman" w:cs="Times New Roman"/>
          <w:sz w:val="28"/>
          <w:szCs w:val="28"/>
        </w:rPr>
        <w:t xml:space="preserve">         - об утверждении проекта решения Совета 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области»;</w:t>
      </w:r>
    </w:p>
    <w:p w:rsidR="00AD62FA" w:rsidRPr="00F23557" w:rsidRDefault="00AD62FA" w:rsidP="00AD62FA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57">
        <w:rPr>
          <w:rFonts w:ascii="Times New Roman" w:hAnsi="Times New Roman" w:cs="Times New Roman"/>
          <w:sz w:val="28"/>
          <w:szCs w:val="28"/>
        </w:rPr>
        <w:t xml:space="preserve">- о проведении публичных слушаний в </w:t>
      </w:r>
      <w:proofErr w:type="spellStart"/>
      <w:r w:rsidRPr="00F23557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F23557">
        <w:rPr>
          <w:rFonts w:ascii="Times New Roman" w:hAnsi="Times New Roman" w:cs="Times New Roman"/>
          <w:sz w:val="28"/>
          <w:szCs w:val="28"/>
        </w:rPr>
        <w:t xml:space="preserve"> муниципальном районе по решению Совета народных депутатов Богучарского муниципального района Воронежской области «Об утверждении проекта решения Совета народных депутатов Богучарского муниципального района «О внесении  изменений и дополнений в Устав Богучарского муниципального района Воронежской области».</w:t>
      </w:r>
    </w:p>
    <w:p w:rsidR="00AD62FA" w:rsidRPr="00F23557" w:rsidRDefault="00AD62FA" w:rsidP="00AD62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3557">
        <w:rPr>
          <w:rFonts w:ascii="Times New Roman" w:hAnsi="Times New Roman" w:cs="Times New Roman"/>
          <w:sz w:val="28"/>
          <w:szCs w:val="28"/>
        </w:rPr>
        <w:tab/>
        <w:t xml:space="preserve">Предварительно эти вопросы были рассмотрены и обсуждены на заседании постоянной комиссии по местному самоуправлению, правотворческой деятельности, депутатской этике.  </w:t>
      </w:r>
    </w:p>
    <w:p w:rsidR="00AD62FA" w:rsidRPr="00F23557" w:rsidRDefault="00AD62FA" w:rsidP="008F0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57">
        <w:rPr>
          <w:rFonts w:ascii="Times New Roman" w:hAnsi="Times New Roman" w:cs="Times New Roman"/>
          <w:sz w:val="28"/>
          <w:szCs w:val="28"/>
        </w:rPr>
        <w:t>Депутаты проголосовали за вышеназванные решения единогласно.</w:t>
      </w:r>
    </w:p>
    <w:p w:rsidR="00F23557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2022 года прошла концертная программа в поселке городского типа Кантемировка под названием  «От сердца к сердцу».</w:t>
      </w:r>
    </w:p>
    <w:p w:rsidR="00F23557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главы Богучарского муниципального района В.В. Кузнецова участники художественной самодеятельности с обменным концертом посетили соседний район.</w:t>
      </w:r>
    </w:p>
    <w:p w:rsidR="00F23557" w:rsidRPr="0005049C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приветственным словом к жителям обратился советник </w:t>
      </w:r>
      <w:r w:rsidR="008F016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8F0166">
        <w:rPr>
          <w:rFonts w:ascii="Times New Roman" w:hAnsi="Times New Roman" w:cs="Times New Roman"/>
          <w:sz w:val="28"/>
          <w:szCs w:val="28"/>
        </w:rPr>
        <w:t xml:space="preserve">по связям с общественностью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«</w:t>
      </w:r>
      <w:r w:rsidRPr="0005049C">
        <w:rPr>
          <w:rFonts w:ascii="Times New Roman" w:hAnsi="Times New Roman" w:cs="Times New Roman"/>
          <w:sz w:val="28"/>
          <w:szCs w:val="28"/>
        </w:rPr>
        <w:t>Творческое взаимодействие в сфере культуры между соседними муниципальными районами содействует укреплению дружбы, культурных и социальных связей, обмену опытом</w:t>
      </w:r>
      <w:r>
        <w:rPr>
          <w:rFonts w:ascii="Times New Roman" w:hAnsi="Times New Roman" w:cs="Times New Roman"/>
          <w:sz w:val="28"/>
          <w:szCs w:val="28"/>
        </w:rPr>
        <w:t>», - подчеркнул Юрий Михайлович.</w:t>
      </w:r>
    </w:p>
    <w:p w:rsidR="00F23557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возле Дома культуры своими зажигательными выступлениями порадовали публику творческие коллективы Богучарского района. Зрители бурными аплодисм</w:t>
      </w:r>
      <w:r w:rsidR="00026967">
        <w:rPr>
          <w:rFonts w:ascii="Times New Roman" w:hAnsi="Times New Roman" w:cs="Times New Roman"/>
          <w:sz w:val="28"/>
          <w:szCs w:val="28"/>
        </w:rPr>
        <w:t>ентами поддерживали выступающих.</w:t>
      </w:r>
    </w:p>
    <w:p w:rsidR="00F23557" w:rsidRPr="0005049C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9C">
        <w:rPr>
          <w:rFonts w:ascii="Times New Roman" w:hAnsi="Times New Roman" w:cs="Times New Roman"/>
          <w:sz w:val="28"/>
          <w:szCs w:val="28"/>
        </w:rPr>
        <w:t>Концертная бригада подготовила интересную, наполненную душевной атмосферой программу. В этот июльский вечер артисты исполнили стилизованные народные композиции, песни 80-х  годов и современные хиты.</w:t>
      </w:r>
    </w:p>
    <w:p w:rsidR="00F23557" w:rsidRPr="0005049C" w:rsidRDefault="00F23557" w:rsidP="00F2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9C">
        <w:rPr>
          <w:rFonts w:ascii="Times New Roman" w:hAnsi="Times New Roman" w:cs="Times New Roman"/>
          <w:sz w:val="28"/>
          <w:szCs w:val="28"/>
        </w:rPr>
        <w:t>Благодарная публика тепло и радостно принимала каждый номер.</w:t>
      </w:r>
    </w:p>
    <w:p w:rsidR="00F23557" w:rsidRPr="0005049C" w:rsidRDefault="00F23557" w:rsidP="00F2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9F" w:rsidRPr="00F23557" w:rsidRDefault="002A459F" w:rsidP="00F23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F23557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26967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05C5"/>
    <w:rsid w:val="006C3E35"/>
    <w:rsid w:val="006F00C0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DE0"/>
    <w:rsid w:val="00797EC1"/>
    <w:rsid w:val="007A009D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166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E02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250A4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2FA"/>
    <w:rsid w:val="00AE1655"/>
    <w:rsid w:val="00AF2DE5"/>
    <w:rsid w:val="00AF6922"/>
    <w:rsid w:val="00B01ED3"/>
    <w:rsid w:val="00B02A82"/>
    <w:rsid w:val="00B03420"/>
    <w:rsid w:val="00B11EAF"/>
    <w:rsid w:val="00B16A55"/>
    <w:rsid w:val="00B16DB2"/>
    <w:rsid w:val="00B30D51"/>
    <w:rsid w:val="00B34D35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E3662"/>
    <w:rsid w:val="00DE4A72"/>
    <w:rsid w:val="00DE5131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2355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149</cp:revision>
  <dcterms:created xsi:type="dcterms:W3CDTF">2021-04-09T10:34:00Z</dcterms:created>
  <dcterms:modified xsi:type="dcterms:W3CDTF">2022-08-02T10:25:00Z</dcterms:modified>
</cp:coreProperties>
</file>