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D9" w:rsidRPr="004205C6" w:rsidRDefault="00463CD9" w:rsidP="0046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 марта 2022 года </w:t>
      </w:r>
      <w:r w:rsidRPr="004205C6">
        <w:rPr>
          <w:rFonts w:ascii="Times New Roman" w:hAnsi="Times New Roman" w:cs="Times New Roman"/>
          <w:sz w:val="28"/>
          <w:szCs w:val="28"/>
        </w:rPr>
        <w:t>в Богучаре состоялась акция в поддержку  Вооружённых сил РФ и политики президента Российской Федерации В. В. Путина.</w:t>
      </w:r>
    </w:p>
    <w:p w:rsidR="00463CD9" w:rsidRPr="004205C6" w:rsidRDefault="00463CD9" w:rsidP="0046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5C6">
        <w:rPr>
          <w:rFonts w:ascii="Times New Roman" w:hAnsi="Times New Roman" w:cs="Times New Roman"/>
          <w:sz w:val="28"/>
          <w:szCs w:val="28"/>
        </w:rPr>
        <w:t xml:space="preserve">Мероприятие открылось возложением цветов к Вечному огню в Городском парке и митингом, после чего автоколонна, состоящая из 25 машин, проехала по главной площади города. Многие участники акции разместили на своих машинах флаги и наклейки с буквой Z в знак солидарности с нашими воинами. Согласно официальному заявлению Министерства обороны, буква </w:t>
      </w:r>
      <w:r w:rsidRPr="004205C6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C6">
        <w:rPr>
          <w:rFonts w:ascii="Times New Roman" w:hAnsi="Times New Roman" w:cs="Times New Roman"/>
          <w:sz w:val="28"/>
          <w:szCs w:val="28"/>
        </w:rPr>
        <w:t>обозначает слова «За Победу» и «Задача будет выполнена».</w:t>
      </w:r>
    </w:p>
    <w:p w:rsidR="00463CD9" w:rsidRPr="004205C6" w:rsidRDefault="00463CD9" w:rsidP="0046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5C6">
        <w:rPr>
          <w:rFonts w:ascii="Times New Roman" w:hAnsi="Times New Roman" w:cs="Times New Roman"/>
          <w:sz w:val="28"/>
          <w:szCs w:val="28"/>
        </w:rPr>
        <w:t xml:space="preserve">Затем на площади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 в поддержку российской армии. Его участники построились в виде буквы </w:t>
      </w:r>
      <w:r w:rsidRPr="004205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05C6">
        <w:rPr>
          <w:rFonts w:ascii="Times New Roman" w:hAnsi="Times New Roman" w:cs="Times New Roman"/>
          <w:sz w:val="28"/>
          <w:szCs w:val="28"/>
        </w:rPr>
        <w:t>, ставшей символом спецоперации на Украине.</w:t>
      </w:r>
      <w:r w:rsidR="00256014">
        <w:rPr>
          <w:rFonts w:ascii="Times New Roman" w:hAnsi="Times New Roman" w:cs="Times New Roman"/>
          <w:sz w:val="28"/>
          <w:szCs w:val="28"/>
        </w:rPr>
        <w:t xml:space="preserve"> </w:t>
      </w:r>
      <w:r w:rsidRPr="004205C6">
        <w:rPr>
          <w:rFonts w:ascii="Times New Roman" w:hAnsi="Times New Roman" w:cs="Times New Roman"/>
          <w:sz w:val="28"/>
          <w:szCs w:val="28"/>
        </w:rPr>
        <w:t>Акция прошла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C6">
        <w:rPr>
          <w:rFonts w:ascii="Times New Roman" w:hAnsi="Times New Roman" w:cs="Times New Roman"/>
          <w:sz w:val="28"/>
          <w:szCs w:val="28"/>
        </w:rPr>
        <w:t>районной администрации, при поддержке общественных организаций и неравнодушных жителей района.</w:t>
      </w:r>
    </w:p>
    <w:p w:rsidR="00463CD9" w:rsidRPr="004205C6" w:rsidRDefault="00463CD9" w:rsidP="0046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3" w:rsidRDefault="00463CD9">
      <w:r>
        <w:rPr>
          <w:noProof/>
        </w:rPr>
        <w:drawing>
          <wp:inline distT="0" distB="0" distL="0" distR="0">
            <wp:extent cx="5940425" cy="3961769"/>
            <wp:effectExtent l="19050" t="0" r="3175" b="0"/>
            <wp:docPr id="1" name="Рисунок 1" descr="C:\Users\boguch\Downloads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1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473" w:rsidSect="00F2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3CD9"/>
    <w:rsid w:val="00256014"/>
    <w:rsid w:val="00463CD9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2022-03-11T11:12:00Z</dcterms:created>
  <dcterms:modified xsi:type="dcterms:W3CDTF">2022-03-11T11:46:00Z</dcterms:modified>
</cp:coreProperties>
</file>