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EC" w:rsidRDefault="001474EC" w:rsidP="00147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8334C">
        <w:rPr>
          <w:color w:val="000000"/>
          <w:sz w:val="28"/>
          <w:szCs w:val="28"/>
          <w:shd w:val="clear" w:color="auto" w:fill="FFFFFF"/>
        </w:rPr>
        <w:t>3 июня в 10:00 в рамках программы "Истоки" сотрудница Богучарского районного историко-краеведческого музея провела пешеходную экскурсию по историческому центру города для детей пришкольного лагеря БСШ № 1.</w:t>
      </w:r>
    </w:p>
    <w:p w:rsidR="001474EC" w:rsidRDefault="001474EC" w:rsidP="001474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>В ходе познавательной прогулки ребята познакомились с историческим центром Богучара, узнали об удивительных легендах и знаменитых личностях города. Подробное знакомство с архитектурными памятниками началось с достопримечательного места - Петровского сквера, которое известно благодаря памятнику воздвигнутому Петру I. Узнав небольшую историю появления поселения, учащиеся отправились на следующую точку маршрута.</w:t>
      </w:r>
      <w:r w:rsidRPr="005833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>Погода была прекрасная, поэтому все в полной мере смогли насладит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8334C">
        <w:rPr>
          <w:color w:val="000000"/>
          <w:sz w:val="28"/>
          <w:szCs w:val="28"/>
          <w:shd w:val="clear" w:color="auto" w:fill="FFFFFF"/>
        </w:rPr>
        <w:t>ся живописными красками солнечного Богучара. Дети слушали истории про старинные здания и с большим удовольствием задавали вопросы экскурсоводу.</w:t>
      </w:r>
      <w:r w:rsidRPr="005833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>Прогулка получилась познавательная, ребята словно бы окунулись в прошлое, гуляя по центру исторического города...</w:t>
      </w:r>
    </w:p>
    <w:p w:rsidR="001474EC" w:rsidRPr="00D854F3" w:rsidRDefault="001474EC" w:rsidP="001474E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8334C">
        <w:rPr>
          <w:color w:val="000000"/>
          <w:sz w:val="28"/>
          <w:szCs w:val="28"/>
        </w:rPr>
        <w:br/>
      </w:r>
    </w:p>
    <w:p w:rsidR="00000000" w:rsidRDefault="001474EC">
      <w:r>
        <w:rPr>
          <w:noProof/>
        </w:rPr>
        <w:drawing>
          <wp:inline distT="0" distB="0" distL="0" distR="0">
            <wp:extent cx="5850255" cy="4387691"/>
            <wp:effectExtent l="19050" t="0" r="0" b="0"/>
            <wp:docPr id="1" name="Рисунок 1" descr="C:\Users\lagapova\AppData\Local\Microsoft\Windows\INetCache\Content.Outlook\059YU90R\joIL9bdVUF9Ziu676G6hZW3G_t6l0h8L2KpCnE-j8U8wWLVORkEsPpXwxaggl9N427d7pD3VTdpS7xy3h7jrH5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joIL9bdVUF9Ziu676G6hZW3G_t6l0h8L2KpCnE-j8U8wWLVORkEsPpXwxaggl9N427d7pD3VTdpS7xy3h7jrH5r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4EC"/>
    <w:rsid w:val="0014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2022-06-06T07:21:00Z</dcterms:created>
  <dcterms:modified xsi:type="dcterms:W3CDTF">2022-06-06T07:22:00Z</dcterms:modified>
</cp:coreProperties>
</file>