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A3" w:rsidRPr="00A32E59" w:rsidRDefault="00702DA3" w:rsidP="00702D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января 2023 года на базе районного Дворца</w:t>
      </w:r>
      <w:r w:rsidRPr="00A32E59">
        <w:rPr>
          <w:rFonts w:ascii="Times New Roman" w:hAnsi="Times New Roman" w:cs="Times New Roman"/>
          <w:sz w:val="28"/>
          <w:szCs w:val="28"/>
        </w:rPr>
        <w:t xml:space="preserve"> культуры «Юбилейный» </w:t>
      </w:r>
      <w:r>
        <w:rPr>
          <w:rFonts w:ascii="Times New Roman" w:hAnsi="Times New Roman" w:cs="Times New Roman"/>
          <w:sz w:val="28"/>
          <w:szCs w:val="28"/>
        </w:rPr>
        <w:t>состоялась</w:t>
      </w:r>
      <w:r w:rsidRPr="00A32E59">
        <w:rPr>
          <w:rFonts w:ascii="Times New Roman" w:hAnsi="Times New Roman" w:cs="Times New Roman"/>
          <w:sz w:val="28"/>
          <w:szCs w:val="28"/>
        </w:rPr>
        <w:t xml:space="preserve"> тематическая программа «Вирус с человеческим лицом»,</w:t>
      </w:r>
      <w:r>
        <w:rPr>
          <w:rFonts w:ascii="Times New Roman" w:hAnsi="Times New Roman" w:cs="Times New Roman"/>
          <w:sz w:val="28"/>
          <w:szCs w:val="28"/>
        </w:rPr>
        <w:t xml:space="preserve"> проводимая в</w:t>
      </w:r>
      <w:r w:rsidRPr="00A32E59">
        <w:rPr>
          <w:rFonts w:ascii="Times New Roman" w:hAnsi="Times New Roman" w:cs="Times New Roman"/>
          <w:sz w:val="28"/>
          <w:szCs w:val="28"/>
        </w:rPr>
        <w:t xml:space="preserve"> рамках месячника мероприятий по </w:t>
      </w:r>
      <w:r>
        <w:rPr>
          <w:rFonts w:ascii="Times New Roman" w:hAnsi="Times New Roman" w:cs="Times New Roman"/>
          <w:sz w:val="28"/>
          <w:szCs w:val="28"/>
        </w:rPr>
        <w:t>борьбе с терроризмом</w:t>
      </w:r>
      <w:r w:rsidRPr="00A32E59">
        <w:rPr>
          <w:rFonts w:ascii="Times New Roman" w:hAnsi="Times New Roman" w:cs="Times New Roman"/>
          <w:sz w:val="28"/>
          <w:szCs w:val="28"/>
        </w:rPr>
        <w:t>.</w:t>
      </w:r>
    </w:p>
    <w:p w:rsidR="00702DA3" w:rsidRDefault="00702DA3" w:rsidP="00702DA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</w:t>
      </w:r>
      <w:r w:rsidRPr="00A32E59">
        <w:rPr>
          <w:rFonts w:ascii="Times New Roman" w:hAnsi="Times New Roman" w:cs="Times New Roman"/>
          <w:sz w:val="28"/>
          <w:szCs w:val="28"/>
        </w:rPr>
        <w:t>ся старших классов Богучарской школы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E59">
        <w:rPr>
          <w:rFonts w:ascii="Times New Roman" w:hAnsi="Times New Roman" w:cs="Times New Roman"/>
          <w:sz w:val="28"/>
          <w:szCs w:val="28"/>
        </w:rPr>
        <w:t xml:space="preserve">было рассказано </w:t>
      </w:r>
      <w:r w:rsidRPr="00A32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истории возникновения терроризма и </w:t>
      </w:r>
      <w:r w:rsidRPr="00A32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 опасности для общества.</w:t>
      </w:r>
    </w:p>
    <w:p w:rsidR="00702DA3" w:rsidRDefault="00702DA3" w:rsidP="00702D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обсудили методы противодействия вербовки молодежи террористическими организациями. </w:t>
      </w:r>
    </w:p>
    <w:p w:rsidR="00702DA3" w:rsidRDefault="00702DA3" w:rsidP="0070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Особое внимание было уделено трагическим событиям, произошедшим в Беслане. Страшные кадры террористического акта до глубины души тронули каждого из присутствующих.</w:t>
      </w:r>
    </w:p>
    <w:p w:rsidR="00702DA3" w:rsidRDefault="00702DA3" w:rsidP="00702DA3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завершение тематической программы участники мероприятия </w:t>
      </w:r>
      <w:r w:rsidRPr="00A32E59">
        <w:rPr>
          <w:rFonts w:ascii="Times New Roman" w:hAnsi="Times New Roman" w:cs="Times New Roman"/>
          <w:sz w:val="28"/>
          <w:szCs w:val="28"/>
        </w:rPr>
        <w:t>просмотрели отрывки документальных фильмов, отр</w:t>
      </w:r>
      <w:r>
        <w:rPr>
          <w:rFonts w:ascii="Times New Roman" w:hAnsi="Times New Roman" w:cs="Times New Roman"/>
          <w:sz w:val="28"/>
          <w:szCs w:val="28"/>
        </w:rPr>
        <w:t>ажающие ужасное лицо терроризма и пришли к выводу, что</w:t>
      </w:r>
      <w:r w:rsidRPr="00522965">
        <w:rPr>
          <w:rFonts w:ascii="Times New Roman" w:hAnsi="Times New Roman" w:cs="Times New Roman"/>
          <w:sz w:val="28"/>
          <w:szCs w:val="28"/>
        </w:rPr>
        <w:t> </w:t>
      </w:r>
      <w:r w:rsidRPr="00522965">
        <w:rPr>
          <w:rFonts w:ascii="Times New Roman" w:hAnsi="Times New Roman" w:cs="Times New Roman"/>
          <w:bCs/>
          <w:iCs/>
          <w:sz w:val="28"/>
          <w:szCs w:val="28"/>
        </w:rPr>
        <w:t>важнейшим фактором эффективной борьбы с терроризмом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22965">
        <w:rPr>
          <w:rFonts w:ascii="Times New Roman" w:hAnsi="Times New Roman" w:cs="Times New Roman"/>
          <w:bCs/>
          <w:iCs/>
          <w:sz w:val="28"/>
          <w:szCs w:val="28"/>
        </w:rPr>
        <w:t xml:space="preserve"> наряду с мерами правоохранительных органов, является умение каждого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противостоять терактам и</w:t>
      </w:r>
      <w:r w:rsidRPr="00522965">
        <w:rPr>
          <w:rFonts w:ascii="Times New Roman" w:hAnsi="Times New Roman" w:cs="Times New Roman"/>
          <w:bCs/>
          <w:iCs/>
          <w:sz w:val="28"/>
          <w:szCs w:val="28"/>
        </w:rPr>
        <w:t xml:space="preserve"> правильно себя вести в условиях этой опасности.</w:t>
      </w:r>
    </w:p>
    <w:p w:rsidR="00702DA3" w:rsidRPr="009D526F" w:rsidRDefault="00702DA3" w:rsidP="0070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02DA3" w:rsidP="00702DA3">
      <w:pPr>
        <w:jc w:val="center"/>
      </w:pPr>
      <w:r>
        <w:rPr>
          <w:noProof/>
        </w:rPr>
        <w:drawing>
          <wp:inline distT="0" distB="0" distL="0" distR="0">
            <wp:extent cx="3124200" cy="2085975"/>
            <wp:effectExtent l="19050" t="0" r="0" b="0"/>
            <wp:docPr id="1" name="Рисунок 1" descr="C:\Users\lagapova\AppData\Local\Microsoft\Windows\INetCache\Content.Outlook\059YU90R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2DA3"/>
    <w:rsid w:val="0070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2DA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02DA3"/>
  </w:style>
  <w:style w:type="paragraph" w:styleId="a5">
    <w:name w:val="Balloon Text"/>
    <w:basedOn w:val="a"/>
    <w:link w:val="a6"/>
    <w:uiPriority w:val="99"/>
    <w:semiHidden/>
    <w:unhideWhenUsed/>
    <w:rsid w:val="0070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2023-01-23T13:31:00Z</dcterms:created>
  <dcterms:modified xsi:type="dcterms:W3CDTF">2023-01-23T13:35:00Z</dcterms:modified>
</cp:coreProperties>
</file>