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9" w:rsidRDefault="009E1459" w:rsidP="009E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 мая 2023 года</w:t>
      </w:r>
      <w:r w:rsidRPr="00031E12">
        <w:rPr>
          <w:rFonts w:ascii="Times New Roman" w:hAnsi="Times New Roman" w:cs="Times New Roman"/>
          <w:sz w:val="28"/>
          <w:szCs w:val="28"/>
        </w:rPr>
        <w:t xml:space="preserve"> прошла ежегодная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031E12">
        <w:rPr>
          <w:rFonts w:ascii="Times New Roman" w:hAnsi="Times New Roman" w:cs="Times New Roman"/>
          <w:sz w:val="28"/>
          <w:szCs w:val="28"/>
        </w:rPr>
        <w:t>акция «Ночь</w:t>
      </w:r>
      <w:r>
        <w:rPr>
          <w:rFonts w:ascii="Times New Roman" w:hAnsi="Times New Roman" w:cs="Times New Roman"/>
          <w:sz w:val="28"/>
          <w:szCs w:val="28"/>
        </w:rPr>
        <w:t xml:space="preserve"> музеев». </w:t>
      </w:r>
      <w:r w:rsidRPr="007C1071">
        <w:rPr>
          <w:rFonts w:ascii="Times New Roman" w:hAnsi="Times New Roman" w:cs="Times New Roman"/>
          <w:sz w:val="28"/>
          <w:szCs w:val="28"/>
        </w:rPr>
        <w:t>В э</w:t>
      </w:r>
      <w:r>
        <w:rPr>
          <w:rFonts w:ascii="Times New Roman" w:hAnsi="Times New Roman" w:cs="Times New Roman"/>
          <w:sz w:val="28"/>
          <w:szCs w:val="28"/>
        </w:rPr>
        <w:t>том году мероприятия акции были</w:t>
      </w:r>
      <w:r w:rsidRPr="007C1071">
        <w:rPr>
          <w:rFonts w:ascii="Times New Roman" w:hAnsi="Times New Roman" w:cs="Times New Roman"/>
          <w:sz w:val="28"/>
          <w:szCs w:val="28"/>
        </w:rPr>
        <w:t xml:space="preserve"> посвящены теме «</w:t>
      </w:r>
      <w:r>
        <w:rPr>
          <w:rFonts w:ascii="Times New Roman" w:hAnsi="Times New Roman" w:cs="Times New Roman"/>
          <w:sz w:val="28"/>
          <w:szCs w:val="28"/>
        </w:rPr>
        <w:t>История и истории</w:t>
      </w:r>
      <w:r w:rsidRPr="007C1071">
        <w:rPr>
          <w:rFonts w:ascii="Times New Roman" w:hAnsi="Times New Roman" w:cs="Times New Roman"/>
          <w:sz w:val="28"/>
          <w:szCs w:val="28"/>
        </w:rPr>
        <w:t>».</w:t>
      </w:r>
    </w:p>
    <w:p w:rsidR="009E1459" w:rsidRDefault="009E1459" w:rsidP="009E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«Ночи музеев» было интересно всем – и детям, и взрослым. Обширная культурная программа была подготовлена для посетителей всех возрастов.</w:t>
      </w:r>
    </w:p>
    <w:p w:rsidR="009E1459" w:rsidRDefault="009E1459" w:rsidP="009E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мероприятие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Дома культуры ветеранов, который исполнил песни «Ой там на гори», «Гай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зелененкий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«Туман яром»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01C">
        <w:rPr>
          <w:rFonts w:ascii="Times New Roman" w:hAnsi="Times New Roman" w:cs="Times New Roman"/>
          <w:sz w:val="28"/>
          <w:szCs w:val="28"/>
        </w:rPr>
        <w:t>оллектив районного Дворца культуры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под задорные казачьи напевы провел обряд посвящения в казака</w:t>
      </w:r>
      <w:r w:rsidRPr="003C60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дного из участников мероприятия.</w:t>
      </w:r>
    </w:p>
    <w:p w:rsidR="009E1459" w:rsidRDefault="009E1459" w:rsidP="009E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Продолжился вечер обзорной экскурсией по основной экспозиции музея. Затем всех пригласили принять участие в мастер-классах. Г</w:t>
      </w:r>
      <w:r w:rsidRPr="00031E12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031E12">
        <w:rPr>
          <w:rFonts w:ascii="Times New Roman" w:hAnsi="Times New Roman" w:cs="Times New Roman"/>
          <w:sz w:val="28"/>
          <w:szCs w:val="28"/>
        </w:rPr>
        <w:t xml:space="preserve"> могли попробовать себя в мастер-классе</w:t>
      </w:r>
      <w:r>
        <w:rPr>
          <w:rFonts w:ascii="Times New Roman" w:hAnsi="Times New Roman" w:cs="Times New Roman"/>
          <w:sz w:val="28"/>
          <w:szCs w:val="28"/>
        </w:rPr>
        <w:t xml:space="preserve"> «Истории сказочных героев» - а специально подготовленных деревянных дощечках нарисовать сказочных героев из русских народных сказок. </w:t>
      </w:r>
    </w:p>
    <w:p w:rsidR="009E1459" w:rsidRDefault="009E1459" w:rsidP="009E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031E12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а «Истории древнего Богучара» гости мероприятия узнали историю о древних жителях, населяющих территорию Богучарского района, и изготовили глиняные предметы быта, вдохновившись археологической экспозицией. </w:t>
      </w:r>
    </w:p>
    <w:p w:rsidR="009E1459" w:rsidRDefault="009E1459" w:rsidP="009E1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В рамках мастер-класса «Расскажет вам историю подсолнух» участники акции услышали историю о том, как подсолнух был завезен в Россию Петром </w:t>
      </w:r>
      <w:r>
        <w:rPr>
          <w:rFonts w:ascii="Times New Roman" w:hAnsi="Times New Roman"/>
          <w:color w:val="000000" w:themeColor="text1"/>
          <w:sz w:val="28"/>
          <w:szCs w:val="24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4"/>
        </w:rPr>
        <w:t>, а потом посадили семечко в индивидуальные торфяные горшочки для дальнейшей посадки у себя на придомовых участках.</w:t>
      </w:r>
    </w:p>
    <w:p w:rsidR="009E1459" w:rsidRDefault="009E1459" w:rsidP="009E1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  <w:t xml:space="preserve">Также был проведен мастер-класс по ткачеству «История ткацкого станка». Сотрудник музея рассказала об истории ткацкого ремесла, о том, какими нитками и приспособлениями пользовались мастерицы. Участники мастер-класса изготовили браслеты на специальных ручных ткацких станках. </w:t>
      </w:r>
    </w:p>
    <w:p w:rsidR="009E1459" w:rsidRDefault="009E1459" w:rsidP="009E1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  <w:t>В течение всего вечера работала киноплощадка. Все желающие могли посмотреть фильмы из цикла «Герои улиц города Богучара». В рамках акции был проведен премьерный показ фильма о герое Советского Союза Рубцове Никаноре Тихоновиче.</w:t>
      </w:r>
    </w:p>
    <w:p w:rsidR="009E1459" w:rsidRPr="003C601C" w:rsidRDefault="009E1459" w:rsidP="009E14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  <w:t>По завершении мероприятия всех гостей ожидало угощение. Сотрудниками музея по специальному «музейному» рецепту была приготовлена походная каша и чай.</w:t>
      </w:r>
    </w:p>
    <w:p w:rsidR="009E1459" w:rsidRPr="00031E12" w:rsidRDefault="009E1459" w:rsidP="009E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59" w:rsidRPr="0018646B" w:rsidRDefault="009E1459" w:rsidP="009E1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E1459">
      <w:r>
        <w:rPr>
          <w:noProof/>
        </w:rPr>
        <w:lastRenderedPageBreak/>
        <w:drawing>
          <wp:inline distT="0" distB="0" distL="0" distR="0">
            <wp:extent cx="6029960" cy="4522470"/>
            <wp:effectExtent l="19050" t="0" r="8890" b="0"/>
            <wp:docPr id="1" name="Рисунок 1" descr="C:\Users\lagapova\AppData\Local\Microsoft\Windows\INetCache\Content.Outlook\059YU90R\ovi_RL2cP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ovi_RL2cPk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59" w:rsidRDefault="009E1459"/>
    <w:p w:rsidR="009E1459" w:rsidRDefault="009E1459">
      <w:r>
        <w:rPr>
          <w:noProof/>
        </w:rPr>
        <w:drawing>
          <wp:inline distT="0" distB="0" distL="0" distR="0">
            <wp:extent cx="6029960" cy="3609975"/>
            <wp:effectExtent l="19050" t="0" r="8890" b="0"/>
            <wp:docPr id="2" name="Рисунок 2" descr="C:\Users\lagapova\AppData\Local\Microsoft\Windows\INetCache\Content.Outlook\059YU90R\AthikmEaX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AthikmEaXr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459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459"/>
    <w:rsid w:val="009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4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459"/>
  </w:style>
  <w:style w:type="paragraph" w:styleId="a5">
    <w:name w:val="Balloon Text"/>
    <w:basedOn w:val="a"/>
    <w:link w:val="a6"/>
    <w:uiPriority w:val="99"/>
    <w:semiHidden/>
    <w:unhideWhenUsed/>
    <w:rsid w:val="009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2023-05-26T12:22:00Z</dcterms:created>
  <dcterms:modified xsi:type="dcterms:W3CDTF">2023-05-26T12:24:00Z</dcterms:modified>
</cp:coreProperties>
</file>