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11"/>
        <w:gridCol w:w="4744"/>
      </w:tblGrid>
      <w:tr w:rsidR="00317BC8" w:rsidRPr="00317BC8" w14:paraId="5C6D8B78" w14:textId="77777777" w:rsidTr="009B4271">
        <w:tc>
          <w:tcPr>
            <w:tcW w:w="4814" w:type="dxa"/>
            <w:shd w:val="clear" w:color="auto" w:fill="auto"/>
          </w:tcPr>
          <w:p w14:paraId="6A8DA64D" w14:textId="77777777" w:rsidR="00B53E94" w:rsidRPr="00317BC8" w:rsidRDefault="00B53E94" w:rsidP="00B53E94">
            <w:pPr>
              <w:jc w:val="center"/>
              <w:rPr>
                <w:caps/>
              </w:rPr>
            </w:pPr>
            <w:bookmarkStart w:id="0" w:name="_Hlk512419836"/>
            <w:r w:rsidRPr="00317BC8">
              <w:rPr>
                <w:caps/>
              </w:rPr>
              <w:t>Исполнитель</w:t>
            </w:r>
          </w:p>
          <w:p w14:paraId="5731D540" w14:textId="77777777" w:rsidR="00B53E94" w:rsidRPr="00317BC8" w:rsidRDefault="00B53E94" w:rsidP="00B53E94">
            <w:pPr>
              <w:autoSpaceDE w:val="0"/>
              <w:autoSpaceDN w:val="0"/>
              <w:adjustRightInd w:val="0"/>
              <w:spacing w:line="324" w:lineRule="auto"/>
            </w:pPr>
            <w:r w:rsidRPr="00317BC8">
              <w:t>Индивидуальный предприниматель</w:t>
            </w:r>
          </w:p>
          <w:p w14:paraId="2DCEED11" w14:textId="77777777" w:rsidR="00B53E94" w:rsidRPr="00317BC8" w:rsidRDefault="00B53E94" w:rsidP="00B53E94">
            <w:pPr>
              <w:autoSpaceDE w:val="0"/>
              <w:autoSpaceDN w:val="0"/>
              <w:adjustRightInd w:val="0"/>
              <w:spacing w:line="324" w:lineRule="auto"/>
            </w:pPr>
          </w:p>
          <w:p w14:paraId="76695F78" w14:textId="77777777" w:rsidR="00B53E94" w:rsidRPr="00317BC8" w:rsidRDefault="00B53E94" w:rsidP="00B53E94">
            <w:pPr>
              <w:autoSpaceDE w:val="0"/>
              <w:autoSpaceDN w:val="0"/>
              <w:adjustRightInd w:val="0"/>
              <w:spacing w:line="324" w:lineRule="auto"/>
            </w:pPr>
            <w:r w:rsidRPr="00317BC8">
              <w:t>_______________А.Н. Дударев</w:t>
            </w:r>
          </w:p>
          <w:p w14:paraId="43806492" w14:textId="77777777" w:rsidR="00B53E94" w:rsidRPr="00317BC8" w:rsidRDefault="00B53E94" w:rsidP="00B53E94">
            <w:pPr>
              <w:autoSpaceDE w:val="0"/>
              <w:autoSpaceDN w:val="0"/>
              <w:adjustRightInd w:val="0"/>
              <w:spacing w:line="324" w:lineRule="auto"/>
            </w:pPr>
          </w:p>
          <w:p w14:paraId="15D55AD1" w14:textId="7CD531F6" w:rsidR="00E925E6" w:rsidRPr="00317BC8" w:rsidRDefault="00B53E94" w:rsidP="009B4271">
            <w:pPr>
              <w:widowControl w:val="0"/>
              <w:autoSpaceDE w:val="0"/>
              <w:autoSpaceDN w:val="0"/>
              <w:adjustRightInd w:val="0"/>
              <w:spacing w:line="324" w:lineRule="auto"/>
              <w:rPr>
                <w:lang w:bidi="ru-RU"/>
              </w:rPr>
            </w:pPr>
            <w:r w:rsidRPr="00317BC8">
              <w:t>«_____»_______________</w:t>
            </w:r>
            <w:r w:rsidR="007E53B6" w:rsidRPr="00317BC8">
              <w:t>2024</w:t>
            </w:r>
          </w:p>
        </w:tc>
        <w:tc>
          <w:tcPr>
            <w:tcW w:w="4815" w:type="dxa"/>
            <w:shd w:val="clear" w:color="auto" w:fill="auto"/>
          </w:tcPr>
          <w:p w14:paraId="3509CBDC" w14:textId="77777777" w:rsidR="00E925E6" w:rsidRPr="00317BC8" w:rsidRDefault="00E925E6" w:rsidP="009B4271">
            <w:pPr>
              <w:widowControl w:val="0"/>
              <w:jc w:val="center"/>
              <w:rPr>
                <w:lang w:val="en-US" w:bidi="ru-RU"/>
              </w:rPr>
            </w:pPr>
            <w:r w:rsidRPr="00317BC8">
              <w:rPr>
                <w:lang w:val="en-US" w:bidi="ru-RU"/>
              </w:rPr>
              <w:t>УТВЕРЖДАЮ</w:t>
            </w:r>
          </w:p>
          <w:p w14:paraId="53DE78C8" w14:textId="77777777" w:rsidR="00E925E6" w:rsidRPr="00317BC8" w:rsidRDefault="00E925E6" w:rsidP="009B4271">
            <w:pPr>
              <w:widowControl w:val="0"/>
              <w:autoSpaceDE w:val="0"/>
              <w:autoSpaceDN w:val="0"/>
              <w:adjustRightInd w:val="0"/>
              <w:spacing w:line="324" w:lineRule="auto"/>
              <w:jc w:val="right"/>
              <w:rPr>
                <w:lang w:val="en-US" w:bidi="ru-RU"/>
              </w:rPr>
            </w:pPr>
            <w:r w:rsidRPr="00317BC8">
              <w:rPr>
                <w:lang w:val="en-US" w:bidi="ru-RU"/>
              </w:rPr>
              <w:t>__________________________________</w:t>
            </w:r>
          </w:p>
          <w:p w14:paraId="18CC83E6" w14:textId="77777777" w:rsidR="00E925E6" w:rsidRPr="00317BC8" w:rsidRDefault="00E925E6" w:rsidP="009B4271">
            <w:pPr>
              <w:widowControl w:val="0"/>
              <w:autoSpaceDE w:val="0"/>
              <w:autoSpaceDN w:val="0"/>
              <w:adjustRightInd w:val="0"/>
              <w:spacing w:line="324" w:lineRule="auto"/>
              <w:jc w:val="right"/>
              <w:rPr>
                <w:lang w:val="en-US" w:bidi="ru-RU"/>
              </w:rPr>
            </w:pPr>
          </w:p>
          <w:p w14:paraId="78ECCFF7" w14:textId="77777777" w:rsidR="00E925E6" w:rsidRPr="00317BC8" w:rsidRDefault="00E925E6" w:rsidP="009B4271">
            <w:pPr>
              <w:widowControl w:val="0"/>
              <w:autoSpaceDE w:val="0"/>
              <w:autoSpaceDN w:val="0"/>
              <w:adjustRightInd w:val="0"/>
              <w:spacing w:line="324" w:lineRule="auto"/>
              <w:jc w:val="right"/>
              <w:rPr>
                <w:lang w:val="en-US" w:bidi="ru-RU"/>
              </w:rPr>
            </w:pPr>
            <w:r w:rsidRPr="00317BC8">
              <w:rPr>
                <w:lang w:val="en-US" w:bidi="ru-RU"/>
              </w:rPr>
              <w:t>__________________________________</w:t>
            </w:r>
          </w:p>
          <w:p w14:paraId="2FF32686" w14:textId="77777777" w:rsidR="00E925E6" w:rsidRPr="00317BC8" w:rsidRDefault="00E925E6" w:rsidP="009B4271">
            <w:pPr>
              <w:widowControl w:val="0"/>
              <w:autoSpaceDE w:val="0"/>
              <w:autoSpaceDN w:val="0"/>
              <w:adjustRightInd w:val="0"/>
              <w:spacing w:line="324" w:lineRule="auto"/>
              <w:jc w:val="right"/>
              <w:rPr>
                <w:lang w:val="en-US" w:bidi="ru-RU"/>
              </w:rPr>
            </w:pPr>
          </w:p>
          <w:p w14:paraId="1E19BCD2" w14:textId="19EA949E" w:rsidR="00E925E6" w:rsidRPr="00317BC8" w:rsidRDefault="00E925E6" w:rsidP="009B4271">
            <w:pPr>
              <w:widowControl w:val="0"/>
              <w:jc w:val="right"/>
              <w:rPr>
                <w:lang w:bidi="ru-RU"/>
              </w:rPr>
            </w:pPr>
            <w:r w:rsidRPr="00317BC8">
              <w:rPr>
                <w:lang w:val="en-US" w:bidi="ru-RU"/>
              </w:rPr>
              <w:t>«_____»_______________202</w:t>
            </w:r>
            <w:r w:rsidR="007E53B6" w:rsidRPr="00317BC8">
              <w:rPr>
                <w:lang w:bidi="ru-RU"/>
              </w:rPr>
              <w:t>4</w:t>
            </w:r>
          </w:p>
        </w:tc>
      </w:tr>
      <w:bookmarkEnd w:id="0"/>
    </w:tbl>
    <w:p w14:paraId="241E9100" w14:textId="43AD8005" w:rsidR="00FD53C0" w:rsidRPr="00317BC8" w:rsidRDefault="00FD53C0" w:rsidP="00194AAF">
      <w:pPr>
        <w:rPr>
          <w:rFonts w:eastAsia="Calibri"/>
          <w:b/>
          <w:sz w:val="28"/>
          <w:szCs w:val="28"/>
        </w:rPr>
      </w:pPr>
    </w:p>
    <w:p w14:paraId="7215238B" w14:textId="300182A2" w:rsidR="00FD53C0" w:rsidRPr="00317BC8" w:rsidRDefault="00FD53C0" w:rsidP="00194AAF">
      <w:pPr>
        <w:rPr>
          <w:rFonts w:eastAsia="Calibri"/>
          <w:b/>
          <w:sz w:val="28"/>
          <w:szCs w:val="28"/>
        </w:rPr>
      </w:pPr>
    </w:p>
    <w:p w14:paraId="44FD537F" w14:textId="77777777" w:rsidR="00FD53C0" w:rsidRPr="00317BC8" w:rsidRDefault="00FD53C0" w:rsidP="00194AAF">
      <w:pPr>
        <w:rPr>
          <w:rFonts w:eastAsia="Calibri"/>
          <w:b/>
          <w:sz w:val="28"/>
          <w:szCs w:val="28"/>
        </w:rPr>
      </w:pPr>
    </w:p>
    <w:p w14:paraId="1B5D309C" w14:textId="77777777" w:rsidR="00A81217" w:rsidRPr="00317BC8" w:rsidRDefault="00A81217" w:rsidP="00194AAF">
      <w:pPr>
        <w:rPr>
          <w:rFonts w:eastAsia="Calibri"/>
          <w:b/>
          <w:sz w:val="28"/>
          <w:szCs w:val="28"/>
        </w:rPr>
      </w:pPr>
    </w:p>
    <w:p w14:paraId="611E8EB6" w14:textId="77777777" w:rsidR="00A81217" w:rsidRPr="00317BC8" w:rsidRDefault="00A81217" w:rsidP="00194AAF">
      <w:pPr>
        <w:rPr>
          <w:rFonts w:eastAsia="Calibri"/>
          <w:b/>
          <w:sz w:val="28"/>
          <w:szCs w:val="28"/>
        </w:rPr>
      </w:pPr>
    </w:p>
    <w:p w14:paraId="175DAD16" w14:textId="77777777" w:rsidR="00A81217" w:rsidRPr="00317BC8" w:rsidRDefault="00A81217" w:rsidP="00194AAF">
      <w:pPr>
        <w:rPr>
          <w:rFonts w:eastAsia="Calibri"/>
          <w:b/>
          <w:sz w:val="28"/>
          <w:szCs w:val="28"/>
        </w:rPr>
      </w:pPr>
    </w:p>
    <w:p w14:paraId="7FC5DA7D" w14:textId="77777777" w:rsidR="00A81217" w:rsidRPr="00317BC8" w:rsidRDefault="00A81217" w:rsidP="00194AAF">
      <w:pPr>
        <w:rPr>
          <w:rFonts w:eastAsia="Calibri"/>
          <w:b/>
          <w:sz w:val="28"/>
          <w:szCs w:val="28"/>
        </w:rPr>
      </w:pPr>
    </w:p>
    <w:p w14:paraId="645BE1C6" w14:textId="39019716" w:rsidR="00A81217" w:rsidRPr="00317BC8" w:rsidRDefault="00A81217" w:rsidP="00194AAF">
      <w:pPr>
        <w:rPr>
          <w:rFonts w:eastAsia="Calibri"/>
          <w:b/>
          <w:sz w:val="28"/>
          <w:szCs w:val="28"/>
        </w:rPr>
      </w:pPr>
    </w:p>
    <w:p w14:paraId="0D0DF047" w14:textId="5AC76AF3" w:rsidR="0016238E" w:rsidRPr="00317BC8" w:rsidRDefault="0016238E" w:rsidP="00194AAF">
      <w:pPr>
        <w:rPr>
          <w:rFonts w:eastAsia="Calibri"/>
          <w:b/>
          <w:sz w:val="28"/>
          <w:szCs w:val="28"/>
        </w:rPr>
      </w:pPr>
    </w:p>
    <w:p w14:paraId="7A039015" w14:textId="77777777" w:rsidR="0016238E" w:rsidRPr="00317BC8" w:rsidRDefault="0016238E" w:rsidP="00194AAF">
      <w:pPr>
        <w:rPr>
          <w:rFonts w:eastAsia="Calibri"/>
          <w:b/>
          <w:sz w:val="28"/>
          <w:szCs w:val="28"/>
        </w:rPr>
      </w:pPr>
    </w:p>
    <w:p w14:paraId="5525C6C3" w14:textId="3A3B6A5F" w:rsidR="008A2D12" w:rsidRPr="00317BC8" w:rsidRDefault="006C0DC7" w:rsidP="008A2D12">
      <w:pPr>
        <w:tabs>
          <w:tab w:val="left" w:pos="6315"/>
        </w:tabs>
        <w:spacing w:line="256" w:lineRule="auto"/>
        <w:jc w:val="center"/>
        <w:rPr>
          <w:sz w:val="40"/>
          <w:szCs w:val="40"/>
        </w:rPr>
      </w:pPr>
      <w:bookmarkStart w:id="1" w:name="_Hlk99272279"/>
      <w:r w:rsidRPr="00317BC8">
        <w:rPr>
          <w:sz w:val="40"/>
          <w:szCs w:val="40"/>
        </w:rPr>
        <w:t xml:space="preserve">Схема теплоснабжения  </w:t>
      </w:r>
      <w:r w:rsidRPr="00317BC8">
        <w:rPr>
          <w:sz w:val="40"/>
          <w:szCs w:val="40"/>
        </w:rPr>
        <w:br/>
      </w:r>
      <w:bookmarkStart w:id="2" w:name="_Hlk159764613"/>
      <w:r w:rsidR="008A2D12" w:rsidRPr="00317BC8">
        <w:rPr>
          <w:sz w:val="40"/>
          <w:szCs w:val="40"/>
          <w:u w:color="FF0000"/>
        </w:rPr>
        <w:t xml:space="preserve">Монастырщинского сельского поселения </w:t>
      </w:r>
      <w:bookmarkEnd w:id="2"/>
      <w:r w:rsidR="008A2D12" w:rsidRPr="00317BC8">
        <w:rPr>
          <w:sz w:val="40"/>
          <w:szCs w:val="40"/>
          <w:u w:color="FF0000"/>
        </w:rPr>
        <w:br/>
        <w:t xml:space="preserve">Богучарского </w:t>
      </w:r>
      <w:r w:rsidR="00317BC8" w:rsidRPr="00317BC8">
        <w:rPr>
          <w:sz w:val="40"/>
          <w:szCs w:val="40"/>
          <w:u w:color="FF0000"/>
        </w:rPr>
        <w:t xml:space="preserve">муниципального </w:t>
      </w:r>
      <w:r w:rsidR="008A2D12" w:rsidRPr="00317BC8">
        <w:rPr>
          <w:sz w:val="40"/>
          <w:szCs w:val="40"/>
          <w:u w:color="FF0000"/>
        </w:rPr>
        <w:t xml:space="preserve">района </w:t>
      </w:r>
      <w:r w:rsidR="00317BC8" w:rsidRPr="00317BC8">
        <w:rPr>
          <w:sz w:val="40"/>
          <w:szCs w:val="40"/>
          <w:u w:color="FF0000"/>
        </w:rPr>
        <w:br/>
      </w:r>
      <w:r w:rsidR="008A2D12" w:rsidRPr="00317BC8">
        <w:rPr>
          <w:sz w:val="40"/>
          <w:szCs w:val="40"/>
          <w:u w:color="FF0000"/>
        </w:rPr>
        <w:t>Воронежской области</w:t>
      </w:r>
      <w:r w:rsidR="008A2D12" w:rsidRPr="00317BC8">
        <w:rPr>
          <w:sz w:val="40"/>
          <w:szCs w:val="40"/>
        </w:rPr>
        <w:t xml:space="preserve"> </w:t>
      </w:r>
      <w:r w:rsidR="008A2D12" w:rsidRPr="00317BC8">
        <w:rPr>
          <w:sz w:val="40"/>
          <w:szCs w:val="40"/>
        </w:rPr>
        <w:br/>
        <w:t>по состоянию на 2025 год и на период до 2035 года</w:t>
      </w:r>
    </w:p>
    <w:p w14:paraId="598CF34E" w14:textId="2123FBDA" w:rsidR="0016238E" w:rsidRPr="00317BC8" w:rsidRDefault="00690CE2" w:rsidP="007E53B6">
      <w:pPr>
        <w:tabs>
          <w:tab w:val="left" w:pos="6315"/>
        </w:tabs>
        <w:spacing w:line="256" w:lineRule="auto"/>
        <w:jc w:val="center"/>
        <w:rPr>
          <w:sz w:val="40"/>
          <w:szCs w:val="40"/>
        </w:rPr>
      </w:pPr>
      <w:r w:rsidRPr="00317BC8">
        <w:rPr>
          <w:sz w:val="40"/>
          <w:szCs w:val="40"/>
        </w:rPr>
        <w:t>Утверждаемая часть</w:t>
      </w:r>
    </w:p>
    <w:bookmarkEnd w:id="1"/>
    <w:p w14:paraId="7E2FC780" w14:textId="77777777" w:rsidR="00A81217" w:rsidRPr="00317BC8" w:rsidRDefault="00A81217" w:rsidP="00A81217">
      <w:pPr>
        <w:spacing w:line="360" w:lineRule="auto"/>
      </w:pPr>
    </w:p>
    <w:p w14:paraId="0A057715" w14:textId="77777777" w:rsidR="00A81217" w:rsidRPr="00317BC8" w:rsidRDefault="00A81217" w:rsidP="00A81217">
      <w:pPr>
        <w:spacing w:line="360" w:lineRule="auto"/>
      </w:pPr>
    </w:p>
    <w:p w14:paraId="0EB62498" w14:textId="77777777" w:rsidR="00A81217" w:rsidRPr="00317BC8" w:rsidRDefault="00A81217" w:rsidP="00A81217">
      <w:pPr>
        <w:spacing w:line="360" w:lineRule="auto"/>
      </w:pPr>
    </w:p>
    <w:p w14:paraId="7CA68506" w14:textId="77777777" w:rsidR="00A81217" w:rsidRPr="00317BC8" w:rsidRDefault="00A81217" w:rsidP="00A81217">
      <w:pPr>
        <w:spacing w:line="360" w:lineRule="auto"/>
      </w:pPr>
    </w:p>
    <w:p w14:paraId="1B4A4506" w14:textId="77777777" w:rsidR="00A81217" w:rsidRPr="00317BC8" w:rsidRDefault="00A81217" w:rsidP="00A81217">
      <w:pPr>
        <w:spacing w:line="360" w:lineRule="auto"/>
      </w:pPr>
    </w:p>
    <w:p w14:paraId="4B196111" w14:textId="77777777" w:rsidR="00A81217" w:rsidRPr="00317BC8" w:rsidRDefault="00A81217" w:rsidP="00A81217">
      <w:pPr>
        <w:spacing w:line="360" w:lineRule="auto"/>
      </w:pPr>
    </w:p>
    <w:p w14:paraId="27AD9B13" w14:textId="77777777" w:rsidR="00A81217" w:rsidRPr="00317BC8" w:rsidRDefault="00A81217" w:rsidP="00A81217">
      <w:pPr>
        <w:spacing w:line="360" w:lineRule="auto"/>
      </w:pPr>
    </w:p>
    <w:p w14:paraId="4A22EFD5" w14:textId="62C39577" w:rsidR="00A81217" w:rsidRPr="00317BC8" w:rsidRDefault="00A81217" w:rsidP="00A81217">
      <w:pPr>
        <w:spacing w:line="360" w:lineRule="auto"/>
      </w:pPr>
    </w:p>
    <w:p w14:paraId="5EAD443E" w14:textId="381FDB36" w:rsidR="0016238E" w:rsidRPr="00317BC8" w:rsidRDefault="0016238E" w:rsidP="00A81217">
      <w:pPr>
        <w:spacing w:line="360" w:lineRule="auto"/>
      </w:pPr>
    </w:p>
    <w:p w14:paraId="7DD0051E" w14:textId="77777777" w:rsidR="0016238E" w:rsidRPr="00317BC8" w:rsidRDefault="0016238E" w:rsidP="00A81217">
      <w:pPr>
        <w:spacing w:line="360" w:lineRule="auto"/>
      </w:pPr>
    </w:p>
    <w:p w14:paraId="56B93D33" w14:textId="77777777" w:rsidR="007E53B6" w:rsidRPr="00317BC8" w:rsidRDefault="007E53B6" w:rsidP="00A81217">
      <w:pPr>
        <w:spacing w:line="360" w:lineRule="auto"/>
      </w:pPr>
    </w:p>
    <w:p w14:paraId="24D554C1" w14:textId="77777777" w:rsidR="007E53B6" w:rsidRPr="00317BC8" w:rsidRDefault="007E53B6" w:rsidP="00A81217">
      <w:pPr>
        <w:spacing w:line="360" w:lineRule="auto"/>
      </w:pPr>
    </w:p>
    <w:p w14:paraId="3957A69B" w14:textId="77777777" w:rsidR="00A81217" w:rsidRPr="00317BC8" w:rsidRDefault="00A81217" w:rsidP="00A81217">
      <w:pPr>
        <w:spacing w:line="360" w:lineRule="auto"/>
        <w:jc w:val="center"/>
      </w:pPr>
    </w:p>
    <w:p w14:paraId="729F552F" w14:textId="72CED1B2" w:rsidR="00A81217" w:rsidRPr="00317BC8" w:rsidRDefault="00A81217" w:rsidP="00A81217">
      <w:pPr>
        <w:spacing w:line="360" w:lineRule="auto"/>
        <w:jc w:val="center"/>
        <w:rPr>
          <w:b/>
          <w:sz w:val="28"/>
          <w:szCs w:val="28"/>
        </w:rPr>
      </w:pPr>
      <w:r w:rsidRPr="00317BC8">
        <w:rPr>
          <w:b/>
          <w:sz w:val="28"/>
          <w:szCs w:val="28"/>
        </w:rPr>
        <w:t>20</w:t>
      </w:r>
      <w:r w:rsidR="00877AF5" w:rsidRPr="00317BC8">
        <w:rPr>
          <w:b/>
          <w:sz w:val="28"/>
          <w:szCs w:val="28"/>
        </w:rPr>
        <w:t>2</w:t>
      </w:r>
      <w:r w:rsidR="007E53B6" w:rsidRPr="00317BC8">
        <w:rPr>
          <w:b/>
          <w:sz w:val="28"/>
          <w:szCs w:val="28"/>
        </w:rPr>
        <w:t>4</w:t>
      </w:r>
      <w:r w:rsidRPr="00317BC8">
        <w:rPr>
          <w:b/>
          <w:sz w:val="28"/>
          <w:szCs w:val="28"/>
        </w:rPr>
        <w:t xml:space="preserve"> г</w:t>
      </w:r>
      <w:r w:rsidR="0016238E" w:rsidRPr="00317BC8">
        <w:rPr>
          <w:b/>
          <w:sz w:val="28"/>
          <w:szCs w:val="28"/>
        </w:rPr>
        <w:t>.</w:t>
      </w:r>
    </w:p>
    <w:p w14:paraId="6593D3D9" w14:textId="77777777" w:rsidR="00A81217" w:rsidRPr="00317BC8" w:rsidRDefault="00A81217" w:rsidP="00194AAF">
      <w:pPr>
        <w:rPr>
          <w:rFonts w:eastAsia="Calibri"/>
          <w:b/>
          <w:sz w:val="28"/>
          <w:szCs w:val="28"/>
        </w:rPr>
        <w:sectPr w:rsidR="00A81217" w:rsidRPr="00317BC8" w:rsidSect="00964C59">
          <w:pgSz w:w="11906" w:h="16838"/>
          <w:pgMar w:top="1134" w:right="850" w:bottom="1134" w:left="1701" w:header="708" w:footer="708" w:gutter="0"/>
          <w:pgNumType w:start="0"/>
          <w:cols w:space="720"/>
        </w:sectPr>
      </w:pPr>
    </w:p>
    <w:sdt>
      <w:sdtPr>
        <w:rPr>
          <w:rFonts w:ascii="Times New Roman" w:eastAsiaTheme="minorEastAsia" w:hAnsi="Times New Roman" w:cs="Times New Roman"/>
          <w:b w:val="0"/>
          <w:bCs w:val="0"/>
          <w:color w:val="auto"/>
          <w:sz w:val="24"/>
          <w:szCs w:val="24"/>
          <w:lang w:eastAsia="ru-RU"/>
        </w:rPr>
        <w:id w:val="9353501"/>
      </w:sdtPr>
      <w:sdtEndPr>
        <w:rPr>
          <w:rFonts w:eastAsia="Times New Roman"/>
        </w:rPr>
      </w:sdtEndPr>
      <w:sdtContent>
        <w:p w14:paraId="1825BDBF" w14:textId="77777777" w:rsidR="00562B3B" w:rsidRPr="00317BC8" w:rsidRDefault="00562B3B" w:rsidP="00A57164">
          <w:pPr>
            <w:pStyle w:val="ad"/>
            <w:spacing w:line="360" w:lineRule="auto"/>
            <w:rPr>
              <w:rFonts w:ascii="Times New Roman" w:hAnsi="Times New Roman" w:cs="Times New Roman"/>
              <w:color w:val="auto"/>
              <w:sz w:val="24"/>
              <w:szCs w:val="24"/>
            </w:rPr>
          </w:pPr>
          <w:r w:rsidRPr="00317BC8">
            <w:rPr>
              <w:rFonts w:ascii="Times New Roman" w:hAnsi="Times New Roman" w:cs="Times New Roman"/>
              <w:color w:val="auto"/>
              <w:sz w:val="24"/>
              <w:szCs w:val="24"/>
            </w:rPr>
            <w:t>Оглавление</w:t>
          </w:r>
        </w:p>
        <w:p w14:paraId="5AC40D26" w14:textId="27B681A8" w:rsidR="00896D53" w:rsidRPr="00317BC8" w:rsidRDefault="001D4970" w:rsidP="000B4A38">
          <w:pPr>
            <w:pStyle w:val="11"/>
            <w:rPr>
              <w:noProof/>
            </w:rPr>
          </w:pPr>
          <w:r w:rsidRPr="00317BC8">
            <w:fldChar w:fldCharType="begin"/>
          </w:r>
          <w:r w:rsidR="00562B3B" w:rsidRPr="00317BC8">
            <w:instrText xml:space="preserve"> TOC \o "1-3" \h \z \u </w:instrText>
          </w:r>
          <w:r w:rsidRPr="00317BC8">
            <w:fldChar w:fldCharType="separate"/>
          </w:r>
          <w:hyperlink w:anchor="_Toc115946909" w:history="1">
            <w:r w:rsidR="00896D53" w:rsidRPr="00317BC8">
              <w:rPr>
                <w:rStyle w:val="ae"/>
                <w:rFonts w:ascii="Times New Roman" w:hAnsi="Times New Roman" w:cs="Times New Roman"/>
                <w:noProof/>
                <w:color w:val="auto"/>
                <w:kern w:val="28"/>
                <w:sz w:val="24"/>
                <w:szCs w:val="24"/>
              </w:rPr>
              <w:t>Введение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_Toc115946909 \h </w:instrText>
            </w:r>
            <w:r w:rsidR="00896D53" w:rsidRPr="00317BC8">
              <w:rPr>
                <w:noProof/>
                <w:webHidden/>
              </w:rPr>
            </w:r>
            <w:r w:rsidR="00896D53" w:rsidRPr="00317BC8">
              <w:rPr>
                <w:noProof/>
                <w:webHidden/>
              </w:rPr>
              <w:fldChar w:fldCharType="separate"/>
            </w:r>
            <w:r w:rsidR="008C25C5" w:rsidRPr="00317BC8">
              <w:rPr>
                <w:noProof/>
                <w:webHidden/>
              </w:rPr>
              <w:t>7</w:t>
            </w:r>
            <w:r w:rsidR="00896D53" w:rsidRPr="00317BC8">
              <w:rPr>
                <w:noProof/>
                <w:webHidden/>
              </w:rPr>
              <w:fldChar w:fldCharType="end"/>
            </w:r>
          </w:hyperlink>
        </w:p>
        <w:p w14:paraId="2E394E89" w14:textId="2E746FD3" w:rsidR="00896D53" w:rsidRPr="00317BC8" w:rsidRDefault="00317BC8" w:rsidP="000B4A38">
          <w:pPr>
            <w:pStyle w:val="11"/>
            <w:rPr>
              <w:noProof/>
            </w:rPr>
          </w:pPr>
          <w:hyperlink w:anchor="_Toc115946910" w:history="1">
            <w:r w:rsidR="00896D53" w:rsidRPr="00317BC8">
              <w:rPr>
                <w:rStyle w:val="ae"/>
                <w:rFonts w:ascii="Times New Roman" w:eastAsia="Times New Roman" w:hAnsi="Times New Roman" w:cs="Times New Roman"/>
                <w:noProof/>
                <w:color w:val="auto"/>
                <w:sz w:val="24"/>
                <w:szCs w:val="24"/>
              </w:rPr>
              <w:t>Утверждаемая часть</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_Toc115946910 \h </w:instrText>
            </w:r>
            <w:r w:rsidR="00896D53" w:rsidRPr="00317BC8">
              <w:rPr>
                <w:noProof/>
                <w:webHidden/>
              </w:rPr>
            </w:r>
            <w:r w:rsidR="00896D53" w:rsidRPr="00317BC8">
              <w:rPr>
                <w:noProof/>
                <w:webHidden/>
              </w:rPr>
              <w:fldChar w:fldCharType="separate"/>
            </w:r>
            <w:r w:rsidR="008C25C5" w:rsidRPr="00317BC8">
              <w:rPr>
                <w:noProof/>
                <w:webHidden/>
              </w:rPr>
              <w:t>8</w:t>
            </w:r>
            <w:r w:rsidR="00896D53" w:rsidRPr="00317BC8">
              <w:rPr>
                <w:noProof/>
                <w:webHidden/>
              </w:rPr>
              <w:fldChar w:fldCharType="end"/>
            </w:r>
          </w:hyperlink>
        </w:p>
        <w:p w14:paraId="6786AE8A" w14:textId="2F7B518B" w:rsidR="00896D53" w:rsidRPr="00317BC8" w:rsidRDefault="00317BC8" w:rsidP="000B4A38">
          <w:pPr>
            <w:pStyle w:val="11"/>
            <w:rPr>
              <w:noProof/>
            </w:rPr>
          </w:pPr>
          <w:hyperlink w:anchor="_Toc115946911" w:history="1">
            <w:r w:rsidR="00896D53" w:rsidRPr="00317BC8">
              <w:rPr>
                <w:rStyle w:val="ae"/>
                <w:rFonts w:ascii="Times New Roman" w:eastAsia="Times New Roman" w:hAnsi="Times New Roman" w:cs="Times New Roman"/>
                <w:noProof/>
                <w:color w:val="auto"/>
                <w:sz w:val="24"/>
                <w:szCs w:val="24"/>
              </w:rPr>
              <w:t>Раз</w:t>
            </w:r>
            <w:r w:rsidR="00896D53" w:rsidRPr="00317BC8">
              <w:rPr>
                <w:rStyle w:val="ae"/>
                <w:rFonts w:ascii="Times New Roman" w:eastAsia="Times New Roman" w:hAnsi="Times New Roman" w:cs="Times New Roman"/>
                <w:noProof/>
                <w:color w:val="auto"/>
                <w:spacing w:val="-5"/>
                <w:sz w:val="24"/>
                <w:szCs w:val="24"/>
              </w:rPr>
              <w:t>д</w:t>
            </w:r>
            <w:r w:rsidR="00896D53" w:rsidRPr="00317BC8">
              <w:rPr>
                <w:rStyle w:val="ae"/>
                <w:rFonts w:ascii="Times New Roman" w:eastAsia="Times New Roman" w:hAnsi="Times New Roman" w:cs="Times New Roman"/>
                <w:noProof/>
                <w:color w:val="auto"/>
                <w:sz w:val="24"/>
                <w:szCs w:val="24"/>
              </w:rPr>
              <w:t xml:space="preserve">ел 1 </w:t>
            </w:r>
            <w:r w:rsidR="00896D53" w:rsidRPr="00317BC8">
              <w:rPr>
                <w:rStyle w:val="ae"/>
                <w:rFonts w:ascii="Times New Roman" w:eastAsia="Times New Roman" w:hAnsi="Times New Roman" w:cs="Times New Roman"/>
                <w:noProof/>
                <w:color w:val="auto"/>
                <w:spacing w:val="4"/>
                <w:sz w:val="24"/>
                <w:szCs w:val="24"/>
              </w:rPr>
              <w:t>«</w:t>
            </w:r>
            <w:r w:rsidR="00896D53" w:rsidRPr="00317BC8">
              <w:rPr>
                <w:rStyle w:val="ae"/>
                <w:rFonts w:ascii="Times New Roman" w:eastAsia="Times New Roman" w:hAnsi="Times New Roman" w:cs="Times New Roman"/>
                <w:noProof/>
                <w:color w:val="auto"/>
                <w:sz w:val="24"/>
                <w:szCs w:val="24"/>
              </w:rPr>
              <w:t>Показатели</w:t>
            </w:r>
            <w:r w:rsidR="00896D53" w:rsidRPr="00317BC8">
              <w:rPr>
                <w:rStyle w:val="ae"/>
                <w:rFonts w:ascii="Times New Roman" w:eastAsia="Times New Roman" w:hAnsi="Times New Roman" w:cs="Times New Roman"/>
                <w:noProof/>
                <w:color w:val="auto"/>
                <w:spacing w:val="4"/>
                <w:sz w:val="24"/>
                <w:szCs w:val="24"/>
              </w:rPr>
              <w:t xml:space="preserve"> </w:t>
            </w:r>
            <w:r w:rsidR="00896D53" w:rsidRPr="00317BC8">
              <w:rPr>
                <w:rStyle w:val="ae"/>
                <w:rFonts w:ascii="Times New Roman" w:eastAsia="Times New Roman" w:hAnsi="Times New Roman" w:cs="Times New Roman"/>
                <w:noProof/>
                <w:color w:val="auto"/>
                <w:sz w:val="24"/>
                <w:szCs w:val="24"/>
              </w:rPr>
              <w:t>перспект</w:t>
            </w:r>
            <w:r w:rsidR="00896D53" w:rsidRPr="00317BC8">
              <w:rPr>
                <w:rStyle w:val="ae"/>
                <w:rFonts w:ascii="Times New Roman" w:eastAsia="Times New Roman" w:hAnsi="Times New Roman" w:cs="Times New Roman"/>
                <w:noProof/>
                <w:color w:val="auto"/>
                <w:spacing w:val="4"/>
                <w:sz w:val="24"/>
                <w:szCs w:val="24"/>
              </w:rPr>
              <w:t>и</w:t>
            </w:r>
            <w:r w:rsidR="00896D53" w:rsidRPr="00317BC8">
              <w:rPr>
                <w:rStyle w:val="ae"/>
                <w:rFonts w:ascii="Times New Roman" w:eastAsia="Times New Roman" w:hAnsi="Times New Roman" w:cs="Times New Roman"/>
                <w:noProof/>
                <w:color w:val="auto"/>
                <w:sz w:val="24"/>
                <w:szCs w:val="24"/>
              </w:rPr>
              <w:t>вного</w:t>
            </w:r>
            <w:r w:rsidR="00896D53" w:rsidRPr="00317BC8">
              <w:rPr>
                <w:rStyle w:val="ae"/>
                <w:rFonts w:ascii="Times New Roman" w:eastAsia="Times New Roman" w:hAnsi="Times New Roman" w:cs="Times New Roman"/>
                <w:noProof/>
                <w:color w:val="auto"/>
                <w:spacing w:val="3"/>
                <w:sz w:val="24"/>
                <w:szCs w:val="24"/>
              </w:rPr>
              <w:t xml:space="preserve"> </w:t>
            </w:r>
            <w:r w:rsidR="00896D53" w:rsidRPr="00317BC8">
              <w:rPr>
                <w:rStyle w:val="ae"/>
                <w:rFonts w:ascii="Times New Roman" w:eastAsia="Times New Roman" w:hAnsi="Times New Roman" w:cs="Times New Roman"/>
                <w:noProof/>
                <w:color w:val="auto"/>
                <w:sz w:val="24"/>
                <w:szCs w:val="24"/>
              </w:rPr>
              <w:t>спр</w:t>
            </w:r>
            <w:r w:rsidR="00896D53" w:rsidRPr="00317BC8">
              <w:rPr>
                <w:rStyle w:val="ae"/>
                <w:rFonts w:ascii="Times New Roman" w:eastAsia="Times New Roman" w:hAnsi="Times New Roman" w:cs="Times New Roman"/>
                <w:noProof/>
                <w:color w:val="auto"/>
                <w:spacing w:val="-4"/>
                <w:sz w:val="24"/>
                <w:szCs w:val="24"/>
              </w:rPr>
              <w:t>о</w:t>
            </w:r>
            <w:r w:rsidR="00896D53" w:rsidRPr="00317BC8">
              <w:rPr>
                <w:rStyle w:val="ae"/>
                <w:rFonts w:ascii="Times New Roman" w:eastAsia="Times New Roman" w:hAnsi="Times New Roman" w:cs="Times New Roman"/>
                <w:noProof/>
                <w:color w:val="auto"/>
                <w:sz w:val="24"/>
                <w:szCs w:val="24"/>
              </w:rPr>
              <w:t>са на</w:t>
            </w:r>
            <w:r w:rsidR="00896D53" w:rsidRPr="00317BC8">
              <w:rPr>
                <w:rStyle w:val="ae"/>
                <w:rFonts w:ascii="Times New Roman" w:eastAsia="Times New Roman" w:hAnsi="Times New Roman" w:cs="Times New Roman"/>
                <w:noProof/>
                <w:color w:val="auto"/>
                <w:spacing w:val="2"/>
                <w:sz w:val="24"/>
                <w:szCs w:val="24"/>
              </w:rPr>
              <w:t xml:space="preserve"> </w:t>
            </w:r>
            <w:r w:rsidR="00896D53" w:rsidRPr="00317BC8">
              <w:rPr>
                <w:rStyle w:val="ae"/>
                <w:rFonts w:ascii="Times New Roman" w:eastAsia="Times New Roman" w:hAnsi="Times New Roman" w:cs="Times New Roman"/>
                <w:noProof/>
                <w:color w:val="auto"/>
                <w:sz w:val="24"/>
                <w:szCs w:val="24"/>
              </w:rPr>
              <w:t>тепловую</w:t>
            </w:r>
            <w:r w:rsidR="00896D53" w:rsidRPr="00317BC8">
              <w:rPr>
                <w:rStyle w:val="ae"/>
                <w:rFonts w:ascii="Times New Roman" w:eastAsia="Times New Roman" w:hAnsi="Times New Roman" w:cs="Times New Roman"/>
                <w:noProof/>
                <w:color w:val="auto"/>
                <w:spacing w:val="2"/>
                <w:sz w:val="24"/>
                <w:szCs w:val="24"/>
              </w:rPr>
              <w:t xml:space="preserve"> </w:t>
            </w:r>
            <w:r w:rsidR="00896D53" w:rsidRPr="00317BC8">
              <w:rPr>
                <w:rStyle w:val="ae"/>
                <w:rFonts w:ascii="Times New Roman" w:eastAsia="Times New Roman" w:hAnsi="Times New Roman" w:cs="Times New Roman"/>
                <w:noProof/>
                <w:color w:val="auto"/>
                <w:sz w:val="24"/>
                <w:szCs w:val="24"/>
              </w:rPr>
              <w:t>энер</w:t>
            </w:r>
            <w:r w:rsidR="00896D53" w:rsidRPr="00317BC8">
              <w:rPr>
                <w:rStyle w:val="ae"/>
                <w:rFonts w:ascii="Times New Roman" w:eastAsia="Times New Roman" w:hAnsi="Times New Roman" w:cs="Times New Roman"/>
                <w:noProof/>
                <w:color w:val="auto"/>
                <w:spacing w:val="4"/>
                <w:sz w:val="24"/>
                <w:szCs w:val="24"/>
              </w:rPr>
              <w:t>г</w:t>
            </w:r>
            <w:r w:rsidR="00896D53" w:rsidRPr="00317BC8">
              <w:rPr>
                <w:rStyle w:val="ae"/>
                <w:rFonts w:ascii="Times New Roman" w:eastAsia="Times New Roman" w:hAnsi="Times New Roman" w:cs="Times New Roman"/>
                <w:noProof/>
                <w:color w:val="auto"/>
                <w:sz w:val="24"/>
                <w:szCs w:val="24"/>
              </w:rPr>
              <w:t>ию</w:t>
            </w:r>
            <w:r w:rsidR="00896D53" w:rsidRPr="00317BC8">
              <w:rPr>
                <w:rStyle w:val="ae"/>
                <w:rFonts w:ascii="Times New Roman" w:eastAsia="Times New Roman" w:hAnsi="Times New Roman" w:cs="Times New Roman"/>
                <w:noProof/>
                <w:color w:val="auto"/>
                <w:spacing w:val="3"/>
                <w:sz w:val="24"/>
                <w:szCs w:val="24"/>
              </w:rPr>
              <w:t xml:space="preserve"> </w:t>
            </w:r>
            <w:r w:rsidR="00896D53" w:rsidRPr="00317BC8">
              <w:rPr>
                <w:rStyle w:val="ae"/>
                <w:rFonts w:ascii="Times New Roman" w:eastAsia="Times New Roman" w:hAnsi="Times New Roman" w:cs="Times New Roman"/>
                <w:noProof/>
                <w:color w:val="auto"/>
                <w:spacing w:val="2"/>
                <w:sz w:val="24"/>
                <w:szCs w:val="24"/>
              </w:rPr>
              <w:t>(</w:t>
            </w:r>
            <w:r w:rsidR="00896D53" w:rsidRPr="00317BC8">
              <w:rPr>
                <w:rStyle w:val="ae"/>
                <w:rFonts w:ascii="Times New Roman" w:eastAsia="Times New Roman" w:hAnsi="Times New Roman" w:cs="Times New Roman"/>
                <w:noProof/>
                <w:color w:val="auto"/>
                <w:sz w:val="24"/>
                <w:szCs w:val="24"/>
              </w:rPr>
              <w:t>мо</w:t>
            </w:r>
            <w:r w:rsidR="00896D53" w:rsidRPr="00317BC8">
              <w:rPr>
                <w:rStyle w:val="ae"/>
                <w:rFonts w:ascii="Times New Roman" w:eastAsia="Times New Roman" w:hAnsi="Times New Roman" w:cs="Times New Roman"/>
                <w:noProof/>
                <w:color w:val="auto"/>
                <w:spacing w:val="-6"/>
                <w:sz w:val="24"/>
                <w:szCs w:val="24"/>
              </w:rPr>
              <w:t>щ</w:t>
            </w:r>
            <w:r w:rsidR="00896D53" w:rsidRPr="00317BC8">
              <w:rPr>
                <w:rStyle w:val="ae"/>
                <w:rFonts w:ascii="Times New Roman" w:eastAsia="Times New Roman" w:hAnsi="Times New Roman" w:cs="Times New Roman"/>
                <w:noProof/>
                <w:color w:val="auto"/>
                <w:sz w:val="24"/>
                <w:szCs w:val="24"/>
              </w:rPr>
              <w:t>ност</w:t>
            </w:r>
            <w:r w:rsidR="00896D53" w:rsidRPr="00317BC8">
              <w:rPr>
                <w:rStyle w:val="ae"/>
                <w:rFonts w:ascii="Times New Roman" w:eastAsia="Times New Roman" w:hAnsi="Times New Roman" w:cs="Times New Roman"/>
                <w:noProof/>
                <w:color w:val="auto"/>
                <w:spacing w:val="5"/>
                <w:sz w:val="24"/>
                <w:szCs w:val="24"/>
              </w:rPr>
              <w:t>ь</w:t>
            </w:r>
            <w:r w:rsidR="00896D53" w:rsidRPr="00317BC8">
              <w:rPr>
                <w:rStyle w:val="ae"/>
                <w:rFonts w:ascii="Times New Roman" w:eastAsia="Times New Roman" w:hAnsi="Times New Roman" w:cs="Times New Roman"/>
                <w:noProof/>
                <w:color w:val="auto"/>
                <w:sz w:val="24"/>
                <w:szCs w:val="24"/>
              </w:rPr>
              <w:t>)</w:t>
            </w:r>
            <w:r w:rsidR="00896D53" w:rsidRPr="00317BC8">
              <w:rPr>
                <w:rStyle w:val="ae"/>
                <w:rFonts w:ascii="Times New Roman" w:eastAsia="Times New Roman" w:hAnsi="Times New Roman" w:cs="Times New Roman"/>
                <w:noProof/>
                <w:color w:val="auto"/>
                <w:spacing w:val="3"/>
                <w:sz w:val="24"/>
                <w:szCs w:val="24"/>
              </w:rPr>
              <w:t xml:space="preserve"> </w:t>
            </w:r>
            <w:r w:rsidR="00896D53" w:rsidRPr="00317BC8">
              <w:rPr>
                <w:rStyle w:val="ae"/>
                <w:rFonts w:ascii="Times New Roman" w:eastAsia="Times New Roman" w:hAnsi="Times New Roman" w:cs="Times New Roman"/>
                <w:noProof/>
                <w:color w:val="auto"/>
                <w:sz w:val="24"/>
                <w:szCs w:val="24"/>
              </w:rPr>
              <w:t>и теплоноситель</w:t>
            </w:r>
            <w:r w:rsidR="00896D53" w:rsidRPr="00317BC8">
              <w:rPr>
                <w:rStyle w:val="ae"/>
                <w:rFonts w:ascii="Times New Roman" w:eastAsia="Times New Roman" w:hAnsi="Times New Roman" w:cs="Times New Roman"/>
                <w:noProof/>
                <w:color w:val="auto"/>
                <w:spacing w:val="1"/>
                <w:sz w:val="24"/>
                <w:szCs w:val="24"/>
              </w:rPr>
              <w:t xml:space="preserve"> </w:t>
            </w:r>
            <w:r w:rsidR="00896D53" w:rsidRPr="00317BC8">
              <w:rPr>
                <w:rStyle w:val="ae"/>
                <w:rFonts w:ascii="Times New Roman" w:eastAsia="Times New Roman" w:hAnsi="Times New Roman" w:cs="Times New Roman"/>
                <w:noProof/>
                <w:color w:val="auto"/>
                <w:sz w:val="24"/>
                <w:szCs w:val="24"/>
              </w:rPr>
              <w:t>в</w:t>
            </w:r>
            <w:r w:rsidR="00896D53" w:rsidRPr="00317BC8">
              <w:rPr>
                <w:rStyle w:val="ae"/>
                <w:rFonts w:ascii="Times New Roman" w:eastAsia="Times New Roman" w:hAnsi="Times New Roman" w:cs="Times New Roman"/>
                <w:noProof/>
                <w:color w:val="auto"/>
                <w:spacing w:val="1"/>
                <w:sz w:val="24"/>
                <w:szCs w:val="24"/>
              </w:rPr>
              <w:t xml:space="preserve"> </w:t>
            </w:r>
            <w:r w:rsidR="00896D53" w:rsidRPr="00317BC8">
              <w:rPr>
                <w:rStyle w:val="ae"/>
                <w:rFonts w:ascii="Times New Roman" w:eastAsia="Times New Roman" w:hAnsi="Times New Roman" w:cs="Times New Roman"/>
                <w:noProof/>
                <w:color w:val="auto"/>
                <w:sz w:val="24"/>
                <w:szCs w:val="24"/>
              </w:rPr>
              <w:t>у</w:t>
            </w:r>
            <w:r w:rsidR="00896D53" w:rsidRPr="00317BC8">
              <w:rPr>
                <w:rStyle w:val="ae"/>
                <w:rFonts w:ascii="Times New Roman" w:eastAsia="Times New Roman" w:hAnsi="Times New Roman" w:cs="Times New Roman"/>
                <w:noProof/>
                <w:color w:val="auto"/>
                <w:spacing w:val="-6"/>
                <w:sz w:val="24"/>
                <w:szCs w:val="24"/>
              </w:rPr>
              <w:t>с</w:t>
            </w:r>
            <w:r w:rsidR="00896D53" w:rsidRPr="00317BC8">
              <w:rPr>
                <w:rStyle w:val="ae"/>
                <w:rFonts w:ascii="Times New Roman" w:eastAsia="Times New Roman" w:hAnsi="Times New Roman" w:cs="Times New Roman"/>
                <w:noProof/>
                <w:color w:val="auto"/>
                <w:sz w:val="24"/>
                <w:szCs w:val="24"/>
              </w:rPr>
              <w:t>тановленных</w:t>
            </w:r>
            <w:r w:rsidR="00896D53" w:rsidRPr="00317BC8">
              <w:rPr>
                <w:rStyle w:val="ae"/>
                <w:rFonts w:ascii="Times New Roman" w:eastAsia="Times New Roman" w:hAnsi="Times New Roman" w:cs="Times New Roman"/>
                <w:noProof/>
                <w:color w:val="auto"/>
                <w:spacing w:val="-5"/>
                <w:sz w:val="24"/>
                <w:szCs w:val="24"/>
              </w:rPr>
              <w:t xml:space="preserve"> </w:t>
            </w:r>
            <w:r w:rsidR="00896D53" w:rsidRPr="00317BC8">
              <w:rPr>
                <w:rStyle w:val="ae"/>
                <w:rFonts w:ascii="Times New Roman" w:eastAsia="Times New Roman" w:hAnsi="Times New Roman" w:cs="Times New Roman"/>
                <w:noProof/>
                <w:color w:val="auto"/>
                <w:sz w:val="24"/>
                <w:szCs w:val="24"/>
              </w:rPr>
              <w:t>г</w:t>
            </w:r>
            <w:r w:rsidR="00896D53" w:rsidRPr="00317BC8">
              <w:rPr>
                <w:rStyle w:val="ae"/>
                <w:rFonts w:ascii="Times New Roman" w:eastAsia="Times New Roman" w:hAnsi="Times New Roman" w:cs="Times New Roman"/>
                <w:noProof/>
                <w:color w:val="auto"/>
                <w:spacing w:val="4"/>
                <w:sz w:val="24"/>
                <w:szCs w:val="24"/>
              </w:rPr>
              <w:t>р</w:t>
            </w:r>
            <w:r w:rsidR="00896D53" w:rsidRPr="00317BC8">
              <w:rPr>
                <w:rStyle w:val="ae"/>
                <w:rFonts w:ascii="Times New Roman" w:eastAsia="Times New Roman" w:hAnsi="Times New Roman" w:cs="Times New Roman"/>
                <w:noProof/>
                <w:color w:val="auto"/>
                <w:sz w:val="24"/>
                <w:szCs w:val="24"/>
              </w:rPr>
              <w:t>ан</w:t>
            </w:r>
            <w:r w:rsidR="00896D53" w:rsidRPr="00317BC8">
              <w:rPr>
                <w:rStyle w:val="ae"/>
                <w:rFonts w:ascii="Times New Roman" w:eastAsia="Times New Roman" w:hAnsi="Times New Roman" w:cs="Times New Roman"/>
                <w:noProof/>
                <w:color w:val="auto"/>
                <w:spacing w:val="-4"/>
                <w:sz w:val="24"/>
                <w:szCs w:val="24"/>
              </w:rPr>
              <w:t>и</w:t>
            </w:r>
            <w:r w:rsidR="00896D53" w:rsidRPr="00317BC8">
              <w:rPr>
                <w:rStyle w:val="ae"/>
                <w:rFonts w:ascii="Times New Roman" w:eastAsia="Times New Roman" w:hAnsi="Times New Roman" w:cs="Times New Roman"/>
                <w:noProof/>
                <w:color w:val="auto"/>
                <w:sz w:val="24"/>
                <w:szCs w:val="24"/>
              </w:rPr>
              <w:t>цах</w:t>
            </w:r>
            <w:r w:rsidR="00896D53" w:rsidRPr="00317BC8">
              <w:rPr>
                <w:rStyle w:val="ae"/>
                <w:rFonts w:ascii="Times New Roman" w:eastAsia="Times New Roman" w:hAnsi="Times New Roman" w:cs="Times New Roman"/>
                <w:noProof/>
                <w:color w:val="auto"/>
                <w:spacing w:val="-4"/>
                <w:sz w:val="24"/>
                <w:szCs w:val="24"/>
              </w:rPr>
              <w:t xml:space="preserve"> </w:t>
            </w:r>
            <w:r w:rsidR="00896D53" w:rsidRPr="00317BC8">
              <w:rPr>
                <w:rStyle w:val="ae"/>
                <w:rFonts w:ascii="Times New Roman" w:eastAsia="Times New Roman" w:hAnsi="Times New Roman" w:cs="Times New Roman"/>
                <w:noProof/>
                <w:color w:val="auto"/>
                <w:spacing w:val="4"/>
                <w:sz w:val="24"/>
                <w:szCs w:val="24"/>
              </w:rPr>
              <w:t>т</w:t>
            </w:r>
            <w:r w:rsidR="00896D53" w:rsidRPr="00317BC8">
              <w:rPr>
                <w:rStyle w:val="ae"/>
                <w:rFonts w:ascii="Times New Roman" w:eastAsia="Times New Roman" w:hAnsi="Times New Roman" w:cs="Times New Roman"/>
                <w:noProof/>
                <w:color w:val="auto"/>
                <w:sz w:val="24"/>
                <w:szCs w:val="24"/>
              </w:rPr>
              <w:t>ерритории</w:t>
            </w:r>
            <w:r w:rsidR="00896D53" w:rsidRPr="00317BC8">
              <w:rPr>
                <w:rStyle w:val="ae"/>
                <w:rFonts w:ascii="Times New Roman" w:eastAsia="Times New Roman" w:hAnsi="Times New Roman" w:cs="Times New Roman"/>
                <w:noProof/>
                <w:color w:val="auto"/>
                <w:spacing w:val="1"/>
                <w:sz w:val="24"/>
                <w:szCs w:val="24"/>
              </w:rPr>
              <w:t xml:space="preserve"> </w:t>
            </w:r>
            <w:r w:rsidR="00896D53" w:rsidRPr="00317BC8">
              <w:rPr>
                <w:rStyle w:val="ae"/>
                <w:rFonts w:ascii="Times New Roman" w:eastAsia="Times New Roman" w:hAnsi="Times New Roman" w:cs="Times New Roman"/>
                <w:noProof/>
                <w:color w:val="auto"/>
                <w:sz w:val="24"/>
                <w:szCs w:val="24"/>
              </w:rPr>
              <w:t>посел</w:t>
            </w:r>
            <w:r w:rsidR="00896D53" w:rsidRPr="00317BC8">
              <w:rPr>
                <w:rStyle w:val="ae"/>
                <w:rFonts w:ascii="Times New Roman" w:eastAsia="Times New Roman" w:hAnsi="Times New Roman" w:cs="Times New Roman"/>
                <w:noProof/>
                <w:color w:val="auto"/>
                <w:spacing w:val="-4"/>
                <w:sz w:val="24"/>
                <w:szCs w:val="24"/>
              </w:rPr>
              <w:t>е</w:t>
            </w:r>
            <w:r w:rsidR="00896D53" w:rsidRPr="00317BC8">
              <w:rPr>
                <w:rStyle w:val="ae"/>
                <w:rFonts w:ascii="Times New Roman" w:eastAsia="Times New Roman" w:hAnsi="Times New Roman" w:cs="Times New Roman"/>
                <w:noProof/>
                <w:color w:val="auto"/>
                <w:sz w:val="24"/>
                <w:szCs w:val="24"/>
              </w:rPr>
              <w:t>ни</w:t>
            </w:r>
            <w:r w:rsidR="00896D53" w:rsidRPr="00317BC8">
              <w:rPr>
                <w:rStyle w:val="ae"/>
                <w:rFonts w:ascii="Times New Roman" w:eastAsia="Times New Roman" w:hAnsi="Times New Roman" w:cs="Times New Roman"/>
                <w:noProof/>
                <w:color w:val="auto"/>
                <w:spacing w:val="-4"/>
                <w:sz w:val="24"/>
                <w:szCs w:val="24"/>
              </w:rPr>
              <w:t>я</w:t>
            </w:r>
            <w:r w:rsidR="00896D53" w:rsidRPr="00317BC8">
              <w:rPr>
                <w:rStyle w:val="ae"/>
                <w:rFonts w:ascii="Times New Roman" w:eastAsia="Times New Roman" w:hAnsi="Times New Roman" w:cs="Times New Roman"/>
                <w:noProof/>
                <w:color w:val="auto"/>
                <w:sz w:val="24"/>
                <w:szCs w:val="24"/>
              </w:rPr>
              <w:t>,</w:t>
            </w:r>
            <w:r w:rsidR="00896D53" w:rsidRPr="00317BC8">
              <w:rPr>
                <w:rStyle w:val="ae"/>
                <w:rFonts w:ascii="Times New Roman" w:eastAsia="Times New Roman" w:hAnsi="Times New Roman" w:cs="Times New Roman"/>
                <w:noProof/>
                <w:color w:val="auto"/>
                <w:spacing w:val="5"/>
                <w:sz w:val="24"/>
                <w:szCs w:val="24"/>
              </w:rPr>
              <w:t xml:space="preserve"> </w:t>
            </w:r>
            <w:r w:rsidR="00673ECC" w:rsidRPr="00317BC8">
              <w:rPr>
                <w:rStyle w:val="ae"/>
                <w:rFonts w:ascii="Times New Roman" w:eastAsia="Times New Roman" w:hAnsi="Times New Roman" w:cs="Times New Roman"/>
                <w:noProof/>
                <w:color w:val="auto"/>
                <w:sz w:val="24"/>
                <w:szCs w:val="24"/>
              </w:rPr>
              <w:t>город</w:t>
            </w:r>
            <w:r w:rsidR="00896D53" w:rsidRPr="00317BC8">
              <w:rPr>
                <w:rStyle w:val="ae"/>
                <w:rFonts w:ascii="Times New Roman" w:eastAsia="Times New Roman" w:hAnsi="Times New Roman" w:cs="Times New Roman"/>
                <w:noProof/>
                <w:color w:val="auto"/>
                <w:sz w:val="24"/>
                <w:szCs w:val="24"/>
              </w:rPr>
              <w:t>ского</w:t>
            </w:r>
            <w:r w:rsidR="00896D53" w:rsidRPr="00317BC8">
              <w:rPr>
                <w:rStyle w:val="ae"/>
                <w:rFonts w:ascii="Times New Roman" w:eastAsia="Times New Roman" w:hAnsi="Times New Roman" w:cs="Times New Roman"/>
                <w:noProof/>
                <w:color w:val="auto"/>
                <w:spacing w:val="1"/>
                <w:sz w:val="24"/>
                <w:szCs w:val="24"/>
              </w:rPr>
              <w:t xml:space="preserve"> </w:t>
            </w:r>
            <w:r w:rsidR="00896D53" w:rsidRPr="00317BC8">
              <w:rPr>
                <w:rStyle w:val="ae"/>
                <w:rFonts w:ascii="Times New Roman" w:eastAsia="Times New Roman" w:hAnsi="Times New Roman" w:cs="Times New Roman"/>
                <w:noProof/>
                <w:color w:val="auto"/>
                <w:sz w:val="24"/>
                <w:szCs w:val="24"/>
              </w:rPr>
              <w:t>окр</w:t>
            </w:r>
            <w:r w:rsidR="00896D53" w:rsidRPr="00317BC8">
              <w:rPr>
                <w:rStyle w:val="ae"/>
                <w:rFonts w:ascii="Times New Roman" w:eastAsia="Times New Roman" w:hAnsi="Times New Roman" w:cs="Times New Roman"/>
                <w:noProof/>
                <w:color w:val="auto"/>
                <w:spacing w:val="-4"/>
                <w:sz w:val="24"/>
                <w:szCs w:val="24"/>
              </w:rPr>
              <w:t>у</w:t>
            </w:r>
            <w:r w:rsidR="00896D53" w:rsidRPr="00317BC8">
              <w:rPr>
                <w:rStyle w:val="ae"/>
                <w:rFonts w:ascii="Times New Roman" w:eastAsia="Times New Roman" w:hAnsi="Times New Roman" w:cs="Times New Roman"/>
                <w:noProof/>
                <w:color w:val="auto"/>
                <w:sz w:val="24"/>
                <w:szCs w:val="24"/>
              </w:rPr>
              <w:t>га»</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_Toc115946911 \h </w:instrText>
            </w:r>
            <w:r w:rsidR="00896D53" w:rsidRPr="00317BC8">
              <w:rPr>
                <w:noProof/>
                <w:webHidden/>
              </w:rPr>
            </w:r>
            <w:r w:rsidR="00896D53" w:rsidRPr="00317BC8">
              <w:rPr>
                <w:noProof/>
                <w:webHidden/>
              </w:rPr>
              <w:fldChar w:fldCharType="separate"/>
            </w:r>
            <w:r w:rsidR="008C25C5" w:rsidRPr="00317BC8">
              <w:rPr>
                <w:noProof/>
                <w:webHidden/>
              </w:rPr>
              <w:t>8</w:t>
            </w:r>
            <w:r w:rsidR="00896D53" w:rsidRPr="00317BC8">
              <w:rPr>
                <w:noProof/>
                <w:webHidden/>
              </w:rPr>
              <w:fldChar w:fldCharType="end"/>
            </w:r>
          </w:hyperlink>
        </w:p>
        <w:p w14:paraId="34E2DCFE" w14:textId="2342D15A" w:rsidR="00896D53" w:rsidRPr="00317BC8" w:rsidRDefault="00317BC8" w:rsidP="00317BC8">
          <w:pPr>
            <w:pStyle w:val="21"/>
            <w:rPr>
              <w:rFonts w:eastAsiaTheme="minorEastAsia"/>
              <w:noProof/>
            </w:rPr>
          </w:pPr>
          <w:hyperlink w:anchor="_Toc115946912" w:history="1">
            <w:r w:rsidR="00896D53" w:rsidRPr="00317BC8">
              <w:rPr>
                <w:rStyle w:val="ae"/>
                <w:rFonts w:ascii="Times New Roman" w:hAnsi="Times New Roman"/>
                <w:noProof/>
                <w:color w:val="auto"/>
                <w:sz w:val="24"/>
                <w:szCs w:val="24"/>
                <w:lang w:val="ru-RU" w:eastAsia="ru-RU"/>
              </w:rPr>
              <w:t>1.1.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_Toc115946912 \h </w:instrText>
            </w:r>
            <w:r w:rsidR="00896D53" w:rsidRPr="00317BC8">
              <w:rPr>
                <w:noProof/>
                <w:webHidden/>
              </w:rPr>
            </w:r>
            <w:r w:rsidR="00896D53" w:rsidRPr="00317BC8">
              <w:rPr>
                <w:noProof/>
                <w:webHidden/>
              </w:rPr>
              <w:fldChar w:fldCharType="separate"/>
            </w:r>
            <w:r w:rsidR="008C25C5" w:rsidRPr="00317BC8">
              <w:rPr>
                <w:noProof/>
                <w:webHidden/>
              </w:rPr>
              <w:t>8</w:t>
            </w:r>
            <w:r w:rsidR="00896D53" w:rsidRPr="00317BC8">
              <w:rPr>
                <w:noProof/>
                <w:webHidden/>
              </w:rPr>
              <w:fldChar w:fldCharType="end"/>
            </w:r>
          </w:hyperlink>
        </w:p>
        <w:p w14:paraId="7E44D596" w14:textId="0F5AAFEA" w:rsidR="00896D53" w:rsidRPr="00317BC8" w:rsidRDefault="00317BC8" w:rsidP="00317BC8">
          <w:pPr>
            <w:pStyle w:val="21"/>
            <w:rPr>
              <w:rFonts w:eastAsiaTheme="minorEastAsia"/>
              <w:noProof/>
            </w:rPr>
          </w:pPr>
          <w:hyperlink w:anchor="_Toc115946913" w:history="1">
            <w:r w:rsidR="00896D53" w:rsidRPr="00317BC8">
              <w:rPr>
                <w:rStyle w:val="ae"/>
                <w:rFonts w:ascii="Times New Roman" w:hAnsi="Times New Roman"/>
                <w:noProof/>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_Toc115946913 \h </w:instrText>
            </w:r>
            <w:r w:rsidR="00896D53" w:rsidRPr="00317BC8">
              <w:rPr>
                <w:noProof/>
                <w:webHidden/>
              </w:rPr>
            </w:r>
            <w:r w:rsidR="00896D53" w:rsidRPr="00317BC8">
              <w:rPr>
                <w:noProof/>
                <w:webHidden/>
              </w:rPr>
              <w:fldChar w:fldCharType="separate"/>
            </w:r>
            <w:r w:rsidR="008C25C5" w:rsidRPr="00317BC8">
              <w:rPr>
                <w:noProof/>
                <w:webHidden/>
              </w:rPr>
              <w:t>8</w:t>
            </w:r>
            <w:r w:rsidR="00896D53" w:rsidRPr="00317BC8">
              <w:rPr>
                <w:noProof/>
                <w:webHidden/>
              </w:rPr>
              <w:fldChar w:fldCharType="end"/>
            </w:r>
          </w:hyperlink>
        </w:p>
        <w:p w14:paraId="31C2C91D" w14:textId="2EE39E05" w:rsidR="00896D53" w:rsidRPr="00317BC8" w:rsidRDefault="00317BC8" w:rsidP="00317BC8">
          <w:pPr>
            <w:pStyle w:val="21"/>
            <w:rPr>
              <w:rFonts w:eastAsiaTheme="minorEastAsia"/>
              <w:noProof/>
            </w:rPr>
          </w:pPr>
          <w:hyperlink w:anchor="_Toc115946914" w:history="1">
            <w:r w:rsidR="00896D53" w:rsidRPr="00317BC8">
              <w:rPr>
                <w:rStyle w:val="ae"/>
                <w:rFonts w:ascii="Times New Roman" w:hAnsi="Times New Roman"/>
                <w:noProof/>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_Toc115946914 \h </w:instrText>
            </w:r>
            <w:r w:rsidR="00896D53" w:rsidRPr="00317BC8">
              <w:rPr>
                <w:noProof/>
                <w:webHidden/>
              </w:rPr>
            </w:r>
            <w:r w:rsidR="00896D53" w:rsidRPr="00317BC8">
              <w:rPr>
                <w:noProof/>
                <w:webHidden/>
              </w:rPr>
              <w:fldChar w:fldCharType="separate"/>
            </w:r>
            <w:r w:rsidR="008C25C5" w:rsidRPr="00317BC8">
              <w:rPr>
                <w:noProof/>
                <w:webHidden/>
              </w:rPr>
              <w:t>8</w:t>
            </w:r>
            <w:r w:rsidR="00896D53" w:rsidRPr="00317BC8">
              <w:rPr>
                <w:noProof/>
                <w:webHidden/>
              </w:rPr>
              <w:fldChar w:fldCharType="end"/>
            </w:r>
          </w:hyperlink>
        </w:p>
        <w:p w14:paraId="18AA2D7D" w14:textId="1FC04C1E" w:rsidR="00896D53" w:rsidRPr="00317BC8" w:rsidRDefault="00317BC8" w:rsidP="000B4A38">
          <w:pPr>
            <w:pStyle w:val="11"/>
            <w:rPr>
              <w:noProof/>
            </w:rPr>
          </w:pPr>
          <w:hyperlink w:anchor="_Toc115946915" w:history="1">
            <w:r w:rsidR="00896D53" w:rsidRPr="00317BC8">
              <w:rPr>
                <w:rStyle w:val="ae"/>
                <w:rFonts w:ascii="Times New Roman" w:eastAsia="Times New Roman" w:hAnsi="Times New Roman" w:cs="Times New Roman"/>
                <w:noProof/>
                <w:color w:val="auto"/>
                <w:sz w:val="24"/>
                <w:szCs w:val="24"/>
              </w:rPr>
              <w:t>Ра</w:t>
            </w:r>
            <w:r w:rsidR="00896D53" w:rsidRPr="00317BC8">
              <w:rPr>
                <w:rStyle w:val="ae"/>
                <w:rFonts w:ascii="Times New Roman" w:eastAsia="Times New Roman" w:hAnsi="Times New Roman" w:cs="Times New Roman"/>
                <w:noProof/>
                <w:color w:val="auto"/>
                <w:spacing w:val="-4"/>
                <w:sz w:val="24"/>
                <w:szCs w:val="24"/>
              </w:rPr>
              <w:t>з</w:t>
            </w:r>
            <w:r w:rsidR="00896D53" w:rsidRPr="00317BC8">
              <w:rPr>
                <w:rStyle w:val="ae"/>
                <w:rFonts w:ascii="Times New Roman" w:eastAsia="Times New Roman" w:hAnsi="Times New Roman" w:cs="Times New Roman"/>
                <w:noProof/>
                <w:color w:val="auto"/>
                <w:sz w:val="24"/>
                <w:szCs w:val="24"/>
              </w:rPr>
              <w:t>дел</w:t>
            </w:r>
            <w:r w:rsidR="00896D53" w:rsidRPr="00317BC8">
              <w:rPr>
                <w:rStyle w:val="ae"/>
                <w:rFonts w:ascii="Times New Roman" w:eastAsia="Times New Roman" w:hAnsi="Times New Roman" w:cs="Times New Roman"/>
                <w:noProof/>
                <w:color w:val="auto"/>
                <w:spacing w:val="7"/>
                <w:sz w:val="24"/>
                <w:szCs w:val="24"/>
              </w:rPr>
              <w:t> </w:t>
            </w:r>
            <w:r w:rsidR="00896D53" w:rsidRPr="00317BC8">
              <w:rPr>
                <w:rStyle w:val="ae"/>
                <w:rFonts w:ascii="Times New Roman" w:eastAsia="Times New Roman" w:hAnsi="Times New Roman" w:cs="Times New Roman"/>
                <w:noProof/>
                <w:color w:val="auto"/>
                <w:sz w:val="24"/>
                <w:szCs w:val="24"/>
              </w:rPr>
              <w:t>2 </w:t>
            </w:r>
            <w:r w:rsidR="00896D53" w:rsidRPr="00317BC8">
              <w:rPr>
                <w:rStyle w:val="ae"/>
                <w:rFonts w:ascii="Times New Roman" w:eastAsia="Times New Roman" w:hAnsi="Times New Roman" w:cs="Times New Roman"/>
                <w:noProof/>
                <w:color w:val="auto"/>
                <w:spacing w:val="13"/>
                <w:sz w:val="24"/>
                <w:szCs w:val="24"/>
              </w:rPr>
              <w:t>«</w:t>
            </w:r>
            <w:r w:rsidR="00896D53" w:rsidRPr="00317BC8">
              <w:rPr>
                <w:rStyle w:val="ae"/>
                <w:rFonts w:ascii="Times New Roman" w:eastAsia="Times New Roman" w:hAnsi="Times New Roman" w:cs="Times New Roman"/>
                <w:noProof/>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_Toc115946915 \h </w:instrText>
            </w:r>
            <w:r w:rsidR="00896D53" w:rsidRPr="00317BC8">
              <w:rPr>
                <w:noProof/>
                <w:webHidden/>
              </w:rPr>
            </w:r>
            <w:r w:rsidR="00896D53" w:rsidRPr="00317BC8">
              <w:rPr>
                <w:noProof/>
                <w:webHidden/>
              </w:rPr>
              <w:fldChar w:fldCharType="separate"/>
            </w:r>
            <w:r w:rsidR="008C25C5" w:rsidRPr="00317BC8">
              <w:rPr>
                <w:noProof/>
                <w:webHidden/>
              </w:rPr>
              <w:t>9</w:t>
            </w:r>
            <w:r w:rsidR="00896D53" w:rsidRPr="00317BC8">
              <w:rPr>
                <w:noProof/>
                <w:webHidden/>
              </w:rPr>
              <w:fldChar w:fldCharType="end"/>
            </w:r>
          </w:hyperlink>
        </w:p>
        <w:p w14:paraId="539FC09E" w14:textId="2F34F078" w:rsidR="00896D53" w:rsidRPr="00317BC8" w:rsidRDefault="00317BC8" w:rsidP="00317BC8">
          <w:pPr>
            <w:pStyle w:val="21"/>
            <w:rPr>
              <w:rFonts w:eastAsiaTheme="minorEastAsia"/>
              <w:noProof/>
            </w:rPr>
          </w:pPr>
          <w:hyperlink w:anchor="_Toc115946916" w:history="1">
            <w:r w:rsidR="00896D53" w:rsidRPr="00317BC8">
              <w:rPr>
                <w:rStyle w:val="ae"/>
                <w:rFonts w:ascii="Times New Roman" w:hAnsi="Times New Roman"/>
                <w:noProof/>
                <w:color w:val="auto"/>
                <w:sz w:val="24"/>
                <w:szCs w:val="24"/>
                <w:lang w:val="ru-RU" w:eastAsia="ru-RU"/>
              </w:rPr>
              <w:t>2.1.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Описание существующих и перспективных зон действия систем теплоснабжения и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_Toc115946916 \h </w:instrText>
            </w:r>
            <w:r w:rsidR="00896D53" w:rsidRPr="00317BC8">
              <w:rPr>
                <w:noProof/>
                <w:webHidden/>
              </w:rPr>
            </w:r>
            <w:r w:rsidR="00896D53" w:rsidRPr="00317BC8">
              <w:rPr>
                <w:noProof/>
                <w:webHidden/>
              </w:rPr>
              <w:fldChar w:fldCharType="separate"/>
            </w:r>
            <w:r w:rsidR="008C25C5" w:rsidRPr="00317BC8">
              <w:rPr>
                <w:noProof/>
                <w:webHidden/>
              </w:rPr>
              <w:t>9</w:t>
            </w:r>
            <w:r w:rsidR="00896D53" w:rsidRPr="00317BC8">
              <w:rPr>
                <w:noProof/>
                <w:webHidden/>
              </w:rPr>
              <w:fldChar w:fldCharType="end"/>
            </w:r>
          </w:hyperlink>
        </w:p>
        <w:p w14:paraId="32AD4DAF" w14:textId="1CFA06B6" w:rsidR="00896D53" w:rsidRPr="00317BC8" w:rsidRDefault="00317BC8" w:rsidP="00317BC8">
          <w:pPr>
            <w:pStyle w:val="21"/>
            <w:rPr>
              <w:rFonts w:eastAsiaTheme="minorEastAsia"/>
              <w:noProof/>
            </w:rPr>
          </w:pPr>
          <w:hyperlink w:anchor="_Toc115946917" w:history="1">
            <w:r w:rsidR="00896D53" w:rsidRPr="00317BC8">
              <w:rPr>
                <w:rStyle w:val="ae"/>
                <w:rFonts w:ascii="Times New Roman" w:hAnsi="Times New Roman"/>
                <w:noProof/>
                <w:color w:val="auto"/>
                <w:sz w:val="24"/>
                <w:szCs w:val="24"/>
                <w:lang w:val="ru-RU" w:eastAsia="ru-RU"/>
              </w:rPr>
              <w:t>2.2.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Описание существующих и перспективных зон действия индивидуальных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_Toc115946917 \h </w:instrText>
            </w:r>
            <w:r w:rsidR="00896D53" w:rsidRPr="00317BC8">
              <w:rPr>
                <w:noProof/>
                <w:webHidden/>
              </w:rPr>
            </w:r>
            <w:r w:rsidR="00896D53" w:rsidRPr="00317BC8">
              <w:rPr>
                <w:noProof/>
                <w:webHidden/>
              </w:rPr>
              <w:fldChar w:fldCharType="separate"/>
            </w:r>
            <w:r w:rsidR="008C25C5" w:rsidRPr="00317BC8">
              <w:rPr>
                <w:noProof/>
                <w:webHidden/>
              </w:rPr>
              <w:t>9</w:t>
            </w:r>
            <w:r w:rsidR="00896D53" w:rsidRPr="00317BC8">
              <w:rPr>
                <w:noProof/>
                <w:webHidden/>
              </w:rPr>
              <w:fldChar w:fldCharType="end"/>
            </w:r>
          </w:hyperlink>
        </w:p>
        <w:p w14:paraId="3D89F5B6" w14:textId="3EE022CC" w:rsidR="00896D53" w:rsidRPr="00317BC8" w:rsidRDefault="00317BC8" w:rsidP="00317BC8">
          <w:pPr>
            <w:pStyle w:val="21"/>
            <w:rPr>
              <w:rFonts w:eastAsiaTheme="minorEastAsia"/>
              <w:noProof/>
            </w:rPr>
          </w:pPr>
          <w:hyperlink w:anchor="_Toc115946918" w:history="1">
            <w:r w:rsidR="00896D53" w:rsidRPr="00317BC8">
              <w:rPr>
                <w:rStyle w:val="ae"/>
                <w:rFonts w:ascii="Times New Roman" w:hAnsi="Times New Roman"/>
                <w:noProof/>
                <w:color w:val="auto"/>
                <w:sz w:val="24"/>
                <w:szCs w:val="24"/>
                <w:lang w:val="ru-RU" w:eastAsia="ru-RU"/>
              </w:rPr>
              <w:t>2.3.</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_Toc115946918 \h </w:instrText>
            </w:r>
            <w:r w:rsidR="00896D53" w:rsidRPr="00317BC8">
              <w:rPr>
                <w:noProof/>
                <w:webHidden/>
              </w:rPr>
            </w:r>
            <w:r w:rsidR="00896D53" w:rsidRPr="00317BC8">
              <w:rPr>
                <w:noProof/>
                <w:webHidden/>
              </w:rPr>
              <w:fldChar w:fldCharType="separate"/>
            </w:r>
            <w:r w:rsidR="008C25C5" w:rsidRPr="00317BC8">
              <w:rPr>
                <w:noProof/>
                <w:webHidden/>
              </w:rPr>
              <w:t>9</w:t>
            </w:r>
            <w:r w:rsidR="00896D53" w:rsidRPr="00317BC8">
              <w:rPr>
                <w:noProof/>
                <w:webHidden/>
              </w:rPr>
              <w:fldChar w:fldCharType="end"/>
            </w:r>
          </w:hyperlink>
        </w:p>
        <w:p w14:paraId="70A4175D" w14:textId="37A3CC2B" w:rsidR="00896D53" w:rsidRPr="00317BC8" w:rsidRDefault="00317BC8" w:rsidP="00317BC8">
          <w:pPr>
            <w:pStyle w:val="21"/>
            <w:rPr>
              <w:rFonts w:eastAsiaTheme="minorEastAsia"/>
              <w:noProof/>
            </w:rPr>
          </w:pPr>
          <w:hyperlink w:anchor="_Toc115946919" w:history="1">
            <w:r w:rsidR="00896D53" w:rsidRPr="00317BC8">
              <w:rPr>
                <w:rStyle w:val="ae"/>
                <w:rFonts w:ascii="Times New Roman" w:hAnsi="Times New Roman"/>
                <w:noProof/>
                <w:color w:val="auto"/>
                <w:sz w:val="24"/>
                <w:szCs w:val="24"/>
                <w:lang w:val="ru-RU" w:eastAsia="ru-RU"/>
              </w:rPr>
              <w:t>2.4.</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_Toc115946919 \h </w:instrText>
            </w:r>
            <w:r w:rsidR="00896D53" w:rsidRPr="00317BC8">
              <w:rPr>
                <w:noProof/>
                <w:webHidden/>
              </w:rPr>
            </w:r>
            <w:r w:rsidR="00896D53" w:rsidRPr="00317BC8">
              <w:rPr>
                <w:noProof/>
                <w:webHidden/>
              </w:rPr>
              <w:fldChar w:fldCharType="separate"/>
            </w:r>
            <w:r w:rsidR="008C25C5" w:rsidRPr="00317BC8">
              <w:rPr>
                <w:noProof/>
                <w:webHidden/>
              </w:rPr>
              <w:t>13</w:t>
            </w:r>
            <w:r w:rsidR="00896D53" w:rsidRPr="00317BC8">
              <w:rPr>
                <w:noProof/>
                <w:webHidden/>
              </w:rPr>
              <w:fldChar w:fldCharType="end"/>
            </w:r>
          </w:hyperlink>
        </w:p>
        <w:p w14:paraId="6221393A" w14:textId="21DC6238" w:rsidR="00896D53" w:rsidRPr="00317BC8" w:rsidRDefault="00317BC8" w:rsidP="00317BC8">
          <w:pPr>
            <w:pStyle w:val="21"/>
            <w:rPr>
              <w:rFonts w:eastAsiaTheme="minorEastAsia"/>
              <w:noProof/>
            </w:rPr>
          </w:pPr>
          <w:hyperlink w:anchor="_Toc115946920" w:history="1">
            <w:r w:rsidR="00896D53" w:rsidRPr="00317BC8">
              <w:rPr>
                <w:rStyle w:val="ae"/>
                <w:rFonts w:ascii="Times New Roman" w:hAnsi="Times New Roman"/>
                <w:noProof/>
                <w:color w:val="auto"/>
                <w:sz w:val="24"/>
                <w:szCs w:val="24"/>
                <w:lang w:val="ru-RU" w:eastAsia="ru-RU"/>
              </w:rPr>
              <w:t>2.5.</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_Toc115946920 \h </w:instrText>
            </w:r>
            <w:r w:rsidR="00896D53" w:rsidRPr="00317BC8">
              <w:rPr>
                <w:noProof/>
                <w:webHidden/>
              </w:rPr>
            </w:r>
            <w:r w:rsidR="00896D53" w:rsidRPr="00317BC8">
              <w:rPr>
                <w:noProof/>
                <w:webHidden/>
              </w:rPr>
              <w:fldChar w:fldCharType="separate"/>
            </w:r>
            <w:r w:rsidR="008C25C5" w:rsidRPr="00317BC8">
              <w:rPr>
                <w:noProof/>
                <w:webHidden/>
              </w:rPr>
              <w:t>13</w:t>
            </w:r>
            <w:r w:rsidR="00896D53" w:rsidRPr="00317BC8">
              <w:rPr>
                <w:noProof/>
                <w:webHidden/>
              </w:rPr>
              <w:fldChar w:fldCharType="end"/>
            </w:r>
          </w:hyperlink>
        </w:p>
        <w:p w14:paraId="2F9D5C62" w14:textId="1EB0B498" w:rsidR="00896D53" w:rsidRPr="00317BC8" w:rsidRDefault="00317BC8" w:rsidP="00317BC8">
          <w:pPr>
            <w:pStyle w:val="21"/>
            <w:rPr>
              <w:rFonts w:eastAsiaTheme="minorEastAsia"/>
              <w:noProof/>
            </w:rPr>
          </w:pPr>
          <w:hyperlink w:anchor="_Toc115946921" w:history="1">
            <w:r w:rsidR="00896D53" w:rsidRPr="00317BC8">
              <w:rPr>
                <w:rStyle w:val="ae"/>
                <w:rFonts w:ascii="Times New Roman" w:hAnsi="Times New Roman"/>
                <w:noProof/>
                <w:color w:val="auto"/>
                <w:sz w:val="24"/>
                <w:szCs w:val="24"/>
                <w:lang w:val="ru-RU" w:eastAsia="ru-RU"/>
              </w:rPr>
              <w:t>2.6.</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Существующие и перспективные затраты тепловой мощности на собственные и хозяйственные нужды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_Toc115946921 \h </w:instrText>
            </w:r>
            <w:r w:rsidR="00896D53" w:rsidRPr="00317BC8">
              <w:rPr>
                <w:noProof/>
                <w:webHidden/>
              </w:rPr>
            </w:r>
            <w:r w:rsidR="00896D53" w:rsidRPr="00317BC8">
              <w:rPr>
                <w:noProof/>
                <w:webHidden/>
              </w:rPr>
              <w:fldChar w:fldCharType="separate"/>
            </w:r>
            <w:r w:rsidR="008C25C5" w:rsidRPr="00317BC8">
              <w:rPr>
                <w:noProof/>
                <w:webHidden/>
              </w:rPr>
              <w:t>13</w:t>
            </w:r>
            <w:r w:rsidR="00896D53" w:rsidRPr="00317BC8">
              <w:rPr>
                <w:noProof/>
                <w:webHidden/>
              </w:rPr>
              <w:fldChar w:fldCharType="end"/>
            </w:r>
          </w:hyperlink>
        </w:p>
        <w:p w14:paraId="42EDEE2C" w14:textId="7C0CF22C" w:rsidR="00896D53" w:rsidRPr="00317BC8" w:rsidRDefault="00317BC8" w:rsidP="00317BC8">
          <w:pPr>
            <w:pStyle w:val="21"/>
            <w:rPr>
              <w:rFonts w:eastAsiaTheme="minorEastAsia"/>
              <w:noProof/>
            </w:rPr>
          </w:pPr>
          <w:hyperlink w:anchor="_Toc115946922" w:history="1">
            <w:r w:rsidR="00896D53" w:rsidRPr="00317BC8">
              <w:rPr>
                <w:rStyle w:val="ae"/>
                <w:rFonts w:ascii="Times New Roman" w:hAnsi="Times New Roman"/>
                <w:noProof/>
                <w:color w:val="auto"/>
                <w:sz w:val="24"/>
                <w:szCs w:val="24"/>
                <w:lang w:val="ru-RU" w:eastAsia="ru-RU"/>
              </w:rPr>
              <w:t>2.7.</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Значения существующей и перспективной тепловой мощности источников тепловой энергии нетто</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_Toc115946922 \h </w:instrText>
            </w:r>
            <w:r w:rsidR="00896D53" w:rsidRPr="00317BC8">
              <w:rPr>
                <w:noProof/>
                <w:webHidden/>
              </w:rPr>
            </w:r>
            <w:r w:rsidR="00896D53" w:rsidRPr="00317BC8">
              <w:rPr>
                <w:noProof/>
                <w:webHidden/>
              </w:rPr>
              <w:fldChar w:fldCharType="separate"/>
            </w:r>
            <w:r w:rsidR="008C25C5" w:rsidRPr="00317BC8">
              <w:rPr>
                <w:noProof/>
                <w:webHidden/>
              </w:rPr>
              <w:t>13</w:t>
            </w:r>
            <w:r w:rsidR="00896D53" w:rsidRPr="00317BC8">
              <w:rPr>
                <w:noProof/>
                <w:webHidden/>
              </w:rPr>
              <w:fldChar w:fldCharType="end"/>
            </w:r>
          </w:hyperlink>
        </w:p>
        <w:p w14:paraId="3CD6EE45" w14:textId="17B382B7" w:rsidR="00896D53" w:rsidRPr="00317BC8" w:rsidRDefault="00317BC8" w:rsidP="00317BC8">
          <w:pPr>
            <w:pStyle w:val="21"/>
            <w:rPr>
              <w:rFonts w:eastAsiaTheme="minorEastAsia"/>
              <w:noProof/>
            </w:rPr>
          </w:pPr>
          <w:hyperlink w:anchor="_Toc115946923" w:history="1">
            <w:r w:rsidR="00896D53" w:rsidRPr="00317BC8">
              <w:rPr>
                <w:rStyle w:val="ae"/>
                <w:rFonts w:ascii="Times New Roman" w:hAnsi="Times New Roman"/>
                <w:noProof/>
                <w:color w:val="auto"/>
                <w:sz w:val="24"/>
                <w:szCs w:val="24"/>
                <w:lang w:val="ru-RU" w:eastAsia="ru-RU"/>
              </w:rPr>
              <w:t>2.8.</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_Toc115946923 \h </w:instrText>
            </w:r>
            <w:r w:rsidR="00896D53" w:rsidRPr="00317BC8">
              <w:rPr>
                <w:noProof/>
                <w:webHidden/>
              </w:rPr>
            </w:r>
            <w:r w:rsidR="00896D53" w:rsidRPr="00317BC8">
              <w:rPr>
                <w:noProof/>
                <w:webHidden/>
              </w:rPr>
              <w:fldChar w:fldCharType="separate"/>
            </w:r>
            <w:r w:rsidR="008C25C5" w:rsidRPr="00317BC8">
              <w:rPr>
                <w:noProof/>
                <w:webHidden/>
              </w:rPr>
              <w:t>13</w:t>
            </w:r>
            <w:r w:rsidR="00896D53" w:rsidRPr="00317BC8">
              <w:rPr>
                <w:noProof/>
                <w:webHidden/>
              </w:rPr>
              <w:fldChar w:fldCharType="end"/>
            </w:r>
          </w:hyperlink>
        </w:p>
        <w:p w14:paraId="1C7F9034" w14:textId="5CAA5C5A" w:rsidR="00896D53" w:rsidRPr="00317BC8" w:rsidRDefault="00317BC8" w:rsidP="00317BC8">
          <w:pPr>
            <w:pStyle w:val="21"/>
            <w:rPr>
              <w:rFonts w:eastAsiaTheme="minorEastAsia"/>
              <w:noProof/>
            </w:rPr>
          </w:pPr>
          <w:hyperlink w:anchor="_Toc115946924" w:history="1">
            <w:r w:rsidR="00896D53" w:rsidRPr="00317BC8">
              <w:rPr>
                <w:rStyle w:val="ae"/>
                <w:rFonts w:ascii="Times New Roman" w:hAnsi="Times New Roman"/>
                <w:noProof/>
                <w:color w:val="auto"/>
                <w:sz w:val="24"/>
                <w:szCs w:val="24"/>
                <w:lang w:val="ru-RU" w:eastAsia="ru-RU"/>
              </w:rPr>
              <w:t>2.9.</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_Toc115946924 \h </w:instrText>
            </w:r>
            <w:r w:rsidR="00896D53" w:rsidRPr="00317BC8">
              <w:rPr>
                <w:noProof/>
                <w:webHidden/>
              </w:rPr>
            </w:r>
            <w:r w:rsidR="00896D53" w:rsidRPr="00317BC8">
              <w:rPr>
                <w:noProof/>
                <w:webHidden/>
              </w:rPr>
              <w:fldChar w:fldCharType="separate"/>
            </w:r>
            <w:r w:rsidR="008C25C5" w:rsidRPr="00317BC8">
              <w:rPr>
                <w:noProof/>
                <w:webHidden/>
              </w:rPr>
              <w:t>13</w:t>
            </w:r>
            <w:r w:rsidR="00896D53" w:rsidRPr="00317BC8">
              <w:rPr>
                <w:noProof/>
                <w:webHidden/>
              </w:rPr>
              <w:fldChar w:fldCharType="end"/>
            </w:r>
          </w:hyperlink>
        </w:p>
        <w:p w14:paraId="64CBEB23" w14:textId="0EA5D98A" w:rsidR="00896D53" w:rsidRPr="00317BC8" w:rsidRDefault="00317BC8" w:rsidP="00317BC8">
          <w:pPr>
            <w:pStyle w:val="21"/>
            <w:rPr>
              <w:rFonts w:eastAsiaTheme="minorEastAsia"/>
              <w:noProof/>
            </w:rPr>
          </w:pPr>
          <w:hyperlink w:anchor="_Toc115946925" w:history="1">
            <w:r w:rsidR="00896D53" w:rsidRPr="00317BC8">
              <w:rPr>
                <w:rStyle w:val="ae"/>
                <w:rFonts w:ascii="Times New Roman" w:hAnsi="Times New Roman"/>
                <w:noProof/>
                <w:color w:val="auto"/>
                <w:sz w:val="24"/>
                <w:szCs w:val="24"/>
                <w:lang w:val="ru-RU" w:eastAsia="ru-RU"/>
              </w:rPr>
              <w:t>2.10.</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_Toc115946925 \h </w:instrText>
            </w:r>
            <w:r w:rsidR="00896D53" w:rsidRPr="00317BC8">
              <w:rPr>
                <w:noProof/>
                <w:webHidden/>
              </w:rPr>
            </w:r>
            <w:r w:rsidR="00896D53" w:rsidRPr="00317BC8">
              <w:rPr>
                <w:noProof/>
                <w:webHidden/>
              </w:rPr>
              <w:fldChar w:fldCharType="separate"/>
            </w:r>
            <w:r w:rsidR="008C25C5" w:rsidRPr="00317BC8">
              <w:rPr>
                <w:noProof/>
                <w:webHidden/>
              </w:rPr>
              <w:t>14</w:t>
            </w:r>
            <w:r w:rsidR="00896D53" w:rsidRPr="00317BC8">
              <w:rPr>
                <w:noProof/>
                <w:webHidden/>
              </w:rPr>
              <w:fldChar w:fldCharType="end"/>
            </w:r>
          </w:hyperlink>
        </w:p>
        <w:p w14:paraId="7E088C28" w14:textId="0B974BBE" w:rsidR="00896D53" w:rsidRPr="00317BC8" w:rsidRDefault="00317BC8" w:rsidP="00317BC8">
          <w:pPr>
            <w:pStyle w:val="21"/>
            <w:rPr>
              <w:rFonts w:eastAsiaTheme="minorEastAsia"/>
              <w:noProof/>
            </w:rPr>
          </w:pPr>
          <w:hyperlink w:anchor="_Toc115946926" w:history="1">
            <w:r w:rsidR="00896D53" w:rsidRPr="00317BC8">
              <w:rPr>
                <w:rStyle w:val="ae"/>
                <w:rFonts w:ascii="Times New Roman" w:hAnsi="Times New Roman"/>
                <w:noProof/>
                <w:color w:val="auto"/>
                <w:sz w:val="24"/>
                <w:szCs w:val="24"/>
                <w:lang w:val="ru-RU" w:eastAsia="ru-RU"/>
              </w:rPr>
              <w:t>2.11.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Значения существующей и перспективной тепловой нагрузки потребителей, устанавливаемые с учетом расчетной тепловой нагрузки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_Toc115946926 \h </w:instrText>
            </w:r>
            <w:r w:rsidR="00896D53" w:rsidRPr="00317BC8">
              <w:rPr>
                <w:noProof/>
                <w:webHidden/>
              </w:rPr>
            </w:r>
            <w:r w:rsidR="00896D53" w:rsidRPr="00317BC8">
              <w:rPr>
                <w:noProof/>
                <w:webHidden/>
              </w:rPr>
              <w:fldChar w:fldCharType="separate"/>
            </w:r>
            <w:r w:rsidR="008C25C5" w:rsidRPr="00317BC8">
              <w:rPr>
                <w:noProof/>
                <w:webHidden/>
              </w:rPr>
              <w:t>14</w:t>
            </w:r>
            <w:r w:rsidR="00896D53" w:rsidRPr="00317BC8">
              <w:rPr>
                <w:noProof/>
                <w:webHidden/>
              </w:rPr>
              <w:fldChar w:fldCharType="end"/>
            </w:r>
          </w:hyperlink>
        </w:p>
        <w:p w14:paraId="28F5D0B2" w14:textId="46416BE0" w:rsidR="00896D53" w:rsidRPr="00317BC8" w:rsidRDefault="00317BC8" w:rsidP="00317BC8">
          <w:pPr>
            <w:pStyle w:val="21"/>
            <w:rPr>
              <w:rFonts w:eastAsiaTheme="minorEastAsia"/>
              <w:noProof/>
            </w:rPr>
          </w:pPr>
          <w:hyperlink w:anchor="_Toc115946927" w:history="1">
            <w:r w:rsidR="00896D53" w:rsidRPr="00317BC8">
              <w:rPr>
                <w:rStyle w:val="ae"/>
                <w:rFonts w:ascii="Times New Roman" w:hAnsi="Times New Roman"/>
                <w:noProof/>
                <w:color w:val="auto"/>
                <w:sz w:val="24"/>
                <w:szCs w:val="24"/>
                <w:lang w:val="ru-RU" w:eastAsia="ru-RU"/>
              </w:rPr>
              <w:t>2.12. Радиус эффективного теплоснабжения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_Toc115946927 \h </w:instrText>
            </w:r>
            <w:r w:rsidR="00896D53" w:rsidRPr="00317BC8">
              <w:rPr>
                <w:noProof/>
                <w:webHidden/>
              </w:rPr>
            </w:r>
            <w:r w:rsidR="00896D53" w:rsidRPr="00317BC8">
              <w:rPr>
                <w:noProof/>
                <w:webHidden/>
              </w:rPr>
              <w:fldChar w:fldCharType="separate"/>
            </w:r>
            <w:r w:rsidR="008C25C5" w:rsidRPr="00317BC8">
              <w:rPr>
                <w:noProof/>
                <w:webHidden/>
              </w:rPr>
              <w:t>14</w:t>
            </w:r>
            <w:r w:rsidR="00896D53" w:rsidRPr="00317BC8">
              <w:rPr>
                <w:noProof/>
                <w:webHidden/>
              </w:rPr>
              <w:fldChar w:fldCharType="end"/>
            </w:r>
          </w:hyperlink>
        </w:p>
        <w:p w14:paraId="7954015F" w14:textId="56D43E86" w:rsidR="00896D53" w:rsidRPr="00317BC8" w:rsidRDefault="00317BC8" w:rsidP="000B4A38">
          <w:pPr>
            <w:pStyle w:val="11"/>
            <w:rPr>
              <w:noProof/>
            </w:rPr>
          </w:pPr>
          <w:hyperlink w:anchor="_Toc115946928" w:history="1">
            <w:r w:rsidR="00896D53" w:rsidRPr="00317BC8">
              <w:rPr>
                <w:rStyle w:val="ae"/>
                <w:rFonts w:ascii="Times New Roman" w:eastAsia="Times New Roman" w:hAnsi="Times New Roman" w:cs="Times New Roman"/>
                <w:noProof/>
                <w:color w:val="auto"/>
                <w:sz w:val="24"/>
                <w:szCs w:val="24"/>
              </w:rPr>
              <w:t>Раздел 3 «Существующие и перспективные балансы теплоносителя»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_Toc115946928 \h </w:instrText>
            </w:r>
            <w:r w:rsidR="00896D53" w:rsidRPr="00317BC8">
              <w:rPr>
                <w:noProof/>
                <w:webHidden/>
              </w:rPr>
            </w:r>
            <w:r w:rsidR="00896D53" w:rsidRPr="00317BC8">
              <w:rPr>
                <w:noProof/>
                <w:webHidden/>
              </w:rPr>
              <w:fldChar w:fldCharType="separate"/>
            </w:r>
            <w:r w:rsidR="008C25C5" w:rsidRPr="00317BC8">
              <w:rPr>
                <w:noProof/>
                <w:webHidden/>
              </w:rPr>
              <w:t>16</w:t>
            </w:r>
            <w:r w:rsidR="00896D53" w:rsidRPr="00317BC8">
              <w:rPr>
                <w:noProof/>
                <w:webHidden/>
              </w:rPr>
              <w:fldChar w:fldCharType="end"/>
            </w:r>
          </w:hyperlink>
        </w:p>
        <w:p w14:paraId="26C58902" w14:textId="276F85D4" w:rsidR="00896D53" w:rsidRPr="00317BC8" w:rsidRDefault="00317BC8" w:rsidP="00317BC8">
          <w:pPr>
            <w:pStyle w:val="21"/>
            <w:rPr>
              <w:rFonts w:eastAsiaTheme="minorEastAsia"/>
              <w:noProof/>
            </w:rPr>
          </w:pPr>
          <w:hyperlink w:anchor="_Toc115946929" w:history="1">
            <w:r w:rsidR="00896D53" w:rsidRPr="00317BC8">
              <w:rPr>
                <w:rStyle w:val="ae"/>
                <w:rFonts w:ascii="Times New Roman" w:hAnsi="Times New Roman"/>
                <w:noProof/>
                <w:color w:val="auto"/>
                <w:sz w:val="24"/>
                <w:szCs w:val="24"/>
                <w:lang w:val="ru-RU" w:eastAsia="ru-RU"/>
              </w:rPr>
              <w:t>3.1.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_Toc115946929 \h </w:instrText>
            </w:r>
            <w:r w:rsidR="00896D53" w:rsidRPr="00317BC8">
              <w:rPr>
                <w:noProof/>
                <w:webHidden/>
              </w:rPr>
            </w:r>
            <w:r w:rsidR="00896D53" w:rsidRPr="00317BC8">
              <w:rPr>
                <w:noProof/>
                <w:webHidden/>
              </w:rPr>
              <w:fldChar w:fldCharType="separate"/>
            </w:r>
            <w:r w:rsidR="008C25C5" w:rsidRPr="00317BC8">
              <w:rPr>
                <w:noProof/>
                <w:webHidden/>
              </w:rPr>
              <w:t>16</w:t>
            </w:r>
            <w:r w:rsidR="00896D53" w:rsidRPr="00317BC8">
              <w:rPr>
                <w:noProof/>
                <w:webHidden/>
              </w:rPr>
              <w:fldChar w:fldCharType="end"/>
            </w:r>
          </w:hyperlink>
        </w:p>
        <w:p w14:paraId="0325CFFF" w14:textId="7C6DE61C" w:rsidR="00896D53" w:rsidRPr="00317BC8" w:rsidRDefault="00317BC8" w:rsidP="00317BC8">
          <w:pPr>
            <w:pStyle w:val="21"/>
            <w:rPr>
              <w:rFonts w:eastAsiaTheme="minorEastAsia"/>
              <w:noProof/>
            </w:rPr>
          </w:pPr>
          <w:hyperlink w:anchor="_Toc115946930" w:history="1">
            <w:r w:rsidR="00896D53" w:rsidRPr="00317BC8">
              <w:rPr>
                <w:rStyle w:val="ae"/>
                <w:rFonts w:ascii="Times New Roman" w:hAnsi="Times New Roman"/>
                <w:noProof/>
                <w:color w:val="auto"/>
                <w:sz w:val="24"/>
                <w:szCs w:val="24"/>
                <w:lang w:val="ru-RU"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_Toc115946930 \h </w:instrText>
            </w:r>
            <w:r w:rsidR="00896D53" w:rsidRPr="00317BC8">
              <w:rPr>
                <w:noProof/>
                <w:webHidden/>
              </w:rPr>
            </w:r>
            <w:r w:rsidR="00896D53" w:rsidRPr="00317BC8">
              <w:rPr>
                <w:noProof/>
                <w:webHidden/>
              </w:rPr>
              <w:fldChar w:fldCharType="separate"/>
            </w:r>
            <w:r w:rsidR="008C25C5" w:rsidRPr="00317BC8">
              <w:rPr>
                <w:noProof/>
                <w:webHidden/>
              </w:rPr>
              <w:t>19</w:t>
            </w:r>
            <w:r w:rsidR="00896D53" w:rsidRPr="00317BC8">
              <w:rPr>
                <w:noProof/>
                <w:webHidden/>
              </w:rPr>
              <w:fldChar w:fldCharType="end"/>
            </w:r>
          </w:hyperlink>
        </w:p>
        <w:p w14:paraId="5CA91AF0" w14:textId="1F21C70C" w:rsidR="00896D53" w:rsidRPr="00317BC8" w:rsidRDefault="00317BC8" w:rsidP="000B4A38">
          <w:pPr>
            <w:pStyle w:val="11"/>
            <w:rPr>
              <w:noProof/>
            </w:rPr>
          </w:pPr>
          <w:hyperlink w:anchor="_Toc115946931" w:history="1">
            <w:r w:rsidR="00896D53" w:rsidRPr="00317BC8">
              <w:rPr>
                <w:rStyle w:val="ae"/>
                <w:rFonts w:ascii="Times New Roman" w:eastAsia="Times New Roman" w:hAnsi="Times New Roman" w:cs="Times New Roman"/>
                <w:noProof/>
                <w:color w:val="auto"/>
                <w:sz w:val="24"/>
                <w:szCs w:val="24"/>
              </w:rPr>
              <w:t xml:space="preserve">Раздел 4 «Основные положения мастер-плана развития систем теплоснабжения </w:t>
            </w:r>
            <w:r w:rsidR="00673ECC" w:rsidRPr="00317BC8">
              <w:rPr>
                <w:rStyle w:val="ae"/>
                <w:rFonts w:ascii="Times New Roman" w:eastAsia="Times New Roman" w:hAnsi="Times New Roman" w:cs="Times New Roman"/>
                <w:noProof/>
                <w:color w:val="auto"/>
                <w:sz w:val="24"/>
                <w:szCs w:val="24"/>
              </w:rPr>
              <w:t>город</w:t>
            </w:r>
            <w:r w:rsidR="00896D53" w:rsidRPr="00317BC8">
              <w:rPr>
                <w:rStyle w:val="ae"/>
                <w:rFonts w:ascii="Times New Roman" w:eastAsia="Times New Roman" w:hAnsi="Times New Roman" w:cs="Times New Roman"/>
                <w:noProof/>
                <w:color w:val="auto"/>
                <w:sz w:val="24"/>
                <w:szCs w:val="24"/>
              </w:rPr>
              <w:t>ского поселения»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_Toc115946931 \h </w:instrText>
            </w:r>
            <w:r w:rsidR="00896D53" w:rsidRPr="00317BC8">
              <w:rPr>
                <w:noProof/>
                <w:webHidden/>
              </w:rPr>
            </w:r>
            <w:r w:rsidR="00896D53" w:rsidRPr="00317BC8">
              <w:rPr>
                <w:noProof/>
                <w:webHidden/>
              </w:rPr>
              <w:fldChar w:fldCharType="separate"/>
            </w:r>
            <w:r w:rsidR="008C25C5" w:rsidRPr="00317BC8">
              <w:rPr>
                <w:noProof/>
                <w:webHidden/>
              </w:rPr>
              <w:t>21</w:t>
            </w:r>
            <w:r w:rsidR="00896D53" w:rsidRPr="00317BC8">
              <w:rPr>
                <w:noProof/>
                <w:webHidden/>
              </w:rPr>
              <w:fldChar w:fldCharType="end"/>
            </w:r>
          </w:hyperlink>
        </w:p>
        <w:p w14:paraId="5E7B56F5" w14:textId="6DDDC909" w:rsidR="00896D53" w:rsidRPr="00317BC8" w:rsidRDefault="00317BC8" w:rsidP="00317BC8">
          <w:pPr>
            <w:pStyle w:val="21"/>
            <w:rPr>
              <w:rFonts w:eastAsiaTheme="minorEastAsia"/>
              <w:noProof/>
            </w:rPr>
          </w:pPr>
          <w:hyperlink w:anchor="_Toc115946932" w:history="1">
            <w:r w:rsidR="00896D53" w:rsidRPr="00317BC8">
              <w:rPr>
                <w:rStyle w:val="ae"/>
                <w:rFonts w:ascii="Times New Roman" w:hAnsi="Times New Roman"/>
                <w:noProof/>
                <w:color w:val="auto"/>
                <w:sz w:val="24"/>
                <w:szCs w:val="24"/>
                <w:lang w:val="ru-RU" w:eastAsia="ru-RU"/>
              </w:rPr>
              <w:t>4.2.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 xml:space="preserve">Обоснование выбора приоритетного сценария развития системы теплоснабжения </w:t>
            </w:r>
            <w:r w:rsidR="00673ECC" w:rsidRPr="00317BC8">
              <w:rPr>
                <w:rStyle w:val="ae"/>
                <w:rFonts w:ascii="Times New Roman" w:hAnsi="Times New Roman"/>
                <w:noProof/>
                <w:color w:val="auto"/>
                <w:sz w:val="24"/>
                <w:szCs w:val="24"/>
                <w:lang w:val="ru-RU" w:eastAsia="ru-RU"/>
              </w:rPr>
              <w:t>город</w:t>
            </w:r>
            <w:r w:rsidR="00896D53" w:rsidRPr="00317BC8">
              <w:rPr>
                <w:rStyle w:val="ae"/>
                <w:rFonts w:ascii="Times New Roman" w:hAnsi="Times New Roman"/>
                <w:noProof/>
                <w:color w:val="auto"/>
                <w:sz w:val="24"/>
                <w:szCs w:val="24"/>
                <w:lang w:val="ru-RU" w:eastAsia="ru-RU"/>
              </w:rPr>
              <w:t>ского поселения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_Toc115946932 \h </w:instrText>
            </w:r>
            <w:r w:rsidR="00896D53" w:rsidRPr="00317BC8">
              <w:rPr>
                <w:noProof/>
                <w:webHidden/>
              </w:rPr>
            </w:r>
            <w:r w:rsidR="00896D53" w:rsidRPr="00317BC8">
              <w:rPr>
                <w:noProof/>
                <w:webHidden/>
              </w:rPr>
              <w:fldChar w:fldCharType="separate"/>
            </w:r>
            <w:r w:rsidR="008C25C5" w:rsidRPr="00317BC8">
              <w:rPr>
                <w:noProof/>
                <w:webHidden/>
              </w:rPr>
              <w:t>21</w:t>
            </w:r>
            <w:r w:rsidR="00896D53" w:rsidRPr="00317BC8">
              <w:rPr>
                <w:noProof/>
                <w:webHidden/>
              </w:rPr>
              <w:fldChar w:fldCharType="end"/>
            </w:r>
          </w:hyperlink>
        </w:p>
        <w:p w14:paraId="3CC3E9D1" w14:textId="70764884" w:rsidR="00896D53" w:rsidRPr="00317BC8" w:rsidRDefault="00317BC8" w:rsidP="000B4A38">
          <w:pPr>
            <w:pStyle w:val="11"/>
            <w:rPr>
              <w:noProof/>
            </w:rPr>
          </w:pPr>
          <w:hyperlink w:anchor="_Toc115946933" w:history="1">
            <w:r w:rsidR="00896D53" w:rsidRPr="00317BC8">
              <w:rPr>
                <w:rStyle w:val="ae"/>
                <w:rFonts w:ascii="Times New Roman" w:eastAsia="Times New Roman" w:hAnsi="Times New Roman" w:cs="Times New Roman"/>
                <w:noProof/>
                <w:color w:val="auto"/>
                <w:sz w:val="24"/>
                <w:szCs w:val="24"/>
                <w:lang w:eastAsia="en-US"/>
              </w:rPr>
              <w:t>Раздел 5 «Предложения по строительству, реконструкции и техническому перевооружению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_Toc115946933 \h </w:instrText>
            </w:r>
            <w:r w:rsidR="00896D53" w:rsidRPr="00317BC8">
              <w:rPr>
                <w:noProof/>
                <w:webHidden/>
              </w:rPr>
            </w:r>
            <w:r w:rsidR="00896D53" w:rsidRPr="00317BC8">
              <w:rPr>
                <w:noProof/>
                <w:webHidden/>
              </w:rPr>
              <w:fldChar w:fldCharType="separate"/>
            </w:r>
            <w:r w:rsidR="008C25C5" w:rsidRPr="00317BC8">
              <w:rPr>
                <w:noProof/>
                <w:webHidden/>
              </w:rPr>
              <w:t>23</w:t>
            </w:r>
            <w:r w:rsidR="00896D53" w:rsidRPr="00317BC8">
              <w:rPr>
                <w:noProof/>
                <w:webHidden/>
              </w:rPr>
              <w:fldChar w:fldCharType="end"/>
            </w:r>
          </w:hyperlink>
        </w:p>
        <w:p w14:paraId="42EDD795" w14:textId="04C8DFAD" w:rsidR="00896D53" w:rsidRPr="00317BC8" w:rsidRDefault="00317BC8" w:rsidP="00317BC8">
          <w:pPr>
            <w:pStyle w:val="21"/>
            <w:rPr>
              <w:rFonts w:eastAsiaTheme="minorEastAsia"/>
              <w:noProof/>
            </w:rPr>
          </w:pPr>
          <w:hyperlink w:anchor="_Toc115946934" w:history="1">
            <w:r w:rsidR="00896D53" w:rsidRPr="00317BC8">
              <w:rPr>
                <w:rStyle w:val="ae"/>
                <w:rFonts w:ascii="Times New Roman" w:hAnsi="Times New Roman"/>
                <w:noProof/>
                <w:color w:val="auto"/>
                <w:sz w:val="24"/>
                <w:szCs w:val="24"/>
                <w:lang w:val="ru-RU" w:eastAsia="ru-RU"/>
              </w:rPr>
              <w:t>5.1.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317BC8">
              <w:rPr>
                <w:rStyle w:val="ae"/>
                <w:rFonts w:ascii="Times New Roman" w:hAnsi="Times New Roman"/>
                <w:noProof/>
                <w:color w:val="auto"/>
                <w:sz w:val="24"/>
                <w:szCs w:val="24"/>
                <w:lang w:val="ru-RU" w:eastAsia="ru-RU"/>
              </w:rPr>
              <w:t>город</w:t>
            </w:r>
            <w:r w:rsidR="00896D53" w:rsidRPr="00317BC8">
              <w:rPr>
                <w:rStyle w:val="ae"/>
                <w:rFonts w:ascii="Times New Roman" w:hAnsi="Times New Roman"/>
                <w:noProof/>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_Toc115946934 \h </w:instrText>
            </w:r>
            <w:r w:rsidR="00896D53" w:rsidRPr="00317BC8">
              <w:rPr>
                <w:noProof/>
                <w:webHidden/>
              </w:rPr>
            </w:r>
            <w:r w:rsidR="00896D53" w:rsidRPr="00317BC8">
              <w:rPr>
                <w:noProof/>
                <w:webHidden/>
              </w:rPr>
              <w:fldChar w:fldCharType="separate"/>
            </w:r>
            <w:r w:rsidR="008C25C5" w:rsidRPr="00317BC8">
              <w:rPr>
                <w:noProof/>
                <w:webHidden/>
              </w:rPr>
              <w:t>23</w:t>
            </w:r>
            <w:r w:rsidR="00896D53" w:rsidRPr="00317BC8">
              <w:rPr>
                <w:noProof/>
                <w:webHidden/>
              </w:rPr>
              <w:fldChar w:fldCharType="end"/>
            </w:r>
          </w:hyperlink>
        </w:p>
        <w:p w14:paraId="3974551B" w14:textId="29399CBB" w:rsidR="00896D53" w:rsidRPr="00317BC8" w:rsidRDefault="00317BC8" w:rsidP="00317BC8">
          <w:pPr>
            <w:pStyle w:val="21"/>
            <w:rPr>
              <w:rFonts w:eastAsiaTheme="minorEastAsia"/>
              <w:noProof/>
            </w:rPr>
          </w:pPr>
          <w:hyperlink w:anchor="_Toc115946935" w:history="1">
            <w:r w:rsidR="00896D53" w:rsidRPr="00317BC8">
              <w:rPr>
                <w:rStyle w:val="ae"/>
                <w:rFonts w:ascii="Times New Roman" w:hAnsi="Times New Roman"/>
                <w:noProof/>
                <w:color w:val="auto"/>
                <w:sz w:val="24"/>
                <w:szCs w:val="24"/>
                <w:lang w:val="ru-RU" w:eastAsia="ru-RU"/>
              </w:rPr>
              <w:t>5.2.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_Toc115946935 \h </w:instrText>
            </w:r>
            <w:r w:rsidR="00896D53" w:rsidRPr="00317BC8">
              <w:rPr>
                <w:noProof/>
                <w:webHidden/>
              </w:rPr>
            </w:r>
            <w:r w:rsidR="00896D53" w:rsidRPr="00317BC8">
              <w:rPr>
                <w:noProof/>
                <w:webHidden/>
              </w:rPr>
              <w:fldChar w:fldCharType="separate"/>
            </w:r>
            <w:r w:rsidR="008C25C5" w:rsidRPr="00317BC8">
              <w:rPr>
                <w:noProof/>
                <w:webHidden/>
              </w:rPr>
              <w:t>23</w:t>
            </w:r>
            <w:r w:rsidR="00896D53" w:rsidRPr="00317BC8">
              <w:rPr>
                <w:noProof/>
                <w:webHidden/>
              </w:rPr>
              <w:fldChar w:fldCharType="end"/>
            </w:r>
          </w:hyperlink>
        </w:p>
        <w:p w14:paraId="3EF1CED1" w14:textId="223E8435" w:rsidR="00896D53" w:rsidRPr="00317BC8" w:rsidRDefault="00317BC8" w:rsidP="00317BC8">
          <w:pPr>
            <w:pStyle w:val="21"/>
            <w:rPr>
              <w:rFonts w:eastAsiaTheme="minorEastAsia"/>
              <w:noProof/>
            </w:rPr>
          </w:pPr>
          <w:hyperlink w:anchor="_Toc115946936" w:history="1">
            <w:r w:rsidR="00896D53" w:rsidRPr="00317BC8">
              <w:rPr>
                <w:rStyle w:val="ae"/>
                <w:rFonts w:ascii="Times New Roman" w:hAnsi="Times New Roman"/>
                <w:noProof/>
                <w:color w:val="auto"/>
                <w:sz w:val="24"/>
                <w:szCs w:val="24"/>
                <w:lang w:val="ru-RU" w:eastAsia="ru-RU"/>
              </w:rPr>
              <w:t>5.3.</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_Toc115946936 \h </w:instrText>
            </w:r>
            <w:r w:rsidR="00896D53" w:rsidRPr="00317BC8">
              <w:rPr>
                <w:noProof/>
                <w:webHidden/>
              </w:rPr>
            </w:r>
            <w:r w:rsidR="00896D53" w:rsidRPr="00317BC8">
              <w:rPr>
                <w:noProof/>
                <w:webHidden/>
              </w:rPr>
              <w:fldChar w:fldCharType="separate"/>
            </w:r>
            <w:r w:rsidR="008C25C5" w:rsidRPr="00317BC8">
              <w:rPr>
                <w:noProof/>
                <w:webHidden/>
              </w:rPr>
              <w:t>23</w:t>
            </w:r>
            <w:r w:rsidR="00896D53" w:rsidRPr="00317BC8">
              <w:rPr>
                <w:noProof/>
                <w:webHidden/>
              </w:rPr>
              <w:fldChar w:fldCharType="end"/>
            </w:r>
          </w:hyperlink>
        </w:p>
        <w:p w14:paraId="5D97F1E1" w14:textId="5362A9AA" w:rsidR="00896D53" w:rsidRPr="00317BC8" w:rsidRDefault="00317BC8" w:rsidP="00317BC8">
          <w:pPr>
            <w:pStyle w:val="21"/>
            <w:rPr>
              <w:rFonts w:eastAsiaTheme="minorEastAsia"/>
              <w:noProof/>
            </w:rPr>
          </w:pPr>
          <w:hyperlink w:anchor="_Toc115946937" w:history="1">
            <w:r w:rsidR="00896D53" w:rsidRPr="00317BC8">
              <w:rPr>
                <w:rStyle w:val="ae"/>
                <w:rFonts w:ascii="Times New Roman" w:hAnsi="Times New Roman"/>
                <w:noProof/>
                <w:color w:val="auto"/>
                <w:sz w:val="24"/>
                <w:szCs w:val="24"/>
                <w:lang w:val="ru-RU" w:eastAsia="ru-RU"/>
              </w:rPr>
              <w:t>5.4.</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_Toc115946937 \h </w:instrText>
            </w:r>
            <w:r w:rsidR="00896D53" w:rsidRPr="00317BC8">
              <w:rPr>
                <w:noProof/>
                <w:webHidden/>
              </w:rPr>
            </w:r>
            <w:r w:rsidR="00896D53" w:rsidRPr="00317BC8">
              <w:rPr>
                <w:noProof/>
                <w:webHidden/>
              </w:rPr>
              <w:fldChar w:fldCharType="separate"/>
            </w:r>
            <w:r w:rsidR="008C25C5" w:rsidRPr="00317BC8">
              <w:rPr>
                <w:noProof/>
                <w:webHidden/>
              </w:rPr>
              <w:t>24</w:t>
            </w:r>
            <w:r w:rsidR="00896D53" w:rsidRPr="00317BC8">
              <w:rPr>
                <w:noProof/>
                <w:webHidden/>
              </w:rPr>
              <w:fldChar w:fldCharType="end"/>
            </w:r>
          </w:hyperlink>
        </w:p>
        <w:p w14:paraId="2927294B" w14:textId="0B13B262" w:rsidR="00896D53" w:rsidRPr="00317BC8" w:rsidRDefault="00317BC8" w:rsidP="00317BC8">
          <w:pPr>
            <w:pStyle w:val="21"/>
            <w:rPr>
              <w:rFonts w:eastAsiaTheme="minorEastAsia"/>
              <w:noProof/>
            </w:rPr>
          </w:pPr>
          <w:hyperlink w:anchor="_Toc115946938" w:history="1">
            <w:r w:rsidR="00896D53" w:rsidRPr="00317BC8">
              <w:rPr>
                <w:rStyle w:val="ae"/>
                <w:rFonts w:ascii="Times New Roman" w:hAnsi="Times New Roman"/>
                <w:noProof/>
                <w:color w:val="auto"/>
                <w:sz w:val="24"/>
                <w:szCs w:val="24"/>
                <w:lang w:val="ru-RU" w:eastAsia="ru-RU"/>
              </w:rPr>
              <w:t>5.5.</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_Toc115946938 \h </w:instrText>
            </w:r>
            <w:r w:rsidR="00896D53" w:rsidRPr="00317BC8">
              <w:rPr>
                <w:noProof/>
                <w:webHidden/>
              </w:rPr>
            </w:r>
            <w:r w:rsidR="00896D53" w:rsidRPr="00317BC8">
              <w:rPr>
                <w:noProof/>
                <w:webHidden/>
              </w:rPr>
              <w:fldChar w:fldCharType="separate"/>
            </w:r>
            <w:r w:rsidR="008C25C5" w:rsidRPr="00317BC8">
              <w:rPr>
                <w:noProof/>
                <w:webHidden/>
              </w:rPr>
              <w:t>24</w:t>
            </w:r>
            <w:r w:rsidR="00896D53" w:rsidRPr="00317BC8">
              <w:rPr>
                <w:noProof/>
                <w:webHidden/>
              </w:rPr>
              <w:fldChar w:fldCharType="end"/>
            </w:r>
          </w:hyperlink>
        </w:p>
        <w:p w14:paraId="5E67F2F1" w14:textId="0DAF01FE" w:rsidR="00896D53" w:rsidRPr="00317BC8" w:rsidRDefault="00317BC8" w:rsidP="00317BC8">
          <w:pPr>
            <w:pStyle w:val="21"/>
            <w:rPr>
              <w:rFonts w:eastAsiaTheme="minorEastAsia"/>
              <w:noProof/>
            </w:rPr>
          </w:pPr>
          <w:hyperlink w:anchor="_Toc115946939" w:history="1">
            <w:r w:rsidR="00896D53" w:rsidRPr="00317BC8">
              <w:rPr>
                <w:rStyle w:val="ae"/>
                <w:rFonts w:ascii="Times New Roman" w:hAnsi="Times New Roman"/>
                <w:noProof/>
                <w:color w:val="auto"/>
                <w:sz w:val="24"/>
                <w:szCs w:val="24"/>
                <w:lang w:val="ru-RU" w:eastAsia="ru-RU"/>
              </w:rPr>
              <w:t>5.6.</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_Toc115946939 \h </w:instrText>
            </w:r>
            <w:r w:rsidR="00896D53" w:rsidRPr="00317BC8">
              <w:rPr>
                <w:noProof/>
                <w:webHidden/>
              </w:rPr>
            </w:r>
            <w:r w:rsidR="00896D53" w:rsidRPr="00317BC8">
              <w:rPr>
                <w:noProof/>
                <w:webHidden/>
              </w:rPr>
              <w:fldChar w:fldCharType="separate"/>
            </w:r>
            <w:r w:rsidR="008C25C5" w:rsidRPr="00317BC8">
              <w:rPr>
                <w:noProof/>
                <w:webHidden/>
              </w:rPr>
              <w:t>24</w:t>
            </w:r>
            <w:r w:rsidR="00896D53" w:rsidRPr="00317BC8">
              <w:rPr>
                <w:noProof/>
                <w:webHidden/>
              </w:rPr>
              <w:fldChar w:fldCharType="end"/>
            </w:r>
          </w:hyperlink>
        </w:p>
        <w:p w14:paraId="54DFF971" w14:textId="0DEC1D15" w:rsidR="00896D53" w:rsidRPr="00317BC8" w:rsidRDefault="00317BC8" w:rsidP="00317BC8">
          <w:pPr>
            <w:pStyle w:val="21"/>
            <w:rPr>
              <w:rFonts w:eastAsiaTheme="minorEastAsia"/>
              <w:noProof/>
            </w:rPr>
          </w:pPr>
          <w:hyperlink w:anchor="_Toc115946940" w:history="1">
            <w:r w:rsidR="00896D53" w:rsidRPr="00317BC8">
              <w:rPr>
                <w:rStyle w:val="ae"/>
                <w:rFonts w:ascii="Times New Roman" w:hAnsi="Times New Roman"/>
                <w:noProof/>
                <w:color w:val="auto"/>
                <w:sz w:val="24"/>
                <w:szCs w:val="24"/>
                <w:lang w:val="ru-RU" w:eastAsia="ru-RU"/>
              </w:rPr>
              <w:t>5.7.</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_Toc115946940 \h </w:instrText>
            </w:r>
            <w:r w:rsidR="00896D53" w:rsidRPr="00317BC8">
              <w:rPr>
                <w:noProof/>
                <w:webHidden/>
              </w:rPr>
            </w:r>
            <w:r w:rsidR="00896D53" w:rsidRPr="00317BC8">
              <w:rPr>
                <w:noProof/>
                <w:webHidden/>
              </w:rPr>
              <w:fldChar w:fldCharType="separate"/>
            </w:r>
            <w:r w:rsidR="008C25C5" w:rsidRPr="00317BC8">
              <w:rPr>
                <w:noProof/>
                <w:webHidden/>
              </w:rPr>
              <w:t>24</w:t>
            </w:r>
            <w:r w:rsidR="00896D53" w:rsidRPr="00317BC8">
              <w:rPr>
                <w:noProof/>
                <w:webHidden/>
              </w:rPr>
              <w:fldChar w:fldCharType="end"/>
            </w:r>
          </w:hyperlink>
        </w:p>
        <w:p w14:paraId="2F71417D" w14:textId="36245DC2" w:rsidR="00896D53" w:rsidRPr="00317BC8" w:rsidRDefault="00317BC8" w:rsidP="00317BC8">
          <w:pPr>
            <w:pStyle w:val="21"/>
            <w:rPr>
              <w:rFonts w:eastAsiaTheme="minorEastAsia"/>
              <w:noProof/>
            </w:rPr>
          </w:pPr>
          <w:hyperlink w:anchor="_Toc115946941" w:history="1">
            <w:r w:rsidR="00896D53" w:rsidRPr="00317BC8">
              <w:rPr>
                <w:rStyle w:val="ae"/>
                <w:rFonts w:ascii="Times New Roman" w:hAnsi="Times New Roman"/>
                <w:noProof/>
                <w:color w:val="auto"/>
                <w:sz w:val="24"/>
                <w:szCs w:val="24"/>
                <w:lang w:val="ru-RU" w:eastAsia="ru-RU"/>
              </w:rPr>
              <w:t>5.8.</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_Toc115946941 \h </w:instrText>
            </w:r>
            <w:r w:rsidR="00896D53" w:rsidRPr="00317BC8">
              <w:rPr>
                <w:noProof/>
                <w:webHidden/>
              </w:rPr>
            </w:r>
            <w:r w:rsidR="00896D53" w:rsidRPr="00317BC8">
              <w:rPr>
                <w:noProof/>
                <w:webHidden/>
              </w:rPr>
              <w:fldChar w:fldCharType="separate"/>
            </w:r>
            <w:r w:rsidR="008C25C5" w:rsidRPr="00317BC8">
              <w:rPr>
                <w:noProof/>
                <w:webHidden/>
              </w:rPr>
              <w:t>24</w:t>
            </w:r>
            <w:r w:rsidR="00896D53" w:rsidRPr="00317BC8">
              <w:rPr>
                <w:noProof/>
                <w:webHidden/>
              </w:rPr>
              <w:fldChar w:fldCharType="end"/>
            </w:r>
          </w:hyperlink>
        </w:p>
        <w:p w14:paraId="26EA1F4B" w14:textId="2C2DBEFC" w:rsidR="00896D53" w:rsidRPr="00317BC8" w:rsidRDefault="00317BC8" w:rsidP="00317BC8">
          <w:pPr>
            <w:pStyle w:val="21"/>
            <w:rPr>
              <w:rFonts w:eastAsiaTheme="minorEastAsia"/>
              <w:noProof/>
            </w:rPr>
          </w:pPr>
          <w:hyperlink w:anchor="_Toc115946942" w:history="1">
            <w:r w:rsidR="00896D53" w:rsidRPr="00317BC8">
              <w:rPr>
                <w:rStyle w:val="ae"/>
                <w:rFonts w:ascii="Times New Roman" w:hAnsi="Times New Roman"/>
                <w:noProof/>
                <w:color w:val="auto"/>
                <w:sz w:val="24"/>
                <w:szCs w:val="24"/>
                <w:lang w:val="ru-RU" w:eastAsia="ru-RU"/>
              </w:rPr>
              <w:t>5.9.</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_Toc115946942 \h </w:instrText>
            </w:r>
            <w:r w:rsidR="00896D53" w:rsidRPr="00317BC8">
              <w:rPr>
                <w:noProof/>
                <w:webHidden/>
              </w:rPr>
            </w:r>
            <w:r w:rsidR="00896D53" w:rsidRPr="00317BC8">
              <w:rPr>
                <w:noProof/>
                <w:webHidden/>
              </w:rPr>
              <w:fldChar w:fldCharType="separate"/>
            </w:r>
            <w:r w:rsidR="008C25C5" w:rsidRPr="00317BC8">
              <w:rPr>
                <w:noProof/>
                <w:webHidden/>
              </w:rPr>
              <w:t>25</w:t>
            </w:r>
            <w:r w:rsidR="00896D53" w:rsidRPr="00317BC8">
              <w:rPr>
                <w:noProof/>
                <w:webHidden/>
              </w:rPr>
              <w:fldChar w:fldCharType="end"/>
            </w:r>
          </w:hyperlink>
        </w:p>
        <w:p w14:paraId="7EBF53A3" w14:textId="72048569" w:rsidR="00896D53" w:rsidRPr="00317BC8" w:rsidRDefault="00317BC8" w:rsidP="00317BC8">
          <w:pPr>
            <w:pStyle w:val="21"/>
            <w:rPr>
              <w:rFonts w:eastAsiaTheme="minorEastAsia"/>
              <w:noProof/>
            </w:rPr>
          </w:pPr>
          <w:hyperlink w:anchor="_Toc115946943" w:history="1">
            <w:r w:rsidR="00896D53" w:rsidRPr="00317BC8">
              <w:rPr>
                <w:rStyle w:val="ae"/>
                <w:rFonts w:ascii="Times New Roman" w:hAnsi="Times New Roman"/>
                <w:noProof/>
                <w:color w:val="auto"/>
                <w:sz w:val="24"/>
                <w:szCs w:val="24"/>
                <w:lang w:val="ru-RU" w:eastAsia="ru-RU"/>
              </w:rPr>
              <w:t>5.10.</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_Toc115946943 \h </w:instrText>
            </w:r>
            <w:r w:rsidR="00896D53" w:rsidRPr="00317BC8">
              <w:rPr>
                <w:noProof/>
                <w:webHidden/>
              </w:rPr>
            </w:r>
            <w:r w:rsidR="00896D53" w:rsidRPr="00317BC8">
              <w:rPr>
                <w:noProof/>
                <w:webHidden/>
              </w:rPr>
              <w:fldChar w:fldCharType="separate"/>
            </w:r>
            <w:r w:rsidR="008C25C5" w:rsidRPr="00317BC8">
              <w:rPr>
                <w:noProof/>
                <w:webHidden/>
              </w:rPr>
              <w:t>25</w:t>
            </w:r>
            <w:r w:rsidR="00896D53" w:rsidRPr="00317BC8">
              <w:rPr>
                <w:noProof/>
                <w:webHidden/>
              </w:rPr>
              <w:fldChar w:fldCharType="end"/>
            </w:r>
          </w:hyperlink>
        </w:p>
        <w:p w14:paraId="0CF89ACA" w14:textId="327F125E" w:rsidR="00896D53" w:rsidRPr="00317BC8" w:rsidRDefault="00317BC8" w:rsidP="00317BC8">
          <w:pPr>
            <w:pStyle w:val="21"/>
            <w:rPr>
              <w:rFonts w:eastAsiaTheme="minorEastAsia"/>
              <w:noProof/>
              <w:lang w:val="ru-RU" w:eastAsia="ru-RU"/>
            </w:rPr>
          </w:pPr>
          <w:hyperlink w:anchor="_Toc115946944" w:history="1">
            <w:r w:rsidR="00896D53" w:rsidRPr="00317BC8">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_Toc115946944 \h </w:instrText>
            </w:r>
            <w:r w:rsidR="00896D53" w:rsidRPr="00317BC8">
              <w:rPr>
                <w:noProof/>
                <w:webHidden/>
              </w:rPr>
            </w:r>
            <w:r w:rsidR="00896D53" w:rsidRPr="00317BC8">
              <w:rPr>
                <w:noProof/>
                <w:webHidden/>
              </w:rPr>
              <w:fldChar w:fldCharType="separate"/>
            </w:r>
            <w:r w:rsidR="008C25C5" w:rsidRPr="00317BC8">
              <w:rPr>
                <w:noProof/>
                <w:webHidden/>
              </w:rPr>
              <w:t>26</w:t>
            </w:r>
            <w:r w:rsidR="00896D53" w:rsidRPr="00317BC8">
              <w:rPr>
                <w:noProof/>
                <w:webHidden/>
              </w:rPr>
              <w:fldChar w:fldCharType="end"/>
            </w:r>
          </w:hyperlink>
        </w:p>
        <w:p w14:paraId="3856F38D" w14:textId="4FF0787D" w:rsidR="00896D53" w:rsidRPr="00317BC8" w:rsidRDefault="00317BC8" w:rsidP="000B4A38">
          <w:pPr>
            <w:pStyle w:val="11"/>
            <w:rPr>
              <w:noProof/>
            </w:rPr>
          </w:pPr>
          <w:hyperlink w:anchor="_Toc115946945" w:history="1">
            <w:r w:rsidR="00896D53" w:rsidRPr="00317BC8">
              <w:rPr>
                <w:rStyle w:val="ae"/>
                <w:rFonts w:ascii="Times New Roman" w:eastAsia="Times New Roman" w:hAnsi="Times New Roman" w:cs="Times New Roman"/>
                <w:noProof/>
                <w:color w:val="auto"/>
                <w:sz w:val="24"/>
                <w:szCs w:val="24"/>
                <w:lang w:eastAsia="en-US"/>
              </w:rPr>
              <w:t>Раздел 6 «Предложения по строительству и реконструкции тепловых сетей»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_Toc115946945 \h </w:instrText>
            </w:r>
            <w:r w:rsidR="00896D53" w:rsidRPr="00317BC8">
              <w:rPr>
                <w:noProof/>
                <w:webHidden/>
              </w:rPr>
            </w:r>
            <w:r w:rsidR="00896D53" w:rsidRPr="00317BC8">
              <w:rPr>
                <w:noProof/>
                <w:webHidden/>
              </w:rPr>
              <w:fldChar w:fldCharType="separate"/>
            </w:r>
            <w:r w:rsidR="008C25C5" w:rsidRPr="00317BC8">
              <w:rPr>
                <w:noProof/>
                <w:webHidden/>
              </w:rPr>
              <w:t>26</w:t>
            </w:r>
            <w:r w:rsidR="00896D53" w:rsidRPr="00317BC8">
              <w:rPr>
                <w:noProof/>
                <w:webHidden/>
              </w:rPr>
              <w:fldChar w:fldCharType="end"/>
            </w:r>
          </w:hyperlink>
        </w:p>
        <w:p w14:paraId="7ACA3C97" w14:textId="574B332B" w:rsidR="00896D53" w:rsidRPr="00317BC8" w:rsidRDefault="00317BC8" w:rsidP="00317BC8">
          <w:pPr>
            <w:pStyle w:val="21"/>
            <w:rPr>
              <w:rFonts w:eastAsiaTheme="minorEastAsia"/>
              <w:noProof/>
            </w:rPr>
          </w:pPr>
          <w:hyperlink w:anchor="_Toc115946946" w:history="1">
            <w:r w:rsidR="00896D53" w:rsidRPr="00317BC8">
              <w:rPr>
                <w:rStyle w:val="ae"/>
                <w:rFonts w:ascii="Times New Roman" w:hAnsi="Times New Roman"/>
                <w:noProof/>
                <w:color w:val="auto"/>
                <w:sz w:val="24"/>
                <w:szCs w:val="24"/>
                <w:lang w:val="ru-RU"/>
              </w:rPr>
              <w:t>6.1.</w:t>
            </w:r>
            <w:r w:rsidR="00896D53" w:rsidRPr="00317BC8">
              <w:rPr>
                <w:rStyle w:val="ae"/>
                <w:rFonts w:ascii="Times New Roman" w:hAnsi="Times New Roman"/>
                <w:noProof/>
                <w:color w:val="auto"/>
                <w:sz w:val="24"/>
                <w:szCs w:val="24"/>
                <w:lang w:val="ru-RU"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_Toc115946946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3B835AED" w14:textId="7AF6D7B4" w:rsidR="00896D53" w:rsidRPr="00317BC8" w:rsidRDefault="00317BC8" w:rsidP="00317BC8">
          <w:pPr>
            <w:pStyle w:val="21"/>
            <w:rPr>
              <w:rFonts w:eastAsiaTheme="minorEastAsia"/>
              <w:noProof/>
              <w:lang w:eastAsia="ru-RU"/>
            </w:rPr>
          </w:pPr>
          <w:hyperlink w:anchor="_Toc115946947" w:history="1">
            <w:r w:rsidR="00896D53" w:rsidRPr="00317BC8">
              <w:rPr>
                <w:rStyle w:val="ae"/>
                <w:rFonts w:ascii="Times New Roman" w:hAnsi="Times New Roman"/>
                <w:noProof/>
                <w:color w:val="auto"/>
                <w:sz w:val="24"/>
                <w:szCs w:val="24"/>
                <w:lang w:val="ru-RU"/>
              </w:rPr>
              <w:t>6.2.</w:t>
            </w:r>
            <w:r w:rsidR="00896D53" w:rsidRPr="00317BC8">
              <w:rPr>
                <w:rFonts w:eastAsiaTheme="minorEastAsia"/>
                <w:noProof/>
                <w:lang w:eastAsia="ru-RU"/>
              </w:rPr>
              <w:tab/>
            </w:r>
            <w:r w:rsidR="00896D53" w:rsidRPr="00317BC8">
              <w:rPr>
                <w:rStyle w:val="ae"/>
                <w:rFonts w:ascii="Times New Roman" w:hAnsi="Times New Roman"/>
                <w:noProof/>
                <w:color w:val="auto"/>
                <w:sz w:val="24"/>
                <w:szCs w:val="24"/>
                <w:lang w:val="ru-RU"/>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_Toc115946947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3944097E" w14:textId="6ABE017C" w:rsidR="00896D53" w:rsidRPr="00317BC8" w:rsidRDefault="00317BC8" w:rsidP="00317BC8">
          <w:pPr>
            <w:pStyle w:val="21"/>
            <w:rPr>
              <w:rFonts w:eastAsiaTheme="minorEastAsia"/>
              <w:noProof/>
              <w:lang w:eastAsia="ru-RU"/>
            </w:rPr>
          </w:pPr>
          <w:hyperlink w:anchor="_Toc115946948" w:history="1">
            <w:r w:rsidR="00896D53" w:rsidRPr="00317BC8">
              <w:rPr>
                <w:rStyle w:val="ae"/>
                <w:rFonts w:ascii="Times New Roman" w:hAnsi="Times New Roman"/>
                <w:noProof/>
                <w:color w:val="auto"/>
                <w:sz w:val="24"/>
                <w:szCs w:val="24"/>
                <w:lang w:val="ru-RU"/>
              </w:rPr>
              <w:t>6.3.</w:t>
            </w:r>
            <w:r w:rsidR="00896D53" w:rsidRPr="00317BC8">
              <w:rPr>
                <w:rFonts w:eastAsiaTheme="minorEastAsia"/>
                <w:noProof/>
                <w:lang w:eastAsia="ru-RU"/>
              </w:rPr>
              <w:tab/>
            </w:r>
            <w:r w:rsidR="00896D53" w:rsidRPr="00317BC8">
              <w:rPr>
                <w:rStyle w:val="ae"/>
                <w:rFonts w:ascii="Times New Roman" w:hAnsi="Times New Roman"/>
                <w:noProof/>
                <w:color w:val="auto"/>
                <w:sz w:val="24"/>
                <w:szCs w:val="24"/>
                <w:lang w:val="ru-RU"/>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317BC8">
              <w:rPr>
                <w:rStyle w:val="ae"/>
                <w:rFonts w:ascii="Times New Roman" w:hAnsi="Times New Roman"/>
                <w:noProof/>
                <w:color w:val="auto"/>
                <w:sz w:val="24"/>
                <w:szCs w:val="24"/>
                <w:lang w:val="ru-RU"/>
              </w:rPr>
              <w:t>город</w:t>
            </w:r>
            <w:r w:rsidR="00896D53" w:rsidRPr="00317BC8">
              <w:rPr>
                <w:rStyle w:val="ae"/>
                <w:rFonts w:ascii="Times New Roman" w:hAnsi="Times New Roman"/>
                <w:noProof/>
                <w:color w:val="auto"/>
                <w:sz w:val="24"/>
                <w:szCs w:val="24"/>
                <w:lang w:val="ru-RU"/>
              </w:rPr>
              <w:t>ского округа под жилищную, комплексную или производственную застройку</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_Toc115946948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022D06FC" w14:textId="164BDDDF" w:rsidR="00896D53" w:rsidRPr="00317BC8" w:rsidRDefault="00317BC8" w:rsidP="00317BC8">
          <w:pPr>
            <w:pStyle w:val="21"/>
            <w:rPr>
              <w:rFonts w:eastAsiaTheme="minorEastAsia"/>
              <w:noProof/>
              <w:lang w:eastAsia="ru-RU"/>
            </w:rPr>
          </w:pPr>
          <w:hyperlink w:anchor="_Toc115946949" w:history="1">
            <w:r w:rsidR="00896D53" w:rsidRPr="00317BC8">
              <w:rPr>
                <w:rStyle w:val="ae"/>
                <w:rFonts w:ascii="Times New Roman" w:hAnsi="Times New Roman"/>
                <w:noProof/>
                <w:color w:val="auto"/>
                <w:sz w:val="24"/>
                <w:szCs w:val="24"/>
                <w:lang w:val="ru-RU"/>
              </w:rPr>
              <w:t>6.4.</w:t>
            </w:r>
            <w:r w:rsidR="00896D53" w:rsidRPr="00317BC8">
              <w:rPr>
                <w:rFonts w:eastAsiaTheme="minorEastAsia"/>
                <w:noProof/>
                <w:lang w:eastAsia="ru-RU"/>
              </w:rPr>
              <w:tab/>
            </w:r>
            <w:r w:rsidR="00896D53" w:rsidRPr="00317BC8">
              <w:rPr>
                <w:rStyle w:val="ae"/>
                <w:rFonts w:ascii="Times New Roman" w:hAnsi="Times New Roman"/>
                <w:noProof/>
                <w:color w:val="auto"/>
                <w:sz w:val="24"/>
                <w:szCs w:val="24"/>
                <w:lang w:val="ru-RU"/>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_Toc115946949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1471ADB8" w14:textId="778B7618" w:rsidR="00896D53" w:rsidRPr="00317BC8" w:rsidRDefault="00317BC8" w:rsidP="00317BC8">
          <w:pPr>
            <w:pStyle w:val="21"/>
            <w:rPr>
              <w:rFonts w:eastAsiaTheme="minorEastAsia"/>
              <w:noProof/>
              <w:lang w:eastAsia="ru-RU"/>
            </w:rPr>
          </w:pPr>
          <w:hyperlink w:anchor="_Toc115946950" w:history="1">
            <w:r w:rsidR="00896D53" w:rsidRPr="00317BC8">
              <w:rPr>
                <w:rStyle w:val="ae"/>
                <w:rFonts w:ascii="Times New Roman" w:hAnsi="Times New Roman"/>
                <w:noProof/>
                <w:color w:val="auto"/>
                <w:sz w:val="24"/>
                <w:szCs w:val="24"/>
                <w:lang w:val="ru-RU"/>
              </w:rPr>
              <w:t>6.5.</w:t>
            </w:r>
            <w:r w:rsidR="00896D53" w:rsidRPr="00317BC8">
              <w:rPr>
                <w:rFonts w:eastAsiaTheme="minorEastAsia"/>
                <w:noProof/>
                <w:lang w:eastAsia="ru-RU"/>
              </w:rPr>
              <w:tab/>
            </w:r>
            <w:r w:rsidR="00896D53" w:rsidRPr="00317BC8">
              <w:rPr>
                <w:rStyle w:val="ae"/>
                <w:rFonts w:ascii="Times New Roman" w:hAnsi="Times New Roman"/>
                <w:noProof/>
                <w:color w:val="auto"/>
                <w:sz w:val="24"/>
                <w:szCs w:val="24"/>
                <w:lang w:val="ru-RU"/>
              </w:rPr>
              <w:t>Предложения по строительству и реконструкции тепловых сетей для обеспечения нормативной надежности потребителей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_Toc115946950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682219DA" w14:textId="3C3E7EDD" w:rsidR="00896D53" w:rsidRPr="00317BC8" w:rsidRDefault="00317BC8" w:rsidP="00317BC8">
          <w:pPr>
            <w:pStyle w:val="21"/>
            <w:rPr>
              <w:rFonts w:eastAsiaTheme="minorEastAsia"/>
              <w:noProof/>
              <w:lang w:eastAsia="ru-RU"/>
            </w:rPr>
          </w:pPr>
          <w:hyperlink w:anchor="_Toc115946951" w:history="1">
            <w:r w:rsidR="00896D53" w:rsidRPr="00317BC8">
              <w:rPr>
                <w:rStyle w:val="ae"/>
                <w:rFonts w:ascii="Times New Roman" w:hAnsi="Times New Roman"/>
                <w:noProof/>
                <w:color w:val="auto"/>
                <w:sz w:val="24"/>
                <w:szCs w:val="24"/>
                <w:lang w:val="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_Toc115946951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7F469EE7" w14:textId="4495BFC6" w:rsidR="00896D53" w:rsidRPr="00317BC8" w:rsidRDefault="00317BC8" w:rsidP="00317BC8">
          <w:pPr>
            <w:pStyle w:val="21"/>
            <w:rPr>
              <w:rFonts w:eastAsiaTheme="minorEastAsia"/>
              <w:noProof/>
              <w:lang w:eastAsia="ru-RU"/>
            </w:rPr>
          </w:pPr>
          <w:hyperlink w:anchor="_Toc115946952" w:history="1">
            <w:r w:rsidR="00896D53" w:rsidRPr="00317BC8">
              <w:rPr>
                <w:rStyle w:val="ae"/>
                <w:rFonts w:ascii="Times New Roman" w:hAnsi="Times New Roman"/>
                <w:noProof/>
                <w:color w:val="auto"/>
                <w:sz w:val="24"/>
                <w:szCs w:val="24"/>
                <w:lang w:val="ru-RU"/>
              </w:rPr>
              <w:t>6.7. Предложения по реконструкции и (или) модернизации тепловых сетей, подлежащих замене в связи с исчерпанием эксплуатационного ресурса.</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_Toc115946952 \h </w:instrText>
            </w:r>
            <w:r w:rsidR="00896D53" w:rsidRPr="00317BC8">
              <w:rPr>
                <w:noProof/>
                <w:webHidden/>
              </w:rPr>
            </w:r>
            <w:r w:rsidR="00896D53" w:rsidRPr="00317BC8">
              <w:rPr>
                <w:noProof/>
                <w:webHidden/>
              </w:rPr>
              <w:fldChar w:fldCharType="separate"/>
            </w:r>
            <w:r w:rsidR="008C25C5" w:rsidRPr="00317BC8">
              <w:rPr>
                <w:noProof/>
                <w:webHidden/>
              </w:rPr>
              <w:t>27</w:t>
            </w:r>
            <w:r w:rsidR="00896D53" w:rsidRPr="00317BC8">
              <w:rPr>
                <w:noProof/>
                <w:webHidden/>
              </w:rPr>
              <w:fldChar w:fldCharType="end"/>
            </w:r>
          </w:hyperlink>
        </w:p>
        <w:p w14:paraId="534AF489" w14:textId="3FEAE074" w:rsidR="00896D53" w:rsidRPr="00317BC8" w:rsidRDefault="00317BC8" w:rsidP="00317BC8">
          <w:pPr>
            <w:pStyle w:val="21"/>
            <w:rPr>
              <w:rFonts w:eastAsiaTheme="minorEastAsia"/>
              <w:noProof/>
              <w:lang w:eastAsia="ru-RU"/>
            </w:rPr>
          </w:pPr>
          <w:hyperlink w:anchor="_Toc115946953" w:history="1">
            <w:r w:rsidR="00896D53" w:rsidRPr="00317BC8">
              <w:rPr>
                <w:rStyle w:val="ae"/>
                <w:rFonts w:ascii="Times New Roman" w:hAnsi="Times New Roman"/>
                <w:noProof/>
                <w:color w:val="auto"/>
                <w:sz w:val="24"/>
                <w:szCs w:val="24"/>
                <w:lang w:val="ru-RU"/>
              </w:rPr>
              <w:t>6.8. Предложения по строительству, реконструкции и (или) модернизации насосных станций.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_Toc115946953 \h </w:instrText>
            </w:r>
            <w:r w:rsidR="00896D53" w:rsidRPr="00317BC8">
              <w:rPr>
                <w:noProof/>
                <w:webHidden/>
              </w:rPr>
            </w:r>
            <w:r w:rsidR="00896D53" w:rsidRPr="00317BC8">
              <w:rPr>
                <w:noProof/>
                <w:webHidden/>
              </w:rPr>
              <w:fldChar w:fldCharType="separate"/>
            </w:r>
            <w:r w:rsidR="008C25C5" w:rsidRPr="00317BC8">
              <w:rPr>
                <w:noProof/>
                <w:webHidden/>
              </w:rPr>
              <w:t>28</w:t>
            </w:r>
            <w:r w:rsidR="00896D53" w:rsidRPr="00317BC8">
              <w:rPr>
                <w:noProof/>
                <w:webHidden/>
              </w:rPr>
              <w:fldChar w:fldCharType="end"/>
            </w:r>
          </w:hyperlink>
        </w:p>
        <w:p w14:paraId="7D9405E8" w14:textId="30B18D98" w:rsidR="00896D53" w:rsidRPr="00317BC8" w:rsidRDefault="00317BC8" w:rsidP="00317BC8">
          <w:pPr>
            <w:pStyle w:val="21"/>
            <w:rPr>
              <w:rFonts w:eastAsiaTheme="minorEastAsia"/>
              <w:noProof/>
              <w:lang w:val="ru-RU" w:eastAsia="ru-RU"/>
            </w:rPr>
          </w:pPr>
          <w:hyperlink w:anchor="_Toc115946954" w:history="1">
            <w:r w:rsidR="00896D53" w:rsidRPr="00317BC8">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_Toc115946954 \h </w:instrText>
            </w:r>
            <w:r w:rsidR="00896D53" w:rsidRPr="00317BC8">
              <w:rPr>
                <w:noProof/>
                <w:webHidden/>
              </w:rPr>
            </w:r>
            <w:r w:rsidR="00896D53" w:rsidRPr="00317BC8">
              <w:rPr>
                <w:noProof/>
                <w:webHidden/>
              </w:rPr>
              <w:fldChar w:fldCharType="separate"/>
            </w:r>
            <w:r w:rsidR="008C25C5" w:rsidRPr="00317BC8">
              <w:rPr>
                <w:noProof/>
                <w:webHidden/>
              </w:rPr>
              <w:t>28</w:t>
            </w:r>
            <w:r w:rsidR="00896D53" w:rsidRPr="00317BC8">
              <w:rPr>
                <w:noProof/>
                <w:webHidden/>
              </w:rPr>
              <w:fldChar w:fldCharType="end"/>
            </w:r>
          </w:hyperlink>
        </w:p>
        <w:p w14:paraId="32B382D4" w14:textId="2691D6B0" w:rsidR="00896D53" w:rsidRPr="00317BC8" w:rsidRDefault="00317BC8" w:rsidP="000B4A38">
          <w:pPr>
            <w:pStyle w:val="11"/>
            <w:rPr>
              <w:noProof/>
            </w:rPr>
          </w:pPr>
          <w:hyperlink w:anchor="_Toc115946955" w:history="1">
            <w:r w:rsidR="00896D53" w:rsidRPr="00317BC8">
              <w:rPr>
                <w:rStyle w:val="ae"/>
                <w:rFonts w:ascii="Times New Roman" w:eastAsia="Times New Roman" w:hAnsi="Times New Roman" w:cs="Times New Roman"/>
                <w:noProof/>
                <w:color w:val="auto"/>
                <w:sz w:val="24"/>
                <w:szCs w:val="24"/>
                <w:lang w:eastAsia="en-US"/>
              </w:rPr>
              <w:t>Раздел 7 «Предложения по переводу открытых систем теплоснабжения (горячего водоснабжения) в закрытые системы горячего водоснабжения»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_Toc115946955 \h </w:instrText>
            </w:r>
            <w:r w:rsidR="00896D53" w:rsidRPr="00317BC8">
              <w:rPr>
                <w:noProof/>
                <w:webHidden/>
              </w:rPr>
            </w:r>
            <w:r w:rsidR="00896D53" w:rsidRPr="00317BC8">
              <w:rPr>
                <w:noProof/>
                <w:webHidden/>
              </w:rPr>
              <w:fldChar w:fldCharType="separate"/>
            </w:r>
            <w:r w:rsidR="008C25C5" w:rsidRPr="00317BC8">
              <w:rPr>
                <w:noProof/>
                <w:webHidden/>
              </w:rPr>
              <w:t>29</w:t>
            </w:r>
            <w:r w:rsidR="00896D53" w:rsidRPr="00317BC8">
              <w:rPr>
                <w:noProof/>
                <w:webHidden/>
              </w:rPr>
              <w:fldChar w:fldCharType="end"/>
            </w:r>
          </w:hyperlink>
        </w:p>
        <w:p w14:paraId="2BAEC813" w14:textId="43E5E8F1" w:rsidR="00896D53" w:rsidRPr="00317BC8" w:rsidRDefault="00317BC8" w:rsidP="00317BC8">
          <w:pPr>
            <w:pStyle w:val="21"/>
            <w:rPr>
              <w:rFonts w:eastAsiaTheme="minorEastAsia"/>
              <w:noProof/>
            </w:rPr>
          </w:pPr>
          <w:hyperlink w:anchor="_Toc115946956" w:history="1">
            <w:r w:rsidR="00896D53" w:rsidRPr="00317BC8">
              <w:rPr>
                <w:rStyle w:val="ae"/>
                <w:rFonts w:ascii="Times New Roman" w:hAnsi="Times New Roman"/>
                <w:noProof/>
                <w:color w:val="auto"/>
                <w:sz w:val="24"/>
                <w:szCs w:val="24"/>
                <w:lang w:val="ru-RU" w:eastAsia="ru-RU"/>
              </w:rPr>
              <w:t>7.1.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_Toc115946956 \h </w:instrText>
            </w:r>
            <w:r w:rsidR="00896D53" w:rsidRPr="00317BC8">
              <w:rPr>
                <w:noProof/>
                <w:webHidden/>
              </w:rPr>
            </w:r>
            <w:r w:rsidR="00896D53" w:rsidRPr="00317BC8">
              <w:rPr>
                <w:noProof/>
                <w:webHidden/>
              </w:rPr>
              <w:fldChar w:fldCharType="separate"/>
            </w:r>
            <w:r w:rsidR="008C25C5" w:rsidRPr="00317BC8">
              <w:rPr>
                <w:noProof/>
                <w:webHidden/>
              </w:rPr>
              <w:t>29</w:t>
            </w:r>
            <w:r w:rsidR="00896D53" w:rsidRPr="00317BC8">
              <w:rPr>
                <w:noProof/>
                <w:webHidden/>
              </w:rPr>
              <w:fldChar w:fldCharType="end"/>
            </w:r>
          </w:hyperlink>
        </w:p>
        <w:p w14:paraId="6B3E3832" w14:textId="66263892" w:rsidR="00896D53" w:rsidRPr="00317BC8" w:rsidRDefault="00317BC8" w:rsidP="00317BC8">
          <w:pPr>
            <w:pStyle w:val="21"/>
            <w:rPr>
              <w:rFonts w:eastAsiaTheme="minorEastAsia"/>
              <w:noProof/>
            </w:rPr>
          </w:pPr>
          <w:hyperlink w:anchor="_Toc115946957" w:history="1">
            <w:r w:rsidR="00896D53" w:rsidRPr="00317BC8">
              <w:rPr>
                <w:rStyle w:val="ae"/>
                <w:rFonts w:ascii="Times New Roman" w:hAnsi="Times New Roman"/>
                <w:noProof/>
                <w:color w:val="auto"/>
                <w:sz w:val="24"/>
                <w:szCs w:val="24"/>
                <w:lang w:val="ru-RU" w:eastAsia="ru-RU"/>
              </w:rPr>
              <w:t>7.2.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_Toc115946957 \h </w:instrText>
            </w:r>
            <w:r w:rsidR="00896D53" w:rsidRPr="00317BC8">
              <w:rPr>
                <w:noProof/>
                <w:webHidden/>
              </w:rPr>
            </w:r>
            <w:r w:rsidR="00896D53" w:rsidRPr="00317BC8">
              <w:rPr>
                <w:noProof/>
                <w:webHidden/>
              </w:rPr>
              <w:fldChar w:fldCharType="separate"/>
            </w:r>
            <w:r w:rsidR="008C25C5" w:rsidRPr="00317BC8">
              <w:rPr>
                <w:noProof/>
                <w:webHidden/>
              </w:rPr>
              <w:t>29</w:t>
            </w:r>
            <w:r w:rsidR="00896D53" w:rsidRPr="00317BC8">
              <w:rPr>
                <w:noProof/>
                <w:webHidden/>
              </w:rPr>
              <w:fldChar w:fldCharType="end"/>
            </w:r>
          </w:hyperlink>
        </w:p>
        <w:p w14:paraId="4CFED850" w14:textId="63551CC4" w:rsidR="00896D53" w:rsidRPr="00317BC8" w:rsidRDefault="00317BC8" w:rsidP="000B4A38">
          <w:pPr>
            <w:pStyle w:val="11"/>
            <w:rPr>
              <w:noProof/>
            </w:rPr>
          </w:pPr>
          <w:hyperlink w:anchor="_Toc115946958" w:history="1">
            <w:r w:rsidR="00896D53" w:rsidRPr="00317BC8">
              <w:rPr>
                <w:rStyle w:val="ae"/>
                <w:rFonts w:ascii="Times New Roman" w:eastAsia="Times New Roman" w:hAnsi="Times New Roman" w:cs="Times New Roman"/>
                <w:noProof/>
                <w:color w:val="auto"/>
                <w:sz w:val="24"/>
                <w:szCs w:val="24"/>
                <w:lang w:eastAsia="en-US"/>
              </w:rPr>
              <w:t>Раздел 8 «Перспективные топливные балансы»</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_Toc115946958 \h </w:instrText>
            </w:r>
            <w:r w:rsidR="00896D53" w:rsidRPr="00317BC8">
              <w:rPr>
                <w:noProof/>
                <w:webHidden/>
              </w:rPr>
            </w:r>
            <w:r w:rsidR="00896D53" w:rsidRPr="00317BC8">
              <w:rPr>
                <w:noProof/>
                <w:webHidden/>
              </w:rPr>
              <w:fldChar w:fldCharType="separate"/>
            </w:r>
            <w:r w:rsidR="008C25C5" w:rsidRPr="00317BC8">
              <w:rPr>
                <w:noProof/>
                <w:webHidden/>
              </w:rPr>
              <w:t>30</w:t>
            </w:r>
            <w:r w:rsidR="00896D53" w:rsidRPr="00317BC8">
              <w:rPr>
                <w:noProof/>
                <w:webHidden/>
              </w:rPr>
              <w:fldChar w:fldCharType="end"/>
            </w:r>
          </w:hyperlink>
        </w:p>
        <w:p w14:paraId="67BD6288" w14:textId="533D8257" w:rsidR="00896D53" w:rsidRPr="00317BC8" w:rsidRDefault="00317BC8" w:rsidP="00317BC8">
          <w:pPr>
            <w:pStyle w:val="21"/>
            <w:rPr>
              <w:rFonts w:eastAsiaTheme="minorEastAsia"/>
              <w:noProof/>
            </w:rPr>
          </w:pPr>
          <w:hyperlink w:anchor="_Toc115946959" w:history="1">
            <w:r w:rsidR="00896D53" w:rsidRPr="00317BC8">
              <w:rPr>
                <w:rStyle w:val="ae"/>
                <w:rFonts w:ascii="Times New Roman" w:hAnsi="Times New Roman"/>
                <w:noProof/>
                <w:color w:val="auto"/>
                <w:sz w:val="24"/>
                <w:szCs w:val="24"/>
                <w:lang w:val="ru-RU" w:eastAsia="ru-RU"/>
              </w:rPr>
              <w:t>8.1.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_Toc115946959 \h </w:instrText>
            </w:r>
            <w:r w:rsidR="00896D53" w:rsidRPr="00317BC8">
              <w:rPr>
                <w:noProof/>
                <w:webHidden/>
              </w:rPr>
            </w:r>
            <w:r w:rsidR="00896D53" w:rsidRPr="00317BC8">
              <w:rPr>
                <w:noProof/>
                <w:webHidden/>
              </w:rPr>
              <w:fldChar w:fldCharType="separate"/>
            </w:r>
            <w:r w:rsidR="008C25C5" w:rsidRPr="00317BC8">
              <w:rPr>
                <w:noProof/>
                <w:webHidden/>
              </w:rPr>
              <w:t>30</w:t>
            </w:r>
            <w:r w:rsidR="00896D53" w:rsidRPr="00317BC8">
              <w:rPr>
                <w:noProof/>
                <w:webHidden/>
              </w:rPr>
              <w:fldChar w:fldCharType="end"/>
            </w:r>
          </w:hyperlink>
        </w:p>
        <w:p w14:paraId="6779E3B4" w14:textId="79BE1619" w:rsidR="00896D53" w:rsidRPr="00317BC8" w:rsidRDefault="00317BC8" w:rsidP="00317BC8">
          <w:pPr>
            <w:pStyle w:val="21"/>
            <w:rPr>
              <w:rFonts w:eastAsiaTheme="minorEastAsia"/>
              <w:noProof/>
            </w:rPr>
          </w:pPr>
          <w:hyperlink w:anchor="_Toc115946960" w:history="1">
            <w:r w:rsidR="00896D53" w:rsidRPr="00317BC8">
              <w:rPr>
                <w:rStyle w:val="ae"/>
                <w:rFonts w:ascii="Times New Roman" w:hAnsi="Times New Roman"/>
                <w:noProof/>
                <w:color w:val="auto"/>
                <w:sz w:val="24"/>
                <w:szCs w:val="24"/>
                <w:lang w:val="ru-RU" w:eastAsia="ru-RU"/>
              </w:rPr>
              <w:t>8.2.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_Toc115946960 \h </w:instrText>
            </w:r>
            <w:r w:rsidR="00896D53" w:rsidRPr="00317BC8">
              <w:rPr>
                <w:noProof/>
                <w:webHidden/>
              </w:rPr>
            </w:r>
            <w:r w:rsidR="00896D53" w:rsidRPr="00317BC8">
              <w:rPr>
                <w:noProof/>
                <w:webHidden/>
              </w:rPr>
              <w:fldChar w:fldCharType="separate"/>
            </w:r>
            <w:r w:rsidR="008C25C5" w:rsidRPr="00317BC8">
              <w:rPr>
                <w:noProof/>
                <w:webHidden/>
              </w:rPr>
              <w:t>32</w:t>
            </w:r>
            <w:r w:rsidR="00896D53" w:rsidRPr="00317BC8">
              <w:rPr>
                <w:noProof/>
                <w:webHidden/>
              </w:rPr>
              <w:fldChar w:fldCharType="end"/>
            </w:r>
          </w:hyperlink>
        </w:p>
        <w:p w14:paraId="4A216A99" w14:textId="0C62BCC3" w:rsidR="00896D53" w:rsidRPr="00317BC8" w:rsidRDefault="00317BC8" w:rsidP="000B4A38">
          <w:pPr>
            <w:pStyle w:val="11"/>
            <w:rPr>
              <w:noProof/>
            </w:rPr>
          </w:pPr>
          <w:hyperlink w:anchor="_Toc115946961" w:history="1">
            <w:r w:rsidR="00896D53" w:rsidRPr="00317BC8">
              <w:rPr>
                <w:rStyle w:val="ae"/>
                <w:rFonts w:ascii="Times New Roman" w:eastAsia="Times New Roman" w:hAnsi="Times New Roman" w:cs="Times New Roman"/>
                <w:noProof/>
                <w:color w:val="auto"/>
                <w:sz w:val="24"/>
                <w:szCs w:val="24"/>
                <w:lang w:eastAsia="en-US"/>
              </w:rPr>
              <w:t>Раздел 9 «Инвестиции в строительство, реконструкцию и техническое перевооружение»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_Toc115946961 \h </w:instrText>
            </w:r>
            <w:r w:rsidR="00896D53" w:rsidRPr="00317BC8">
              <w:rPr>
                <w:noProof/>
                <w:webHidden/>
              </w:rPr>
            </w:r>
            <w:r w:rsidR="00896D53" w:rsidRPr="00317BC8">
              <w:rPr>
                <w:noProof/>
                <w:webHidden/>
              </w:rPr>
              <w:fldChar w:fldCharType="separate"/>
            </w:r>
            <w:r w:rsidR="008C25C5" w:rsidRPr="00317BC8">
              <w:rPr>
                <w:noProof/>
                <w:webHidden/>
              </w:rPr>
              <w:t>33</w:t>
            </w:r>
            <w:r w:rsidR="00896D53" w:rsidRPr="00317BC8">
              <w:rPr>
                <w:noProof/>
                <w:webHidden/>
              </w:rPr>
              <w:fldChar w:fldCharType="end"/>
            </w:r>
          </w:hyperlink>
        </w:p>
        <w:p w14:paraId="7F03533C" w14:textId="42F04C19" w:rsidR="00896D53" w:rsidRPr="00317BC8" w:rsidRDefault="00317BC8" w:rsidP="00317BC8">
          <w:pPr>
            <w:pStyle w:val="21"/>
            <w:rPr>
              <w:rFonts w:eastAsiaTheme="minorEastAsia"/>
              <w:noProof/>
              <w:lang w:eastAsia="ru-RU"/>
            </w:rPr>
          </w:pPr>
          <w:hyperlink w:anchor="_Toc115946962" w:history="1">
            <w:r w:rsidR="00896D53" w:rsidRPr="00317BC8">
              <w:rPr>
                <w:rStyle w:val="ae"/>
                <w:rFonts w:ascii="Times New Roman" w:hAnsi="Times New Roman"/>
                <w:noProof/>
                <w:color w:val="auto"/>
                <w:sz w:val="24"/>
                <w:szCs w:val="24"/>
                <w:lang w:val="ru-RU"/>
              </w:rPr>
              <w:t>Раздел 10 «Решение об определении единой теплоснабжающей организации (организаций)»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_Toc115946962 \h </w:instrText>
            </w:r>
            <w:r w:rsidR="00896D53" w:rsidRPr="00317BC8">
              <w:rPr>
                <w:noProof/>
                <w:webHidden/>
              </w:rPr>
            </w:r>
            <w:r w:rsidR="00896D53" w:rsidRPr="00317BC8">
              <w:rPr>
                <w:noProof/>
                <w:webHidden/>
              </w:rPr>
              <w:fldChar w:fldCharType="separate"/>
            </w:r>
            <w:r w:rsidR="008C25C5" w:rsidRPr="00317BC8">
              <w:rPr>
                <w:noProof/>
                <w:webHidden/>
              </w:rPr>
              <w:t>36</w:t>
            </w:r>
            <w:r w:rsidR="00896D53" w:rsidRPr="00317BC8">
              <w:rPr>
                <w:noProof/>
                <w:webHidden/>
              </w:rPr>
              <w:fldChar w:fldCharType="end"/>
            </w:r>
          </w:hyperlink>
        </w:p>
        <w:p w14:paraId="3D9D14F7" w14:textId="17A42AF5" w:rsidR="00896D53" w:rsidRPr="00317BC8" w:rsidRDefault="00317BC8" w:rsidP="00317BC8">
          <w:pPr>
            <w:pStyle w:val="21"/>
            <w:rPr>
              <w:rFonts w:eastAsiaTheme="minorEastAsia"/>
              <w:noProof/>
            </w:rPr>
          </w:pPr>
          <w:hyperlink w:anchor="_Toc115946963" w:history="1">
            <w:r w:rsidR="00896D53" w:rsidRPr="00317BC8">
              <w:rPr>
                <w:rStyle w:val="ae"/>
                <w:rFonts w:ascii="Times New Roman" w:hAnsi="Times New Roman"/>
                <w:noProof/>
                <w:color w:val="auto"/>
                <w:sz w:val="24"/>
                <w:szCs w:val="24"/>
                <w:lang w:val="ru-RU" w:eastAsia="ru-RU"/>
              </w:rPr>
              <w:t>10.1.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Решение об определении единой теплоснабжающей организации (организаций)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_Toc115946963 \h </w:instrText>
            </w:r>
            <w:r w:rsidR="00896D53" w:rsidRPr="00317BC8">
              <w:rPr>
                <w:noProof/>
                <w:webHidden/>
              </w:rPr>
            </w:r>
            <w:r w:rsidR="00896D53" w:rsidRPr="00317BC8">
              <w:rPr>
                <w:noProof/>
                <w:webHidden/>
              </w:rPr>
              <w:fldChar w:fldCharType="separate"/>
            </w:r>
            <w:r w:rsidR="008C25C5" w:rsidRPr="00317BC8">
              <w:rPr>
                <w:noProof/>
                <w:webHidden/>
              </w:rPr>
              <w:t>36</w:t>
            </w:r>
            <w:r w:rsidR="00896D53" w:rsidRPr="00317BC8">
              <w:rPr>
                <w:noProof/>
                <w:webHidden/>
              </w:rPr>
              <w:fldChar w:fldCharType="end"/>
            </w:r>
          </w:hyperlink>
        </w:p>
        <w:p w14:paraId="4E3A1E6C" w14:textId="1010C49C" w:rsidR="00896D53" w:rsidRPr="00317BC8" w:rsidRDefault="00317BC8" w:rsidP="00317BC8">
          <w:pPr>
            <w:pStyle w:val="21"/>
            <w:rPr>
              <w:rFonts w:eastAsiaTheme="minorEastAsia"/>
              <w:noProof/>
            </w:rPr>
          </w:pPr>
          <w:hyperlink w:anchor="_Toc115946964" w:history="1">
            <w:r w:rsidR="00896D53" w:rsidRPr="00317BC8">
              <w:rPr>
                <w:rStyle w:val="ae"/>
                <w:rFonts w:ascii="Times New Roman" w:hAnsi="Times New Roman"/>
                <w:noProof/>
                <w:color w:val="auto"/>
                <w:sz w:val="24"/>
                <w:szCs w:val="24"/>
                <w:lang w:val="ru-RU" w:eastAsia="ru-RU"/>
              </w:rPr>
              <w:t>10.2.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Реестр зон деятельности единой теплоснабжающей организации (организаций)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_Toc115946964 \h </w:instrText>
            </w:r>
            <w:r w:rsidR="00896D53" w:rsidRPr="00317BC8">
              <w:rPr>
                <w:noProof/>
                <w:webHidden/>
              </w:rPr>
            </w:r>
            <w:r w:rsidR="00896D53" w:rsidRPr="00317BC8">
              <w:rPr>
                <w:noProof/>
                <w:webHidden/>
              </w:rPr>
              <w:fldChar w:fldCharType="separate"/>
            </w:r>
            <w:r w:rsidR="008C25C5" w:rsidRPr="00317BC8">
              <w:rPr>
                <w:noProof/>
                <w:webHidden/>
              </w:rPr>
              <w:t>36</w:t>
            </w:r>
            <w:r w:rsidR="00896D53" w:rsidRPr="00317BC8">
              <w:rPr>
                <w:noProof/>
                <w:webHidden/>
              </w:rPr>
              <w:fldChar w:fldCharType="end"/>
            </w:r>
          </w:hyperlink>
        </w:p>
        <w:p w14:paraId="26ADF525" w14:textId="6E5352B6" w:rsidR="00896D53" w:rsidRPr="00317BC8" w:rsidRDefault="00317BC8" w:rsidP="00317BC8">
          <w:pPr>
            <w:pStyle w:val="21"/>
            <w:rPr>
              <w:rFonts w:eastAsiaTheme="minorEastAsia"/>
              <w:noProof/>
            </w:rPr>
          </w:pPr>
          <w:hyperlink w:anchor="_Toc115946965" w:history="1">
            <w:r w:rsidR="00896D53" w:rsidRPr="00317BC8">
              <w:rPr>
                <w:rStyle w:val="ae"/>
                <w:rFonts w:ascii="Times New Roman" w:hAnsi="Times New Roman"/>
                <w:noProof/>
                <w:color w:val="auto"/>
                <w:sz w:val="24"/>
                <w:szCs w:val="24"/>
                <w:lang w:val="ru-RU" w:eastAsia="ru-RU"/>
              </w:rPr>
              <w:t>10.3.</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Основания, в том числе критерии, в соответствии с которыми теплоснабжающая организация определена единой теплоснабжающей организацией</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_Toc115946965 \h </w:instrText>
            </w:r>
            <w:r w:rsidR="00896D53" w:rsidRPr="00317BC8">
              <w:rPr>
                <w:noProof/>
                <w:webHidden/>
              </w:rPr>
            </w:r>
            <w:r w:rsidR="00896D53" w:rsidRPr="00317BC8">
              <w:rPr>
                <w:noProof/>
                <w:webHidden/>
              </w:rPr>
              <w:fldChar w:fldCharType="separate"/>
            </w:r>
            <w:r w:rsidR="008C25C5" w:rsidRPr="00317BC8">
              <w:rPr>
                <w:noProof/>
                <w:webHidden/>
              </w:rPr>
              <w:t>37</w:t>
            </w:r>
            <w:r w:rsidR="00896D53" w:rsidRPr="00317BC8">
              <w:rPr>
                <w:noProof/>
                <w:webHidden/>
              </w:rPr>
              <w:fldChar w:fldCharType="end"/>
            </w:r>
          </w:hyperlink>
        </w:p>
        <w:p w14:paraId="7AA25318" w14:textId="0D98F93F" w:rsidR="00896D53" w:rsidRPr="00317BC8" w:rsidRDefault="00317BC8" w:rsidP="00317BC8">
          <w:pPr>
            <w:pStyle w:val="21"/>
            <w:rPr>
              <w:rFonts w:eastAsiaTheme="minorEastAsia"/>
              <w:noProof/>
            </w:rPr>
          </w:pPr>
          <w:hyperlink w:anchor="_Toc115946966" w:history="1">
            <w:r w:rsidR="00896D53" w:rsidRPr="00317BC8">
              <w:rPr>
                <w:rStyle w:val="ae"/>
                <w:rFonts w:ascii="Times New Roman" w:hAnsi="Times New Roman"/>
                <w:noProof/>
                <w:color w:val="auto"/>
                <w:sz w:val="24"/>
                <w:szCs w:val="24"/>
                <w:lang w:val="ru-RU" w:eastAsia="ru-RU"/>
              </w:rPr>
              <w:t>10.4.</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Информация о поданных теплоснабжающими организациями заявках на присвоение статуса единой теплоснабжающей организации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_Toc115946966 \h </w:instrText>
            </w:r>
            <w:r w:rsidR="00896D53" w:rsidRPr="00317BC8">
              <w:rPr>
                <w:noProof/>
                <w:webHidden/>
              </w:rPr>
            </w:r>
            <w:r w:rsidR="00896D53" w:rsidRPr="00317BC8">
              <w:rPr>
                <w:noProof/>
                <w:webHidden/>
              </w:rPr>
              <w:fldChar w:fldCharType="separate"/>
            </w:r>
            <w:r w:rsidR="008C25C5" w:rsidRPr="00317BC8">
              <w:rPr>
                <w:noProof/>
                <w:webHidden/>
              </w:rPr>
              <w:t>37</w:t>
            </w:r>
            <w:r w:rsidR="00896D53" w:rsidRPr="00317BC8">
              <w:rPr>
                <w:noProof/>
                <w:webHidden/>
              </w:rPr>
              <w:fldChar w:fldCharType="end"/>
            </w:r>
          </w:hyperlink>
        </w:p>
        <w:p w14:paraId="405ACAF0" w14:textId="409E935E" w:rsidR="00896D53" w:rsidRPr="00317BC8" w:rsidRDefault="00317BC8" w:rsidP="00317BC8">
          <w:pPr>
            <w:pStyle w:val="21"/>
            <w:rPr>
              <w:rFonts w:eastAsiaTheme="minorEastAsia"/>
              <w:noProof/>
            </w:rPr>
          </w:pPr>
          <w:hyperlink w:anchor="_Toc115946967" w:history="1">
            <w:r w:rsidR="00896D53" w:rsidRPr="00317BC8">
              <w:rPr>
                <w:rStyle w:val="ae"/>
                <w:rFonts w:ascii="Times New Roman" w:hAnsi="Times New Roman"/>
                <w:noProof/>
                <w:color w:val="auto"/>
                <w:sz w:val="24"/>
                <w:szCs w:val="24"/>
                <w:lang w:val="ru-RU" w:eastAsia="ru-RU"/>
              </w:rPr>
              <w:t>10.5.</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317BC8">
              <w:rPr>
                <w:rStyle w:val="ae"/>
                <w:rFonts w:ascii="Times New Roman" w:hAnsi="Times New Roman"/>
                <w:noProof/>
                <w:color w:val="auto"/>
                <w:sz w:val="24"/>
                <w:szCs w:val="24"/>
                <w:lang w:val="ru-RU" w:eastAsia="ru-RU"/>
              </w:rPr>
              <w:t>город</w:t>
            </w:r>
            <w:r w:rsidR="00896D53" w:rsidRPr="00317BC8">
              <w:rPr>
                <w:rStyle w:val="ae"/>
                <w:rFonts w:ascii="Times New Roman" w:hAnsi="Times New Roman"/>
                <w:noProof/>
                <w:color w:val="auto"/>
                <w:sz w:val="24"/>
                <w:szCs w:val="24"/>
                <w:lang w:val="ru-RU" w:eastAsia="ru-RU"/>
              </w:rPr>
              <w:t>ском округе</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_Toc115946967 \h </w:instrText>
            </w:r>
            <w:r w:rsidR="00896D53" w:rsidRPr="00317BC8">
              <w:rPr>
                <w:noProof/>
                <w:webHidden/>
              </w:rPr>
            </w:r>
            <w:r w:rsidR="00896D53" w:rsidRPr="00317BC8">
              <w:rPr>
                <w:noProof/>
                <w:webHidden/>
              </w:rPr>
              <w:fldChar w:fldCharType="separate"/>
            </w:r>
            <w:r w:rsidR="008C25C5" w:rsidRPr="00317BC8">
              <w:rPr>
                <w:noProof/>
                <w:webHidden/>
              </w:rPr>
              <w:t>37</w:t>
            </w:r>
            <w:r w:rsidR="00896D53" w:rsidRPr="00317BC8">
              <w:rPr>
                <w:noProof/>
                <w:webHidden/>
              </w:rPr>
              <w:fldChar w:fldCharType="end"/>
            </w:r>
          </w:hyperlink>
        </w:p>
        <w:p w14:paraId="76281F8B" w14:textId="1E8860CE" w:rsidR="00896D53" w:rsidRPr="00317BC8" w:rsidRDefault="00317BC8" w:rsidP="000B4A38">
          <w:pPr>
            <w:pStyle w:val="11"/>
            <w:rPr>
              <w:noProof/>
            </w:rPr>
          </w:pPr>
          <w:hyperlink w:anchor="_Toc115946968" w:history="1">
            <w:r w:rsidR="00896D53" w:rsidRPr="00317BC8">
              <w:rPr>
                <w:rStyle w:val="ae"/>
                <w:rFonts w:ascii="Times New Roman" w:eastAsia="Times New Roman" w:hAnsi="Times New Roman" w:cs="Times New Roman"/>
                <w:noProof/>
                <w:color w:val="auto"/>
                <w:sz w:val="24"/>
                <w:szCs w:val="24"/>
                <w:lang w:eastAsia="en-US"/>
              </w:rPr>
              <w:t>Раздел 11 «Решения о распределении тепловой нагрузки между источниками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_Toc115946968 \h </w:instrText>
            </w:r>
            <w:r w:rsidR="00896D53" w:rsidRPr="00317BC8">
              <w:rPr>
                <w:noProof/>
                <w:webHidden/>
              </w:rPr>
            </w:r>
            <w:r w:rsidR="00896D53" w:rsidRPr="00317BC8">
              <w:rPr>
                <w:noProof/>
                <w:webHidden/>
              </w:rPr>
              <w:fldChar w:fldCharType="separate"/>
            </w:r>
            <w:r w:rsidR="008C25C5" w:rsidRPr="00317BC8">
              <w:rPr>
                <w:noProof/>
                <w:webHidden/>
              </w:rPr>
              <w:t>38</w:t>
            </w:r>
            <w:r w:rsidR="00896D53" w:rsidRPr="00317BC8">
              <w:rPr>
                <w:noProof/>
                <w:webHidden/>
              </w:rPr>
              <w:fldChar w:fldCharType="end"/>
            </w:r>
          </w:hyperlink>
        </w:p>
        <w:p w14:paraId="7C4F06D6" w14:textId="70F688A3" w:rsidR="00896D53" w:rsidRPr="00317BC8" w:rsidRDefault="00317BC8" w:rsidP="000B4A38">
          <w:pPr>
            <w:pStyle w:val="11"/>
            <w:rPr>
              <w:noProof/>
            </w:rPr>
          </w:pPr>
          <w:hyperlink w:anchor="_Toc115946969" w:history="1">
            <w:r w:rsidR="00896D53" w:rsidRPr="00317BC8">
              <w:rPr>
                <w:rStyle w:val="ae"/>
                <w:rFonts w:ascii="Times New Roman" w:eastAsia="Times New Roman" w:hAnsi="Times New Roman" w:cs="Times New Roman"/>
                <w:noProof/>
                <w:color w:val="auto"/>
                <w:sz w:val="24"/>
                <w:szCs w:val="24"/>
                <w:lang w:eastAsia="en-US"/>
              </w:rPr>
              <w:t>Раздел 12 «Решения по бесхозяйным тепловым сетям»</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_Toc115946969 \h </w:instrText>
            </w:r>
            <w:r w:rsidR="00896D53" w:rsidRPr="00317BC8">
              <w:rPr>
                <w:noProof/>
                <w:webHidden/>
              </w:rPr>
            </w:r>
            <w:r w:rsidR="00896D53" w:rsidRPr="00317BC8">
              <w:rPr>
                <w:noProof/>
                <w:webHidden/>
              </w:rPr>
              <w:fldChar w:fldCharType="separate"/>
            </w:r>
            <w:r w:rsidR="008C25C5" w:rsidRPr="00317BC8">
              <w:rPr>
                <w:noProof/>
                <w:webHidden/>
              </w:rPr>
              <w:t>38</w:t>
            </w:r>
            <w:r w:rsidR="00896D53" w:rsidRPr="00317BC8">
              <w:rPr>
                <w:noProof/>
                <w:webHidden/>
              </w:rPr>
              <w:fldChar w:fldCharType="end"/>
            </w:r>
          </w:hyperlink>
        </w:p>
        <w:p w14:paraId="7EC63CF2" w14:textId="3CE4D232" w:rsidR="00896D53" w:rsidRPr="00317BC8" w:rsidRDefault="00317BC8" w:rsidP="000B4A38">
          <w:pPr>
            <w:pStyle w:val="11"/>
            <w:rPr>
              <w:noProof/>
            </w:rPr>
          </w:pPr>
          <w:hyperlink w:anchor="_Toc115946970" w:history="1">
            <w:r w:rsidR="00896D53" w:rsidRPr="00317BC8">
              <w:rPr>
                <w:rStyle w:val="ae"/>
                <w:rFonts w:ascii="Times New Roman" w:eastAsia="Times New Roman" w:hAnsi="Times New Roman" w:cs="Times New Roman"/>
                <w:noProof/>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317BC8">
              <w:rPr>
                <w:rStyle w:val="ae"/>
                <w:rFonts w:ascii="Times New Roman" w:eastAsia="Times New Roman" w:hAnsi="Times New Roman" w:cs="Times New Roman"/>
                <w:noProof/>
                <w:color w:val="auto"/>
                <w:sz w:val="24"/>
                <w:szCs w:val="24"/>
                <w:lang w:eastAsia="en-US"/>
              </w:rPr>
              <w:t>город</w:t>
            </w:r>
            <w:r w:rsidR="00896D53" w:rsidRPr="00317BC8">
              <w:rPr>
                <w:rStyle w:val="ae"/>
                <w:rFonts w:ascii="Times New Roman" w:eastAsia="Times New Roman" w:hAnsi="Times New Roman" w:cs="Times New Roman"/>
                <w:noProof/>
                <w:color w:val="auto"/>
                <w:sz w:val="24"/>
                <w:szCs w:val="24"/>
                <w:lang w:eastAsia="en-US"/>
              </w:rPr>
              <w:t>ского округа»</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_Toc115946970 \h </w:instrText>
            </w:r>
            <w:r w:rsidR="00896D53" w:rsidRPr="00317BC8">
              <w:rPr>
                <w:noProof/>
                <w:webHidden/>
              </w:rPr>
            </w:r>
            <w:r w:rsidR="00896D53" w:rsidRPr="00317BC8">
              <w:rPr>
                <w:noProof/>
                <w:webHidden/>
              </w:rPr>
              <w:fldChar w:fldCharType="separate"/>
            </w:r>
            <w:r w:rsidR="008C25C5" w:rsidRPr="00317BC8">
              <w:rPr>
                <w:noProof/>
                <w:webHidden/>
              </w:rPr>
              <w:t>38</w:t>
            </w:r>
            <w:r w:rsidR="00896D53" w:rsidRPr="00317BC8">
              <w:rPr>
                <w:noProof/>
                <w:webHidden/>
              </w:rPr>
              <w:fldChar w:fldCharType="end"/>
            </w:r>
          </w:hyperlink>
        </w:p>
        <w:p w14:paraId="161CFDD6" w14:textId="3160A11B" w:rsidR="00896D53" w:rsidRPr="00317BC8" w:rsidRDefault="00317BC8" w:rsidP="00317BC8">
          <w:pPr>
            <w:pStyle w:val="21"/>
            <w:rPr>
              <w:rFonts w:eastAsiaTheme="minorEastAsia"/>
              <w:noProof/>
            </w:rPr>
          </w:pPr>
          <w:hyperlink w:anchor="_Toc115946971" w:history="1">
            <w:r w:rsidR="00896D53" w:rsidRPr="00317BC8">
              <w:rPr>
                <w:rStyle w:val="ae"/>
                <w:rFonts w:ascii="Times New Roman" w:hAnsi="Times New Roman"/>
                <w:noProof/>
                <w:color w:val="auto"/>
                <w:sz w:val="24"/>
                <w:szCs w:val="24"/>
                <w:lang w:val="ru-RU" w:eastAsia="ru-RU"/>
              </w:rPr>
              <w:t>13.1.</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_Toc115946971 \h </w:instrText>
            </w:r>
            <w:r w:rsidR="00896D53" w:rsidRPr="00317BC8">
              <w:rPr>
                <w:noProof/>
                <w:webHidden/>
              </w:rPr>
            </w:r>
            <w:r w:rsidR="00896D53" w:rsidRPr="00317BC8">
              <w:rPr>
                <w:noProof/>
                <w:webHidden/>
              </w:rPr>
              <w:fldChar w:fldCharType="separate"/>
            </w:r>
            <w:r w:rsidR="008C25C5" w:rsidRPr="00317BC8">
              <w:rPr>
                <w:noProof/>
                <w:webHidden/>
              </w:rPr>
              <w:t>38</w:t>
            </w:r>
            <w:r w:rsidR="00896D53" w:rsidRPr="00317BC8">
              <w:rPr>
                <w:noProof/>
                <w:webHidden/>
              </w:rPr>
              <w:fldChar w:fldCharType="end"/>
            </w:r>
          </w:hyperlink>
        </w:p>
        <w:p w14:paraId="7142C033" w14:textId="63115396" w:rsidR="00896D53" w:rsidRPr="00317BC8" w:rsidRDefault="00317BC8" w:rsidP="00317BC8">
          <w:pPr>
            <w:pStyle w:val="21"/>
            <w:rPr>
              <w:rFonts w:eastAsiaTheme="minorEastAsia"/>
              <w:noProof/>
            </w:rPr>
          </w:pPr>
          <w:hyperlink w:anchor="_Toc115946972" w:history="1">
            <w:r w:rsidR="00896D53" w:rsidRPr="00317BC8">
              <w:rPr>
                <w:rStyle w:val="ae"/>
                <w:rFonts w:ascii="Times New Roman" w:hAnsi="Times New Roman"/>
                <w:noProof/>
                <w:color w:val="auto"/>
                <w:sz w:val="24"/>
                <w:szCs w:val="24"/>
                <w:lang w:val="ru-RU" w:eastAsia="ru-RU"/>
              </w:rPr>
              <w:t>13.2.</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Описание проблем организации газоснабжения источников тепловой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_Toc115946972 \h </w:instrText>
            </w:r>
            <w:r w:rsidR="00896D53" w:rsidRPr="00317BC8">
              <w:rPr>
                <w:noProof/>
                <w:webHidden/>
              </w:rPr>
            </w:r>
            <w:r w:rsidR="00896D53" w:rsidRPr="00317BC8">
              <w:rPr>
                <w:noProof/>
                <w:webHidden/>
              </w:rPr>
              <w:fldChar w:fldCharType="separate"/>
            </w:r>
            <w:r w:rsidR="008C25C5" w:rsidRPr="00317BC8">
              <w:rPr>
                <w:noProof/>
                <w:webHidden/>
              </w:rPr>
              <w:t>38</w:t>
            </w:r>
            <w:r w:rsidR="00896D53" w:rsidRPr="00317BC8">
              <w:rPr>
                <w:noProof/>
                <w:webHidden/>
              </w:rPr>
              <w:fldChar w:fldCharType="end"/>
            </w:r>
          </w:hyperlink>
        </w:p>
        <w:p w14:paraId="28D44CFB" w14:textId="2AC085F9" w:rsidR="00896D53" w:rsidRPr="00317BC8" w:rsidRDefault="00317BC8" w:rsidP="00317BC8">
          <w:pPr>
            <w:pStyle w:val="21"/>
            <w:rPr>
              <w:rFonts w:eastAsiaTheme="minorEastAsia"/>
              <w:noProof/>
            </w:rPr>
          </w:pPr>
          <w:hyperlink w:anchor="_Toc115946973" w:history="1">
            <w:r w:rsidR="00896D53" w:rsidRPr="00317BC8">
              <w:rPr>
                <w:rStyle w:val="ae"/>
                <w:rFonts w:ascii="Times New Roman" w:hAnsi="Times New Roman"/>
                <w:noProof/>
                <w:color w:val="auto"/>
                <w:sz w:val="24"/>
                <w:szCs w:val="24"/>
                <w:lang w:val="ru-RU" w:eastAsia="ru-RU"/>
              </w:rPr>
              <w:t>13.3.</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 xml:space="preserve">Предложения по корректировке утвержденной (разработке) региональной </w:t>
            </w:r>
            <w:r w:rsidR="00896D53" w:rsidRPr="00317BC8">
              <w:rPr>
                <w:rStyle w:val="ae"/>
                <w:rFonts w:ascii="Times New Roman" w:hAnsi="Times New Roman"/>
                <w:noProof/>
                <w:color w:val="auto"/>
                <w:sz w:val="24"/>
                <w:szCs w:val="24"/>
                <w:lang w:val="ru-RU" w:eastAsia="ru-RU"/>
              </w:rPr>
              <w:lastRenderedPageBreak/>
              <w:t>(межрегиональной)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_Toc115946973 \h </w:instrText>
            </w:r>
            <w:r w:rsidR="00896D53" w:rsidRPr="00317BC8">
              <w:rPr>
                <w:noProof/>
                <w:webHidden/>
              </w:rPr>
            </w:r>
            <w:r w:rsidR="00896D53" w:rsidRPr="00317BC8">
              <w:rPr>
                <w:noProof/>
                <w:webHidden/>
              </w:rPr>
              <w:fldChar w:fldCharType="separate"/>
            </w:r>
            <w:r w:rsidR="008C25C5" w:rsidRPr="00317BC8">
              <w:rPr>
                <w:noProof/>
                <w:webHidden/>
              </w:rPr>
              <w:t>38</w:t>
            </w:r>
            <w:r w:rsidR="00896D53" w:rsidRPr="00317BC8">
              <w:rPr>
                <w:noProof/>
                <w:webHidden/>
              </w:rPr>
              <w:fldChar w:fldCharType="end"/>
            </w:r>
          </w:hyperlink>
        </w:p>
        <w:p w14:paraId="7399F4C0" w14:textId="36E06B30" w:rsidR="00896D53" w:rsidRPr="00317BC8" w:rsidRDefault="00317BC8" w:rsidP="00317BC8">
          <w:pPr>
            <w:pStyle w:val="21"/>
            <w:rPr>
              <w:rFonts w:eastAsiaTheme="minorEastAsia"/>
              <w:noProof/>
            </w:rPr>
          </w:pPr>
          <w:hyperlink w:anchor="_Toc115946974" w:history="1">
            <w:r w:rsidR="00896D53" w:rsidRPr="00317BC8">
              <w:rPr>
                <w:rStyle w:val="ae"/>
                <w:rFonts w:ascii="Times New Roman" w:hAnsi="Times New Roman"/>
                <w:noProof/>
                <w:color w:val="auto"/>
                <w:sz w:val="24"/>
                <w:szCs w:val="24"/>
                <w:lang w:val="ru-RU" w:eastAsia="ru-RU"/>
              </w:rPr>
              <w:t>13.4.</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_Toc115946974 \h </w:instrText>
            </w:r>
            <w:r w:rsidR="00896D53" w:rsidRPr="00317BC8">
              <w:rPr>
                <w:noProof/>
                <w:webHidden/>
              </w:rPr>
            </w:r>
            <w:r w:rsidR="00896D53" w:rsidRPr="00317BC8">
              <w:rPr>
                <w:noProof/>
                <w:webHidden/>
              </w:rPr>
              <w:fldChar w:fldCharType="separate"/>
            </w:r>
            <w:r w:rsidR="008C25C5" w:rsidRPr="00317BC8">
              <w:rPr>
                <w:noProof/>
                <w:webHidden/>
              </w:rPr>
              <w:t>39</w:t>
            </w:r>
            <w:r w:rsidR="00896D53" w:rsidRPr="00317BC8">
              <w:rPr>
                <w:noProof/>
                <w:webHidden/>
              </w:rPr>
              <w:fldChar w:fldCharType="end"/>
            </w:r>
          </w:hyperlink>
        </w:p>
        <w:p w14:paraId="744F5319" w14:textId="5A7CE016" w:rsidR="00896D53" w:rsidRPr="00317BC8" w:rsidRDefault="00317BC8" w:rsidP="00317BC8">
          <w:pPr>
            <w:pStyle w:val="21"/>
            <w:rPr>
              <w:rFonts w:eastAsiaTheme="minorEastAsia"/>
              <w:noProof/>
            </w:rPr>
          </w:pPr>
          <w:hyperlink w:anchor="_Toc115946975" w:history="1">
            <w:r w:rsidR="00896D53" w:rsidRPr="00317BC8">
              <w:rPr>
                <w:rStyle w:val="ae"/>
                <w:rFonts w:ascii="Times New Roman" w:hAnsi="Times New Roman"/>
                <w:noProof/>
                <w:color w:val="auto"/>
                <w:sz w:val="24"/>
                <w:szCs w:val="24"/>
                <w:lang w:val="ru-RU" w:eastAsia="ru-RU"/>
              </w:rPr>
              <w:t>13.5.</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_Toc115946975 \h </w:instrText>
            </w:r>
            <w:r w:rsidR="00896D53" w:rsidRPr="00317BC8">
              <w:rPr>
                <w:noProof/>
                <w:webHidden/>
              </w:rPr>
            </w:r>
            <w:r w:rsidR="00896D53" w:rsidRPr="00317BC8">
              <w:rPr>
                <w:noProof/>
                <w:webHidden/>
              </w:rPr>
              <w:fldChar w:fldCharType="separate"/>
            </w:r>
            <w:r w:rsidR="008C25C5" w:rsidRPr="00317BC8">
              <w:rPr>
                <w:noProof/>
                <w:webHidden/>
              </w:rPr>
              <w:t>39</w:t>
            </w:r>
            <w:r w:rsidR="00896D53" w:rsidRPr="00317BC8">
              <w:rPr>
                <w:noProof/>
                <w:webHidden/>
              </w:rPr>
              <w:fldChar w:fldCharType="end"/>
            </w:r>
          </w:hyperlink>
        </w:p>
        <w:p w14:paraId="2233CEE9" w14:textId="03AD890F" w:rsidR="00896D53" w:rsidRPr="00317BC8" w:rsidRDefault="00317BC8" w:rsidP="00317BC8">
          <w:pPr>
            <w:pStyle w:val="21"/>
            <w:rPr>
              <w:rFonts w:eastAsiaTheme="minorEastAsia"/>
              <w:noProof/>
            </w:rPr>
          </w:pPr>
          <w:hyperlink w:anchor="_Toc115946976" w:history="1">
            <w:r w:rsidR="00896D53" w:rsidRPr="00317BC8">
              <w:rPr>
                <w:rStyle w:val="ae"/>
                <w:rFonts w:ascii="Times New Roman" w:hAnsi="Times New Roman"/>
                <w:noProof/>
                <w:color w:val="auto"/>
                <w:sz w:val="24"/>
                <w:szCs w:val="24"/>
                <w:lang w:val="ru-RU" w:eastAsia="ru-RU"/>
              </w:rPr>
              <w:t>13.6.</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 xml:space="preserve">Описание решений (вырабатываемых с учетом положений утвержденной схемы водоснабжения </w:t>
            </w:r>
            <w:r w:rsidR="00673ECC" w:rsidRPr="00317BC8">
              <w:rPr>
                <w:rStyle w:val="ae"/>
                <w:rFonts w:ascii="Times New Roman" w:hAnsi="Times New Roman"/>
                <w:noProof/>
                <w:color w:val="auto"/>
                <w:sz w:val="24"/>
                <w:szCs w:val="24"/>
                <w:lang w:val="ru-RU" w:eastAsia="ru-RU"/>
              </w:rPr>
              <w:t>город</w:t>
            </w:r>
            <w:r w:rsidR="00896D53" w:rsidRPr="00317BC8">
              <w:rPr>
                <w:rStyle w:val="ae"/>
                <w:rFonts w:ascii="Times New Roman" w:hAnsi="Times New Roman"/>
                <w:noProof/>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_Toc115946976 \h </w:instrText>
            </w:r>
            <w:r w:rsidR="00896D53" w:rsidRPr="00317BC8">
              <w:rPr>
                <w:noProof/>
                <w:webHidden/>
              </w:rPr>
            </w:r>
            <w:r w:rsidR="00896D53" w:rsidRPr="00317BC8">
              <w:rPr>
                <w:noProof/>
                <w:webHidden/>
              </w:rPr>
              <w:fldChar w:fldCharType="separate"/>
            </w:r>
            <w:r w:rsidR="008C25C5" w:rsidRPr="00317BC8">
              <w:rPr>
                <w:noProof/>
                <w:webHidden/>
              </w:rPr>
              <w:t>39</w:t>
            </w:r>
            <w:r w:rsidR="00896D53" w:rsidRPr="00317BC8">
              <w:rPr>
                <w:noProof/>
                <w:webHidden/>
              </w:rPr>
              <w:fldChar w:fldCharType="end"/>
            </w:r>
          </w:hyperlink>
        </w:p>
        <w:p w14:paraId="3895789E" w14:textId="336FA87E" w:rsidR="00896D53" w:rsidRPr="00317BC8" w:rsidRDefault="00317BC8" w:rsidP="00317BC8">
          <w:pPr>
            <w:pStyle w:val="21"/>
            <w:rPr>
              <w:rFonts w:eastAsiaTheme="minorEastAsia"/>
              <w:noProof/>
            </w:rPr>
          </w:pPr>
          <w:hyperlink w:anchor="_Toc115946977" w:history="1">
            <w:r w:rsidR="00896D53" w:rsidRPr="00317BC8">
              <w:rPr>
                <w:rStyle w:val="ae"/>
                <w:rFonts w:ascii="Times New Roman" w:hAnsi="Times New Roman"/>
                <w:noProof/>
                <w:color w:val="auto"/>
                <w:sz w:val="24"/>
                <w:szCs w:val="24"/>
                <w:lang w:val="ru-RU" w:eastAsia="ru-RU"/>
              </w:rPr>
              <w:t>13.7.</w:t>
            </w:r>
            <w:r w:rsidR="00896D53" w:rsidRPr="00317BC8">
              <w:rPr>
                <w:rFonts w:eastAsiaTheme="minorEastAsia"/>
                <w:noProof/>
              </w:rPr>
              <w:tab/>
            </w:r>
            <w:r w:rsidR="00896D53" w:rsidRPr="00317BC8">
              <w:rPr>
                <w:rStyle w:val="ae"/>
                <w:rFonts w:ascii="Times New Roman" w:hAnsi="Times New Roman"/>
                <w:noProof/>
                <w:color w:val="auto"/>
                <w:sz w:val="24"/>
                <w:szCs w:val="24"/>
                <w:lang w:val="ru-RU" w:eastAsia="ru-RU"/>
              </w:rPr>
              <w:t xml:space="preserve">Предложения по корректировке утвержденной (разработке) схемы водоснабжения </w:t>
            </w:r>
            <w:r w:rsidR="00673ECC" w:rsidRPr="00317BC8">
              <w:rPr>
                <w:rStyle w:val="ae"/>
                <w:rFonts w:ascii="Times New Roman" w:hAnsi="Times New Roman"/>
                <w:noProof/>
                <w:color w:val="auto"/>
                <w:sz w:val="24"/>
                <w:szCs w:val="24"/>
                <w:lang w:val="ru-RU" w:eastAsia="ru-RU"/>
              </w:rPr>
              <w:t>город</w:t>
            </w:r>
            <w:r w:rsidR="00896D53" w:rsidRPr="00317BC8">
              <w:rPr>
                <w:rStyle w:val="ae"/>
                <w:rFonts w:ascii="Times New Roman" w:hAnsi="Times New Roman"/>
                <w:noProof/>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_Toc115946977 \h </w:instrText>
            </w:r>
            <w:r w:rsidR="00896D53" w:rsidRPr="00317BC8">
              <w:rPr>
                <w:noProof/>
                <w:webHidden/>
              </w:rPr>
            </w:r>
            <w:r w:rsidR="00896D53" w:rsidRPr="00317BC8">
              <w:rPr>
                <w:noProof/>
                <w:webHidden/>
              </w:rPr>
              <w:fldChar w:fldCharType="separate"/>
            </w:r>
            <w:r w:rsidR="008C25C5" w:rsidRPr="00317BC8">
              <w:rPr>
                <w:noProof/>
                <w:webHidden/>
              </w:rPr>
              <w:t>39</w:t>
            </w:r>
            <w:r w:rsidR="00896D53" w:rsidRPr="00317BC8">
              <w:rPr>
                <w:noProof/>
                <w:webHidden/>
              </w:rPr>
              <w:fldChar w:fldCharType="end"/>
            </w:r>
          </w:hyperlink>
        </w:p>
        <w:p w14:paraId="5941132C" w14:textId="5D9FAB69" w:rsidR="00896D53" w:rsidRPr="00317BC8" w:rsidRDefault="00317BC8" w:rsidP="000B4A38">
          <w:pPr>
            <w:pStyle w:val="11"/>
            <w:rPr>
              <w:noProof/>
            </w:rPr>
          </w:pPr>
          <w:hyperlink w:anchor="_Toc115946978" w:history="1">
            <w:r w:rsidR="00896D53" w:rsidRPr="00317BC8">
              <w:rPr>
                <w:rStyle w:val="ae"/>
                <w:rFonts w:ascii="Times New Roman" w:eastAsia="Times New Roman" w:hAnsi="Times New Roman" w:cs="Times New Roman"/>
                <w:noProof/>
                <w:color w:val="auto"/>
                <w:sz w:val="24"/>
                <w:szCs w:val="24"/>
                <w:lang w:eastAsia="en-US"/>
              </w:rPr>
              <w:t xml:space="preserve">Раздел 14 «Индикаторы развития систем теплоснабжения </w:t>
            </w:r>
            <w:r w:rsidR="00673ECC" w:rsidRPr="00317BC8">
              <w:rPr>
                <w:rStyle w:val="ae"/>
                <w:rFonts w:ascii="Times New Roman" w:eastAsia="Times New Roman" w:hAnsi="Times New Roman" w:cs="Times New Roman"/>
                <w:noProof/>
                <w:color w:val="auto"/>
                <w:sz w:val="24"/>
                <w:szCs w:val="24"/>
                <w:lang w:eastAsia="en-US"/>
              </w:rPr>
              <w:t>город</w:t>
            </w:r>
            <w:r w:rsidR="00896D53" w:rsidRPr="00317BC8">
              <w:rPr>
                <w:rStyle w:val="ae"/>
                <w:rFonts w:ascii="Times New Roman" w:eastAsia="Times New Roman" w:hAnsi="Times New Roman" w:cs="Times New Roman"/>
                <w:noProof/>
                <w:color w:val="auto"/>
                <w:sz w:val="24"/>
                <w:szCs w:val="24"/>
                <w:lang w:eastAsia="en-US"/>
              </w:rPr>
              <w:t>ского округа»</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_Toc115946978 \h </w:instrText>
            </w:r>
            <w:r w:rsidR="00896D53" w:rsidRPr="00317BC8">
              <w:rPr>
                <w:noProof/>
                <w:webHidden/>
              </w:rPr>
            </w:r>
            <w:r w:rsidR="00896D53" w:rsidRPr="00317BC8">
              <w:rPr>
                <w:noProof/>
                <w:webHidden/>
              </w:rPr>
              <w:fldChar w:fldCharType="separate"/>
            </w:r>
            <w:r w:rsidR="008C25C5" w:rsidRPr="00317BC8">
              <w:rPr>
                <w:noProof/>
                <w:webHidden/>
              </w:rPr>
              <w:t>40</w:t>
            </w:r>
            <w:r w:rsidR="00896D53" w:rsidRPr="00317BC8">
              <w:rPr>
                <w:noProof/>
                <w:webHidden/>
              </w:rPr>
              <w:fldChar w:fldCharType="end"/>
            </w:r>
          </w:hyperlink>
        </w:p>
        <w:p w14:paraId="30896DA8" w14:textId="517FB97A" w:rsidR="00896D53" w:rsidRPr="00317BC8" w:rsidRDefault="00317BC8" w:rsidP="000B4A38">
          <w:pPr>
            <w:pStyle w:val="11"/>
            <w:rPr>
              <w:noProof/>
            </w:rPr>
          </w:pPr>
          <w:hyperlink w:anchor="_Toc115946979" w:history="1">
            <w:r w:rsidR="00896D53" w:rsidRPr="00317BC8">
              <w:rPr>
                <w:rStyle w:val="ae"/>
                <w:rFonts w:ascii="Times New Roman" w:eastAsia="Times New Roman" w:hAnsi="Times New Roman" w:cs="Times New Roman"/>
                <w:noProof/>
                <w:color w:val="auto"/>
                <w:sz w:val="24"/>
                <w:szCs w:val="24"/>
                <w:lang w:eastAsia="en-US"/>
              </w:rPr>
              <w:t>Раздел 15 «Ценовые (тарифные) последствия»</w:t>
            </w:r>
            <w:r w:rsidR="00896D53" w:rsidRPr="00317BC8">
              <w:rPr>
                <w:noProof/>
                <w:webHidden/>
              </w:rPr>
              <w:tab/>
            </w:r>
            <w:r w:rsidR="00896D53" w:rsidRPr="00317BC8">
              <w:rPr>
                <w:noProof/>
                <w:webHidden/>
              </w:rPr>
              <w:fldChar w:fldCharType="begin"/>
            </w:r>
            <w:r w:rsidR="00896D53" w:rsidRPr="00317BC8">
              <w:rPr>
                <w:noProof/>
                <w:webHidden/>
              </w:rPr>
              <w:instrText xml:space="preserve"> PAGEREF _Toc115946979 \h </w:instrText>
            </w:r>
            <w:r w:rsidR="00896D53" w:rsidRPr="00317BC8">
              <w:rPr>
                <w:noProof/>
                <w:webHidden/>
              </w:rPr>
            </w:r>
            <w:r w:rsidR="00896D53" w:rsidRPr="00317BC8">
              <w:rPr>
                <w:noProof/>
                <w:webHidden/>
              </w:rPr>
              <w:fldChar w:fldCharType="separate"/>
            </w:r>
            <w:r w:rsidR="008C25C5" w:rsidRPr="00317BC8">
              <w:rPr>
                <w:noProof/>
                <w:webHidden/>
              </w:rPr>
              <w:t>41</w:t>
            </w:r>
            <w:r w:rsidR="00896D53" w:rsidRPr="00317BC8">
              <w:rPr>
                <w:noProof/>
                <w:webHidden/>
              </w:rPr>
              <w:fldChar w:fldCharType="end"/>
            </w:r>
          </w:hyperlink>
        </w:p>
        <w:p w14:paraId="0B446A69" w14:textId="23408460" w:rsidR="00562B3B" w:rsidRPr="00317BC8" w:rsidRDefault="001D4970" w:rsidP="00227E05">
          <w:pPr>
            <w:spacing w:line="360" w:lineRule="auto"/>
            <w:ind w:firstLine="706"/>
            <w:jc w:val="both"/>
          </w:pPr>
          <w:r w:rsidRPr="00317BC8">
            <w:fldChar w:fldCharType="end"/>
          </w:r>
        </w:p>
      </w:sdtContent>
    </w:sdt>
    <w:p w14:paraId="5AB2E8DA" w14:textId="77777777" w:rsidR="00227E05" w:rsidRPr="00317BC8" w:rsidRDefault="00227E05">
      <w:r w:rsidRPr="00317BC8">
        <w:br w:type="page"/>
      </w:r>
    </w:p>
    <w:p w14:paraId="1C9BE191" w14:textId="77777777" w:rsidR="00227E05" w:rsidRPr="00317BC8" w:rsidRDefault="00227E05" w:rsidP="0016238E">
      <w:pPr>
        <w:keepNext/>
        <w:keepLines/>
        <w:spacing w:before="240" w:line="360" w:lineRule="auto"/>
        <w:jc w:val="center"/>
        <w:outlineLvl w:val="0"/>
        <w:rPr>
          <w:b/>
          <w:kern w:val="28"/>
        </w:rPr>
      </w:pPr>
      <w:bookmarkStart w:id="3" w:name="_Toc439877292"/>
      <w:bookmarkStart w:id="4" w:name="_Toc115946909"/>
      <w:r w:rsidRPr="00317BC8">
        <w:rPr>
          <w:b/>
          <w:kern w:val="28"/>
        </w:rPr>
        <w:lastRenderedPageBreak/>
        <w:t>Введение</w:t>
      </w:r>
      <w:bookmarkEnd w:id="3"/>
      <w:bookmarkEnd w:id="4"/>
      <w:r w:rsidRPr="00317BC8">
        <w:rPr>
          <w:b/>
          <w:kern w:val="28"/>
        </w:rPr>
        <w:t xml:space="preserve"> </w:t>
      </w:r>
    </w:p>
    <w:p w14:paraId="152ECF9C" w14:textId="77777777" w:rsidR="008A2D12" w:rsidRPr="00317BC8" w:rsidRDefault="008A2D12" w:rsidP="008A2D12">
      <w:pPr>
        <w:spacing w:line="360" w:lineRule="auto"/>
        <w:ind w:firstLine="709"/>
        <w:jc w:val="both"/>
      </w:pPr>
      <w:r w:rsidRPr="00317BC8">
        <w:t>Схема теплоснабжения Монастырщинского сельского поселения Богучарского района Воронежской области по состоянию на 2024 год и на период до 2035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3FDF4BA5" w14:textId="77777777" w:rsidR="008A2D12" w:rsidRPr="00317BC8" w:rsidRDefault="008A2D12" w:rsidP="008A2D12">
      <w:pPr>
        <w:spacing w:line="360" w:lineRule="auto"/>
        <w:ind w:firstLine="709"/>
        <w:jc w:val="both"/>
      </w:pPr>
      <w:r w:rsidRPr="00317BC8">
        <w:t>Схема теплоснабжения разработана на период до 2035 года.</w:t>
      </w:r>
    </w:p>
    <w:p w14:paraId="7465C6B7" w14:textId="77777777" w:rsidR="008A2D12" w:rsidRPr="00317BC8" w:rsidRDefault="008A2D12" w:rsidP="008A2D12">
      <w:pPr>
        <w:spacing w:line="360" w:lineRule="auto"/>
        <w:ind w:firstLine="709"/>
        <w:jc w:val="both"/>
      </w:pPr>
      <w:r w:rsidRPr="00317BC8">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7F854925" w14:textId="77777777" w:rsidR="008A2D12" w:rsidRPr="00317BC8" w:rsidRDefault="008A2D12" w:rsidP="008A2D12">
      <w:pPr>
        <w:spacing w:line="360" w:lineRule="auto"/>
        <w:ind w:firstLine="709"/>
        <w:jc w:val="both"/>
      </w:pPr>
      <w:r w:rsidRPr="00317BC8">
        <w:t>Основанием для разработки Схемы теплоснабжения являются:</w:t>
      </w:r>
    </w:p>
    <w:p w14:paraId="37541B96" w14:textId="77777777" w:rsidR="008A2D12" w:rsidRPr="00317BC8" w:rsidRDefault="008A2D12" w:rsidP="008A2D12">
      <w:pPr>
        <w:numPr>
          <w:ilvl w:val="0"/>
          <w:numId w:val="4"/>
        </w:numPr>
        <w:spacing w:after="120" w:line="360" w:lineRule="auto"/>
        <w:ind w:left="709"/>
        <w:contextualSpacing/>
        <w:jc w:val="both"/>
        <w:rPr>
          <w:rFonts w:eastAsia="Calibri"/>
          <w:lang w:eastAsia="en-US"/>
        </w:rPr>
      </w:pPr>
      <w:r w:rsidRPr="00317BC8">
        <w:rPr>
          <w:rFonts w:eastAsia="Calibri"/>
          <w:lang w:eastAsia="en-US"/>
        </w:rPr>
        <w:t>Федеральный закон от 27.07.2010 года N 190-ФЗ «О теплоснабжении»;</w:t>
      </w:r>
    </w:p>
    <w:p w14:paraId="30B308CF" w14:textId="77777777" w:rsidR="008A2D12" w:rsidRPr="00317BC8" w:rsidRDefault="008A2D12" w:rsidP="008A2D12">
      <w:pPr>
        <w:numPr>
          <w:ilvl w:val="0"/>
          <w:numId w:val="4"/>
        </w:numPr>
        <w:spacing w:after="120" w:line="360" w:lineRule="auto"/>
        <w:ind w:left="709"/>
        <w:contextualSpacing/>
        <w:jc w:val="both"/>
        <w:rPr>
          <w:rFonts w:eastAsia="Calibri"/>
          <w:lang w:eastAsia="en-US"/>
        </w:rPr>
      </w:pPr>
      <w:r w:rsidRPr="00317BC8">
        <w:rPr>
          <w:rFonts w:eastAsia="Calibri"/>
          <w:lang w:eastAsia="en-US"/>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F65B355" w14:textId="77777777" w:rsidR="008A2D12" w:rsidRPr="00317BC8" w:rsidRDefault="008A2D12" w:rsidP="008A2D12">
      <w:pPr>
        <w:numPr>
          <w:ilvl w:val="0"/>
          <w:numId w:val="4"/>
        </w:numPr>
        <w:spacing w:after="120" w:line="360" w:lineRule="auto"/>
        <w:ind w:left="709"/>
        <w:contextualSpacing/>
        <w:jc w:val="both"/>
        <w:rPr>
          <w:rFonts w:eastAsia="Calibri"/>
          <w:lang w:eastAsia="en-US"/>
        </w:rPr>
      </w:pPr>
      <w:r w:rsidRPr="00317BC8">
        <w:rPr>
          <w:rFonts w:eastAsia="Calibri"/>
          <w:lang w:eastAsia="en-US"/>
        </w:rPr>
        <w:t>Постановления Правительства Российской Федерации от 22.02.2012 года N 154 «О требованиях к схемам теплоснабжения, порядку их разработки и утверждения»;</w:t>
      </w:r>
    </w:p>
    <w:p w14:paraId="5B9D9E51" w14:textId="77777777" w:rsidR="008A2D12" w:rsidRPr="00317BC8" w:rsidRDefault="008A2D12" w:rsidP="008A2D12">
      <w:pPr>
        <w:numPr>
          <w:ilvl w:val="0"/>
          <w:numId w:val="4"/>
        </w:numPr>
        <w:spacing w:after="120" w:line="360" w:lineRule="auto"/>
        <w:ind w:left="709"/>
        <w:contextualSpacing/>
        <w:jc w:val="both"/>
        <w:rPr>
          <w:rFonts w:eastAsia="Calibri"/>
          <w:lang w:eastAsia="en-US"/>
        </w:rPr>
      </w:pPr>
      <w:r w:rsidRPr="00317BC8">
        <w:rPr>
          <w:rFonts w:eastAsia="Calibri"/>
          <w:lang w:eastAsia="en-US"/>
        </w:rPr>
        <w:t>Приказ Министерства энергетики РФ от 5 марта 2019 г. N 212 «Об утверждении Методических указаний по разработке схем теплоснабжения».</w:t>
      </w:r>
    </w:p>
    <w:p w14:paraId="48CF6C7B" w14:textId="77777777" w:rsidR="008A2D12" w:rsidRPr="00317BC8" w:rsidRDefault="008A2D12" w:rsidP="008A2D12">
      <w:pPr>
        <w:numPr>
          <w:ilvl w:val="0"/>
          <w:numId w:val="4"/>
        </w:numPr>
        <w:spacing w:after="120" w:line="360" w:lineRule="auto"/>
        <w:ind w:left="709"/>
        <w:contextualSpacing/>
        <w:jc w:val="both"/>
        <w:rPr>
          <w:rFonts w:eastAsia="Calibri"/>
          <w:lang w:eastAsia="en-US"/>
        </w:rPr>
      </w:pPr>
      <w:r w:rsidRPr="00317BC8">
        <w:rPr>
          <w:rFonts w:eastAsia="Calibri"/>
          <w:lang w:eastAsia="en-US"/>
        </w:rPr>
        <w:t xml:space="preserve">Генеральный план Монастырщинского сельского поселения Богучарского района Воронежской области; </w:t>
      </w:r>
    </w:p>
    <w:p w14:paraId="58818977" w14:textId="6293A4E4" w:rsidR="008A2D12" w:rsidRPr="00317BC8" w:rsidRDefault="008A2D12" w:rsidP="008A2D12">
      <w:pPr>
        <w:numPr>
          <w:ilvl w:val="0"/>
          <w:numId w:val="4"/>
        </w:numPr>
        <w:spacing w:after="120" w:line="360" w:lineRule="auto"/>
        <w:ind w:left="709"/>
        <w:contextualSpacing/>
        <w:jc w:val="both"/>
        <w:rPr>
          <w:rFonts w:eastAsia="Calibri"/>
          <w:lang w:eastAsia="en-US"/>
        </w:rPr>
      </w:pPr>
      <w:r w:rsidRPr="00317BC8">
        <w:rPr>
          <w:rFonts w:eastAsia="Calibri"/>
          <w:lang w:eastAsia="en-US"/>
        </w:rPr>
        <w:t xml:space="preserve">Схема теплоснабжения Монастырщинского сельского поселения Богучарского района Воронежской области. </w:t>
      </w:r>
    </w:p>
    <w:p w14:paraId="56B425F1" w14:textId="29ACB0B8" w:rsidR="00076585" w:rsidRPr="00317BC8" w:rsidRDefault="00076585" w:rsidP="00E05EB9">
      <w:pPr>
        <w:sectPr w:rsidR="00076585" w:rsidRPr="00317BC8" w:rsidSect="00964C59">
          <w:headerReference w:type="default" r:id="rId8"/>
          <w:footerReference w:type="default" r:id="rId9"/>
          <w:pgSz w:w="11920" w:h="16840"/>
          <w:pgMar w:top="1021" w:right="680" w:bottom="1247" w:left="1588" w:header="567" w:footer="567" w:gutter="0"/>
          <w:pgNumType w:start="2" w:chapStyle="1"/>
          <w:cols w:space="720"/>
          <w:docGrid w:linePitch="299"/>
        </w:sectPr>
      </w:pPr>
    </w:p>
    <w:p w14:paraId="58207F3E" w14:textId="77777777" w:rsidR="004121A4" w:rsidRPr="00317BC8" w:rsidRDefault="004121A4" w:rsidP="00227E05">
      <w:pPr>
        <w:pStyle w:val="aff1"/>
        <w:rPr>
          <w:rFonts w:ascii="Times New Roman" w:eastAsia="Times New Roman" w:hAnsi="Times New Roman" w:cs="Times New Roman"/>
          <w:color w:val="auto"/>
          <w:sz w:val="24"/>
          <w:szCs w:val="24"/>
        </w:rPr>
      </w:pPr>
      <w:bookmarkStart w:id="5" w:name="_Toc115946910"/>
      <w:r w:rsidRPr="00317BC8">
        <w:rPr>
          <w:rFonts w:ascii="Times New Roman" w:eastAsia="Times New Roman" w:hAnsi="Times New Roman" w:cs="Times New Roman"/>
          <w:color w:val="auto"/>
          <w:sz w:val="24"/>
          <w:szCs w:val="24"/>
        </w:rPr>
        <w:lastRenderedPageBreak/>
        <w:t>Утверждаемая часть</w:t>
      </w:r>
      <w:bookmarkEnd w:id="5"/>
    </w:p>
    <w:p w14:paraId="71BE4E8E" w14:textId="2D723D4D" w:rsidR="00F25F12" w:rsidRPr="00317BC8" w:rsidRDefault="00F25F12" w:rsidP="00076585">
      <w:pPr>
        <w:pStyle w:val="1"/>
        <w:spacing w:before="240" w:after="240"/>
        <w:ind w:firstLine="709"/>
        <w:rPr>
          <w:rFonts w:ascii="Times New Roman" w:eastAsia="Times New Roman" w:hAnsi="Times New Roman" w:cs="Times New Roman"/>
          <w:color w:val="auto"/>
          <w:sz w:val="24"/>
          <w:szCs w:val="24"/>
        </w:rPr>
      </w:pPr>
      <w:bookmarkStart w:id="6" w:name="_Toc115946911"/>
      <w:r w:rsidRPr="00317BC8">
        <w:rPr>
          <w:rFonts w:ascii="Times New Roman" w:eastAsia="Times New Roman" w:hAnsi="Times New Roman" w:cs="Times New Roman"/>
          <w:color w:val="auto"/>
          <w:sz w:val="24"/>
          <w:szCs w:val="24"/>
        </w:rPr>
        <w:t>Раз</w:t>
      </w:r>
      <w:r w:rsidRPr="00317BC8">
        <w:rPr>
          <w:rFonts w:ascii="Times New Roman" w:eastAsia="Times New Roman" w:hAnsi="Times New Roman" w:cs="Times New Roman"/>
          <w:color w:val="auto"/>
          <w:spacing w:val="-5"/>
          <w:sz w:val="24"/>
          <w:szCs w:val="24"/>
        </w:rPr>
        <w:t>д</w:t>
      </w:r>
      <w:r w:rsidR="00D81070" w:rsidRPr="00317BC8">
        <w:rPr>
          <w:rFonts w:ascii="Times New Roman" w:eastAsia="Times New Roman" w:hAnsi="Times New Roman" w:cs="Times New Roman"/>
          <w:color w:val="auto"/>
          <w:sz w:val="24"/>
          <w:szCs w:val="24"/>
        </w:rPr>
        <w:t>ел</w:t>
      </w:r>
      <w:r w:rsidR="00076585" w:rsidRPr="00317BC8">
        <w:rPr>
          <w:rFonts w:ascii="Times New Roman" w:eastAsia="Times New Roman" w:hAnsi="Times New Roman" w:cs="Times New Roman"/>
          <w:color w:val="auto"/>
          <w:sz w:val="24"/>
          <w:szCs w:val="24"/>
        </w:rPr>
        <w:t xml:space="preserve"> </w:t>
      </w:r>
      <w:r w:rsidRPr="00317BC8">
        <w:rPr>
          <w:rFonts w:ascii="Times New Roman" w:eastAsia="Times New Roman" w:hAnsi="Times New Roman" w:cs="Times New Roman"/>
          <w:color w:val="auto"/>
          <w:sz w:val="24"/>
          <w:szCs w:val="24"/>
        </w:rPr>
        <w:t>1</w:t>
      </w:r>
      <w:r w:rsidR="00076585" w:rsidRPr="00317BC8">
        <w:rPr>
          <w:rFonts w:ascii="Times New Roman" w:eastAsia="Times New Roman" w:hAnsi="Times New Roman" w:cs="Times New Roman"/>
          <w:color w:val="auto"/>
          <w:sz w:val="24"/>
          <w:szCs w:val="24"/>
        </w:rPr>
        <w:t xml:space="preserve"> </w:t>
      </w:r>
      <w:r w:rsidRPr="00317BC8">
        <w:rPr>
          <w:rFonts w:ascii="Times New Roman" w:eastAsia="Times New Roman" w:hAnsi="Times New Roman" w:cs="Times New Roman"/>
          <w:color w:val="auto"/>
          <w:spacing w:val="4"/>
          <w:sz w:val="24"/>
          <w:szCs w:val="24"/>
        </w:rPr>
        <w:t>«</w:t>
      </w:r>
      <w:bookmarkStart w:id="7" w:name="_Hlk66472799"/>
      <w:r w:rsidRPr="00317BC8">
        <w:rPr>
          <w:rFonts w:ascii="Times New Roman" w:eastAsia="Times New Roman" w:hAnsi="Times New Roman" w:cs="Times New Roman"/>
          <w:color w:val="auto"/>
          <w:sz w:val="24"/>
          <w:szCs w:val="24"/>
        </w:rPr>
        <w:t>Показатели</w:t>
      </w:r>
      <w:r w:rsidRPr="00317BC8">
        <w:rPr>
          <w:rFonts w:ascii="Times New Roman" w:eastAsia="Times New Roman" w:hAnsi="Times New Roman" w:cs="Times New Roman"/>
          <w:color w:val="auto"/>
          <w:spacing w:val="4"/>
          <w:sz w:val="24"/>
          <w:szCs w:val="24"/>
        </w:rPr>
        <w:t xml:space="preserve"> </w:t>
      </w:r>
      <w:r w:rsidRPr="00317BC8">
        <w:rPr>
          <w:rFonts w:ascii="Times New Roman" w:eastAsia="Times New Roman" w:hAnsi="Times New Roman" w:cs="Times New Roman"/>
          <w:color w:val="auto"/>
          <w:sz w:val="24"/>
          <w:szCs w:val="24"/>
        </w:rPr>
        <w:t>перспект</w:t>
      </w:r>
      <w:r w:rsidRPr="00317BC8">
        <w:rPr>
          <w:rFonts w:ascii="Times New Roman" w:eastAsia="Times New Roman" w:hAnsi="Times New Roman" w:cs="Times New Roman"/>
          <w:color w:val="auto"/>
          <w:spacing w:val="4"/>
          <w:sz w:val="24"/>
          <w:szCs w:val="24"/>
        </w:rPr>
        <w:t>и</w:t>
      </w:r>
      <w:r w:rsidRPr="00317BC8">
        <w:rPr>
          <w:rFonts w:ascii="Times New Roman" w:eastAsia="Times New Roman" w:hAnsi="Times New Roman" w:cs="Times New Roman"/>
          <w:color w:val="auto"/>
          <w:sz w:val="24"/>
          <w:szCs w:val="24"/>
        </w:rPr>
        <w:t>вного</w:t>
      </w:r>
      <w:r w:rsidRPr="00317BC8">
        <w:rPr>
          <w:rFonts w:ascii="Times New Roman" w:eastAsia="Times New Roman" w:hAnsi="Times New Roman" w:cs="Times New Roman"/>
          <w:color w:val="auto"/>
          <w:spacing w:val="3"/>
          <w:sz w:val="24"/>
          <w:szCs w:val="24"/>
        </w:rPr>
        <w:t xml:space="preserve"> </w:t>
      </w:r>
      <w:r w:rsidRPr="00317BC8">
        <w:rPr>
          <w:rFonts w:ascii="Times New Roman" w:eastAsia="Times New Roman" w:hAnsi="Times New Roman" w:cs="Times New Roman"/>
          <w:color w:val="auto"/>
          <w:sz w:val="24"/>
          <w:szCs w:val="24"/>
        </w:rPr>
        <w:t>спр</w:t>
      </w:r>
      <w:r w:rsidRPr="00317BC8">
        <w:rPr>
          <w:rFonts w:ascii="Times New Roman" w:eastAsia="Times New Roman" w:hAnsi="Times New Roman" w:cs="Times New Roman"/>
          <w:color w:val="auto"/>
          <w:spacing w:val="-4"/>
          <w:sz w:val="24"/>
          <w:szCs w:val="24"/>
        </w:rPr>
        <w:t>о</w:t>
      </w:r>
      <w:r w:rsidRPr="00317BC8">
        <w:rPr>
          <w:rFonts w:ascii="Times New Roman" w:eastAsia="Times New Roman" w:hAnsi="Times New Roman" w:cs="Times New Roman"/>
          <w:color w:val="auto"/>
          <w:sz w:val="24"/>
          <w:szCs w:val="24"/>
        </w:rPr>
        <w:t>са на</w:t>
      </w:r>
      <w:r w:rsidRPr="00317BC8">
        <w:rPr>
          <w:rFonts w:ascii="Times New Roman" w:eastAsia="Times New Roman" w:hAnsi="Times New Roman" w:cs="Times New Roman"/>
          <w:color w:val="auto"/>
          <w:spacing w:val="2"/>
          <w:sz w:val="24"/>
          <w:szCs w:val="24"/>
        </w:rPr>
        <w:t xml:space="preserve"> </w:t>
      </w:r>
      <w:r w:rsidRPr="00317BC8">
        <w:rPr>
          <w:rFonts w:ascii="Times New Roman" w:eastAsia="Times New Roman" w:hAnsi="Times New Roman" w:cs="Times New Roman"/>
          <w:color w:val="auto"/>
          <w:sz w:val="24"/>
          <w:szCs w:val="24"/>
        </w:rPr>
        <w:t>тепловую</w:t>
      </w:r>
      <w:r w:rsidRPr="00317BC8">
        <w:rPr>
          <w:rFonts w:ascii="Times New Roman" w:eastAsia="Times New Roman" w:hAnsi="Times New Roman" w:cs="Times New Roman"/>
          <w:color w:val="auto"/>
          <w:spacing w:val="2"/>
          <w:sz w:val="24"/>
          <w:szCs w:val="24"/>
        </w:rPr>
        <w:t xml:space="preserve"> </w:t>
      </w:r>
      <w:r w:rsidRPr="00317BC8">
        <w:rPr>
          <w:rFonts w:ascii="Times New Roman" w:eastAsia="Times New Roman" w:hAnsi="Times New Roman" w:cs="Times New Roman"/>
          <w:color w:val="auto"/>
          <w:sz w:val="24"/>
          <w:szCs w:val="24"/>
        </w:rPr>
        <w:t>энер</w:t>
      </w:r>
      <w:r w:rsidRPr="00317BC8">
        <w:rPr>
          <w:rFonts w:ascii="Times New Roman" w:eastAsia="Times New Roman" w:hAnsi="Times New Roman" w:cs="Times New Roman"/>
          <w:color w:val="auto"/>
          <w:spacing w:val="4"/>
          <w:sz w:val="24"/>
          <w:szCs w:val="24"/>
        </w:rPr>
        <w:t>г</w:t>
      </w:r>
      <w:r w:rsidRPr="00317BC8">
        <w:rPr>
          <w:rFonts w:ascii="Times New Roman" w:eastAsia="Times New Roman" w:hAnsi="Times New Roman" w:cs="Times New Roman"/>
          <w:color w:val="auto"/>
          <w:sz w:val="24"/>
          <w:szCs w:val="24"/>
        </w:rPr>
        <w:t>ию</w:t>
      </w:r>
      <w:r w:rsidRPr="00317BC8">
        <w:rPr>
          <w:rFonts w:ascii="Times New Roman" w:eastAsia="Times New Roman" w:hAnsi="Times New Roman" w:cs="Times New Roman"/>
          <w:color w:val="auto"/>
          <w:spacing w:val="3"/>
          <w:sz w:val="24"/>
          <w:szCs w:val="24"/>
        </w:rPr>
        <w:t xml:space="preserve"> </w:t>
      </w:r>
      <w:r w:rsidRPr="00317BC8">
        <w:rPr>
          <w:rFonts w:ascii="Times New Roman" w:eastAsia="Times New Roman" w:hAnsi="Times New Roman" w:cs="Times New Roman"/>
          <w:color w:val="auto"/>
          <w:spacing w:val="2"/>
          <w:sz w:val="24"/>
          <w:szCs w:val="24"/>
        </w:rPr>
        <w:t>(</w:t>
      </w:r>
      <w:r w:rsidRPr="00317BC8">
        <w:rPr>
          <w:rFonts w:ascii="Times New Roman" w:eastAsia="Times New Roman" w:hAnsi="Times New Roman" w:cs="Times New Roman"/>
          <w:color w:val="auto"/>
          <w:sz w:val="24"/>
          <w:szCs w:val="24"/>
        </w:rPr>
        <w:t>мо</w:t>
      </w:r>
      <w:r w:rsidRPr="00317BC8">
        <w:rPr>
          <w:rFonts w:ascii="Times New Roman" w:eastAsia="Times New Roman" w:hAnsi="Times New Roman" w:cs="Times New Roman"/>
          <w:color w:val="auto"/>
          <w:spacing w:val="-6"/>
          <w:sz w:val="24"/>
          <w:szCs w:val="24"/>
        </w:rPr>
        <w:t>щ</w:t>
      </w:r>
      <w:r w:rsidRPr="00317BC8">
        <w:rPr>
          <w:rFonts w:ascii="Times New Roman" w:eastAsia="Times New Roman" w:hAnsi="Times New Roman" w:cs="Times New Roman"/>
          <w:color w:val="auto"/>
          <w:sz w:val="24"/>
          <w:szCs w:val="24"/>
        </w:rPr>
        <w:t>ност</w:t>
      </w:r>
      <w:r w:rsidRPr="00317BC8">
        <w:rPr>
          <w:rFonts w:ascii="Times New Roman" w:eastAsia="Times New Roman" w:hAnsi="Times New Roman" w:cs="Times New Roman"/>
          <w:color w:val="auto"/>
          <w:spacing w:val="5"/>
          <w:sz w:val="24"/>
          <w:szCs w:val="24"/>
        </w:rPr>
        <w:t>ь</w:t>
      </w:r>
      <w:r w:rsidRPr="00317BC8">
        <w:rPr>
          <w:rFonts w:ascii="Times New Roman" w:eastAsia="Times New Roman" w:hAnsi="Times New Roman" w:cs="Times New Roman"/>
          <w:color w:val="auto"/>
          <w:sz w:val="24"/>
          <w:szCs w:val="24"/>
        </w:rPr>
        <w:t>)</w:t>
      </w:r>
      <w:r w:rsidRPr="00317BC8">
        <w:rPr>
          <w:rFonts w:ascii="Times New Roman" w:eastAsia="Times New Roman" w:hAnsi="Times New Roman" w:cs="Times New Roman"/>
          <w:color w:val="auto"/>
          <w:spacing w:val="3"/>
          <w:sz w:val="24"/>
          <w:szCs w:val="24"/>
        </w:rPr>
        <w:t xml:space="preserve"> </w:t>
      </w:r>
      <w:r w:rsidRPr="00317BC8">
        <w:rPr>
          <w:rFonts w:ascii="Times New Roman" w:eastAsia="Times New Roman" w:hAnsi="Times New Roman" w:cs="Times New Roman"/>
          <w:color w:val="auto"/>
          <w:sz w:val="24"/>
          <w:szCs w:val="24"/>
        </w:rPr>
        <w:t>и теплоноситель</w:t>
      </w:r>
      <w:r w:rsidRPr="00317BC8">
        <w:rPr>
          <w:rFonts w:ascii="Times New Roman" w:eastAsia="Times New Roman" w:hAnsi="Times New Roman" w:cs="Times New Roman"/>
          <w:color w:val="auto"/>
          <w:spacing w:val="1"/>
          <w:sz w:val="24"/>
          <w:szCs w:val="24"/>
        </w:rPr>
        <w:t xml:space="preserve"> </w:t>
      </w:r>
      <w:r w:rsidRPr="00317BC8">
        <w:rPr>
          <w:rFonts w:ascii="Times New Roman" w:eastAsia="Times New Roman" w:hAnsi="Times New Roman" w:cs="Times New Roman"/>
          <w:color w:val="auto"/>
          <w:sz w:val="24"/>
          <w:szCs w:val="24"/>
        </w:rPr>
        <w:t>в</w:t>
      </w:r>
      <w:r w:rsidRPr="00317BC8">
        <w:rPr>
          <w:rFonts w:ascii="Times New Roman" w:eastAsia="Times New Roman" w:hAnsi="Times New Roman" w:cs="Times New Roman"/>
          <w:color w:val="auto"/>
          <w:spacing w:val="1"/>
          <w:sz w:val="24"/>
          <w:szCs w:val="24"/>
        </w:rPr>
        <w:t xml:space="preserve"> </w:t>
      </w:r>
      <w:r w:rsidRPr="00317BC8">
        <w:rPr>
          <w:rFonts w:ascii="Times New Roman" w:eastAsia="Times New Roman" w:hAnsi="Times New Roman" w:cs="Times New Roman"/>
          <w:color w:val="auto"/>
          <w:sz w:val="24"/>
          <w:szCs w:val="24"/>
        </w:rPr>
        <w:t>у</w:t>
      </w:r>
      <w:r w:rsidRPr="00317BC8">
        <w:rPr>
          <w:rFonts w:ascii="Times New Roman" w:eastAsia="Times New Roman" w:hAnsi="Times New Roman" w:cs="Times New Roman"/>
          <w:color w:val="auto"/>
          <w:spacing w:val="-6"/>
          <w:sz w:val="24"/>
          <w:szCs w:val="24"/>
        </w:rPr>
        <w:t>с</w:t>
      </w:r>
      <w:r w:rsidRPr="00317BC8">
        <w:rPr>
          <w:rFonts w:ascii="Times New Roman" w:eastAsia="Times New Roman" w:hAnsi="Times New Roman" w:cs="Times New Roman"/>
          <w:color w:val="auto"/>
          <w:sz w:val="24"/>
          <w:szCs w:val="24"/>
        </w:rPr>
        <w:t>тановленных</w:t>
      </w:r>
      <w:r w:rsidRPr="00317BC8">
        <w:rPr>
          <w:rFonts w:ascii="Times New Roman" w:eastAsia="Times New Roman" w:hAnsi="Times New Roman" w:cs="Times New Roman"/>
          <w:color w:val="auto"/>
          <w:spacing w:val="-5"/>
          <w:sz w:val="24"/>
          <w:szCs w:val="24"/>
        </w:rPr>
        <w:t xml:space="preserve"> </w:t>
      </w:r>
      <w:r w:rsidRPr="00317BC8">
        <w:rPr>
          <w:rFonts w:ascii="Times New Roman" w:eastAsia="Times New Roman" w:hAnsi="Times New Roman" w:cs="Times New Roman"/>
          <w:color w:val="auto"/>
          <w:sz w:val="24"/>
          <w:szCs w:val="24"/>
        </w:rPr>
        <w:t>г</w:t>
      </w:r>
      <w:r w:rsidRPr="00317BC8">
        <w:rPr>
          <w:rFonts w:ascii="Times New Roman" w:eastAsia="Times New Roman" w:hAnsi="Times New Roman" w:cs="Times New Roman"/>
          <w:color w:val="auto"/>
          <w:spacing w:val="4"/>
          <w:sz w:val="24"/>
          <w:szCs w:val="24"/>
        </w:rPr>
        <w:t>р</w:t>
      </w:r>
      <w:r w:rsidRPr="00317BC8">
        <w:rPr>
          <w:rFonts w:ascii="Times New Roman" w:eastAsia="Times New Roman" w:hAnsi="Times New Roman" w:cs="Times New Roman"/>
          <w:color w:val="auto"/>
          <w:sz w:val="24"/>
          <w:szCs w:val="24"/>
        </w:rPr>
        <w:t>ан</w:t>
      </w:r>
      <w:r w:rsidRPr="00317BC8">
        <w:rPr>
          <w:rFonts w:ascii="Times New Roman" w:eastAsia="Times New Roman" w:hAnsi="Times New Roman" w:cs="Times New Roman"/>
          <w:color w:val="auto"/>
          <w:spacing w:val="-4"/>
          <w:sz w:val="24"/>
          <w:szCs w:val="24"/>
        </w:rPr>
        <w:t>и</w:t>
      </w:r>
      <w:r w:rsidRPr="00317BC8">
        <w:rPr>
          <w:rFonts w:ascii="Times New Roman" w:eastAsia="Times New Roman" w:hAnsi="Times New Roman" w:cs="Times New Roman"/>
          <w:color w:val="auto"/>
          <w:sz w:val="24"/>
          <w:szCs w:val="24"/>
        </w:rPr>
        <w:t>цах</w:t>
      </w:r>
      <w:r w:rsidRPr="00317BC8">
        <w:rPr>
          <w:rFonts w:ascii="Times New Roman" w:eastAsia="Times New Roman" w:hAnsi="Times New Roman" w:cs="Times New Roman"/>
          <w:color w:val="auto"/>
          <w:spacing w:val="-4"/>
          <w:sz w:val="24"/>
          <w:szCs w:val="24"/>
        </w:rPr>
        <w:t xml:space="preserve"> </w:t>
      </w:r>
      <w:r w:rsidRPr="00317BC8">
        <w:rPr>
          <w:rFonts w:ascii="Times New Roman" w:eastAsia="Times New Roman" w:hAnsi="Times New Roman" w:cs="Times New Roman"/>
          <w:color w:val="auto"/>
          <w:spacing w:val="4"/>
          <w:sz w:val="24"/>
          <w:szCs w:val="24"/>
        </w:rPr>
        <w:t>т</w:t>
      </w:r>
      <w:r w:rsidRPr="00317BC8">
        <w:rPr>
          <w:rFonts w:ascii="Times New Roman" w:eastAsia="Times New Roman" w:hAnsi="Times New Roman" w:cs="Times New Roman"/>
          <w:color w:val="auto"/>
          <w:sz w:val="24"/>
          <w:szCs w:val="24"/>
        </w:rPr>
        <w:t>ерритории</w:t>
      </w:r>
      <w:r w:rsidRPr="00317BC8">
        <w:rPr>
          <w:rFonts w:ascii="Times New Roman" w:eastAsia="Times New Roman" w:hAnsi="Times New Roman" w:cs="Times New Roman"/>
          <w:color w:val="auto"/>
          <w:spacing w:val="1"/>
          <w:sz w:val="24"/>
          <w:szCs w:val="24"/>
        </w:rPr>
        <w:t xml:space="preserve"> </w:t>
      </w:r>
      <w:r w:rsidRPr="00317BC8">
        <w:rPr>
          <w:rFonts w:ascii="Times New Roman" w:eastAsia="Times New Roman" w:hAnsi="Times New Roman" w:cs="Times New Roman"/>
          <w:color w:val="auto"/>
          <w:sz w:val="24"/>
          <w:szCs w:val="24"/>
        </w:rPr>
        <w:t>посел</w:t>
      </w:r>
      <w:r w:rsidRPr="00317BC8">
        <w:rPr>
          <w:rFonts w:ascii="Times New Roman" w:eastAsia="Times New Roman" w:hAnsi="Times New Roman" w:cs="Times New Roman"/>
          <w:color w:val="auto"/>
          <w:spacing w:val="-4"/>
          <w:sz w:val="24"/>
          <w:szCs w:val="24"/>
        </w:rPr>
        <w:t>е</w:t>
      </w:r>
      <w:r w:rsidRPr="00317BC8">
        <w:rPr>
          <w:rFonts w:ascii="Times New Roman" w:eastAsia="Times New Roman" w:hAnsi="Times New Roman" w:cs="Times New Roman"/>
          <w:color w:val="auto"/>
          <w:sz w:val="24"/>
          <w:szCs w:val="24"/>
        </w:rPr>
        <w:t>ни</w:t>
      </w:r>
      <w:r w:rsidRPr="00317BC8">
        <w:rPr>
          <w:rFonts w:ascii="Times New Roman" w:eastAsia="Times New Roman" w:hAnsi="Times New Roman" w:cs="Times New Roman"/>
          <w:color w:val="auto"/>
          <w:spacing w:val="-4"/>
          <w:sz w:val="24"/>
          <w:szCs w:val="24"/>
        </w:rPr>
        <w:t>я</w:t>
      </w:r>
      <w:r w:rsidRPr="00317BC8">
        <w:rPr>
          <w:rFonts w:ascii="Times New Roman" w:eastAsia="Times New Roman" w:hAnsi="Times New Roman" w:cs="Times New Roman"/>
          <w:color w:val="auto"/>
          <w:sz w:val="24"/>
          <w:szCs w:val="24"/>
        </w:rPr>
        <w:t>,</w:t>
      </w:r>
      <w:r w:rsidRPr="00317BC8">
        <w:rPr>
          <w:rFonts w:ascii="Times New Roman" w:eastAsia="Times New Roman" w:hAnsi="Times New Roman" w:cs="Times New Roman"/>
          <w:color w:val="auto"/>
          <w:spacing w:val="5"/>
          <w:sz w:val="24"/>
          <w:szCs w:val="24"/>
        </w:rPr>
        <w:t xml:space="preserve"> </w:t>
      </w:r>
      <w:r w:rsidR="00673ECC" w:rsidRPr="00317BC8">
        <w:rPr>
          <w:rFonts w:ascii="Times New Roman" w:eastAsia="Times New Roman" w:hAnsi="Times New Roman" w:cs="Times New Roman"/>
          <w:color w:val="auto"/>
          <w:sz w:val="24"/>
          <w:szCs w:val="24"/>
        </w:rPr>
        <w:t>город</w:t>
      </w:r>
      <w:r w:rsidRPr="00317BC8">
        <w:rPr>
          <w:rFonts w:ascii="Times New Roman" w:eastAsia="Times New Roman" w:hAnsi="Times New Roman" w:cs="Times New Roman"/>
          <w:color w:val="auto"/>
          <w:sz w:val="24"/>
          <w:szCs w:val="24"/>
        </w:rPr>
        <w:t>ского</w:t>
      </w:r>
      <w:r w:rsidRPr="00317BC8">
        <w:rPr>
          <w:rFonts w:ascii="Times New Roman" w:eastAsia="Times New Roman" w:hAnsi="Times New Roman" w:cs="Times New Roman"/>
          <w:color w:val="auto"/>
          <w:spacing w:val="1"/>
          <w:sz w:val="24"/>
          <w:szCs w:val="24"/>
        </w:rPr>
        <w:t xml:space="preserve"> </w:t>
      </w:r>
      <w:r w:rsidRPr="00317BC8">
        <w:rPr>
          <w:rFonts w:ascii="Times New Roman" w:eastAsia="Times New Roman" w:hAnsi="Times New Roman" w:cs="Times New Roman"/>
          <w:color w:val="auto"/>
          <w:sz w:val="24"/>
          <w:szCs w:val="24"/>
        </w:rPr>
        <w:t>окр</w:t>
      </w:r>
      <w:r w:rsidRPr="00317BC8">
        <w:rPr>
          <w:rFonts w:ascii="Times New Roman" w:eastAsia="Times New Roman" w:hAnsi="Times New Roman" w:cs="Times New Roman"/>
          <w:color w:val="auto"/>
          <w:spacing w:val="-4"/>
          <w:sz w:val="24"/>
          <w:szCs w:val="24"/>
        </w:rPr>
        <w:t>у</w:t>
      </w:r>
      <w:r w:rsidRPr="00317BC8">
        <w:rPr>
          <w:rFonts w:ascii="Times New Roman" w:eastAsia="Times New Roman" w:hAnsi="Times New Roman" w:cs="Times New Roman"/>
          <w:color w:val="auto"/>
          <w:sz w:val="24"/>
          <w:szCs w:val="24"/>
        </w:rPr>
        <w:t>га</w:t>
      </w:r>
      <w:bookmarkEnd w:id="7"/>
      <w:r w:rsidRPr="00317BC8">
        <w:rPr>
          <w:rFonts w:ascii="Times New Roman" w:eastAsia="Times New Roman" w:hAnsi="Times New Roman" w:cs="Times New Roman"/>
          <w:color w:val="auto"/>
          <w:sz w:val="24"/>
          <w:szCs w:val="24"/>
        </w:rPr>
        <w:t>»</w:t>
      </w:r>
      <w:bookmarkEnd w:id="6"/>
    </w:p>
    <w:p w14:paraId="08B4F38D" w14:textId="3DDE4210" w:rsidR="00F25F12" w:rsidRPr="00317BC8" w:rsidRDefault="00F25F12" w:rsidP="00C23D7B">
      <w:pPr>
        <w:spacing w:line="360" w:lineRule="auto"/>
        <w:ind w:firstLine="706"/>
        <w:jc w:val="both"/>
      </w:pPr>
      <w:r w:rsidRPr="00317BC8">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8A2D12" w:rsidRPr="00317BC8">
        <w:rPr>
          <w:rFonts w:eastAsia="Calibri"/>
          <w:lang w:eastAsia="en-US"/>
        </w:rPr>
        <w:t>Монастырщинско</w:t>
      </w:r>
      <w:r w:rsidR="00813749" w:rsidRPr="00317BC8">
        <w:rPr>
          <w:rFonts w:eastAsia="Calibri"/>
          <w:lang w:eastAsia="en-US"/>
        </w:rPr>
        <w:t>го</w:t>
      </w:r>
      <w:r w:rsidR="008A2D12" w:rsidRPr="00317BC8">
        <w:rPr>
          <w:rFonts w:eastAsia="Calibri"/>
          <w:lang w:eastAsia="en-US"/>
        </w:rPr>
        <w:t xml:space="preserve"> сельско</w:t>
      </w:r>
      <w:r w:rsidR="00813749" w:rsidRPr="00317BC8">
        <w:rPr>
          <w:rFonts w:eastAsia="Calibri"/>
          <w:lang w:eastAsia="en-US"/>
        </w:rPr>
        <w:t>го</w:t>
      </w:r>
      <w:r w:rsidR="008A2D12" w:rsidRPr="00317BC8">
        <w:rPr>
          <w:rFonts w:eastAsia="Calibri"/>
          <w:lang w:eastAsia="en-US"/>
        </w:rPr>
        <w:t xml:space="preserve"> поселени</w:t>
      </w:r>
      <w:r w:rsidR="00813749" w:rsidRPr="00317BC8">
        <w:rPr>
          <w:rFonts w:eastAsia="Calibri"/>
          <w:lang w:eastAsia="en-US"/>
        </w:rPr>
        <w:t>я</w:t>
      </w:r>
      <w:r w:rsidR="008A2D12" w:rsidRPr="00317BC8">
        <w:rPr>
          <w:rFonts w:eastAsia="Calibri"/>
          <w:lang w:eastAsia="en-US"/>
        </w:rPr>
        <w:t xml:space="preserve"> Богучарского района Воронежской области (далее по тексту- Монастырщинское сельское поселение</w:t>
      </w:r>
      <w:r w:rsidR="00ED19A9" w:rsidRPr="00317BC8">
        <w:rPr>
          <w:rFonts w:eastAsia="Calibri"/>
          <w:lang w:eastAsia="en-US"/>
        </w:rPr>
        <w:t>)</w:t>
      </w:r>
      <w:r w:rsidR="005454FE" w:rsidRPr="00317BC8">
        <w:rPr>
          <w:rFonts w:eastAsia="Calibri"/>
          <w:lang w:eastAsia="en-US"/>
        </w:rPr>
        <w:t xml:space="preserve"> </w:t>
      </w:r>
      <w:r w:rsidR="00BB7C13" w:rsidRPr="00317BC8">
        <w:rPr>
          <w:lang w:eastAsia="en-US"/>
        </w:rPr>
        <w:t>в</w:t>
      </w:r>
      <w:r w:rsidRPr="00317BC8">
        <w:t xml:space="preserve"> тепловой мощности и тепловой энергии, в том числе на цели отопления, вентиляции</w:t>
      </w:r>
      <w:r w:rsidR="009B6118" w:rsidRPr="00317BC8">
        <w:t xml:space="preserve"> и горячего водоснабжения.</w:t>
      </w:r>
    </w:p>
    <w:p w14:paraId="472CEE5C" w14:textId="733963C2" w:rsidR="006438E1" w:rsidRPr="00317BC8"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8" w:name="_Toc525894687"/>
      <w:bookmarkStart w:id="9" w:name="_Toc535417850"/>
      <w:bookmarkStart w:id="10" w:name="_Toc8577814"/>
      <w:bookmarkStart w:id="11" w:name="_Toc50056882"/>
      <w:bookmarkStart w:id="12" w:name="_Toc115946912"/>
      <w:r w:rsidRPr="00317BC8">
        <w:rPr>
          <w:rFonts w:ascii="Times New Roman" w:hAnsi="Times New Roman"/>
          <w:color w:val="auto"/>
          <w:sz w:val="24"/>
          <w:szCs w:val="24"/>
          <w:lang w:val="ru-RU" w:eastAsia="ru-RU"/>
        </w:rPr>
        <w:t>1.1.</w:t>
      </w:r>
      <w:r w:rsidRPr="00317BC8">
        <w:rPr>
          <w:rFonts w:ascii="Times New Roman" w:hAnsi="Times New Roman"/>
          <w:color w:val="auto"/>
          <w:sz w:val="24"/>
          <w:szCs w:val="24"/>
          <w:lang w:val="ru-RU" w:eastAsia="ru-RU"/>
        </w:rPr>
        <w:tab/>
      </w:r>
      <w:bookmarkEnd w:id="8"/>
      <w:r w:rsidRPr="00317BC8">
        <w:rPr>
          <w:rFonts w:ascii="Times New Roman" w:hAnsi="Times New Roman"/>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bookmarkEnd w:id="10"/>
      <w:bookmarkEnd w:id="11"/>
      <w:bookmarkEnd w:id="12"/>
    </w:p>
    <w:p w14:paraId="057F1E88" w14:textId="67679A10" w:rsidR="007E53B6" w:rsidRPr="00317BC8" w:rsidRDefault="008A2D12" w:rsidP="008A2D12">
      <w:pPr>
        <w:spacing w:line="360" w:lineRule="auto"/>
        <w:ind w:right="46" w:firstLine="709"/>
        <w:jc w:val="both"/>
        <w:rPr>
          <w:lang w:eastAsia="en-US"/>
        </w:rPr>
      </w:pPr>
      <w:bookmarkStart w:id="13" w:name="_Hlk34382618"/>
      <w:bookmarkStart w:id="14" w:name="_Toc115946913"/>
      <w:r w:rsidRPr="00317BC8">
        <w:rPr>
          <w:lang w:eastAsia="en-US"/>
        </w:rPr>
        <w:t>Прогноз приростов потребления тепловой энергии на 2035 г. Монастырщинского сельского поселения составляет 0 Гкал/час.</w:t>
      </w:r>
    </w:p>
    <w:bookmarkEnd w:id="13"/>
    <w:p w14:paraId="64986F4B" w14:textId="48082E6C" w:rsidR="006438E1" w:rsidRPr="00317BC8"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4"/>
    </w:p>
    <w:p w14:paraId="3F0EBF72" w14:textId="77777777" w:rsidR="007E53B6" w:rsidRPr="00317BC8" w:rsidRDefault="007E53B6" w:rsidP="007E53B6">
      <w:pPr>
        <w:spacing w:after="120" w:line="360" w:lineRule="auto"/>
        <w:ind w:firstLine="709"/>
        <w:jc w:val="both"/>
        <w:rPr>
          <w:rFonts w:eastAsia="Calibri"/>
          <w:lang w:eastAsia="en-US"/>
        </w:rPr>
      </w:pPr>
      <w:bookmarkStart w:id="15" w:name="_Toc115946914"/>
      <w:r w:rsidRPr="00317BC8">
        <w:rPr>
          <w:rFonts w:eastAsia="Calibri"/>
          <w:lang w:eastAsia="en-US"/>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650646DB" w14:textId="79B271B7" w:rsidR="006438E1" w:rsidRPr="00317BC8"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p>
    <w:p w14:paraId="1B103FAC" w14:textId="77777777" w:rsidR="007E53B6" w:rsidRPr="00317BC8" w:rsidRDefault="007E53B6" w:rsidP="007E53B6">
      <w:pPr>
        <w:spacing w:line="360" w:lineRule="auto"/>
        <w:ind w:firstLine="709"/>
        <w:jc w:val="both"/>
      </w:pPr>
      <w:r w:rsidRPr="00317BC8">
        <w:t>Приросты объемов потребления тепловой энергии на территории муниципального образования в производственных зонах отсутствуют.</w:t>
      </w:r>
    </w:p>
    <w:p w14:paraId="6F846AC6" w14:textId="77777777" w:rsidR="006438E1" w:rsidRPr="00317BC8" w:rsidRDefault="006438E1">
      <w:pPr>
        <w:spacing w:after="200" w:line="276" w:lineRule="auto"/>
      </w:pPr>
      <w:r w:rsidRPr="00317BC8">
        <w:br w:type="page"/>
      </w:r>
    </w:p>
    <w:p w14:paraId="4A1D3BC7" w14:textId="35412A52" w:rsidR="00F25F12" w:rsidRPr="00317BC8" w:rsidRDefault="00F25F12" w:rsidP="0055669F">
      <w:pPr>
        <w:pStyle w:val="1"/>
        <w:ind w:firstLine="706"/>
        <w:rPr>
          <w:rFonts w:ascii="Times New Roman" w:eastAsia="Times New Roman" w:hAnsi="Times New Roman" w:cs="Times New Roman"/>
          <w:color w:val="auto"/>
          <w:sz w:val="24"/>
          <w:szCs w:val="24"/>
        </w:rPr>
      </w:pPr>
      <w:bookmarkStart w:id="16" w:name="_Toc115946915"/>
      <w:r w:rsidRPr="00317BC8">
        <w:rPr>
          <w:rFonts w:ascii="Times New Roman" w:eastAsia="Times New Roman" w:hAnsi="Times New Roman" w:cs="Times New Roman"/>
          <w:color w:val="auto"/>
          <w:sz w:val="24"/>
          <w:szCs w:val="24"/>
        </w:rPr>
        <w:lastRenderedPageBreak/>
        <w:t>Ра</w:t>
      </w:r>
      <w:r w:rsidRPr="00317BC8">
        <w:rPr>
          <w:rFonts w:ascii="Times New Roman" w:eastAsia="Times New Roman" w:hAnsi="Times New Roman" w:cs="Times New Roman"/>
          <w:color w:val="auto"/>
          <w:spacing w:val="-4"/>
          <w:sz w:val="24"/>
          <w:szCs w:val="24"/>
        </w:rPr>
        <w:t>з</w:t>
      </w:r>
      <w:r w:rsidRPr="00317BC8">
        <w:rPr>
          <w:rFonts w:ascii="Times New Roman" w:eastAsia="Times New Roman" w:hAnsi="Times New Roman" w:cs="Times New Roman"/>
          <w:color w:val="auto"/>
          <w:sz w:val="24"/>
          <w:szCs w:val="24"/>
        </w:rPr>
        <w:t>дел</w:t>
      </w:r>
      <w:r w:rsidR="00D81070" w:rsidRPr="00317BC8">
        <w:rPr>
          <w:rFonts w:ascii="Times New Roman" w:eastAsia="Times New Roman" w:hAnsi="Times New Roman" w:cs="Times New Roman"/>
          <w:color w:val="auto"/>
          <w:spacing w:val="7"/>
          <w:sz w:val="24"/>
          <w:szCs w:val="24"/>
        </w:rPr>
        <w:t> </w:t>
      </w:r>
      <w:r w:rsidRPr="00317BC8">
        <w:rPr>
          <w:rFonts w:ascii="Times New Roman" w:eastAsia="Times New Roman" w:hAnsi="Times New Roman" w:cs="Times New Roman"/>
          <w:color w:val="auto"/>
          <w:sz w:val="24"/>
          <w:szCs w:val="24"/>
        </w:rPr>
        <w:t>2</w:t>
      </w:r>
      <w:r w:rsidR="00D81070" w:rsidRPr="00317BC8">
        <w:rPr>
          <w:rFonts w:ascii="Times New Roman" w:eastAsia="Times New Roman" w:hAnsi="Times New Roman" w:cs="Times New Roman"/>
          <w:color w:val="auto"/>
          <w:sz w:val="24"/>
          <w:szCs w:val="24"/>
        </w:rPr>
        <w:t> </w:t>
      </w:r>
      <w:r w:rsidR="00EE5F35" w:rsidRPr="00317BC8">
        <w:rPr>
          <w:rFonts w:ascii="Times New Roman" w:eastAsia="Times New Roman" w:hAnsi="Times New Roman" w:cs="Times New Roman"/>
          <w:color w:val="auto"/>
          <w:spacing w:val="13"/>
          <w:sz w:val="24"/>
          <w:szCs w:val="24"/>
        </w:rPr>
        <w:t>«</w:t>
      </w:r>
      <w:r w:rsidR="006438E1" w:rsidRPr="00317BC8">
        <w:rPr>
          <w:rFonts w:ascii="Times New Roman" w:eastAsia="Times New Roman" w:hAnsi="Times New Roman" w:cs="Times New Roman"/>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EE5F35" w:rsidRPr="00317BC8">
        <w:rPr>
          <w:rFonts w:ascii="Times New Roman" w:eastAsia="Times New Roman" w:hAnsi="Times New Roman" w:cs="Times New Roman"/>
          <w:color w:val="auto"/>
          <w:sz w:val="24"/>
          <w:szCs w:val="24"/>
        </w:rPr>
        <w:t>»</w:t>
      </w:r>
      <w:bookmarkEnd w:id="16"/>
    </w:p>
    <w:p w14:paraId="5E8B1CD8" w14:textId="77777777" w:rsidR="00F25F12" w:rsidRPr="00317BC8" w:rsidRDefault="00F25F12" w:rsidP="00C23D7B">
      <w:pPr>
        <w:spacing w:before="13" w:line="260" w:lineRule="exact"/>
        <w:ind w:firstLine="706"/>
      </w:pPr>
    </w:p>
    <w:p w14:paraId="5ED29F5C" w14:textId="77777777" w:rsidR="006438E1" w:rsidRPr="00317BC8"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7" w:name="_Toc525894691"/>
      <w:bookmarkStart w:id="18" w:name="_Toc535417854"/>
      <w:bookmarkStart w:id="19" w:name="_Toc8577818"/>
      <w:bookmarkStart w:id="20" w:name="_Toc50056886"/>
      <w:bookmarkStart w:id="21" w:name="_Toc115946916"/>
      <w:r w:rsidRPr="00317BC8">
        <w:rPr>
          <w:rFonts w:ascii="Times New Roman" w:hAnsi="Times New Roman"/>
          <w:color w:val="auto"/>
          <w:sz w:val="24"/>
          <w:szCs w:val="24"/>
          <w:lang w:val="ru-RU" w:eastAsia="ru-RU"/>
        </w:rPr>
        <w:t>2.1.</w:t>
      </w:r>
      <w:r w:rsidRPr="00317BC8">
        <w:rPr>
          <w:rFonts w:ascii="Times New Roman" w:hAnsi="Times New Roman"/>
          <w:color w:val="auto"/>
          <w:sz w:val="24"/>
          <w:szCs w:val="24"/>
          <w:lang w:val="ru-RU" w:eastAsia="ru-RU"/>
        </w:rPr>
        <w:tab/>
      </w:r>
      <w:bookmarkEnd w:id="17"/>
      <w:r w:rsidRPr="00317BC8">
        <w:rPr>
          <w:rFonts w:ascii="Times New Roman" w:hAnsi="Times New Roman"/>
          <w:color w:val="auto"/>
          <w:sz w:val="24"/>
          <w:szCs w:val="24"/>
          <w:lang w:val="ru-RU" w:eastAsia="ru-RU"/>
        </w:rPr>
        <w:t>Описание существующих и перспективных зон действия систем теплоснабжения и источников тепловой энергии</w:t>
      </w:r>
      <w:bookmarkEnd w:id="18"/>
      <w:bookmarkEnd w:id="19"/>
      <w:bookmarkEnd w:id="20"/>
      <w:bookmarkEnd w:id="21"/>
    </w:p>
    <w:p w14:paraId="7610FE9C" w14:textId="4031B170" w:rsidR="006438E1" w:rsidRPr="00317BC8" w:rsidRDefault="006438E1" w:rsidP="006438E1">
      <w:pPr>
        <w:spacing w:line="360" w:lineRule="auto"/>
        <w:ind w:firstLine="709"/>
        <w:jc w:val="both"/>
      </w:pPr>
      <w:bookmarkStart w:id="22" w:name="sub_166"/>
      <w:r w:rsidRPr="00317BC8">
        <w:t xml:space="preserve">Зона действия системы теплоснабжения - территория поселения, </w:t>
      </w:r>
      <w:r w:rsidR="00673ECC" w:rsidRPr="00317BC8">
        <w:t>город</w:t>
      </w:r>
      <w:r w:rsidRPr="00317BC8">
        <w:t>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5049618" w14:textId="7F2C3086" w:rsidR="006438E1" w:rsidRPr="00317BC8" w:rsidRDefault="006438E1" w:rsidP="006438E1">
      <w:pPr>
        <w:spacing w:line="360" w:lineRule="auto"/>
        <w:ind w:firstLine="709"/>
        <w:jc w:val="both"/>
      </w:pPr>
      <w:r w:rsidRPr="00317BC8">
        <w:t xml:space="preserve">Зона действия источника тепловой энергии - территория поселения, </w:t>
      </w:r>
      <w:r w:rsidR="00673ECC" w:rsidRPr="00317BC8">
        <w:t>город</w:t>
      </w:r>
      <w:r w:rsidRPr="00317BC8">
        <w:t>ского округа или ее часть, границы которой устанавливаются закрытыми секционирующими задвижками тепловой сети системы теплоснабжения.</w:t>
      </w:r>
    </w:p>
    <w:p w14:paraId="543A7FED" w14:textId="77777777" w:rsidR="008A2D12" w:rsidRPr="00317BC8" w:rsidRDefault="008A2D12" w:rsidP="008A2D12">
      <w:pPr>
        <w:spacing w:line="360" w:lineRule="auto"/>
        <w:ind w:firstLine="709"/>
        <w:jc w:val="both"/>
        <w:rPr>
          <w:rFonts w:eastAsia="Calibri"/>
          <w:lang w:eastAsia="en-US"/>
        </w:rPr>
      </w:pPr>
      <w:bookmarkStart w:id="23" w:name="_Toc525894692"/>
      <w:bookmarkStart w:id="24" w:name="_Toc535417855"/>
      <w:bookmarkStart w:id="25" w:name="_Toc8577819"/>
      <w:bookmarkStart w:id="26" w:name="_Toc50056887"/>
      <w:bookmarkEnd w:id="22"/>
      <w:r w:rsidRPr="00317BC8">
        <w:rPr>
          <w:rFonts w:eastAsia="Calibri"/>
          <w:lang w:eastAsia="en-US"/>
        </w:rPr>
        <w:t xml:space="preserve">На территории Монастырщинского сельского поселения эксплуатируется </w:t>
      </w:r>
      <w:r w:rsidRPr="00317BC8">
        <w:rPr>
          <w14:ligatures w14:val="standardContextual"/>
        </w:rPr>
        <w:t>3</w:t>
      </w:r>
      <w:r w:rsidRPr="00317BC8">
        <w:rPr>
          <w:rFonts w:eastAsia="Calibri"/>
          <w:lang w:eastAsia="en-US"/>
        </w:rPr>
        <w:t xml:space="preserve"> </w:t>
      </w:r>
      <w:r w:rsidRPr="00317BC8">
        <w:rPr>
          <w14:ligatures w14:val="standardContextual"/>
        </w:rPr>
        <w:t>котельных</w:t>
      </w:r>
      <w:r w:rsidRPr="00317BC8">
        <w:rPr>
          <w:rFonts w:eastAsia="Calibri"/>
          <w:lang w:eastAsia="en-US"/>
        </w:rPr>
        <w:t xml:space="preserve">, тепловой мощностью - </w:t>
      </w:r>
      <w:r w:rsidRPr="00317BC8">
        <w:rPr>
          <w14:ligatures w14:val="standardContextual"/>
        </w:rPr>
        <w:t>0,68</w:t>
      </w:r>
      <w:r w:rsidRPr="00317BC8">
        <w:rPr>
          <w:rFonts w:eastAsia="Calibri"/>
          <w:lang w:eastAsia="en-US"/>
        </w:rPr>
        <w:t xml:space="preserve"> Гкал/ч.</w:t>
      </w:r>
    </w:p>
    <w:p w14:paraId="400EB229" w14:textId="77777777" w:rsidR="007E53B6" w:rsidRPr="00317BC8" w:rsidRDefault="007E53B6" w:rsidP="007E53B6">
      <w:pPr>
        <w:spacing w:line="360" w:lineRule="auto"/>
        <w:ind w:firstLine="709"/>
        <w:jc w:val="both"/>
        <w:rPr>
          <w:rFonts w:eastAsia="Calibri"/>
          <w:lang w:eastAsia="en-US"/>
        </w:rPr>
      </w:pPr>
      <w:bookmarkStart w:id="27" w:name="_Toc115946917"/>
      <w:r w:rsidRPr="00317BC8">
        <w:rPr>
          <w:rFonts w:eastAsia="Calibri"/>
          <w:lang w:eastAsia="en-US"/>
        </w:rPr>
        <w:t xml:space="preserve">Котельные работают локально, на собственную зону теплоснабжения, обеспечивая теплом жилые и общественные и промышленные здания. </w:t>
      </w:r>
    </w:p>
    <w:p w14:paraId="0F8D47C2" w14:textId="77777777" w:rsidR="006438E1" w:rsidRPr="00317BC8" w:rsidRDefault="006438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2.2.</w:t>
      </w:r>
      <w:r w:rsidRPr="00317BC8">
        <w:rPr>
          <w:rFonts w:ascii="Times New Roman" w:hAnsi="Times New Roman"/>
          <w:color w:val="auto"/>
          <w:sz w:val="24"/>
          <w:szCs w:val="24"/>
          <w:lang w:val="ru-RU" w:eastAsia="ru-RU"/>
        </w:rPr>
        <w:tab/>
      </w:r>
      <w:bookmarkEnd w:id="23"/>
      <w:r w:rsidRPr="00317BC8">
        <w:rPr>
          <w:rFonts w:ascii="Times New Roman" w:hAnsi="Times New Roman"/>
          <w:color w:val="auto"/>
          <w:sz w:val="24"/>
          <w:szCs w:val="24"/>
          <w:lang w:val="ru-RU" w:eastAsia="ru-RU"/>
        </w:rPr>
        <w:t>Описание существующих и перспективных зон действия индивидуальных источников тепловой энергии</w:t>
      </w:r>
      <w:bookmarkEnd w:id="24"/>
      <w:bookmarkEnd w:id="25"/>
      <w:bookmarkEnd w:id="26"/>
      <w:bookmarkEnd w:id="27"/>
    </w:p>
    <w:p w14:paraId="65FB69BE" w14:textId="77777777" w:rsidR="007E53B6" w:rsidRPr="00317BC8" w:rsidRDefault="007E53B6" w:rsidP="007E53B6">
      <w:pPr>
        <w:spacing w:line="360" w:lineRule="auto"/>
        <w:ind w:firstLine="709"/>
        <w:jc w:val="both"/>
        <w:rPr>
          <w:rFonts w:eastAsia="Calibri"/>
          <w:lang w:eastAsia="en-US"/>
        </w:rPr>
      </w:pPr>
      <w:bookmarkStart w:id="28" w:name="_Toc525894693"/>
      <w:bookmarkStart w:id="29" w:name="_Toc535417856"/>
      <w:bookmarkStart w:id="30" w:name="_Toc8577820"/>
      <w:bookmarkStart w:id="31" w:name="_Toc50056888"/>
      <w:bookmarkStart w:id="32" w:name="_Toc115946918"/>
      <w:r w:rsidRPr="00317BC8">
        <w:rPr>
          <w:rFonts w:eastAsia="Calibri"/>
          <w:lang w:eastAsia="en-US"/>
        </w:rPr>
        <w:t>Зоны действия индивидуального теплоснабжения расположены на территориях, неохваченных централизованным теплоснабжением.</w:t>
      </w:r>
    </w:p>
    <w:p w14:paraId="791495FB" w14:textId="77777777" w:rsidR="007E53B6" w:rsidRPr="00317BC8" w:rsidRDefault="007E53B6" w:rsidP="007E53B6">
      <w:pPr>
        <w:spacing w:line="360" w:lineRule="auto"/>
        <w:ind w:firstLine="709"/>
        <w:jc w:val="both"/>
        <w:rPr>
          <w:rFonts w:eastAsia="Calibri"/>
          <w:lang w:eastAsia="en-US"/>
        </w:rPr>
      </w:pPr>
      <w:r w:rsidRPr="00317BC8">
        <w:rPr>
          <w:rFonts w:eastAsia="Calibri"/>
          <w:lang w:eastAsia="en-US"/>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14:paraId="51FAAD19"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2.3.</w:t>
      </w:r>
      <w:r w:rsidRPr="00317BC8">
        <w:rPr>
          <w:rFonts w:ascii="Times New Roman" w:hAnsi="Times New Roman"/>
          <w:color w:val="auto"/>
          <w:sz w:val="24"/>
          <w:szCs w:val="24"/>
          <w:lang w:val="ru-RU" w:eastAsia="ru-RU"/>
        </w:rPr>
        <w:tab/>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bookmarkEnd w:id="28"/>
      <w:bookmarkEnd w:id="29"/>
      <w:bookmarkEnd w:id="30"/>
      <w:bookmarkEnd w:id="31"/>
      <w:bookmarkEnd w:id="32"/>
    </w:p>
    <w:p w14:paraId="2EBBEC36" w14:textId="5F835B1B" w:rsidR="00010D1C" w:rsidRPr="00317BC8" w:rsidRDefault="00E643B4" w:rsidP="00010D1C">
      <w:pPr>
        <w:widowControl w:val="0"/>
        <w:spacing w:line="360" w:lineRule="auto"/>
        <w:ind w:firstLine="567"/>
        <w:jc w:val="both"/>
        <w:sectPr w:rsidR="00010D1C" w:rsidRPr="00317BC8" w:rsidSect="00964C59">
          <w:pgSz w:w="11907" w:h="16840" w:code="9"/>
          <w:pgMar w:top="1134" w:right="680" w:bottom="1247" w:left="1588" w:header="567" w:footer="567" w:gutter="0"/>
          <w:cols w:space="720"/>
          <w:docGrid w:linePitch="299"/>
        </w:sectPr>
      </w:pPr>
      <w:r w:rsidRPr="00317BC8">
        <w:rPr>
          <w:rFonts w:eastAsia="Calibri"/>
          <w:szCs w:val="22"/>
          <w:lang w:eastAsia="en-US"/>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00010D1C" w:rsidRPr="00317BC8">
        <w:rPr>
          <w:rFonts w:eastAsia="Calibri"/>
        </w:rPr>
        <w:t xml:space="preserve">, представлены в таблице </w:t>
      </w:r>
      <w:r w:rsidR="00010D1C" w:rsidRPr="00317BC8">
        <w:t>2.1.</w:t>
      </w:r>
    </w:p>
    <w:p w14:paraId="7426C607" w14:textId="52349D04" w:rsidR="004A6AAC" w:rsidRPr="00317BC8" w:rsidRDefault="004A6AAC" w:rsidP="004A6AAC">
      <w:pPr>
        <w:widowControl w:val="0"/>
        <w:spacing w:line="360" w:lineRule="auto"/>
        <w:ind w:right="-20"/>
        <w:jc w:val="center"/>
        <w:rPr>
          <w:b/>
          <w:bCs/>
          <w:position w:val="-1"/>
          <w:lang w:eastAsia="en-US"/>
        </w:rPr>
      </w:pPr>
      <w:r w:rsidRPr="00317BC8">
        <w:rPr>
          <w:b/>
          <w:bCs/>
          <w:lang w:eastAsia="en-US"/>
        </w:rPr>
        <w:lastRenderedPageBreak/>
        <w:t xml:space="preserve">Таблица 2.1 – </w:t>
      </w:r>
      <w:r w:rsidRPr="00317BC8">
        <w:rPr>
          <w:b/>
          <w:bCs/>
          <w:position w:val="-1"/>
          <w:lang w:eastAsia="en-US"/>
        </w:rPr>
        <w:t>Балансы тепловой мощности и присоединенной тепловой нагрузки,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03"/>
        <w:gridCol w:w="918"/>
        <w:gridCol w:w="919"/>
        <w:gridCol w:w="919"/>
        <w:gridCol w:w="919"/>
        <w:gridCol w:w="919"/>
        <w:gridCol w:w="919"/>
        <w:gridCol w:w="919"/>
        <w:gridCol w:w="919"/>
        <w:gridCol w:w="919"/>
        <w:gridCol w:w="919"/>
        <w:gridCol w:w="666"/>
        <w:gridCol w:w="666"/>
        <w:gridCol w:w="666"/>
      </w:tblGrid>
      <w:tr w:rsidR="00317BC8" w:rsidRPr="00317BC8" w14:paraId="658C0053" w14:textId="77777777" w:rsidTr="0095554F">
        <w:trPr>
          <w:trHeight w:val="23"/>
          <w:tblHeader/>
          <w:jc w:val="center"/>
        </w:trPr>
        <w:tc>
          <w:tcPr>
            <w:tcW w:w="3203" w:type="dxa"/>
            <w:shd w:val="clear" w:color="auto" w:fill="auto"/>
            <w:vAlign w:val="center"/>
            <w:hideMark/>
          </w:tcPr>
          <w:p w14:paraId="4F5EB29D" w14:textId="77777777" w:rsidR="008A2D12" w:rsidRPr="00317BC8" w:rsidRDefault="008A2D12" w:rsidP="0095554F">
            <w:pPr>
              <w:jc w:val="center"/>
              <w:rPr>
                <w:b/>
                <w:bCs/>
                <w:sz w:val="20"/>
                <w:szCs w:val="20"/>
              </w:rPr>
            </w:pPr>
            <w:r w:rsidRPr="00317BC8">
              <w:rPr>
                <w:b/>
                <w:bCs/>
                <w:sz w:val="20"/>
                <w:szCs w:val="20"/>
              </w:rPr>
              <w:t>Наименование показателя</w:t>
            </w:r>
          </w:p>
        </w:tc>
        <w:tc>
          <w:tcPr>
            <w:tcW w:w="918" w:type="dxa"/>
            <w:shd w:val="clear" w:color="auto" w:fill="auto"/>
            <w:vAlign w:val="center"/>
            <w:hideMark/>
          </w:tcPr>
          <w:p w14:paraId="7EF721E0" w14:textId="77777777" w:rsidR="008A2D12" w:rsidRPr="00317BC8" w:rsidRDefault="008A2D12" w:rsidP="0095554F">
            <w:pPr>
              <w:jc w:val="center"/>
              <w:rPr>
                <w:b/>
                <w:bCs/>
                <w:sz w:val="20"/>
                <w:szCs w:val="20"/>
              </w:rPr>
            </w:pPr>
            <w:r w:rsidRPr="00317BC8">
              <w:rPr>
                <w:b/>
                <w:bCs/>
                <w:sz w:val="20"/>
                <w:szCs w:val="20"/>
              </w:rPr>
              <w:t>2023</w:t>
            </w:r>
          </w:p>
        </w:tc>
        <w:tc>
          <w:tcPr>
            <w:tcW w:w="919" w:type="dxa"/>
            <w:shd w:val="clear" w:color="auto" w:fill="auto"/>
            <w:vAlign w:val="center"/>
            <w:hideMark/>
          </w:tcPr>
          <w:p w14:paraId="69DB7D57" w14:textId="77777777" w:rsidR="008A2D12" w:rsidRPr="00317BC8" w:rsidRDefault="008A2D12" w:rsidP="0095554F">
            <w:pPr>
              <w:jc w:val="center"/>
              <w:rPr>
                <w:b/>
                <w:bCs/>
                <w:sz w:val="20"/>
                <w:szCs w:val="20"/>
              </w:rPr>
            </w:pPr>
            <w:r w:rsidRPr="00317BC8">
              <w:rPr>
                <w:b/>
                <w:bCs/>
                <w:sz w:val="20"/>
                <w:szCs w:val="20"/>
              </w:rPr>
              <w:t>2024</w:t>
            </w:r>
          </w:p>
        </w:tc>
        <w:tc>
          <w:tcPr>
            <w:tcW w:w="919" w:type="dxa"/>
            <w:shd w:val="clear" w:color="auto" w:fill="auto"/>
            <w:vAlign w:val="center"/>
            <w:hideMark/>
          </w:tcPr>
          <w:p w14:paraId="24647342" w14:textId="77777777" w:rsidR="008A2D12" w:rsidRPr="00317BC8" w:rsidRDefault="008A2D12" w:rsidP="0095554F">
            <w:pPr>
              <w:jc w:val="center"/>
              <w:rPr>
                <w:b/>
                <w:bCs/>
                <w:sz w:val="20"/>
                <w:szCs w:val="20"/>
              </w:rPr>
            </w:pPr>
            <w:r w:rsidRPr="00317BC8">
              <w:rPr>
                <w:b/>
                <w:bCs/>
                <w:sz w:val="20"/>
                <w:szCs w:val="20"/>
              </w:rPr>
              <w:t>2025</w:t>
            </w:r>
          </w:p>
        </w:tc>
        <w:tc>
          <w:tcPr>
            <w:tcW w:w="919" w:type="dxa"/>
            <w:shd w:val="clear" w:color="auto" w:fill="auto"/>
            <w:vAlign w:val="center"/>
            <w:hideMark/>
          </w:tcPr>
          <w:p w14:paraId="3CA68018" w14:textId="77777777" w:rsidR="008A2D12" w:rsidRPr="00317BC8" w:rsidRDefault="008A2D12" w:rsidP="0095554F">
            <w:pPr>
              <w:jc w:val="center"/>
              <w:rPr>
                <w:b/>
                <w:bCs/>
                <w:sz w:val="20"/>
                <w:szCs w:val="20"/>
              </w:rPr>
            </w:pPr>
            <w:r w:rsidRPr="00317BC8">
              <w:rPr>
                <w:b/>
                <w:bCs/>
                <w:sz w:val="20"/>
                <w:szCs w:val="20"/>
              </w:rPr>
              <w:t>2026</w:t>
            </w:r>
          </w:p>
        </w:tc>
        <w:tc>
          <w:tcPr>
            <w:tcW w:w="919" w:type="dxa"/>
            <w:shd w:val="clear" w:color="auto" w:fill="auto"/>
            <w:vAlign w:val="center"/>
            <w:hideMark/>
          </w:tcPr>
          <w:p w14:paraId="5A8CFFBE" w14:textId="77777777" w:rsidR="008A2D12" w:rsidRPr="00317BC8" w:rsidRDefault="008A2D12" w:rsidP="0095554F">
            <w:pPr>
              <w:jc w:val="center"/>
              <w:rPr>
                <w:b/>
                <w:bCs/>
                <w:sz w:val="20"/>
                <w:szCs w:val="20"/>
              </w:rPr>
            </w:pPr>
            <w:r w:rsidRPr="00317BC8">
              <w:rPr>
                <w:b/>
                <w:bCs/>
                <w:sz w:val="20"/>
                <w:szCs w:val="20"/>
              </w:rPr>
              <w:t>2027</w:t>
            </w:r>
          </w:p>
        </w:tc>
        <w:tc>
          <w:tcPr>
            <w:tcW w:w="919" w:type="dxa"/>
            <w:shd w:val="clear" w:color="auto" w:fill="auto"/>
            <w:vAlign w:val="center"/>
            <w:hideMark/>
          </w:tcPr>
          <w:p w14:paraId="6E3C12DB" w14:textId="77777777" w:rsidR="008A2D12" w:rsidRPr="00317BC8" w:rsidRDefault="008A2D12" w:rsidP="0095554F">
            <w:pPr>
              <w:jc w:val="center"/>
              <w:rPr>
                <w:b/>
                <w:bCs/>
                <w:sz w:val="20"/>
                <w:szCs w:val="20"/>
              </w:rPr>
            </w:pPr>
            <w:r w:rsidRPr="00317BC8">
              <w:rPr>
                <w:b/>
                <w:bCs/>
                <w:sz w:val="20"/>
                <w:szCs w:val="20"/>
              </w:rPr>
              <w:t>2028</w:t>
            </w:r>
          </w:p>
        </w:tc>
        <w:tc>
          <w:tcPr>
            <w:tcW w:w="919" w:type="dxa"/>
            <w:shd w:val="clear" w:color="auto" w:fill="auto"/>
            <w:vAlign w:val="center"/>
            <w:hideMark/>
          </w:tcPr>
          <w:p w14:paraId="11AC5EE9" w14:textId="77777777" w:rsidR="008A2D12" w:rsidRPr="00317BC8" w:rsidRDefault="008A2D12" w:rsidP="0095554F">
            <w:pPr>
              <w:jc w:val="center"/>
              <w:rPr>
                <w:b/>
                <w:bCs/>
                <w:sz w:val="20"/>
                <w:szCs w:val="20"/>
              </w:rPr>
            </w:pPr>
            <w:r w:rsidRPr="00317BC8">
              <w:rPr>
                <w:b/>
                <w:bCs/>
                <w:sz w:val="20"/>
                <w:szCs w:val="20"/>
              </w:rPr>
              <w:t>2029</w:t>
            </w:r>
          </w:p>
        </w:tc>
        <w:tc>
          <w:tcPr>
            <w:tcW w:w="919" w:type="dxa"/>
            <w:shd w:val="clear" w:color="auto" w:fill="auto"/>
            <w:vAlign w:val="center"/>
            <w:hideMark/>
          </w:tcPr>
          <w:p w14:paraId="1CC1D428" w14:textId="77777777" w:rsidR="008A2D12" w:rsidRPr="00317BC8" w:rsidRDefault="008A2D12" w:rsidP="0095554F">
            <w:pPr>
              <w:jc w:val="center"/>
              <w:rPr>
                <w:b/>
                <w:bCs/>
                <w:sz w:val="20"/>
                <w:szCs w:val="20"/>
              </w:rPr>
            </w:pPr>
            <w:r w:rsidRPr="00317BC8">
              <w:rPr>
                <w:b/>
                <w:bCs/>
                <w:sz w:val="20"/>
                <w:szCs w:val="20"/>
              </w:rPr>
              <w:t>2030</w:t>
            </w:r>
          </w:p>
        </w:tc>
        <w:tc>
          <w:tcPr>
            <w:tcW w:w="919" w:type="dxa"/>
            <w:shd w:val="clear" w:color="auto" w:fill="auto"/>
            <w:vAlign w:val="center"/>
            <w:hideMark/>
          </w:tcPr>
          <w:p w14:paraId="52F4CF42" w14:textId="77777777" w:rsidR="008A2D12" w:rsidRPr="00317BC8" w:rsidRDefault="008A2D12" w:rsidP="0095554F">
            <w:pPr>
              <w:jc w:val="center"/>
              <w:rPr>
                <w:b/>
                <w:bCs/>
                <w:sz w:val="20"/>
                <w:szCs w:val="20"/>
              </w:rPr>
            </w:pPr>
            <w:r w:rsidRPr="00317BC8">
              <w:rPr>
                <w:b/>
                <w:bCs/>
                <w:sz w:val="20"/>
                <w:szCs w:val="20"/>
              </w:rPr>
              <w:t>2031</w:t>
            </w:r>
          </w:p>
        </w:tc>
        <w:tc>
          <w:tcPr>
            <w:tcW w:w="919" w:type="dxa"/>
            <w:shd w:val="clear" w:color="auto" w:fill="auto"/>
            <w:vAlign w:val="center"/>
            <w:hideMark/>
          </w:tcPr>
          <w:p w14:paraId="14BFF0D2" w14:textId="77777777" w:rsidR="008A2D12" w:rsidRPr="00317BC8" w:rsidRDefault="008A2D12" w:rsidP="0095554F">
            <w:pPr>
              <w:jc w:val="center"/>
              <w:rPr>
                <w:b/>
                <w:bCs/>
                <w:sz w:val="20"/>
                <w:szCs w:val="20"/>
              </w:rPr>
            </w:pPr>
            <w:r w:rsidRPr="00317BC8">
              <w:rPr>
                <w:b/>
                <w:bCs/>
                <w:sz w:val="20"/>
                <w:szCs w:val="20"/>
              </w:rPr>
              <w:t>2032</w:t>
            </w:r>
          </w:p>
        </w:tc>
        <w:tc>
          <w:tcPr>
            <w:tcW w:w="666" w:type="dxa"/>
            <w:shd w:val="clear" w:color="auto" w:fill="auto"/>
            <w:vAlign w:val="center"/>
            <w:hideMark/>
          </w:tcPr>
          <w:p w14:paraId="2286539A" w14:textId="77777777" w:rsidR="008A2D12" w:rsidRPr="00317BC8" w:rsidRDefault="008A2D12" w:rsidP="0095554F">
            <w:pPr>
              <w:jc w:val="center"/>
              <w:rPr>
                <w:b/>
                <w:bCs/>
                <w:sz w:val="20"/>
                <w:szCs w:val="20"/>
              </w:rPr>
            </w:pPr>
            <w:r w:rsidRPr="00317BC8">
              <w:rPr>
                <w:b/>
                <w:bCs/>
                <w:sz w:val="20"/>
                <w:szCs w:val="20"/>
              </w:rPr>
              <w:t>2033</w:t>
            </w:r>
          </w:p>
        </w:tc>
        <w:tc>
          <w:tcPr>
            <w:tcW w:w="666" w:type="dxa"/>
            <w:shd w:val="clear" w:color="auto" w:fill="auto"/>
            <w:vAlign w:val="center"/>
            <w:hideMark/>
          </w:tcPr>
          <w:p w14:paraId="1641EDF9" w14:textId="77777777" w:rsidR="008A2D12" w:rsidRPr="00317BC8" w:rsidRDefault="008A2D12" w:rsidP="0095554F">
            <w:pPr>
              <w:jc w:val="center"/>
              <w:rPr>
                <w:b/>
                <w:bCs/>
                <w:sz w:val="20"/>
                <w:szCs w:val="20"/>
              </w:rPr>
            </w:pPr>
            <w:r w:rsidRPr="00317BC8">
              <w:rPr>
                <w:b/>
                <w:bCs/>
                <w:sz w:val="20"/>
                <w:szCs w:val="20"/>
              </w:rPr>
              <w:t>2034</w:t>
            </w:r>
          </w:p>
        </w:tc>
        <w:tc>
          <w:tcPr>
            <w:tcW w:w="666" w:type="dxa"/>
            <w:shd w:val="clear" w:color="auto" w:fill="auto"/>
            <w:vAlign w:val="center"/>
            <w:hideMark/>
          </w:tcPr>
          <w:p w14:paraId="7A5337AE" w14:textId="77777777" w:rsidR="008A2D12" w:rsidRPr="00317BC8" w:rsidRDefault="008A2D12" w:rsidP="0095554F">
            <w:pPr>
              <w:jc w:val="center"/>
              <w:rPr>
                <w:b/>
                <w:bCs/>
                <w:sz w:val="20"/>
                <w:szCs w:val="20"/>
              </w:rPr>
            </w:pPr>
            <w:r w:rsidRPr="00317BC8">
              <w:rPr>
                <w:b/>
                <w:bCs/>
                <w:sz w:val="20"/>
                <w:szCs w:val="20"/>
              </w:rPr>
              <w:t>2035</w:t>
            </w:r>
          </w:p>
        </w:tc>
      </w:tr>
      <w:tr w:rsidR="00317BC8" w:rsidRPr="00317BC8" w14:paraId="4ED33C87" w14:textId="77777777" w:rsidTr="0095554F">
        <w:trPr>
          <w:trHeight w:val="23"/>
          <w:jc w:val="center"/>
        </w:trPr>
        <w:tc>
          <w:tcPr>
            <w:tcW w:w="14390" w:type="dxa"/>
            <w:gridSpan w:val="14"/>
            <w:shd w:val="clear" w:color="auto" w:fill="auto"/>
            <w:vAlign w:val="center"/>
            <w:hideMark/>
          </w:tcPr>
          <w:p w14:paraId="46F56291"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 28</w:t>
            </w:r>
          </w:p>
        </w:tc>
      </w:tr>
      <w:tr w:rsidR="00317BC8" w:rsidRPr="00317BC8" w14:paraId="1E5B4AD5" w14:textId="77777777" w:rsidTr="0095554F">
        <w:trPr>
          <w:trHeight w:val="23"/>
          <w:jc w:val="center"/>
        </w:trPr>
        <w:tc>
          <w:tcPr>
            <w:tcW w:w="3203" w:type="dxa"/>
            <w:shd w:val="clear" w:color="auto" w:fill="auto"/>
            <w:vAlign w:val="center"/>
            <w:hideMark/>
          </w:tcPr>
          <w:p w14:paraId="18C5D772" w14:textId="77777777" w:rsidR="008A2D12" w:rsidRPr="00317BC8" w:rsidRDefault="008A2D12" w:rsidP="0095554F">
            <w:pPr>
              <w:rPr>
                <w:sz w:val="20"/>
                <w:szCs w:val="20"/>
              </w:rPr>
            </w:pPr>
            <w:r w:rsidRPr="00317BC8">
              <w:rPr>
                <w:sz w:val="20"/>
                <w:szCs w:val="20"/>
              </w:rPr>
              <w:t>Установленная тепловая мощность, в том числе:</w:t>
            </w:r>
          </w:p>
        </w:tc>
        <w:tc>
          <w:tcPr>
            <w:tcW w:w="918" w:type="dxa"/>
            <w:shd w:val="clear" w:color="auto" w:fill="auto"/>
            <w:noWrap/>
            <w:vAlign w:val="center"/>
            <w:hideMark/>
          </w:tcPr>
          <w:p w14:paraId="78E6E011"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4C2EDA18"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3C71B68B"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7174B495"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254099EA"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3A5D5B22"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2A7DF8E0"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3DC174D4"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41ABBF7C"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74DDC30C" w14:textId="77777777" w:rsidR="008A2D12" w:rsidRPr="00317BC8" w:rsidRDefault="008A2D12" w:rsidP="0095554F">
            <w:pPr>
              <w:jc w:val="center"/>
              <w:rPr>
                <w:sz w:val="20"/>
                <w:szCs w:val="20"/>
              </w:rPr>
            </w:pPr>
            <w:r w:rsidRPr="00317BC8">
              <w:rPr>
                <w:sz w:val="20"/>
                <w:szCs w:val="20"/>
              </w:rPr>
              <w:t>0,080</w:t>
            </w:r>
          </w:p>
        </w:tc>
        <w:tc>
          <w:tcPr>
            <w:tcW w:w="666" w:type="dxa"/>
            <w:shd w:val="clear" w:color="auto" w:fill="auto"/>
            <w:noWrap/>
            <w:vAlign w:val="center"/>
            <w:hideMark/>
          </w:tcPr>
          <w:p w14:paraId="7A909CBD" w14:textId="77777777" w:rsidR="008A2D12" w:rsidRPr="00317BC8" w:rsidRDefault="008A2D12" w:rsidP="0095554F">
            <w:pPr>
              <w:jc w:val="center"/>
              <w:rPr>
                <w:sz w:val="20"/>
                <w:szCs w:val="20"/>
              </w:rPr>
            </w:pPr>
            <w:r w:rsidRPr="00317BC8">
              <w:rPr>
                <w:sz w:val="20"/>
                <w:szCs w:val="20"/>
              </w:rPr>
              <w:t>0,080</w:t>
            </w:r>
          </w:p>
        </w:tc>
        <w:tc>
          <w:tcPr>
            <w:tcW w:w="666" w:type="dxa"/>
            <w:shd w:val="clear" w:color="auto" w:fill="auto"/>
            <w:noWrap/>
            <w:vAlign w:val="center"/>
            <w:hideMark/>
          </w:tcPr>
          <w:p w14:paraId="18DA08C1" w14:textId="77777777" w:rsidR="008A2D12" w:rsidRPr="00317BC8" w:rsidRDefault="008A2D12" w:rsidP="0095554F">
            <w:pPr>
              <w:jc w:val="center"/>
              <w:rPr>
                <w:sz w:val="20"/>
                <w:szCs w:val="20"/>
              </w:rPr>
            </w:pPr>
            <w:r w:rsidRPr="00317BC8">
              <w:rPr>
                <w:sz w:val="20"/>
                <w:szCs w:val="20"/>
              </w:rPr>
              <w:t>0,080</w:t>
            </w:r>
          </w:p>
        </w:tc>
        <w:tc>
          <w:tcPr>
            <w:tcW w:w="666" w:type="dxa"/>
            <w:shd w:val="clear" w:color="auto" w:fill="auto"/>
            <w:noWrap/>
            <w:vAlign w:val="center"/>
            <w:hideMark/>
          </w:tcPr>
          <w:p w14:paraId="7F8EA4F5" w14:textId="77777777" w:rsidR="008A2D12" w:rsidRPr="00317BC8" w:rsidRDefault="008A2D12" w:rsidP="0095554F">
            <w:pPr>
              <w:jc w:val="center"/>
              <w:rPr>
                <w:sz w:val="20"/>
                <w:szCs w:val="20"/>
              </w:rPr>
            </w:pPr>
            <w:r w:rsidRPr="00317BC8">
              <w:rPr>
                <w:sz w:val="20"/>
                <w:szCs w:val="20"/>
              </w:rPr>
              <w:t>0,080</w:t>
            </w:r>
          </w:p>
        </w:tc>
      </w:tr>
      <w:tr w:rsidR="00317BC8" w:rsidRPr="00317BC8" w14:paraId="0A5E5CA7" w14:textId="77777777" w:rsidTr="0095554F">
        <w:trPr>
          <w:trHeight w:val="23"/>
          <w:jc w:val="center"/>
        </w:trPr>
        <w:tc>
          <w:tcPr>
            <w:tcW w:w="3203" w:type="dxa"/>
            <w:shd w:val="clear" w:color="auto" w:fill="auto"/>
            <w:vAlign w:val="center"/>
            <w:hideMark/>
          </w:tcPr>
          <w:p w14:paraId="2F52A2B9" w14:textId="77777777" w:rsidR="008A2D12" w:rsidRPr="00317BC8" w:rsidRDefault="008A2D12" w:rsidP="0095554F">
            <w:pPr>
              <w:rPr>
                <w:sz w:val="20"/>
                <w:szCs w:val="20"/>
              </w:rPr>
            </w:pPr>
            <w:r w:rsidRPr="00317BC8">
              <w:rPr>
                <w:sz w:val="20"/>
                <w:szCs w:val="20"/>
              </w:rPr>
              <w:t>Располагаемая тепловая мощность</w:t>
            </w:r>
          </w:p>
        </w:tc>
        <w:tc>
          <w:tcPr>
            <w:tcW w:w="918" w:type="dxa"/>
            <w:shd w:val="clear" w:color="auto" w:fill="auto"/>
            <w:noWrap/>
            <w:vAlign w:val="center"/>
            <w:hideMark/>
          </w:tcPr>
          <w:p w14:paraId="103968C7"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05755E68"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02B37388"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3963E147"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47C63577"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19FDEA74"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3D181DE9"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61404F35"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7B2B7CBE" w14:textId="77777777" w:rsidR="008A2D12" w:rsidRPr="00317BC8" w:rsidRDefault="008A2D12" w:rsidP="0095554F">
            <w:pPr>
              <w:jc w:val="center"/>
              <w:rPr>
                <w:sz w:val="20"/>
                <w:szCs w:val="20"/>
              </w:rPr>
            </w:pPr>
            <w:r w:rsidRPr="00317BC8">
              <w:rPr>
                <w:sz w:val="20"/>
                <w:szCs w:val="20"/>
              </w:rPr>
              <w:t>0,080</w:t>
            </w:r>
          </w:p>
        </w:tc>
        <w:tc>
          <w:tcPr>
            <w:tcW w:w="919" w:type="dxa"/>
            <w:shd w:val="clear" w:color="auto" w:fill="auto"/>
            <w:noWrap/>
            <w:vAlign w:val="center"/>
            <w:hideMark/>
          </w:tcPr>
          <w:p w14:paraId="4E5D72B8" w14:textId="77777777" w:rsidR="008A2D12" w:rsidRPr="00317BC8" w:rsidRDefault="008A2D12" w:rsidP="0095554F">
            <w:pPr>
              <w:jc w:val="center"/>
              <w:rPr>
                <w:sz w:val="20"/>
                <w:szCs w:val="20"/>
              </w:rPr>
            </w:pPr>
            <w:r w:rsidRPr="00317BC8">
              <w:rPr>
                <w:sz w:val="20"/>
                <w:szCs w:val="20"/>
              </w:rPr>
              <w:t>0,080</w:t>
            </w:r>
          </w:p>
        </w:tc>
        <w:tc>
          <w:tcPr>
            <w:tcW w:w="666" w:type="dxa"/>
            <w:shd w:val="clear" w:color="auto" w:fill="auto"/>
            <w:noWrap/>
            <w:vAlign w:val="center"/>
            <w:hideMark/>
          </w:tcPr>
          <w:p w14:paraId="7206D3AF" w14:textId="77777777" w:rsidR="008A2D12" w:rsidRPr="00317BC8" w:rsidRDefault="008A2D12" w:rsidP="0095554F">
            <w:pPr>
              <w:jc w:val="center"/>
              <w:rPr>
                <w:sz w:val="20"/>
                <w:szCs w:val="20"/>
              </w:rPr>
            </w:pPr>
            <w:r w:rsidRPr="00317BC8">
              <w:rPr>
                <w:sz w:val="20"/>
                <w:szCs w:val="20"/>
              </w:rPr>
              <w:t>0,080</w:t>
            </w:r>
          </w:p>
        </w:tc>
        <w:tc>
          <w:tcPr>
            <w:tcW w:w="666" w:type="dxa"/>
            <w:shd w:val="clear" w:color="auto" w:fill="auto"/>
            <w:noWrap/>
            <w:vAlign w:val="center"/>
            <w:hideMark/>
          </w:tcPr>
          <w:p w14:paraId="0AF3CE6C" w14:textId="77777777" w:rsidR="008A2D12" w:rsidRPr="00317BC8" w:rsidRDefault="008A2D12" w:rsidP="0095554F">
            <w:pPr>
              <w:jc w:val="center"/>
              <w:rPr>
                <w:sz w:val="20"/>
                <w:szCs w:val="20"/>
              </w:rPr>
            </w:pPr>
            <w:r w:rsidRPr="00317BC8">
              <w:rPr>
                <w:sz w:val="20"/>
                <w:szCs w:val="20"/>
              </w:rPr>
              <w:t>0,080</w:t>
            </w:r>
          </w:p>
        </w:tc>
        <w:tc>
          <w:tcPr>
            <w:tcW w:w="666" w:type="dxa"/>
            <w:shd w:val="clear" w:color="auto" w:fill="auto"/>
            <w:noWrap/>
            <w:vAlign w:val="center"/>
            <w:hideMark/>
          </w:tcPr>
          <w:p w14:paraId="4642C3CD" w14:textId="77777777" w:rsidR="008A2D12" w:rsidRPr="00317BC8" w:rsidRDefault="008A2D12" w:rsidP="0095554F">
            <w:pPr>
              <w:jc w:val="center"/>
              <w:rPr>
                <w:sz w:val="20"/>
                <w:szCs w:val="20"/>
              </w:rPr>
            </w:pPr>
            <w:r w:rsidRPr="00317BC8">
              <w:rPr>
                <w:sz w:val="20"/>
                <w:szCs w:val="20"/>
              </w:rPr>
              <w:t>0,080</w:t>
            </w:r>
          </w:p>
        </w:tc>
      </w:tr>
      <w:tr w:rsidR="00317BC8" w:rsidRPr="00317BC8" w14:paraId="30ED9D4E" w14:textId="77777777" w:rsidTr="0095554F">
        <w:trPr>
          <w:trHeight w:val="23"/>
          <w:jc w:val="center"/>
        </w:trPr>
        <w:tc>
          <w:tcPr>
            <w:tcW w:w="3203" w:type="dxa"/>
            <w:shd w:val="clear" w:color="auto" w:fill="auto"/>
            <w:vAlign w:val="center"/>
            <w:hideMark/>
          </w:tcPr>
          <w:p w14:paraId="61152997" w14:textId="77777777" w:rsidR="008A2D12" w:rsidRPr="00317BC8" w:rsidRDefault="008A2D12" w:rsidP="0095554F">
            <w:pPr>
              <w:rPr>
                <w:sz w:val="20"/>
                <w:szCs w:val="20"/>
              </w:rPr>
            </w:pPr>
            <w:r w:rsidRPr="00317BC8">
              <w:rPr>
                <w:sz w:val="20"/>
                <w:szCs w:val="20"/>
              </w:rPr>
              <w:t>Затраты тепла на собственные нужды в горячей воде</w:t>
            </w:r>
          </w:p>
        </w:tc>
        <w:tc>
          <w:tcPr>
            <w:tcW w:w="918" w:type="dxa"/>
            <w:shd w:val="clear" w:color="auto" w:fill="auto"/>
            <w:vAlign w:val="center"/>
            <w:hideMark/>
          </w:tcPr>
          <w:p w14:paraId="03E9652B"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2BDAD7E6"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05994BA7"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64F808E0"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1A7976F5"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40D558F7"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53C2CBE7"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73154464"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11EDAA9D" w14:textId="77777777" w:rsidR="008A2D12" w:rsidRPr="00317BC8" w:rsidRDefault="008A2D12" w:rsidP="0095554F">
            <w:pPr>
              <w:jc w:val="center"/>
              <w:rPr>
                <w:sz w:val="20"/>
                <w:szCs w:val="20"/>
              </w:rPr>
            </w:pPr>
            <w:r w:rsidRPr="00317BC8">
              <w:rPr>
                <w:sz w:val="20"/>
                <w:szCs w:val="20"/>
              </w:rPr>
              <w:t>0,002</w:t>
            </w:r>
          </w:p>
        </w:tc>
        <w:tc>
          <w:tcPr>
            <w:tcW w:w="919" w:type="dxa"/>
            <w:shd w:val="clear" w:color="auto" w:fill="auto"/>
            <w:noWrap/>
            <w:vAlign w:val="center"/>
            <w:hideMark/>
          </w:tcPr>
          <w:p w14:paraId="65B70D4B" w14:textId="77777777" w:rsidR="008A2D12" w:rsidRPr="00317BC8" w:rsidRDefault="008A2D12" w:rsidP="0095554F">
            <w:pPr>
              <w:jc w:val="center"/>
              <w:rPr>
                <w:sz w:val="20"/>
                <w:szCs w:val="20"/>
              </w:rPr>
            </w:pPr>
            <w:r w:rsidRPr="00317BC8">
              <w:rPr>
                <w:sz w:val="20"/>
                <w:szCs w:val="20"/>
              </w:rPr>
              <w:t>0,002</w:t>
            </w:r>
          </w:p>
        </w:tc>
        <w:tc>
          <w:tcPr>
            <w:tcW w:w="666" w:type="dxa"/>
            <w:shd w:val="clear" w:color="auto" w:fill="auto"/>
            <w:noWrap/>
            <w:vAlign w:val="center"/>
            <w:hideMark/>
          </w:tcPr>
          <w:p w14:paraId="3A85E24B" w14:textId="77777777" w:rsidR="008A2D12" w:rsidRPr="00317BC8" w:rsidRDefault="008A2D12" w:rsidP="0095554F">
            <w:pPr>
              <w:jc w:val="center"/>
              <w:rPr>
                <w:sz w:val="20"/>
                <w:szCs w:val="20"/>
              </w:rPr>
            </w:pPr>
            <w:r w:rsidRPr="00317BC8">
              <w:rPr>
                <w:sz w:val="20"/>
                <w:szCs w:val="20"/>
              </w:rPr>
              <w:t>0,002</w:t>
            </w:r>
          </w:p>
        </w:tc>
        <w:tc>
          <w:tcPr>
            <w:tcW w:w="666" w:type="dxa"/>
            <w:shd w:val="clear" w:color="auto" w:fill="auto"/>
            <w:noWrap/>
            <w:vAlign w:val="center"/>
            <w:hideMark/>
          </w:tcPr>
          <w:p w14:paraId="3D472E3D" w14:textId="77777777" w:rsidR="008A2D12" w:rsidRPr="00317BC8" w:rsidRDefault="008A2D12" w:rsidP="0095554F">
            <w:pPr>
              <w:jc w:val="center"/>
              <w:rPr>
                <w:sz w:val="20"/>
                <w:szCs w:val="20"/>
              </w:rPr>
            </w:pPr>
            <w:r w:rsidRPr="00317BC8">
              <w:rPr>
                <w:sz w:val="20"/>
                <w:szCs w:val="20"/>
              </w:rPr>
              <w:t>0,002</w:t>
            </w:r>
          </w:p>
        </w:tc>
        <w:tc>
          <w:tcPr>
            <w:tcW w:w="666" w:type="dxa"/>
            <w:shd w:val="clear" w:color="auto" w:fill="auto"/>
            <w:noWrap/>
            <w:vAlign w:val="center"/>
            <w:hideMark/>
          </w:tcPr>
          <w:p w14:paraId="6EC5AF93" w14:textId="77777777" w:rsidR="008A2D12" w:rsidRPr="00317BC8" w:rsidRDefault="008A2D12" w:rsidP="0095554F">
            <w:pPr>
              <w:jc w:val="center"/>
              <w:rPr>
                <w:sz w:val="20"/>
                <w:szCs w:val="20"/>
              </w:rPr>
            </w:pPr>
            <w:r w:rsidRPr="00317BC8">
              <w:rPr>
                <w:sz w:val="20"/>
                <w:szCs w:val="20"/>
              </w:rPr>
              <w:t>0,002</w:t>
            </w:r>
          </w:p>
        </w:tc>
      </w:tr>
      <w:tr w:rsidR="00317BC8" w:rsidRPr="00317BC8" w14:paraId="56BCD584" w14:textId="77777777" w:rsidTr="0095554F">
        <w:trPr>
          <w:trHeight w:val="23"/>
          <w:jc w:val="center"/>
        </w:trPr>
        <w:tc>
          <w:tcPr>
            <w:tcW w:w="3203" w:type="dxa"/>
            <w:shd w:val="clear" w:color="auto" w:fill="auto"/>
            <w:vAlign w:val="center"/>
            <w:hideMark/>
          </w:tcPr>
          <w:p w14:paraId="26B87967" w14:textId="77777777" w:rsidR="008A2D12" w:rsidRPr="00317BC8" w:rsidRDefault="008A2D12" w:rsidP="0095554F">
            <w:pPr>
              <w:rPr>
                <w:sz w:val="20"/>
                <w:szCs w:val="20"/>
              </w:rPr>
            </w:pPr>
            <w:r w:rsidRPr="00317BC8">
              <w:rPr>
                <w:sz w:val="20"/>
                <w:szCs w:val="20"/>
              </w:rPr>
              <w:t>Потери в тепловых сетях в горячей воде</w:t>
            </w:r>
          </w:p>
        </w:tc>
        <w:tc>
          <w:tcPr>
            <w:tcW w:w="918" w:type="dxa"/>
            <w:shd w:val="clear" w:color="auto" w:fill="auto"/>
            <w:vAlign w:val="center"/>
            <w:hideMark/>
          </w:tcPr>
          <w:p w14:paraId="0E162383" w14:textId="77777777" w:rsidR="008A2D12" w:rsidRPr="00317BC8" w:rsidRDefault="008A2D12" w:rsidP="0095554F">
            <w:pPr>
              <w:jc w:val="center"/>
              <w:rPr>
                <w:sz w:val="20"/>
                <w:szCs w:val="20"/>
              </w:rPr>
            </w:pPr>
            <w:r w:rsidRPr="00317BC8">
              <w:rPr>
                <w:sz w:val="20"/>
                <w:szCs w:val="20"/>
              </w:rPr>
              <w:t>0,007</w:t>
            </w:r>
          </w:p>
        </w:tc>
        <w:tc>
          <w:tcPr>
            <w:tcW w:w="919" w:type="dxa"/>
            <w:shd w:val="clear" w:color="auto" w:fill="auto"/>
            <w:noWrap/>
            <w:vAlign w:val="center"/>
            <w:hideMark/>
          </w:tcPr>
          <w:p w14:paraId="025D09D2" w14:textId="77777777" w:rsidR="008A2D12" w:rsidRPr="00317BC8" w:rsidRDefault="008A2D12" w:rsidP="0095554F">
            <w:pPr>
              <w:jc w:val="center"/>
              <w:rPr>
                <w:sz w:val="20"/>
                <w:szCs w:val="20"/>
              </w:rPr>
            </w:pPr>
            <w:r w:rsidRPr="00317BC8">
              <w:rPr>
                <w:sz w:val="20"/>
                <w:szCs w:val="20"/>
              </w:rPr>
              <w:t>0,007</w:t>
            </w:r>
          </w:p>
        </w:tc>
        <w:tc>
          <w:tcPr>
            <w:tcW w:w="919" w:type="dxa"/>
            <w:shd w:val="clear" w:color="auto" w:fill="auto"/>
            <w:noWrap/>
            <w:vAlign w:val="center"/>
            <w:hideMark/>
          </w:tcPr>
          <w:p w14:paraId="464E7DBA" w14:textId="77777777" w:rsidR="008A2D12" w:rsidRPr="00317BC8" w:rsidRDefault="008A2D12" w:rsidP="0095554F">
            <w:pPr>
              <w:jc w:val="center"/>
              <w:rPr>
                <w:sz w:val="20"/>
                <w:szCs w:val="20"/>
              </w:rPr>
            </w:pPr>
            <w:r w:rsidRPr="00317BC8">
              <w:rPr>
                <w:sz w:val="20"/>
                <w:szCs w:val="20"/>
              </w:rPr>
              <w:t>0,007</w:t>
            </w:r>
          </w:p>
        </w:tc>
        <w:tc>
          <w:tcPr>
            <w:tcW w:w="919" w:type="dxa"/>
            <w:shd w:val="clear" w:color="auto" w:fill="auto"/>
            <w:noWrap/>
            <w:vAlign w:val="center"/>
            <w:hideMark/>
          </w:tcPr>
          <w:p w14:paraId="4C3A2A81" w14:textId="77777777" w:rsidR="008A2D12" w:rsidRPr="00317BC8" w:rsidRDefault="008A2D12" w:rsidP="0095554F">
            <w:pPr>
              <w:jc w:val="center"/>
              <w:rPr>
                <w:sz w:val="20"/>
                <w:szCs w:val="20"/>
              </w:rPr>
            </w:pPr>
            <w:r w:rsidRPr="00317BC8">
              <w:rPr>
                <w:sz w:val="20"/>
                <w:szCs w:val="20"/>
              </w:rPr>
              <w:t>0,006</w:t>
            </w:r>
          </w:p>
        </w:tc>
        <w:tc>
          <w:tcPr>
            <w:tcW w:w="919" w:type="dxa"/>
            <w:shd w:val="clear" w:color="auto" w:fill="auto"/>
            <w:noWrap/>
            <w:vAlign w:val="center"/>
            <w:hideMark/>
          </w:tcPr>
          <w:p w14:paraId="6E7D70DA" w14:textId="77777777" w:rsidR="008A2D12" w:rsidRPr="00317BC8" w:rsidRDefault="008A2D12" w:rsidP="0095554F">
            <w:pPr>
              <w:jc w:val="center"/>
              <w:rPr>
                <w:sz w:val="20"/>
                <w:szCs w:val="20"/>
              </w:rPr>
            </w:pPr>
            <w:r w:rsidRPr="00317BC8">
              <w:rPr>
                <w:sz w:val="20"/>
                <w:szCs w:val="20"/>
              </w:rPr>
              <w:t>0,006</w:t>
            </w:r>
          </w:p>
        </w:tc>
        <w:tc>
          <w:tcPr>
            <w:tcW w:w="919" w:type="dxa"/>
            <w:shd w:val="clear" w:color="auto" w:fill="auto"/>
            <w:noWrap/>
            <w:vAlign w:val="center"/>
            <w:hideMark/>
          </w:tcPr>
          <w:p w14:paraId="5D5F3ACD" w14:textId="77777777" w:rsidR="008A2D12" w:rsidRPr="00317BC8" w:rsidRDefault="008A2D12" w:rsidP="0095554F">
            <w:pPr>
              <w:jc w:val="center"/>
              <w:rPr>
                <w:sz w:val="20"/>
                <w:szCs w:val="20"/>
              </w:rPr>
            </w:pPr>
            <w:r w:rsidRPr="00317BC8">
              <w:rPr>
                <w:sz w:val="20"/>
                <w:szCs w:val="20"/>
              </w:rPr>
              <w:t>0,006</w:t>
            </w:r>
          </w:p>
        </w:tc>
        <w:tc>
          <w:tcPr>
            <w:tcW w:w="919" w:type="dxa"/>
            <w:shd w:val="clear" w:color="auto" w:fill="auto"/>
            <w:noWrap/>
            <w:vAlign w:val="center"/>
            <w:hideMark/>
          </w:tcPr>
          <w:p w14:paraId="295FC1FC" w14:textId="77777777" w:rsidR="008A2D12" w:rsidRPr="00317BC8" w:rsidRDefault="008A2D12" w:rsidP="0095554F">
            <w:pPr>
              <w:jc w:val="center"/>
              <w:rPr>
                <w:sz w:val="20"/>
                <w:szCs w:val="20"/>
              </w:rPr>
            </w:pPr>
            <w:r w:rsidRPr="00317BC8">
              <w:rPr>
                <w:sz w:val="20"/>
                <w:szCs w:val="20"/>
              </w:rPr>
              <w:t>0,006</w:t>
            </w:r>
          </w:p>
        </w:tc>
        <w:tc>
          <w:tcPr>
            <w:tcW w:w="919" w:type="dxa"/>
            <w:shd w:val="clear" w:color="auto" w:fill="auto"/>
            <w:noWrap/>
            <w:vAlign w:val="center"/>
            <w:hideMark/>
          </w:tcPr>
          <w:p w14:paraId="59A1AF85" w14:textId="77777777" w:rsidR="008A2D12" w:rsidRPr="00317BC8" w:rsidRDefault="008A2D12" w:rsidP="0095554F">
            <w:pPr>
              <w:jc w:val="center"/>
              <w:rPr>
                <w:sz w:val="20"/>
                <w:szCs w:val="20"/>
              </w:rPr>
            </w:pPr>
            <w:r w:rsidRPr="00317BC8">
              <w:rPr>
                <w:sz w:val="20"/>
                <w:szCs w:val="20"/>
              </w:rPr>
              <w:t>0,006</w:t>
            </w:r>
          </w:p>
        </w:tc>
        <w:tc>
          <w:tcPr>
            <w:tcW w:w="919" w:type="dxa"/>
            <w:shd w:val="clear" w:color="auto" w:fill="auto"/>
            <w:noWrap/>
            <w:vAlign w:val="center"/>
            <w:hideMark/>
          </w:tcPr>
          <w:p w14:paraId="2AD76C64" w14:textId="77777777" w:rsidR="008A2D12" w:rsidRPr="00317BC8" w:rsidRDefault="008A2D12" w:rsidP="0095554F">
            <w:pPr>
              <w:jc w:val="center"/>
              <w:rPr>
                <w:sz w:val="20"/>
                <w:szCs w:val="20"/>
              </w:rPr>
            </w:pPr>
            <w:r w:rsidRPr="00317BC8">
              <w:rPr>
                <w:sz w:val="20"/>
                <w:szCs w:val="20"/>
              </w:rPr>
              <w:t>0,006</w:t>
            </w:r>
          </w:p>
        </w:tc>
        <w:tc>
          <w:tcPr>
            <w:tcW w:w="919" w:type="dxa"/>
            <w:shd w:val="clear" w:color="auto" w:fill="auto"/>
            <w:noWrap/>
            <w:vAlign w:val="center"/>
            <w:hideMark/>
          </w:tcPr>
          <w:p w14:paraId="25660176" w14:textId="77777777" w:rsidR="008A2D12" w:rsidRPr="00317BC8" w:rsidRDefault="008A2D12" w:rsidP="0095554F">
            <w:pPr>
              <w:jc w:val="center"/>
              <w:rPr>
                <w:sz w:val="20"/>
                <w:szCs w:val="20"/>
              </w:rPr>
            </w:pPr>
            <w:r w:rsidRPr="00317BC8">
              <w:rPr>
                <w:sz w:val="20"/>
                <w:szCs w:val="20"/>
              </w:rPr>
              <w:t>0,006</w:t>
            </w:r>
          </w:p>
        </w:tc>
        <w:tc>
          <w:tcPr>
            <w:tcW w:w="666" w:type="dxa"/>
            <w:shd w:val="clear" w:color="auto" w:fill="auto"/>
            <w:noWrap/>
            <w:vAlign w:val="center"/>
            <w:hideMark/>
          </w:tcPr>
          <w:p w14:paraId="5552CA22" w14:textId="77777777" w:rsidR="008A2D12" w:rsidRPr="00317BC8" w:rsidRDefault="008A2D12" w:rsidP="0095554F">
            <w:pPr>
              <w:jc w:val="center"/>
              <w:rPr>
                <w:sz w:val="20"/>
                <w:szCs w:val="20"/>
              </w:rPr>
            </w:pPr>
            <w:r w:rsidRPr="00317BC8">
              <w:rPr>
                <w:sz w:val="20"/>
                <w:szCs w:val="20"/>
              </w:rPr>
              <w:t>0,006</w:t>
            </w:r>
          </w:p>
        </w:tc>
        <w:tc>
          <w:tcPr>
            <w:tcW w:w="666" w:type="dxa"/>
            <w:shd w:val="clear" w:color="auto" w:fill="auto"/>
            <w:noWrap/>
            <w:vAlign w:val="center"/>
            <w:hideMark/>
          </w:tcPr>
          <w:p w14:paraId="64215204" w14:textId="77777777" w:rsidR="008A2D12" w:rsidRPr="00317BC8" w:rsidRDefault="008A2D12" w:rsidP="0095554F">
            <w:pPr>
              <w:jc w:val="center"/>
              <w:rPr>
                <w:sz w:val="20"/>
                <w:szCs w:val="20"/>
              </w:rPr>
            </w:pPr>
            <w:r w:rsidRPr="00317BC8">
              <w:rPr>
                <w:sz w:val="20"/>
                <w:szCs w:val="20"/>
              </w:rPr>
              <w:t>0,006</w:t>
            </w:r>
          </w:p>
        </w:tc>
        <w:tc>
          <w:tcPr>
            <w:tcW w:w="666" w:type="dxa"/>
            <w:shd w:val="clear" w:color="auto" w:fill="auto"/>
            <w:noWrap/>
            <w:vAlign w:val="center"/>
            <w:hideMark/>
          </w:tcPr>
          <w:p w14:paraId="6D545138" w14:textId="77777777" w:rsidR="008A2D12" w:rsidRPr="00317BC8" w:rsidRDefault="008A2D12" w:rsidP="0095554F">
            <w:pPr>
              <w:jc w:val="center"/>
              <w:rPr>
                <w:sz w:val="20"/>
                <w:szCs w:val="20"/>
              </w:rPr>
            </w:pPr>
            <w:r w:rsidRPr="00317BC8">
              <w:rPr>
                <w:sz w:val="20"/>
                <w:szCs w:val="20"/>
              </w:rPr>
              <w:t>0,006</w:t>
            </w:r>
          </w:p>
        </w:tc>
      </w:tr>
      <w:tr w:rsidR="00317BC8" w:rsidRPr="00317BC8" w14:paraId="285D57D4" w14:textId="77777777" w:rsidTr="0095554F">
        <w:trPr>
          <w:trHeight w:val="23"/>
          <w:jc w:val="center"/>
        </w:trPr>
        <w:tc>
          <w:tcPr>
            <w:tcW w:w="3203" w:type="dxa"/>
            <w:shd w:val="clear" w:color="auto" w:fill="auto"/>
            <w:vAlign w:val="center"/>
            <w:hideMark/>
          </w:tcPr>
          <w:p w14:paraId="255812AE" w14:textId="77777777" w:rsidR="008A2D12" w:rsidRPr="00317BC8" w:rsidRDefault="008A2D12" w:rsidP="0095554F">
            <w:pPr>
              <w:rPr>
                <w:sz w:val="20"/>
                <w:szCs w:val="20"/>
              </w:rPr>
            </w:pPr>
            <w:r w:rsidRPr="00317BC8">
              <w:rPr>
                <w:sz w:val="20"/>
                <w:szCs w:val="20"/>
              </w:rPr>
              <w:t>Расчетная нагрузка на хозяйственные нужды</w:t>
            </w:r>
          </w:p>
        </w:tc>
        <w:tc>
          <w:tcPr>
            <w:tcW w:w="918" w:type="dxa"/>
            <w:shd w:val="clear" w:color="auto" w:fill="auto"/>
            <w:vAlign w:val="center"/>
            <w:hideMark/>
          </w:tcPr>
          <w:p w14:paraId="3ED15C0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00C34E16"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5F974C8D"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A609DA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778D129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7A0E2B06"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0C958A2E"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5FE2CA1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A6EF9B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2E6DDD62"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47D2C986"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7C89FA1C"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544CFB9B" w14:textId="77777777" w:rsidR="008A2D12" w:rsidRPr="00317BC8" w:rsidRDefault="008A2D12" w:rsidP="0095554F">
            <w:pPr>
              <w:jc w:val="center"/>
              <w:rPr>
                <w:sz w:val="20"/>
                <w:szCs w:val="20"/>
              </w:rPr>
            </w:pPr>
            <w:r w:rsidRPr="00317BC8">
              <w:rPr>
                <w:sz w:val="20"/>
                <w:szCs w:val="20"/>
              </w:rPr>
              <w:t>0,000</w:t>
            </w:r>
          </w:p>
        </w:tc>
      </w:tr>
      <w:tr w:rsidR="00317BC8" w:rsidRPr="00317BC8" w14:paraId="4ACF9E14" w14:textId="77777777" w:rsidTr="0095554F">
        <w:trPr>
          <w:trHeight w:val="23"/>
          <w:jc w:val="center"/>
        </w:trPr>
        <w:tc>
          <w:tcPr>
            <w:tcW w:w="3203" w:type="dxa"/>
            <w:shd w:val="clear" w:color="auto" w:fill="auto"/>
            <w:vAlign w:val="center"/>
            <w:hideMark/>
          </w:tcPr>
          <w:p w14:paraId="1FFF36C9" w14:textId="77777777" w:rsidR="008A2D12" w:rsidRPr="00317BC8" w:rsidRDefault="008A2D12" w:rsidP="0095554F">
            <w:pPr>
              <w:rPr>
                <w:sz w:val="20"/>
                <w:szCs w:val="20"/>
              </w:rPr>
            </w:pPr>
            <w:r w:rsidRPr="00317BC8">
              <w:rPr>
                <w:sz w:val="20"/>
                <w:szCs w:val="20"/>
              </w:rPr>
              <w:t>Присоединенная договорная тепловая нагрузка в горячей воде</w:t>
            </w:r>
          </w:p>
        </w:tc>
        <w:tc>
          <w:tcPr>
            <w:tcW w:w="918" w:type="dxa"/>
            <w:shd w:val="clear" w:color="auto" w:fill="auto"/>
            <w:vAlign w:val="center"/>
            <w:hideMark/>
          </w:tcPr>
          <w:p w14:paraId="1CE57D89"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2B0DB34F"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47A49C90"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1117295D"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409AA196"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0735D84E"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37B7CF86"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21A12172"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3D8CDD1E"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600BA568"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39D57AFF"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4DDC57E9"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1925663B" w14:textId="77777777" w:rsidR="008A2D12" w:rsidRPr="00317BC8" w:rsidRDefault="008A2D12" w:rsidP="0095554F">
            <w:pPr>
              <w:jc w:val="center"/>
              <w:rPr>
                <w:sz w:val="20"/>
                <w:szCs w:val="20"/>
              </w:rPr>
            </w:pPr>
            <w:r w:rsidRPr="00317BC8">
              <w:rPr>
                <w:sz w:val="20"/>
                <w:szCs w:val="20"/>
              </w:rPr>
              <w:t>0,083</w:t>
            </w:r>
          </w:p>
        </w:tc>
      </w:tr>
      <w:tr w:rsidR="00317BC8" w:rsidRPr="00317BC8" w14:paraId="3664F076" w14:textId="77777777" w:rsidTr="0095554F">
        <w:trPr>
          <w:trHeight w:val="23"/>
          <w:jc w:val="center"/>
        </w:trPr>
        <w:tc>
          <w:tcPr>
            <w:tcW w:w="3203" w:type="dxa"/>
            <w:shd w:val="clear" w:color="auto" w:fill="auto"/>
            <w:vAlign w:val="center"/>
            <w:hideMark/>
          </w:tcPr>
          <w:p w14:paraId="19F04B65" w14:textId="77777777" w:rsidR="008A2D12" w:rsidRPr="00317BC8" w:rsidRDefault="008A2D12" w:rsidP="0095554F">
            <w:pPr>
              <w:rPr>
                <w:sz w:val="20"/>
                <w:szCs w:val="20"/>
              </w:rPr>
            </w:pPr>
            <w:r w:rsidRPr="00317BC8">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32892B46"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534DDE24"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6D4FF061"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2EC5A942"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6FFB11BB"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0DE41B16"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02EFE10E"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47998331"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674AD5FA"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3CFFCD3C"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3C71427A"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60100754"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61F60684" w14:textId="77777777" w:rsidR="008A2D12" w:rsidRPr="00317BC8" w:rsidRDefault="008A2D12" w:rsidP="0095554F">
            <w:pPr>
              <w:jc w:val="center"/>
              <w:rPr>
                <w:sz w:val="20"/>
                <w:szCs w:val="20"/>
              </w:rPr>
            </w:pPr>
            <w:r w:rsidRPr="00317BC8">
              <w:rPr>
                <w:sz w:val="20"/>
                <w:szCs w:val="20"/>
              </w:rPr>
              <w:t>0,083</w:t>
            </w:r>
          </w:p>
        </w:tc>
      </w:tr>
      <w:tr w:rsidR="00317BC8" w:rsidRPr="00317BC8" w14:paraId="585CE69F" w14:textId="77777777" w:rsidTr="0095554F">
        <w:trPr>
          <w:trHeight w:val="23"/>
          <w:jc w:val="center"/>
        </w:trPr>
        <w:tc>
          <w:tcPr>
            <w:tcW w:w="3203" w:type="dxa"/>
            <w:shd w:val="clear" w:color="auto" w:fill="auto"/>
            <w:vAlign w:val="center"/>
            <w:hideMark/>
          </w:tcPr>
          <w:p w14:paraId="5969B808" w14:textId="77777777" w:rsidR="008A2D12" w:rsidRPr="00317BC8" w:rsidRDefault="008A2D12" w:rsidP="0095554F">
            <w:pPr>
              <w:jc w:val="right"/>
              <w:rPr>
                <w:sz w:val="20"/>
                <w:szCs w:val="20"/>
              </w:rPr>
            </w:pPr>
            <w:r w:rsidRPr="00317BC8">
              <w:rPr>
                <w:sz w:val="20"/>
                <w:szCs w:val="20"/>
              </w:rPr>
              <w:t>отопление</w:t>
            </w:r>
          </w:p>
        </w:tc>
        <w:tc>
          <w:tcPr>
            <w:tcW w:w="918" w:type="dxa"/>
            <w:shd w:val="clear" w:color="auto" w:fill="auto"/>
            <w:vAlign w:val="center"/>
            <w:hideMark/>
          </w:tcPr>
          <w:p w14:paraId="47C5EA97"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0EC57AF9"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490B6D4F"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566D5B25"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3C4E866A"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2B876088"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038F1AF3"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24099214"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1E35CCC7"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noWrap/>
            <w:vAlign w:val="center"/>
            <w:hideMark/>
          </w:tcPr>
          <w:p w14:paraId="10FDBB06"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noWrap/>
            <w:vAlign w:val="center"/>
            <w:hideMark/>
          </w:tcPr>
          <w:p w14:paraId="70FC88A7"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noWrap/>
            <w:vAlign w:val="center"/>
            <w:hideMark/>
          </w:tcPr>
          <w:p w14:paraId="231366B5"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noWrap/>
            <w:vAlign w:val="center"/>
            <w:hideMark/>
          </w:tcPr>
          <w:p w14:paraId="3A57E0EE" w14:textId="77777777" w:rsidR="008A2D12" w:rsidRPr="00317BC8" w:rsidRDefault="008A2D12" w:rsidP="0095554F">
            <w:pPr>
              <w:jc w:val="center"/>
              <w:rPr>
                <w:sz w:val="20"/>
                <w:szCs w:val="20"/>
              </w:rPr>
            </w:pPr>
            <w:r w:rsidRPr="00317BC8">
              <w:rPr>
                <w:sz w:val="20"/>
                <w:szCs w:val="20"/>
              </w:rPr>
              <w:t>0,083</w:t>
            </w:r>
          </w:p>
        </w:tc>
      </w:tr>
      <w:tr w:rsidR="00317BC8" w:rsidRPr="00317BC8" w14:paraId="2760D90B" w14:textId="77777777" w:rsidTr="0095554F">
        <w:trPr>
          <w:trHeight w:val="23"/>
          <w:jc w:val="center"/>
        </w:trPr>
        <w:tc>
          <w:tcPr>
            <w:tcW w:w="3203" w:type="dxa"/>
            <w:shd w:val="clear" w:color="auto" w:fill="auto"/>
            <w:vAlign w:val="center"/>
            <w:hideMark/>
          </w:tcPr>
          <w:p w14:paraId="7F084BA2" w14:textId="77777777" w:rsidR="008A2D12" w:rsidRPr="00317BC8" w:rsidRDefault="008A2D12" w:rsidP="0095554F">
            <w:pPr>
              <w:jc w:val="right"/>
              <w:rPr>
                <w:sz w:val="20"/>
                <w:szCs w:val="20"/>
              </w:rPr>
            </w:pPr>
            <w:r w:rsidRPr="00317BC8">
              <w:rPr>
                <w:sz w:val="20"/>
                <w:szCs w:val="20"/>
              </w:rPr>
              <w:t>вентиляция</w:t>
            </w:r>
          </w:p>
        </w:tc>
        <w:tc>
          <w:tcPr>
            <w:tcW w:w="918" w:type="dxa"/>
            <w:shd w:val="clear" w:color="auto" w:fill="auto"/>
            <w:noWrap/>
            <w:vAlign w:val="center"/>
            <w:hideMark/>
          </w:tcPr>
          <w:p w14:paraId="7C4A78F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00E8F6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99FC11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60BED64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42E927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9B4EB8A"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0CBCFBF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491A8BE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A768CC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102FF3D"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7B069E4C"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47F3D354"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6FFF11F5" w14:textId="77777777" w:rsidR="008A2D12" w:rsidRPr="00317BC8" w:rsidRDefault="008A2D12" w:rsidP="0095554F">
            <w:pPr>
              <w:jc w:val="center"/>
              <w:rPr>
                <w:sz w:val="20"/>
                <w:szCs w:val="20"/>
              </w:rPr>
            </w:pPr>
            <w:r w:rsidRPr="00317BC8">
              <w:rPr>
                <w:sz w:val="20"/>
                <w:szCs w:val="20"/>
              </w:rPr>
              <w:t>0,000</w:t>
            </w:r>
          </w:p>
        </w:tc>
      </w:tr>
      <w:tr w:rsidR="00317BC8" w:rsidRPr="00317BC8" w14:paraId="6C830267" w14:textId="77777777" w:rsidTr="0095554F">
        <w:trPr>
          <w:trHeight w:val="23"/>
          <w:jc w:val="center"/>
        </w:trPr>
        <w:tc>
          <w:tcPr>
            <w:tcW w:w="3203" w:type="dxa"/>
            <w:shd w:val="clear" w:color="auto" w:fill="auto"/>
            <w:vAlign w:val="center"/>
            <w:hideMark/>
          </w:tcPr>
          <w:p w14:paraId="49734A58" w14:textId="77777777" w:rsidR="008A2D12" w:rsidRPr="00317BC8" w:rsidRDefault="008A2D12" w:rsidP="0095554F">
            <w:pPr>
              <w:jc w:val="right"/>
              <w:rPr>
                <w:sz w:val="20"/>
                <w:szCs w:val="20"/>
              </w:rPr>
            </w:pPr>
            <w:r w:rsidRPr="00317BC8">
              <w:rPr>
                <w:sz w:val="20"/>
                <w:szCs w:val="20"/>
              </w:rPr>
              <w:t>горячее водоснабжение</w:t>
            </w:r>
          </w:p>
        </w:tc>
        <w:tc>
          <w:tcPr>
            <w:tcW w:w="918" w:type="dxa"/>
            <w:shd w:val="clear" w:color="auto" w:fill="auto"/>
            <w:noWrap/>
            <w:vAlign w:val="center"/>
            <w:hideMark/>
          </w:tcPr>
          <w:p w14:paraId="66F7F98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22C3E3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065B376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468E3B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6F6103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8D91BA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C075B8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614FB6F7"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4A2B08E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0018AB0"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06327D0C"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59F3F99E"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7FBC0E71" w14:textId="77777777" w:rsidR="008A2D12" w:rsidRPr="00317BC8" w:rsidRDefault="008A2D12" w:rsidP="0095554F">
            <w:pPr>
              <w:jc w:val="center"/>
              <w:rPr>
                <w:sz w:val="20"/>
                <w:szCs w:val="20"/>
              </w:rPr>
            </w:pPr>
            <w:r w:rsidRPr="00317BC8">
              <w:rPr>
                <w:sz w:val="20"/>
                <w:szCs w:val="20"/>
              </w:rPr>
              <w:t>0,000</w:t>
            </w:r>
          </w:p>
        </w:tc>
      </w:tr>
      <w:tr w:rsidR="00317BC8" w:rsidRPr="00317BC8" w14:paraId="6269EEBC" w14:textId="77777777" w:rsidTr="0095554F">
        <w:trPr>
          <w:trHeight w:val="23"/>
          <w:jc w:val="center"/>
        </w:trPr>
        <w:tc>
          <w:tcPr>
            <w:tcW w:w="3203" w:type="dxa"/>
            <w:shd w:val="clear" w:color="auto" w:fill="auto"/>
            <w:vAlign w:val="center"/>
            <w:hideMark/>
          </w:tcPr>
          <w:p w14:paraId="79002545" w14:textId="77777777" w:rsidR="008A2D12" w:rsidRPr="00317BC8" w:rsidRDefault="008A2D12" w:rsidP="0095554F">
            <w:pPr>
              <w:rPr>
                <w:sz w:val="20"/>
                <w:szCs w:val="20"/>
              </w:rPr>
            </w:pPr>
            <w:r w:rsidRPr="00317BC8">
              <w:rPr>
                <w:sz w:val="20"/>
                <w:szCs w:val="20"/>
              </w:rPr>
              <w:t>Резерв/дефицит тепловой мощности (по договорной нагрузке)</w:t>
            </w:r>
          </w:p>
        </w:tc>
        <w:tc>
          <w:tcPr>
            <w:tcW w:w="918" w:type="dxa"/>
            <w:shd w:val="clear" w:color="auto" w:fill="auto"/>
            <w:vAlign w:val="center"/>
            <w:hideMark/>
          </w:tcPr>
          <w:p w14:paraId="15A2D203"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225F8001"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44BE61B5"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56B73132"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4CE74034"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5E96DA17"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5C397DF8"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24A2763A"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079E4E77"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5F34D1F8"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vAlign w:val="center"/>
            <w:hideMark/>
          </w:tcPr>
          <w:p w14:paraId="0867ED6A"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vAlign w:val="center"/>
            <w:hideMark/>
          </w:tcPr>
          <w:p w14:paraId="160BB894"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vAlign w:val="center"/>
            <w:hideMark/>
          </w:tcPr>
          <w:p w14:paraId="5AB4BAAA" w14:textId="77777777" w:rsidR="008A2D12" w:rsidRPr="00317BC8" w:rsidRDefault="008A2D12" w:rsidP="0095554F">
            <w:pPr>
              <w:jc w:val="center"/>
              <w:rPr>
                <w:sz w:val="20"/>
                <w:szCs w:val="20"/>
              </w:rPr>
            </w:pPr>
            <w:r w:rsidRPr="00317BC8">
              <w:rPr>
                <w:sz w:val="20"/>
                <w:szCs w:val="20"/>
              </w:rPr>
              <w:t>0</w:t>
            </w:r>
          </w:p>
        </w:tc>
      </w:tr>
      <w:tr w:rsidR="00317BC8" w:rsidRPr="00317BC8" w14:paraId="4942B45F" w14:textId="77777777" w:rsidTr="0095554F">
        <w:trPr>
          <w:trHeight w:val="23"/>
          <w:jc w:val="center"/>
        </w:trPr>
        <w:tc>
          <w:tcPr>
            <w:tcW w:w="3203" w:type="dxa"/>
            <w:shd w:val="clear" w:color="auto" w:fill="auto"/>
            <w:vAlign w:val="center"/>
            <w:hideMark/>
          </w:tcPr>
          <w:p w14:paraId="14F8A07B" w14:textId="77777777" w:rsidR="008A2D12" w:rsidRPr="00317BC8" w:rsidRDefault="008A2D12" w:rsidP="0095554F">
            <w:pPr>
              <w:rPr>
                <w:sz w:val="20"/>
                <w:szCs w:val="20"/>
              </w:rPr>
            </w:pPr>
            <w:r w:rsidRPr="00317BC8">
              <w:rPr>
                <w:sz w:val="20"/>
                <w:szCs w:val="20"/>
              </w:rPr>
              <w:t>Резерв/дефицит тепловой мощности (по фактической нагрузке)</w:t>
            </w:r>
          </w:p>
        </w:tc>
        <w:tc>
          <w:tcPr>
            <w:tcW w:w="918" w:type="dxa"/>
            <w:shd w:val="clear" w:color="auto" w:fill="auto"/>
            <w:vAlign w:val="center"/>
            <w:hideMark/>
          </w:tcPr>
          <w:p w14:paraId="21313DAA"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79177853"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146FF2A1"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25BBC250"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2F1A36E7"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1BB90C78"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25201530"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5AD991C0"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67B95F3E" w14:textId="77777777" w:rsidR="008A2D12" w:rsidRPr="00317BC8" w:rsidRDefault="008A2D12" w:rsidP="0095554F">
            <w:pPr>
              <w:jc w:val="center"/>
              <w:rPr>
                <w:sz w:val="20"/>
                <w:szCs w:val="20"/>
              </w:rPr>
            </w:pPr>
            <w:r w:rsidRPr="00317BC8">
              <w:rPr>
                <w:sz w:val="20"/>
                <w:szCs w:val="20"/>
              </w:rPr>
              <w:t>0</w:t>
            </w:r>
          </w:p>
        </w:tc>
        <w:tc>
          <w:tcPr>
            <w:tcW w:w="919" w:type="dxa"/>
            <w:shd w:val="clear" w:color="auto" w:fill="auto"/>
            <w:vAlign w:val="center"/>
            <w:hideMark/>
          </w:tcPr>
          <w:p w14:paraId="4D87CE53"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vAlign w:val="center"/>
            <w:hideMark/>
          </w:tcPr>
          <w:p w14:paraId="6E032934"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vAlign w:val="center"/>
            <w:hideMark/>
          </w:tcPr>
          <w:p w14:paraId="0A50B50B"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vAlign w:val="center"/>
            <w:hideMark/>
          </w:tcPr>
          <w:p w14:paraId="553E11EE" w14:textId="77777777" w:rsidR="008A2D12" w:rsidRPr="00317BC8" w:rsidRDefault="008A2D12" w:rsidP="0095554F">
            <w:pPr>
              <w:jc w:val="center"/>
              <w:rPr>
                <w:sz w:val="20"/>
                <w:szCs w:val="20"/>
              </w:rPr>
            </w:pPr>
            <w:r w:rsidRPr="00317BC8">
              <w:rPr>
                <w:sz w:val="20"/>
                <w:szCs w:val="20"/>
              </w:rPr>
              <w:t>0</w:t>
            </w:r>
          </w:p>
        </w:tc>
      </w:tr>
      <w:tr w:rsidR="00317BC8" w:rsidRPr="00317BC8" w14:paraId="7B9F4365" w14:textId="77777777" w:rsidTr="0095554F">
        <w:trPr>
          <w:trHeight w:val="23"/>
          <w:jc w:val="center"/>
        </w:trPr>
        <w:tc>
          <w:tcPr>
            <w:tcW w:w="3203" w:type="dxa"/>
            <w:shd w:val="clear" w:color="auto" w:fill="auto"/>
            <w:vAlign w:val="center"/>
            <w:hideMark/>
          </w:tcPr>
          <w:p w14:paraId="1F0E8358" w14:textId="77777777" w:rsidR="008A2D12" w:rsidRPr="00317BC8" w:rsidRDefault="008A2D12" w:rsidP="0095554F">
            <w:pPr>
              <w:rPr>
                <w:sz w:val="20"/>
                <w:szCs w:val="20"/>
              </w:rPr>
            </w:pPr>
            <w:r w:rsidRPr="00317BC8">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0AD190DA"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24AEB26B"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5CFF87B0"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52055C74"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32B8AF19"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72222D91"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243B0B90"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08375EC5"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4F3B5BAB" w14:textId="77777777" w:rsidR="008A2D12" w:rsidRPr="00317BC8" w:rsidRDefault="008A2D12" w:rsidP="0095554F">
            <w:pPr>
              <w:jc w:val="center"/>
              <w:rPr>
                <w:sz w:val="20"/>
                <w:szCs w:val="20"/>
              </w:rPr>
            </w:pPr>
            <w:r w:rsidRPr="00317BC8">
              <w:rPr>
                <w:sz w:val="20"/>
                <w:szCs w:val="20"/>
              </w:rPr>
              <w:t>0,038</w:t>
            </w:r>
          </w:p>
        </w:tc>
        <w:tc>
          <w:tcPr>
            <w:tcW w:w="919" w:type="dxa"/>
            <w:shd w:val="clear" w:color="auto" w:fill="auto"/>
            <w:vAlign w:val="center"/>
            <w:hideMark/>
          </w:tcPr>
          <w:p w14:paraId="3338A07D" w14:textId="77777777" w:rsidR="008A2D12" w:rsidRPr="00317BC8" w:rsidRDefault="008A2D12" w:rsidP="0095554F">
            <w:pPr>
              <w:jc w:val="center"/>
              <w:rPr>
                <w:sz w:val="20"/>
                <w:szCs w:val="20"/>
              </w:rPr>
            </w:pPr>
            <w:r w:rsidRPr="00317BC8">
              <w:rPr>
                <w:sz w:val="20"/>
                <w:szCs w:val="20"/>
              </w:rPr>
              <w:t>0,038</w:t>
            </w:r>
          </w:p>
        </w:tc>
        <w:tc>
          <w:tcPr>
            <w:tcW w:w="666" w:type="dxa"/>
            <w:shd w:val="clear" w:color="auto" w:fill="auto"/>
            <w:vAlign w:val="center"/>
            <w:hideMark/>
          </w:tcPr>
          <w:p w14:paraId="1E71AE6F" w14:textId="77777777" w:rsidR="008A2D12" w:rsidRPr="00317BC8" w:rsidRDefault="008A2D12" w:rsidP="0095554F">
            <w:pPr>
              <w:jc w:val="center"/>
              <w:rPr>
                <w:sz w:val="20"/>
                <w:szCs w:val="20"/>
              </w:rPr>
            </w:pPr>
            <w:r w:rsidRPr="00317BC8">
              <w:rPr>
                <w:sz w:val="20"/>
                <w:szCs w:val="20"/>
              </w:rPr>
              <w:t>0,038</w:t>
            </w:r>
          </w:p>
        </w:tc>
        <w:tc>
          <w:tcPr>
            <w:tcW w:w="666" w:type="dxa"/>
            <w:shd w:val="clear" w:color="auto" w:fill="auto"/>
            <w:vAlign w:val="center"/>
            <w:hideMark/>
          </w:tcPr>
          <w:p w14:paraId="0A3D95B2" w14:textId="77777777" w:rsidR="008A2D12" w:rsidRPr="00317BC8" w:rsidRDefault="008A2D12" w:rsidP="0095554F">
            <w:pPr>
              <w:jc w:val="center"/>
              <w:rPr>
                <w:sz w:val="20"/>
                <w:szCs w:val="20"/>
              </w:rPr>
            </w:pPr>
            <w:r w:rsidRPr="00317BC8">
              <w:rPr>
                <w:sz w:val="20"/>
                <w:szCs w:val="20"/>
              </w:rPr>
              <w:t>0,038</w:t>
            </w:r>
          </w:p>
        </w:tc>
        <w:tc>
          <w:tcPr>
            <w:tcW w:w="666" w:type="dxa"/>
            <w:shd w:val="clear" w:color="auto" w:fill="auto"/>
            <w:vAlign w:val="center"/>
            <w:hideMark/>
          </w:tcPr>
          <w:p w14:paraId="77A47812" w14:textId="77777777" w:rsidR="008A2D12" w:rsidRPr="00317BC8" w:rsidRDefault="008A2D12" w:rsidP="0095554F">
            <w:pPr>
              <w:jc w:val="center"/>
              <w:rPr>
                <w:sz w:val="20"/>
                <w:szCs w:val="20"/>
              </w:rPr>
            </w:pPr>
            <w:r w:rsidRPr="00317BC8">
              <w:rPr>
                <w:sz w:val="20"/>
                <w:szCs w:val="20"/>
              </w:rPr>
              <w:t>0,038</w:t>
            </w:r>
          </w:p>
        </w:tc>
      </w:tr>
      <w:tr w:rsidR="00317BC8" w:rsidRPr="00317BC8" w14:paraId="5CA2FE42" w14:textId="77777777" w:rsidTr="0095554F">
        <w:trPr>
          <w:trHeight w:val="23"/>
          <w:jc w:val="center"/>
        </w:trPr>
        <w:tc>
          <w:tcPr>
            <w:tcW w:w="3203" w:type="dxa"/>
            <w:shd w:val="clear" w:color="auto" w:fill="auto"/>
            <w:vAlign w:val="center"/>
            <w:hideMark/>
          </w:tcPr>
          <w:p w14:paraId="27E97972" w14:textId="77777777" w:rsidR="008A2D12" w:rsidRPr="00317BC8" w:rsidRDefault="008A2D12" w:rsidP="0095554F">
            <w:pPr>
              <w:rPr>
                <w:sz w:val="20"/>
                <w:szCs w:val="20"/>
              </w:rPr>
            </w:pPr>
            <w:r w:rsidRPr="00317BC8">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42E4D8B7"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605AB733"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13330DC0"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28A339A5"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18E73FF1"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7A8CC196"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04EB8AD0"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5B38EFA7"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324ECC4F" w14:textId="77777777" w:rsidR="008A2D12" w:rsidRPr="00317BC8" w:rsidRDefault="008A2D12" w:rsidP="0095554F">
            <w:pPr>
              <w:jc w:val="center"/>
              <w:rPr>
                <w:sz w:val="20"/>
                <w:szCs w:val="20"/>
              </w:rPr>
            </w:pPr>
            <w:r w:rsidRPr="00317BC8">
              <w:rPr>
                <w:sz w:val="20"/>
                <w:szCs w:val="20"/>
              </w:rPr>
              <w:t>0,083</w:t>
            </w:r>
          </w:p>
        </w:tc>
        <w:tc>
          <w:tcPr>
            <w:tcW w:w="919" w:type="dxa"/>
            <w:shd w:val="clear" w:color="auto" w:fill="auto"/>
            <w:vAlign w:val="center"/>
            <w:hideMark/>
          </w:tcPr>
          <w:p w14:paraId="1400C918"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7D2F61C0"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1DC60042" w14:textId="77777777" w:rsidR="008A2D12" w:rsidRPr="00317BC8" w:rsidRDefault="008A2D12" w:rsidP="0095554F">
            <w:pPr>
              <w:jc w:val="center"/>
              <w:rPr>
                <w:sz w:val="20"/>
                <w:szCs w:val="20"/>
              </w:rPr>
            </w:pPr>
            <w:r w:rsidRPr="00317BC8">
              <w:rPr>
                <w:sz w:val="20"/>
                <w:szCs w:val="20"/>
              </w:rPr>
              <w:t>0,083</w:t>
            </w:r>
          </w:p>
        </w:tc>
        <w:tc>
          <w:tcPr>
            <w:tcW w:w="666" w:type="dxa"/>
            <w:shd w:val="clear" w:color="auto" w:fill="auto"/>
            <w:vAlign w:val="center"/>
            <w:hideMark/>
          </w:tcPr>
          <w:p w14:paraId="5004A10B" w14:textId="77777777" w:rsidR="008A2D12" w:rsidRPr="00317BC8" w:rsidRDefault="008A2D12" w:rsidP="0095554F">
            <w:pPr>
              <w:jc w:val="center"/>
              <w:rPr>
                <w:sz w:val="20"/>
                <w:szCs w:val="20"/>
              </w:rPr>
            </w:pPr>
            <w:r w:rsidRPr="00317BC8">
              <w:rPr>
                <w:sz w:val="20"/>
                <w:szCs w:val="20"/>
              </w:rPr>
              <w:t>0,083</w:t>
            </w:r>
          </w:p>
        </w:tc>
      </w:tr>
      <w:tr w:rsidR="00317BC8" w:rsidRPr="00317BC8" w14:paraId="675AEAD1" w14:textId="77777777" w:rsidTr="0095554F">
        <w:trPr>
          <w:trHeight w:val="23"/>
          <w:jc w:val="center"/>
        </w:trPr>
        <w:tc>
          <w:tcPr>
            <w:tcW w:w="14390" w:type="dxa"/>
            <w:gridSpan w:val="14"/>
            <w:shd w:val="clear" w:color="auto" w:fill="auto"/>
            <w:vAlign w:val="center"/>
            <w:hideMark/>
          </w:tcPr>
          <w:p w14:paraId="74010CF4"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 16</w:t>
            </w:r>
          </w:p>
        </w:tc>
      </w:tr>
      <w:tr w:rsidR="00317BC8" w:rsidRPr="00317BC8" w14:paraId="1214EC0E" w14:textId="77777777" w:rsidTr="0095554F">
        <w:trPr>
          <w:trHeight w:val="23"/>
          <w:jc w:val="center"/>
        </w:trPr>
        <w:tc>
          <w:tcPr>
            <w:tcW w:w="3203" w:type="dxa"/>
            <w:shd w:val="clear" w:color="auto" w:fill="auto"/>
            <w:vAlign w:val="center"/>
            <w:hideMark/>
          </w:tcPr>
          <w:p w14:paraId="25EF4FA2" w14:textId="77777777" w:rsidR="008A2D12" w:rsidRPr="00317BC8" w:rsidRDefault="008A2D12" w:rsidP="0095554F">
            <w:pPr>
              <w:rPr>
                <w:sz w:val="20"/>
                <w:szCs w:val="20"/>
              </w:rPr>
            </w:pPr>
            <w:r w:rsidRPr="00317BC8">
              <w:rPr>
                <w:sz w:val="20"/>
                <w:szCs w:val="20"/>
              </w:rPr>
              <w:t>Установленная тепловая мощность, в том числе:</w:t>
            </w:r>
          </w:p>
        </w:tc>
        <w:tc>
          <w:tcPr>
            <w:tcW w:w="918" w:type="dxa"/>
            <w:shd w:val="clear" w:color="auto" w:fill="auto"/>
            <w:noWrap/>
            <w:vAlign w:val="center"/>
            <w:hideMark/>
          </w:tcPr>
          <w:p w14:paraId="68CECF6B"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60F82658"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2AE3DC15"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027ECA81"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552B652B"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7CD50633"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135BD2BC"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44B021AE"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3408F092"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5601DB24" w14:textId="77777777" w:rsidR="008A2D12" w:rsidRPr="00317BC8" w:rsidRDefault="008A2D12" w:rsidP="0095554F">
            <w:pPr>
              <w:jc w:val="center"/>
              <w:rPr>
                <w:sz w:val="20"/>
                <w:szCs w:val="20"/>
              </w:rPr>
            </w:pPr>
            <w:r w:rsidRPr="00317BC8">
              <w:rPr>
                <w:sz w:val="20"/>
                <w:szCs w:val="20"/>
              </w:rPr>
              <w:t>0,516</w:t>
            </w:r>
          </w:p>
        </w:tc>
        <w:tc>
          <w:tcPr>
            <w:tcW w:w="666" w:type="dxa"/>
            <w:shd w:val="clear" w:color="auto" w:fill="auto"/>
            <w:noWrap/>
            <w:vAlign w:val="center"/>
            <w:hideMark/>
          </w:tcPr>
          <w:p w14:paraId="2040E692" w14:textId="77777777" w:rsidR="008A2D12" w:rsidRPr="00317BC8" w:rsidRDefault="008A2D12" w:rsidP="0095554F">
            <w:pPr>
              <w:jc w:val="center"/>
              <w:rPr>
                <w:sz w:val="20"/>
                <w:szCs w:val="20"/>
              </w:rPr>
            </w:pPr>
            <w:r w:rsidRPr="00317BC8">
              <w:rPr>
                <w:sz w:val="20"/>
                <w:szCs w:val="20"/>
              </w:rPr>
              <w:t>0,516</w:t>
            </w:r>
          </w:p>
        </w:tc>
        <w:tc>
          <w:tcPr>
            <w:tcW w:w="666" w:type="dxa"/>
            <w:shd w:val="clear" w:color="auto" w:fill="auto"/>
            <w:noWrap/>
            <w:vAlign w:val="center"/>
            <w:hideMark/>
          </w:tcPr>
          <w:p w14:paraId="74DA377E" w14:textId="77777777" w:rsidR="008A2D12" w:rsidRPr="00317BC8" w:rsidRDefault="008A2D12" w:rsidP="0095554F">
            <w:pPr>
              <w:jc w:val="center"/>
              <w:rPr>
                <w:sz w:val="20"/>
                <w:szCs w:val="20"/>
              </w:rPr>
            </w:pPr>
            <w:r w:rsidRPr="00317BC8">
              <w:rPr>
                <w:sz w:val="20"/>
                <w:szCs w:val="20"/>
              </w:rPr>
              <w:t>0,516</w:t>
            </w:r>
          </w:p>
        </w:tc>
        <w:tc>
          <w:tcPr>
            <w:tcW w:w="666" w:type="dxa"/>
            <w:shd w:val="clear" w:color="auto" w:fill="auto"/>
            <w:noWrap/>
            <w:vAlign w:val="center"/>
            <w:hideMark/>
          </w:tcPr>
          <w:p w14:paraId="728FCF69" w14:textId="77777777" w:rsidR="008A2D12" w:rsidRPr="00317BC8" w:rsidRDefault="008A2D12" w:rsidP="0095554F">
            <w:pPr>
              <w:jc w:val="center"/>
              <w:rPr>
                <w:sz w:val="20"/>
                <w:szCs w:val="20"/>
              </w:rPr>
            </w:pPr>
            <w:r w:rsidRPr="00317BC8">
              <w:rPr>
                <w:sz w:val="20"/>
                <w:szCs w:val="20"/>
              </w:rPr>
              <w:t>0,516</w:t>
            </w:r>
          </w:p>
        </w:tc>
      </w:tr>
      <w:tr w:rsidR="00317BC8" w:rsidRPr="00317BC8" w14:paraId="48BD721A" w14:textId="77777777" w:rsidTr="0095554F">
        <w:trPr>
          <w:trHeight w:val="23"/>
          <w:jc w:val="center"/>
        </w:trPr>
        <w:tc>
          <w:tcPr>
            <w:tcW w:w="3203" w:type="dxa"/>
            <w:shd w:val="clear" w:color="auto" w:fill="auto"/>
            <w:vAlign w:val="center"/>
            <w:hideMark/>
          </w:tcPr>
          <w:p w14:paraId="47B080C5" w14:textId="77777777" w:rsidR="008A2D12" w:rsidRPr="00317BC8" w:rsidRDefault="008A2D12" w:rsidP="0095554F">
            <w:pPr>
              <w:rPr>
                <w:sz w:val="20"/>
                <w:szCs w:val="20"/>
              </w:rPr>
            </w:pPr>
            <w:r w:rsidRPr="00317BC8">
              <w:rPr>
                <w:sz w:val="20"/>
                <w:szCs w:val="20"/>
              </w:rPr>
              <w:t>Располагаемая тепловая мощность</w:t>
            </w:r>
          </w:p>
        </w:tc>
        <w:tc>
          <w:tcPr>
            <w:tcW w:w="918" w:type="dxa"/>
            <w:shd w:val="clear" w:color="auto" w:fill="auto"/>
            <w:noWrap/>
            <w:vAlign w:val="center"/>
            <w:hideMark/>
          </w:tcPr>
          <w:p w14:paraId="5948DB6F"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5B17114E"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1EFFD154"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570E3DE2"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5868F40C"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4D674E3E"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0F319138"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7B9CCC02"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494B718C" w14:textId="77777777" w:rsidR="008A2D12" w:rsidRPr="00317BC8" w:rsidRDefault="008A2D12" w:rsidP="0095554F">
            <w:pPr>
              <w:jc w:val="center"/>
              <w:rPr>
                <w:sz w:val="20"/>
                <w:szCs w:val="20"/>
              </w:rPr>
            </w:pPr>
            <w:r w:rsidRPr="00317BC8">
              <w:rPr>
                <w:sz w:val="20"/>
                <w:szCs w:val="20"/>
              </w:rPr>
              <w:t>0,516</w:t>
            </w:r>
          </w:p>
        </w:tc>
        <w:tc>
          <w:tcPr>
            <w:tcW w:w="919" w:type="dxa"/>
            <w:shd w:val="clear" w:color="auto" w:fill="auto"/>
            <w:noWrap/>
            <w:vAlign w:val="center"/>
            <w:hideMark/>
          </w:tcPr>
          <w:p w14:paraId="6E4FD568" w14:textId="77777777" w:rsidR="008A2D12" w:rsidRPr="00317BC8" w:rsidRDefault="008A2D12" w:rsidP="0095554F">
            <w:pPr>
              <w:jc w:val="center"/>
              <w:rPr>
                <w:sz w:val="20"/>
                <w:szCs w:val="20"/>
              </w:rPr>
            </w:pPr>
            <w:r w:rsidRPr="00317BC8">
              <w:rPr>
                <w:sz w:val="20"/>
                <w:szCs w:val="20"/>
              </w:rPr>
              <w:t>0,516</w:t>
            </w:r>
          </w:p>
        </w:tc>
        <w:tc>
          <w:tcPr>
            <w:tcW w:w="666" w:type="dxa"/>
            <w:shd w:val="clear" w:color="auto" w:fill="auto"/>
            <w:noWrap/>
            <w:vAlign w:val="center"/>
            <w:hideMark/>
          </w:tcPr>
          <w:p w14:paraId="07BAF6EA" w14:textId="77777777" w:rsidR="008A2D12" w:rsidRPr="00317BC8" w:rsidRDefault="008A2D12" w:rsidP="0095554F">
            <w:pPr>
              <w:jc w:val="center"/>
              <w:rPr>
                <w:sz w:val="20"/>
                <w:szCs w:val="20"/>
              </w:rPr>
            </w:pPr>
            <w:r w:rsidRPr="00317BC8">
              <w:rPr>
                <w:sz w:val="20"/>
                <w:szCs w:val="20"/>
              </w:rPr>
              <w:t>0,516</w:t>
            </w:r>
          </w:p>
        </w:tc>
        <w:tc>
          <w:tcPr>
            <w:tcW w:w="666" w:type="dxa"/>
            <w:shd w:val="clear" w:color="auto" w:fill="auto"/>
            <w:noWrap/>
            <w:vAlign w:val="center"/>
            <w:hideMark/>
          </w:tcPr>
          <w:p w14:paraId="2A9F1380" w14:textId="77777777" w:rsidR="008A2D12" w:rsidRPr="00317BC8" w:rsidRDefault="008A2D12" w:rsidP="0095554F">
            <w:pPr>
              <w:jc w:val="center"/>
              <w:rPr>
                <w:sz w:val="20"/>
                <w:szCs w:val="20"/>
              </w:rPr>
            </w:pPr>
            <w:r w:rsidRPr="00317BC8">
              <w:rPr>
                <w:sz w:val="20"/>
                <w:szCs w:val="20"/>
              </w:rPr>
              <w:t>0,516</w:t>
            </w:r>
          </w:p>
        </w:tc>
        <w:tc>
          <w:tcPr>
            <w:tcW w:w="666" w:type="dxa"/>
            <w:shd w:val="clear" w:color="auto" w:fill="auto"/>
            <w:noWrap/>
            <w:vAlign w:val="center"/>
            <w:hideMark/>
          </w:tcPr>
          <w:p w14:paraId="33BBDA96" w14:textId="77777777" w:rsidR="008A2D12" w:rsidRPr="00317BC8" w:rsidRDefault="008A2D12" w:rsidP="0095554F">
            <w:pPr>
              <w:jc w:val="center"/>
              <w:rPr>
                <w:sz w:val="20"/>
                <w:szCs w:val="20"/>
              </w:rPr>
            </w:pPr>
            <w:r w:rsidRPr="00317BC8">
              <w:rPr>
                <w:sz w:val="20"/>
                <w:szCs w:val="20"/>
              </w:rPr>
              <w:t>0,516</w:t>
            </w:r>
          </w:p>
        </w:tc>
      </w:tr>
      <w:tr w:rsidR="00317BC8" w:rsidRPr="00317BC8" w14:paraId="3FE53714" w14:textId="77777777" w:rsidTr="0095554F">
        <w:trPr>
          <w:trHeight w:val="23"/>
          <w:jc w:val="center"/>
        </w:trPr>
        <w:tc>
          <w:tcPr>
            <w:tcW w:w="3203" w:type="dxa"/>
            <w:shd w:val="clear" w:color="auto" w:fill="auto"/>
            <w:vAlign w:val="center"/>
            <w:hideMark/>
          </w:tcPr>
          <w:p w14:paraId="26CF1F78" w14:textId="77777777" w:rsidR="008A2D12" w:rsidRPr="00317BC8" w:rsidRDefault="008A2D12" w:rsidP="0095554F">
            <w:pPr>
              <w:rPr>
                <w:sz w:val="20"/>
                <w:szCs w:val="20"/>
              </w:rPr>
            </w:pPr>
            <w:r w:rsidRPr="00317BC8">
              <w:rPr>
                <w:sz w:val="20"/>
                <w:szCs w:val="20"/>
              </w:rPr>
              <w:t>Затраты тепла на собственные нужды в горячей воде</w:t>
            </w:r>
          </w:p>
        </w:tc>
        <w:tc>
          <w:tcPr>
            <w:tcW w:w="918" w:type="dxa"/>
            <w:shd w:val="clear" w:color="auto" w:fill="auto"/>
            <w:vAlign w:val="center"/>
            <w:hideMark/>
          </w:tcPr>
          <w:p w14:paraId="72F71821"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0C65AC84"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3398079D"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6A68ECB2"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564D60A0"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7180AC8B"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70684934"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6BCD41B4"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3C5E934C"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13459CA9" w14:textId="77777777" w:rsidR="008A2D12" w:rsidRPr="00317BC8" w:rsidRDefault="008A2D12" w:rsidP="0095554F">
            <w:pPr>
              <w:jc w:val="center"/>
              <w:rPr>
                <w:sz w:val="20"/>
                <w:szCs w:val="20"/>
              </w:rPr>
            </w:pPr>
            <w:r w:rsidRPr="00317BC8">
              <w:rPr>
                <w:sz w:val="20"/>
                <w:szCs w:val="20"/>
              </w:rPr>
              <w:t>0,004</w:t>
            </w:r>
          </w:p>
        </w:tc>
        <w:tc>
          <w:tcPr>
            <w:tcW w:w="666" w:type="dxa"/>
            <w:shd w:val="clear" w:color="auto" w:fill="auto"/>
            <w:noWrap/>
            <w:vAlign w:val="center"/>
            <w:hideMark/>
          </w:tcPr>
          <w:p w14:paraId="7097AEE5" w14:textId="77777777" w:rsidR="008A2D12" w:rsidRPr="00317BC8" w:rsidRDefault="008A2D12" w:rsidP="0095554F">
            <w:pPr>
              <w:jc w:val="center"/>
              <w:rPr>
                <w:sz w:val="20"/>
                <w:szCs w:val="20"/>
              </w:rPr>
            </w:pPr>
            <w:r w:rsidRPr="00317BC8">
              <w:rPr>
                <w:sz w:val="20"/>
                <w:szCs w:val="20"/>
              </w:rPr>
              <w:t>0,004</w:t>
            </w:r>
          </w:p>
        </w:tc>
        <w:tc>
          <w:tcPr>
            <w:tcW w:w="666" w:type="dxa"/>
            <w:shd w:val="clear" w:color="auto" w:fill="auto"/>
            <w:noWrap/>
            <w:vAlign w:val="center"/>
            <w:hideMark/>
          </w:tcPr>
          <w:p w14:paraId="061D8D8B" w14:textId="77777777" w:rsidR="008A2D12" w:rsidRPr="00317BC8" w:rsidRDefault="008A2D12" w:rsidP="0095554F">
            <w:pPr>
              <w:jc w:val="center"/>
              <w:rPr>
                <w:sz w:val="20"/>
                <w:szCs w:val="20"/>
              </w:rPr>
            </w:pPr>
            <w:r w:rsidRPr="00317BC8">
              <w:rPr>
                <w:sz w:val="20"/>
                <w:szCs w:val="20"/>
              </w:rPr>
              <w:t>0,004</w:t>
            </w:r>
          </w:p>
        </w:tc>
        <w:tc>
          <w:tcPr>
            <w:tcW w:w="666" w:type="dxa"/>
            <w:shd w:val="clear" w:color="auto" w:fill="auto"/>
            <w:noWrap/>
            <w:vAlign w:val="center"/>
            <w:hideMark/>
          </w:tcPr>
          <w:p w14:paraId="36CBB4D6" w14:textId="77777777" w:rsidR="008A2D12" w:rsidRPr="00317BC8" w:rsidRDefault="008A2D12" w:rsidP="0095554F">
            <w:pPr>
              <w:jc w:val="center"/>
              <w:rPr>
                <w:sz w:val="20"/>
                <w:szCs w:val="20"/>
              </w:rPr>
            </w:pPr>
            <w:r w:rsidRPr="00317BC8">
              <w:rPr>
                <w:sz w:val="20"/>
                <w:szCs w:val="20"/>
              </w:rPr>
              <w:t>0,004</w:t>
            </w:r>
          </w:p>
        </w:tc>
      </w:tr>
      <w:tr w:rsidR="00317BC8" w:rsidRPr="00317BC8" w14:paraId="38273E86" w14:textId="77777777" w:rsidTr="0095554F">
        <w:trPr>
          <w:trHeight w:val="23"/>
          <w:jc w:val="center"/>
        </w:trPr>
        <w:tc>
          <w:tcPr>
            <w:tcW w:w="3203" w:type="dxa"/>
            <w:shd w:val="clear" w:color="auto" w:fill="auto"/>
            <w:vAlign w:val="center"/>
            <w:hideMark/>
          </w:tcPr>
          <w:p w14:paraId="577EE317" w14:textId="77777777" w:rsidR="008A2D12" w:rsidRPr="00317BC8" w:rsidRDefault="008A2D12" w:rsidP="0095554F">
            <w:pPr>
              <w:rPr>
                <w:sz w:val="20"/>
                <w:szCs w:val="20"/>
              </w:rPr>
            </w:pPr>
            <w:r w:rsidRPr="00317BC8">
              <w:rPr>
                <w:sz w:val="20"/>
                <w:szCs w:val="20"/>
              </w:rPr>
              <w:t>Потери в тепловых сетях в горячей воде</w:t>
            </w:r>
          </w:p>
        </w:tc>
        <w:tc>
          <w:tcPr>
            <w:tcW w:w="918" w:type="dxa"/>
            <w:shd w:val="clear" w:color="auto" w:fill="auto"/>
            <w:vAlign w:val="center"/>
            <w:hideMark/>
          </w:tcPr>
          <w:p w14:paraId="39DAC79E"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1928BF35"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4B3C20AE"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5CBE978A"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16C86B4B"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21C8CDC7"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2F8B013E"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02BB78F9"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6D1CACF0" w14:textId="77777777" w:rsidR="008A2D12" w:rsidRPr="00317BC8" w:rsidRDefault="008A2D12" w:rsidP="0095554F">
            <w:pPr>
              <w:jc w:val="center"/>
              <w:rPr>
                <w:sz w:val="20"/>
                <w:szCs w:val="20"/>
              </w:rPr>
            </w:pPr>
            <w:r w:rsidRPr="00317BC8">
              <w:rPr>
                <w:sz w:val="20"/>
                <w:szCs w:val="20"/>
              </w:rPr>
              <w:t>0,016</w:t>
            </w:r>
          </w:p>
        </w:tc>
        <w:tc>
          <w:tcPr>
            <w:tcW w:w="919" w:type="dxa"/>
            <w:shd w:val="clear" w:color="auto" w:fill="auto"/>
            <w:noWrap/>
            <w:vAlign w:val="center"/>
            <w:hideMark/>
          </w:tcPr>
          <w:p w14:paraId="00237425" w14:textId="77777777" w:rsidR="008A2D12" w:rsidRPr="00317BC8" w:rsidRDefault="008A2D12" w:rsidP="0095554F">
            <w:pPr>
              <w:jc w:val="center"/>
              <w:rPr>
                <w:sz w:val="20"/>
                <w:szCs w:val="20"/>
              </w:rPr>
            </w:pPr>
            <w:r w:rsidRPr="00317BC8">
              <w:rPr>
                <w:sz w:val="20"/>
                <w:szCs w:val="20"/>
              </w:rPr>
              <w:t>0,016</w:t>
            </w:r>
          </w:p>
        </w:tc>
        <w:tc>
          <w:tcPr>
            <w:tcW w:w="666" w:type="dxa"/>
            <w:shd w:val="clear" w:color="auto" w:fill="auto"/>
            <w:noWrap/>
            <w:vAlign w:val="center"/>
            <w:hideMark/>
          </w:tcPr>
          <w:p w14:paraId="6B2B6AB5" w14:textId="77777777" w:rsidR="008A2D12" w:rsidRPr="00317BC8" w:rsidRDefault="008A2D12" w:rsidP="0095554F">
            <w:pPr>
              <w:jc w:val="center"/>
              <w:rPr>
                <w:sz w:val="20"/>
                <w:szCs w:val="20"/>
              </w:rPr>
            </w:pPr>
            <w:r w:rsidRPr="00317BC8">
              <w:rPr>
                <w:sz w:val="20"/>
                <w:szCs w:val="20"/>
              </w:rPr>
              <w:t>0,016</w:t>
            </w:r>
          </w:p>
        </w:tc>
        <w:tc>
          <w:tcPr>
            <w:tcW w:w="666" w:type="dxa"/>
            <w:shd w:val="clear" w:color="auto" w:fill="auto"/>
            <w:noWrap/>
            <w:vAlign w:val="center"/>
            <w:hideMark/>
          </w:tcPr>
          <w:p w14:paraId="7BA99597" w14:textId="77777777" w:rsidR="008A2D12" w:rsidRPr="00317BC8" w:rsidRDefault="008A2D12" w:rsidP="0095554F">
            <w:pPr>
              <w:jc w:val="center"/>
              <w:rPr>
                <w:sz w:val="20"/>
                <w:szCs w:val="20"/>
              </w:rPr>
            </w:pPr>
            <w:r w:rsidRPr="00317BC8">
              <w:rPr>
                <w:sz w:val="20"/>
                <w:szCs w:val="20"/>
              </w:rPr>
              <w:t>0,016</w:t>
            </w:r>
          </w:p>
        </w:tc>
        <w:tc>
          <w:tcPr>
            <w:tcW w:w="666" w:type="dxa"/>
            <w:shd w:val="clear" w:color="auto" w:fill="auto"/>
            <w:noWrap/>
            <w:vAlign w:val="center"/>
            <w:hideMark/>
          </w:tcPr>
          <w:p w14:paraId="33DCC967" w14:textId="77777777" w:rsidR="008A2D12" w:rsidRPr="00317BC8" w:rsidRDefault="008A2D12" w:rsidP="0095554F">
            <w:pPr>
              <w:jc w:val="center"/>
              <w:rPr>
                <w:sz w:val="20"/>
                <w:szCs w:val="20"/>
              </w:rPr>
            </w:pPr>
            <w:r w:rsidRPr="00317BC8">
              <w:rPr>
                <w:sz w:val="20"/>
                <w:szCs w:val="20"/>
              </w:rPr>
              <w:t>0,016</w:t>
            </w:r>
          </w:p>
        </w:tc>
      </w:tr>
      <w:tr w:rsidR="00317BC8" w:rsidRPr="00317BC8" w14:paraId="02DEE0B5" w14:textId="77777777" w:rsidTr="0095554F">
        <w:trPr>
          <w:trHeight w:val="23"/>
          <w:jc w:val="center"/>
        </w:trPr>
        <w:tc>
          <w:tcPr>
            <w:tcW w:w="3203" w:type="dxa"/>
            <w:shd w:val="clear" w:color="auto" w:fill="auto"/>
            <w:vAlign w:val="center"/>
            <w:hideMark/>
          </w:tcPr>
          <w:p w14:paraId="549666CE" w14:textId="77777777" w:rsidR="008A2D12" w:rsidRPr="00317BC8" w:rsidRDefault="008A2D12" w:rsidP="0095554F">
            <w:pPr>
              <w:rPr>
                <w:sz w:val="20"/>
                <w:szCs w:val="20"/>
              </w:rPr>
            </w:pPr>
            <w:r w:rsidRPr="00317BC8">
              <w:rPr>
                <w:sz w:val="20"/>
                <w:szCs w:val="20"/>
              </w:rPr>
              <w:t>Расчетная нагрузка на хозяйственные нужды</w:t>
            </w:r>
          </w:p>
        </w:tc>
        <w:tc>
          <w:tcPr>
            <w:tcW w:w="918" w:type="dxa"/>
            <w:shd w:val="clear" w:color="auto" w:fill="auto"/>
            <w:vAlign w:val="center"/>
            <w:hideMark/>
          </w:tcPr>
          <w:p w14:paraId="28F2DBA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07E1885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72371517"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630FDC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6083AC4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36741CF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F882A6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5CEFF1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311C069E"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B36B444"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1CAE5884"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67868230"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2E3D5B28" w14:textId="77777777" w:rsidR="008A2D12" w:rsidRPr="00317BC8" w:rsidRDefault="008A2D12" w:rsidP="0095554F">
            <w:pPr>
              <w:jc w:val="center"/>
              <w:rPr>
                <w:sz w:val="20"/>
                <w:szCs w:val="20"/>
              </w:rPr>
            </w:pPr>
            <w:r w:rsidRPr="00317BC8">
              <w:rPr>
                <w:sz w:val="20"/>
                <w:szCs w:val="20"/>
              </w:rPr>
              <w:t>0,000</w:t>
            </w:r>
          </w:p>
        </w:tc>
      </w:tr>
      <w:tr w:rsidR="00317BC8" w:rsidRPr="00317BC8" w14:paraId="1AC1EFC8" w14:textId="77777777" w:rsidTr="0095554F">
        <w:trPr>
          <w:trHeight w:val="23"/>
          <w:jc w:val="center"/>
        </w:trPr>
        <w:tc>
          <w:tcPr>
            <w:tcW w:w="3203" w:type="dxa"/>
            <w:shd w:val="clear" w:color="auto" w:fill="auto"/>
            <w:vAlign w:val="center"/>
            <w:hideMark/>
          </w:tcPr>
          <w:p w14:paraId="3B5F24B2" w14:textId="77777777" w:rsidR="008A2D12" w:rsidRPr="00317BC8" w:rsidRDefault="008A2D12" w:rsidP="0095554F">
            <w:pPr>
              <w:rPr>
                <w:sz w:val="20"/>
                <w:szCs w:val="20"/>
              </w:rPr>
            </w:pPr>
            <w:r w:rsidRPr="00317BC8">
              <w:rPr>
                <w:sz w:val="20"/>
                <w:szCs w:val="20"/>
              </w:rPr>
              <w:t>Присоединенная договорная тепловая нагрузка в горячей воде</w:t>
            </w:r>
          </w:p>
        </w:tc>
        <w:tc>
          <w:tcPr>
            <w:tcW w:w="918" w:type="dxa"/>
            <w:shd w:val="clear" w:color="auto" w:fill="auto"/>
            <w:vAlign w:val="center"/>
            <w:hideMark/>
          </w:tcPr>
          <w:p w14:paraId="4C0F8932"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0B0F2D6A"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604E04B6"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2C17A5B7"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223D3107"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208EA154"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1ACFC772"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30230F2C"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4C09CBA6"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2ED66FC7"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738B0247"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36E34798"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483E57FA" w14:textId="77777777" w:rsidR="008A2D12" w:rsidRPr="00317BC8" w:rsidRDefault="008A2D12" w:rsidP="0095554F">
            <w:pPr>
              <w:jc w:val="center"/>
              <w:rPr>
                <w:sz w:val="20"/>
                <w:szCs w:val="20"/>
              </w:rPr>
            </w:pPr>
            <w:r w:rsidRPr="00317BC8">
              <w:rPr>
                <w:sz w:val="20"/>
                <w:szCs w:val="20"/>
              </w:rPr>
              <w:t>0,200</w:t>
            </w:r>
          </w:p>
        </w:tc>
      </w:tr>
      <w:tr w:rsidR="00317BC8" w:rsidRPr="00317BC8" w14:paraId="312AC539" w14:textId="77777777" w:rsidTr="0095554F">
        <w:trPr>
          <w:trHeight w:val="23"/>
          <w:jc w:val="center"/>
        </w:trPr>
        <w:tc>
          <w:tcPr>
            <w:tcW w:w="3203" w:type="dxa"/>
            <w:shd w:val="clear" w:color="auto" w:fill="auto"/>
            <w:vAlign w:val="center"/>
            <w:hideMark/>
          </w:tcPr>
          <w:p w14:paraId="1D189CF5" w14:textId="77777777" w:rsidR="008A2D12" w:rsidRPr="00317BC8" w:rsidRDefault="008A2D12" w:rsidP="0095554F">
            <w:pPr>
              <w:rPr>
                <w:sz w:val="20"/>
                <w:szCs w:val="20"/>
              </w:rPr>
            </w:pPr>
            <w:r w:rsidRPr="00317BC8">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544A198D"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39C3190E"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0CA4F7F8"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2FC99C51"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647EA43E"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696FD00A"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018CF098"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16F6AC59"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103E7D7F"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486121BA"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5157C1AF"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2EAE4851"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6F191AEC" w14:textId="77777777" w:rsidR="008A2D12" w:rsidRPr="00317BC8" w:rsidRDefault="008A2D12" w:rsidP="0095554F">
            <w:pPr>
              <w:jc w:val="center"/>
              <w:rPr>
                <w:sz w:val="20"/>
                <w:szCs w:val="20"/>
              </w:rPr>
            </w:pPr>
            <w:r w:rsidRPr="00317BC8">
              <w:rPr>
                <w:sz w:val="20"/>
                <w:szCs w:val="20"/>
              </w:rPr>
              <w:t>0,200</w:t>
            </w:r>
          </w:p>
        </w:tc>
      </w:tr>
      <w:tr w:rsidR="00317BC8" w:rsidRPr="00317BC8" w14:paraId="6E169760" w14:textId="77777777" w:rsidTr="0095554F">
        <w:trPr>
          <w:trHeight w:val="23"/>
          <w:jc w:val="center"/>
        </w:trPr>
        <w:tc>
          <w:tcPr>
            <w:tcW w:w="3203" w:type="dxa"/>
            <w:shd w:val="clear" w:color="auto" w:fill="auto"/>
            <w:vAlign w:val="center"/>
            <w:hideMark/>
          </w:tcPr>
          <w:p w14:paraId="50DCEE5A" w14:textId="77777777" w:rsidR="008A2D12" w:rsidRPr="00317BC8" w:rsidRDefault="008A2D12" w:rsidP="0095554F">
            <w:pPr>
              <w:jc w:val="right"/>
              <w:rPr>
                <w:sz w:val="20"/>
                <w:szCs w:val="20"/>
              </w:rPr>
            </w:pPr>
            <w:r w:rsidRPr="00317BC8">
              <w:rPr>
                <w:sz w:val="20"/>
                <w:szCs w:val="20"/>
              </w:rPr>
              <w:t>отопление</w:t>
            </w:r>
          </w:p>
        </w:tc>
        <w:tc>
          <w:tcPr>
            <w:tcW w:w="918" w:type="dxa"/>
            <w:shd w:val="clear" w:color="auto" w:fill="auto"/>
            <w:vAlign w:val="center"/>
            <w:hideMark/>
          </w:tcPr>
          <w:p w14:paraId="46B0D9F2"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09A5FE4C"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401953DF"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26B35693"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490D0098"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12DCB418"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37F5AD46"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670524E1"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4B64AC65"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noWrap/>
            <w:vAlign w:val="center"/>
            <w:hideMark/>
          </w:tcPr>
          <w:p w14:paraId="703684AB"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noWrap/>
            <w:vAlign w:val="center"/>
            <w:hideMark/>
          </w:tcPr>
          <w:p w14:paraId="768C7620"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noWrap/>
            <w:vAlign w:val="center"/>
            <w:hideMark/>
          </w:tcPr>
          <w:p w14:paraId="059C99F2"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noWrap/>
            <w:vAlign w:val="center"/>
            <w:hideMark/>
          </w:tcPr>
          <w:p w14:paraId="63CA972D" w14:textId="77777777" w:rsidR="008A2D12" w:rsidRPr="00317BC8" w:rsidRDefault="008A2D12" w:rsidP="0095554F">
            <w:pPr>
              <w:jc w:val="center"/>
              <w:rPr>
                <w:sz w:val="20"/>
                <w:szCs w:val="20"/>
              </w:rPr>
            </w:pPr>
            <w:r w:rsidRPr="00317BC8">
              <w:rPr>
                <w:sz w:val="20"/>
                <w:szCs w:val="20"/>
              </w:rPr>
              <w:t>0,200</w:t>
            </w:r>
          </w:p>
        </w:tc>
      </w:tr>
      <w:tr w:rsidR="00317BC8" w:rsidRPr="00317BC8" w14:paraId="25F2AC2C" w14:textId="77777777" w:rsidTr="0095554F">
        <w:trPr>
          <w:trHeight w:val="23"/>
          <w:jc w:val="center"/>
        </w:trPr>
        <w:tc>
          <w:tcPr>
            <w:tcW w:w="3203" w:type="dxa"/>
            <w:shd w:val="clear" w:color="auto" w:fill="auto"/>
            <w:vAlign w:val="center"/>
            <w:hideMark/>
          </w:tcPr>
          <w:p w14:paraId="73BA2BA4" w14:textId="77777777" w:rsidR="008A2D12" w:rsidRPr="00317BC8" w:rsidRDefault="008A2D12" w:rsidP="0095554F">
            <w:pPr>
              <w:jc w:val="right"/>
              <w:rPr>
                <w:sz w:val="20"/>
                <w:szCs w:val="20"/>
              </w:rPr>
            </w:pPr>
            <w:r w:rsidRPr="00317BC8">
              <w:rPr>
                <w:sz w:val="20"/>
                <w:szCs w:val="20"/>
              </w:rPr>
              <w:t>вентиляция</w:t>
            </w:r>
          </w:p>
        </w:tc>
        <w:tc>
          <w:tcPr>
            <w:tcW w:w="918" w:type="dxa"/>
            <w:shd w:val="clear" w:color="auto" w:fill="auto"/>
            <w:noWrap/>
            <w:vAlign w:val="center"/>
            <w:hideMark/>
          </w:tcPr>
          <w:p w14:paraId="482936D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0292D6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6C049DE"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49DECE59"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039EFA3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04F0AC5A"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2010B2E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3BAC9A0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679D7194"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E1B2AB6"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134249D5"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71172F51"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217F2672" w14:textId="77777777" w:rsidR="008A2D12" w:rsidRPr="00317BC8" w:rsidRDefault="008A2D12" w:rsidP="0095554F">
            <w:pPr>
              <w:jc w:val="center"/>
              <w:rPr>
                <w:sz w:val="20"/>
                <w:szCs w:val="20"/>
              </w:rPr>
            </w:pPr>
            <w:r w:rsidRPr="00317BC8">
              <w:rPr>
                <w:sz w:val="20"/>
                <w:szCs w:val="20"/>
              </w:rPr>
              <w:t>0,000</w:t>
            </w:r>
          </w:p>
        </w:tc>
      </w:tr>
      <w:tr w:rsidR="00317BC8" w:rsidRPr="00317BC8" w14:paraId="4F31EC1E" w14:textId="77777777" w:rsidTr="0095554F">
        <w:trPr>
          <w:trHeight w:val="23"/>
          <w:jc w:val="center"/>
        </w:trPr>
        <w:tc>
          <w:tcPr>
            <w:tcW w:w="3203" w:type="dxa"/>
            <w:shd w:val="clear" w:color="auto" w:fill="auto"/>
            <w:vAlign w:val="center"/>
            <w:hideMark/>
          </w:tcPr>
          <w:p w14:paraId="69C3D5C5" w14:textId="77777777" w:rsidR="008A2D12" w:rsidRPr="00317BC8" w:rsidRDefault="008A2D12" w:rsidP="0095554F">
            <w:pPr>
              <w:jc w:val="right"/>
              <w:rPr>
                <w:sz w:val="20"/>
                <w:szCs w:val="20"/>
              </w:rPr>
            </w:pPr>
            <w:r w:rsidRPr="00317BC8">
              <w:rPr>
                <w:sz w:val="20"/>
                <w:szCs w:val="20"/>
              </w:rPr>
              <w:t>горячее водоснабжение</w:t>
            </w:r>
          </w:p>
        </w:tc>
        <w:tc>
          <w:tcPr>
            <w:tcW w:w="918" w:type="dxa"/>
            <w:shd w:val="clear" w:color="auto" w:fill="auto"/>
            <w:noWrap/>
            <w:vAlign w:val="center"/>
            <w:hideMark/>
          </w:tcPr>
          <w:p w14:paraId="18ECD2D7"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06147A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3F0627A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6A2B4F8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A96306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0ECAC046"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33EF867"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1CC390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42B45819"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BA4847C"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117B54E1"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4373E852"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50A46E8D" w14:textId="77777777" w:rsidR="008A2D12" w:rsidRPr="00317BC8" w:rsidRDefault="008A2D12" w:rsidP="0095554F">
            <w:pPr>
              <w:jc w:val="center"/>
              <w:rPr>
                <w:sz w:val="20"/>
                <w:szCs w:val="20"/>
              </w:rPr>
            </w:pPr>
            <w:r w:rsidRPr="00317BC8">
              <w:rPr>
                <w:sz w:val="20"/>
                <w:szCs w:val="20"/>
              </w:rPr>
              <w:t>0,000</w:t>
            </w:r>
          </w:p>
        </w:tc>
      </w:tr>
      <w:tr w:rsidR="00317BC8" w:rsidRPr="00317BC8" w14:paraId="1C111D8A" w14:textId="77777777" w:rsidTr="0095554F">
        <w:trPr>
          <w:trHeight w:val="23"/>
          <w:jc w:val="center"/>
        </w:trPr>
        <w:tc>
          <w:tcPr>
            <w:tcW w:w="3203" w:type="dxa"/>
            <w:shd w:val="clear" w:color="auto" w:fill="auto"/>
            <w:vAlign w:val="center"/>
            <w:hideMark/>
          </w:tcPr>
          <w:p w14:paraId="493C0D05" w14:textId="77777777" w:rsidR="008A2D12" w:rsidRPr="00317BC8" w:rsidRDefault="008A2D12" w:rsidP="0095554F">
            <w:pPr>
              <w:rPr>
                <w:sz w:val="20"/>
                <w:szCs w:val="20"/>
              </w:rPr>
            </w:pPr>
            <w:r w:rsidRPr="00317BC8">
              <w:rPr>
                <w:sz w:val="20"/>
                <w:szCs w:val="20"/>
              </w:rPr>
              <w:t>Резерв/дефицит тепловой мощности (по договорной нагрузке)</w:t>
            </w:r>
          </w:p>
        </w:tc>
        <w:tc>
          <w:tcPr>
            <w:tcW w:w="918" w:type="dxa"/>
            <w:shd w:val="clear" w:color="auto" w:fill="auto"/>
            <w:vAlign w:val="center"/>
            <w:hideMark/>
          </w:tcPr>
          <w:p w14:paraId="1FCC55A8"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7CFEC387"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54A00668"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1A22A112"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3D89E87C"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6EA8B8AF"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59C1F108"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0048A9A2"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7EA06AA3"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6B27F7A9" w14:textId="77777777" w:rsidR="008A2D12" w:rsidRPr="00317BC8" w:rsidRDefault="008A2D12" w:rsidP="0095554F">
            <w:pPr>
              <w:jc w:val="center"/>
              <w:rPr>
                <w:sz w:val="20"/>
                <w:szCs w:val="20"/>
              </w:rPr>
            </w:pPr>
            <w:r w:rsidRPr="00317BC8">
              <w:rPr>
                <w:sz w:val="20"/>
                <w:szCs w:val="20"/>
              </w:rPr>
              <w:t>0,296</w:t>
            </w:r>
          </w:p>
        </w:tc>
        <w:tc>
          <w:tcPr>
            <w:tcW w:w="666" w:type="dxa"/>
            <w:shd w:val="clear" w:color="auto" w:fill="auto"/>
            <w:vAlign w:val="center"/>
            <w:hideMark/>
          </w:tcPr>
          <w:p w14:paraId="7754EDC6" w14:textId="77777777" w:rsidR="008A2D12" w:rsidRPr="00317BC8" w:rsidRDefault="008A2D12" w:rsidP="0095554F">
            <w:pPr>
              <w:jc w:val="center"/>
              <w:rPr>
                <w:sz w:val="20"/>
                <w:szCs w:val="20"/>
              </w:rPr>
            </w:pPr>
            <w:r w:rsidRPr="00317BC8">
              <w:rPr>
                <w:sz w:val="20"/>
                <w:szCs w:val="20"/>
              </w:rPr>
              <w:t>0,296</w:t>
            </w:r>
          </w:p>
        </w:tc>
        <w:tc>
          <w:tcPr>
            <w:tcW w:w="666" w:type="dxa"/>
            <w:shd w:val="clear" w:color="auto" w:fill="auto"/>
            <w:vAlign w:val="center"/>
            <w:hideMark/>
          </w:tcPr>
          <w:p w14:paraId="1032CDFA" w14:textId="77777777" w:rsidR="008A2D12" w:rsidRPr="00317BC8" w:rsidRDefault="008A2D12" w:rsidP="0095554F">
            <w:pPr>
              <w:jc w:val="center"/>
              <w:rPr>
                <w:sz w:val="20"/>
                <w:szCs w:val="20"/>
              </w:rPr>
            </w:pPr>
            <w:r w:rsidRPr="00317BC8">
              <w:rPr>
                <w:sz w:val="20"/>
                <w:szCs w:val="20"/>
              </w:rPr>
              <w:t>0,296</w:t>
            </w:r>
          </w:p>
        </w:tc>
        <w:tc>
          <w:tcPr>
            <w:tcW w:w="666" w:type="dxa"/>
            <w:shd w:val="clear" w:color="auto" w:fill="auto"/>
            <w:vAlign w:val="center"/>
            <w:hideMark/>
          </w:tcPr>
          <w:p w14:paraId="0814ABD7" w14:textId="77777777" w:rsidR="008A2D12" w:rsidRPr="00317BC8" w:rsidRDefault="008A2D12" w:rsidP="0095554F">
            <w:pPr>
              <w:jc w:val="center"/>
              <w:rPr>
                <w:sz w:val="20"/>
                <w:szCs w:val="20"/>
              </w:rPr>
            </w:pPr>
            <w:r w:rsidRPr="00317BC8">
              <w:rPr>
                <w:sz w:val="20"/>
                <w:szCs w:val="20"/>
              </w:rPr>
              <w:t>0,296</w:t>
            </w:r>
          </w:p>
        </w:tc>
      </w:tr>
      <w:tr w:rsidR="00317BC8" w:rsidRPr="00317BC8" w14:paraId="569387B3" w14:textId="77777777" w:rsidTr="0095554F">
        <w:trPr>
          <w:trHeight w:val="23"/>
          <w:jc w:val="center"/>
        </w:trPr>
        <w:tc>
          <w:tcPr>
            <w:tcW w:w="3203" w:type="dxa"/>
            <w:shd w:val="clear" w:color="auto" w:fill="auto"/>
            <w:vAlign w:val="center"/>
            <w:hideMark/>
          </w:tcPr>
          <w:p w14:paraId="57A70715" w14:textId="77777777" w:rsidR="008A2D12" w:rsidRPr="00317BC8" w:rsidRDefault="008A2D12" w:rsidP="0095554F">
            <w:pPr>
              <w:rPr>
                <w:sz w:val="20"/>
                <w:szCs w:val="20"/>
              </w:rPr>
            </w:pPr>
            <w:r w:rsidRPr="00317BC8">
              <w:rPr>
                <w:sz w:val="20"/>
                <w:szCs w:val="20"/>
              </w:rPr>
              <w:t>Резерв/дефицит тепловой мощности (по фактической нагрузке)</w:t>
            </w:r>
          </w:p>
        </w:tc>
        <w:tc>
          <w:tcPr>
            <w:tcW w:w="918" w:type="dxa"/>
            <w:shd w:val="clear" w:color="auto" w:fill="auto"/>
            <w:vAlign w:val="center"/>
            <w:hideMark/>
          </w:tcPr>
          <w:p w14:paraId="3DC78333"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2A011BD0"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0794BDB4"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703E4C46"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210107E0"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3F97EC53"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4251FEB9"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5EA5DF7D"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1C7BA7E9" w14:textId="77777777" w:rsidR="008A2D12" w:rsidRPr="00317BC8" w:rsidRDefault="008A2D12" w:rsidP="0095554F">
            <w:pPr>
              <w:jc w:val="center"/>
              <w:rPr>
                <w:sz w:val="20"/>
                <w:szCs w:val="20"/>
              </w:rPr>
            </w:pPr>
            <w:r w:rsidRPr="00317BC8">
              <w:rPr>
                <w:sz w:val="20"/>
                <w:szCs w:val="20"/>
              </w:rPr>
              <w:t>0,296</w:t>
            </w:r>
          </w:p>
        </w:tc>
        <w:tc>
          <w:tcPr>
            <w:tcW w:w="919" w:type="dxa"/>
            <w:shd w:val="clear" w:color="auto" w:fill="auto"/>
            <w:vAlign w:val="center"/>
            <w:hideMark/>
          </w:tcPr>
          <w:p w14:paraId="4EE565E4" w14:textId="77777777" w:rsidR="008A2D12" w:rsidRPr="00317BC8" w:rsidRDefault="008A2D12" w:rsidP="0095554F">
            <w:pPr>
              <w:jc w:val="center"/>
              <w:rPr>
                <w:sz w:val="20"/>
                <w:szCs w:val="20"/>
              </w:rPr>
            </w:pPr>
            <w:r w:rsidRPr="00317BC8">
              <w:rPr>
                <w:sz w:val="20"/>
                <w:szCs w:val="20"/>
              </w:rPr>
              <w:t>0,296</w:t>
            </w:r>
          </w:p>
        </w:tc>
        <w:tc>
          <w:tcPr>
            <w:tcW w:w="666" w:type="dxa"/>
            <w:shd w:val="clear" w:color="auto" w:fill="auto"/>
            <w:vAlign w:val="center"/>
            <w:hideMark/>
          </w:tcPr>
          <w:p w14:paraId="5182CA46" w14:textId="77777777" w:rsidR="008A2D12" w:rsidRPr="00317BC8" w:rsidRDefault="008A2D12" w:rsidP="0095554F">
            <w:pPr>
              <w:jc w:val="center"/>
              <w:rPr>
                <w:sz w:val="20"/>
                <w:szCs w:val="20"/>
              </w:rPr>
            </w:pPr>
            <w:r w:rsidRPr="00317BC8">
              <w:rPr>
                <w:sz w:val="20"/>
                <w:szCs w:val="20"/>
              </w:rPr>
              <w:t>0,296</w:t>
            </w:r>
          </w:p>
        </w:tc>
        <w:tc>
          <w:tcPr>
            <w:tcW w:w="666" w:type="dxa"/>
            <w:shd w:val="clear" w:color="auto" w:fill="auto"/>
            <w:vAlign w:val="center"/>
            <w:hideMark/>
          </w:tcPr>
          <w:p w14:paraId="2196AF3B" w14:textId="77777777" w:rsidR="008A2D12" w:rsidRPr="00317BC8" w:rsidRDefault="008A2D12" w:rsidP="0095554F">
            <w:pPr>
              <w:jc w:val="center"/>
              <w:rPr>
                <w:sz w:val="20"/>
                <w:szCs w:val="20"/>
              </w:rPr>
            </w:pPr>
            <w:r w:rsidRPr="00317BC8">
              <w:rPr>
                <w:sz w:val="20"/>
                <w:szCs w:val="20"/>
              </w:rPr>
              <w:t>0,296</w:t>
            </w:r>
          </w:p>
        </w:tc>
        <w:tc>
          <w:tcPr>
            <w:tcW w:w="666" w:type="dxa"/>
            <w:shd w:val="clear" w:color="auto" w:fill="auto"/>
            <w:vAlign w:val="center"/>
            <w:hideMark/>
          </w:tcPr>
          <w:p w14:paraId="2CCD2F12" w14:textId="77777777" w:rsidR="008A2D12" w:rsidRPr="00317BC8" w:rsidRDefault="008A2D12" w:rsidP="0095554F">
            <w:pPr>
              <w:jc w:val="center"/>
              <w:rPr>
                <w:sz w:val="20"/>
                <w:szCs w:val="20"/>
              </w:rPr>
            </w:pPr>
            <w:r w:rsidRPr="00317BC8">
              <w:rPr>
                <w:sz w:val="20"/>
                <w:szCs w:val="20"/>
              </w:rPr>
              <w:t>0,296</w:t>
            </w:r>
          </w:p>
        </w:tc>
      </w:tr>
      <w:tr w:rsidR="00317BC8" w:rsidRPr="00317BC8" w14:paraId="66862D82" w14:textId="77777777" w:rsidTr="0095554F">
        <w:trPr>
          <w:trHeight w:val="23"/>
          <w:jc w:val="center"/>
        </w:trPr>
        <w:tc>
          <w:tcPr>
            <w:tcW w:w="3203" w:type="dxa"/>
            <w:shd w:val="clear" w:color="auto" w:fill="auto"/>
            <w:vAlign w:val="center"/>
            <w:hideMark/>
          </w:tcPr>
          <w:p w14:paraId="74C9C6C6" w14:textId="77777777" w:rsidR="008A2D12" w:rsidRPr="00317BC8" w:rsidRDefault="008A2D12" w:rsidP="0095554F">
            <w:pPr>
              <w:rPr>
                <w:sz w:val="20"/>
                <w:szCs w:val="20"/>
              </w:rPr>
            </w:pPr>
            <w:r w:rsidRPr="00317BC8">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7BDB9795"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3253207F"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3A127B3C"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720E7121"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2F16F201"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1E4EE350"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53732A76"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0430C5C4"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5E1F9BF6" w14:textId="77777777" w:rsidR="008A2D12" w:rsidRPr="00317BC8" w:rsidRDefault="008A2D12" w:rsidP="0095554F">
            <w:pPr>
              <w:jc w:val="center"/>
              <w:rPr>
                <w:sz w:val="20"/>
                <w:szCs w:val="20"/>
              </w:rPr>
            </w:pPr>
            <w:r w:rsidRPr="00317BC8">
              <w:rPr>
                <w:sz w:val="20"/>
                <w:szCs w:val="20"/>
              </w:rPr>
              <w:t>0,340</w:t>
            </w:r>
          </w:p>
        </w:tc>
        <w:tc>
          <w:tcPr>
            <w:tcW w:w="919" w:type="dxa"/>
            <w:shd w:val="clear" w:color="auto" w:fill="auto"/>
            <w:vAlign w:val="center"/>
            <w:hideMark/>
          </w:tcPr>
          <w:p w14:paraId="7DAF0933" w14:textId="77777777" w:rsidR="008A2D12" w:rsidRPr="00317BC8" w:rsidRDefault="008A2D12" w:rsidP="0095554F">
            <w:pPr>
              <w:jc w:val="center"/>
              <w:rPr>
                <w:sz w:val="20"/>
                <w:szCs w:val="20"/>
              </w:rPr>
            </w:pPr>
            <w:r w:rsidRPr="00317BC8">
              <w:rPr>
                <w:sz w:val="20"/>
                <w:szCs w:val="20"/>
              </w:rPr>
              <w:t>0,340</w:t>
            </w:r>
          </w:p>
        </w:tc>
        <w:tc>
          <w:tcPr>
            <w:tcW w:w="666" w:type="dxa"/>
            <w:shd w:val="clear" w:color="auto" w:fill="auto"/>
            <w:vAlign w:val="center"/>
            <w:hideMark/>
          </w:tcPr>
          <w:p w14:paraId="3F00EBC1" w14:textId="77777777" w:rsidR="008A2D12" w:rsidRPr="00317BC8" w:rsidRDefault="008A2D12" w:rsidP="0095554F">
            <w:pPr>
              <w:jc w:val="center"/>
              <w:rPr>
                <w:sz w:val="20"/>
                <w:szCs w:val="20"/>
              </w:rPr>
            </w:pPr>
            <w:r w:rsidRPr="00317BC8">
              <w:rPr>
                <w:sz w:val="20"/>
                <w:szCs w:val="20"/>
              </w:rPr>
              <w:t>0,340</w:t>
            </w:r>
          </w:p>
        </w:tc>
        <w:tc>
          <w:tcPr>
            <w:tcW w:w="666" w:type="dxa"/>
            <w:shd w:val="clear" w:color="auto" w:fill="auto"/>
            <w:vAlign w:val="center"/>
            <w:hideMark/>
          </w:tcPr>
          <w:p w14:paraId="21611944" w14:textId="77777777" w:rsidR="008A2D12" w:rsidRPr="00317BC8" w:rsidRDefault="008A2D12" w:rsidP="0095554F">
            <w:pPr>
              <w:jc w:val="center"/>
              <w:rPr>
                <w:sz w:val="20"/>
                <w:szCs w:val="20"/>
              </w:rPr>
            </w:pPr>
            <w:r w:rsidRPr="00317BC8">
              <w:rPr>
                <w:sz w:val="20"/>
                <w:szCs w:val="20"/>
              </w:rPr>
              <w:t>0,340</w:t>
            </w:r>
          </w:p>
        </w:tc>
        <w:tc>
          <w:tcPr>
            <w:tcW w:w="666" w:type="dxa"/>
            <w:shd w:val="clear" w:color="auto" w:fill="auto"/>
            <w:vAlign w:val="center"/>
            <w:hideMark/>
          </w:tcPr>
          <w:p w14:paraId="25130A7D" w14:textId="77777777" w:rsidR="008A2D12" w:rsidRPr="00317BC8" w:rsidRDefault="008A2D12" w:rsidP="0095554F">
            <w:pPr>
              <w:jc w:val="center"/>
              <w:rPr>
                <w:sz w:val="20"/>
                <w:szCs w:val="20"/>
              </w:rPr>
            </w:pPr>
            <w:r w:rsidRPr="00317BC8">
              <w:rPr>
                <w:sz w:val="20"/>
                <w:szCs w:val="20"/>
              </w:rPr>
              <w:t>0,340</w:t>
            </w:r>
          </w:p>
        </w:tc>
      </w:tr>
      <w:tr w:rsidR="00317BC8" w:rsidRPr="00317BC8" w14:paraId="212EA29D" w14:textId="77777777" w:rsidTr="0095554F">
        <w:trPr>
          <w:trHeight w:val="23"/>
          <w:jc w:val="center"/>
        </w:trPr>
        <w:tc>
          <w:tcPr>
            <w:tcW w:w="3203" w:type="dxa"/>
            <w:shd w:val="clear" w:color="auto" w:fill="auto"/>
            <w:vAlign w:val="center"/>
            <w:hideMark/>
          </w:tcPr>
          <w:p w14:paraId="448CB4BC" w14:textId="77777777" w:rsidR="008A2D12" w:rsidRPr="00317BC8" w:rsidRDefault="008A2D12" w:rsidP="0095554F">
            <w:pPr>
              <w:rPr>
                <w:sz w:val="20"/>
                <w:szCs w:val="20"/>
              </w:rPr>
            </w:pPr>
            <w:r w:rsidRPr="00317BC8">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64FE6856"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0EF5957E"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7E74CBFA"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61C2216A"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6F88D96A"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7009A5A6"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3D24D21B"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489D38F0"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529E34F0" w14:textId="77777777" w:rsidR="008A2D12" w:rsidRPr="00317BC8" w:rsidRDefault="008A2D12" w:rsidP="0095554F">
            <w:pPr>
              <w:jc w:val="center"/>
              <w:rPr>
                <w:sz w:val="20"/>
                <w:szCs w:val="20"/>
              </w:rPr>
            </w:pPr>
            <w:r w:rsidRPr="00317BC8">
              <w:rPr>
                <w:sz w:val="20"/>
                <w:szCs w:val="20"/>
              </w:rPr>
              <w:t>0,200</w:t>
            </w:r>
          </w:p>
        </w:tc>
        <w:tc>
          <w:tcPr>
            <w:tcW w:w="919" w:type="dxa"/>
            <w:shd w:val="clear" w:color="auto" w:fill="auto"/>
            <w:vAlign w:val="center"/>
            <w:hideMark/>
          </w:tcPr>
          <w:p w14:paraId="1A61CEA8"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3541B2FD"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347C50FA" w14:textId="77777777" w:rsidR="008A2D12" w:rsidRPr="00317BC8" w:rsidRDefault="008A2D12" w:rsidP="0095554F">
            <w:pPr>
              <w:jc w:val="center"/>
              <w:rPr>
                <w:sz w:val="20"/>
                <w:szCs w:val="20"/>
              </w:rPr>
            </w:pPr>
            <w:r w:rsidRPr="00317BC8">
              <w:rPr>
                <w:sz w:val="20"/>
                <w:szCs w:val="20"/>
              </w:rPr>
              <w:t>0,200</w:t>
            </w:r>
          </w:p>
        </w:tc>
        <w:tc>
          <w:tcPr>
            <w:tcW w:w="666" w:type="dxa"/>
            <w:shd w:val="clear" w:color="auto" w:fill="auto"/>
            <w:vAlign w:val="center"/>
            <w:hideMark/>
          </w:tcPr>
          <w:p w14:paraId="203B6216" w14:textId="77777777" w:rsidR="008A2D12" w:rsidRPr="00317BC8" w:rsidRDefault="008A2D12" w:rsidP="0095554F">
            <w:pPr>
              <w:jc w:val="center"/>
              <w:rPr>
                <w:sz w:val="20"/>
                <w:szCs w:val="20"/>
              </w:rPr>
            </w:pPr>
            <w:r w:rsidRPr="00317BC8">
              <w:rPr>
                <w:sz w:val="20"/>
                <w:szCs w:val="20"/>
              </w:rPr>
              <w:t>0,200</w:t>
            </w:r>
          </w:p>
        </w:tc>
      </w:tr>
      <w:tr w:rsidR="00317BC8" w:rsidRPr="00317BC8" w14:paraId="058EC4BE" w14:textId="77777777" w:rsidTr="0095554F">
        <w:trPr>
          <w:trHeight w:val="23"/>
          <w:jc w:val="center"/>
        </w:trPr>
        <w:tc>
          <w:tcPr>
            <w:tcW w:w="3203" w:type="dxa"/>
            <w:shd w:val="clear" w:color="auto" w:fill="auto"/>
            <w:vAlign w:val="center"/>
            <w:hideMark/>
          </w:tcPr>
          <w:p w14:paraId="1521127E" w14:textId="77777777" w:rsidR="008A2D12" w:rsidRPr="00317BC8" w:rsidRDefault="008A2D12" w:rsidP="0095554F">
            <w:pPr>
              <w:rPr>
                <w:sz w:val="20"/>
                <w:szCs w:val="20"/>
              </w:rPr>
            </w:pPr>
            <w:r w:rsidRPr="00317BC8">
              <w:rPr>
                <w:sz w:val="20"/>
                <w:szCs w:val="20"/>
              </w:rPr>
              <w:t>Зона действия источника тепловой мощности, га</w:t>
            </w:r>
          </w:p>
        </w:tc>
        <w:tc>
          <w:tcPr>
            <w:tcW w:w="918" w:type="dxa"/>
            <w:shd w:val="clear" w:color="auto" w:fill="auto"/>
            <w:vAlign w:val="center"/>
            <w:hideMark/>
          </w:tcPr>
          <w:p w14:paraId="30CF1AC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44233A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AC584A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6800BB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94D17C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2D9734D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CD40C3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0DE5F646"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A258FCE"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E0AAA67"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1A37FFB8"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715A0890"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26076A89" w14:textId="77777777" w:rsidR="008A2D12" w:rsidRPr="00317BC8" w:rsidRDefault="008A2D12" w:rsidP="0095554F">
            <w:pPr>
              <w:jc w:val="center"/>
              <w:rPr>
                <w:sz w:val="20"/>
                <w:szCs w:val="20"/>
              </w:rPr>
            </w:pPr>
            <w:r w:rsidRPr="00317BC8">
              <w:rPr>
                <w:sz w:val="20"/>
                <w:szCs w:val="20"/>
              </w:rPr>
              <w:t>0,000</w:t>
            </w:r>
          </w:p>
        </w:tc>
      </w:tr>
      <w:tr w:rsidR="00317BC8" w:rsidRPr="00317BC8" w14:paraId="2950EBD7" w14:textId="77777777" w:rsidTr="0095554F">
        <w:trPr>
          <w:trHeight w:val="23"/>
          <w:jc w:val="center"/>
        </w:trPr>
        <w:tc>
          <w:tcPr>
            <w:tcW w:w="3203" w:type="dxa"/>
            <w:shd w:val="clear" w:color="auto" w:fill="auto"/>
            <w:vAlign w:val="center"/>
            <w:hideMark/>
          </w:tcPr>
          <w:p w14:paraId="511E5EA0" w14:textId="77777777" w:rsidR="008A2D12" w:rsidRPr="00317BC8" w:rsidRDefault="008A2D12" w:rsidP="0095554F">
            <w:pPr>
              <w:rPr>
                <w:sz w:val="20"/>
                <w:szCs w:val="20"/>
              </w:rPr>
            </w:pPr>
            <w:r w:rsidRPr="00317BC8">
              <w:rPr>
                <w:sz w:val="20"/>
                <w:szCs w:val="20"/>
              </w:rPr>
              <w:t>Плотность тепловой нагрузки, Гкал/ч/га</w:t>
            </w:r>
          </w:p>
        </w:tc>
        <w:tc>
          <w:tcPr>
            <w:tcW w:w="918" w:type="dxa"/>
            <w:shd w:val="clear" w:color="auto" w:fill="auto"/>
            <w:vAlign w:val="center"/>
            <w:hideMark/>
          </w:tcPr>
          <w:p w14:paraId="15210368"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2E8C7A1C"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5E354908"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3D3F8EF9"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4A5CC2D8"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3ABB0E2"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4CADB4D4"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3EFF03FB"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58487B4A"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FAEAE2E" w14:textId="77777777" w:rsidR="008A2D12" w:rsidRPr="00317BC8" w:rsidRDefault="008A2D12" w:rsidP="0095554F">
            <w:pPr>
              <w:jc w:val="center"/>
              <w:rPr>
                <w:sz w:val="20"/>
                <w:szCs w:val="20"/>
              </w:rPr>
            </w:pPr>
            <w:r w:rsidRPr="00317BC8">
              <w:rPr>
                <w:sz w:val="20"/>
                <w:szCs w:val="20"/>
              </w:rPr>
              <w:t>-</w:t>
            </w:r>
          </w:p>
        </w:tc>
        <w:tc>
          <w:tcPr>
            <w:tcW w:w="666" w:type="dxa"/>
            <w:shd w:val="clear" w:color="auto" w:fill="auto"/>
            <w:vAlign w:val="center"/>
            <w:hideMark/>
          </w:tcPr>
          <w:p w14:paraId="1B5D14EC" w14:textId="77777777" w:rsidR="008A2D12" w:rsidRPr="00317BC8" w:rsidRDefault="008A2D12" w:rsidP="0095554F">
            <w:pPr>
              <w:jc w:val="center"/>
              <w:rPr>
                <w:sz w:val="20"/>
                <w:szCs w:val="20"/>
              </w:rPr>
            </w:pPr>
            <w:r w:rsidRPr="00317BC8">
              <w:rPr>
                <w:sz w:val="20"/>
                <w:szCs w:val="20"/>
              </w:rPr>
              <w:t>-</w:t>
            </w:r>
          </w:p>
        </w:tc>
        <w:tc>
          <w:tcPr>
            <w:tcW w:w="666" w:type="dxa"/>
            <w:shd w:val="clear" w:color="auto" w:fill="auto"/>
            <w:vAlign w:val="center"/>
            <w:hideMark/>
          </w:tcPr>
          <w:p w14:paraId="5CF85F19" w14:textId="77777777" w:rsidR="008A2D12" w:rsidRPr="00317BC8" w:rsidRDefault="008A2D12" w:rsidP="0095554F">
            <w:pPr>
              <w:jc w:val="center"/>
              <w:rPr>
                <w:sz w:val="20"/>
                <w:szCs w:val="20"/>
              </w:rPr>
            </w:pPr>
            <w:r w:rsidRPr="00317BC8">
              <w:rPr>
                <w:sz w:val="20"/>
                <w:szCs w:val="20"/>
              </w:rPr>
              <w:t>-</w:t>
            </w:r>
          </w:p>
        </w:tc>
        <w:tc>
          <w:tcPr>
            <w:tcW w:w="666" w:type="dxa"/>
            <w:shd w:val="clear" w:color="auto" w:fill="auto"/>
            <w:vAlign w:val="center"/>
            <w:hideMark/>
          </w:tcPr>
          <w:p w14:paraId="3F653938" w14:textId="77777777" w:rsidR="008A2D12" w:rsidRPr="00317BC8" w:rsidRDefault="008A2D12" w:rsidP="0095554F">
            <w:pPr>
              <w:jc w:val="center"/>
              <w:rPr>
                <w:sz w:val="20"/>
                <w:szCs w:val="20"/>
              </w:rPr>
            </w:pPr>
            <w:r w:rsidRPr="00317BC8">
              <w:rPr>
                <w:sz w:val="20"/>
                <w:szCs w:val="20"/>
              </w:rPr>
              <w:t>-</w:t>
            </w:r>
          </w:p>
        </w:tc>
      </w:tr>
      <w:tr w:rsidR="00317BC8" w:rsidRPr="00317BC8" w14:paraId="2E09A67E" w14:textId="77777777" w:rsidTr="0095554F">
        <w:trPr>
          <w:trHeight w:val="23"/>
          <w:jc w:val="center"/>
        </w:trPr>
        <w:tc>
          <w:tcPr>
            <w:tcW w:w="14390" w:type="dxa"/>
            <w:gridSpan w:val="14"/>
            <w:shd w:val="clear" w:color="auto" w:fill="auto"/>
            <w:vAlign w:val="center"/>
            <w:hideMark/>
          </w:tcPr>
          <w:p w14:paraId="2074706C"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с. Монастырщина ул. Центральная д.16</w:t>
            </w:r>
          </w:p>
        </w:tc>
      </w:tr>
      <w:tr w:rsidR="00317BC8" w:rsidRPr="00317BC8" w14:paraId="73B144A4" w14:textId="77777777" w:rsidTr="0095554F">
        <w:trPr>
          <w:trHeight w:val="23"/>
          <w:jc w:val="center"/>
        </w:trPr>
        <w:tc>
          <w:tcPr>
            <w:tcW w:w="3203" w:type="dxa"/>
            <w:shd w:val="clear" w:color="auto" w:fill="auto"/>
            <w:vAlign w:val="center"/>
            <w:hideMark/>
          </w:tcPr>
          <w:p w14:paraId="4344FFA6" w14:textId="77777777" w:rsidR="008A2D12" w:rsidRPr="00317BC8" w:rsidRDefault="008A2D12" w:rsidP="0095554F">
            <w:pPr>
              <w:rPr>
                <w:sz w:val="20"/>
                <w:szCs w:val="20"/>
              </w:rPr>
            </w:pPr>
            <w:r w:rsidRPr="00317BC8">
              <w:rPr>
                <w:sz w:val="20"/>
                <w:szCs w:val="20"/>
              </w:rPr>
              <w:t>Установленная тепловая мощность, в том числе:</w:t>
            </w:r>
          </w:p>
        </w:tc>
        <w:tc>
          <w:tcPr>
            <w:tcW w:w="918" w:type="dxa"/>
            <w:shd w:val="clear" w:color="auto" w:fill="auto"/>
            <w:noWrap/>
            <w:vAlign w:val="center"/>
            <w:hideMark/>
          </w:tcPr>
          <w:p w14:paraId="49104EE8"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11AFFEB0"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27CA68B3"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1B1F6ECD"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1FEA64CC"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7E29B408"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20EC9384"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2EE3E521"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77D9E2F9"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7CE56F4D" w14:textId="77777777" w:rsidR="008A2D12" w:rsidRPr="00317BC8" w:rsidRDefault="008A2D12" w:rsidP="0095554F">
            <w:pPr>
              <w:jc w:val="center"/>
              <w:rPr>
                <w:sz w:val="20"/>
                <w:szCs w:val="20"/>
              </w:rPr>
            </w:pPr>
            <w:r w:rsidRPr="00317BC8">
              <w:rPr>
                <w:sz w:val="20"/>
                <w:szCs w:val="20"/>
              </w:rPr>
              <w:t>0,086</w:t>
            </w:r>
          </w:p>
        </w:tc>
        <w:tc>
          <w:tcPr>
            <w:tcW w:w="666" w:type="dxa"/>
            <w:shd w:val="clear" w:color="auto" w:fill="auto"/>
            <w:noWrap/>
            <w:vAlign w:val="center"/>
            <w:hideMark/>
          </w:tcPr>
          <w:p w14:paraId="08EBDF20" w14:textId="77777777" w:rsidR="008A2D12" w:rsidRPr="00317BC8" w:rsidRDefault="008A2D12" w:rsidP="0095554F">
            <w:pPr>
              <w:jc w:val="center"/>
              <w:rPr>
                <w:sz w:val="20"/>
                <w:szCs w:val="20"/>
              </w:rPr>
            </w:pPr>
            <w:r w:rsidRPr="00317BC8">
              <w:rPr>
                <w:sz w:val="20"/>
                <w:szCs w:val="20"/>
              </w:rPr>
              <w:t>0,086</w:t>
            </w:r>
          </w:p>
        </w:tc>
        <w:tc>
          <w:tcPr>
            <w:tcW w:w="666" w:type="dxa"/>
            <w:shd w:val="clear" w:color="auto" w:fill="auto"/>
            <w:noWrap/>
            <w:vAlign w:val="center"/>
            <w:hideMark/>
          </w:tcPr>
          <w:p w14:paraId="5BDB95BB" w14:textId="77777777" w:rsidR="008A2D12" w:rsidRPr="00317BC8" w:rsidRDefault="008A2D12" w:rsidP="0095554F">
            <w:pPr>
              <w:jc w:val="center"/>
              <w:rPr>
                <w:sz w:val="20"/>
                <w:szCs w:val="20"/>
              </w:rPr>
            </w:pPr>
            <w:r w:rsidRPr="00317BC8">
              <w:rPr>
                <w:sz w:val="20"/>
                <w:szCs w:val="20"/>
              </w:rPr>
              <w:t>0,086</w:t>
            </w:r>
          </w:p>
        </w:tc>
        <w:tc>
          <w:tcPr>
            <w:tcW w:w="666" w:type="dxa"/>
            <w:shd w:val="clear" w:color="auto" w:fill="auto"/>
            <w:noWrap/>
            <w:vAlign w:val="center"/>
            <w:hideMark/>
          </w:tcPr>
          <w:p w14:paraId="120C0F3D" w14:textId="77777777" w:rsidR="008A2D12" w:rsidRPr="00317BC8" w:rsidRDefault="008A2D12" w:rsidP="0095554F">
            <w:pPr>
              <w:jc w:val="center"/>
              <w:rPr>
                <w:sz w:val="20"/>
                <w:szCs w:val="20"/>
              </w:rPr>
            </w:pPr>
            <w:r w:rsidRPr="00317BC8">
              <w:rPr>
                <w:sz w:val="20"/>
                <w:szCs w:val="20"/>
              </w:rPr>
              <w:t>0,086</w:t>
            </w:r>
          </w:p>
        </w:tc>
      </w:tr>
      <w:tr w:rsidR="00317BC8" w:rsidRPr="00317BC8" w14:paraId="04FEB45D" w14:textId="77777777" w:rsidTr="0095554F">
        <w:trPr>
          <w:trHeight w:val="23"/>
          <w:jc w:val="center"/>
        </w:trPr>
        <w:tc>
          <w:tcPr>
            <w:tcW w:w="3203" w:type="dxa"/>
            <w:shd w:val="clear" w:color="auto" w:fill="auto"/>
            <w:vAlign w:val="center"/>
            <w:hideMark/>
          </w:tcPr>
          <w:p w14:paraId="72A32B3B" w14:textId="77777777" w:rsidR="008A2D12" w:rsidRPr="00317BC8" w:rsidRDefault="008A2D12" w:rsidP="0095554F">
            <w:pPr>
              <w:rPr>
                <w:sz w:val="20"/>
                <w:szCs w:val="20"/>
              </w:rPr>
            </w:pPr>
            <w:r w:rsidRPr="00317BC8">
              <w:rPr>
                <w:sz w:val="20"/>
                <w:szCs w:val="20"/>
              </w:rPr>
              <w:t>Располагаемая тепловая мощность</w:t>
            </w:r>
          </w:p>
        </w:tc>
        <w:tc>
          <w:tcPr>
            <w:tcW w:w="918" w:type="dxa"/>
            <w:shd w:val="clear" w:color="auto" w:fill="auto"/>
            <w:noWrap/>
            <w:vAlign w:val="center"/>
            <w:hideMark/>
          </w:tcPr>
          <w:p w14:paraId="78BE66BF"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3B78B861"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214638FB"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1E04C390"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37CF1EA4"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1FD73D51"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1F5807B2"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0F2C0525"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26CE08E0" w14:textId="77777777" w:rsidR="008A2D12" w:rsidRPr="00317BC8" w:rsidRDefault="008A2D12" w:rsidP="0095554F">
            <w:pPr>
              <w:jc w:val="center"/>
              <w:rPr>
                <w:sz w:val="20"/>
                <w:szCs w:val="20"/>
              </w:rPr>
            </w:pPr>
            <w:r w:rsidRPr="00317BC8">
              <w:rPr>
                <w:sz w:val="20"/>
                <w:szCs w:val="20"/>
              </w:rPr>
              <w:t>0,086</w:t>
            </w:r>
          </w:p>
        </w:tc>
        <w:tc>
          <w:tcPr>
            <w:tcW w:w="919" w:type="dxa"/>
            <w:shd w:val="clear" w:color="auto" w:fill="auto"/>
            <w:noWrap/>
            <w:vAlign w:val="center"/>
            <w:hideMark/>
          </w:tcPr>
          <w:p w14:paraId="49374833" w14:textId="77777777" w:rsidR="008A2D12" w:rsidRPr="00317BC8" w:rsidRDefault="008A2D12" w:rsidP="0095554F">
            <w:pPr>
              <w:jc w:val="center"/>
              <w:rPr>
                <w:sz w:val="20"/>
                <w:szCs w:val="20"/>
              </w:rPr>
            </w:pPr>
            <w:r w:rsidRPr="00317BC8">
              <w:rPr>
                <w:sz w:val="20"/>
                <w:szCs w:val="20"/>
              </w:rPr>
              <w:t>0,086</w:t>
            </w:r>
          </w:p>
        </w:tc>
        <w:tc>
          <w:tcPr>
            <w:tcW w:w="666" w:type="dxa"/>
            <w:shd w:val="clear" w:color="auto" w:fill="auto"/>
            <w:noWrap/>
            <w:vAlign w:val="center"/>
            <w:hideMark/>
          </w:tcPr>
          <w:p w14:paraId="68D9A9A9" w14:textId="77777777" w:rsidR="008A2D12" w:rsidRPr="00317BC8" w:rsidRDefault="008A2D12" w:rsidP="0095554F">
            <w:pPr>
              <w:jc w:val="center"/>
              <w:rPr>
                <w:sz w:val="20"/>
                <w:szCs w:val="20"/>
              </w:rPr>
            </w:pPr>
            <w:r w:rsidRPr="00317BC8">
              <w:rPr>
                <w:sz w:val="20"/>
                <w:szCs w:val="20"/>
              </w:rPr>
              <w:t>0,086</w:t>
            </w:r>
          </w:p>
        </w:tc>
        <w:tc>
          <w:tcPr>
            <w:tcW w:w="666" w:type="dxa"/>
            <w:shd w:val="clear" w:color="auto" w:fill="auto"/>
            <w:noWrap/>
            <w:vAlign w:val="center"/>
            <w:hideMark/>
          </w:tcPr>
          <w:p w14:paraId="014EB022" w14:textId="77777777" w:rsidR="008A2D12" w:rsidRPr="00317BC8" w:rsidRDefault="008A2D12" w:rsidP="0095554F">
            <w:pPr>
              <w:jc w:val="center"/>
              <w:rPr>
                <w:sz w:val="20"/>
                <w:szCs w:val="20"/>
              </w:rPr>
            </w:pPr>
            <w:r w:rsidRPr="00317BC8">
              <w:rPr>
                <w:sz w:val="20"/>
                <w:szCs w:val="20"/>
              </w:rPr>
              <w:t>0,086</w:t>
            </w:r>
          </w:p>
        </w:tc>
        <w:tc>
          <w:tcPr>
            <w:tcW w:w="666" w:type="dxa"/>
            <w:shd w:val="clear" w:color="auto" w:fill="auto"/>
            <w:noWrap/>
            <w:vAlign w:val="center"/>
            <w:hideMark/>
          </w:tcPr>
          <w:p w14:paraId="42C7C5DE" w14:textId="77777777" w:rsidR="008A2D12" w:rsidRPr="00317BC8" w:rsidRDefault="008A2D12" w:rsidP="0095554F">
            <w:pPr>
              <w:jc w:val="center"/>
              <w:rPr>
                <w:sz w:val="20"/>
                <w:szCs w:val="20"/>
              </w:rPr>
            </w:pPr>
            <w:r w:rsidRPr="00317BC8">
              <w:rPr>
                <w:sz w:val="20"/>
                <w:szCs w:val="20"/>
              </w:rPr>
              <w:t>0,086</w:t>
            </w:r>
          </w:p>
        </w:tc>
      </w:tr>
      <w:tr w:rsidR="00317BC8" w:rsidRPr="00317BC8" w14:paraId="0CBE326E" w14:textId="77777777" w:rsidTr="0095554F">
        <w:trPr>
          <w:trHeight w:val="23"/>
          <w:jc w:val="center"/>
        </w:trPr>
        <w:tc>
          <w:tcPr>
            <w:tcW w:w="3203" w:type="dxa"/>
            <w:shd w:val="clear" w:color="auto" w:fill="auto"/>
            <w:vAlign w:val="center"/>
            <w:hideMark/>
          </w:tcPr>
          <w:p w14:paraId="3A5A0324" w14:textId="77777777" w:rsidR="008A2D12" w:rsidRPr="00317BC8" w:rsidRDefault="008A2D12" w:rsidP="0095554F">
            <w:pPr>
              <w:rPr>
                <w:sz w:val="20"/>
                <w:szCs w:val="20"/>
              </w:rPr>
            </w:pPr>
            <w:r w:rsidRPr="00317BC8">
              <w:rPr>
                <w:sz w:val="20"/>
                <w:szCs w:val="20"/>
              </w:rPr>
              <w:t>Затраты тепла на собственные нужды в горячей воде</w:t>
            </w:r>
          </w:p>
        </w:tc>
        <w:tc>
          <w:tcPr>
            <w:tcW w:w="918" w:type="dxa"/>
            <w:shd w:val="clear" w:color="auto" w:fill="auto"/>
            <w:vAlign w:val="center"/>
            <w:hideMark/>
          </w:tcPr>
          <w:p w14:paraId="2A374E20"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26BCF77F"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3A6F7CC2"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6211EC1A"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649B822D"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3CDDE54B"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27B24C22"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7E1F7EAD"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194BBA3F" w14:textId="77777777" w:rsidR="008A2D12" w:rsidRPr="00317BC8" w:rsidRDefault="008A2D12" w:rsidP="0095554F">
            <w:pPr>
              <w:jc w:val="center"/>
              <w:rPr>
                <w:sz w:val="20"/>
                <w:szCs w:val="20"/>
              </w:rPr>
            </w:pPr>
            <w:r w:rsidRPr="00317BC8">
              <w:rPr>
                <w:sz w:val="20"/>
                <w:szCs w:val="20"/>
              </w:rPr>
              <w:t>0,001</w:t>
            </w:r>
          </w:p>
        </w:tc>
        <w:tc>
          <w:tcPr>
            <w:tcW w:w="919" w:type="dxa"/>
            <w:shd w:val="clear" w:color="auto" w:fill="auto"/>
            <w:noWrap/>
            <w:vAlign w:val="center"/>
            <w:hideMark/>
          </w:tcPr>
          <w:p w14:paraId="0934BF0F" w14:textId="77777777" w:rsidR="008A2D12" w:rsidRPr="00317BC8" w:rsidRDefault="008A2D12" w:rsidP="0095554F">
            <w:pPr>
              <w:jc w:val="center"/>
              <w:rPr>
                <w:sz w:val="20"/>
                <w:szCs w:val="20"/>
              </w:rPr>
            </w:pPr>
            <w:r w:rsidRPr="00317BC8">
              <w:rPr>
                <w:sz w:val="20"/>
                <w:szCs w:val="20"/>
              </w:rPr>
              <w:t>0,001</w:t>
            </w:r>
          </w:p>
        </w:tc>
        <w:tc>
          <w:tcPr>
            <w:tcW w:w="666" w:type="dxa"/>
            <w:shd w:val="clear" w:color="auto" w:fill="auto"/>
            <w:noWrap/>
            <w:vAlign w:val="center"/>
            <w:hideMark/>
          </w:tcPr>
          <w:p w14:paraId="47925074" w14:textId="77777777" w:rsidR="008A2D12" w:rsidRPr="00317BC8" w:rsidRDefault="008A2D12" w:rsidP="0095554F">
            <w:pPr>
              <w:jc w:val="center"/>
              <w:rPr>
                <w:sz w:val="20"/>
                <w:szCs w:val="20"/>
              </w:rPr>
            </w:pPr>
            <w:r w:rsidRPr="00317BC8">
              <w:rPr>
                <w:sz w:val="20"/>
                <w:szCs w:val="20"/>
              </w:rPr>
              <w:t>0,001</w:t>
            </w:r>
          </w:p>
        </w:tc>
        <w:tc>
          <w:tcPr>
            <w:tcW w:w="666" w:type="dxa"/>
            <w:shd w:val="clear" w:color="auto" w:fill="auto"/>
            <w:noWrap/>
            <w:vAlign w:val="center"/>
            <w:hideMark/>
          </w:tcPr>
          <w:p w14:paraId="53256036" w14:textId="77777777" w:rsidR="008A2D12" w:rsidRPr="00317BC8" w:rsidRDefault="008A2D12" w:rsidP="0095554F">
            <w:pPr>
              <w:jc w:val="center"/>
              <w:rPr>
                <w:sz w:val="20"/>
                <w:szCs w:val="20"/>
              </w:rPr>
            </w:pPr>
            <w:r w:rsidRPr="00317BC8">
              <w:rPr>
                <w:sz w:val="20"/>
                <w:szCs w:val="20"/>
              </w:rPr>
              <w:t>0,001</w:t>
            </w:r>
          </w:p>
        </w:tc>
        <w:tc>
          <w:tcPr>
            <w:tcW w:w="666" w:type="dxa"/>
            <w:shd w:val="clear" w:color="auto" w:fill="auto"/>
            <w:noWrap/>
            <w:vAlign w:val="center"/>
            <w:hideMark/>
          </w:tcPr>
          <w:p w14:paraId="5BE8CAF0" w14:textId="77777777" w:rsidR="008A2D12" w:rsidRPr="00317BC8" w:rsidRDefault="008A2D12" w:rsidP="0095554F">
            <w:pPr>
              <w:jc w:val="center"/>
              <w:rPr>
                <w:sz w:val="20"/>
                <w:szCs w:val="20"/>
              </w:rPr>
            </w:pPr>
            <w:r w:rsidRPr="00317BC8">
              <w:rPr>
                <w:sz w:val="20"/>
                <w:szCs w:val="20"/>
              </w:rPr>
              <w:t>0,001</w:t>
            </w:r>
          </w:p>
        </w:tc>
      </w:tr>
      <w:tr w:rsidR="00317BC8" w:rsidRPr="00317BC8" w14:paraId="75CA385C" w14:textId="77777777" w:rsidTr="0095554F">
        <w:trPr>
          <w:trHeight w:val="23"/>
          <w:jc w:val="center"/>
        </w:trPr>
        <w:tc>
          <w:tcPr>
            <w:tcW w:w="3203" w:type="dxa"/>
            <w:shd w:val="clear" w:color="auto" w:fill="auto"/>
            <w:vAlign w:val="center"/>
            <w:hideMark/>
          </w:tcPr>
          <w:p w14:paraId="77A1663F" w14:textId="77777777" w:rsidR="008A2D12" w:rsidRPr="00317BC8" w:rsidRDefault="008A2D12" w:rsidP="0095554F">
            <w:pPr>
              <w:rPr>
                <w:sz w:val="20"/>
                <w:szCs w:val="20"/>
              </w:rPr>
            </w:pPr>
            <w:r w:rsidRPr="00317BC8">
              <w:rPr>
                <w:sz w:val="20"/>
                <w:szCs w:val="20"/>
              </w:rPr>
              <w:t>Потери в тепловых сетях в горячей воде</w:t>
            </w:r>
          </w:p>
        </w:tc>
        <w:tc>
          <w:tcPr>
            <w:tcW w:w="918" w:type="dxa"/>
            <w:shd w:val="clear" w:color="auto" w:fill="auto"/>
            <w:vAlign w:val="center"/>
            <w:hideMark/>
          </w:tcPr>
          <w:p w14:paraId="05DC7940"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76243130"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657FED54"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77C0A91F"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352502E6"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67ECF61D"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08AA9818"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1399973B"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064B62FE" w14:textId="77777777" w:rsidR="008A2D12" w:rsidRPr="00317BC8" w:rsidRDefault="008A2D12" w:rsidP="0095554F">
            <w:pPr>
              <w:jc w:val="center"/>
              <w:rPr>
                <w:sz w:val="20"/>
                <w:szCs w:val="20"/>
              </w:rPr>
            </w:pPr>
            <w:r w:rsidRPr="00317BC8">
              <w:rPr>
                <w:sz w:val="20"/>
                <w:szCs w:val="20"/>
              </w:rPr>
              <w:t>0,004</w:t>
            </w:r>
          </w:p>
        </w:tc>
        <w:tc>
          <w:tcPr>
            <w:tcW w:w="919" w:type="dxa"/>
            <w:shd w:val="clear" w:color="auto" w:fill="auto"/>
            <w:noWrap/>
            <w:vAlign w:val="center"/>
            <w:hideMark/>
          </w:tcPr>
          <w:p w14:paraId="1521525D" w14:textId="77777777" w:rsidR="008A2D12" w:rsidRPr="00317BC8" w:rsidRDefault="008A2D12" w:rsidP="0095554F">
            <w:pPr>
              <w:jc w:val="center"/>
              <w:rPr>
                <w:sz w:val="20"/>
                <w:szCs w:val="20"/>
              </w:rPr>
            </w:pPr>
            <w:r w:rsidRPr="00317BC8">
              <w:rPr>
                <w:sz w:val="20"/>
                <w:szCs w:val="20"/>
              </w:rPr>
              <w:t>0,004</w:t>
            </w:r>
          </w:p>
        </w:tc>
        <w:tc>
          <w:tcPr>
            <w:tcW w:w="666" w:type="dxa"/>
            <w:shd w:val="clear" w:color="auto" w:fill="auto"/>
            <w:noWrap/>
            <w:vAlign w:val="center"/>
            <w:hideMark/>
          </w:tcPr>
          <w:p w14:paraId="3A617414" w14:textId="77777777" w:rsidR="008A2D12" w:rsidRPr="00317BC8" w:rsidRDefault="008A2D12" w:rsidP="0095554F">
            <w:pPr>
              <w:jc w:val="center"/>
              <w:rPr>
                <w:sz w:val="20"/>
                <w:szCs w:val="20"/>
              </w:rPr>
            </w:pPr>
            <w:r w:rsidRPr="00317BC8">
              <w:rPr>
                <w:sz w:val="20"/>
                <w:szCs w:val="20"/>
              </w:rPr>
              <w:t>0,004</w:t>
            </w:r>
          </w:p>
        </w:tc>
        <w:tc>
          <w:tcPr>
            <w:tcW w:w="666" w:type="dxa"/>
            <w:shd w:val="clear" w:color="auto" w:fill="auto"/>
            <w:noWrap/>
            <w:vAlign w:val="center"/>
            <w:hideMark/>
          </w:tcPr>
          <w:p w14:paraId="47AF093E" w14:textId="77777777" w:rsidR="008A2D12" w:rsidRPr="00317BC8" w:rsidRDefault="008A2D12" w:rsidP="0095554F">
            <w:pPr>
              <w:jc w:val="center"/>
              <w:rPr>
                <w:sz w:val="20"/>
                <w:szCs w:val="20"/>
              </w:rPr>
            </w:pPr>
            <w:r w:rsidRPr="00317BC8">
              <w:rPr>
                <w:sz w:val="20"/>
                <w:szCs w:val="20"/>
              </w:rPr>
              <w:t>0,004</w:t>
            </w:r>
          </w:p>
        </w:tc>
        <w:tc>
          <w:tcPr>
            <w:tcW w:w="666" w:type="dxa"/>
            <w:shd w:val="clear" w:color="auto" w:fill="auto"/>
            <w:noWrap/>
            <w:vAlign w:val="center"/>
            <w:hideMark/>
          </w:tcPr>
          <w:p w14:paraId="21027188" w14:textId="77777777" w:rsidR="008A2D12" w:rsidRPr="00317BC8" w:rsidRDefault="008A2D12" w:rsidP="0095554F">
            <w:pPr>
              <w:jc w:val="center"/>
              <w:rPr>
                <w:sz w:val="20"/>
                <w:szCs w:val="20"/>
              </w:rPr>
            </w:pPr>
            <w:r w:rsidRPr="00317BC8">
              <w:rPr>
                <w:sz w:val="20"/>
                <w:szCs w:val="20"/>
              </w:rPr>
              <w:t>0,004</w:t>
            </w:r>
          </w:p>
        </w:tc>
      </w:tr>
      <w:tr w:rsidR="00317BC8" w:rsidRPr="00317BC8" w14:paraId="25DE29E3" w14:textId="77777777" w:rsidTr="0095554F">
        <w:trPr>
          <w:trHeight w:val="23"/>
          <w:jc w:val="center"/>
        </w:trPr>
        <w:tc>
          <w:tcPr>
            <w:tcW w:w="3203" w:type="dxa"/>
            <w:shd w:val="clear" w:color="auto" w:fill="auto"/>
            <w:vAlign w:val="center"/>
            <w:hideMark/>
          </w:tcPr>
          <w:p w14:paraId="69E105F9" w14:textId="77777777" w:rsidR="008A2D12" w:rsidRPr="00317BC8" w:rsidRDefault="008A2D12" w:rsidP="0095554F">
            <w:pPr>
              <w:rPr>
                <w:sz w:val="20"/>
                <w:szCs w:val="20"/>
              </w:rPr>
            </w:pPr>
            <w:r w:rsidRPr="00317BC8">
              <w:rPr>
                <w:sz w:val="20"/>
                <w:szCs w:val="20"/>
              </w:rPr>
              <w:t>Расчетная нагрузка на хозяйственные нужды</w:t>
            </w:r>
          </w:p>
        </w:tc>
        <w:tc>
          <w:tcPr>
            <w:tcW w:w="918" w:type="dxa"/>
            <w:shd w:val="clear" w:color="auto" w:fill="auto"/>
            <w:vAlign w:val="center"/>
            <w:hideMark/>
          </w:tcPr>
          <w:p w14:paraId="78AF18AA"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7052319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C451CD7"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2270136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0A4880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0303E7FD"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7E78E2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94565A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165AAA3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2F3FD572"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3EEC405E"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086E3AB5"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07CEDC18" w14:textId="77777777" w:rsidR="008A2D12" w:rsidRPr="00317BC8" w:rsidRDefault="008A2D12" w:rsidP="0095554F">
            <w:pPr>
              <w:jc w:val="center"/>
              <w:rPr>
                <w:sz w:val="20"/>
                <w:szCs w:val="20"/>
              </w:rPr>
            </w:pPr>
            <w:r w:rsidRPr="00317BC8">
              <w:rPr>
                <w:sz w:val="20"/>
                <w:szCs w:val="20"/>
              </w:rPr>
              <w:t>0,000</w:t>
            </w:r>
          </w:p>
        </w:tc>
      </w:tr>
      <w:tr w:rsidR="00317BC8" w:rsidRPr="00317BC8" w14:paraId="7CA1CEC5" w14:textId="77777777" w:rsidTr="0095554F">
        <w:trPr>
          <w:trHeight w:val="23"/>
          <w:jc w:val="center"/>
        </w:trPr>
        <w:tc>
          <w:tcPr>
            <w:tcW w:w="3203" w:type="dxa"/>
            <w:shd w:val="clear" w:color="auto" w:fill="auto"/>
            <w:vAlign w:val="center"/>
            <w:hideMark/>
          </w:tcPr>
          <w:p w14:paraId="56F9A089" w14:textId="77777777" w:rsidR="008A2D12" w:rsidRPr="00317BC8" w:rsidRDefault="008A2D12" w:rsidP="0095554F">
            <w:pPr>
              <w:rPr>
                <w:sz w:val="20"/>
                <w:szCs w:val="20"/>
              </w:rPr>
            </w:pPr>
            <w:r w:rsidRPr="00317BC8">
              <w:rPr>
                <w:sz w:val="20"/>
                <w:szCs w:val="20"/>
              </w:rPr>
              <w:t>Присоединенная договорная тепловая нагрузка в горячей воде</w:t>
            </w:r>
          </w:p>
        </w:tc>
        <w:tc>
          <w:tcPr>
            <w:tcW w:w="918" w:type="dxa"/>
            <w:shd w:val="clear" w:color="auto" w:fill="auto"/>
            <w:vAlign w:val="center"/>
            <w:hideMark/>
          </w:tcPr>
          <w:p w14:paraId="41909504"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62B18DD9"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509B9E0A"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7D0AC829"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1ADC7A1"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2D03359"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84E983A"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6A32BA11"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37190594"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55F7CBB7"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1E4F1A3A"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5BADE861"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39B8ABC1" w14:textId="77777777" w:rsidR="008A2D12" w:rsidRPr="00317BC8" w:rsidRDefault="008A2D12" w:rsidP="0095554F">
            <w:pPr>
              <w:jc w:val="center"/>
              <w:rPr>
                <w:sz w:val="20"/>
                <w:szCs w:val="20"/>
              </w:rPr>
            </w:pPr>
            <w:r w:rsidRPr="00317BC8">
              <w:rPr>
                <w:sz w:val="20"/>
                <w:szCs w:val="20"/>
              </w:rPr>
              <w:t>0,056</w:t>
            </w:r>
          </w:p>
        </w:tc>
      </w:tr>
      <w:tr w:rsidR="00317BC8" w:rsidRPr="00317BC8" w14:paraId="18F35F3E" w14:textId="77777777" w:rsidTr="0095554F">
        <w:trPr>
          <w:trHeight w:val="23"/>
          <w:jc w:val="center"/>
        </w:trPr>
        <w:tc>
          <w:tcPr>
            <w:tcW w:w="3203" w:type="dxa"/>
            <w:shd w:val="clear" w:color="auto" w:fill="auto"/>
            <w:vAlign w:val="center"/>
            <w:hideMark/>
          </w:tcPr>
          <w:p w14:paraId="66865C97" w14:textId="77777777" w:rsidR="008A2D12" w:rsidRPr="00317BC8" w:rsidRDefault="008A2D12" w:rsidP="0095554F">
            <w:pPr>
              <w:rPr>
                <w:sz w:val="20"/>
                <w:szCs w:val="20"/>
              </w:rPr>
            </w:pPr>
            <w:r w:rsidRPr="00317BC8">
              <w:rPr>
                <w:sz w:val="20"/>
                <w:szCs w:val="20"/>
              </w:rPr>
              <w:t>Присоединенная расчетная тепловая нагрузка в горячей воде, в том числе:</w:t>
            </w:r>
          </w:p>
        </w:tc>
        <w:tc>
          <w:tcPr>
            <w:tcW w:w="918" w:type="dxa"/>
            <w:shd w:val="clear" w:color="auto" w:fill="auto"/>
            <w:vAlign w:val="center"/>
            <w:hideMark/>
          </w:tcPr>
          <w:p w14:paraId="4B9B04F7"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151A5817"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EB23476"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05935F00"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01B02519"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5D8BD5FF"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589D6E08"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A9303F2"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650B28FD"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78305616"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71638492"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11E1DB8A"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20AFF269" w14:textId="77777777" w:rsidR="008A2D12" w:rsidRPr="00317BC8" w:rsidRDefault="008A2D12" w:rsidP="0095554F">
            <w:pPr>
              <w:jc w:val="center"/>
              <w:rPr>
                <w:sz w:val="20"/>
                <w:szCs w:val="20"/>
              </w:rPr>
            </w:pPr>
            <w:r w:rsidRPr="00317BC8">
              <w:rPr>
                <w:sz w:val="20"/>
                <w:szCs w:val="20"/>
              </w:rPr>
              <w:t>0,056</w:t>
            </w:r>
          </w:p>
        </w:tc>
      </w:tr>
      <w:tr w:rsidR="00317BC8" w:rsidRPr="00317BC8" w14:paraId="0576EAB2" w14:textId="77777777" w:rsidTr="0095554F">
        <w:trPr>
          <w:trHeight w:val="23"/>
          <w:jc w:val="center"/>
        </w:trPr>
        <w:tc>
          <w:tcPr>
            <w:tcW w:w="3203" w:type="dxa"/>
            <w:shd w:val="clear" w:color="auto" w:fill="auto"/>
            <w:vAlign w:val="center"/>
            <w:hideMark/>
          </w:tcPr>
          <w:p w14:paraId="4B9990BC" w14:textId="77777777" w:rsidR="008A2D12" w:rsidRPr="00317BC8" w:rsidRDefault="008A2D12" w:rsidP="0095554F">
            <w:pPr>
              <w:jc w:val="right"/>
              <w:rPr>
                <w:sz w:val="20"/>
                <w:szCs w:val="20"/>
              </w:rPr>
            </w:pPr>
            <w:r w:rsidRPr="00317BC8">
              <w:rPr>
                <w:sz w:val="20"/>
                <w:szCs w:val="20"/>
              </w:rPr>
              <w:t>отопление</w:t>
            </w:r>
          </w:p>
        </w:tc>
        <w:tc>
          <w:tcPr>
            <w:tcW w:w="918" w:type="dxa"/>
            <w:shd w:val="clear" w:color="auto" w:fill="auto"/>
            <w:vAlign w:val="center"/>
            <w:hideMark/>
          </w:tcPr>
          <w:p w14:paraId="5D525383"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3A5AB2EA"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448E8B2E"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2B7E4B30"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2717445C"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42A641AF"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7F329C41"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53A166F8"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71F80D96"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noWrap/>
            <w:vAlign w:val="center"/>
            <w:hideMark/>
          </w:tcPr>
          <w:p w14:paraId="542E16FF"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noWrap/>
            <w:vAlign w:val="center"/>
            <w:hideMark/>
          </w:tcPr>
          <w:p w14:paraId="073516DF"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noWrap/>
            <w:vAlign w:val="center"/>
            <w:hideMark/>
          </w:tcPr>
          <w:p w14:paraId="1ABB2183"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noWrap/>
            <w:vAlign w:val="center"/>
            <w:hideMark/>
          </w:tcPr>
          <w:p w14:paraId="1801506C" w14:textId="77777777" w:rsidR="008A2D12" w:rsidRPr="00317BC8" w:rsidRDefault="008A2D12" w:rsidP="0095554F">
            <w:pPr>
              <w:jc w:val="center"/>
              <w:rPr>
                <w:sz w:val="20"/>
                <w:szCs w:val="20"/>
              </w:rPr>
            </w:pPr>
            <w:r w:rsidRPr="00317BC8">
              <w:rPr>
                <w:sz w:val="20"/>
                <w:szCs w:val="20"/>
              </w:rPr>
              <w:t>0,056</w:t>
            </w:r>
          </w:p>
        </w:tc>
      </w:tr>
      <w:tr w:rsidR="00317BC8" w:rsidRPr="00317BC8" w14:paraId="7BF722DB" w14:textId="77777777" w:rsidTr="0095554F">
        <w:trPr>
          <w:trHeight w:val="23"/>
          <w:jc w:val="center"/>
        </w:trPr>
        <w:tc>
          <w:tcPr>
            <w:tcW w:w="3203" w:type="dxa"/>
            <w:shd w:val="clear" w:color="auto" w:fill="auto"/>
            <w:vAlign w:val="center"/>
            <w:hideMark/>
          </w:tcPr>
          <w:p w14:paraId="3E166FA1" w14:textId="77777777" w:rsidR="008A2D12" w:rsidRPr="00317BC8" w:rsidRDefault="008A2D12" w:rsidP="0095554F">
            <w:pPr>
              <w:jc w:val="right"/>
              <w:rPr>
                <w:sz w:val="20"/>
                <w:szCs w:val="20"/>
              </w:rPr>
            </w:pPr>
            <w:r w:rsidRPr="00317BC8">
              <w:rPr>
                <w:sz w:val="20"/>
                <w:szCs w:val="20"/>
              </w:rPr>
              <w:t>вентиляция</w:t>
            </w:r>
          </w:p>
        </w:tc>
        <w:tc>
          <w:tcPr>
            <w:tcW w:w="918" w:type="dxa"/>
            <w:shd w:val="clear" w:color="auto" w:fill="auto"/>
            <w:noWrap/>
            <w:vAlign w:val="center"/>
            <w:hideMark/>
          </w:tcPr>
          <w:p w14:paraId="7DC5397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23AA376"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6E9DAAE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31B1386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6CCB56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265749C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DB5C40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412E7352"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2E0AF9EA"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62259C6"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1EDB03FB"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5334822F"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2073224A" w14:textId="77777777" w:rsidR="008A2D12" w:rsidRPr="00317BC8" w:rsidRDefault="008A2D12" w:rsidP="0095554F">
            <w:pPr>
              <w:jc w:val="center"/>
              <w:rPr>
                <w:sz w:val="20"/>
                <w:szCs w:val="20"/>
              </w:rPr>
            </w:pPr>
            <w:r w:rsidRPr="00317BC8">
              <w:rPr>
                <w:sz w:val="20"/>
                <w:szCs w:val="20"/>
              </w:rPr>
              <w:t>0,000</w:t>
            </w:r>
          </w:p>
        </w:tc>
      </w:tr>
      <w:tr w:rsidR="00317BC8" w:rsidRPr="00317BC8" w14:paraId="6FAC6BAD" w14:textId="77777777" w:rsidTr="0095554F">
        <w:trPr>
          <w:trHeight w:val="23"/>
          <w:jc w:val="center"/>
        </w:trPr>
        <w:tc>
          <w:tcPr>
            <w:tcW w:w="3203" w:type="dxa"/>
            <w:shd w:val="clear" w:color="auto" w:fill="auto"/>
            <w:vAlign w:val="center"/>
            <w:hideMark/>
          </w:tcPr>
          <w:p w14:paraId="530131AE" w14:textId="77777777" w:rsidR="008A2D12" w:rsidRPr="00317BC8" w:rsidRDefault="008A2D12" w:rsidP="0095554F">
            <w:pPr>
              <w:jc w:val="right"/>
              <w:rPr>
                <w:sz w:val="20"/>
                <w:szCs w:val="20"/>
              </w:rPr>
            </w:pPr>
            <w:r w:rsidRPr="00317BC8">
              <w:rPr>
                <w:sz w:val="20"/>
                <w:szCs w:val="20"/>
              </w:rPr>
              <w:t>горячее водоснабжение</w:t>
            </w:r>
          </w:p>
        </w:tc>
        <w:tc>
          <w:tcPr>
            <w:tcW w:w="918" w:type="dxa"/>
            <w:shd w:val="clear" w:color="auto" w:fill="auto"/>
            <w:noWrap/>
            <w:vAlign w:val="center"/>
            <w:hideMark/>
          </w:tcPr>
          <w:p w14:paraId="6FDBBF7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C4C4D15"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7636025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105543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147BD4D0"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6D9FF07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2BD85128"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24AE3C3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4B496EF6"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noWrap/>
            <w:vAlign w:val="center"/>
            <w:hideMark/>
          </w:tcPr>
          <w:p w14:paraId="5B32B0CD"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42B595B8"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4B3D873D"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noWrap/>
            <w:vAlign w:val="center"/>
            <w:hideMark/>
          </w:tcPr>
          <w:p w14:paraId="127A0F5F" w14:textId="77777777" w:rsidR="008A2D12" w:rsidRPr="00317BC8" w:rsidRDefault="008A2D12" w:rsidP="0095554F">
            <w:pPr>
              <w:jc w:val="center"/>
              <w:rPr>
                <w:sz w:val="20"/>
                <w:szCs w:val="20"/>
              </w:rPr>
            </w:pPr>
            <w:r w:rsidRPr="00317BC8">
              <w:rPr>
                <w:sz w:val="20"/>
                <w:szCs w:val="20"/>
              </w:rPr>
              <w:t>0,000</w:t>
            </w:r>
          </w:p>
        </w:tc>
      </w:tr>
      <w:tr w:rsidR="00317BC8" w:rsidRPr="00317BC8" w14:paraId="62F98692" w14:textId="77777777" w:rsidTr="0095554F">
        <w:trPr>
          <w:trHeight w:val="23"/>
          <w:jc w:val="center"/>
        </w:trPr>
        <w:tc>
          <w:tcPr>
            <w:tcW w:w="3203" w:type="dxa"/>
            <w:shd w:val="clear" w:color="auto" w:fill="auto"/>
            <w:vAlign w:val="center"/>
            <w:hideMark/>
          </w:tcPr>
          <w:p w14:paraId="44ABC695" w14:textId="77777777" w:rsidR="008A2D12" w:rsidRPr="00317BC8" w:rsidRDefault="008A2D12" w:rsidP="0095554F">
            <w:pPr>
              <w:rPr>
                <w:sz w:val="20"/>
                <w:szCs w:val="20"/>
              </w:rPr>
            </w:pPr>
            <w:r w:rsidRPr="00317BC8">
              <w:rPr>
                <w:sz w:val="20"/>
                <w:szCs w:val="20"/>
              </w:rPr>
              <w:t>Резерв/дефицит тепловой мощности (по договорной нагрузке)</w:t>
            </w:r>
          </w:p>
        </w:tc>
        <w:tc>
          <w:tcPr>
            <w:tcW w:w="918" w:type="dxa"/>
            <w:shd w:val="clear" w:color="auto" w:fill="auto"/>
            <w:vAlign w:val="center"/>
            <w:hideMark/>
          </w:tcPr>
          <w:p w14:paraId="0CEE09FD"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2301E9CE"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1B7354D6"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328A56C8"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0030039D"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4D07400D"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2A311E66"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3967F197"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63AC1315"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5B64F5AD" w14:textId="77777777" w:rsidR="008A2D12" w:rsidRPr="00317BC8" w:rsidRDefault="008A2D12" w:rsidP="0095554F">
            <w:pPr>
              <w:jc w:val="center"/>
              <w:rPr>
                <w:sz w:val="20"/>
                <w:szCs w:val="20"/>
              </w:rPr>
            </w:pPr>
            <w:r w:rsidRPr="00317BC8">
              <w:rPr>
                <w:sz w:val="20"/>
                <w:szCs w:val="20"/>
              </w:rPr>
              <w:t>0,025</w:t>
            </w:r>
          </w:p>
        </w:tc>
        <w:tc>
          <w:tcPr>
            <w:tcW w:w="666" w:type="dxa"/>
            <w:shd w:val="clear" w:color="auto" w:fill="auto"/>
            <w:vAlign w:val="center"/>
            <w:hideMark/>
          </w:tcPr>
          <w:p w14:paraId="4B31E103" w14:textId="77777777" w:rsidR="008A2D12" w:rsidRPr="00317BC8" w:rsidRDefault="008A2D12" w:rsidP="0095554F">
            <w:pPr>
              <w:jc w:val="center"/>
              <w:rPr>
                <w:sz w:val="20"/>
                <w:szCs w:val="20"/>
              </w:rPr>
            </w:pPr>
            <w:r w:rsidRPr="00317BC8">
              <w:rPr>
                <w:sz w:val="20"/>
                <w:szCs w:val="20"/>
              </w:rPr>
              <w:t>0,025</w:t>
            </w:r>
          </w:p>
        </w:tc>
        <w:tc>
          <w:tcPr>
            <w:tcW w:w="666" w:type="dxa"/>
            <w:shd w:val="clear" w:color="auto" w:fill="auto"/>
            <w:vAlign w:val="center"/>
            <w:hideMark/>
          </w:tcPr>
          <w:p w14:paraId="539210E5" w14:textId="77777777" w:rsidR="008A2D12" w:rsidRPr="00317BC8" w:rsidRDefault="008A2D12" w:rsidP="0095554F">
            <w:pPr>
              <w:jc w:val="center"/>
              <w:rPr>
                <w:sz w:val="20"/>
                <w:szCs w:val="20"/>
              </w:rPr>
            </w:pPr>
            <w:r w:rsidRPr="00317BC8">
              <w:rPr>
                <w:sz w:val="20"/>
                <w:szCs w:val="20"/>
              </w:rPr>
              <w:t>0,025</w:t>
            </w:r>
          </w:p>
        </w:tc>
        <w:tc>
          <w:tcPr>
            <w:tcW w:w="666" w:type="dxa"/>
            <w:shd w:val="clear" w:color="auto" w:fill="auto"/>
            <w:vAlign w:val="center"/>
            <w:hideMark/>
          </w:tcPr>
          <w:p w14:paraId="259F151B" w14:textId="77777777" w:rsidR="008A2D12" w:rsidRPr="00317BC8" w:rsidRDefault="008A2D12" w:rsidP="0095554F">
            <w:pPr>
              <w:jc w:val="center"/>
              <w:rPr>
                <w:sz w:val="20"/>
                <w:szCs w:val="20"/>
              </w:rPr>
            </w:pPr>
            <w:r w:rsidRPr="00317BC8">
              <w:rPr>
                <w:sz w:val="20"/>
                <w:szCs w:val="20"/>
              </w:rPr>
              <w:t>0,025</w:t>
            </w:r>
          </w:p>
        </w:tc>
      </w:tr>
      <w:tr w:rsidR="00317BC8" w:rsidRPr="00317BC8" w14:paraId="5C860917" w14:textId="77777777" w:rsidTr="0095554F">
        <w:trPr>
          <w:trHeight w:val="23"/>
          <w:jc w:val="center"/>
        </w:trPr>
        <w:tc>
          <w:tcPr>
            <w:tcW w:w="3203" w:type="dxa"/>
            <w:shd w:val="clear" w:color="auto" w:fill="auto"/>
            <w:vAlign w:val="center"/>
            <w:hideMark/>
          </w:tcPr>
          <w:p w14:paraId="19AC801C" w14:textId="77777777" w:rsidR="008A2D12" w:rsidRPr="00317BC8" w:rsidRDefault="008A2D12" w:rsidP="0095554F">
            <w:pPr>
              <w:rPr>
                <w:sz w:val="20"/>
                <w:szCs w:val="20"/>
              </w:rPr>
            </w:pPr>
            <w:r w:rsidRPr="00317BC8">
              <w:rPr>
                <w:sz w:val="20"/>
                <w:szCs w:val="20"/>
              </w:rPr>
              <w:t>Резерв/дефицит тепловой мощности (по фактической нагрузке)</w:t>
            </w:r>
          </w:p>
        </w:tc>
        <w:tc>
          <w:tcPr>
            <w:tcW w:w="918" w:type="dxa"/>
            <w:shd w:val="clear" w:color="auto" w:fill="auto"/>
            <w:vAlign w:val="center"/>
            <w:hideMark/>
          </w:tcPr>
          <w:p w14:paraId="09BB6953"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75C43CA3"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04572EDB"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1FAD41EE"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54C70E0B"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737299E1"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0E863D6F"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4EEF85FE"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55F443BA" w14:textId="77777777" w:rsidR="008A2D12" w:rsidRPr="00317BC8" w:rsidRDefault="008A2D12" w:rsidP="0095554F">
            <w:pPr>
              <w:jc w:val="center"/>
              <w:rPr>
                <w:sz w:val="20"/>
                <w:szCs w:val="20"/>
              </w:rPr>
            </w:pPr>
            <w:r w:rsidRPr="00317BC8">
              <w:rPr>
                <w:sz w:val="20"/>
                <w:szCs w:val="20"/>
              </w:rPr>
              <w:t>0,025</w:t>
            </w:r>
          </w:p>
        </w:tc>
        <w:tc>
          <w:tcPr>
            <w:tcW w:w="919" w:type="dxa"/>
            <w:shd w:val="clear" w:color="auto" w:fill="auto"/>
            <w:vAlign w:val="center"/>
            <w:hideMark/>
          </w:tcPr>
          <w:p w14:paraId="16D72A56" w14:textId="77777777" w:rsidR="008A2D12" w:rsidRPr="00317BC8" w:rsidRDefault="008A2D12" w:rsidP="0095554F">
            <w:pPr>
              <w:jc w:val="center"/>
              <w:rPr>
                <w:sz w:val="20"/>
                <w:szCs w:val="20"/>
              </w:rPr>
            </w:pPr>
            <w:r w:rsidRPr="00317BC8">
              <w:rPr>
                <w:sz w:val="20"/>
                <w:szCs w:val="20"/>
              </w:rPr>
              <w:t>0,025</w:t>
            </w:r>
          </w:p>
        </w:tc>
        <w:tc>
          <w:tcPr>
            <w:tcW w:w="666" w:type="dxa"/>
            <w:shd w:val="clear" w:color="auto" w:fill="auto"/>
            <w:vAlign w:val="center"/>
            <w:hideMark/>
          </w:tcPr>
          <w:p w14:paraId="577FF112" w14:textId="77777777" w:rsidR="008A2D12" w:rsidRPr="00317BC8" w:rsidRDefault="008A2D12" w:rsidP="0095554F">
            <w:pPr>
              <w:jc w:val="center"/>
              <w:rPr>
                <w:sz w:val="20"/>
                <w:szCs w:val="20"/>
              </w:rPr>
            </w:pPr>
            <w:r w:rsidRPr="00317BC8">
              <w:rPr>
                <w:sz w:val="20"/>
                <w:szCs w:val="20"/>
              </w:rPr>
              <w:t>0,025</w:t>
            </w:r>
          </w:p>
        </w:tc>
        <w:tc>
          <w:tcPr>
            <w:tcW w:w="666" w:type="dxa"/>
            <w:shd w:val="clear" w:color="auto" w:fill="auto"/>
            <w:vAlign w:val="center"/>
            <w:hideMark/>
          </w:tcPr>
          <w:p w14:paraId="6250127C" w14:textId="77777777" w:rsidR="008A2D12" w:rsidRPr="00317BC8" w:rsidRDefault="008A2D12" w:rsidP="0095554F">
            <w:pPr>
              <w:jc w:val="center"/>
              <w:rPr>
                <w:sz w:val="20"/>
                <w:szCs w:val="20"/>
              </w:rPr>
            </w:pPr>
            <w:r w:rsidRPr="00317BC8">
              <w:rPr>
                <w:sz w:val="20"/>
                <w:szCs w:val="20"/>
              </w:rPr>
              <w:t>0,025</w:t>
            </w:r>
          </w:p>
        </w:tc>
        <w:tc>
          <w:tcPr>
            <w:tcW w:w="666" w:type="dxa"/>
            <w:shd w:val="clear" w:color="auto" w:fill="auto"/>
            <w:vAlign w:val="center"/>
            <w:hideMark/>
          </w:tcPr>
          <w:p w14:paraId="34E1FBCF" w14:textId="77777777" w:rsidR="008A2D12" w:rsidRPr="00317BC8" w:rsidRDefault="008A2D12" w:rsidP="0095554F">
            <w:pPr>
              <w:jc w:val="center"/>
              <w:rPr>
                <w:sz w:val="20"/>
                <w:szCs w:val="20"/>
              </w:rPr>
            </w:pPr>
            <w:r w:rsidRPr="00317BC8">
              <w:rPr>
                <w:sz w:val="20"/>
                <w:szCs w:val="20"/>
              </w:rPr>
              <w:t>0,025</w:t>
            </w:r>
          </w:p>
        </w:tc>
      </w:tr>
      <w:tr w:rsidR="00317BC8" w:rsidRPr="00317BC8" w14:paraId="6FB66B90" w14:textId="77777777" w:rsidTr="0095554F">
        <w:trPr>
          <w:trHeight w:val="23"/>
          <w:jc w:val="center"/>
        </w:trPr>
        <w:tc>
          <w:tcPr>
            <w:tcW w:w="3203" w:type="dxa"/>
            <w:shd w:val="clear" w:color="auto" w:fill="auto"/>
            <w:vAlign w:val="center"/>
            <w:hideMark/>
          </w:tcPr>
          <w:p w14:paraId="1D17AFD8" w14:textId="77777777" w:rsidR="008A2D12" w:rsidRPr="00317BC8" w:rsidRDefault="008A2D12" w:rsidP="0095554F">
            <w:pPr>
              <w:rPr>
                <w:sz w:val="20"/>
                <w:szCs w:val="20"/>
              </w:rPr>
            </w:pPr>
            <w:r w:rsidRPr="00317BC8">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14:paraId="30C1A7F1"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1054A46B"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1A344483"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62350C70"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282AFD08"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1439D54E"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09B8CA0F"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112C682F"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6FA59888" w14:textId="77777777" w:rsidR="008A2D12" w:rsidRPr="00317BC8" w:rsidRDefault="008A2D12" w:rsidP="0095554F">
            <w:pPr>
              <w:jc w:val="center"/>
              <w:rPr>
                <w:sz w:val="20"/>
                <w:szCs w:val="20"/>
              </w:rPr>
            </w:pPr>
            <w:r w:rsidRPr="00317BC8">
              <w:rPr>
                <w:sz w:val="20"/>
                <w:szCs w:val="20"/>
              </w:rPr>
              <w:t>0,042</w:t>
            </w:r>
          </w:p>
        </w:tc>
        <w:tc>
          <w:tcPr>
            <w:tcW w:w="919" w:type="dxa"/>
            <w:shd w:val="clear" w:color="auto" w:fill="auto"/>
            <w:vAlign w:val="center"/>
            <w:hideMark/>
          </w:tcPr>
          <w:p w14:paraId="3ED981DB" w14:textId="77777777" w:rsidR="008A2D12" w:rsidRPr="00317BC8" w:rsidRDefault="008A2D12" w:rsidP="0095554F">
            <w:pPr>
              <w:jc w:val="center"/>
              <w:rPr>
                <w:sz w:val="20"/>
                <w:szCs w:val="20"/>
              </w:rPr>
            </w:pPr>
            <w:r w:rsidRPr="00317BC8">
              <w:rPr>
                <w:sz w:val="20"/>
                <w:szCs w:val="20"/>
              </w:rPr>
              <w:t>0,042</w:t>
            </w:r>
          </w:p>
        </w:tc>
        <w:tc>
          <w:tcPr>
            <w:tcW w:w="666" w:type="dxa"/>
            <w:shd w:val="clear" w:color="auto" w:fill="auto"/>
            <w:vAlign w:val="center"/>
            <w:hideMark/>
          </w:tcPr>
          <w:p w14:paraId="3957907E" w14:textId="77777777" w:rsidR="008A2D12" w:rsidRPr="00317BC8" w:rsidRDefault="008A2D12" w:rsidP="0095554F">
            <w:pPr>
              <w:jc w:val="center"/>
              <w:rPr>
                <w:sz w:val="20"/>
                <w:szCs w:val="20"/>
              </w:rPr>
            </w:pPr>
            <w:r w:rsidRPr="00317BC8">
              <w:rPr>
                <w:sz w:val="20"/>
                <w:szCs w:val="20"/>
              </w:rPr>
              <w:t>0,042</w:t>
            </w:r>
          </w:p>
        </w:tc>
        <w:tc>
          <w:tcPr>
            <w:tcW w:w="666" w:type="dxa"/>
            <w:shd w:val="clear" w:color="auto" w:fill="auto"/>
            <w:vAlign w:val="center"/>
            <w:hideMark/>
          </w:tcPr>
          <w:p w14:paraId="6F4EF4C2" w14:textId="77777777" w:rsidR="008A2D12" w:rsidRPr="00317BC8" w:rsidRDefault="008A2D12" w:rsidP="0095554F">
            <w:pPr>
              <w:jc w:val="center"/>
              <w:rPr>
                <w:sz w:val="20"/>
                <w:szCs w:val="20"/>
              </w:rPr>
            </w:pPr>
            <w:r w:rsidRPr="00317BC8">
              <w:rPr>
                <w:sz w:val="20"/>
                <w:szCs w:val="20"/>
              </w:rPr>
              <w:t>0,042</w:t>
            </w:r>
          </w:p>
        </w:tc>
        <w:tc>
          <w:tcPr>
            <w:tcW w:w="666" w:type="dxa"/>
            <w:shd w:val="clear" w:color="auto" w:fill="auto"/>
            <w:vAlign w:val="center"/>
            <w:hideMark/>
          </w:tcPr>
          <w:p w14:paraId="43109F27" w14:textId="77777777" w:rsidR="008A2D12" w:rsidRPr="00317BC8" w:rsidRDefault="008A2D12" w:rsidP="0095554F">
            <w:pPr>
              <w:jc w:val="center"/>
              <w:rPr>
                <w:sz w:val="20"/>
                <w:szCs w:val="20"/>
              </w:rPr>
            </w:pPr>
            <w:r w:rsidRPr="00317BC8">
              <w:rPr>
                <w:sz w:val="20"/>
                <w:szCs w:val="20"/>
              </w:rPr>
              <w:t>0,042</w:t>
            </w:r>
          </w:p>
        </w:tc>
      </w:tr>
      <w:tr w:rsidR="00317BC8" w:rsidRPr="00317BC8" w14:paraId="3E43F6D1" w14:textId="77777777" w:rsidTr="0095554F">
        <w:trPr>
          <w:trHeight w:val="23"/>
          <w:jc w:val="center"/>
        </w:trPr>
        <w:tc>
          <w:tcPr>
            <w:tcW w:w="3203" w:type="dxa"/>
            <w:shd w:val="clear" w:color="auto" w:fill="auto"/>
            <w:vAlign w:val="center"/>
            <w:hideMark/>
          </w:tcPr>
          <w:p w14:paraId="44496FB2" w14:textId="77777777" w:rsidR="008A2D12" w:rsidRPr="00317BC8" w:rsidRDefault="008A2D12" w:rsidP="0095554F">
            <w:pPr>
              <w:rPr>
                <w:sz w:val="20"/>
                <w:szCs w:val="20"/>
              </w:rPr>
            </w:pPr>
            <w:r w:rsidRPr="00317BC8">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14:paraId="504EC738"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793D9B16"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4B73A2D6"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E3AD1B9"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18C61DA"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192B227"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13C9405D"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2AB6DA1F"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43DAA2CA" w14:textId="77777777" w:rsidR="008A2D12" w:rsidRPr="00317BC8" w:rsidRDefault="008A2D12" w:rsidP="0095554F">
            <w:pPr>
              <w:jc w:val="center"/>
              <w:rPr>
                <w:sz w:val="20"/>
                <w:szCs w:val="20"/>
              </w:rPr>
            </w:pPr>
            <w:r w:rsidRPr="00317BC8">
              <w:rPr>
                <w:sz w:val="20"/>
                <w:szCs w:val="20"/>
              </w:rPr>
              <w:t>0,056</w:t>
            </w:r>
          </w:p>
        </w:tc>
        <w:tc>
          <w:tcPr>
            <w:tcW w:w="919" w:type="dxa"/>
            <w:shd w:val="clear" w:color="auto" w:fill="auto"/>
            <w:vAlign w:val="center"/>
            <w:hideMark/>
          </w:tcPr>
          <w:p w14:paraId="35A3FCD2"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6F26CB2B"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3E4D2A61" w14:textId="77777777" w:rsidR="008A2D12" w:rsidRPr="00317BC8" w:rsidRDefault="008A2D12" w:rsidP="0095554F">
            <w:pPr>
              <w:jc w:val="center"/>
              <w:rPr>
                <w:sz w:val="20"/>
                <w:szCs w:val="20"/>
              </w:rPr>
            </w:pPr>
            <w:r w:rsidRPr="00317BC8">
              <w:rPr>
                <w:sz w:val="20"/>
                <w:szCs w:val="20"/>
              </w:rPr>
              <w:t>0,056</w:t>
            </w:r>
          </w:p>
        </w:tc>
        <w:tc>
          <w:tcPr>
            <w:tcW w:w="666" w:type="dxa"/>
            <w:shd w:val="clear" w:color="auto" w:fill="auto"/>
            <w:vAlign w:val="center"/>
            <w:hideMark/>
          </w:tcPr>
          <w:p w14:paraId="315FAB86" w14:textId="77777777" w:rsidR="008A2D12" w:rsidRPr="00317BC8" w:rsidRDefault="008A2D12" w:rsidP="0095554F">
            <w:pPr>
              <w:jc w:val="center"/>
              <w:rPr>
                <w:sz w:val="20"/>
                <w:szCs w:val="20"/>
              </w:rPr>
            </w:pPr>
            <w:r w:rsidRPr="00317BC8">
              <w:rPr>
                <w:sz w:val="20"/>
                <w:szCs w:val="20"/>
              </w:rPr>
              <w:t>0,056</w:t>
            </w:r>
          </w:p>
        </w:tc>
      </w:tr>
      <w:tr w:rsidR="00317BC8" w:rsidRPr="00317BC8" w14:paraId="5E0E979E" w14:textId="77777777" w:rsidTr="0095554F">
        <w:trPr>
          <w:trHeight w:val="23"/>
          <w:jc w:val="center"/>
        </w:trPr>
        <w:tc>
          <w:tcPr>
            <w:tcW w:w="3203" w:type="dxa"/>
            <w:shd w:val="clear" w:color="auto" w:fill="auto"/>
            <w:vAlign w:val="center"/>
            <w:hideMark/>
          </w:tcPr>
          <w:p w14:paraId="5060802C" w14:textId="77777777" w:rsidR="008A2D12" w:rsidRPr="00317BC8" w:rsidRDefault="008A2D12" w:rsidP="0095554F">
            <w:pPr>
              <w:rPr>
                <w:sz w:val="20"/>
                <w:szCs w:val="20"/>
              </w:rPr>
            </w:pPr>
            <w:r w:rsidRPr="00317BC8">
              <w:rPr>
                <w:sz w:val="20"/>
                <w:szCs w:val="20"/>
              </w:rPr>
              <w:t>Зона действия источника тепловой мощности, га</w:t>
            </w:r>
          </w:p>
        </w:tc>
        <w:tc>
          <w:tcPr>
            <w:tcW w:w="918" w:type="dxa"/>
            <w:shd w:val="clear" w:color="auto" w:fill="auto"/>
            <w:vAlign w:val="center"/>
            <w:hideMark/>
          </w:tcPr>
          <w:p w14:paraId="2122066E"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315D79C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6A14F279"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0A6F47B"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5FFDFB6F"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2DA3A89E"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7A888053"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61AFE291"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3393BC9A" w14:textId="77777777" w:rsidR="008A2D12" w:rsidRPr="00317BC8" w:rsidRDefault="008A2D12" w:rsidP="0095554F">
            <w:pPr>
              <w:jc w:val="center"/>
              <w:rPr>
                <w:sz w:val="20"/>
                <w:szCs w:val="20"/>
              </w:rPr>
            </w:pPr>
            <w:r w:rsidRPr="00317BC8">
              <w:rPr>
                <w:sz w:val="20"/>
                <w:szCs w:val="20"/>
              </w:rPr>
              <w:t>0,000</w:t>
            </w:r>
          </w:p>
        </w:tc>
        <w:tc>
          <w:tcPr>
            <w:tcW w:w="919" w:type="dxa"/>
            <w:shd w:val="clear" w:color="auto" w:fill="auto"/>
            <w:vAlign w:val="center"/>
            <w:hideMark/>
          </w:tcPr>
          <w:p w14:paraId="45B73750"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20D1C9F6"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2B3DAA4D" w14:textId="77777777" w:rsidR="008A2D12" w:rsidRPr="00317BC8" w:rsidRDefault="008A2D12" w:rsidP="0095554F">
            <w:pPr>
              <w:jc w:val="center"/>
              <w:rPr>
                <w:sz w:val="20"/>
                <w:szCs w:val="20"/>
              </w:rPr>
            </w:pPr>
            <w:r w:rsidRPr="00317BC8">
              <w:rPr>
                <w:sz w:val="20"/>
                <w:szCs w:val="20"/>
              </w:rPr>
              <w:t>0,000</w:t>
            </w:r>
          </w:p>
        </w:tc>
        <w:tc>
          <w:tcPr>
            <w:tcW w:w="666" w:type="dxa"/>
            <w:shd w:val="clear" w:color="auto" w:fill="auto"/>
            <w:vAlign w:val="center"/>
            <w:hideMark/>
          </w:tcPr>
          <w:p w14:paraId="77BB0DD5" w14:textId="77777777" w:rsidR="008A2D12" w:rsidRPr="00317BC8" w:rsidRDefault="008A2D12" w:rsidP="0095554F">
            <w:pPr>
              <w:jc w:val="center"/>
              <w:rPr>
                <w:sz w:val="20"/>
                <w:szCs w:val="20"/>
              </w:rPr>
            </w:pPr>
            <w:r w:rsidRPr="00317BC8">
              <w:rPr>
                <w:sz w:val="20"/>
                <w:szCs w:val="20"/>
              </w:rPr>
              <w:t>0,000</w:t>
            </w:r>
          </w:p>
        </w:tc>
      </w:tr>
      <w:tr w:rsidR="00317BC8" w:rsidRPr="00317BC8" w14:paraId="700A1C9A" w14:textId="77777777" w:rsidTr="0095554F">
        <w:trPr>
          <w:trHeight w:val="23"/>
          <w:jc w:val="center"/>
        </w:trPr>
        <w:tc>
          <w:tcPr>
            <w:tcW w:w="3203" w:type="dxa"/>
            <w:shd w:val="clear" w:color="auto" w:fill="auto"/>
            <w:vAlign w:val="center"/>
            <w:hideMark/>
          </w:tcPr>
          <w:p w14:paraId="70DB7052" w14:textId="77777777" w:rsidR="008A2D12" w:rsidRPr="00317BC8" w:rsidRDefault="008A2D12" w:rsidP="0095554F">
            <w:pPr>
              <w:rPr>
                <w:sz w:val="20"/>
                <w:szCs w:val="20"/>
              </w:rPr>
            </w:pPr>
            <w:r w:rsidRPr="00317BC8">
              <w:rPr>
                <w:sz w:val="20"/>
                <w:szCs w:val="20"/>
              </w:rPr>
              <w:t>Плотность тепловой нагрузки, Гкал/ч/га</w:t>
            </w:r>
          </w:p>
        </w:tc>
        <w:tc>
          <w:tcPr>
            <w:tcW w:w="918" w:type="dxa"/>
            <w:shd w:val="clear" w:color="auto" w:fill="auto"/>
            <w:vAlign w:val="center"/>
            <w:hideMark/>
          </w:tcPr>
          <w:p w14:paraId="2D70F785"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1D47B5C"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2F8D74A8"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0C10AA6"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8C2764B"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0740FBFB"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30F92C4"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677E4716"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727A07AE" w14:textId="77777777" w:rsidR="008A2D12" w:rsidRPr="00317BC8" w:rsidRDefault="008A2D12" w:rsidP="0095554F">
            <w:pPr>
              <w:jc w:val="center"/>
              <w:rPr>
                <w:sz w:val="20"/>
                <w:szCs w:val="20"/>
              </w:rPr>
            </w:pPr>
            <w:r w:rsidRPr="00317BC8">
              <w:rPr>
                <w:sz w:val="20"/>
                <w:szCs w:val="20"/>
              </w:rPr>
              <w:t>-</w:t>
            </w:r>
          </w:p>
        </w:tc>
        <w:tc>
          <w:tcPr>
            <w:tcW w:w="919" w:type="dxa"/>
            <w:shd w:val="clear" w:color="auto" w:fill="auto"/>
            <w:vAlign w:val="center"/>
            <w:hideMark/>
          </w:tcPr>
          <w:p w14:paraId="4E85A59B" w14:textId="77777777" w:rsidR="008A2D12" w:rsidRPr="00317BC8" w:rsidRDefault="008A2D12" w:rsidP="0095554F">
            <w:pPr>
              <w:jc w:val="center"/>
              <w:rPr>
                <w:sz w:val="20"/>
                <w:szCs w:val="20"/>
              </w:rPr>
            </w:pPr>
            <w:r w:rsidRPr="00317BC8">
              <w:rPr>
                <w:sz w:val="20"/>
                <w:szCs w:val="20"/>
              </w:rPr>
              <w:t>-</w:t>
            </w:r>
          </w:p>
        </w:tc>
        <w:tc>
          <w:tcPr>
            <w:tcW w:w="666" w:type="dxa"/>
            <w:shd w:val="clear" w:color="auto" w:fill="auto"/>
            <w:vAlign w:val="center"/>
            <w:hideMark/>
          </w:tcPr>
          <w:p w14:paraId="782F0DD6" w14:textId="77777777" w:rsidR="008A2D12" w:rsidRPr="00317BC8" w:rsidRDefault="008A2D12" w:rsidP="0095554F">
            <w:pPr>
              <w:jc w:val="center"/>
              <w:rPr>
                <w:sz w:val="20"/>
                <w:szCs w:val="20"/>
              </w:rPr>
            </w:pPr>
            <w:r w:rsidRPr="00317BC8">
              <w:rPr>
                <w:sz w:val="20"/>
                <w:szCs w:val="20"/>
              </w:rPr>
              <w:t>-</w:t>
            </w:r>
          </w:p>
        </w:tc>
        <w:tc>
          <w:tcPr>
            <w:tcW w:w="666" w:type="dxa"/>
            <w:shd w:val="clear" w:color="auto" w:fill="auto"/>
            <w:vAlign w:val="center"/>
            <w:hideMark/>
          </w:tcPr>
          <w:p w14:paraId="4032C57A" w14:textId="77777777" w:rsidR="008A2D12" w:rsidRPr="00317BC8" w:rsidRDefault="008A2D12" w:rsidP="0095554F">
            <w:pPr>
              <w:jc w:val="center"/>
              <w:rPr>
                <w:sz w:val="20"/>
                <w:szCs w:val="20"/>
              </w:rPr>
            </w:pPr>
            <w:r w:rsidRPr="00317BC8">
              <w:rPr>
                <w:sz w:val="20"/>
                <w:szCs w:val="20"/>
              </w:rPr>
              <w:t>-</w:t>
            </w:r>
          </w:p>
        </w:tc>
        <w:tc>
          <w:tcPr>
            <w:tcW w:w="666" w:type="dxa"/>
            <w:shd w:val="clear" w:color="auto" w:fill="auto"/>
            <w:vAlign w:val="center"/>
            <w:hideMark/>
          </w:tcPr>
          <w:p w14:paraId="76CEA12C" w14:textId="77777777" w:rsidR="008A2D12" w:rsidRPr="00317BC8" w:rsidRDefault="008A2D12" w:rsidP="0095554F">
            <w:pPr>
              <w:jc w:val="center"/>
              <w:rPr>
                <w:sz w:val="20"/>
                <w:szCs w:val="20"/>
              </w:rPr>
            </w:pPr>
            <w:r w:rsidRPr="00317BC8">
              <w:rPr>
                <w:sz w:val="20"/>
                <w:szCs w:val="20"/>
              </w:rPr>
              <w:t>-</w:t>
            </w:r>
          </w:p>
        </w:tc>
      </w:tr>
    </w:tbl>
    <w:p w14:paraId="43D9378B" w14:textId="77777777" w:rsidR="007E53B6" w:rsidRPr="00317BC8" w:rsidRDefault="007E53B6" w:rsidP="004A6AAC">
      <w:pPr>
        <w:widowControl w:val="0"/>
        <w:spacing w:line="360" w:lineRule="auto"/>
        <w:ind w:right="-20"/>
        <w:jc w:val="center"/>
        <w:rPr>
          <w:b/>
          <w:bCs/>
          <w:position w:val="-1"/>
          <w:lang w:eastAsia="en-US"/>
        </w:rPr>
      </w:pPr>
    </w:p>
    <w:p w14:paraId="7A61976D" w14:textId="40CEC487" w:rsidR="005E55E3" w:rsidRPr="00317BC8" w:rsidRDefault="005E55E3" w:rsidP="005E55E3">
      <w:pPr>
        <w:sectPr w:rsidR="005E55E3" w:rsidRPr="00317BC8" w:rsidSect="00964C59">
          <w:pgSz w:w="16840" w:h="11907" w:orient="landscape" w:code="9"/>
          <w:pgMar w:top="1588" w:right="1134" w:bottom="680" w:left="1247" w:header="567" w:footer="567" w:gutter="0"/>
          <w:cols w:space="720"/>
          <w:docGrid w:linePitch="326"/>
        </w:sectPr>
      </w:pPr>
      <w:bookmarkStart w:id="33" w:name="_Toc535417857"/>
      <w:bookmarkStart w:id="34" w:name="_Toc8577821"/>
      <w:bookmarkStart w:id="35" w:name="_Toc50056889"/>
    </w:p>
    <w:p w14:paraId="404610BD"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36" w:name="_Toc115946919"/>
      <w:r w:rsidRPr="00317BC8">
        <w:rPr>
          <w:rFonts w:ascii="Times New Roman" w:hAnsi="Times New Roman"/>
          <w:color w:val="auto"/>
          <w:sz w:val="24"/>
          <w:szCs w:val="24"/>
          <w:lang w:val="ru-RU" w:eastAsia="ru-RU"/>
        </w:rPr>
        <w:lastRenderedPageBreak/>
        <w:t>2.4.</w:t>
      </w:r>
      <w:r w:rsidRPr="00317BC8">
        <w:rPr>
          <w:rFonts w:ascii="Times New Roman" w:hAnsi="Times New Roman"/>
          <w:color w:val="auto"/>
          <w:sz w:val="24"/>
          <w:szCs w:val="24"/>
          <w:lang w:val="ru-RU" w:eastAsia="ru-RU"/>
        </w:rPr>
        <w:tab/>
        <w:t>Существующие и перспективные значения установленной тепловой мощности основного оборудования источника (источников) тепловой энергии</w:t>
      </w:r>
      <w:bookmarkEnd w:id="33"/>
      <w:bookmarkEnd w:id="34"/>
      <w:bookmarkEnd w:id="35"/>
      <w:bookmarkEnd w:id="36"/>
    </w:p>
    <w:p w14:paraId="5AFD02F1" w14:textId="777776DE" w:rsidR="004A6AAC" w:rsidRPr="00317BC8" w:rsidRDefault="004A6AAC" w:rsidP="004A6AAC">
      <w:pPr>
        <w:spacing w:line="360" w:lineRule="auto"/>
        <w:ind w:firstLine="709"/>
        <w:jc w:val="both"/>
      </w:pPr>
      <w:r w:rsidRPr="00317BC8">
        <w:t>Указанные сведения представлены в таблице 2.1.</w:t>
      </w:r>
    </w:p>
    <w:p w14:paraId="3766C10D"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37" w:name="_Toc525894695"/>
      <w:bookmarkStart w:id="38" w:name="_Toc535417858"/>
      <w:bookmarkStart w:id="39" w:name="_Toc8577822"/>
      <w:bookmarkStart w:id="40" w:name="_Toc50056890"/>
      <w:bookmarkStart w:id="41" w:name="_Toc115946920"/>
      <w:r w:rsidRPr="00317BC8">
        <w:rPr>
          <w:rFonts w:ascii="Times New Roman" w:hAnsi="Times New Roman"/>
          <w:color w:val="auto"/>
          <w:sz w:val="24"/>
          <w:szCs w:val="24"/>
          <w:lang w:val="ru-RU" w:eastAsia="ru-RU"/>
        </w:rPr>
        <w:t>2.5.</w:t>
      </w:r>
      <w:r w:rsidRPr="00317BC8">
        <w:rPr>
          <w:rFonts w:ascii="Times New Roman" w:hAnsi="Times New Roman"/>
          <w:color w:val="auto"/>
          <w:sz w:val="24"/>
          <w:szCs w:val="24"/>
          <w:lang w:val="ru-RU" w:eastAsia="ru-RU"/>
        </w:rPr>
        <w:tab/>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7"/>
      <w:bookmarkEnd w:id="38"/>
      <w:bookmarkEnd w:id="39"/>
      <w:bookmarkEnd w:id="40"/>
      <w:bookmarkEnd w:id="41"/>
    </w:p>
    <w:p w14:paraId="7C08DFF8" w14:textId="108C156B" w:rsidR="004A6AAC" w:rsidRPr="00317BC8" w:rsidRDefault="004A6AAC" w:rsidP="004A6AAC">
      <w:pPr>
        <w:spacing w:line="360" w:lineRule="auto"/>
        <w:ind w:firstLine="709"/>
        <w:jc w:val="both"/>
      </w:pPr>
      <w:r w:rsidRPr="00317BC8">
        <w:t>Указанные сведения представлены в таблице 2.1.</w:t>
      </w:r>
    </w:p>
    <w:p w14:paraId="7B851B89"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42" w:name="_Toc525894696"/>
      <w:bookmarkStart w:id="43" w:name="_Toc535417859"/>
      <w:bookmarkStart w:id="44" w:name="_Toc8577823"/>
      <w:bookmarkStart w:id="45" w:name="_Toc115946921"/>
      <w:r w:rsidRPr="00317BC8">
        <w:rPr>
          <w:rFonts w:ascii="Times New Roman" w:hAnsi="Times New Roman"/>
          <w:color w:val="auto"/>
          <w:sz w:val="24"/>
          <w:szCs w:val="24"/>
          <w:lang w:val="ru-RU" w:eastAsia="ru-RU"/>
        </w:rPr>
        <w:t>2.6.</w:t>
      </w:r>
      <w:r w:rsidRPr="00317BC8">
        <w:rPr>
          <w:rFonts w:ascii="Times New Roman" w:hAnsi="Times New Roman"/>
          <w:color w:val="auto"/>
          <w:sz w:val="24"/>
          <w:szCs w:val="24"/>
          <w:lang w:val="ru-RU" w:eastAsia="ru-RU"/>
        </w:rPr>
        <w:tab/>
        <w:t>Существующие и перспективные затраты тепловой мощности на собственные и хозяйственные нужды источников тепловой энергии</w:t>
      </w:r>
      <w:bookmarkEnd w:id="42"/>
      <w:bookmarkEnd w:id="43"/>
      <w:bookmarkEnd w:id="44"/>
      <w:bookmarkEnd w:id="45"/>
    </w:p>
    <w:p w14:paraId="3C7E4D15" w14:textId="6076201B" w:rsidR="004A6AAC" w:rsidRPr="00317BC8" w:rsidRDefault="004A6AAC" w:rsidP="004A6AAC">
      <w:pPr>
        <w:spacing w:line="360" w:lineRule="auto"/>
        <w:ind w:firstLine="709"/>
        <w:jc w:val="both"/>
      </w:pPr>
      <w:r w:rsidRPr="00317BC8">
        <w:t>Указанные сведения представлены в таблице 2.1.</w:t>
      </w:r>
    </w:p>
    <w:p w14:paraId="545FF146"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46" w:name="_Toc525894697"/>
      <w:bookmarkStart w:id="47" w:name="_Toc535417860"/>
      <w:bookmarkStart w:id="48" w:name="_Toc8577824"/>
      <w:bookmarkStart w:id="49" w:name="_Toc50056891"/>
      <w:bookmarkStart w:id="50" w:name="_Toc115946922"/>
      <w:r w:rsidRPr="00317BC8">
        <w:rPr>
          <w:rFonts w:ascii="Times New Roman" w:hAnsi="Times New Roman"/>
          <w:color w:val="auto"/>
          <w:sz w:val="24"/>
          <w:szCs w:val="24"/>
          <w:lang w:val="ru-RU" w:eastAsia="ru-RU"/>
        </w:rPr>
        <w:t>2.7.</w:t>
      </w:r>
      <w:r w:rsidRPr="00317BC8">
        <w:rPr>
          <w:rFonts w:ascii="Times New Roman" w:hAnsi="Times New Roman"/>
          <w:color w:val="auto"/>
          <w:sz w:val="24"/>
          <w:szCs w:val="24"/>
          <w:lang w:val="ru-RU" w:eastAsia="ru-RU"/>
        </w:rPr>
        <w:tab/>
      </w:r>
      <w:bookmarkEnd w:id="46"/>
      <w:r w:rsidRPr="00317BC8">
        <w:rPr>
          <w:rFonts w:ascii="Times New Roman" w:hAnsi="Times New Roman"/>
          <w:color w:val="auto"/>
          <w:sz w:val="24"/>
          <w:szCs w:val="24"/>
          <w:lang w:val="ru-RU" w:eastAsia="ru-RU"/>
        </w:rPr>
        <w:t>Значения существующей и перспективной тепловой мощности источников тепловой энергии нетто</w:t>
      </w:r>
      <w:bookmarkEnd w:id="47"/>
      <w:bookmarkEnd w:id="48"/>
      <w:bookmarkEnd w:id="49"/>
      <w:bookmarkEnd w:id="50"/>
    </w:p>
    <w:p w14:paraId="7FB7F1AD" w14:textId="5E17B077" w:rsidR="004A6AAC" w:rsidRPr="00317BC8" w:rsidRDefault="004A6AAC" w:rsidP="004A6AAC">
      <w:pPr>
        <w:spacing w:line="360" w:lineRule="auto"/>
        <w:ind w:firstLine="709"/>
        <w:jc w:val="both"/>
      </w:pPr>
      <w:r w:rsidRPr="00317BC8">
        <w:t>Указанные сведения представлены в таблице 2.1.</w:t>
      </w:r>
    </w:p>
    <w:p w14:paraId="34729C47"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51" w:name="_Toc525894698"/>
      <w:bookmarkStart w:id="52" w:name="_Toc535417861"/>
      <w:bookmarkStart w:id="53" w:name="_Toc8577825"/>
      <w:bookmarkStart w:id="54" w:name="_Toc50056892"/>
      <w:bookmarkStart w:id="55" w:name="_Toc115946923"/>
      <w:r w:rsidRPr="00317BC8">
        <w:rPr>
          <w:rFonts w:ascii="Times New Roman" w:hAnsi="Times New Roman"/>
          <w:color w:val="auto"/>
          <w:sz w:val="24"/>
          <w:szCs w:val="24"/>
          <w:lang w:val="ru-RU" w:eastAsia="ru-RU"/>
        </w:rPr>
        <w:t>2.8.</w:t>
      </w:r>
      <w:r w:rsidRPr="00317BC8">
        <w:rPr>
          <w:rFonts w:ascii="Times New Roman" w:hAnsi="Times New Roman"/>
          <w:color w:val="auto"/>
          <w:sz w:val="24"/>
          <w:szCs w:val="24"/>
          <w:lang w:val="ru-RU" w:eastAsia="ru-RU"/>
        </w:rPr>
        <w:tab/>
      </w:r>
      <w:bookmarkEnd w:id="51"/>
      <w:r w:rsidRPr="00317BC8">
        <w:rPr>
          <w:rFonts w:ascii="Times New Roman" w:hAnsi="Times New Roman"/>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2"/>
      <w:bookmarkEnd w:id="53"/>
      <w:bookmarkEnd w:id="54"/>
      <w:bookmarkEnd w:id="55"/>
    </w:p>
    <w:p w14:paraId="6FA845A1" w14:textId="77777777" w:rsidR="00827DAB" w:rsidRPr="00317BC8" w:rsidRDefault="00827DAB" w:rsidP="00827DAB">
      <w:pPr>
        <w:spacing w:line="360" w:lineRule="auto"/>
        <w:ind w:right="38" w:firstLine="709"/>
        <w:jc w:val="both"/>
        <w:rPr>
          <w:rFonts w:eastAsia="Calibri"/>
        </w:rPr>
      </w:pPr>
      <w:bookmarkStart w:id="56" w:name="_Toc525894699"/>
      <w:bookmarkStart w:id="57" w:name="_Toc535417862"/>
      <w:bookmarkStart w:id="58" w:name="_Toc8577826"/>
      <w:bookmarkStart w:id="59" w:name="_Toc50056893"/>
      <w:r w:rsidRPr="00317BC8">
        <w:rPr>
          <w:rFonts w:eastAsia="Calibri"/>
        </w:rPr>
        <w:t>Динамика фактических показателей потерь тепловой энергии в тепловых сетях, представлена в таблице 2.2.</w:t>
      </w:r>
    </w:p>
    <w:p w14:paraId="03E74889" w14:textId="4D8434E1" w:rsidR="00010928" w:rsidRPr="00317BC8" w:rsidRDefault="00010928" w:rsidP="00010928">
      <w:pPr>
        <w:ind w:right="38"/>
        <w:jc w:val="center"/>
        <w:rPr>
          <w:rFonts w:eastAsia="Calibri"/>
          <w:b/>
          <w:bCs/>
        </w:rPr>
      </w:pPr>
      <w:bookmarkStart w:id="60" w:name="_Ref87883635"/>
      <w:bookmarkStart w:id="61" w:name="_Toc488826828"/>
      <w:r w:rsidRPr="00317BC8">
        <w:rPr>
          <w:rFonts w:eastAsia="Calibri"/>
          <w:b/>
          <w:bCs/>
        </w:rPr>
        <w:t xml:space="preserve">Таблица </w:t>
      </w:r>
      <w:bookmarkEnd w:id="60"/>
      <w:r w:rsidRPr="00317BC8">
        <w:rPr>
          <w:rFonts w:eastAsia="Calibri"/>
          <w:b/>
          <w:bCs/>
        </w:rPr>
        <w:t xml:space="preserve">2.2 – </w:t>
      </w:r>
      <w:bookmarkEnd w:id="61"/>
      <w:r w:rsidRPr="00317BC8">
        <w:rPr>
          <w:rFonts w:eastAsia="Calibri"/>
          <w:b/>
          <w:bCs/>
        </w:rPr>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6"/>
        <w:gridCol w:w="5522"/>
        <w:gridCol w:w="1719"/>
        <w:gridCol w:w="1437"/>
      </w:tblGrid>
      <w:tr w:rsidR="00317BC8" w:rsidRPr="00317BC8" w14:paraId="4B6650BF" w14:textId="77777777" w:rsidTr="008A2D12">
        <w:trPr>
          <w:trHeight w:val="2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DA5C" w14:textId="77777777" w:rsidR="008A2D12" w:rsidRPr="00317BC8" w:rsidRDefault="008A2D12" w:rsidP="0095554F">
            <w:pPr>
              <w:jc w:val="center"/>
              <w:rPr>
                <w:b/>
                <w:bCs/>
                <w:sz w:val="22"/>
              </w:rPr>
            </w:pPr>
            <w:r w:rsidRPr="00317BC8">
              <w:rPr>
                <w:b/>
                <w:bCs/>
                <w:sz w:val="22"/>
              </w:rPr>
              <w:t>№ п/п</w:t>
            </w:r>
          </w:p>
        </w:tc>
        <w:tc>
          <w:tcPr>
            <w:tcW w:w="5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BBEB4" w14:textId="77777777" w:rsidR="008A2D12" w:rsidRPr="00317BC8" w:rsidRDefault="008A2D12" w:rsidP="0095554F">
            <w:pPr>
              <w:jc w:val="center"/>
              <w:rPr>
                <w:b/>
                <w:bCs/>
                <w:sz w:val="22"/>
              </w:rPr>
            </w:pPr>
            <w:r w:rsidRPr="00317BC8">
              <w:rPr>
                <w:b/>
                <w:bCs/>
                <w:sz w:val="22"/>
              </w:rPr>
              <w:t>Наименование котельной</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03F1" w14:textId="77777777" w:rsidR="008A2D12" w:rsidRPr="00317BC8" w:rsidRDefault="008A2D12" w:rsidP="0095554F">
            <w:pPr>
              <w:jc w:val="center"/>
              <w:rPr>
                <w:b/>
                <w:bCs/>
                <w:sz w:val="22"/>
              </w:rPr>
            </w:pPr>
            <w:r w:rsidRPr="00317BC8">
              <w:rPr>
                <w:b/>
                <w:bCs/>
                <w:sz w:val="22"/>
              </w:rPr>
              <w:t>Потери тепловой энергии в тепловых сетях, Гкал/год</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F477" w14:textId="77777777" w:rsidR="008A2D12" w:rsidRPr="00317BC8" w:rsidRDefault="008A2D12" w:rsidP="0095554F">
            <w:pPr>
              <w:jc w:val="center"/>
              <w:rPr>
                <w:b/>
                <w:bCs/>
                <w:sz w:val="22"/>
              </w:rPr>
            </w:pPr>
            <w:r w:rsidRPr="00317BC8">
              <w:rPr>
                <w:b/>
                <w:bCs/>
                <w:sz w:val="22"/>
              </w:rPr>
              <w:t>Всего в % от отпущенной тепловой энергии в тепловые сети</w:t>
            </w:r>
          </w:p>
        </w:tc>
      </w:tr>
      <w:tr w:rsidR="00317BC8" w:rsidRPr="00317BC8" w14:paraId="13F1FA92" w14:textId="77777777" w:rsidTr="008A2D12">
        <w:trPr>
          <w:trHeight w:val="2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8F39" w14:textId="77777777" w:rsidR="008A2D12" w:rsidRPr="00317BC8" w:rsidRDefault="008A2D12" w:rsidP="0095554F">
            <w:pPr>
              <w:jc w:val="center"/>
              <w:rPr>
                <w:sz w:val="22"/>
              </w:rPr>
            </w:pPr>
            <w:r w:rsidRPr="00317BC8">
              <w:rPr>
                <w:sz w:val="22"/>
              </w:rPr>
              <w:t>1</w:t>
            </w:r>
          </w:p>
        </w:tc>
        <w:tc>
          <w:tcPr>
            <w:tcW w:w="5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3D66" w14:textId="77777777" w:rsidR="008A2D12" w:rsidRPr="00317BC8" w:rsidRDefault="008A2D12" w:rsidP="008A2D12">
            <w:pPr>
              <w:jc w:val="center"/>
              <w:rPr>
                <w:sz w:val="22"/>
              </w:rPr>
            </w:pPr>
            <w:r w:rsidRPr="00317BC8">
              <w:rPr>
                <w:sz w:val="22"/>
              </w:rPr>
              <w:t>Котельная № 28</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B34AB" w14:textId="77777777" w:rsidR="008A2D12" w:rsidRPr="00317BC8" w:rsidRDefault="008A2D12" w:rsidP="0095554F">
            <w:pPr>
              <w:jc w:val="center"/>
              <w:rPr>
                <w:sz w:val="22"/>
              </w:rPr>
            </w:pPr>
            <w:r w:rsidRPr="00317BC8">
              <w:rPr>
                <w:sz w:val="22"/>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49F5" w14:textId="77777777" w:rsidR="008A2D12" w:rsidRPr="00317BC8" w:rsidRDefault="008A2D12" w:rsidP="0095554F">
            <w:pPr>
              <w:jc w:val="center"/>
              <w:rPr>
                <w:sz w:val="22"/>
              </w:rPr>
            </w:pPr>
            <w:r w:rsidRPr="00317BC8">
              <w:rPr>
                <w:sz w:val="22"/>
              </w:rPr>
              <w:t>1%</w:t>
            </w:r>
          </w:p>
        </w:tc>
      </w:tr>
      <w:tr w:rsidR="00317BC8" w:rsidRPr="00317BC8" w14:paraId="5BEDAC07" w14:textId="77777777" w:rsidTr="008A2D12">
        <w:trPr>
          <w:trHeight w:val="2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8037" w14:textId="77777777" w:rsidR="008A2D12" w:rsidRPr="00317BC8" w:rsidRDefault="008A2D12" w:rsidP="0095554F">
            <w:pPr>
              <w:jc w:val="center"/>
              <w:rPr>
                <w:sz w:val="22"/>
              </w:rPr>
            </w:pPr>
            <w:r w:rsidRPr="00317BC8">
              <w:rPr>
                <w:sz w:val="22"/>
              </w:rPr>
              <w:t>2</w:t>
            </w:r>
          </w:p>
        </w:tc>
        <w:tc>
          <w:tcPr>
            <w:tcW w:w="5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9B43" w14:textId="77777777" w:rsidR="008A2D12" w:rsidRPr="00317BC8" w:rsidRDefault="008A2D12" w:rsidP="008A2D12">
            <w:pPr>
              <w:jc w:val="center"/>
              <w:rPr>
                <w:sz w:val="22"/>
              </w:rPr>
            </w:pPr>
            <w:r w:rsidRPr="00317BC8">
              <w:rPr>
                <w:sz w:val="22"/>
              </w:rPr>
              <w:t>Котельная № 16</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5F03" w14:textId="77777777" w:rsidR="008A2D12" w:rsidRPr="00317BC8" w:rsidRDefault="008A2D12" w:rsidP="0095554F">
            <w:pPr>
              <w:jc w:val="center"/>
              <w:rPr>
                <w:sz w:val="22"/>
              </w:rPr>
            </w:pPr>
            <w:r w:rsidRPr="00317BC8">
              <w:rPr>
                <w:sz w:val="22"/>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FD1BA" w14:textId="77777777" w:rsidR="008A2D12" w:rsidRPr="00317BC8" w:rsidRDefault="008A2D12" w:rsidP="0095554F">
            <w:pPr>
              <w:jc w:val="center"/>
              <w:rPr>
                <w:sz w:val="22"/>
              </w:rPr>
            </w:pPr>
            <w:r w:rsidRPr="00317BC8">
              <w:rPr>
                <w:sz w:val="22"/>
              </w:rPr>
              <w:t>1%</w:t>
            </w:r>
          </w:p>
        </w:tc>
      </w:tr>
      <w:tr w:rsidR="00317BC8" w:rsidRPr="00317BC8" w14:paraId="78EA9A10" w14:textId="77777777" w:rsidTr="008A2D12">
        <w:trPr>
          <w:trHeight w:val="2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721E" w14:textId="77777777" w:rsidR="008A2D12" w:rsidRPr="00317BC8" w:rsidRDefault="008A2D12" w:rsidP="0095554F">
            <w:pPr>
              <w:jc w:val="center"/>
              <w:rPr>
                <w:sz w:val="22"/>
              </w:rPr>
            </w:pPr>
            <w:r w:rsidRPr="00317BC8">
              <w:rPr>
                <w:sz w:val="22"/>
              </w:rPr>
              <w:t>3</w:t>
            </w:r>
          </w:p>
        </w:tc>
        <w:tc>
          <w:tcPr>
            <w:tcW w:w="5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FC01D" w14:textId="77777777" w:rsidR="008A2D12" w:rsidRPr="00317BC8" w:rsidRDefault="008A2D12" w:rsidP="008A2D12">
            <w:pPr>
              <w:jc w:val="center"/>
              <w:rPr>
                <w:sz w:val="22"/>
              </w:rPr>
            </w:pPr>
            <w:r w:rsidRPr="00317BC8">
              <w:rPr>
                <w:sz w:val="22"/>
              </w:rPr>
              <w:t>Котельная с. Монастырщина ул. Центральная д.16</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A02DB" w14:textId="77777777" w:rsidR="008A2D12" w:rsidRPr="00317BC8" w:rsidRDefault="008A2D12" w:rsidP="0095554F">
            <w:pPr>
              <w:jc w:val="center"/>
              <w:rPr>
                <w:sz w:val="22"/>
              </w:rPr>
            </w:pPr>
            <w:r w:rsidRPr="00317BC8">
              <w:rPr>
                <w:sz w:val="22"/>
              </w:rPr>
              <w:t>-</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822C" w14:textId="77777777" w:rsidR="008A2D12" w:rsidRPr="00317BC8" w:rsidRDefault="008A2D12" w:rsidP="008A2D12">
            <w:pPr>
              <w:jc w:val="center"/>
              <w:rPr>
                <w:sz w:val="22"/>
              </w:rPr>
            </w:pPr>
            <w:r w:rsidRPr="00317BC8">
              <w:rPr>
                <w:sz w:val="22"/>
              </w:rPr>
              <w:t> </w:t>
            </w:r>
          </w:p>
        </w:tc>
      </w:tr>
    </w:tbl>
    <w:p w14:paraId="17F4C784" w14:textId="77777777" w:rsidR="00E643B4" w:rsidRPr="00317BC8" w:rsidRDefault="00E643B4" w:rsidP="00010928">
      <w:pPr>
        <w:ind w:right="38"/>
        <w:jc w:val="center"/>
        <w:rPr>
          <w:rFonts w:eastAsia="Calibri"/>
          <w:b/>
          <w:bCs/>
        </w:rPr>
      </w:pPr>
    </w:p>
    <w:p w14:paraId="1A816A46"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62" w:name="_Toc115946924"/>
      <w:r w:rsidRPr="00317BC8">
        <w:rPr>
          <w:rFonts w:ascii="Times New Roman" w:hAnsi="Times New Roman"/>
          <w:color w:val="auto"/>
          <w:sz w:val="24"/>
          <w:szCs w:val="24"/>
          <w:lang w:val="ru-RU" w:eastAsia="ru-RU"/>
        </w:rPr>
        <w:t>2.9.</w:t>
      </w:r>
      <w:r w:rsidRPr="00317BC8">
        <w:rPr>
          <w:rFonts w:ascii="Times New Roman" w:hAnsi="Times New Roman"/>
          <w:color w:val="auto"/>
          <w:sz w:val="24"/>
          <w:szCs w:val="24"/>
          <w:lang w:val="ru-RU" w:eastAsia="ru-RU"/>
        </w:rPr>
        <w:tab/>
      </w:r>
      <w:bookmarkEnd w:id="56"/>
      <w:r w:rsidRPr="00317BC8">
        <w:rPr>
          <w:rFonts w:ascii="Times New Roman" w:hAnsi="Times New Roman"/>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7"/>
      <w:bookmarkEnd w:id="58"/>
      <w:bookmarkEnd w:id="59"/>
      <w:bookmarkEnd w:id="62"/>
    </w:p>
    <w:p w14:paraId="71D6B8E6" w14:textId="216953BD" w:rsidR="004A6AAC" w:rsidRPr="00317BC8" w:rsidRDefault="004A6AAC" w:rsidP="004A6AAC">
      <w:pPr>
        <w:spacing w:line="360" w:lineRule="auto"/>
        <w:ind w:firstLine="709"/>
        <w:jc w:val="both"/>
      </w:pPr>
      <w:r w:rsidRPr="00317BC8">
        <w:t>Указанные сведения представлены в таблице 2.1.</w:t>
      </w:r>
    </w:p>
    <w:p w14:paraId="5580359B"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63" w:name="_Toc525894700"/>
      <w:bookmarkStart w:id="64" w:name="_Toc535417863"/>
      <w:bookmarkStart w:id="65" w:name="_Toc8577827"/>
      <w:bookmarkStart w:id="66" w:name="_Toc50056894"/>
      <w:bookmarkStart w:id="67" w:name="_Toc115946925"/>
      <w:r w:rsidRPr="00317BC8">
        <w:rPr>
          <w:rFonts w:ascii="Times New Roman" w:hAnsi="Times New Roman"/>
          <w:color w:val="auto"/>
          <w:sz w:val="24"/>
          <w:szCs w:val="24"/>
          <w:lang w:val="ru-RU" w:eastAsia="ru-RU"/>
        </w:rPr>
        <w:lastRenderedPageBreak/>
        <w:t>2.10.</w:t>
      </w:r>
      <w:r w:rsidRPr="00317BC8">
        <w:rPr>
          <w:rFonts w:ascii="Times New Roman" w:hAnsi="Times New Roman"/>
          <w:color w:val="auto"/>
          <w:sz w:val="24"/>
          <w:szCs w:val="24"/>
          <w:lang w:val="ru-RU" w:eastAsia="ru-RU"/>
        </w:rPr>
        <w:tab/>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3"/>
      <w:bookmarkEnd w:id="64"/>
      <w:bookmarkEnd w:id="65"/>
      <w:bookmarkEnd w:id="66"/>
      <w:bookmarkEnd w:id="67"/>
    </w:p>
    <w:p w14:paraId="083B805B" w14:textId="7CB90DE9" w:rsidR="008B1098" w:rsidRPr="00317BC8" w:rsidRDefault="00E93049" w:rsidP="008B1098">
      <w:pPr>
        <w:pStyle w:val="afff3"/>
        <w:rPr>
          <w:rFonts w:ascii="Times New Roman" w:hAnsi="Times New Roman" w:cs="Times New Roman"/>
        </w:rPr>
      </w:pPr>
      <w:bookmarkStart w:id="68" w:name="_Toc525894701"/>
      <w:bookmarkStart w:id="69" w:name="_Toc535417864"/>
      <w:bookmarkStart w:id="70" w:name="_Toc8577828"/>
      <w:bookmarkStart w:id="71" w:name="_Toc50056895"/>
      <w:r w:rsidRPr="00317BC8">
        <w:rPr>
          <w:rFonts w:ascii="Times New Roman" w:hAnsi="Times New Roman" w:cs="Times New Roman"/>
        </w:rPr>
        <w:t>Согласно данным, представленным в таблице 2.1,</w:t>
      </w:r>
      <w:r w:rsidR="008B1098" w:rsidRPr="00317BC8">
        <w:t xml:space="preserve"> </w:t>
      </w:r>
      <w:r w:rsidR="008B1098" w:rsidRPr="00317BC8">
        <w:rPr>
          <w:rFonts w:ascii="Times New Roman" w:hAnsi="Times New Roman" w:cs="Times New Roman"/>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14:paraId="283ACA19" w14:textId="77777777" w:rsidR="004A6AAC" w:rsidRPr="00317BC8" w:rsidRDefault="004A6AAC" w:rsidP="00317BC8">
      <w:pPr>
        <w:spacing w:line="360" w:lineRule="auto"/>
        <w:ind w:firstLine="709"/>
        <w:jc w:val="both"/>
      </w:pPr>
      <w:bookmarkStart w:id="72" w:name="_Toc115946926"/>
      <w:r w:rsidRPr="00317BC8">
        <w:t>2.11.</w:t>
      </w:r>
      <w:r w:rsidRPr="00317BC8">
        <w:tab/>
        <w:t>Значения существующей и перспективной тепловой нагрузки потребителей, устанавливаемые с учетом расчетной тепловой нагрузки</w:t>
      </w:r>
      <w:bookmarkEnd w:id="68"/>
      <w:bookmarkEnd w:id="69"/>
      <w:bookmarkEnd w:id="70"/>
      <w:bookmarkEnd w:id="71"/>
      <w:bookmarkEnd w:id="72"/>
    </w:p>
    <w:p w14:paraId="596448C9" w14:textId="79737BCA" w:rsidR="009930F5" w:rsidRPr="00317BC8" w:rsidRDefault="009930F5" w:rsidP="009930F5">
      <w:pPr>
        <w:spacing w:line="360" w:lineRule="auto"/>
        <w:ind w:firstLine="709"/>
        <w:jc w:val="both"/>
      </w:pPr>
      <w:r w:rsidRPr="00317BC8">
        <w:t xml:space="preserve">Значения расчетных тепловых нагрузок </w:t>
      </w:r>
      <w:r w:rsidR="00AB0AA6" w:rsidRPr="00317BC8">
        <w:t xml:space="preserve">источника </w:t>
      </w:r>
      <w:r w:rsidRPr="00317BC8">
        <w:t>тепловой энергии представлены в таблице 2.3.</w:t>
      </w:r>
    </w:p>
    <w:p w14:paraId="58691D2C" w14:textId="5E60EE84" w:rsidR="009F6389" w:rsidRPr="00317BC8" w:rsidRDefault="009F6389" w:rsidP="009F6389">
      <w:pPr>
        <w:jc w:val="center"/>
        <w:rPr>
          <w:b/>
          <w:bCs/>
        </w:rPr>
      </w:pPr>
      <w:bookmarkStart w:id="73" w:name="_Ref87883660"/>
      <w:r w:rsidRPr="00317BC8">
        <w:rPr>
          <w:b/>
          <w:bCs/>
        </w:rPr>
        <w:t xml:space="preserve">Таблица </w:t>
      </w:r>
      <w:bookmarkEnd w:id="73"/>
      <w:r w:rsidRPr="00317BC8">
        <w:rPr>
          <w:b/>
          <w:bCs/>
          <w:noProof/>
        </w:rPr>
        <w:t>2.3</w:t>
      </w:r>
      <w:r w:rsidRPr="00317BC8">
        <w:rPr>
          <w:b/>
          <w:bCs/>
        </w:rPr>
        <w:t xml:space="preserve"> – Значения расчетных тепловых нагрузок </w:t>
      </w:r>
      <w:r w:rsidR="00AB0AA6" w:rsidRPr="00317BC8">
        <w:rPr>
          <w:b/>
          <w:bCs/>
        </w:rPr>
        <w:t xml:space="preserve">источника </w:t>
      </w:r>
      <w:r w:rsidRPr="00317BC8">
        <w:rPr>
          <w:b/>
          <w:bCs/>
        </w:rPr>
        <w:t>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3523"/>
        <w:gridCol w:w="1284"/>
        <w:gridCol w:w="1340"/>
        <w:gridCol w:w="1284"/>
        <w:gridCol w:w="1286"/>
      </w:tblGrid>
      <w:tr w:rsidR="00317BC8" w:rsidRPr="00317BC8" w14:paraId="1B942DA6" w14:textId="77777777" w:rsidTr="0095554F">
        <w:trPr>
          <w:trHeight w:val="23"/>
          <w:tblHeader/>
          <w:jc w:val="center"/>
        </w:trPr>
        <w:tc>
          <w:tcPr>
            <w:tcW w:w="627" w:type="dxa"/>
            <w:vMerge w:val="restart"/>
            <w:shd w:val="clear" w:color="auto" w:fill="auto"/>
            <w:vAlign w:val="center"/>
            <w:hideMark/>
          </w:tcPr>
          <w:p w14:paraId="4AF02C1D" w14:textId="77777777" w:rsidR="008A2D12" w:rsidRPr="00317BC8" w:rsidRDefault="008A2D12" w:rsidP="0095554F">
            <w:pPr>
              <w:jc w:val="center"/>
              <w:rPr>
                <w:b/>
                <w:sz w:val="22"/>
              </w:rPr>
            </w:pPr>
            <w:r w:rsidRPr="00317BC8">
              <w:rPr>
                <w:b/>
                <w:sz w:val="22"/>
              </w:rPr>
              <w:t>№ п/п</w:t>
            </w:r>
          </w:p>
        </w:tc>
        <w:tc>
          <w:tcPr>
            <w:tcW w:w="3523" w:type="dxa"/>
            <w:vMerge w:val="restart"/>
            <w:shd w:val="clear" w:color="auto" w:fill="auto"/>
            <w:vAlign w:val="center"/>
            <w:hideMark/>
          </w:tcPr>
          <w:p w14:paraId="7AD91FC3" w14:textId="77777777" w:rsidR="008A2D12" w:rsidRPr="00317BC8" w:rsidRDefault="008A2D12" w:rsidP="0095554F">
            <w:pPr>
              <w:jc w:val="center"/>
              <w:rPr>
                <w:b/>
                <w:sz w:val="22"/>
              </w:rPr>
            </w:pPr>
            <w:r w:rsidRPr="00317BC8">
              <w:rPr>
                <w:b/>
                <w:sz w:val="22"/>
              </w:rPr>
              <w:t>Наименование котельной</w:t>
            </w:r>
          </w:p>
        </w:tc>
        <w:tc>
          <w:tcPr>
            <w:tcW w:w="5194" w:type="dxa"/>
            <w:gridSpan w:val="4"/>
            <w:shd w:val="clear" w:color="auto" w:fill="auto"/>
            <w:vAlign w:val="center"/>
            <w:hideMark/>
          </w:tcPr>
          <w:p w14:paraId="76A463C3" w14:textId="77777777" w:rsidR="008A2D12" w:rsidRPr="00317BC8" w:rsidRDefault="008A2D12" w:rsidP="0095554F">
            <w:pPr>
              <w:jc w:val="center"/>
              <w:rPr>
                <w:b/>
                <w:sz w:val="22"/>
              </w:rPr>
            </w:pPr>
            <w:r w:rsidRPr="00317BC8">
              <w:rPr>
                <w:b/>
                <w:sz w:val="22"/>
              </w:rPr>
              <w:t>Тепловая нагрузка, Гкал/ч</w:t>
            </w:r>
          </w:p>
        </w:tc>
      </w:tr>
      <w:tr w:rsidR="00317BC8" w:rsidRPr="00317BC8" w14:paraId="398ABCED" w14:textId="77777777" w:rsidTr="0095554F">
        <w:trPr>
          <w:trHeight w:val="23"/>
          <w:tblHeader/>
          <w:jc w:val="center"/>
        </w:trPr>
        <w:tc>
          <w:tcPr>
            <w:tcW w:w="627" w:type="dxa"/>
            <w:vMerge/>
            <w:shd w:val="clear" w:color="auto" w:fill="auto"/>
            <w:vAlign w:val="center"/>
            <w:hideMark/>
          </w:tcPr>
          <w:p w14:paraId="1EA7EBE2" w14:textId="77777777" w:rsidR="008A2D12" w:rsidRPr="00317BC8" w:rsidRDefault="008A2D12" w:rsidP="0095554F">
            <w:pPr>
              <w:jc w:val="center"/>
              <w:rPr>
                <w:b/>
                <w:sz w:val="22"/>
              </w:rPr>
            </w:pPr>
          </w:p>
        </w:tc>
        <w:tc>
          <w:tcPr>
            <w:tcW w:w="3523" w:type="dxa"/>
            <w:vMerge/>
            <w:shd w:val="clear" w:color="auto" w:fill="auto"/>
            <w:vAlign w:val="center"/>
            <w:hideMark/>
          </w:tcPr>
          <w:p w14:paraId="2B1107E2" w14:textId="77777777" w:rsidR="008A2D12" w:rsidRPr="00317BC8" w:rsidRDefault="008A2D12" w:rsidP="0095554F">
            <w:pPr>
              <w:jc w:val="center"/>
              <w:rPr>
                <w:b/>
                <w:sz w:val="22"/>
              </w:rPr>
            </w:pPr>
          </w:p>
        </w:tc>
        <w:tc>
          <w:tcPr>
            <w:tcW w:w="1284" w:type="dxa"/>
            <w:shd w:val="clear" w:color="auto" w:fill="auto"/>
            <w:vAlign w:val="center"/>
            <w:hideMark/>
          </w:tcPr>
          <w:p w14:paraId="47682738" w14:textId="77777777" w:rsidR="008A2D12" w:rsidRPr="00317BC8" w:rsidRDefault="008A2D12" w:rsidP="0095554F">
            <w:pPr>
              <w:jc w:val="center"/>
              <w:rPr>
                <w:b/>
                <w:sz w:val="22"/>
              </w:rPr>
            </w:pPr>
            <w:r w:rsidRPr="00317BC8">
              <w:rPr>
                <w:b/>
                <w:sz w:val="22"/>
              </w:rPr>
              <w:t>Отопление</w:t>
            </w:r>
          </w:p>
        </w:tc>
        <w:tc>
          <w:tcPr>
            <w:tcW w:w="1340" w:type="dxa"/>
            <w:shd w:val="clear" w:color="auto" w:fill="auto"/>
            <w:vAlign w:val="center"/>
            <w:hideMark/>
          </w:tcPr>
          <w:p w14:paraId="01B55914" w14:textId="77777777" w:rsidR="008A2D12" w:rsidRPr="00317BC8" w:rsidRDefault="008A2D12" w:rsidP="0095554F">
            <w:pPr>
              <w:jc w:val="center"/>
              <w:rPr>
                <w:b/>
                <w:sz w:val="22"/>
              </w:rPr>
            </w:pPr>
            <w:r w:rsidRPr="00317BC8">
              <w:rPr>
                <w:b/>
                <w:sz w:val="22"/>
              </w:rPr>
              <w:t>Вентиляция</w:t>
            </w:r>
          </w:p>
        </w:tc>
        <w:tc>
          <w:tcPr>
            <w:tcW w:w="1284" w:type="dxa"/>
            <w:shd w:val="clear" w:color="auto" w:fill="auto"/>
            <w:vAlign w:val="center"/>
            <w:hideMark/>
          </w:tcPr>
          <w:p w14:paraId="2526FD8E" w14:textId="77777777" w:rsidR="008A2D12" w:rsidRPr="00317BC8" w:rsidRDefault="008A2D12" w:rsidP="0095554F">
            <w:pPr>
              <w:jc w:val="center"/>
              <w:rPr>
                <w:b/>
                <w:sz w:val="22"/>
              </w:rPr>
            </w:pPr>
            <w:r w:rsidRPr="00317BC8">
              <w:rPr>
                <w:b/>
                <w:sz w:val="22"/>
              </w:rPr>
              <w:t>ГВС</w:t>
            </w:r>
          </w:p>
        </w:tc>
        <w:tc>
          <w:tcPr>
            <w:tcW w:w="1286" w:type="dxa"/>
            <w:shd w:val="clear" w:color="auto" w:fill="auto"/>
            <w:noWrap/>
            <w:vAlign w:val="center"/>
            <w:hideMark/>
          </w:tcPr>
          <w:p w14:paraId="63D9E749" w14:textId="77777777" w:rsidR="008A2D12" w:rsidRPr="00317BC8" w:rsidRDefault="008A2D12" w:rsidP="0095554F">
            <w:pPr>
              <w:jc w:val="center"/>
              <w:rPr>
                <w:b/>
                <w:sz w:val="22"/>
              </w:rPr>
            </w:pPr>
            <w:r w:rsidRPr="00317BC8">
              <w:rPr>
                <w:b/>
                <w:sz w:val="22"/>
              </w:rPr>
              <w:t>Всего</w:t>
            </w:r>
          </w:p>
        </w:tc>
      </w:tr>
      <w:tr w:rsidR="00317BC8" w:rsidRPr="00317BC8" w14:paraId="6777B6B0" w14:textId="77777777" w:rsidTr="0095554F">
        <w:trPr>
          <w:trHeight w:val="23"/>
          <w:jc w:val="center"/>
        </w:trPr>
        <w:tc>
          <w:tcPr>
            <w:tcW w:w="627" w:type="dxa"/>
            <w:shd w:val="clear" w:color="auto" w:fill="auto"/>
            <w:vAlign w:val="center"/>
            <w:hideMark/>
          </w:tcPr>
          <w:p w14:paraId="1A7EAF09" w14:textId="77777777" w:rsidR="008A2D12" w:rsidRPr="00317BC8" w:rsidRDefault="008A2D12" w:rsidP="0095554F">
            <w:pPr>
              <w:jc w:val="center"/>
              <w:rPr>
                <w:sz w:val="22"/>
              </w:rPr>
            </w:pPr>
            <w:r w:rsidRPr="00317BC8">
              <w:rPr>
                <w:sz w:val="22"/>
              </w:rPr>
              <w:t>1</w:t>
            </w:r>
          </w:p>
        </w:tc>
        <w:tc>
          <w:tcPr>
            <w:tcW w:w="3523" w:type="dxa"/>
            <w:shd w:val="clear" w:color="auto" w:fill="auto"/>
            <w:vAlign w:val="center"/>
            <w:hideMark/>
          </w:tcPr>
          <w:p w14:paraId="090DA512" w14:textId="77777777" w:rsidR="008A2D12" w:rsidRPr="00317BC8" w:rsidRDefault="008A2D12" w:rsidP="0095554F">
            <w:pPr>
              <w:rPr>
                <w:sz w:val="22"/>
              </w:rPr>
            </w:pPr>
            <w:r w:rsidRPr="00317BC8">
              <w:rPr>
                <w:sz w:val="22"/>
              </w:rPr>
              <w:t>Котельная № 28</w:t>
            </w:r>
          </w:p>
        </w:tc>
        <w:tc>
          <w:tcPr>
            <w:tcW w:w="1284" w:type="dxa"/>
            <w:shd w:val="clear" w:color="auto" w:fill="auto"/>
            <w:vAlign w:val="center"/>
            <w:hideMark/>
          </w:tcPr>
          <w:p w14:paraId="6B824AE0" w14:textId="77777777" w:rsidR="008A2D12" w:rsidRPr="00317BC8" w:rsidRDefault="008A2D12" w:rsidP="0095554F">
            <w:pPr>
              <w:jc w:val="center"/>
              <w:rPr>
                <w:sz w:val="22"/>
              </w:rPr>
            </w:pPr>
            <w:r w:rsidRPr="00317BC8">
              <w:rPr>
                <w:sz w:val="22"/>
              </w:rPr>
              <w:t>0,083</w:t>
            </w:r>
          </w:p>
        </w:tc>
        <w:tc>
          <w:tcPr>
            <w:tcW w:w="1340" w:type="dxa"/>
            <w:shd w:val="clear" w:color="auto" w:fill="auto"/>
            <w:vAlign w:val="center"/>
            <w:hideMark/>
          </w:tcPr>
          <w:p w14:paraId="007F5B14" w14:textId="77777777" w:rsidR="008A2D12" w:rsidRPr="00317BC8" w:rsidRDefault="008A2D12" w:rsidP="0095554F">
            <w:pPr>
              <w:jc w:val="center"/>
              <w:rPr>
                <w:sz w:val="22"/>
              </w:rPr>
            </w:pPr>
            <w:r w:rsidRPr="00317BC8">
              <w:rPr>
                <w:sz w:val="22"/>
              </w:rPr>
              <w:t>0,000</w:t>
            </w:r>
          </w:p>
        </w:tc>
        <w:tc>
          <w:tcPr>
            <w:tcW w:w="1284" w:type="dxa"/>
            <w:shd w:val="clear" w:color="auto" w:fill="auto"/>
            <w:vAlign w:val="center"/>
            <w:hideMark/>
          </w:tcPr>
          <w:p w14:paraId="30D5D0BA" w14:textId="77777777" w:rsidR="008A2D12" w:rsidRPr="00317BC8" w:rsidRDefault="008A2D12" w:rsidP="0095554F">
            <w:pPr>
              <w:jc w:val="center"/>
              <w:rPr>
                <w:sz w:val="22"/>
              </w:rPr>
            </w:pPr>
            <w:r w:rsidRPr="00317BC8">
              <w:rPr>
                <w:sz w:val="22"/>
              </w:rPr>
              <w:t>0,000</w:t>
            </w:r>
          </w:p>
        </w:tc>
        <w:tc>
          <w:tcPr>
            <w:tcW w:w="1286" w:type="dxa"/>
            <w:shd w:val="clear" w:color="auto" w:fill="auto"/>
            <w:vAlign w:val="center"/>
            <w:hideMark/>
          </w:tcPr>
          <w:p w14:paraId="15B54DD6" w14:textId="77777777" w:rsidR="008A2D12" w:rsidRPr="00317BC8" w:rsidRDefault="008A2D12" w:rsidP="0095554F">
            <w:pPr>
              <w:jc w:val="center"/>
              <w:rPr>
                <w:sz w:val="22"/>
              </w:rPr>
            </w:pPr>
            <w:r w:rsidRPr="00317BC8">
              <w:rPr>
                <w:sz w:val="22"/>
              </w:rPr>
              <w:t>0,083</w:t>
            </w:r>
          </w:p>
        </w:tc>
      </w:tr>
      <w:tr w:rsidR="00317BC8" w:rsidRPr="00317BC8" w14:paraId="029B8BC7" w14:textId="77777777" w:rsidTr="0095554F">
        <w:trPr>
          <w:trHeight w:val="23"/>
          <w:jc w:val="center"/>
        </w:trPr>
        <w:tc>
          <w:tcPr>
            <w:tcW w:w="627" w:type="dxa"/>
            <w:shd w:val="clear" w:color="auto" w:fill="auto"/>
            <w:vAlign w:val="center"/>
            <w:hideMark/>
          </w:tcPr>
          <w:p w14:paraId="76A85903" w14:textId="77777777" w:rsidR="008A2D12" w:rsidRPr="00317BC8" w:rsidRDefault="008A2D12" w:rsidP="0095554F">
            <w:pPr>
              <w:jc w:val="center"/>
              <w:rPr>
                <w:sz w:val="22"/>
              </w:rPr>
            </w:pPr>
            <w:r w:rsidRPr="00317BC8">
              <w:rPr>
                <w:sz w:val="22"/>
              </w:rPr>
              <w:t>2</w:t>
            </w:r>
          </w:p>
        </w:tc>
        <w:tc>
          <w:tcPr>
            <w:tcW w:w="3523" w:type="dxa"/>
            <w:shd w:val="clear" w:color="auto" w:fill="auto"/>
            <w:vAlign w:val="center"/>
            <w:hideMark/>
          </w:tcPr>
          <w:p w14:paraId="336BACCB" w14:textId="77777777" w:rsidR="008A2D12" w:rsidRPr="00317BC8" w:rsidRDefault="008A2D12" w:rsidP="0095554F">
            <w:pPr>
              <w:rPr>
                <w:sz w:val="22"/>
              </w:rPr>
            </w:pPr>
            <w:r w:rsidRPr="00317BC8">
              <w:rPr>
                <w:sz w:val="22"/>
              </w:rPr>
              <w:t>Котельная № 16</w:t>
            </w:r>
          </w:p>
        </w:tc>
        <w:tc>
          <w:tcPr>
            <w:tcW w:w="1284" w:type="dxa"/>
            <w:shd w:val="clear" w:color="auto" w:fill="auto"/>
            <w:vAlign w:val="center"/>
            <w:hideMark/>
          </w:tcPr>
          <w:p w14:paraId="44D0C661" w14:textId="77777777" w:rsidR="008A2D12" w:rsidRPr="00317BC8" w:rsidRDefault="008A2D12" w:rsidP="0095554F">
            <w:pPr>
              <w:jc w:val="center"/>
              <w:rPr>
                <w:sz w:val="22"/>
              </w:rPr>
            </w:pPr>
            <w:r w:rsidRPr="00317BC8">
              <w:rPr>
                <w:sz w:val="22"/>
              </w:rPr>
              <w:t>0,200</w:t>
            </w:r>
          </w:p>
        </w:tc>
        <w:tc>
          <w:tcPr>
            <w:tcW w:w="1340" w:type="dxa"/>
            <w:shd w:val="clear" w:color="auto" w:fill="auto"/>
            <w:vAlign w:val="center"/>
            <w:hideMark/>
          </w:tcPr>
          <w:p w14:paraId="185760E4" w14:textId="77777777" w:rsidR="008A2D12" w:rsidRPr="00317BC8" w:rsidRDefault="008A2D12" w:rsidP="0095554F">
            <w:pPr>
              <w:jc w:val="center"/>
              <w:rPr>
                <w:sz w:val="22"/>
              </w:rPr>
            </w:pPr>
            <w:r w:rsidRPr="00317BC8">
              <w:rPr>
                <w:sz w:val="22"/>
              </w:rPr>
              <w:t>0,000</w:t>
            </w:r>
          </w:p>
        </w:tc>
        <w:tc>
          <w:tcPr>
            <w:tcW w:w="1284" w:type="dxa"/>
            <w:shd w:val="clear" w:color="auto" w:fill="auto"/>
            <w:vAlign w:val="center"/>
            <w:hideMark/>
          </w:tcPr>
          <w:p w14:paraId="6B2CC2A6" w14:textId="77777777" w:rsidR="008A2D12" w:rsidRPr="00317BC8" w:rsidRDefault="008A2D12" w:rsidP="0095554F">
            <w:pPr>
              <w:jc w:val="center"/>
              <w:rPr>
                <w:sz w:val="22"/>
              </w:rPr>
            </w:pPr>
            <w:r w:rsidRPr="00317BC8">
              <w:rPr>
                <w:sz w:val="22"/>
              </w:rPr>
              <w:t>0,000</w:t>
            </w:r>
          </w:p>
        </w:tc>
        <w:tc>
          <w:tcPr>
            <w:tcW w:w="1286" w:type="dxa"/>
            <w:shd w:val="clear" w:color="auto" w:fill="auto"/>
            <w:vAlign w:val="center"/>
            <w:hideMark/>
          </w:tcPr>
          <w:p w14:paraId="2F344082" w14:textId="77777777" w:rsidR="008A2D12" w:rsidRPr="00317BC8" w:rsidRDefault="008A2D12" w:rsidP="0095554F">
            <w:pPr>
              <w:jc w:val="center"/>
              <w:rPr>
                <w:sz w:val="22"/>
              </w:rPr>
            </w:pPr>
            <w:r w:rsidRPr="00317BC8">
              <w:rPr>
                <w:sz w:val="22"/>
              </w:rPr>
              <w:t>0,200</w:t>
            </w:r>
          </w:p>
        </w:tc>
      </w:tr>
      <w:tr w:rsidR="00317BC8" w:rsidRPr="00317BC8" w14:paraId="490AFE66" w14:textId="77777777" w:rsidTr="0095554F">
        <w:trPr>
          <w:trHeight w:val="23"/>
          <w:jc w:val="center"/>
        </w:trPr>
        <w:tc>
          <w:tcPr>
            <w:tcW w:w="627" w:type="dxa"/>
            <w:shd w:val="clear" w:color="auto" w:fill="auto"/>
            <w:vAlign w:val="center"/>
            <w:hideMark/>
          </w:tcPr>
          <w:p w14:paraId="244E0EE3" w14:textId="77777777" w:rsidR="008A2D12" w:rsidRPr="00317BC8" w:rsidRDefault="008A2D12" w:rsidP="0095554F">
            <w:pPr>
              <w:jc w:val="center"/>
              <w:rPr>
                <w:sz w:val="22"/>
              </w:rPr>
            </w:pPr>
            <w:r w:rsidRPr="00317BC8">
              <w:rPr>
                <w:sz w:val="22"/>
              </w:rPr>
              <w:t>3</w:t>
            </w:r>
          </w:p>
        </w:tc>
        <w:tc>
          <w:tcPr>
            <w:tcW w:w="3523" w:type="dxa"/>
            <w:shd w:val="clear" w:color="auto" w:fill="auto"/>
            <w:vAlign w:val="center"/>
            <w:hideMark/>
          </w:tcPr>
          <w:p w14:paraId="619DD9C8" w14:textId="77777777" w:rsidR="008A2D12" w:rsidRPr="00317BC8" w:rsidRDefault="008A2D12" w:rsidP="0095554F">
            <w:pPr>
              <w:rPr>
                <w:sz w:val="22"/>
              </w:rPr>
            </w:pPr>
            <w:r w:rsidRPr="00317BC8">
              <w:rPr>
                <w:sz w:val="22"/>
              </w:rPr>
              <w:t>Котельная с. Монастырщина ул. Центральная д.16</w:t>
            </w:r>
          </w:p>
        </w:tc>
        <w:tc>
          <w:tcPr>
            <w:tcW w:w="1284" w:type="dxa"/>
            <w:shd w:val="clear" w:color="auto" w:fill="auto"/>
            <w:vAlign w:val="center"/>
            <w:hideMark/>
          </w:tcPr>
          <w:p w14:paraId="7FB8AACA" w14:textId="77777777" w:rsidR="008A2D12" w:rsidRPr="00317BC8" w:rsidRDefault="008A2D12" w:rsidP="0095554F">
            <w:pPr>
              <w:jc w:val="center"/>
              <w:rPr>
                <w:sz w:val="22"/>
              </w:rPr>
            </w:pPr>
            <w:r w:rsidRPr="00317BC8">
              <w:rPr>
                <w:sz w:val="22"/>
              </w:rPr>
              <w:t>0,056</w:t>
            </w:r>
          </w:p>
        </w:tc>
        <w:tc>
          <w:tcPr>
            <w:tcW w:w="1340" w:type="dxa"/>
            <w:shd w:val="clear" w:color="auto" w:fill="auto"/>
            <w:vAlign w:val="center"/>
            <w:hideMark/>
          </w:tcPr>
          <w:p w14:paraId="6A7CFF1E" w14:textId="77777777" w:rsidR="008A2D12" w:rsidRPr="00317BC8" w:rsidRDefault="008A2D12" w:rsidP="0095554F">
            <w:pPr>
              <w:jc w:val="center"/>
              <w:rPr>
                <w:sz w:val="22"/>
              </w:rPr>
            </w:pPr>
            <w:r w:rsidRPr="00317BC8">
              <w:rPr>
                <w:sz w:val="22"/>
              </w:rPr>
              <w:t>0,000</w:t>
            </w:r>
          </w:p>
        </w:tc>
        <w:tc>
          <w:tcPr>
            <w:tcW w:w="1284" w:type="dxa"/>
            <w:shd w:val="clear" w:color="auto" w:fill="auto"/>
            <w:vAlign w:val="center"/>
            <w:hideMark/>
          </w:tcPr>
          <w:p w14:paraId="585405ED" w14:textId="77777777" w:rsidR="008A2D12" w:rsidRPr="00317BC8" w:rsidRDefault="008A2D12" w:rsidP="0095554F">
            <w:pPr>
              <w:jc w:val="center"/>
              <w:rPr>
                <w:sz w:val="22"/>
              </w:rPr>
            </w:pPr>
            <w:r w:rsidRPr="00317BC8">
              <w:rPr>
                <w:sz w:val="22"/>
              </w:rPr>
              <w:t>0,000</w:t>
            </w:r>
          </w:p>
        </w:tc>
        <w:tc>
          <w:tcPr>
            <w:tcW w:w="1286" w:type="dxa"/>
            <w:shd w:val="clear" w:color="auto" w:fill="auto"/>
            <w:vAlign w:val="center"/>
            <w:hideMark/>
          </w:tcPr>
          <w:p w14:paraId="2A7441BF" w14:textId="77777777" w:rsidR="008A2D12" w:rsidRPr="00317BC8" w:rsidRDefault="008A2D12" w:rsidP="0095554F">
            <w:pPr>
              <w:jc w:val="center"/>
              <w:rPr>
                <w:sz w:val="22"/>
              </w:rPr>
            </w:pPr>
            <w:r w:rsidRPr="00317BC8">
              <w:rPr>
                <w:sz w:val="22"/>
              </w:rPr>
              <w:t>0,056</w:t>
            </w:r>
          </w:p>
        </w:tc>
      </w:tr>
      <w:tr w:rsidR="00317BC8" w:rsidRPr="00317BC8" w14:paraId="3052A2CB" w14:textId="77777777" w:rsidTr="0095554F">
        <w:trPr>
          <w:trHeight w:val="23"/>
          <w:jc w:val="center"/>
        </w:trPr>
        <w:tc>
          <w:tcPr>
            <w:tcW w:w="4150" w:type="dxa"/>
            <w:gridSpan w:val="2"/>
            <w:shd w:val="clear" w:color="auto" w:fill="auto"/>
            <w:vAlign w:val="center"/>
            <w:hideMark/>
          </w:tcPr>
          <w:p w14:paraId="45CE69DE" w14:textId="77777777" w:rsidR="008A2D12" w:rsidRPr="00317BC8" w:rsidRDefault="008A2D12" w:rsidP="0095554F">
            <w:pPr>
              <w:jc w:val="center"/>
              <w:rPr>
                <w:sz w:val="22"/>
              </w:rPr>
            </w:pPr>
            <w:r w:rsidRPr="00317BC8">
              <w:rPr>
                <w:sz w:val="22"/>
              </w:rPr>
              <w:t>Всего по муниципальному образованию</w:t>
            </w:r>
          </w:p>
        </w:tc>
        <w:tc>
          <w:tcPr>
            <w:tcW w:w="1284" w:type="dxa"/>
            <w:shd w:val="clear" w:color="auto" w:fill="auto"/>
            <w:vAlign w:val="center"/>
            <w:hideMark/>
          </w:tcPr>
          <w:p w14:paraId="1AC0492F" w14:textId="77777777" w:rsidR="008A2D12" w:rsidRPr="00317BC8" w:rsidRDefault="008A2D12" w:rsidP="0095554F">
            <w:pPr>
              <w:jc w:val="center"/>
              <w:rPr>
                <w:sz w:val="22"/>
              </w:rPr>
            </w:pPr>
            <w:r w:rsidRPr="00317BC8">
              <w:rPr>
                <w:sz w:val="22"/>
              </w:rPr>
              <w:t>0,339</w:t>
            </w:r>
          </w:p>
        </w:tc>
        <w:tc>
          <w:tcPr>
            <w:tcW w:w="1340" w:type="dxa"/>
            <w:shd w:val="clear" w:color="auto" w:fill="auto"/>
            <w:vAlign w:val="center"/>
            <w:hideMark/>
          </w:tcPr>
          <w:p w14:paraId="5DC45A40" w14:textId="77777777" w:rsidR="008A2D12" w:rsidRPr="00317BC8" w:rsidRDefault="008A2D12" w:rsidP="0095554F">
            <w:pPr>
              <w:jc w:val="center"/>
              <w:rPr>
                <w:sz w:val="22"/>
              </w:rPr>
            </w:pPr>
            <w:r w:rsidRPr="00317BC8">
              <w:rPr>
                <w:sz w:val="22"/>
              </w:rPr>
              <w:t>0,000</w:t>
            </w:r>
          </w:p>
        </w:tc>
        <w:tc>
          <w:tcPr>
            <w:tcW w:w="1284" w:type="dxa"/>
            <w:shd w:val="clear" w:color="auto" w:fill="auto"/>
            <w:vAlign w:val="center"/>
            <w:hideMark/>
          </w:tcPr>
          <w:p w14:paraId="50C742B5" w14:textId="77777777" w:rsidR="008A2D12" w:rsidRPr="00317BC8" w:rsidRDefault="008A2D12" w:rsidP="0095554F">
            <w:pPr>
              <w:jc w:val="center"/>
              <w:rPr>
                <w:sz w:val="22"/>
              </w:rPr>
            </w:pPr>
            <w:r w:rsidRPr="00317BC8">
              <w:rPr>
                <w:sz w:val="22"/>
              </w:rPr>
              <w:t>0,000</w:t>
            </w:r>
          </w:p>
        </w:tc>
        <w:tc>
          <w:tcPr>
            <w:tcW w:w="1286" w:type="dxa"/>
            <w:shd w:val="clear" w:color="auto" w:fill="auto"/>
            <w:vAlign w:val="center"/>
            <w:hideMark/>
          </w:tcPr>
          <w:p w14:paraId="07570475" w14:textId="77777777" w:rsidR="008A2D12" w:rsidRPr="00317BC8" w:rsidRDefault="008A2D12" w:rsidP="0095554F">
            <w:pPr>
              <w:jc w:val="center"/>
              <w:rPr>
                <w:sz w:val="22"/>
              </w:rPr>
            </w:pPr>
            <w:r w:rsidRPr="00317BC8">
              <w:rPr>
                <w:sz w:val="22"/>
              </w:rPr>
              <w:t>0,339</w:t>
            </w:r>
          </w:p>
        </w:tc>
      </w:tr>
    </w:tbl>
    <w:p w14:paraId="2E44A65B" w14:textId="77777777" w:rsidR="008B1098" w:rsidRPr="00317BC8" w:rsidRDefault="008B1098" w:rsidP="009930F5">
      <w:pPr>
        <w:spacing w:line="360" w:lineRule="auto"/>
        <w:ind w:firstLine="709"/>
        <w:jc w:val="both"/>
      </w:pPr>
    </w:p>
    <w:p w14:paraId="6EE899D0" w14:textId="79DCEFA2"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4" w:name="_Toc115946927"/>
      <w:r w:rsidRPr="00317BC8">
        <w:rPr>
          <w:rFonts w:ascii="Times New Roman" w:hAnsi="Times New Roman"/>
          <w:color w:val="auto"/>
          <w:sz w:val="24"/>
          <w:szCs w:val="24"/>
          <w:lang w:val="ru-RU" w:eastAsia="ru-RU"/>
        </w:rPr>
        <w:t>2.12. Радиус эффективного теплоснабжения источников тепловой энергии</w:t>
      </w:r>
      <w:bookmarkEnd w:id="74"/>
    </w:p>
    <w:p w14:paraId="1D43BB15" w14:textId="77777777" w:rsidR="008B1098" w:rsidRPr="00317BC8" w:rsidRDefault="008B1098" w:rsidP="008B1098">
      <w:pPr>
        <w:tabs>
          <w:tab w:val="left" w:pos="539"/>
          <w:tab w:val="left" w:pos="993"/>
        </w:tabs>
        <w:adjustRightInd w:val="0"/>
        <w:spacing w:line="360" w:lineRule="auto"/>
        <w:ind w:firstLine="709"/>
        <w:jc w:val="both"/>
        <w:textAlignment w:val="baseline"/>
      </w:pPr>
      <w:bookmarkStart w:id="75" w:name="_Hlk39161181"/>
      <w:r w:rsidRPr="00317BC8">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A6CCE66" w14:textId="77777777" w:rsidR="008B1098" w:rsidRPr="00317BC8" w:rsidRDefault="008B1098" w:rsidP="008B1098">
      <w:pPr>
        <w:tabs>
          <w:tab w:val="left" w:pos="539"/>
          <w:tab w:val="left" w:pos="993"/>
        </w:tabs>
        <w:adjustRightInd w:val="0"/>
        <w:spacing w:line="360" w:lineRule="auto"/>
        <w:ind w:firstLine="709"/>
        <w:jc w:val="both"/>
        <w:textAlignment w:val="baseline"/>
      </w:pPr>
      <w:r w:rsidRPr="00317BC8">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4B36FA9E" w14:textId="77777777" w:rsidR="008B1098" w:rsidRPr="00317BC8" w:rsidRDefault="008B1098" w:rsidP="008B1098">
      <w:pPr>
        <w:tabs>
          <w:tab w:val="left" w:pos="539"/>
          <w:tab w:val="left" w:pos="993"/>
        </w:tabs>
        <w:adjustRightInd w:val="0"/>
        <w:spacing w:line="360" w:lineRule="auto"/>
        <w:ind w:firstLine="709"/>
        <w:jc w:val="both"/>
        <w:textAlignment w:val="baseline"/>
      </w:pPr>
      <w:r w:rsidRPr="00317BC8">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w:t>
      </w:r>
      <w:r w:rsidRPr="00317BC8">
        <w:lastRenderedPageBreak/>
        <w:t>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173957E4" w14:textId="77777777" w:rsidR="008B1098" w:rsidRPr="00317BC8" w:rsidRDefault="008B1098" w:rsidP="008B1098">
      <w:pPr>
        <w:tabs>
          <w:tab w:val="left" w:pos="539"/>
          <w:tab w:val="left" w:pos="993"/>
        </w:tabs>
        <w:adjustRightInd w:val="0"/>
        <w:spacing w:line="360" w:lineRule="auto"/>
        <w:ind w:firstLine="709"/>
        <w:jc w:val="both"/>
        <w:textAlignment w:val="baseline"/>
      </w:pPr>
      <w:r w:rsidRPr="00317BC8">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DED8D2A" w14:textId="77777777" w:rsidR="008B1098" w:rsidRPr="00317BC8" w:rsidRDefault="008B1098" w:rsidP="008B1098">
      <w:pPr>
        <w:tabs>
          <w:tab w:val="left" w:pos="539"/>
          <w:tab w:val="left" w:pos="993"/>
        </w:tabs>
        <w:adjustRightInd w:val="0"/>
        <w:spacing w:line="360" w:lineRule="auto"/>
        <w:ind w:firstLine="709"/>
        <w:jc w:val="both"/>
        <w:textAlignment w:val="baseline"/>
      </w:pPr>
      <w:r w:rsidRPr="00317BC8">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14:paraId="6D4D34BC" w14:textId="77777777" w:rsidR="008B1098" w:rsidRPr="00317BC8" w:rsidRDefault="008B1098" w:rsidP="008B1098">
      <w:pPr>
        <w:tabs>
          <w:tab w:val="left" w:pos="539"/>
          <w:tab w:val="left" w:pos="993"/>
        </w:tabs>
        <w:adjustRightInd w:val="0"/>
        <w:spacing w:after="120" w:line="360" w:lineRule="auto"/>
        <w:ind w:firstLine="709"/>
        <w:jc w:val="both"/>
        <w:textAlignment w:val="baseline"/>
      </w:pPr>
      <w:r w:rsidRPr="00317BC8">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r w:rsidRPr="00317BC8">
        <w:rPr>
          <w:rFonts w:eastAsia="Calibri"/>
          <w:lang w:eastAsia="en-US"/>
        </w:rPr>
        <w:t xml:space="preserve"> </w:t>
      </w:r>
    </w:p>
    <w:p w14:paraId="0FF157AD" w14:textId="3D7DAA34" w:rsidR="00346E5D" w:rsidRPr="00317BC8" w:rsidRDefault="00346E5D" w:rsidP="00346E5D">
      <w:pPr>
        <w:tabs>
          <w:tab w:val="left" w:pos="539"/>
          <w:tab w:val="left" w:pos="993"/>
        </w:tabs>
        <w:adjustRightInd w:val="0"/>
        <w:spacing w:after="120" w:line="360" w:lineRule="auto"/>
        <w:ind w:firstLine="709"/>
        <w:jc w:val="both"/>
        <w:textAlignment w:val="baseline"/>
      </w:pPr>
      <w:r w:rsidRPr="00317BC8">
        <w:rPr>
          <w:rFonts w:eastAsia="Calibri"/>
          <w:lang w:eastAsia="en-US"/>
        </w:rPr>
        <w:t xml:space="preserve"> </w:t>
      </w:r>
    </w:p>
    <w:p w14:paraId="2ED5A4E9" w14:textId="6E8640ED" w:rsidR="00D307C1" w:rsidRPr="00317BC8" w:rsidRDefault="00D307C1" w:rsidP="00D307C1">
      <w:pPr>
        <w:tabs>
          <w:tab w:val="left" w:pos="539"/>
          <w:tab w:val="left" w:pos="993"/>
        </w:tabs>
        <w:adjustRightInd w:val="0"/>
        <w:spacing w:after="120" w:line="360" w:lineRule="auto"/>
        <w:ind w:firstLine="709"/>
        <w:jc w:val="both"/>
        <w:textAlignment w:val="baseline"/>
      </w:pPr>
    </w:p>
    <w:bookmarkEnd w:id="75"/>
    <w:p w14:paraId="030831A4" w14:textId="1D600580" w:rsidR="007D6A94" w:rsidRPr="00317BC8" w:rsidRDefault="007D6A94" w:rsidP="00DC3E55">
      <w:pPr>
        <w:tabs>
          <w:tab w:val="left" w:pos="539"/>
          <w:tab w:val="left" w:pos="993"/>
        </w:tabs>
        <w:adjustRightInd w:val="0"/>
        <w:spacing w:after="120" w:line="360" w:lineRule="auto"/>
        <w:ind w:firstLine="709"/>
        <w:jc w:val="both"/>
        <w:textAlignment w:val="baseline"/>
      </w:pPr>
    </w:p>
    <w:p w14:paraId="3414D2DA" w14:textId="5A1913EF" w:rsidR="004A6AAC" w:rsidRPr="00317BC8" w:rsidRDefault="004A6AAC" w:rsidP="00C84143">
      <w:pPr>
        <w:tabs>
          <w:tab w:val="left" w:pos="539"/>
          <w:tab w:val="left" w:pos="993"/>
        </w:tabs>
        <w:adjustRightInd w:val="0"/>
        <w:spacing w:line="360" w:lineRule="auto"/>
        <w:ind w:firstLine="709"/>
        <w:jc w:val="both"/>
        <w:textAlignment w:val="baseline"/>
        <w:rPr>
          <w:lang w:eastAsia="en-US"/>
        </w:rPr>
      </w:pPr>
    </w:p>
    <w:p w14:paraId="40A67301" w14:textId="77777777" w:rsidR="004A6AAC" w:rsidRPr="00317BC8" w:rsidRDefault="004A6AAC">
      <w:pPr>
        <w:spacing w:after="200" w:line="276" w:lineRule="auto"/>
        <w:rPr>
          <w:lang w:eastAsia="en-US"/>
        </w:rPr>
      </w:pPr>
      <w:r w:rsidRPr="00317BC8">
        <w:rPr>
          <w:lang w:eastAsia="en-US"/>
        </w:rPr>
        <w:br w:type="page"/>
      </w:r>
    </w:p>
    <w:p w14:paraId="10C7300A" w14:textId="0D85E2E1" w:rsidR="00EE5F35" w:rsidRPr="00317BC8" w:rsidRDefault="00EE5F35" w:rsidP="00C23D7B">
      <w:pPr>
        <w:pStyle w:val="1"/>
        <w:ind w:firstLine="706"/>
        <w:rPr>
          <w:rFonts w:ascii="Times New Roman" w:eastAsia="Times New Roman" w:hAnsi="Times New Roman" w:cs="Times New Roman"/>
          <w:color w:val="auto"/>
          <w:sz w:val="24"/>
          <w:szCs w:val="24"/>
        </w:rPr>
      </w:pPr>
      <w:bookmarkStart w:id="76" w:name="_Toc115946928"/>
      <w:r w:rsidRPr="00317BC8">
        <w:rPr>
          <w:rFonts w:ascii="Times New Roman" w:eastAsia="Times New Roman" w:hAnsi="Times New Roman" w:cs="Times New Roman"/>
          <w:color w:val="auto"/>
          <w:sz w:val="24"/>
          <w:szCs w:val="24"/>
        </w:rPr>
        <w:lastRenderedPageBreak/>
        <w:t>Раздел</w:t>
      </w:r>
      <w:r w:rsidR="00D81070" w:rsidRPr="00317BC8">
        <w:rPr>
          <w:rFonts w:ascii="Times New Roman" w:eastAsia="Times New Roman" w:hAnsi="Times New Roman" w:cs="Times New Roman"/>
          <w:color w:val="auto"/>
          <w:sz w:val="24"/>
          <w:szCs w:val="24"/>
        </w:rPr>
        <w:t> </w:t>
      </w:r>
      <w:r w:rsidRPr="00317BC8">
        <w:rPr>
          <w:rFonts w:ascii="Times New Roman" w:eastAsia="Times New Roman" w:hAnsi="Times New Roman" w:cs="Times New Roman"/>
          <w:color w:val="auto"/>
          <w:sz w:val="24"/>
          <w:szCs w:val="24"/>
        </w:rPr>
        <w:t>3</w:t>
      </w:r>
      <w:r w:rsidR="00D81070" w:rsidRPr="00317BC8">
        <w:rPr>
          <w:rFonts w:ascii="Times New Roman" w:eastAsia="Times New Roman" w:hAnsi="Times New Roman" w:cs="Times New Roman"/>
          <w:color w:val="auto"/>
          <w:sz w:val="24"/>
          <w:szCs w:val="24"/>
        </w:rPr>
        <w:t> </w:t>
      </w:r>
      <w:r w:rsidRPr="00317BC8">
        <w:rPr>
          <w:rFonts w:ascii="Times New Roman" w:eastAsia="Times New Roman" w:hAnsi="Times New Roman" w:cs="Times New Roman"/>
          <w:color w:val="auto"/>
          <w:sz w:val="24"/>
          <w:szCs w:val="24"/>
        </w:rPr>
        <w:t>«</w:t>
      </w:r>
      <w:r w:rsidR="004A6AAC" w:rsidRPr="00317BC8">
        <w:rPr>
          <w:rFonts w:ascii="Times New Roman" w:eastAsia="Times New Roman" w:hAnsi="Times New Roman" w:cs="Times New Roman"/>
          <w:color w:val="auto"/>
          <w:sz w:val="24"/>
          <w:szCs w:val="24"/>
        </w:rPr>
        <w:t>Существующие и перспективные балансы теплоносителя</w:t>
      </w:r>
      <w:r w:rsidRPr="00317BC8">
        <w:rPr>
          <w:rFonts w:ascii="Times New Roman" w:eastAsia="Times New Roman" w:hAnsi="Times New Roman" w:cs="Times New Roman"/>
          <w:color w:val="auto"/>
          <w:sz w:val="24"/>
          <w:szCs w:val="24"/>
        </w:rPr>
        <w:t>»</w:t>
      </w:r>
      <w:bookmarkEnd w:id="76"/>
    </w:p>
    <w:p w14:paraId="5494363F" w14:textId="77777777" w:rsidR="004A6AAC" w:rsidRPr="00317BC8" w:rsidRDefault="004A6AAC"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7" w:name="_Toc525894704"/>
      <w:bookmarkStart w:id="78" w:name="_Toc535417867"/>
      <w:bookmarkStart w:id="79" w:name="_Toc8577831"/>
      <w:bookmarkStart w:id="80" w:name="_Toc50056898"/>
      <w:bookmarkStart w:id="81" w:name="_Toc115946929"/>
      <w:r w:rsidRPr="00317BC8">
        <w:rPr>
          <w:rFonts w:ascii="Times New Roman" w:hAnsi="Times New Roman"/>
          <w:color w:val="auto"/>
          <w:sz w:val="24"/>
          <w:szCs w:val="24"/>
          <w:lang w:val="ru-RU" w:eastAsia="ru-RU"/>
        </w:rPr>
        <w:t>3.1.</w:t>
      </w:r>
      <w:r w:rsidRPr="00317BC8">
        <w:rPr>
          <w:rFonts w:ascii="Times New Roman" w:hAnsi="Times New Roman"/>
          <w:color w:val="auto"/>
          <w:sz w:val="24"/>
          <w:szCs w:val="24"/>
          <w:lang w:val="ru-RU" w:eastAsia="ru-RU"/>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7"/>
      <w:bookmarkEnd w:id="78"/>
      <w:bookmarkEnd w:id="79"/>
      <w:bookmarkEnd w:id="80"/>
      <w:bookmarkEnd w:id="81"/>
    </w:p>
    <w:p w14:paraId="00D01F6A" w14:textId="77777777" w:rsidR="008A36CA" w:rsidRPr="00317BC8" w:rsidRDefault="008A36CA" w:rsidP="00DC3E55">
      <w:pPr>
        <w:spacing w:line="360" w:lineRule="auto"/>
        <w:ind w:firstLine="709"/>
        <w:contextualSpacing/>
        <w:jc w:val="both"/>
      </w:pPr>
      <w:r w:rsidRPr="00317BC8">
        <w:t>Описание водоподготовительных установок, характеристика оборудования, приведены в Обосновывающих материалах Глава 1.</w:t>
      </w:r>
    </w:p>
    <w:p w14:paraId="5D7370DB" w14:textId="77777777" w:rsidR="008B1098" w:rsidRPr="00317BC8" w:rsidRDefault="008B1098" w:rsidP="008B1098">
      <w:pPr>
        <w:spacing w:line="360" w:lineRule="auto"/>
        <w:ind w:firstLine="709"/>
        <w:contextualSpacing/>
        <w:jc w:val="both"/>
      </w:pPr>
      <w:r w:rsidRPr="00317BC8">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30BD6404" w14:textId="77777777" w:rsidR="008B1098" w:rsidRPr="00317BC8" w:rsidRDefault="008B1098" w:rsidP="008B1098">
      <w:pPr>
        <w:spacing w:line="360" w:lineRule="auto"/>
        <w:ind w:right="52" w:firstLine="709"/>
        <w:jc w:val="both"/>
      </w:pPr>
      <w:r w:rsidRPr="00317BC8">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6CB2BADA" w14:textId="77777777" w:rsidR="008B1098" w:rsidRPr="00317BC8" w:rsidRDefault="008B1098" w:rsidP="008B1098">
      <w:pPr>
        <w:spacing w:line="360" w:lineRule="auto"/>
        <w:ind w:right="52" w:firstLine="709"/>
        <w:jc w:val="both"/>
      </w:pPr>
      <w:r w:rsidRPr="00317BC8">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1FB72F63" w14:textId="77777777" w:rsidR="008B1098" w:rsidRPr="00317BC8" w:rsidRDefault="008B1098" w:rsidP="008B1098">
      <w:pPr>
        <w:spacing w:line="360" w:lineRule="auto"/>
        <w:ind w:right="52" w:firstLine="709"/>
        <w:jc w:val="both"/>
      </w:pPr>
      <w:r w:rsidRPr="00317BC8">
        <w:t>Потери в тепловых сетях новых источников теплоснабжения определяются на этапе проектирования.</w:t>
      </w:r>
    </w:p>
    <w:p w14:paraId="22D48A08" w14:textId="1CF0FE3D" w:rsidR="00C4069F" w:rsidRPr="00317BC8" w:rsidRDefault="00346E5D" w:rsidP="00DC3E55">
      <w:pPr>
        <w:spacing w:line="360" w:lineRule="auto"/>
        <w:ind w:firstLine="709"/>
        <w:contextualSpacing/>
        <w:jc w:val="both"/>
        <w:sectPr w:rsidR="00C4069F" w:rsidRPr="00317BC8" w:rsidSect="00964C59">
          <w:pgSz w:w="11907" w:h="16840" w:code="9"/>
          <w:pgMar w:top="1134" w:right="680" w:bottom="1247" w:left="1588" w:header="567" w:footer="567" w:gutter="0"/>
          <w:cols w:space="720"/>
          <w:docGrid w:linePitch="299"/>
        </w:sectPr>
      </w:pPr>
      <w:r w:rsidRPr="00317BC8">
        <w:t xml:space="preserve">Выполнен расчет нормативной и аварийной подпитки тепловых сетей источников теплоснабжения. Указанные сведения представлены </w:t>
      </w:r>
      <w:r w:rsidR="003A4288" w:rsidRPr="00317BC8">
        <w:t>в таблице 3.1.</w:t>
      </w:r>
    </w:p>
    <w:p w14:paraId="0758FA6C" w14:textId="14DE2177" w:rsidR="007E2F86" w:rsidRPr="00317BC8" w:rsidRDefault="007E2F86" w:rsidP="00F94DDD">
      <w:pPr>
        <w:spacing w:line="360" w:lineRule="auto"/>
        <w:ind w:right="52"/>
        <w:jc w:val="center"/>
        <w:rPr>
          <w:b/>
        </w:rPr>
      </w:pPr>
      <w:r w:rsidRPr="00317BC8">
        <w:rPr>
          <w:b/>
        </w:rPr>
        <w:lastRenderedPageBreak/>
        <w:t xml:space="preserve">Таблица </w:t>
      </w:r>
      <w:r w:rsidR="007F0381" w:rsidRPr="00317BC8">
        <w:rPr>
          <w:b/>
        </w:rPr>
        <w:t xml:space="preserve">3.1 </w:t>
      </w:r>
      <w:r w:rsidRPr="00317BC8">
        <w:rPr>
          <w:b/>
        </w:rPr>
        <w:t xml:space="preserve">– Расчетные балансы производительности </w:t>
      </w:r>
      <w:r w:rsidR="007F0381" w:rsidRPr="00317BC8">
        <w:rPr>
          <w:b/>
        </w:rPr>
        <w:t>ВПУ</w:t>
      </w:r>
      <w:r w:rsidRPr="00317BC8">
        <w:rPr>
          <w:b/>
        </w:rPr>
        <w:t xml:space="preserve"> и подпитки тепловых сетей </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7"/>
        <w:gridCol w:w="598"/>
        <w:gridCol w:w="776"/>
        <w:gridCol w:w="776"/>
        <w:gridCol w:w="779"/>
        <w:gridCol w:w="779"/>
        <w:gridCol w:w="779"/>
        <w:gridCol w:w="779"/>
        <w:gridCol w:w="780"/>
        <w:gridCol w:w="780"/>
        <w:gridCol w:w="780"/>
        <w:gridCol w:w="780"/>
        <w:gridCol w:w="780"/>
        <w:gridCol w:w="780"/>
        <w:gridCol w:w="777"/>
      </w:tblGrid>
      <w:tr w:rsidR="00317BC8" w:rsidRPr="00317BC8" w14:paraId="1912ECD7" w14:textId="77777777" w:rsidTr="0095554F">
        <w:trPr>
          <w:trHeight w:val="23"/>
          <w:tblHeader/>
          <w:jc w:val="center"/>
        </w:trPr>
        <w:tc>
          <w:tcPr>
            <w:tcW w:w="3837" w:type="dxa"/>
            <w:shd w:val="clear" w:color="auto" w:fill="auto"/>
            <w:vAlign w:val="center"/>
            <w:hideMark/>
          </w:tcPr>
          <w:p w14:paraId="420D6BBE" w14:textId="77777777" w:rsidR="008A2D12" w:rsidRPr="00317BC8" w:rsidRDefault="008A2D12" w:rsidP="0095554F">
            <w:pPr>
              <w:jc w:val="center"/>
              <w:rPr>
                <w:b/>
                <w:bCs/>
                <w:sz w:val="20"/>
                <w:szCs w:val="20"/>
              </w:rPr>
            </w:pPr>
            <w:r w:rsidRPr="00317BC8">
              <w:rPr>
                <w:b/>
                <w:bCs/>
                <w:sz w:val="20"/>
                <w:szCs w:val="20"/>
              </w:rPr>
              <w:t>Наименование показателя</w:t>
            </w:r>
          </w:p>
        </w:tc>
        <w:tc>
          <w:tcPr>
            <w:tcW w:w="598" w:type="dxa"/>
            <w:shd w:val="clear" w:color="auto" w:fill="auto"/>
            <w:vAlign w:val="center"/>
            <w:hideMark/>
          </w:tcPr>
          <w:p w14:paraId="17EB3ED4" w14:textId="77777777" w:rsidR="008A2D12" w:rsidRPr="00317BC8" w:rsidRDefault="008A2D12" w:rsidP="0095554F">
            <w:pPr>
              <w:jc w:val="center"/>
              <w:rPr>
                <w:b/>
                <w:bCs/>
                <w:sz w:val="20"/>
                <w:szCs w:val="20"/>
              </w:rPr>
            </w:pPr>
            <w:r w:rsidRPr="00317BC8">
              <w:rPr>
                <w:b/>
                <w:bCs/>
                <w:sz w:val="20"/>
                <w:szCs w:val="20"/>
              </w:rPr>
              <w:t>Ед. изм.</w:t>
            </w:r>
          </w:p>
        </w:tc>
        <w:tc>
          <w:tcPr>
            <w:tcW w:w="776" w:type="dxa"/>
            <w:shd w:val="clear" w:color="auto" w:fill="auto"/>
            <w:vAlign w:val="center"/>
            <w:hideMark/>
          </w:tcPr>
          <w:p w14:paraId="36D60696" w14:textId="77777777" w:rsidR="008A2D12" w:rsidRPr="00317BC8" w:rsidRDefault="008A2D12" w:rsidP="0095554F">
            <w:pPr>
              <w:jc w:val="center"/>
              <w:rPr>
                <w:b/>
                <w:bCs/>
                <w:sz w:val="20"/>
                <w:szCs w:val="20"/>
              </w:rPr>
            </w:pPr>
            <w:r w:rsidRPr="00317BC8">
              <w:rPr>
                <w:b/>
                <w:bCs/>
                <w:sz w:val="20"/>
                <w:szCs w:val="20"/>
              </w:rPr>
              <w:t>2023</w:t>
            </w:r>
          </w:p>
        </w:tc>
        <w:tc>
          <w:tcPr>
            <w:tcW w:w="776" w:type="dxa"/>
            <w:shd w:val="clear" w:color="auto" w:fill="auto"/>
            <w:vAlign w:val="center"/>
            <w:hideMark/>
          </w:tcPr>
          <w:p w14:paraId="4BC76B7A" w14:textId="77777777" w:rsidR="008A2D12" w:rsidRPr="00317BC8" w:rsidRDefault="008A2D12" w:rsidP="0095554F">
            <w:pPr>
              <w:jc w:val="center"/>
              <w:rPr>
                <w:b/>
                <w:bCs/>
                <w:sz w:val="20"/>
                <w:szCs w:val="20"/>
              </w:rPr>
            </w:pPr>
            <w:r w:rsidRPr="00317BC8">
              <w:rPr>
                <w:b/>
                <w:bCs/>
                <w:sz w:val="20"/>
                <w:szCs w:val="20"/>
              </w:rPr>
              <w:t>2024</w:t>
            </w:r>
          </w:p>
        </w:tc>
        <w:tc>
          <w:tcPr>
            <w:tcW w:w="779" w:type="dxa"/>
            <w:shd w:val="clear" w:color="auto" w:fill="auto"/>
            <w:vAlign w:val="center"/>
            <w:hideMark/>
          </w:tcPr>
          <w:p w14:paraId="3C730FFF" w14:textId="77777777" w:rsidR="008A2D12" w:rsidRPr="00317BC8" w:rsidRDefault="008A2D12" w:rsidP="0095554F">
            <w:pPr>
              <w:jc w:val="center"/>
              <w:rPr>
                <w:b/>
                <w:bCs/>
                <w:sz w:val="20"/>
                <w:szCs w:val="20"/>
              </w:rPr>
            </w:pPr>
            <w:r w:rsidRPr="00317BC8">
              <w:rPr>
                <w:b/>
                <w:bCs/>
                <w:sz w:val="20"/>
                <w:szCs w:val="20"/>
              </w:rPr>
              <w:t>2025</w:t>
            </w:r>
          </w:p>
        </w:tc>
        <w:tc>
          <w:tcPr>
            <w:tcW w:w="779" w:type="dxa"/>
            <w:shd w:val="clear" w:color="auto" w:fill="auto"/>
            <w:vAlign w:val="center"/>
            <w:hideMark/>
          </w:tcPr>
          <w:p w14:paraId="253979F6" w14:textId="77777777" w:rsidR="008A2D12" w:rsidRPr="00317BC8" w:rsidRDefault="008A2D12" w:rsidP="0095554F">
            <w:pPr>
              <w:jc w:val="center"/>
              <w:rPr>
                <w:b/>
                <w:bCs/>
                <w:sz w:val="20"/>
                <w:szCs w:val="20"/>
              </w:rPr>
            </w:pPr>
            <w:r w:rsidRPr="00317BC8">
              <w:rPr>
                <w:b/>
                <w:bCs/>
                <w:sz w:val="20"/>
                <w:szCs w:val="20"/>
              </w:rPr>
              <w:t>2026</w:t>
            </w:r>
          </w:p>
        </w:tc>
        <w:tc>
          <w:tcPr>
            <w:tcW w:w="779" w:type="dxa"/>
            <w:shd w:val="clear" w:color="auto" w:fill="auto"/>
            <w:vAlign w:val="center"/>
            <w:hideMark/>
          </w:tcPr>
          <w:p w14:paraId="2908A16B" w14:textId="77777777" w:rsidR="008A2D12" w:rsidRPr="00317BC8" w:rsidRDefault="008A2D12" w:rsidP="0095554F">
            <w:pPr>
              <w:jc w:val="center"/>
              <w:rPr>
                <w:b/>
                <w:bCs/>
                <w:sz w:val="20"/>
                <w:szCs w:val="20"/>
              </w:rPr>
            </w:pPr>
            <w:r w:rsidRPr="00317BC8">
              <w:rPr>
                <w:b/>
                <w:bCs/>
                <w:sz w:val="20"/>
                <w:szCs w:val="20"/>
              </w:rPr>
              <w:t>2027</w:t>
            </w:r>
          </w:p>
        </w:tc>
        <w:tc>
          <w:tcPr>
            <w:tcW w:w="779" w:type="dxa"/>
            <w:shd w:val="clear" w:color="auto" w:fill="auto"/>
            <w:vAlign w:val="center"/>
            <w:hideMark/>
          </w:tcPr>
          <w:p w14:paraId="4B25518C" w14:textId="77777777" w:rsidR="008A2D12" w:rsidRPr="00317BC8" w:rsidRDefault="008A2D12" w:rsidP="0095554F">
            <w:pPr>
              <w:jc w:val="center"/>
              <w:rPr>
                <w:b/>
                <w:bCs/>
                <w:sz w:val="20"/>
                <w:szCs w:val="20"/>
              </w:rPr>
            </w:pPr>
            <w:r w:rsidRPr="00317BC8">
              <w:rPr>
                <w:b/>
                <w:bCs/>
                <w:sz w:val="20"/>
                <w:szCs w:val="20"/>
              </w:rPr>
              <w:t>2028</w:t>
            </w:r>
          </w:p>
        </w:tc>
        <w:tc>
          <w:tcPr>
            <w:tcW w:w="780" w:type="dxa"/>
            <w:shd w:val="clear" w:color="auto" w:fill="auto"/>
            <w:vAlign w:val="center"/>
            <w:hideMark/>
          </w:tcPr>
          <w:p w14:paraId="71B6533B" w14:textId="77777777" w:rsidR="008A2D12" w:rsidRPr="00317BC8" w:rsidRDefault="008A2D12" w:rsidP="0095554F">
            <w:pPr>
              <w:jc w:val="center"/>
              <w:rPr>
                <w:b/>
                <w:bCs/>
                <w:sz w:val="20"/>
                <w:szCs w:val="20"/>
              </w:rPr>
            </w:pPr>
            <w:r w:rsidRPr="00317BC8">
              <w:rPr>
                <w:b/>
                <w:bCs/>
                <w:sz w:val="20"/>
                <w:szCs w:val="20"/>
              </w:rPr>
              <w:t>2029</w:t>
            </w:r>
          </w:p>
        </w:tc>
        <w:tc>
          <w:tcPr>
            <w:tcW w:w="780" w:type="dxa"/>
            <w:shd w:val="clear" w:color="auto" w:fill="auto"/>
            <w:vAlign w:val="center"/>
            <w:hideMark/>
          </w:tcPr>
          <w:p w14:paraId="7AA3E36F" w14:textId="77777777" w:rsidR="008A2D12" w:rsidRPr="00317BC8" w:rsidRDefault="008A2D12" w:rsidP="0095554F">
            <w:pPr>
              <w:jc w:val="center"/>
              <w:rPr>
                <w:b/>
                <w:bCs/>
                <w:sz w:val="20"/>
                <w:szCs w:val="20"/>
              </w:rPr>
            </w:pPr>
            <w:r w:rsidRPr="00317BC8">
              <w:rPr>
                <w:b/>
                <w:bCs/>
                <w:sz w:val="20"/>
                <w:szCs w:val="20"/>
              </w:rPr>
              <w:t>2030</w:t>
            </w:r>
          </w:p>
        </w:tc>
        <w:tc>
          <w:tcPr>
            <w:tcW w:w="780" w:type="dxa"/>
            <w:shd w:val="clear" w:color="auto" w:fill="auto"/>
            <w:vAlign w:val="center"/>
            <w:hideMark/>
          </w:tcPr>
          <w:p w14:paraId="7C5913D4" w14:textId="77777777" w:rsidR="008A2D12" w:rsidRPr="00317BC8" w:rsidRDefault="008A2D12" w:rsidP="0095554F">
            <w:pPr>
              <w:jc w:val="center"/>
              <w:rPr>
                <w:b/>
                <w:bCs/>
                <w:sz w:val="20"/>
                <w:szCs w:val="20"/>
              </w:rPr>
            </w:pPr>
            <w:r w:rsidRPr="00317BC8">
              <w:rPr>
                <w:b/>
                <w:bCs/>
                <w:sz w:val="20"/>
                <w:szCs w:val="20"/>
              </w:rPr>
              <w:t>2031</w:t>
            </w:r>
          </w:p>
        </w:tc>
        <w:tc>
          <w:tcPr>
            <w:tcW w:w="780" w:type="dxa"/>
            <w:shd w:val="clear" w:color="auto" w:fill="auto"/>
            <w:vAlign w:val="center"/>
            <w:hideMark/>
          </w:tcPr>
          <w:p w14:paraId="005AAB9F" w14:textId="77777777" w:rsidR="008A2D12" w:rsidRPr="00317BC8" w:rsidRDefault="008A2D12" w:rsidP="0095554F">
            <w:pPr>
              <w:jc w:val="center"/>
              <w:rPr>
                <w:b/>
                <w:bCs/>
                <w:sz w:val="20"/>
                <w:szCs w:val="20"/>
              </w:rPr>
            </w:pPr>
            <w:r w:rsidRPr="00317BC8">
              <w:rPr>
                <w:b/>
                <w:bCs/>
                <w:sz w:val="20"/>
                <w:szCs w:val="20"/>
              </w:rPr>
              <w:t>2032</w:t>
            </w:r>
          </w:p>
        </w:tc>
        <w:tc>
          <w:tcPr>
            <w:tcW w:w="780" w:type="dxa"/>
            <w:shd w:val="clear" w:color="auto" w:fill="auto"/>
            <w:vAlign w:val="center"/>
            <w:hideMark/>
          </w:tcPr>
          <w:p w14:paraId="3176B320" w14:textId="77777777" w:rsidR="008A2D12" w:rsidRPr="00317BC8" w:rsidRDefault="008A2D12" w:rsidP="0095554F">
            <w:pPr>
              <w:jc w:val="center"/>
              <w:rPr>
                <w:b/>
                <w:bCs/>
                <w:sz w:val="20"/>
                <w:szCs w:val="20"/>
              </w:rPr>
            </w:pPr>
            <w:r w:rsidRPr="00317BC8">
              <w:rPr>
                <w:b/>
                <w:bCs/>
                <w:sz w:val="20"/>
                <w:szCs w:val="20"/>
              </w:rPr>
              <w:t>2033</w:t>
            </w:r>
          </w:p>
        </w:tc>
        <w:tc>
          <w:tcPr>
            <w:tcW w:w="780" w:type="dxa"/>
            <w:shd w:val="clear" w:color="auto" w:fill="auto"/>
            <w:vAlign w:val="center"/>
            <w:hideMark/>
          </w:tcPr>
          <w:p w14:paraId="31C2AD97" w14:textId="77777777" w:rsidR="008A2D12" w:rsidRPr="00317BC8" w:rsidRDefault="008A2D12" w:rsidP="0095554F">
            <w:pPr>
              <w:jc w:val="center"/>
              <w:rPr>
                <w:b/>
                <w:bCs/>
                <w:sz w:val="20"/>
                <w:szCs w:val="20"/>
              </w:rPr>
            </w:pPr>
            <w:r w:rsidRPr="00317BC8">
              <w:rPr>
                <w:b/>
                <w:bCs/>
                <w:sz w:val="20"/>
                <w:szCs w:val="20"/>
              </w:rPr>
              <w:t>2034</w:t>
            </w:r>
          </w:p>
        </w:tc>
        <w:tc>
          <w:tcPr>
            <w:tcW w:w="777" w:type="dxa"/>
            <w:shd w:val="clear" w:color="auto" w:fill="auto"/>
            <w:vAlign w:val="center"/>
            <w:hideMark/>
          </w:tcPr>
          <w:p w14:paraId="148A4F5A" w14:textId="77777777" w:rsidR="008A2D12" w:rsidRPr="00317BC8" w:rsidRDefault="008A2D12" w:rsidP="0095554F">
            <w:pPr>
              <w:jc w:val="center"/>
              <w:rPr>
                <w:b/>
                <w:bCs/>
                <w:sz w:val="20"/>
                <w:szCs w:val="20"/>
              </w:rPr>
            </w:pPr>
            <w:r w:rsidRPr="00317BC8">
              <w:rPr>
                <w:b/>
                <w:bCs/>
                <w:sz w:val="20"/>
                <w:szCs w:val="20"/>
              </w:rPr>
              <w:t>2035</w:t>
            </w:r>
          </w:p>
        </w:tc>
      </w:tr>
      <w:tr w:rsidR="00317BC8" w:rsidRPr="00317BC8" w14:paraId="62AFC251" w14:textId="77777777" w:rsidTr="0095554F">
        <w:trPr>
          <w:trHeight w:val="23"/>
          <w:jc w:val="center"/>
        </w:trPr>
        <w:tc>
          <w:tcPr>
            <w:tcW w:w="14560" w:type="dxa"/>
            <w:gridSpan w:val="15"/>
            <w:shd w:val="clear" w:color="auto" w:fill="auto"/>
            <w:vAlign w:val="center"/>
            <w:hideMark/>
          </w:tcPr>
          <w:p w14:paraId="0614AFFA"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 28</w:t>
            </w:r>
          </w:p>
        </w:tc>
      </w:tr>
      <w:tr w:rsidR="00317BC8" w:rsidRPr="00317BC8" w14:paraId="7F1146CD" w14:textId="77777777" w:rsidTr="0095554F">
        <w:trPr>
          <w:trHeight w:val="23"/>
          <w:jc w:val="center"/>
        </w:trPr>
        <w:tc>
          <w:tcPr>
            <w:tcW w:w="3837" w:type="dxa"/>
            <w:shd w:val="clear" w:color="auto" w:fill="auto"/>
            <w:vAlign w:val="center"/>
            <w:hideMark/>
          </w:tcPr>
          <w:p w14:paraId="0BBE759F" w14:textId="77777777" w:rsidR="008A2D12" w:rsidRPr="00317BC8" w:rsidRDefault="008A2D12" w:rsidP="0095554F">
            <w:pPr>
              <w:rPr>
                <w:sz w:val="20"/>
                <w:szCs w:val="20"/>
              </w:rPr>
            </w:pPr>
            <w:r w:rsidRPr="00317BC8">
              <w:rPr>
                <w:sz w:val="20"/>
                <w:szCs w:val="20"/>
              </w:rPr>
              <w:t>Производительность ВПУ</w:t>
            </w:r>
          </w:p>
        </w:tc>
        <w:tc>
          <w:tcPr>
            <w:tcW w:w="598" w:type="dxa"/>
            <w:shd w:val="clear" w:color="auto" w:fill="auto"/>
            <w:vAlign w:val="center"/>
            <w:hideMark/>
          </w:tcPr>
          <w:p w14:paraId="24B30039"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021C4BAD" w14:textId="77777777" w:rsidR="008A2D12" w:rsidRPr="00317BC8" w:rsidRDefault="008A2D12" w:rsidP="0095554F">
            <w:pPr>
              <w:jc w:val="center"/>
              <w:rPr>
                <w:sz w:val="20"/>
                <w:szCs w:val="20"/>
              </w:rPr>
            </w:pPr>
            <w:r w:rsidRPr="00317BC8">
              <w:rPr>
                <w:sz w:val="20"/>
                <w:szCs w:val="20"/>
              </w:rPr>
              <w:t>5,00</w:t>
            </w:r>
          </w:p>
        </w:tc>
        <w:tc>
          <w:tcPr>
            <w:tcW w:w="776" w:type="dxa"/>
            <w:shd w:val="clear" w:color="auto" w:fill="auto"/>
            <w:vAlign w:val="center"/>
            <w:hideMark/>
          </w:tcPr>
          <w:p w14:paraId="128FCB78"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317D8719"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37B4A605"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2851E2C9"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6876121B"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14A194E4"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15D9A4B4"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599057DE"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1187CE9F"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220E5D9D"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1C2A1E30" w14:textId="77777777" w:rsidR="008A2D12" w:rsidRPr="00317BC8" w:rsidRDefault="008A2D12" w:rsidP="0095554F">
            <w:pPr>
              <w:jc w:val="center"/>
              <w:rPr>
                <w:sz w:val="20"/>
                <w:szCs w:val="20"/>
              </w:rPr>
            </w:pPr>
            <w:r w:rsidRPr="00317BC8">
              <w:rPr>
                <w:sz w:val="20"/>
                <w:szCs w:val="20"/>
              </w:rPr>
              <w:t>5,00</w:t>
            </w:r>
          </w:p>
        </w:tc>
        <w:tc>
          <w:tcPr>
            <w:tcW w:w="777" w:type="dxa"/>
            <w:shd w:val="clear" w:color="auto" w:fill="auto"/>
            <w:vAlign w:val="center"/>
            <w:hideMark/>
          </w:tcPr>
          <w:p w14:paraId="16D4DC39" w14:textId="77777777" w:rsidR="008A2D12" w:rsidRPr="00317BC8" w:rsidRDefault="008A2D12" w:rsidP="0095554F">
            <w:pPr>
              <w:jc w:val="center"/>
              <w:rPr>
                <w:sz w:val="20"/>
                <w:szCs w:val="20"/>
              </w:rPr>
            </w:pPr>
            <w:r w:rsidRPr="00317BC8">
              <w:rPr>
                <w:sz w:val="20"/>
                <w:szCs w:val="20"/>
              </w:rPr>
              <w:t>5,00</w:t>
            </w:r>
          </w:p>
        </w:tc>
      </w:tr>
      <w:tr w:rsidR="00317BC8" w:rsidRPr="00317BC8" w14:paraId="7F544243" w14:textId="77777777" w:rsidTr="0095554F">
        <w:trPr>
          <w:trHeight w:val="23"/>
          <w:jc w:val="center"/>
        </w:trPr>
        <w:tc>
          <w:tcPr>
            <w:tcW w:w="3837" w:type="dxa"/>
            <w:shd w:val="clear" w:color="auto" w:fill="auto"/>
            <w:vAlign w:val="center"/>
            <w:hideMark/>
          </w:tcPr>
          <w:p w14:paraId="54D62D58" w14:textId="77777777" w:rsidR="008A2D12" w:rsidRPr="00317BC8" w:rsidRDefault="008A2D12" w:rsidP="0095554F">
            <w:pPr>
              <w:rPr>
                <w:sz w:val="20"/>
                <w:szCs w:val="20"/>
              </w:rPr>
            </w:pPr>
            <w:r w:rsidRPr="00317BC8">
              <w:rPr>
                <w:sz w:val="20"/>
                <w:szCs w:val="20"/>
              </w:rPr>
              <w:t>Расчетный часовой расход для подпитки системы теплоснабжения</w:t>
            </w:r>
          </w:p>
        </w:tc>
        <w:tc>
          <w:tcPr>
            <w:tcW w:w="598" w:type="dxa"/>
            <w:shd w:val="clear" w:color="auto" w:fill="auto"/>
            <w:vAlign w:val="center"/>
            <w:hideMark/>
          </w:tcPr>
          <w:p w14:paraId="37966103"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1F1473FA" w14:textId="77777777" w:rsidR="008A2D12" w:rsidRPr="00317BC8" w:rsidRDefault="008A2D12" w:rsidP="0095554F">
            <w:pPr>
              <w:jc w:val="center"/>
              <w:rPr>
                <w:sz w:val="20"/>
                <w:szCs w:val="20"/>
              </w:rPr>
            </w:pPr>
            <w:r w:rsidRPr="00317BC8">
              <w:rPr>
                <w:sz w:val="20"/>
                <w:szCs w:val="20"/>
              </w:rPr>
              <w:t>0,012</w:t>
            </w:r>
          </w:p>
        </w:tc>
        <w:tc>
          <w:tcPr>
            <w:tcW w:w="776" w:type="dxa"/>
            <w:shd w:val="clear" w:color="auto" w:fill="auto"/>
            <w:vAlign w:val="center"/>
            <w:hideMark/>
          </w:tcPr>
          <w:p w14:paraId="6EB20706"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3EC45CC7"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0E2811D7"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32412CE3"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0963DAC2"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56CBF33B"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693F0575"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31C15057"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6033F697"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4487E8A7"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2CF53ACA" w14:textId="77777777" w:rsidR="008A2D12" w:rsidRPr="00317BC8" w:rsidRDefault="008A2D12" w:rsidP="0095554F">
            <w:pPr>
              <w:jc w:val="center"/>
              <w:rPr>
                <w:sz w:val="20"/>
                <w:szCs w:val="20"/>
              </w:rPr>
            </w:pPr>
            <w:r w:rsidRPr="00317BC8">
              <w:rPr>
                <w:sz w:val="20"/>
                <w:szCs w:val="20"/>
              </w:rPr>
              <w:t>0,012</w:t>
            </w:r>
          </w:p>
        </w:tc>
        <w:tc>
          <w:tcPr>
            <w:tcW w:w="777" w:type="dxa"/>
            <w:shd w:val="clear" w:color="auto" w:fill="auto"/>
            <w:vAlign w:val="center"/>
            <w:hideMark/>
          </w:tcPr>
          <w:p w14:paraId="56DD3558" w14:textId="77777777" w:rsidR="008A2D12" w:rsidRPr="00317BC8" w:rsidRDefault="008A2D12" w:rsidP="0095554F">
            <w:pPr>
              <w:jc w:val="center"/>
              <w:rPr>
                <w:sz w:val="20"/>
                <w:szCs w:val="20"/>
              </w:rPr>
            </w:pPr>
            <w:r w:rsidRPr="00317BC8">
              <w:rPr>
                <w:sz w:val="20"/>
                <w:szCs w:val="20"/>
              </w:rPr>
              <w:t>0,012</w:t>
            </w:r>
          </w:p>
        </w:tc>
      </w:tr>
      <w:tr w:rsidR="00317BC8" w:rsidRPr="00317BC8" w14:paraId="530CE490" w14:textId="77777777" w:rsidTr="0095554F">
        <w:trPr>
          <w:trHeight w:val="23"/>
          <w:jc w:val="center"/>
        </w:trPr>
        <w:tc>
          <w:tcPr>
            <w:tcW w:w="3837" w:type="dxa"/>
            <w:shd w:val="clear" w:color="auto" w:fill="auto"/>
            <w:vAlign w:val="center"/>
            <w:hideMark/>
          </w:tcPr>
          <w:p w14:paraId="5E7F079D" w14:textId="77777777" w:rsidR="008A2D12" w:rsidRPr="00317BC8" w:rsidRDefault="008A2D12" w:rsidP="0095554F">
            <w:pPr>
              <w:rPr>
                <w:sz w:val="20"/>
                <w:szCs w:val="20"/>
              </w:rPr>
            </w:pPr>
            <w:r w:rsidRPr="00317BC8">
              <w:rPr>
                <w:sz w:val="20"/>
                <w:szCs w:val="20"/>
              </w:rPr>
              <w:t>Всего подпитка тепловой сети, в том числе:</w:t>
            </w:r>
          </w:p>
        </w:tc>
        <w:tc>
          <w:tcPr>
            <w:tcW w:w="598" w:type="dxa"/>
            <w:shd w:val="clear" w:color="auto" w:fill="auto"/>
            <w:vAlign w:val="center"/>
            <w:hideMark/>
          </w:tcPr>
          <w:p w14:paraId="4A53F4DE"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11E5B288" w14:textId="77777777" w:rsidR="008A2D12" w:rsidRPr="00317BC8" w:rsidRDefault="008A2D12" w:rsidP="0095554F">
            <w:pPr>
              <w:jc w:val="center"/>
              <w:rPr>
                <w:sz w:val="20"/>
                <w:szCs w:val="20"/>
              </w:rPr>
            </w:pPr>
            <w:r w:rsidRPr="00317BC8">
              <w:rPr>
                <w:sz w:val="20"/>
                <w:szCs w:val="20"/>
              </w:rPr>
              <w:t>0,012</w:t>
            </w:r>
          </w:p>
        </w:tc>
        <w:tc>
          <w:tcPr>
            <w:tcW w:w="776" w:type="dxa"/>
            <w:shd w:val="clear" w:color="auto" w:fill="auto"/>
            <w:vAlign w:val="center"/>
            <w:hideMark/>
          </w:tcPr>
          <w:p w14:paraId="33FEC2A1"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4F7D6F4E"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1A23F4DB"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70753026"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5AC523A7"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57F5B5A1"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0845B3EA"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7513C3FD"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1252B2A8"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099C8052"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53F3807C" w14:textId="77777777" w:rsidR="008A2D12" w:rsidRPr="00317BC8" w:rsidRDefault="008A2D12" w:rsidP="0095554F">
            <w:pPr>
              <w:jc w:val="center"/>
              <w:rPr>
                <w:sz w:val="20"/>
                <w:szCs w:val="20"/>
              </w:rPr>
            </w:pPr>
            <w:r w:rsidRPr="00317BC8">
              <w:rPr>
                <w:sz w:val="20"/>
                <w:szCs w:val="20"/>
              </w:rPr>
              <w:t>0,012</w:t>
            </w:r>
          </w:p>
        </w:tc>
        <w:tc>
          <w:tcPr>
            <w:tcW w:w="777" w:type="dxa"/>
            <w:shd w:val="clear" w:color="auto" w:fill="auto"/>
            <w:vAlign w:val="center"/>
            <w:hideMark/>
          </w:tcPr>
          <w:p w14:paraId="3F9505D0" w14:textId="77777777" w:rsidR="008A2D12" w:rsidRPr="00317BC8" w:rsidRDefault="008A2D12" w:rsidP="0095554F">
            <w:pPr>
              <w:jc w:val="center"/>
              <w:rPr>
                <w:sz w:val="20"/>
                <w:szCs w:val="20"/>
              </w:rPr>
            </w:pPr>
            <w:r w:rsidRPr="00317BC8">
              <w:rPr>
                <w:sz w:val="20"/>
                <w:szCs w:val="20"/>
              </w:rPr>
              <w:t>0,012</w:t>
            </w:r>
          </w:p>
        </w:tc>
      </w:tr>
      <w:tr w:rsidR="00317BC8" w:rsidRPr="00317BC8" w14:paraId="763792FD" w14:textId="77777777" w:rsidTr="0095554F">
        <w:trPr>
          <w:trHeight w:val="23"/>
          <w:jc w:val="center"/>
        </w:trPr>
        <w:tc>
          <w:tcPr>
            <w:tcW w:w="3837" w:type="dxa"/>
            <w:shd w:val="clear" w:color="auto" w:fill="auto"/>
            <w:vAlign w:val="center"/>
            <w:hideMark/>
          </w:tcPr>
          <w:p w14:paraId="30A946A6" w14:textId="77777777" w:rsidR="008A2D12" w:rsidRPr="00317BC8" w:rsidRDefault="008A2D12" w:rsidP="0095554F">
            <w:pPr>
              <w:rPr>
                <w:sz w:val="20"/>
                <w:szCs w:val="20"/>
              </w:rPr>
            </w:pPr>
            <w:r w:rsidRPr="00317BC8">
              <w:rPr>
                <w:sz w:val="20"/>
                <w:szCs w:val="20"/>
              </w:rPr>
              <w:t>нормативные утечки теплоносителя</w:t>
            </w:r>
          </w:p>
        </w:tc>
        <w:tc>
          <w:tcPr>
            <w:tcW w:w="598" w:type="dxa"/>
            <w:shd w:val="clear" w:color="auto" w:fill="auto"/>
            <w:vAlign w:val="center"/>
            <w:hideMark/>
          </w:tcPr>
          <w:p w14:paraId="69081C14"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772A19EF" w14:textId="77777777" w:rsidR="008A2D12" w:rsidRPr="00317BC8" w:rsidRDefault="008A2D12" w:rsidP="0095554F">
            <w:pPr>
              <w:jc w:val="center"/>
              <w:rPr>
                <w:sz w:val="20"/>
                <w:szCs w:val="20"/>
              </w:rPr>
            </w:pPr>
            <w:r w:rsidRPr="00317BC8">
              <w:rPr>
                <w:sz w:val="20"/>
                <w:szCs w:val="20"/>
              </w:rPr>
              <w:t>0,012</w:t>
            </w:r>
          </w:p>
        </w:tc>
        <w:tc>
          <w:tcPr>
            <w:tcW w:w="776" w:type="dxa"/>
            <w:shd w:val="clear" w:color="auto" w:fill="auto"/>
            <w:vAlign w:val="center"/>
            <w:hideMark/>
          </w:tcPr>
          <w:p w14:paraId="2531CA88"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02337BAE"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0C1C8580"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3D3A3753" w14:textId="77777777" w:rsidR="008A2D12" w:rsidRPr="00317BC8" w:rsidRDefault="008A2D12" w:rsidP="0095554F">
            <w:pPr>
              <w:jc w:val="center"/>
              <w:rPr>
                <w:sz w:val="20"/>
                <w:szCs w:val="20"/>
              </w:rPr>
            </w:pPr>
            <w:r w:rsidRPr="00317BC8">
              <w:rPr>
                <w:sz w:val="20"/>
                <w:szCs w:val="20"/>
              </w:rPr>
              <w:t>0,012</w:t>
            </w:r>
          </w:p>
        </w:tc>
        <w:tc>
          <w:tcPr>
            <w:tcW w:w="779" w:type="dxa"/>
            <w:shd w:val="clear" w:color="auto" w:fill="auto"/>
            <w:vAlign w:val="center"/>
            <w:hideMark/>
          </w:tcPr>
          <w:p w14:paraId="7D6941FB"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4A153F1B"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2C22D1A4"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4ED14A75"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4E224817"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14346F2D" w14:textId="77777777" w:rsidR="008A2D12" w:rsidRPr="00317BC8" w:rsidRDefault="008A2D12" w:rsidP="0095554F">
            <w:pPr>
              <w:jc w:val="center"/>
              <w:rPr>
                <w:sz w:val="20"/>
                <w:szCs w:val="20"/>
              </w:rPr>
            </w:pPr>
            <w:r w:rsidRPr="00317BC8">
              <w:rPr>
                <w:sz w:val="20"/>
                <w:szCs w:val="20"/>
              </w:rPr>
              <w:t>0,012</w:t>
            </w:r>
          </w:p>
        </w:tc>
        <w:tc>
          <w:tcPr>
            <w:tcW w:w="780" w:type="dxa"/>
            <w:shd w:val="clear" w:color="auto" w:fill="auto"/>
            <w:vAlign w:val="center"/>
            <w:hideMark/>
          </w:tcPr>
          <w:p w14:paraId="3A99DC80" w14:textId="77777777" w:rsidR="008A2D12" w:rsidRPr="00317BC8" w:rsidRDefault="008A2D12" w:rsidP="0095554F">
            <w:pPr>
              <w:jc w:val="center"/>
              <w:rPr>
                <w:sz w:val="20"/>
                <w:szCs w:val="20"/>
              </w:rPr>
            </w:pPr>
            <w:r w:rsidRPr="00317BC8">
              <w:rPr>
                <w:sz w:val="20"/>
                <w:szCs w:val="20"/>
              </w:rPr>
              <w:t>0,012</w:t>
            </w:r>
          </w:p>
        </w:tc>
        <w:tc>
          <w:tcPr>
            <w:tcW w:w="777" w:type="dxa"/>
            <w:shd w:val="clear" w:color="auto" w:fill="auto"/>
            <w:vAlign w:val="center"/>
            <w:hideMark/>
          </w:tcPr>
          <w:p w14:paraId="3BACFB75" w14:textId="77777777" w:rsidR="008A2D12" w:rsidRPr="00317BC8" w:rsidRDefault="008A2D12" w:rsidP="0095554F">
            <w:pPr>
              <w:jc w:val="center"/>
              <w:rPr>
                <w:sz w:val="20"/>
                <w:szCs w:val="20"/>
              </w:rPr>
            </w:pPr>
            <w:r w:rsidRPr="00317BC8">
              <w:rPr>
                <w:sz w:val="20"/>
                <w:szCs w:val="20"/>
              </w:rPr>
              <w:t>0,012</w:t>
            </w:r>
          </w:p>
        </w:tc>
      </w:tr>
      <w:tr w:rsidR="00317BC8" w:rsidRPr="00317BC8" w14:paraId="2A5046C8" w14:textId="77777777" w:rsidTr="0095554F">
        <w:trPr>
          <w:trHeight w:val="23"/>
          <w:jc w:val="center"/>
        </w:trPr>
        <w:tc>
          <w:tcPr>
            <w:tcW w:w="3837" w:type="dxa"/>
            <w:shd w:val="clear" w:color="auto" w:fill="auto"/>
            <w:vAlign w:val="center"/>
            <w:hideMark/>
          </w:tcPr>
          <w:p w14:paraId="4D0EEBCC" w14:textId="77777777" w:rsidR="008A2D12" w:rsidRPr="00317BC8" w:rsidRDefault="008A2D12" w:rsidP="0095554F">
            <w:pPr>
              <w:rPr>
                <w:sz w:val="20"/>
                <w:szCs w:val="20"/>
              </w:rPr>
            </w:pPr>
            <w:r w:rsidRPr="00317BC8">
              <w:rPr>
                <w:sz w:val="20"/>
                <w:szCs w:val="20"/>
              </w:rPr>
              <w:t>сверхнормативные утечки теплоносителя</w:t>
            </w:r>
          </w:p>
        </w:tc>
        <w:tc>
          <w:tcPr>
            <w:tcW w:w="598" w:type="dxa"/>
            <w:shd w:val="clear" w:color="auto" w:fill="auto"/>
            <w:vAlign w:val="center"/>
            <w:hideMark/>
          </w:tcPr>
          <w:p w14:paraId="5078BC90"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42E6B6C8" w14:textId="77777777" w:rsidR="008A2D12" w:rsidRPr="00317BC8" w:rsidRDefault="008A2D12" w:rsidP="0095554F">
            <w:pPr>
              <w:jc w:val="center"/>
              <w:rPr>
                <w:sz w:val="20"/>
                <w:szCs w:val="20"/>
              </w:rPr>
            </w:pPr>
            <w:r w:rsidRPr="00317BC8">
              <w:rPr>
                <w:sz w:val="20"/>
                <w:szCs w:val="20"/>
              </w:rPr>
              <w:t>0,000</w:t>
            </w:r>
          </w:p>
        </w:tc>
        <w:tc>
          <w:tcPr>
            <w:tcW w:w="776" w:type="dxa"/>
            <w:shd w:val="clear" w:color="auto" w:fill="auto"/>
            <w:vAlign w:val="center"/>
            <w:hideMark/>
          </w:tcPr>
          <w:p w14:paraId="27FEE1A9"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7823E369"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13D83D3E"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69B21E0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71360C30"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417E88FF"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2E5A6658"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D15114A"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0C451D20"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27B14EA"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6DE2900" w14:textId="77777777" w:rsidR="008A2D12" w:rsidRPr="00317BC8" w:rsidRDefault="008A2D12" w:rsidP="0095554F">
            <w:pPr>
              <w:jc w:val="center"/>
              <w:rPr>
                <w:sz w:val="20"/>
                <w:szCs w:val="20"/>
              </w:rPr>
            </w:pPr>
            <w:r w:rsidRPr="00317BC8">
              <w:rPr>
                <w:sz w:val="20"/>
                <w:szCs w:val="20"/>
              </w:rPr>
              <w:t>0,000</w:t>
            </w:r>
          </w:p>
        </w:tc>
        <w:tc>
          <w:tcPr>
            <w:tcW w:w="777" w:type="dxa"/>
            <w:shd w:val="clear" w:color="auto" w:fill="auto"/>
            <w:vAlign w:val="center"/>
            <w:hideMark/>
          </w:tcPr>
          <w:p w14:paraId="23D7D698" w14:textId="77777777" w:rsidR="008A2D12" w:rsidRPr="00317BC8" w:rsidRDefault="008A2D12" w:rsidP="0095554F">
            <w:pPr>
              <w:jc w:val="center"/>
              <w:rPr>
                <w:sz w:val="20"/>
                <w:szCs w:val="20"/>
              </w:rPr>
            </w:pPr>
            <w:r w:rsidRPr="00317BC8">
              <w:rPr>
                <w:sz w:val="20"/>
                <w:szCs w:val="20"/>
              </w:rPr>
              <w:t>0,000</w:t>
            </w:r>
          </w:p>
        </w:tc>
      </w:tr>
      <w:tr w:rsidR="00317BC8" w:rsidRPr="00317BC8" w14:paraId="6942F898" w14:textId="77777777" w:rsidTr="0095554F">
        <w:trPr>
          <w:trHeight w:val="23"/>
          <w:jc w:val="center"/>
        </w:trPr>
        <w:tc>
          <w:tcPr>
            <w:tcW w:w="3837" w:type="dxa"/>
            <w:shd w:val="clear" w:color="auto" w:fill="auto"/>
            <w:vAlign w:val="center"/>
            <w:hideMark/>
          </w:tcPr>
          <w:p w14:paraId="64B83E05" w14:textId="77777777" w:rsidR="008A2D12" w:rsidRPr="00317BC8" w:rsidRDefault="008A2D12" w:rsidP="0095554F">
            <w:pPr>
              <w:rPr>
                <w:sz w:val="20"/>
                <w:szCs w:val="20"/>
              </w:rPr>
            </w:pPr>
            <w:r w:rsidRPr="00317BC8">
              <w:rPr>
                <w:sz w:val="20"/>
                <w:szCs w:val="20"/>
              </w:rPr>
              <w:t>Отпуск теплоносителя из тепловых сетей на цели ГВС</w:t>
            </w:r>
          </w:p>
        </w:tc>
        <w:tc>
          <w:tcPr>
            <w:tcW w:w="598" w:type="dxa"/>
            <w:shd w:val="clear" w:color="auto" w:fill="auto"/>
            <w:vAlign w:val="center"/>
            <w:hideMark/>
          </w:tcPr>
          <w:p w14:paraId="0B303E14"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54CA4D32" w14:textId="77777777" w:rsidR="008A2D12" w:rsidRPr="00317BC8" w:rsidRDefault="008A2D12" w:rsidP="0095554F">
            <w:pPr>
              <w:jc w:val="center"/>
              <w:rPr>
                <w:sz w:val="20"/>
                <w:szCs w:val="20"/>
              </w:rPr>
            </w:pPr>
            <w:r w:rsidRPr="00317BC8">
              <w:rPr>
                <w:sz w:val="20"/>
                <w:szCs w:val="20"/>
              </w:rPr>
              <w:t>0,000</w:t>
            </w:r>
          </w:p>
        </w:tc>
        <w:tc>
          <w:tcPr>
            <w:tcW w:w="776" w:type="dxa"/>
            <w:shd w:val="clear" w:color="auto" w:fill="auto"/>
            <w:vAlign w:val="center"/>
            <w:hideMark/>
          </w:tcPr>
          <w:p w14:paraId="70005F63"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59584C34"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2B704ED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0E8C7F4C"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3EFC3225"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6C1C7D5F"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1C028DBD"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2904589D"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26C8476B"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6C68992D"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03C9543A" w14:textId="77777777" w:rsidR="008A2D12" w:rsidRPr="00317BC8" w:rsidRDefault="008A2D12" w:rsidP="0095554F">
            <w:pPr>
              <w:jc w:val="center"/>
              <w:rPr>
                <w:sz w:val="20"/>
                <w:szCs w:val="20"/>
              </w:rPr>
            </w:pPr>
            <w:r w:rsidRPr="00317BC8">
              <w:rPr>
                <w:sz w:val="20"/>
                <w:szCs w:val="20"/>
              </w:rPr>
              <w:t>0,000</w:t>
            </w:r>
          </w:p>
        </w:tc>
        <w:tc>
          <w:tcPr>
            <w:tcW w:w="777" w:type="dxa"/>
            <w:shd w:val="clear" w:color="auto" w:fill="auto"/>
            <w:vAlign w:val="center"/>
            <w:hideMark/>
          </w:tcPr>
          <w:p w14:paraId="5DB0F8BB" w14:textId="77777777" w:rsidR="008A2D12" w:rsidRPr="00317BC8" w:rsidRDefault="008A2D12" w:rsidP="0095554F">
            <w:pPr>
              <w:jc w:val="center"/>
              <w:rPr>
                <w:sz w:val="20"/>
                <w:szCs w:val="20"/>
              </w:rPr>
            </w:pPr>
            <w:r w:rsidRPr="00317BC8">
              <w:rPr>
                <w:sz w:val="20"/>
                <w:szCs w:val="20"/>
              </w:rPr>
              <w:t>0,000</w:t>
            </w:r>
          </w:p>
        </w:tc>
      </w:tr>
      <w:tr w:rsidR="00317BC8" w:rsidRPr="00317BC8" w14:paraId="3954695C" w14:textId="77777777" w:rsidTr="0095554F">
        <w:trPr>
          <w:trHeight w:val="23"/>
          <w:jc w:val="center"/>
        </w:trPr>
        <w:tc>
          <w:tcPr>
            <w:tcW w:w="3837" w:type="dxa"/>
            <w:shd w:val="clear" w:color="auto" w:fill="auto"/>
            <w:vAlign w:val="center"/>
            <w:hideMark/>
          </w:tcPr>
          <w:p w14:paraId="4947D72E" w14:textId="77777777" w:rsidR="008A2D12" w:rsidRPr="00317BC8" w:rsidRDefault="008A2D12" w:rsidP="0095554F">
            <w:pPr>
              <w:rPr>
                <w:sz w:val="20"/>
                <w:szCs w:val="20"/>
              </w:rPr>
            </w:pPr>
            <w:r w:rsidRPr="00317BC8">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6416D221"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5A8834B2" w14:textId="77777777" w:rsidR="008A2D12" w:rsidRPr="00317BC8" w:rsidRDefault="008A2D12" w:rsidP="0095554F">
            <w:pPr>
              <w:jc w:val="center"/>
              <w:rPr>
                <w:sz w:val="20"/>
                <w:szCs w:val="20"/>
              </w:rPr>
            </w:pPr>
            <w:r w:rsidRPr="00317BC8">
              <w:rPr>
                <w:sz w:val="20"/>
                <w:szCs w:val="20"/>
              </w:rPr>
              <w:t>0,046</w:t>
            </w:r>
          </w:p>
        </w:tc>
        <w:tc>
          <w:tcPr>
            <w:tcW w:w="776" w:type="dxa"/>
            <w:shd w:val="clear" w:color="auto" w:fill="auto"/>
            <w:vAlign w:val="center"/>
            <w:hideMark/>
          </w:tcPr>
          <w:p w14:paraId="365A8268" w14:textId="77777777" w:rsidR="008A2D12" w:rsidRPr="00317BC8" w:rsidRDefault="008A2D12" w:rsidP="0095554F">
            <w:pPr>
              <w:jc w:val="center"/>
              <w:rPr>
                <w:sz w:val="20"/>
                <w:szCs w:val="20"/>
              </w:rPr>
            </w:pPr>
            <w:r w:rsidRPr="00317BC8">
              <w:rPr>
                <w:sz w:val="20"/>
                <w:szCs w:val="20"/>
              </w:rPr>
              <w:t>0,046</w:t>
            </w:r>
          </w:p>
        </w:tc>
        <w:tc>
          <w:tcPr>
            <w:tcW w:w="779" w:type="dxa"/>
            <w:shd w:val="clear" w:color="auto" w:fill="auto"/>
            <w:vAlign w:val="center"/>
            <w:hideMark/>
          </w:tcPr>
          <w:p w14:paraId="49499F48" w14:textId="77777777" w:rsidR="008A2D12" w:rsidRPr="00317BC8" w:rsidRDefault="008A2D12" w:rsidP="0095554F">
            <w:pPr>
              <w:jc w:val="center"/>
              <w:rPr>
                <w:sz w:val="20"/>
                <w:szCs w:val="20"/>
              </w:rPr>
            </w:pPr>
            <w:r w:rsidRPr="00317BC8">
              <w:rPr>
                <w:sz w:val="20"/>
                <w:szCs w:val="20"/>
              </w:rPr>
              <w:t>0,046</w:t>
            </w:r>
          </w:p>
        </w:tc>
        <w:tc>
          <w:tcPr>
            <w:tcW w:w="779" w:type="dxa"/>
            <w:shd w:val="clear" w:color="auto" w:fill="auto"/>
            <w:vAlign w:val="center"/>
            <w:hideMark/>
          </w:tcPr>
          <w:p w14:paraId="28705C48" w14:textId="77777777" w:rsidR="008A2D12" w:rsidRPr="00317BC8" w:rsidRDefault="008A2D12" w:rsidP="0095554F">
            <w:pPr>
              <w:jc w:val="center"/>
              <w:rPr>
                <w:sz w:val="20"/>
                <w:szCs w:val="20"/>
              </w:rPr>
            </w:pPr>
            <w:r w:rsidRPr="00317BC8">
              <w:rPr>
                <w:sz w:val="20"/>
                <w:szCs w:val="20"/>
              </w:rPr>
              <w:t>0,046</w:t>
            </w:r>
          </w:p>
        </w:tc>
        <w:tc>
          <w:tcPr>
            <w:tcW w:w="779" w:type="dxa"/>
            <w:shd w:val="clear" w:color="auto" w:fill="auto"/>
            <w:vAlign w:val="center"/>
            <w:hideMark/>
          </w:tcPr>
          <w:p w14:paraId="799108CD" w14:textId="77777777" w:rsidR="008A2D12" w:rsidRPr="00317BC8" w:rsidRDefault="008A2D12" w:rsidP="0095554F">
            <w:pPr>
              <w:jc w:val="center"/>
              <w:rPr>
                <w:sz w:val="20"/>
                <w:szCs w:val="20"/>
              </w:rPr>
            </w:pPr>
            <w:r w:rsidRPr="00317BC8">
              <w:rPr>
                <w:sz w:val="20"/>
                <w:szCs w:val="20"/>
              </w:rPr>
              <w:t>0,046</w:t>
            </w:r>
          </w:p>
        </w:tc>
        <w:tc>
          <w:tcPr>
            <w:tcW w:w="779" w:type="dxa"/>
            <w:shd w:val="clear" w:color="auto" w:fill="auto"/>
            <w:vAlign w:val="center"/>
            <w:hideMark/>
          </w:tcPr>
          <w:p w14:paraId="4C0B87B9" w14:textId="77777777" w:rsidR="008A2D12" w:rsidRPr="00317BC8" w:rsidRDefault="008A2D12" w:rsidP="0095554F">
            <w:pPr>
              <w:jc w:val="center"/>
              <w:rPr>
                <w:sz w:val="20"/>
                <w:szCs w:val="20"/>
              </w:rPr>
            </w:pPr>
            <w:r w:rsidRPr="00317BC8">
              <w:rPr>
                <w:sz w:val="20"/>
                <w:szCs w:val="20"/>
              </w:rPr>
              <w:t>0,046</w:t>
            </w:r>
          </w:p>
        </w:tc>
        <w:tc>
          <w:tcPr>
            <w:tcW w:w="780" w:type="dxa"/>
            <w:shd w:val="clear" w:color="auto" w:fill="auto"/>
            <w:vAlign w:val="center"/>
            <w:hideMark/>
          </w:tcPr>
          <w:p w14:paraId="7162A9BB" w14:textId="77777777" w:rsidR="008A2D12" w:rsidRPr="00317BC8" w:rsidRDefault="008A2D12" w:rsidP="0095554F">
            <w:pPr>
              <w:jc w:val="center"/>
              <w:rPr>
                <w:sz w:val="20"/>
                <w:szCs w:val="20"/>
              </w:rPr>
            </w:pPr>
            <w:r w:rsidRPr="00317BC8">
              <w:rPr>
                <w:sz w:val="20"/>
                <w:szCs w:val="20"/>
              </w:rPr>
              <w:t>0,046</w:t>
            </w:r>
          </w:p>
        </w:tc>
        <w:tc>
          <w:tcPr>
            <w:tcW w:w="780" w:type="dxa"/>
            <w:shd w:val="clear" w:color="auto" w:fill="auto"/>
            <w:vAlign w:val="center"/>
            <w:hideMark/>
          </w:tcPr>
          <w:p w14:paraId="71166FDB" w14:textId="77777777" w:rsidR="008A2D12" w:rsidRPr="00317BC8" w:rsidRDefault="008A2D12" w:rsidP="0095554F">
            <w:pPr>
              <w:jc w:val="center"/>
              <w:rPr>
                <w:sz w:val="20"/>
                <w:szCs w:val="20"/>
              </w:rPr>
            </w:pPr>
            <w:r w:rsidRPr="00317BC8">
              <w:rPr>
                <w:sz w:val="20"/>
                <w:szCs w:val="20"/>
              </w:rPr>
              <w:t>0,046</w:t>
            </w:r>
          </w:p>
        </w:tc>
        <w:tc>
          <w:tcPr>
            <w:tcW w:w="780" w:type="dxa"/>
            <w:shd w:val="clear" w:color="auto" w:fill="auto"/>
            <w:vAlign w:val="center"/>
            <w:hideMark/>
          </w:tcPr>
          <w:p w14:paraId="04CE0765" w14:textId="77777777" w:rsidR="008A2D12" w:rsidRPr="00317BC8" w:rsidRDefault="008A2D12" w:rsidP="0095554F">
            <w:pPr>
              <w:jc w:val="center"/>
              <w:rPr>
                <w:sz w:val="20"/>
                <w:szCs w:val="20"/>
              </w:rPr>
            </w:pPr>
            <w:r w:rsidRPr="00317BC8">
              <w:rPr>
                <w:sz w:val="20"/>
                <w:szCs w:val="20"/>
              </w:rPr>
              <w:t>0,046</w:t>
            </w:r>
          </w:p>
        </w:tc>
        <w:tc>
          <w:tcPr>
            <w:tcW w:w="780" w:type="dxa"/>
            <w:shd w:val="clear" w:color="auto" w:fill="auto"/>
            <w:vAlign w:val="center"/>
            <w:hideMark/>
          </w:tcPr>
          <w:p w14:paraId="6EFE5148" w14:textId="77777777" w:rsidR="008A2D12" w:rsidRPr="00317BC8" w:rsidRDefault="008A2D12" w:rsidP="0095554F">
            <w:pPr>
              <w:jc w:val="center"/>
              <w:rPr>
                <w:sz w:val="20"/>
                <w:szCs w:val="20"/>
              </w:rPr>
            </w:pPr>
            <w:r w:rsidRPr="00317BC8">
              <w:rPr>
                <w:sz w:val="20"/>
                <w:szCs w:val="20"/>
              </w:rPr>
              <w:t>0,046</w:t>
            </w:r>
          </w:p>
        </w:tc>
        <w:tc>
          <w:tcPr>
            <w:tcW w:w="780" w:type="dxa"/>
            <w:shd w:val="clear" w:color="auto" w:fill="auto"/>
            <w:vAlign w:val="center"/>
            <w:hideMark/>
          </w:tcPr>
          <w:p w14:paraId="2D811BB6" w14:textId="77777777" w:rsidR="008A2D12" w:rsidRPr="00317BC8" w:rsidRDefault="008A2D12" w:rsidP="0095554F">
            <w:pPr>
              <w:jc w:val="center"/>
              <w:rPr>
                <w:sz w:val="20"/>
                <w:szCs w:val="20"/>
              </w:rPr>
            </w:pPr>
            <w:r w:rsidRPr="00317BC8">
              <w:rPr>
                <w:sz w:val="20"/>
                <w:szCs w:val="20"/>
              </w:rPr>
              <w:t>0,046</w:t>
            </w:r>
          </w:p>
        </w:tc>
        <w:tc>
          <w:tcPr>
            <w:tcW w:w="780" w:type="dxa"/>
            <w:shd w:val="clear" w:color="auto" w:fill="auto"/>
            <w:vAlign w:val="center"/>
            <w:hideMark/>
          </w:tcPr>
          <w:p w14:paraId="4D10E5F7" w14:textId="77777777" w:rsidR="008A2D12" w:rsidRPr="00317BC8" w:rsidRDefault="008A2D12" w:rsidP="0095554F">
            <w:pPr>
              <w:jc w:val="center"/>
              <w:rPr>
                <w:sz w:val="20"/>
                <w:szCs w:val="20"/>
              </w:rPr>
            </w:pPr>
            <w:r w:rsidRPr="00317BC8">
              <w:rPr>
                <w:sz w:val="20"/>
                <w:szCs w:val="20"/>
              </w:rPr>
              <w:t>0,046</w:t>
            </w:r>
          </w:p>
        </w:tc>
        <w:tc>
          <w:tcPr>
            <w:tcW w:w="777" w:type="dxa"/>
            <w:shd w:val="clear" w:color="auto" w:fill="auto"/>
            <w:vAlign w:val="center"/>
            <w:hideMark/>
          </w:tcPr>
          <w:p w14:paraId="1C530E33" w14:textId="77777777" w:rsidR="008A2D12" w:rsidRPr="00317BC8" w:rsidRDefault="008A2D12" w:rsidP="0095554F">
            <w:pPr>
              <w:jc w:val="center"/>
              <w:rPr>
                <w:sz w:val="20"/>
                <w:szCs w:val="20"/>
              </w:rPr>
            </w:pPr>
            <w:r w:rsidRPr="00317BC8">
              <w:rPr>
                <w:sz w:val="20"/>
                <w:szCs w:val="20"/>
              </w:rPr>
              <w:t>0,046</w:t>
            </w:r>
          </w:p>
        </w:tc>
      </w:tr>
      <w:tr w:rsidR="00317BC8" w:rsidRPr="00317BC8" w14:paraId="3C914BAD" w14:textId="77777777" w:rsidTr="0095554F">
        <w:trPr>
          <w:trHeight w:val="23"/>
          <w:jc w:val="center"/>
        </w:trPr>
        <w:tc>
          <w:tcPr>
            <w:tcW w:w="3837" w:type="dxa"/>
            <w:shd w:val="clear" w:color="auto" w:fill="auto"/>
            <w:vAlign w:val="center"/>
            <w:hideMark/>
          </w:tcPr>
          <w:p w14:paraId="765AB60D" w14:textId="77777777" w:rsidR="008A2D12" w:rsidRPr="00317BC8" w:rsidRDefault="008A2D12" w:rsidP="0095554F">
            <w:pPr>
              <w:rPr>
                <w:sz w:val="20"/>
                <w:szCs w:val="20"/>
              </w:rPr>
            </w:pPr>
            <w:r w:rsidRPr="00317BC8">
              <w:rPr>
                <w:sz w:val="20"/>
                <w:szCs w:val="20"/>
              </w:rPr>
              <w:t>Резерв (+) / дефицит (-) ВПУ</w:t>
            </w:r>
          </w:p>
        </w:tc>
        <w:tc>
          <w:tcPr>
            <w:tcW w:w="598" w:type="dxa"/>
            <w:shd w:val="clear" w:color="auto" w:fill="auto"/>
            <w:vAlign w:val="center"/>
            <w:hideMark/>
          </w:tcPr>
          <w:p w14:paraId="11070371"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551BBD1F" w14:textId="77777777" w:rsidR="008A2D12" w:rsidRPr="00317BC8" w:rsidRDefault="008A2D12" w:rsidP="0095554F">
            <w:pPr>
              <w:jc w:val="center"/>
              <w:rPr>
                <w:sz w:val="20"/>
                <w:szCs w:val="20"/>
              </w:rPr>
            </w:pPr>
            <w:r w:rsidRPr="00317BC8">
              <w:rPr>
                <w:sz w:val="20"/>
                <w:szCs w:val="20"/>
              </w:rPr>
              <w:t>4,988</w:t>
            </w:r>
          </w:p>
        </w:tc>
        <w:tc>
          <w:tcPr>
            <w:tcW w:w="776" w:type="dxa"/>
            <w:shd w:val="clear" w:color="auto" w:fill="auto"/>
            <w:vAlign w:val="center"/>
            <w:hideMark/>
          </w:tcPr>
          <w:p w14:paraId="24333B82" w14:textId="77777777" w:rsidR="008A2D12" w:rsidRPr="00317BC8" w:rsidRDefault="008A2D12" w:rsidP="0095554F">
            <w:pPr>
              <w:jc w:val="center"/>
              <w:rPr>
                <w:sz w:val="20"/>
                <w:szCs w:val="20"/>
              </w:rPr>
            </w:pPr>
            <w:r w:rsidRPr="00317BC8">
              <w:rPr>
                <w:sz w:val="20"/>
                <w:szCs w:val="20"/>
              </w:rPr>
              <w:t>4,988</w:t>
            </w:r>
          </w:p>
        </w:tc>
        <w:tc>
          <w:tcPr>
            <w:tcW w:w="779" w:type="dxa"/>
            <w:shd w:val="clear" w:color="auto" w:fill="auto"/>
            <w:vAlign w:val="center"/>
            <w:hideMark/>
          </w:tcPr>
          <w:p w14:paraId="5C7EBD9F" w14:textId="77777777" w:rsidR="008A2D12" w:rsidRPr="00317BC8" w:rsidRDefault="008A2D12" w:rsidP="0095554F">
            <w:pPr>
              <w:jc w:val="center"/>
              <w:rPr>
                <w:sz w:val="20"/>
                <w:szCs w:val="20"/>
              </w:rPr>
            </w:pPr>
            <w:r w:rsidRPr="00317BC8">
              <w:rPr>
                <w:sz w:val="20"/>
                <w:szCs w:val="20"/>
              </w:rPr>
              <w:t>4,988</w:t>
            </w:r>
          </w:p>
        </w:tc>
        <w:tc>
          <w:tcPr>
            <w:tcW w:w="779" w:type="dxa"/>
            <w:shd w:val="clear" w:color="auto" w:fill="auto"/>
            <w:vAlign w:val="center"/>
            <w:hideMark/>
          </w:tcPr>
          <w:p w14:paraId="053D5CF9" w14:textId="77777777" w:rsidR="008A2D12" w:rsidRPr="00317BC8" w:rsidRDefault="008A2D12" w:rsidP="0095554F">
            <w:pPr>
              <w:jc w:val="center"/>
              <w:rPr>
                <w:sz w:val="20"/>
                <w:szCs w:val="20"/>
              </w:rPr>
            </w:pPr>
            <w:r w:rsidRPr="00317BC8">
              <w:rPr>
                <w:sz w:val="20"/>
                <w:szCs w:val="20"/>
              </w:rPr>
              <w:t>4,988</w:t>
            </w:r>
          </w:p>
        </w:tc>
        <w:tc>
          <w:tcPr>
            <w:tcW w:w="779" w:type="dxa"/>
            <w:shd w:val="clear" w:color="auto" w:fill="auto"/>
            <w:vAlign w:val="center"/>
            <w:hideMark/>
          </w:tcPr>
          <w:p w14:paraId="1E2478A0" w14:textId="77777777" w:rsidR="008A2D12" w:rsidRPr="00317BC8" w:rsidRDefault="008A2D12" w:rsidP="0095554F">
            <w:pPr>
              <w:jc w:val="center"/>
              <w:rPr>
                <w:sz w:val="20"/>
                <w:szCs w:val="20"/>
              </w:rPr>
            </w:pPr>
            <w:r w:rsidRPr="00317BC8">
              <w:rPr>
                <w:sz w:val="20"/>
                <w:szCs w:val="20"/>
              </w:rPr>
              <w:t>4,988</w:t>
            </w:r>
          </w:p>
        </w:tc>
        <w:tc>
          <w:tcPr>
            <w:tcW w:w="779" w:type="dxa"/>
            <w:shd w:val="clear" w:color="auto" w:fill="auto"/>
            <w:vAlign w:val="center"/>
            <w:hideMark/>
          </w:tcPr>
          <w:p w14:paraId="7834667E" w14:textId="77777777" w:rsidR="008A2D12" w:rsidRPr="00317BC8" w:rsidRDefault="008A2D12" w:rsidP="0095554F">
            <w:pPr>
              <w:jc w:val="center"/>
              <w:rPr>
                <w:sz w:val="20"/>
                <w:szCs w:val="20"/>
              </w:rPr>
            </w:pPr>
            <w:r w:rsidRPr="00317BC8">
              <w:rPr>
                <w:sz w:val="20"/>
                <w:szCs w:val="20"/>
              </w:rPr>
              <w:t>4,988</w:t>
            </w:r>
          </w:p>
        </w:tc>
        <w:tc>
          <w:tcPr>
            <w:tcW w:w="780" w:type="dxa"/>
            <w:shd w:val="clear" w:color="auto" w:fill="auto"/>
            <w:vAlign w:val="center"/>
            <w:hideMark/>
          </w:tcPr>
          <w:p w14:paraId="0D4CDDD9" w14:textId="77777777" w:rsidR="008A2D12" w:rsidRPr="00317BC8" w:rsidRDefault="008A2D12" w:rsidP="0095554F">
            <w:pPr>
              <w:jc w:val="center"/>
              <w:rPr>
                <w:sz w:val="20"/>
                <w:szCs w:val="20"/>
              </w:rPr>
            </w:pPr>
            <w:r w:rsidRPr="00317BC8">
              <w:rPr>
                <w:sz w:val="20"/>
                <w:szCs w:val="20"/>
              </w:rPr>
              <w:t>4,988</w:t>
            </w:r>
          </w:p>
        </w:tc>
        <w:tc>
          <w:tcPr>
            <w:tcW w:w="780" w:type="dxa"/>
            <w:shd w:val="clear" w:color="auto" w:fill="auto"/>
            <w:vAlign w:val="center"/>
            <w:hideMark/>
          </w:tcPr>
          <w:p w14:paraId="58E77ADD" w14:textId="77777777" w:rsidR="008A2D12" w:rsidRPr="00317BC8" w:rsidRDefault="008A2D12" w:rsidP="0095554F">
            <w:pPr>
              <w:jc w:val="center"/>
              <w:rPr>
                <w:sz w:val="20"/>
                <w:szCs w:val="20"/>
              </w:rPr>
            </w:pPr>
            <w:r w:rsidRPr="00317BC8">
              <w:rPr>
                <w:sz w:val="20"/>
                <w:szCs w:val="20"/>
              </w:rPr>
              <w:t>4,988</w:t>
            </w:r>
          </w:p>
        </w:tc>
        <w:tc>
          <w:tcPr>
            <w:tcW w:w="780" w:type="dxa"/>
            <w:shd w:val="clear" w:color="auto" w:fill="auto"/>
            <w:vAlign w:val="center"/>
            <w:hideMark/>
          </w:tcPr>
          <w:p w14:paraId="4361507E" w14:textId="77777777" w:rsidR="008A2D12" w:rsidRPr="00317BC8" w:rsidRDefault="008A2D12" w:rsidP="0095554F">
            <w:pPr>
              <w:jc w:val="center"/>
              <w:rPr>
                <w:sz w:val="20"/>
                <w:szCs w:val="20"/>
              </w:rPr>
            </w:pPr>
            <w:r w:rsidRPr="00317BC8">
              <w:rPr>
                <w:sz w:val="20"/>
                <w:szCs w:val="20"/>
              </w:rPr>
              <w:t>4,988</w:t>
            </w:r>
          </w:p>
        </w:tc>
        <w:tc>
          <w:tcPr>
            <w:tcW w:w="780" w:type="dxa"/>
            <w:shd w:val="clear" w:color="auto" w:fill="auto"/>
            <w:vAlign w:val="center"/>
            <w:hideMark/>
          </w:tcPr>
          <w:p w14:paraId="0759D44F" w14:textId="77777777" w:rsidR="008A2D12" w:rsidRPr="00317BC8" w:rsidRDefault="008A2D12" w:rsidP="0095554F">
            <w:pPr>
              <w:jc w:val="center"/>
              <w:rPr>
                <w:sz w:val="20"/>
                <w:szCs w:val="20"/>
              </w:rPr>
            </w:pPr>
            <w:r w:rsidRPr="00317BC8">
              <w:rPr>
                <w:sz w:val="20"/>
                <w:szCs w:val="20"/>
              </w:rPr>
              <w:t>4,988</w:t>
            </w:r>
          </w:p>
        </w:tc>
        <w:tc>
          <w:tcPr>
            <w:tcW w:w="780" w:type="dxa"/>
            <w:shd w:val="clear" w:color="auto" w:fill="auto"/>
            <w:vAlign w:val="center"/>
            <w:hideMark/>
          </w:tcPr>
          <w:p w14:paraId="1C3288B5" w14:textId="77777777" w:rsidR="008A2D12" w:rsidRPr="00317BC8" w:rsidRDefault="008A2D12" w:rsidP="0095554F">
            <w:pPr>
              <w:jc w:val="center"/>
              <w:rPr>
                <w:sz w:val="20"/>
                <w:szCs w:val="20"/>
              </w:rPr>
            </w:pPr>
            <w:r w:rsidRPr="00317BC8">
              <w:rPr>
                <w:sz w:val="20"/>
                <w:szCs w:val="20"/>
              </w:rPr>
              <w:t>4,988</w:t>
            </w:r>
          </w:p>
        </w:tc>
        <w:tc>
          <w:tcPr>
            <w:tcW w:w="780" w:type="dxa"/>
            <w:shd w:val="clear" w:color="auto" w:fill="auto"/>
            <w:vAlign w:val="center"/>
            <w:hideMark/>
          </w:tcPr>
          <w:p w14:paraId="59B34F76" w14:textId="77777777" w:rsidR="008A2D12" w:rsidRPr="00317BC8" w:rsidRDefault="008A2D12" w:rsidP="0095554F">
            <w:pPr>
              <w:jc w:val="center"/>
              <w:rPr>
                <w:sz w:val="20"/>
                <w:szCs w:val="20"/>
              </w:rPr>
            </w:pPr>
            <w:r w:rsidRPr="00317BC8">
              <w:rPr>
                <w:sz w:val="20"/>
                <w:szCs w:val="20"/>
              </w:rPr>
              <w:t>4,988</w:t>
            </w:r>
          </w:p>
        </w:tc>
        <w:tc>
          <w:tcPr>
            <w:tcW w:w="777" w:type="dxa"/>
            <w:shd w:val="clear" w:color="auto" w:fill="auto"/>
            <w:vAlign w:val="center"/>
            <w:hideMark/>
          </w:tcPr>
          <w:p w14:paraId="4EFC3530" w14:textId="77777777" w:rsidR="008A2D12" w:rsidRPr="00317BC8" w:rsidRDefault="008A2D12" w:rsidP="0095554F">
            <w:pPr>
              <w:jc w:val="center"/>
              <w:rPr>
                <w:sz w:val="20"/>
                <w:szCs w:val="20"/>
              </w:rPr>
            </w:pPr>
            <w:r w:rsidRPr="00317BC8">
              <w:rPr>
                <w:sz w:val="20"/>
                <w:szCs w:val="20"/>
              </w:rPr>
              <w:t>4,988</w:t>
            </w:r>
          </w:p>
        </w:tc>
      </w:tr>
      <w:tr w:rsidR="00317BC8" w:rsidRPr="00317BC8" w14:paraId="3677B420" w14:textId="77777777" w:rsidTr="0095554F">
        <w:trPr>
          <w:trHeight w:val="23"/>
          <w:jc w:val="center"/>
        </w:trPr>
        <w:tc>
          <w:tcPr>
            <w:tcW w:w="3837" w:type="dxa"/>
            <w:shd w:val="clear" w:color="auto" w:fill="auto"/>
            <w:vAlign w:val="center"/>
            <w:hideMark/>
          </w:tcPr>
          <w:p w14:paraId="2D111280" w14:textId="77777777" w:rsidR="008A2D12" w:rsidRPr="00317BC8" w:rsidRDefault="008A2D12" w:rsidP="0095554F">
            <w:pPr>
              <w:rPr>
                <w:sz w:val="20"/>
                <w:szCs w:val="20"/>
              </w:rPr>
            </w:pPr>
            <w:r w:rsidRPr="00317BC8">
              <w:rPr>
                <w:sz w:val="20"/>
                <w:szCs w:val="20"/>
              </w:rPr>
              <w:t>Доля резерва</w:t>
            </w:r>
          </w:p>
        </w:tc>
        <w:tc>
          <w:tcPr>
            <w:tcW w:w="598" w:type="dxa"/>
            <w:shd w:val="clear" w:color="auto" w:fill="auto"/>
            <w:vAlign w:val="center"/>
            <w:hideMark/>
          </w:tcPr>
          <w:p w14:paraId="02FF8C80" w14:textId="77777777" w:rsidR="008A2D12" w:rsidRPr="00317BC8" w:rsidRDefault="008A2D12" w:rsidP="0095554F">
            <w:pPr>
              <w:jc w:val="center"/>
              <w:rPr>
                <w:sz w:val="20"/>
                <w:szCs w:val="20"/>
              </w:rPr>
            </w:pPr>
            <w:r w:rsidRPr="00317BC8">
              <w:rPr>
                <w:sz w:val="20"/>
                <w:szCs w:val="20"/>
              </w:rPr>
              <w:t>%</w:t>
            </w:r>
          </w:p>
        </w:tc>
        <w:tc>
          <w:tcPr>
            <w:tcW w:w="776" w:type="dxa"/>
            <w:shd w:val="clear" w:color="auto" w:fill="auto"/>
            <w:vAlign w:val="center"/>
            <w:hideMark/>
          </w:tcPr>
          <w:p w14:paraId="20BDAF5E" w14:textId="77777777" w:rsidR="008A2D12" w:rsidRPr="00317BC8" w:rsidRDefault="008A2D12" w:rsidP="0095554F">
            <w:pPr>
              <w:jc w:val="center"/>
              <w:rPr>
                <w:sz w:val="20"/>
                <w:szCs w:val="20"/>
              </w:rPr>
            </w:pPr>
            <w:r w:rsidRPr="00317BC8">
              <w:rPr>
                <w:sz w:val="20"/>
                <w:szCs w:val="20"/>
              </w:rPr>
              <w:t>100%</w:t>
            </w:r>
          </w:p>
        </w:tc>
        <w:tc>
          <w:tcPr>
            <w:tcW w:w="776" w:type="dxa"/>
            <w:shd w:val="clear" w:color="auto" w:fill="auto"/>
            <w:vAlign w:val="center"/>
            <w:hideMark/>
          </w:tcPr>
          <w:p w14:paraId="27FD6AB7" w14:textId="77777777" w:rsidR="008A2D12" w:rsidRPr="00317BC8" w:rsidRDefault="008A2D12" w:rsidP="0095554F">
            <w:pPr>
              <w:jc w:val="center"/>
              <w:rPr>
                <w:sz w:val="20"/>
                <w:szCs w:val="20"/>
              </w:rPr>
            </w:pPr>
            <w:r w:rsidRPr="00317BC8">
              <w:rPr>
                <w:sz w:val="20"/>
                <w:szCs w:val="20"/>
              </w:rPr>
              <w:t>100%</w:t>
            </w:r>
          </w:p>
        </w:tc>
        <w:tc>
          <w:tcPr>
            <w:tcW w:w="779" w:type="dxa"/>
            <w:shd w:val="clear" w:color="auto" w:fill="auto"/>
            <w:vAlign w:val="center"/>
            <w:hideMark/>
          </w:tcPr>
          <w:p w14:paraId="3FF3B67D" w14:textId="77777777" w:rsidR="008A2D12" w:rsidRPr="00317BC8" w:rsidRDefault="008A2D12" w:rsidP="0095554F">
            <w:pPr>
              <w:jc w:val="center"/>
              <w:rPr>
                <w:sz w:val="20"/>
                <w:szCs w:val="20"/>
              </w:rPr>
            </w:pPr>
            <w:r w:rsidRPr="00317BC8">
              <w:rPr>
                <w:sz w:val="20"/>
                <w:szCs w:val="20"/>
              </w:rPr>
              <w:t>100%</w:t>
            </w:r>
          </w:p>
        </w:tc>
        <w:tc>
          <w:tcPr>
            <w:tcW w:w="779" w:type="dxa"/>
            <w:shd w:val="clear" w:color="auto" w:fill="auto"/>
            <w:vAlign w:val="center"/>
            <w:hideMark/>
          </w:tcPr>
          <w:p w14:paraId="03ACA23F" w14:textId="77777777" w:rsidR="008A2D12" w:rsidRPr="00317BC8" w:rsidRDefault="008A2D12" w:rsidP="0095554F">
            <w:pPr>
              <w:jc w:val="center"/>
              <w:rPr>
                <w:sz w:val="20"/>
                <w:szCs w:val="20"/>
              </w:rPr>
            </w:pPr>
            <w:r w:rsidRPr="00317BC8">
              <w:rPr>
                <w:sz w:val="20"/>
                <w:szCs w:val="20"/>
              </w:rPr>
              <w:t>100%</w:t>
            </w:r>
          </w:p>
        </w:tc>
        <w:tc>
          <w:tcPr>
            <w:tcW w:w="779" w:type="dxa"/>
            <w:shd w:val="clear" w:color="auto" w:fill="auto"/>
            <w:vAlign w:val="center"/>
            <w:hideMark/>
          </w:tcPr>
          <w:p w14:paraId="10D8ED48" w14:textId="77777777" w:rsidR="008A2D12" w:rsidRPr="00317BC8" w:rsidRDefault="008A2D12" w:rsidP="0095554F">
            <w:pPr>
              <w:jc w:val="center"/>
              <w:rPr>
                <w:sz w:val="20"/>
                <w:szCs w:val="20"/>
              </w:rPr>
            </w:pPr>
            <w:r w:rsidRPr="00317BC8">
              <w:rPr>
                <w:sz w:val="20"/>
                <w:szCs w:val="20"/>
              </w:rPr>
              <w:t>100%</w:t>
            </w:r>
          </w:p>
        </w:tc>
        <w:tc>
          <w:tcPr>
            <w:tcW w:w="779" w:type="dxa"/>
            <w:shd w:val="clear" w:color="auto" w:fill="auto"/>
            <w:vAlign w:val="center"/>
            <w:hideMark/>
          </w:tcPr>
          <w:p w14:paraId="6D13A4F1" w14:textId="77777777" w:rsidR="008A2D12" w:rsidRPr="00317BC8" w:rsidRDefault="008A2D12" w:rsidP="0095554F">
            <w:pPr>
              <w:jc w:val="center"/>
              <w:rPr>
                <w:sz w:val="20"/>
                <w:szCs w:val="20"/>
              </w:rPr>
            </w:pPr>
            <w:r w:rsidRPr="00317BC8">
              <w:rPr>
                <w:sz w:val="20"/>
                <w:szCs w:val="20"/>
              </w:rPr>
              <w:t>100%</w:t>
            </w:r>
          </w:p>
        </w:tc>
        <w:tc>
          <w:tcPr>
            <w:tcW w:w="780" w:type="dxa"/>
            <w:shd w:val="clear" w:color="auto" w:fill="auto"/>
            <w:vAlign w:val="center"/>
            <w:hideMark/>
          </w:tcPr>
          <w:p w14:paraId="25AB9DD3" w14:textId="77777777" w:rsidR="008A2D12" w:rsidRPr="00317BC8" w:rsidRDefault="008A2D12" w:rsidP="0095554F">
            <w:pPr>
              <w:jc w:val="center"/>
              <w:rPr>
                <w:sz w:val="20"/>
                <w:szCs w:val="20"/>
              </w:rPr>
            </w:pPr>
            <w:r w:rsidRPr="00317BC8">
              <w:rPr>
                <w:sz w:val="20"/>
                <w:szCs w:val="20"/>
              </w:rPr>
              <w:t>100%</w:t>
            </w:r>
          </w:p>
        </w:tc>
        <w:tc>
          <w:tcPr>
            <w:tcW w:w="780" w:type="dxa"/>
            <w:shd w:val="clear" w:color="auto" w:fill="auto"/>
            <w:vAlign w:val="center"/>
            <w:hideMark/>
          </w:tcPr>
          <w:p w14:paraId="43D26D43" w14:textId="77777777" w:rsidR="008A2D12" w:rsidRPr="00317BC8" w:rsidRDefault="008A2D12" w:rsidP="0095554F">
            <w:pPr>
              <w:jc w:val="center"/>
              <w:rPr>
                <w:sz w:val="20"/>
                <w:szCs w:val="20"/>
              </w:rPr>
            </w:pPr>
            <w:r w:rsidRPr="00317BC8">
              <w:rPr>
                <w:sz w:val="20"/>
                <w:szCs w:val="20"/>
              </w:rPr>
              <w:t>100%</w:t>
            </w:r>
          </w:p>
        </w:tc>
        <w:tc>
          <w:tcPr>
            <w:tcW w:w="780" w:type="dxa"/>
            <w:shd w:val="clear" w:color="auto" w:fill="auto"/>
            <w:vAlign w:val="center"/>
            <w:hideMark/>
          </w:tcPr>
          <w:p w14:paraId="7AB6735C" w14:textId="77777777" w:rsidR="008A2D12" w:rsidRPr="00317BC8" w:rsidRDefault="008A2D12" w:rsidP="0095554F">
            <w:pPr>
              <w:jc w:val="center"/>
              <w:rPr>
                <w:sz w:val="20"/>
                <w:szCs w:val="20"/>
              </w:rPr>
            </w:pPr>
            <w:r w:rsidRPr="00317BC8">
              <w:rPr>
                <w:sz w:val="20"/>
                <w:szCs w:val="20"/>
              </w:rPr>
              <w:t>100%</w:t>
            </w:r>
          </w:p>
        </w:tc>
        <w:tc>
          <w:tcPr>
            <w:tcW w:w="780" w:type="dxa"/>
            <w:shd w:val="clear" w:color="auto" w:fill="auto"/>
            <w:vAlign w:val="center"/>
            <w:hideMark/>
          </w:tcPr>
          <w:p w14:paraId="44749053" w14:textId="77777777" w:rsidR="008A2D12" w:rsidRPr="00317BC8" w:rsidRDefault="008A2D12" w:rsidP="0095554F">
            <w:pPr>
              <w:jc w:val="center"/>
              <w:rPr>
                <w:sz w:val="20"/>
                <w:szCs w:val="20"/>
              </w:rPr>
            </w:pPr>
            <w:r w:rsidRPr="00317BC8">
              <w:rPr>
                <w:sz w:val="20"/>
                <w:szCs w:val="20"/>
              </w:rPr>
              <w:t>100%</w:t>
            </w:r>
          </w:p>
        </w:tc>
        <w:tc>
          <w:tcPr>
            <w:tcW w:w="780" w:type="dxa"/>
            <w:shd w:val="clear" w:color="auto" w:fill="auto"/>
            <w:vAlign w:val="center"/>
            <w:hideMark/>
          </w:tcPr>
          <w:p w14:paraId="46D19C64" w14:textId="77777777" w:rsidR="008A2D12" w:rsidRPr="00317BC8" w:rsidRDefault="008A2D12" w:rsidP="0095554F">
            <w:pPr>
              <w:jc w:val="center"/>
              <w:rPr>
                <w:sz w:val="20"/>
                <w:szCs w:val="20"/>
              </w:rPr>
            </w:pPr>
            <w:r w:rsidRPr="00317BC8">
              <w:rPr>
                <w:sz w:val="20"/>
                <w:szCs w:val="20"/>
              </w:rPr>
              <w:t>100%</w:t>
            </w:r>
          </w:p>
        </w:tc>
        <w:tc>
          <w:tcPr>
            <w:tcW w:w="780" w:type="dxa"/>
            <w:shd w:val="clear" w:color="auto" w:fill="auto"/>
            <w:vAlign w:val="center"/>
            <w:hideMark/>
          </w:tcPr>
          <w:p w14:paraId="726972CE" w14:textId="77777777" w:rsidR="008A2D12" w:rsidRPr="00317BC8" w:rsidRDefault="008A2D12" w:rsidP="0095554F">
            <w:pPr>
              <w:jc w:val="center"/>
              <w:rPr>
                <w:sz w:val="20"/>
                <w:szCs w:val="20"/>
              </w:rPr>
            </w:pPr>
            <w:r w:rsidRPr="00317BC8">
              <w:rPr>
                <w:sz w:val="20"/>
                <w:szCs w:val="20"/>
              </w:rPr>
              <w:t>100%</w:t>
            </w:r>
          </w:p>
        </w:tc>
        <w:tc>
          <w:tcPr>
            <w:tcW w:w="777" w:type="dxa"/>
            <w:shd w:val="clear" w:color="auto" w:fill="auto"/>
            <w:vAlign w:val="center"/>
            <w:hideMark/>
          </w:tcPr>
          <w:p w14:paraId="526637CE" w14:textId="77777777" w:rsidR="008A2D12" w:rsidRPr="00317BC8" w:rsidRDefault="008A2D12" w:rsidP="0095554F">
            <w:pPr>
              <w:jc w:val="center"/>
              <w:rPr>
                <w:sz w:val="20"/>
                <w:szCs w:val="20"/>
              </w:rPr>
            </w:pPr>
            <w:r w:rsidRPr="00317BC8">
              <w:rPr>
                <w:sz w:val="20"/>
                <w:szCs w:val="20"/>
              </w:rPr>
              <w:t>100%</w:t>
            </w:r>
          </w:p>
        </w:tc>
      </w:tr>
      <w:tr w:rsidR="00317BC8" w:rsidRPr="00317BC8" w14:paraId="7E30D40C" w14:textId="77777777" w:rsidTr="0095554F">
        <w:trPr>
          <w:trHeight w:val="23"/>
          <w:jc w:val="center"/>
        </w:trPr>
        <w:tc>
          <w:tcPr>
            <w:tcW w:w="14560" w:type="dxa"/>
            <w:gridSpan w:val="15"/>
            <w:shd w:val="clear" w:color="auto" w:fill="auto"/>
            <w:vAlign w:val="center"/>
            <w:hideMark/>
          </w:tcPr>
          <w:p w14:paraId="294604BF"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 16</w:t>
            </w:r>
          </w:p>
        </w:tc>
      </w:tr>
      <w:tr w:rsidR="00317BC8" w:rsidRPr="00317BC8" w14:paraId="14B82CC0" w14:textId="77777777" w:rsidTr="0095554F">
        <w:trPr>
          <w:trHeight w:val="23"/>
          <w:jc w:val="center"/>
        </w:trPr>
        <w:tc>
          <w:tcPr>
            <w:tcW w:w="3837" w:type="dxa"/>
            <w:shd w:val="clear" w:color="auto" w:fill="auto"/>
            <w:vAlign w:val="center"/>
            <w:hideMark/>
          </w:tcPr>
          <w:p w14:paraId="3243C732" w14:textId="77777777" w:rsidR="008A2D12" w:rsidRPr="00317BC8" w:rsidRDefault="008A2D12" w:rsidP="0095554F">
            <w:pPr>
              <w:rPr>
                <w:sz w:val="20"/>
                <w:szCs w:val="20"/>
              </w:rPr>
            </w:pPr>
            <w:r w:rsidRPr="00317BC8">
              <w:rPr>
                <w:sz w:val="20"/>
                <w:szCs w:val="20"/>
              </w:rPr>
              <w:t>Производительность ВПУ</w:t>
            </w:r>
          </w:p>
        </w:tc>
        <w:tc>
          <w:tcPr>
            <w:tcW w:w="598" w:type="dxa"/>
            <w:shd w:val="clear" w:color="auto" w:fill="auto"/>
            <w:vAlign w:val="center"/>
            <w:hideMark/>
          </w:tcPr>
          <w:p w14:paraId="6D3DA64C"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7121A958" w14:textId="77777777" w:rsidR="008A2D12" w:rsidRPr="00317BC8" w:rsidRDefault="008A2D12" w:rsidP="0095554F">
            <w:pPr>
              <w:jc w:val="center"/>
              <w:rPr>
                <w:sz w:val="20"/>
                <w:szCs w:val="20"/>
              </w:rPr>
            </w:pPr>
            <w:r w:rsidRPr="00317BC8">
              <w:rPr>
                <w:sz w:val="20"/>
                <w:szCs w:val="20"/>
              </w:rPr>
              <w:t>5,00</w:t>
            </w:r>
          </w:p>
        </w:tc>
        <w:tc>
          <w:tcPr>
            <w:tcW w:w="776" w:type="dxa"/>
            <w:shd w:val="clear" w:color="auto" w:fill="auto"/>
            <w:vAlign w:val="center"/>
            <w:hideMark/>
          </w:tcPr>
          <w:p w14:paraId="336A7900"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16B0BB5C"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15108168"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3541231C" w14:textId="77777777" w:rsidR="008A2D12" w:rsidRPr="00317BC8" w:rsidRDefault="008A2D12" w:rsidP="0095554F">
            <w:pPr>
              <w:jc w:val="center"/>
              <w:rPr>
                <w:sz w:val="20"/>
                <w:szCs w:val="20"/>
              </w:rPr>
            </w:pPr>
            <w:r w:rsidRPr="00317BC8">
              <w:rPr>
                <w:sz w:val="20"/>
                <w:szCs w:val="20"/>
              </w:rPr>
              <w:t>5,00</w:t>
            </w:r>
          </w:p>
        </w:tc>
        <w:tc>
          <w:tcPr>
            <w:tcW w:w="779" w:type="dxa"/>
            <w:shd w:val="clear" w:color="auto" w:fill="auto"/>
            <w:vAlign w:val="center"/>
            <w:hideMark/>
          </w:tcPr>
          <w:p w14:paraId="1EECC915"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7CEAF148"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5C37625F"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53C5C33B"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64DF9DC6"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71B4B1FB" w14:textId="77777777" w:rsidR="008A2D12" w:rsidRPr="00317BC8" w:rsidRDefault="008A2D12" w:rsidP="0095554F">
            <w:pPr>
              <w:jc w:val="center"/>
              <w:rPr>
                <w:sz w:val="20"/>
                <w:szCs w:val="20"/>
              </w:rPr>
            </w:pPr>
            <w:r w:rsidRPr="00317BC8">
              <w:rPr>
                <w:sz w:val="20"/>
                <w:szCs w:val="20"/>
              </w:rPr>
              <w:t>5,00</w:t>
            </w:r>
          </w:p>
        </w:tc>
        <w:tc>
          <w:tcPr>
            <w:tcW w:w="780" w:type="dxa"/>
            <w:shd w:val="clear" w:color="auto" w:fill="auto"/>
            <w:vAlign w:val="center"/>
            <w:hideMark/>
          </w:tcPr>
          <w:p w14:paraId="3C1CF075" w14:textId="77777777" w:rsidR="008A2D12" w:rsidRPr="00317BC8" w:rsidRDefault="008A2D12" w:rsidP="0095554F">
            <w:pPr>
              <w:jc w:val="center"/>
              <w:rPr>
                <w:sz w:val="20"/>
                <w:szCs w:val="20"/>
              </w:rPr>
            </w:pPr>
            <w:r w:rsidRPr="00317BC8">
              <w:rPr>
                <w:sz w:val="20"/>
                <w:szCs w:val="20"/>
              </w:rPr>
              <w:t>5,00</w:t>
            </w:r>
          </w:p>
        </w:tc>
        <w:tc>
          <w:tcPr>
            <w:tcW w:w="777" w:type="dxa"/>
            <w:shd w:val="clear" w:color="auto" w:fill="auto"/>
            <w:vAlign w:val="center"/>
            <w:hideMark/>
          </w:tcPr>
          <w:p w14:paraId="3D417F29" w14:textId="77777777" w:rsidR="008A2D12" w:rsidRPr="00317BC8" w:rsidRDefault="008A2D12" w:rsidP="0095554F">
            <w:pPr>
              <w:jc w:val="center"/>
              <w:rPr>
                <w:sz w:val="20"/>
                <w:szCs w:val="20"/>
              </w:rPr>
            </w:pPr>
            <w:r w:rsidRPr="00317BC8">
              <w:rPr>
                <w:sz w:val="20"/>
                <w:szCs w:val="20"/>
              </w:rPr>
              <w:t>5,00</w:t>
            </w:r>
          </w:p>
        </w:tc>
      </w:tr>
      <w:tr w:rsidR="00317BC8" w:rsidRPr="00317BC8" w14:paraId="41AAA8DC" w14:textId="77777777" w:rsidTr="0095554F">
        <w:trPr>
          <w:trHeight w:val="23"/>
          <w:jc w:val="center"/>
        </w:trPr>
        <w:tc>
          <w:tcPr>
            <w:tcW w:w="3837" w:type="dxa"/>
            <w:shd w:val="clear" w:color="auto" w:fill="auto"/>
            <w:vAlign w:val="center"/>
            <w:hideMark/>
          </w:tcPr>
          <w:p w14:paraId="789987F4" w14:textId="77777777" w:rsidR="008A2D12" w:rsidRPr="00317BC8" w:rsidRDefault="008A2D12" w:rsidP="0095554F">
            <w:pPr>
              <w:rPr>
                <w:sz w:val="20"/>
                <w:szCs w:val="20"/>
              </w:rPr>
            </w:pPr>
            <w:r w:rsidRPr="00317BC8">
              <w:rPr>
                <w:sz w:val="20"/>
                <w:szCs w:val="20"/>
              </w:rPr>
              <w:t>Расчетный часовой расход для подпитки системы теплоснабжения</w:t>
            </w:r>
          </w:p>
        </w:tc>
        <w:tc>
          <w:tcPr>
            <w:tcW w:w="598" w:type="dxa"/>
            <w:shd w:val="clear" w:color="auto" w:fill="auto"/>
            <w:vAlign w:val="center"/>
            <w:hideMark/>
          </w:tcPr>
          <w:p w14:paraId="3501A369"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1AE6D215" w14:textId="77777777" w:rsidR="008A2D12" w:rsidRPr="00317BC8" w:rsidRDefault="008A2D12" w:rsidP="0095554F">
            <w:pPr>
              <w:jc w:val="center"/>
              <w:rPr>
                <w:sz w:val="20"/>
                <w:szCs w:val="20"/>
              </w:rPr>
            </w:pPr>
            <w:r w:rsidRPr="00317BC8">
              <w:rPr>
                <w:sz w:val="20"/>
                <w:szCs w:val="20"/>
              </w:rPr>
              <w:t>0,028</w:t>
            </w:r>
          </w:p>
        </w:tc>
        <w:tc>
          <w:tcPr>
            <w:tcW w:w="776" w:type="dxa"/>
            <w:shd w:val="clear" w:color="auto" w:fill="auto"/>
            <w:vAlign w:val="center"/>
            <w:hideMark/>
          </w:tcPr>
          <w:p w14:paraId="2416286D"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0119AB4D"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50CD6A4F"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73744186"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4E029B67"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5510A3A5"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7A62D9FD"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3D51B213"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022963CA"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08E5EA8B"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776385C6" w14:textId="77777777" w:rsidR="008A2D12" w:rsidRPr="00317BC8" w:rsidRDefault="008A2D12" w:rsidP="0095554F">
            <w:pPr>
              <w:jc w:val="center"/>
              <w:rPr>
                <w:sz w:val="20"/>
                <w:szCs w:val="20"/>
              </w:rPr>
            </w:pPr>
            <w:r w:rsidRPr="00317BC8">
              <w:rPr>
                <w:sz w:val="20"/>
                <w:szCs w:val="20"/>
              </w:rPr>
              <w:t>0,028</w:t>
            </w:r>
          </w:p>
        </w:tc>
        <w:tc>
          <w:tcPr>
            <w:tcW w:w="777" w:type="dxa"/>
            <w:shd w:val="clear" w:color="auto" w:fill="auto"/>
            <w:vAlign w:val="center"/>
            <w:hideMark/>
          </w:tcPr>
          <w:p w14:paraId="4010055D" w14:textId="77777777" w:rsidR="008A2D12" w:rsidRPr="00317BC8" w:rsidRDefault="008A2D12" w:rsidP="0095554F">
            <w:pPr>
              <w:jc w:val="center"/>
              <w:rPr>
                <w:sz w:val="20"/>
                <w:szCs w:val="20"/>
              </w:rPr>
            </w:pPr>
            <w:r w:rsidRPr="00317BC8">
              <w:rPr>
                <w:sz w:val="20"/>
                <w:szCs w:val="20"/>
              </w:rPr>
              <w:t>0,028</w:t>
            </w:r>
          </w:p>
        </w:tc>
      </w:tr>
      <w:tr w:rsidR="00317BC8" w:rsidRPr="00317BC8" w14:paraId="5595907A" w14:textId="77777777" w:rsidTr="0095554F">
        <w:trPr>
          <w:trHeight w:val="23"/>
          <w:jc w:val="center"/>
        </w:trPr>
        <w:tc>
          <w:tcPr>
            <w:tcW w:w="3837" w:type="dxa"/>
            <w:shd w:val="clear" w:color="auto" w:fill="auto"/>
            <w:vAlign w:val="center"/>
            <w:hideMark/>
          </w:tcPr>
          <w:p w14:paraId="4B1CE539" w14:textId="77777777" w:rsidR="008A2D12" w:rsidRPr="00317BC8" w:rsidRDefault="008A2D12" w:rsidP="0095554F">
            <w:pPr>
              <w:rPr>
                <w:sz w:val="20"/>
                <w:szCs w:val="20"/>
              </w:rPr>
            </w:pPr>
            <w:r w:rsidRPr="00317BC8">
              <w:rPr>
                <w:sz w:val="20"/>
                <w:szCs w:val="20"/>
              </w:rPr>
              <w:t>Всего подпитка тепловой сети, в том числе:</w:t>
            </w:r>
          </w:p>
        </w:tc>
        <w:tc>
          <w:tcPr>
            <w:tcW w:w="598" w:type="dxa"/>
            <w:shd w:val="clear" w:color="auto" w:fill="auto"/>
            <w:vAlign w:val="center"/>
            <w:hideMark/>
          </w:tcPr>
          <w:p w14:paraId="2E92ABBA"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4BD2C740" w14:textId="77777777" w:rsidR="008A2D12" w:rsidRPr="00317BC8" w:rsidRDefault="008A2D12" w:rsidP="0095554F">
            <w:pPr>
              <w:jc w:val="center"/>
              <w:rPr>
                <w:sz w:val="20"/>
                <w:szCs w:val="20"/>
              </w:rPr>
            </w:pPr>
            <w:r w:rsidRPr="00317BC8">
              <w:rPr>
                <w:sz w:val="20"/>
                <w:szCs w:val="20"/>
              </w:rPr>
              <w:t>0,028</w:t>
            </w:r>
          </w:p>
        </w:tc>
        <w:tc>
          <w:tcPr>
            <w:tcW w:w="776" w:type="dxa"/>
            <w:shd w:val="clear" w:color="auto" w:fill="auto"/>
            <w:vAlign w:val="center"/>
            <w:hideMark/>
          </w:tcPr>
          <w:p w14:paraId="7032C36E"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6680435A"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61A4BF37"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084893ED"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635F90A3"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643C9720"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037EA5A2"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2CA4E6C2"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4D356F13"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15F31A80"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2A4C57E0" w14:textId="77777777" w:rsidR="008A2D12" w:rsidRPr="00317BC8" w:rsidRDefault="008A2D12" w:rsidP="0095554F">
            <w:pPr>
              <w:jc w:val="center"/>
              <w:rPr>
                <w:sz w:val="20"/>
                <w:szCs w:val="20"/>
              </w:rPr>
            </w:pPr>
            <w:r w:rsidRPr="00317BC8">
              <w:rPr>
                <w:sz w:val="20"/>
                <w:szCs w:val="20"/>
              </w:rPr>
              <w:t>0,028</w:t>
            </w:r>
          </w:p>
        </w:tc>
        <w:tc>
          <w:tcPr>
            <w:tcW w:w="777" w:type="dxa"/>
            <w:shd w:val="clear" w:color="auto" w:fill="auto"/>
            <w:vAlign w:val="center"/>
            <w:hideMark/>
          </w:tcPr>
          <w:p w14:paraId="4DD3E8C4" w14:textId="77777777" w:rsidR="008A2D12" w:rsidRPr="00317BC8" w:rsidRDefault="008A2D12" w:rsidP="0095554F">
            <w:pPr>
              <w:jc w:val="center"/>
              <w:rPr>
                <w:sz w:val="20"/>
                <w:szCs w:val="20"/>
              </w:rPr>
            </w:pPr>
            <w:r w:rsidRPr="00317BC8">
              <w:rPr>
                <w:sz w:val="20"/>
                <w:szCs w:val="20"/>
              </w:rPr>
              <w:t>0,028</w:t>
            </w:r>
          </w:p>
        </w:tc>
      </w:tr>
      <w:tr w:rsidR="00317BC8" w:rsidRPr="00317BC8" w14:paraId="4CB6EC1A" w14:textId="77777777" w:rsidTr="0095554F">
        <w:trPr>
          <w:trHeight w:val="23"/>
          <w:jc w:val="center"/>
        </w:trPr>
        <w:tc>
          <w:tcPr>
            <w:tcW w:w="3837" w:type="dxa"/>
            <w:shd w:val="clear" w:color="auto" w:fill="auto"/>
            <w:vAlign w:val="center"/>
            <w:hideMark/>
          </w:tcPr>
          <w:p w14:paraId="65D47A06" w14:textId="77777777" w:rsidR="008A2D12" w:rsidRPr="00317BC8" w:rsidRDefault="008A2D12" w:rsidP="0095554F">
            <w:pPr>
              <w:rPr>
                <w:sz w:val="20"/>
                <w:szCs w:val="20"/>
              </w:rPr>
            </w:pPr>
            <w:r w:rsidRPr="00317BC8">
              <w:rPr>
                <w:sz w:val="20"/>
                <w:szCs w:val="20"/>
              </w:rPr>
              <w:t>нормативные утечки теплоносителя</w:t>
            </w:r>
          </w:p>
        </w:tc>
        <w:tc>
          <w:tcPr>
            <w:tcW w:w="598" w:type="dxa"/>
            <w:shd w:val="clear" w:color="auto" w:fill="auto"/>
            <w:vAlign w:val="center"/>
            <w:hideMark/>
          </w:tcPr>
          <w:p w14:paraId="235A32FD"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5662E295" w14:textId="77777777" w:rsidR="008A2D12" w:rsidRPr="00317BC8" w:rsidRDefault="008A2D12" w:rsidP="0095554F">
            <w:pPr>
              <w:jc w:val="center"/>
              <w:rPr>
                <w:sz w:val="20"/>
                <w:szCs w:val="20"/>
              </w:rPr>
            </w:pPr>
            <w:r w:rsidRPr="00317BC8">
              <w:rPr>
                <w:sz w:val="20"/>
                <w:szCs w:val="20"/>
              </w:rPr>
              <w:t>0,028</w:t>
            </w:r>
          </w:p>
        </w:tc>
        <w:tc>
          <w:tcPr>
            <w:tcW w:w="776" w:type="dxa"/>
            <w:shd w:val="clear" w:color="auto" w:fill="auto"/>
            <w:vAlign w:val="center"/>
            <w:hideMark/>
          </w:tcPr>
          <w:p w14:paraId="2A9B63B1"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264C56EB"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59AF3223"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31234E78" w14:textId="77777777" w:rsidR="008A2D12" w:rsidRPr="00317BC8" w:rsidRDefault="008A2D12" w:rsidP="0095554F">
            <w:pPr>
              <w:jc w:val="center"/>
              <w:rPr>
                <w:sz w:val="20"/>
                <w:szCs w:val="20"/>
              </w:rPr>
            </w:pPr>
            <w:r w:rsidRPr="00317BC8">
              <w:rPr>
                <w:sz w:val="20"/>
                <w:szCs w:val="20"/>
              </w:rPr>
              <w:t>0,028</w:t>
            </w:r>
          </w:p>
        </w:tc>
        <w:tc>
          <w:tcPr>
            <w:tcW w:w="779" w:type="dxa"/>
            <w:shd w:val="clear" w:color="auto" w:fill="auto"/>
            <w:vAlign w:val="center"/>
            <w:hideMark/>
          </w:tcPr>
          <w:p w14:paraId="32861EB2"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5E5468FB"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674C489D"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748A8A4C"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01E86898"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4C0140BF" w14:textId="77777777" w:rsidR="008A2D12" w:rsidRPr="00317BC8" w:rsidRDefault="008A2D12" w:rsidP="0095554F">
            <w:pPr>
              <w:jc w:val="center"/>
              <w:rPr>
                <w:sz w:val="20"/>
                <w:szCs w:val="20"/>
              </w:rPr>
            </w:pPr>
            <w:r w:rsidRPr="00317BC8">
              <w:rPr>
                <w:sz w:val="20"/>
                <w:szCs w:val="20"/>
              </w:rPr>
              <w:t>0,028</w:t>
            </w:r>
          </w:p>
        </w:tc>
        <w:tc>
          <w:tcPr>
            <w:tcW w:w="780" w:type="dxa"/>
            <w:shd w:val="clear" w:color="auto" w:fill="auto"/>
            <w:vAlign w:val="center"/>
            <w:hideMark/>
          </w:tcPr>
          <w:p w14:paraId="671DBBB3" w14:textId="77777777" w:rsidR="008A2D12" w:rsidRPr="00317BC8" w:rsidRDefault="008A2D12" w:rsidP="0095554F">
            <w:pPr>
              <w:jc w:val="center"/>
              <w:rPr>
                <w:sz w:val="20"/>
                <w:szCs w:val="20"/>
              </w:rPr>
            </w:pPr>
            <w:r w:rsidRPr="00317BC8">
              <w:rPr>
                <w:sz w:val="20"/>
                <w:szCs w:val="20"/>
              </w:rPr>
              <w:t>0,028</w:t>
            </w:r>
          </w:p>
        </w:tc>
        <w:tc>
          <w:tcPr>
            <w:tcW w:w="777" w:type="dxa"/>
            <w:shd w:val="clear" w:color="auto" w:fill="auto"/>
            <w:vAlign w:val="center"/>
            <w:hideMark/>
          </w:tcPr>
          <w:p w14:paraId="7AB6AA79" w14:textId="77777777" w:rsidR="008A2D12" w:rsidRPr="00317BC8" w:rsidRDefault="008A2D12" w:rsidP="0095554F">
            <w:pPr>
              <w:jc w:val="center"/>
              <w:rPr>
                <w:sz w:val="20"/>
                <w:szCs w:val="20"/>
              </w:rPr>
            </w:pPr>
            <w:r w:rsidRPr="00317BC8">
              <w:rPr>
                <w:sz w:val="20"/>
                <w:szCs w:val="20"/>
              </w:rPr>
              <w:t>0,028</w:t>
            </w:r>
          </w:p>
        </w:tc>
      </w:tr>
      <w:tr w:rsidR="00317BC8" w:rsidRPr="00317BC8" w14:paraId="749D736A" w14:textId="77777777" w:rsidTr="0095554F">
        <w:trPr>
          <w:trHeight w:val="23"/>
          <w:jc w:val="center"/>
        </w:trPr>
        <w:tc>
          <w:tcPr>
            <w:tcW w:w="3837" w:type="dxa"/>
            <w:shd w:val="clear" w:color="auto" w:fill="auto"/>
            <w:vAlign w:val="center"/>
            <w:hideMark/>
          </w:tcPr>
          <w:p w14:paraId="208C7CEF" w14:textId="77777777" w:rsidR="008A2D12" w:rsidRPr="00317BC8" w:rsidRDefault="008A2D12" w:rsidP="0095554F">
            <w:pPr>
              <w:rPr>
                <w:sz w:val="20"/>
                <w:szCs w:val="20"/>
              </w:rPr>
            </w:pPr>
            <w:r w:rsidRPr="00317BC8">
              <w:rPr>
                <w:sz w:val="20"/>
                <w:szCs w:val="20"/>
              </w:rPr>
              <w:t>сверхнормативные утечки теплоносителя</w:t>
            </w:r>
          </w:p>
        </w:tc>
        <w:tc>
          <w:tcPr>
            <w:tcW w:w="598" w:type="dxa"/>
            <w:shd w:val="clear" w:color="auto" w:fill="auto"/>
            <w:vAlign w:val="center"/>
            <w:hideMark/>
          </w:tcPr>
          <w:p w14:paraId="48A1AE59"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7DAA57C8" w14:textId="77777777" w:rsidR="008A2D12" w:rsidRPr="00317BC8" w:rsidRDefault="008A2D12" w:rsidP="0095554F">
            <w:pPr>
              <w:jc w:val="center"/>
              <w:rPr>
                <w:sz w:val="20"/>
                <w:szCs w:val="20"/>
              </w:rPr>
            </w:pPr>
            <w:r w:rsidRPr="00317BC8">
              <w:rPr>
                <w:sz w:val="20"/>
                <w:szCs w:val="20"/>
              </w:rPr>
              <w:t>0,000</w:t>
            </w:r>
          </w:p>
        </w:tc>
        <w:tc>
          <w:tcPr>
            <w:tcW w:w="776" w:type="dxa"/>
            <w:shd w:val="clear" w:color="auto" w:fill="auto"/>
            <w:vAlign w:val="center"/>
            <w:hideMark/>
          </w:tcPr>
          <w:p w14:paraId="0AF6907E"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3011D69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37613345"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26F8B98E"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2EF34E1C"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470853A0"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257CF798"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46334D39"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392656BA"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0EDA014E"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C70B7BE" w14:textId="77777777" w:rsidR="008A2D12" w:rsidRPr="00317BC8" w:rsidRDefault="008A2D12" w:rsidP="0095554F">
            <w:pPr>
              <w:jc w:val="center"/>
              <w:rPr>
                <w:sz w:val="20"/>
                <w:szCs w:val="20"/>
              </w:rPr>
            </w:pPr>
            <w:r w:rsidRPr="00317BC8">
              <w:rPr>
                <w:sz w:val="20"/>
                <w:szCs w:val="20"/>
              </w:rPr>
              <w:t>0,000</w:t>
            </w:r>
          </w:p>
        </w:tc>
        <w:tc>
          <w:tcPr>
            <w:tcW w:w="777" w:type="dxa"/>
            <w:shd w:val="clear" w:color="auto" w:fill="auto"/>
            <w:vAlign w:val="center"/>
            <w:hideMark/>
          </w:tcPr>
          <w:p w14:paraId="6B45ECE1" w14:textId="77777777" w:rsidR="008A2D12" w:rsidRPr="00317BC8" w:rsidRDefault="008A2D12" w:rsidP="0095554F">
            <w:pPr>
              <w:jc w:val="center"/>
              <w:rPr>
                <w:sz w:val="20"/>
                <w:szCs w:val="20"/>
              </w:rPr>
            </w:pPr>
            <w:r w:rsidRPr="00317BC8">
              <w:rPr>
                <w:sz w:val="20"/>
                <w:szCs w:val="20"/>
              </w:rPr>
              <w:t>0,000</w:t>
            </w:r>
          </w:p>
        </w:tc>
      </w:tr>
      <w:tr w:rsidR="00317BC8" w:rsidRPr="00317BC8" w14:paraId="5D846A42" w14:textId="77777777" w:rsidTr="0095554F">
        <w:trPr>
          <w:trHeight w:val="23"/>
          <w:jc w:val="center"/>
        </w:trPr>
        <w:tc>
          <w:tcPr>
            <w:tcW w:w="3837" w:type="dxa"/>
            <w:shd w:val="clear" w:color="auto" w:fill="auto"/>
            <w:vAlign w:val="center"/>
            <w:hideMark/>
          </w:tcPr>
          <w:p w14:paraId="57619720" w14:textId="77777777" w:rsidR="008A2D12" w:rsidRPr="00317BC8" w:rsidRDefault="008A2D12" w:rsidP="0095554F">
            <w:pPr>
              <w:rPr>
                <w:sz w:val="20"/>
                <w:szCs w:val="20"/>
              </w:rPr>
            </w:pPr>
            <w:r w:rsidRPr="00317BC8">
              <w:rPr>
                <w:sz w:val="20"/>
                <w:szCs w:val="20"/>
              </w:rPr>
              <w:t>Отпуск теплоносителя из тепловых сетей на цели ГВС</w:t>
            </w:r>
          </w:p>
        </w:tc>
        <w:tc>
          <w:tcPr>
            <w:tcW w:w="598" w:type="dxa"/>
            <w:shd w:val="clear" w:color="auto" w:fill="auto"/>
            <w:vAlign w:val="center"/>
            <w:hideMark/>
          </w:tcPr>
          <w:p w14:paraId="55EF9CF0"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646475C2" w14:textId="77777777" w:rsidR="008A2D12" w:rsidRPr="00317BC8" w:rsidRDefault="008A2D12" w:rsidP="0095554F">
            <w:pPr>
              <w:jc w:val="center"/>
              <w:rPr>
                <w:sz w:val="20"/>
                <w:szCs w:val="20"/>
              </w:rPr>
            </w:pPr>
            <w:r w:rsidRPr="00317BC8">
              <w:rPr>
                <w:sz w:val="20"/>
                <w:szCs w:val="20"/>
              </w:rPr>
              <w:t>0,000</w:t>
            </w:r>
          </w:p>
        </w:tc>
        <w:tc>
          <w:tcPr>
            <w:tcW w:w="776" w:type="dxa"/>
            <w:shd w:val="clear" w:color="auto" w:fill="auto"/>
            <w:vAlign w:val="center"/>
            <w:hideMark/>
          </w:tcPr>
          <w:p w14:paraId="7D0673C2"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7B93C2F9"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6EABC11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4E1A97B2"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6D3A5E81"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734868B5"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3BE5CCAF"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79EA22D2"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2646DCE9"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07958B9F"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0F1A165A" w14:textId="77777777" w:rsidR="008A2D12" w:rsidRPr="00317BC8" w:rsidRDefault="008A2D12" w:rsidP="0095554F">
            <w:pPr>
              <w:jc w:val="center"/>
              <w:rPr>
                <w:sz w:val="20"/>
                <w:szCs w:val="20"/>
              </w:rPr>
            </w:pPr>
            <w:r w:rsidRPr="00317BC8">
              <w:rPr>
                <w:sz w:val="20"/>
                <w:szCs w:val="20"/>
              </w:rPr>
              <w:t>0,000</w:t>
            </w:r>
          </w:p>
        </w:tc>
        <w:tc>
          <w:tcPr>
            <w:tcW w:w="777" w:type="dxa"/>
            <w:shd w:val="clear" w:color="auto" w:fill="auto"/>
            <w:vAlign w:val="center"/>
            <w:hideMark/>
          </w:tcPr>
          <w:p w14:paraId="76D82806" w14:textId="77777777" w:rsidR="008A2D12" w:rsidRPr="00317BC8" w:rsidRDefault="008A2D12" w:rsidP="0095554F">
            <w:pPr>
              <w:jc w:val="center"/>
              <w:rPr>
                <w:sz w:val="20"/>
                <w:szCs w:val="20"/>
              </w:rPr>
            </w:pPr>
            <w:r w:rsidRPr="00317BC8">
              <w:rPr>
                <w:sz w:val="20"/>
                <w:szCs w:val="20"/>
              </w:rPr>
              <w:t>0,000</w:t>
            </w:r>
          </w:p>
        </w:tc>
      </w:tr>
      <w:tr w:rsidR="00317BC8" w:rsidRPr="00317BC8" w14:paraId="3C1555DD" w14:textId="77777777" w:rsidTr="0095554F">
        <w:trPr>
          <w:trHeight w:val="23"/>
          <w:jc w:val="center"/>
        </w:trPr>
        <w:tc>
          <w:tcPr>
            <w:tcW w:w="3837" w:type="dxa"/>
            <w:shd w:val="clear" w:color="auto" w:fill="auto"/>
            <w:vAlign w:val="center"/>
            <w:hideMark/>
          </w:tcPr>
          <w:p w14:paraId="3BED5E63" w14:textId="77777777" w:rsidR="008A2D12" w:rsidRPr="00317BC8" w:rsidRDefault="008A2D12" w:rsidP="0095554F">
            <w:pPr>
              <w:rPr>
                <w:sz w:val="20"/>
                <w:szCs w:val="20"/>
              </w:rPr>
            </w:pPr>
            <w:r w:rsidRPr="00317BC8">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1C4AD1D6"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7D60B85C" w14:textId="77777777" w:rsidR="008A2D12" w:rsidRPr="00317BC8" w:rsidRDefault="008A2D12" w:rsidP="0095554F">
            <w:pPr>
              <w:jc w:val="center"/>
              <w:rPr>
                <w:sz w:val="20"/>
                <w:szCs w:val="20"/>
              </w:rPr>
            </w:pPr>
            <w:r w:rsidRPr="00317BC8">
              <w:rPr>
                <w:sz w:val="20"/>
                <w:szCs w:val="20"/>
              </w:rPr>
              <w:t>0,112</w:t>
            </w:r>
          </w:p>
        </w:tc>
        <w:tc>
          <w:tcPr>
            <w:tcW w:w="776" w:type="dxa"/>
            <w:shd w:val="clear" w:color="auto" w:fill="auto"/>
            <w:vAlign w:val="center"/>
            <w:hideMark/>
          </w:tcPr>
          <w:p w14:paraId="028D956A" w14:textId="77777777" w:rsidR="008A2D12" w:rsidRPr="00317BC8" w:rsidRDefault="008A2D12" w:rsidP="0095554F">
            <w:pPr>
              <w:jc w:val="center"/>
              <w:rPr>
                <w:sz w:val="20"/>
                <w:szCs w:val="20"/>
              </w:rPr>
            </w:pPr>
            <w:r w:rsidRPr="00317BC8">
              <w:rPr>
                <w:sz w:val="20"/>
                <w:szCs w:val="20"/>
              </w:rPr>
              <w:t>0,112</w:t>
            </w:r>
          </w:p>
        </w:tc>
        <w:tc>
          <w:tcPr>
            <w:tcW w:w="779" w:type="dxa"/>
            <w:shd w:val="clear" w:color="auto" w:fill="auto"/>
            <w:vAlign w:val="center"/>
            <w:hideMark/>
          </w:tcPr>
          <w:p w14:paraId="0CA9BDE1" w14:textId="77777777" w:rsidR="008A2D12" w:rsidRPr="00317BC8" w:rsidRDefault="008A2D12" w:rsidP="0095554F">
            <w:pPr>
              <w:jc w:val="center"/>
              <w:rPr>
                <w:sz w:val="20"/>
                <w:szCs w:val="20"/>
              </w:rPr>
            </w:pPr>
            <w:r w:rsidRPr="00317BC8">
              <w:rPr>
                <w:sz w:val="20"/>
                <w:szCs w:val="20"/>
              </w:rPr>
              <w:t>0,112</w:t>
            </w:r>
          </w:p>
        </w:tc>
        <w:tc>
          <w:tcPr>
            <w:tcW w:w="779" w:type="dxa"/>
            <w:shd w:val="clear" w:color="auto" w:fill="auto"/>
            <w:vAlign w:val="center"/>
            <w:hideMark/>
          </w:tcPr>
          <w:p w14:paraId="66E62752" w14:textId="77777777" w:rsidR="008A2D12" w:rsidRPr="00317BC8" w:rsidRDefault="008A2D12" w:rsidP="0095554F">
            <w:pPr>
              <w:jc w:val="center"/>
              <w:rPr>
                <w:sz w:val="20"/>
                <w:szCs w:val="20"/>
              </w:rPr>
            </w:pPr>
            <w:r w:rsidRPr="00317BC8">
              <w:rPr>
                <w:sz w:val="20"/>
                <w:szCs w:val="20"/>
              </w:rPr>
              <w:t>0,112</w:t>
            </w:r>
          </w:p>
        </w:tc>
        <w:tc>
          <w:tcPr>
            <w:tcW w:w="779" w:type="dxa"/>
            <w:shd w:val="clear" w:color="auto" w:fill="auto"/>
            <w:vAlign w:val="center"/>
            <w:hideMark/>
          </w:tcPr>
          <w:p w14:paraId="267F69AB" w14:textId="77777777" w:rsidR="008A2D12" w:rsidRPr="00317BC8" w:rsidRDefault="008A2D12" w:rsidP="0095554F">
            <w:pPr>
              <w:jc w:val="center"/>
              <w:rPr>
                <w:sz w:val="20"/>
                <w:szCs w:val="20"/>
              </w:rPr>
            </w:pPr>
            <w:r w:rsidRPr="00317BC8">
              <w:rPr>
                <w:sz w:val="20"/>
                <w:szCs w:val="20"/>
              </w:rPr>
              <w:t>0,112</w:t>
            </w:r>
          </w:p>
        </w:tc>
        <w:tc>
          <w:tcPr>
            <w:tcW w:w="779" w:type="dxa"/>
            <w:shd w:val="clear" w:color="auto" w:fill="auto"/>
            <w:vAlign w:val="center"/>
            <w:hideMark/>
          </w:tcPr>
          <w:p w14:paraId="01059D77" w14:textId="77777777" w:rsidR="008A2D12" w:rsidRPr="00317BC8" w:rsidRDefault="008A2D12" w:rsidP="0095554F">
            <w:pPr>
              <w:jc w:val="center"/>
              <w:rPr>
                <w:sz w:val="20"/>
                <w:szCs w:val="20"/>
              </w:rPr>
            </w:pPr>
            <w:r w:rsidRPr="00317BC8">
              <w:rPr>
                <w:sz w:val="20"/>
                <w:szCs w:val="20"/>
              </w:rPr>
              <w:t>0,112</w:t>
            </w:r>
          </w:p>
        </w:tc>
        <w:tc>
          <w:tcPr>
            <w:tcW w:w="780" w:type="dxa"/>
            <w:shd w:val="clear" w:color="auto" w:fill="auto"/>
            <w:vAlign w:val="center"/>
            <w:hideMark/>
          </w:tcPr>
          <w:p w14:paraId="4F7697A0" w14:textId="77777777" w:rsidR="008A2D12" w:rsidRPr="00317BC8" w:rsidRDefault="008A2D12" w:rsidP="0095554F">
            <w:pPr>
              <w:jc w:val="center"/>
              <w:rPr>
                <w:sz w:val="20"/>
                <w:szCs w:val="20"/>
              </w:rPr>
            </w:pPr>
            <w:r w:rsidRPr="00317BC8">
              <w:rPr>
                <w:sz w:val="20"/>
                <w:szCs w:val="20"/>
              </w:rPr>
              <w:t>0,112</w:t>
            </w:r>
          </w:p>
        </w:tc>
        <w:tc>
          <w:tcPr>
            <w:tcW w:w="780" w:type="dxa"/>
            <w:shd w:val="clear" w:color="auto" w:fill="auto"/>
            <w:vAlign w:val="center"/>
            <w:hideMark/>
          </w:tcPr>
          <w:p w14:paraId="13A3B437" w14:textId="77777777" w:rsidR="008A2D12" w:rsidRPr="00317BC8" w:rsidRDefault="008A2D12" w:rsidP="0095554F">
            <w:pPr>
              <w:jc w:val="center"/>
              <w:rPr>
                <w:sz w:val="20"/>
                <w:szCs w:val="20"/>
              </w:rPr>
            </w:pPr>
            <w:r w:rsidRPr="00317BC8">
              <w:rPr>
                <w:sz w:val="20"/>
                <w:szCs w:val="20"/>
              </w:rPr>
              <w:t>0,112</w:t>
            </w:r>
          </w:p>
        </w:tc>
        <w:tc>
          <w:tcPr>
            <w:tcW w:w="780" w:type="dxa"/>
            <w:shd w:val="clear" w:color="auto" w:fill="auto"/>
            <w:vAlign w:val="center"/>
            <w:hideMark/>
          </w:tcPr>
          <w:p w14:paraId="0A454DD1" w14:textId="77777777" w:rsidR="008A2D12" w:rsidRPr="00317BC8" w:rsidRDefault="008A2D12" w:rsidP="0095554F">
            <w:pPr>
              <w:jc w:val="center"/>
              <w:rPr>
                <w:sz w:val="20"/>
                <w:szCs w:val="20"/>
              </w:rPr>
            </w:pPr>
            <w:r w:rsidRPr="00317BC8">
              <w:rPr>
                <w:sz w:val="20"/>
                <w:szCs w:val="20"/>
              </w:rPr>
              <w:t>0,112</w:t>
            </w:r>
          </w:p>
        </w:tc>
        <w:tc>
          <w:tcPr>
            <w:tcW w:w="780" w:type="dxa"/>
            <w:shd w:val="clear" w:color="auto" w:fill="auto"/>
            <w:vAlign w:val="center"/>
            <w:hideMark/>
          </w:tcPr>
          <w:p w14:paraId="1FC7085F" w14:textId="77777777" w:rsidR="008A2D12" w:rsidRPr="00317BC8" w:rsidRDefault="008A2D12" w:rsidP="0095554F">
            <w:pPr>
              <w:jc w:val="center"/>
              <w:rPr>
                <w:sz w:val="20"/>
                <w:szCs w:val="20"/>
              </w:rPr>
            </w:pPr>
            <w:r w:rsidRPr="00317BC8">
              <w:rPr>
                <w:sz w:val="20"/>
                <w:szCs w:val="20"/>
              </w:rPr>
              <w:t>0,112</w:t>
            </w:r>
          </w:p>
        </w:tc>
        <w:tc>
          <w:tcPr>
            <w:tcW w:w="780" w:type="dxa"/>
            <w:shd w:val="clear" w:color="auto" w:fill="auto"/>
            <w:vAlign w:val="center"/>
            <w:hideMark/>
          </w:tcPr>
          <w:p w14:paraId="3198D5E4" w14:textId="77777777" w:rsidR="008A2D12" w:rsidRPr="00317BC8" w:rsidRDefault="008A2D12" w:rsidP="0095554F">
            <w:pPr>
              <w:jc w:val="center"/>
              <w:rPr>
                <w:sz w:val="20"/>
                <w:szCs w:val="20"/>
              </w:rPr>
            </w:pPr>
            <w:r w:rsidRPr="00317BC8">
              <w:rPr>
                <w:sz w:val="20"/>
                <w:szCs w:val="20"/>
              </w:rPr>
              <w:t>0,112</w:t>
            </w:r>
          </w:p>
        </w:tc>
        <w:tc>
          <w:tcPr>
            <w:tcW w:w="780" w:type="dxa"/>
            <w:shd w:val="clear" w:color="auto" w:fill="auto"/>
            <w:vAlign w:val="center"/>
            <w:hideMark/>
          </w:tcPr>
          <w:p w14:paraId="4F525A34" w14:textId="77777777" w:rsidR="008A2D12" w:rsidRPr="00317BC8" w:rsidRDefault="008A2D12" w:rsidP="0095554F">
            <w:pPr>
              <w:jc w:val="center"/>
              <w:rPr>
                <w:sz w:val="20"/>
                <w:szCs w:val="20"/>
              </w:rPr>
            </w:pPr>
            <w:r w:rsidRPr="00317BC8">
              <w:rPr>
                <w:sz w:val="20"/>
                <w:szCs w:val="20"/>
              </w:rPr>
              <w:t>0,112</w:t>
            </w:r>
          </w:p>
        </w:tc>
        <w:tc>
          <w:tcPr>
            <w:tcW w:w="777" w:type="dxa"/>
            <w:shd w:val="clear" w:color="auto" w:fill="auto"/>
            <w:vAlign w:val="center"/>
            <w:hideMark/>
          </w:tcPr>
          <w:p w14:paraId="255B5695" w14:textId="77777777" w:rsidR="008A2D12" w:rsidRPr="00317BC8" w:rsidRDefault="008A2D12" w:rsidP="0095554F">
            <w:pPr>
              <w:jc w:val="center"/>
              <w:rPr>
                <w:sz w:val="20"/>
                <w:szCs w:val="20"/>
              </w:rPr>
            </w:pPr>
            <w:r w:rsidRPr="00317BC8">
              <w:rPr>
                <w:sz w:val="20"/>
                <w:szCs w:val="20"/>
              </w:rPr>
              <w:t>0,112</w:t>
            </w:r>
          </w:p>
        </w:tc>
      </w:tr>
      <w:tr w:rsidR="00317BC8" w:rsidRPr="00317BC8" w14:paraId="3475BFB3" w14:textId="77777777" w:rsidTr="0095554F">
        <w:trPr>
          <w:trHeight w:val="23"/>
          <w:jc w:val="center"/>
        </w:trPr>
        <w:tc>
          <w:tcPr>
            <w:tcW w:w="3837" w:type="dxa"/>
            <w:shd w:val="clear" w:color="auto" w:fill="auto"/>
            <w:vAlign w:val="center"/>
            <w:hideMark/>
          </w:tcPr>
          <w:p w14:paraId="198BE0EB" w14:textId="77777777" w:rsidR="008A2D12" w:rsidRPr="00317BC8" w:rsidRDefault="008A2D12" w:rsidP="0095554F">
            <w:pPr>
              <w:rPr>
                <w:sz w:val="20"/>
                <w:szCs w:val="20"/>
              </w:rPr>
            </w:pPr>
            <w:r w:rsidRPr="00317BC8">
              <w:rPr>
                <w:sz w:val="20"/>
                <w:szCs w:val="20"/>
              </w:rPr>
              <w:t>Резерв (+) / дефицит (-) ВПУ</w:t>
            </w:r>
          </w:p>
        </w:tc>
        <w:tc>
          <w:tcPr>
            <w:tcW w:w="598" w:type="dxa"/>
            <w:shd w:val="clear" w:color="auto" w:fill="auto"/>
            <w:vAlign w:val="center"/>
            <w:hideMark/>
          </w:tcPr>
          <w:p w14:paraId="264064D9"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0F69ABA2" w14:textId="77777777" w:rsidR="008A2D12" w:rsidRPr="00317BC8" w:rsidRDefault="008A2D12" w:rsidP="0095554F">
            <w:pPr>
              <w:jc w:val="center"/>
              <w:rPr>
                <w:sz w:val="20"/>
                <w:szCs w:val="20"/>
              </w:rPr>
            </w:pPr>
            <w:r w:rsidRPr="00317BC8">
              <w:rPr>
                <w:sz w:val="20"/>
                <w:szCs w:val="20"/>
              </w:rPr>
              <w:t>4,972</w:t>
            </w:r>
          </w:p>
        </w:tc>
        <w:tc>
          <w:tcPr>
            <w:tcW w:w="776" w:type="dxa"/>
            <w:shd w:val="clear" w:color="auto" w:fill="auto"/>
            <w:vAlign w:val="center"/>
            <w:hideMark/>
          </w:tcPr>
          <w:p w14:paraId="63EA0E50" w14:textId="77777777" w:rsidR="008A2D12" w:rsidRPr="00317BC8" w:rsidRDefault="008A2D12" w:rsidP="0095554F">
            <w:pPr>
              <w:jc w:val="center"/>
              <w:rPr>
                <w:sz w:val="20"/>
                <w:szCs w:val="20"/>
              </w:rPr>
            </w:pPr>
            <w:r w:rsidRPr="00317BC8">
              <w:rPr>
                <w:sz w:val="20"/>
                <w:szCs w:val="20"/>
              </w:rPr>
              <w:t>4,972</w:t>
            </w:r>
          </w:p>
        </w:tc>
        <w:tc>
          <w:tcPr>
            <w:tcW w:w="779" w:type="dxa"/>
            <w:shd w:val="clear" w:color="auto" w:fill="auto"/>
            <w:vAlign w:val="center"/>
            <w:hideMark/>
          </w:tcPr>
          <w:p w14:paraId="2533F033" w14:textId="77777777" w:rsidR="008A2D12" w:rsidRPr="00317BC8" w:rsidRDefault="008A2D12" w:rsidP="0095554F">
            <w:pPr>
              <w:jc w:val="center"/>
              <w:rPr>
                <w:sz w:val="20"/>
                <w:szCs w:val="20"/>
              </w:rPr>
            </w:pPr>
            <w:r w:rsidRPr="00317BC8">
              <w:rPr>
                <w:sz w:val="20"/>
                <w:szCs w:val="20"/>
              </w:rPr>
              <w:t>4,972</w:t>
            </w:r>
          </w:p>
        </w:tc>
        <w:tc>
          <w:tcPr>
            <w:tcW w:w="779" w:type="dxa"/>
            <w:shd w:val="clear" w:color="auto" w:fill="auto"/>
            <w:vAlign w:val="center"/>
            <w:hideMark/>
          </w:tcPr>
          <w:p w14:paraId="5492A5E6" w14:textId="77777777" w:rsidR="008A2D12" w:rsidRPr="00317BC8" w:rsidRDefault="008A2D12" w:rsidP="0095554F">
            <w:pPr>
              <w:jc w:val="center"/>
              <w:rPr>
                <w:sz w:val="20"/>
                <w:szCs w:val="20"/>
              </w:rPr>
            </w:pPr>
            <w:r w:rsidRPr="00317BC8">
              <w:rPr>
                <w:sz w:val="20"/>
                <w:szCs w:val="20"/>
              </w:rPr>
              <w:t>4,972</w:t>
            </w:r>
          </w:p>
        </w:tc>
        <w:tc>
          <w:tcPr>
            <w:tcW w:w="779" w:type="dxa"/>
            <w:shd w:val="clear" w:color="auto" w:fill="auto"/>
            <w:vAlign w:val="center"/>
            <w:hideMark/>
          </w:tcPr>
          <w:p w14:paraId="18F34C70" w14:textId="77777777" w:rsidR="008A2D12" w:rsidRPr="00317BC8" w:rsidRDefault="008A2D12" w:rsidP="0095554F">
            <w:pPr>
              <w:jc w:val="center"/>
              <w:rPr>
                <w:sz w:val="20"/>
                <w:szCs w:val="20"/>
              </w:rPr>
            </w:pPr>
            <w:r w:rsidRPr="00317BC8">
              <w:rPr>
                <w:sz w:val="20"/>
                <w:szCs w:val="20"/>
              </w:rPr>
              <w:t>4,972</w:t>
            </w:r>
          </w:p>
        </w:tc>
        <w:tc>
          <w:tcPr>
            <w:tcW w:w="779" w:type="dxa"/>
            <w:shd w:val="clear" w:color="auto" w:fill="auto"/>
            <w:vAlign w:val="center"/>
            <w:hideMark/>
          </w:tcPr>
          <w:p w14:paraId="48C81D09" w14:textId="77777777" w:rsidR="008A2D12" w:rsidRPr="00317BC8" w:rsidRDefault="008A2D12" w:rsidP="0095554F">
            <w:pPr>
              <w:jc w:val="center"/>
              <w:rPr>
                <w:sz w:val="20"/>
                <w:szCs w:val="20"/>
              </w:rPr>
            </w:pPr>
            <w:r w:rsidRPr="00317BC8">
              <w:rPr>
                <w:sz w:val="20"/>
                <w:szCs w:val="20"/>
              </w:rPr>
              <w:t>4,972</w:t>
            </w:r>
          </w:p>
        </w:tc>
        <w:tc>
          <w:tcPr>
            <w:tcW w:w="780" w:type="dxa"/>
            <w:shd w:val="clear" w:color="auto" w:fill="auto"/>
            <w:vAlign w:val="center"/>
            <w:hideMark/>
          </w:tcPr>
          <w:p w14:paraId="400EAC86" w14:textId="77777777" w:rsidR="008A2D12" w:rsidRPr="00317BC8" w:rsidRDefault="008A2D12" w:rsidP="0095554F">
            <w:pPr>
              <w:jc w:val="center"/>
              <w:rPr>
                <w:sz w:val="20"/>
                <w:szCs w:val="20"/>
              </w:rPr>
            </w:pPr>
            <w:r w:rsidRPr="00317BC8">
              <w:rPr>
                <w:sz w:val="20"/>
                <w:szCs w:val="20"/>
              </w:rPr>
              <w:t>4,972</w:t>
            </w:r>
          </w:p>
        </w:tc>
        <w:tc>
          <w:tcPr>
            <w:tcW w:w="780" w:type="dxa"/>
            <w:shd w:val="clear" w:color="auto" w:fill="auto"/>
            <w:vAlign w:val="center"/>
            <w:hideMark/>
          </w:tcPr>
          <w:p w14:paraId="0DFD6ABF" w14:textId="77777777" w:rsidR="008A2D12" w:rsidRPr="00317BC8" w:rsidRDefault="008A2D12" w:rsidP="0095554F">
            <w:pPr>
              <w:jc w:val="center"/>
              <w:rPr>
                <w:sz w:val="20"/>
                <w:szCs w:val="20"/>
              </w:rPr>
            </w:pPr>
            <w:r w:rsidRPr="00317BC8">
              <w:rPr>
                <w:sz w:val="20"/>
                <w:szCs w:val="20"/>
              </w:rPr>
              <w:t>4,972</w:t>
            </w:r>
          </w:p>
        </w:tc>
        <w:tc>
          <w:tcPr>
            <w:tcW w:w="780" w:type="dxa"/>
            <w:shd w:val="clear" w:color="auto" w:fill="auto"/>
            <w:vAlign w:val="center"/>
            <w:hideMark/>
          </w:tcPr>
          <w:p w14:paraId="4DF4E19A" w14:textId="77777777" w:rsidR="008A2D12" w:rsidRPr="00317BC8" w:rsidRDefault="008A2D12" w:rsidP="0095554F">
            <w:pPr>
              <w:jc w:val="center"/>
              <w:rPr>
                <w:sz w:val="20"/>
                <w:szCs w:val="20"/>
              </w:rPr>
            </w:pPr>
            <w:r w:rsidRPr="00317BC8">
              <w:rPr>
                <w:sz w:val="20"/>
                <w:szCs w:val="20"/>
              </w:rPr>
              <w:t>4,972</w:t>
            </w:r>
          </w:p>
        </w:tc>
        <w:tc>
          <w:tcPr>
            <w:tcW w:w="780" w:type="dxa"/>
            <w:shd w:val="clear" w:color="auto" w:fill="auto"/>
            <w:vAlign w:val="center"/>
            <w:hideMark/>
          </w:tcPr>
          <w:p w14:paraId="467F9DF9" w14:textId="77777777" w:rsidR="008A2D12" w:rsidRPr="00317BC8" w:rsidRDefault="008A2D12" w:rsidP="0095554F">
            <w:pPr>
              <w:jc w:val="center"/>
              <w:rPr>
                <w:sz w:val="20"/>
                <w:szCs w:val="20"/>
              </w:rPr>
            </w:pPr>
            <w:r w:rsidRPr="00317BC8">
              <w:rPr>
                <w:sz w:val="20"/>
                <w:szCs w:val="20"/>
              </w:rPr>
              <w:t>4,972</w:t>
            </w:r>
          </w:p>
        </w:tc>
        <w:tc>
          <w:tcPr>
            <w:tcW w:w="780" w:type="dxa"/>
            <w:shd w:val="clear" w:color="auto" w:fill="auto"/>
            <w:vAlign w:val="center"/>
            <w:hideMark/>
          </w:tcPr>
          <w:p w14:paraId="28DC28CF" w14:textId="77777777" w:rsidR="008A2D12" w:rsidRPr="00317BC8" w:rsidRDefault="008A2D12" w:rsidP="0095554F">
            <w:pPr>
              <w:jc w:val="center"/>
              <w:rPr>
                <w:sz w:val="20"/>
                <w:szCs w:val="20"/>
              </w:rPr>
            </w:pPr>
            <w:r w:rsidRPr="00317BC8">
              <w:rPr>
                <w:sz w:val="20"/>
                <w:szCs w:val="20"/>
              </w:rPr>
              <w:t>4,972</w:t>
            </w:r>
          </w:p>
        </w:tc>
        <w:tc>
          <w:tcPr>
            <w:tcW w:w="780" w:type="dxa"/>
            <w:shd w:val="clear" w:color="auto" w:fill="auto"/>
            <w:vAlign w:val="center"/>
            <w:hideMark/>
          </w:tcPr>
          <w:p w14:paraId="21164E64" w14:textId="77777777" w:rsidR="008A2D12" w:rsidRPr="00317BC8" w:rsidRDefault="008A2D12" w:rsidP="0095554F">
            <w:pPr>
              <w:jc w:val="center"/>
              <w:rPr>
                <w:sz w:val="20"/>
                <w:szCs w:val="20"/>
              </w:rPr>
            </w:pPr>
            <w:r w:rsidRPr="00317BC8">
              <w:rPr>
                <w:sz w:val="20"/>
                <w:szCs w:val="20"/>
              </w:rPr>
              <w:t>4,972</w:t>
            </w:r>
          </w:p>
        </w:tc>
        <w:tc>
          <w:tcPr>
            <w:tcW w:w="777" w:type="dxa"/>
            <w:shd w:val="clear" w:color="auto" w:fill="auto"/>
            <w:vAlign w:val="center"/>
            <w:hideMark/>
          </w:tcPr>
          <w:p w14:paraId="6FCA06DA" w14:textId="77777777" w:rsidR="008A2D12" w:rsidRPr="00317BC8" w:rsidRDefault="008A2D12" w:rsidP="0095554F">
            <w:pPr>
              <w:jc w:val="center"/>
              <w:rPr>
                <w:sz w:val="20"/>
                <w:szCs w:val="20"/>
              </w:rPr>
            </w:pPr>
            <w:r w:rsidRPr="00317BC8">
              <w:rPr>
                <w:sz w:val="20"/>
                <w:szCs w:val="20"/>
              </w:rPr>
              <w:t>4,972</w:t>
            </w:r>
          </w:p>
        </w:tc>
      </w:tr>
      <w:tr w:rsidR="00317BC8" w:rsidRPr="00317BC8" w14:paraId="47500CEB" w14:textId="77777777" w:rsidTr="0095554F">
        <w:trPr>
          <w:trHeight w:val="23"/>
          <w:jc w:val="center"/>
        </w:trPr>
        <w:tc>
          <w:tcPr>
            <w:tcW w:w="3837" w:type="dxa"/>
            <w:shd w:val="clear" w:color="auto" w:fill="auto"/>
            <w:vAlign w:val="center"/>
            <w:hideMark/>
          </w:tcPr>
          <w:p w14:paraId="2447FC16" w14:textId="77777777" w:rsidR="008A2D12" w:rsidRPr="00317BC8" w:rsidRDefault="008A2D12" w:rsidP="0095554F">
            <w:pPr>
              <w:rPr>
                <w:sz w:val="20"/>
                <w:szCs w:val="20"/>
              </w:rPr>
            </w:pPr>
            <w:r w:rsidRPr="00317BC8">
              <w:rPr>
                <w:sz w:val="20"/>
                <w:szCs w:val="20"/>
              </w:rPr>
              <w:t>Доля резерва</w:t>
            </w:r>
          </w:p>
        </w:tc>
        <w:tc>
          <w:tcPr>
            <w:tcW w:w="598" w:type="dxa"/>
            <w:shd w:val="clear" w:color="auto" w:fill="auto"/>
            <w:vAlign w:val="center"/>
            <w:hideMark/>
          </w:tcPr>
          <w:p w14:paraId="789EAB76" w14:textId="77777777" w:rsidR="008A2D12" w:rsidRPr="00317BC8" w:rsidRDefault="008A2D12" w:rsidP="0095554F">
            <w:pPr>
              <w:jc w:val="center"/>
              <w:rPr>
                <w:sz w:val="20"/>
                <w:szCs w:val="20"/>
              </w:rPr>
            </w:pPr>
            <w:r w:rsidRPr="00317BC8">
              <w:rPr>
                <w:sz w:val="20"/>
                <w:szCs w:val="20"/>
              </w:rPr>
              <w:t>%</w:t>
            </w:r>
          </w:p>
        </w:tc>
        <w:tc>
          <w:tcPr>
            <w:tcW w:w="776" w:type="dxa"/>
            <w:shd w:val="clear" w:color="auto" w:fill="auto"/>
            <w:vAlign w:val="center"/>
            <w:hideMark/>
          </w:tcPr>
          <w:p w14:paraId="7A24B50A" w14:textId="77777777" w:rsidR="008A2D12" w:rsidRPr="00317BC8" w:rsidRDefault="008A2D12" w:rsidP="0095554F">
            <w:pPr>
              <w:jc w:val="center"/>
              <w:rPr>
                <w:sz w:val="20"/>
                <w:szCs w:val="20"/>
              </w:rPr>
            </w:pPr>
            <w:r w:rsidRPr="00317BC8">
              <w:rPr>
                <w:sz w:val="20"/>
                <w:szCs w:val="20"/>
              </w:rPr>
              <w:t>99%</w:t>
            </w:r>
          </w:p>
        </w:tc>
        <w:tc>
          <w:tcPr>
            <w:tcW w:w="776" w:type="dxa"/>
            <w:shd w:val="clear" w:color="auto" w:fill="auto"/>
            <w:vAlign w:val="center"/>
            <w:hideMark/>
          </w:tcPr>
          <w:p w14:paraId="6D42457A" w14:textId="77777777" w:rsidR="008A2D12" w:rsidRPr="00317BC8" w:rsidRDefault="008A2D12" w:rsidP="0095554F">
            <w:pPr>
              <w:jc w:val="center"/>
              <w:rPr>
                <w:sz w:val="20"/>
                <w:szCs w:val="20"/>
              </w:rPr>
            </w:pPr>
            <w:r w:rsidRPr="00317BC8">
              <w:rPr>
                <w:sz w:val="20"/>
                <w:szCs w:val="20"/>
              </w:rPr>
              <w:t>99%</w:t>
            </w:r>
          </w:p>
        </w:tc>
        <w:tc>
          <w:tcPr>
            <w:tcW w:w="779" w:type="dxa"/>
            <w:shd w:val="clear" w:color="auto" w:fill="auto"/>
            <w:vAlign w:val="center"/>
            <w:hideMark/>
          </w:tcPr>
          <w:p w14:paraId="22705B79" w14:textId="77777777" w:rsidR="008A2D12" w:rsidRPr="00317BC8" w:rsidRDefault="008A2D12" w:rsidP="0095554F">
            <w:pPr>
              <w:jc w:val="center"/>
              <w:rPr>
                <w:sz w:val="20"/>
                <w:szCs w:val="20"/>
              </w:rPr>
            </w:pPr>
            <w:r w:rsidRPr="00317BC8">
              <w:rPr>
                <w:sz w:val="20"/>
                <w:szCs w:val="20"/>
              </w:rPr>
              <w:t>99%</w:t>
            </w:r>
          </w:p>
        </w:tc>
        <w:tc>
          <w:tcPr>
            <w:tcW w:w="779" w:type="dxa"/>
            <w:shd w:val="clear" w:color="auto" w:fill="auto"/>
            <w:vAlign w:val="center"/>
            <w:hideMark/>
          </w:tcPr>
          <w:p w14:paraId="4B71F810" w14:textId="77777777" w:rsidR="008A2D12" w:rsidRPr="00317BC8" w:rsidRDefault="008A2D12" w:rsidP="0095554F">
            <w:pPr>
              <w:jc w:val="center"/>
              <w:rPr>
                <w:sz w:val="20"/>
                <w:szCs w:val="20"/>
              </w:rPr>
            </w:pPr>
            <w:r w:rsidRPr="00317BC8">
              <w:rPr>
                <w:sz w:val="20"/>
                <w:szCs w:val="20"/>
              </w:rPr>
              <w:t>99%</w:t>
            </w:r>
          </w:p>
        </w:tc>
        <w:tc>
          <w:tcPr>
            <w:tcW w:w="779" w:type="dxa"/>
            <w:shd w:val="clear" w:color="auto" w:fill="auto"/>
            <w:vAlign w:val="center"/>
            <w:hideMark/>
          </w:tcPr>
          <w:p w14:paraId="6E46661C" w14:textId="77777777" w:rsidR="008A2D12" w:rsidRPr="00317BC8" w:rsidRDefault="008A2D12" w:rsidP="0095554F">
            <w:pPr>
              <w:jc w:val="center"/>
              <w:rPr>
                <w:sz w:val="20"/>
                <w:szCs w:val="20"/>
              </w:rPr>
            </w:pPr>
            <w:r w:rsidRPr="00317BC8">
              <w:rPr>
                <w:sz w:val="20"/>
                <w:szCs w:val="20"/>
              </w:rPr>
              <w:t>99%</w:t>
            </w:r>
          </w:p>
        </w:tc>
        <w:tc>
          <w:tcPr>
            <w:tcW w:w="779" w:type="dxa"/>
            <w:shd w:val="clear" w:color="auto" w:fill="auto"/>
            <w:vAlign w:val="center"/>
            <w:hideMark/>
          </w:tcPr>
          <w:p w14:paraId="1DC83A62" w14:textId="77777777" w:rsidR="008A2D12" w:rsidRPr="00317BC8" w:rsidRDefault="008A2D12" w:rsidP="0095554F">
            <w:pPr>
              <w:jc w:val="center"/>
              <w:rPr>
                <w:sz w:val="20"/>
                <w:szCs w:val="20"/>
              </w:rPr>
            </w:pPr>
            <w:r w:rsidRPr="00317BC8">
              <w:rPr>
                <w:sz w:val="20"/>
                <w:szCs w:val="20"/>
              </w:rPr>
              <w:t>99%</w:t>
            </w:r>
          </w:p>
        </w:tc>
        <w:tc>
          <w:tcPr>
            <w:tcW w:w="780" w:type="dxa"/>
            <w:shd w:val="clear" w:color="auto" w:fill="auto"/>
            <w:vAlign w:val="center"/>
            <w:hideMark/>
          </w:tcPr>
          <w:p w14:paraId="25747EF8" w14:textId="77777777" w:rsidR="008A2D12" w:rsidRPr="00317BC8" w:rsidRDefault="008A2D12" w:rsidP="0095554F">
            <w:pPr>
              <w:jc w:val="center"/>
              <w:rPr>
                <w:sz w:val="20"/>
                <w:szCs w:val="20"/>
              </w:rPr>
            </w:pPr>
            <w:r w:rsidRPr="00317BC8">
              <w:rPr>
                <w:sz w:val="20"/>
                <w:szCs w:val="20"/>
              </w:rPr>
              <w:t>99%</w:t>
            </w:r>
          </w:p>
        </w:tc>
        <w:tc>
          <w:tcPr>
            <w:tcW w:w="780" w:type="dxa"/>
            <w:shd w:val="clear" w:color="auto" w:fill="auto"/>
            <w:vAlign w:val="center"/>
            <w:hideMark/>
          </w:tcPr>
          <w:p w14:paraId="0137C0DF" w14:textId="77777777" w:rsidR="008A2D12" w:rsidRPr="00317BC8" w:rsidRDefault="008A2D12" w:rsidP="0095554F">
            <w:pPr>
              <w:jc w:val="center"/>
              <w:rPr>
                <w:sz w:val="20"/>
                <w:szCs w:val="20"/>
              </w:rPr>
            </w:pPr>
            <w:r w:rsidRPr="00317BC8">
              <w:rPr>
                <w:sz w:val="20"/>
                <w:szCs w:val="20"/>
              </w:rPr>
              <w:t>99%</w:t>
            </w:r>
          </w:p>
        </w:tc>
        <w:tc>
          <w:tcPr>
            <w:tcW w:w="780" w:type="dxa"/>
            <w:shd w:val="clear" w:color="auto" w:fill="auto"/>
            <w:vAlign w:val="center"/>
            <w:hideMark/>
          </w:tcPr>
          <w:p w14:paraId="52EED725" w14:textId="77777777" w:rsidR="008A2D12" w:rsidRPr="00317BC8" w:rsidRDefault="008A2D12" w:rsidP="0095554F">
            <w:pPr>
              <w:jc w:val="center"/>
              <w:rPr>
                <w:sz w:val="20"/>
                <w:szCs w:val="20"/>
              </w:rPr>
            </w:pPr>
            <w:r w:rsidRPr="00317BC8">
              <w:rPr>
                <w:sz w:val="20"/>
                <w:szCs w:val="20"/>
              </w:rPr>
              <w:t>99%</w:t>
            </w:r>
          </w:p>
        </w:tc>
        <w:tc>
          <w:tcPr>
            <w:tcW w:w="780" w:type="dxa"/>
            <w:shd w:val="clear" w:color="auto" w:fill="auto"/>
            <w:vAlign w:val="center"/>
            <w:hideMark/>
          </w:tcPr>
          <w:p w14:paraId="2FC07FC2" w14:textId="77777777" w:rsidR="008A2D12" w:rsidRPr="00317BC8" w:rsidRDefault="008A2D12" w:rsidP="0095554F">
            <w:pPr>
              <w:jc w:val="center"/>
              <w:rPr>
                <w:sz w:val="20"/>
                <w:szCs w:val="20"/>
              </w:rPr>
            </w:pPr>
            <w:r w:rsidRPr="00317BC8">
              <w:rPr>
                <w:sz w:val="20"/>
                <w:szCs w:val="20"/>
              </w:rPr>
              <w:t>99%</w:t>
            </w:r>
          </w:p>
        </w:tc>
        <w:tc>
          <w:tcPr>
            <w:tcW w:w="780" w:type="dxa"/>
            <w:shd w:val="clear" w:color="auto" w:fill="auto"/>
            <w:vAlign w:val="center"/>
            <w:hideMark/>
          </w:tcPr>
          <w:p w14:paraId="06F20834" w14:textId="77777777" w:rsidR="008A2D12" w:rsidRPr="00317BC8" w:rsidRDefault="008A2D12" w:rsidP="0095554F">
            <w:pPr>
              <w:jc w:val="center"/>
              <w:rPr>
                <w:sz w:val="20"/>
                <w:szCs w:val="20"/>
              </w:rPr>
            </w:pPr>
            <w:r w:rsidRPr="00317BC8">
              <w:rPr>
                <w:sz w:val="20"/>
                <w:szCs w:val="20"/>
              </w:rPr>
              <w:t>99%</w:t>
            </w:r>
          </w:p>
        </w:tc>
        <w:tc>
          <w:tcPr>
            <w:tcW w:w="780" w:type="dxa"/>
            <w:shd w:val="clear" w:color="auto" w:fill="auto"/>
            <w:vAlign w:val="center"/>
            <w:hideMark/>
          </w:tcPr>
          <w:p w14:paraId="0E315463" w14:textId="77777777" w:rsidR="008A2D12" w:rsidRPr="00317BC8" w:rsidRDefault="008A2D12" w:rsidP="0095554F">
            <w:pPr>
              <w:jc w:val="center"/>
              <w:rPr>
                <w:sz w:val="20"/>
                <w:szCs w:val="20"/>
              </w:rPr>
            </w:pPr>
            <w:r w:rsidRPr="00317BC8">
              <w:rPr>
                <w:sz w:val="20"/>
                <w:szCs w:val="20"/>
              </w:rPr>
              <w:t>99%</w:t>
            </w:r>
          </w:p>
        </w:tc>
        <w:tc>
          <w:tcPr>
            <w:tcW w:w="777" w:type="dxa"/>
            <w:shd w:val="clear" w:color="auto" w:fill="auto"/>
            <w:vAlign w:val="center"/>
            <w:hideMark/>
          </w:tcPr>
          <w:p w14:paraId="157F14DD" w14:textId="77777777" w:rsidR="008A2D12" w:rsidRPr="00317BC8" w:rsidRDefault="008A2D12" w:rsidP="0095554F">
            <w:pPr>
              <w:jc w:val="center"/>
              <w:rPr>
                <w:sz w:val="20"/>
                <w:szCs w:val="20"/>
              </w:rPr>
            </w:pPr>
            <w:r w:rsidRPr="00317BC8">
              <w:rPr>
                <w:sz w:val="20"/>
                <w:szCs w:val="20"/>
              </w:rPr>
              <w:t>99%</w:t>
            </w:r>
          </w:p>
        </w:tc>
      </w:tr>
      <w:tr w:rsidR="00317BC8" w:rsidRPr="00317BC8" w14:paraId="2ACECAE2" w14:textId="77777777" w:rsidTr="0095554F">
        <w:trPr>
          <w:trHeight w:val="23"/>
          <w:jc w:val="center"/>
        </w:trPr>
        <w:tc>
          <w:tcPr>
            <w:tcW w:w="14560" w:type="dxa"/>
            <w:gridSpan w:val="15"/>
            <w:shd w:val="clear" w:color="auto" w:fill="auto"/>
            <w:vAlign w:val="center"/>
            <w:hideMark/>
          </w:tcPr>
          <w:p w14:paraId="650C7AC5"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с. Монастырщина ул. Центральная д.16</w:t>
            </w:r>
          </w:p>
        </w:tc>
      </w:tr>
      <w:tr w:rsidR="00317BC8" w:rsidRPr="00317BC8" w14:paraId="3AADAC74" w14:textId="77777777" w:rsidTr="0095554F">
        <w:trPr>
          <w:trHeight w:val="23"/>
          <w:jc w:val="center"/>
        </w:trPr>
        <w:tc>
          <w:tcPr>
            <w:tcW w:w="3837" w:type="dxa"/>
            <w:shd w:val="clear" w:color="auto" w:fill="auto"/>
            <w:vAlign w:val="center"/>
            <w:hideMark/>
          </w:tcPr>
          <w:p w14:paraId="5A4A087B" w14:textId="77777777" w:rsidR="008A2D12" w:rsidRPr="00317BC8" w:rsidRDefault="008A2D12" w:rsidP="0095554F">
            <w:pPr>
              <w:rPr>
                <w:sz w:val="20"/>
                <w:szCs w:val="20"/>
              </w:rPr>
            </w:pPr>
            <w:r w:rsidRPr="00317BC8">
              <w:rPr>
                <w:sz w:val="20"/>
                <w:szCs w:val="20"/>
              </w:rPr>
              <w:t>Производительность ВПУ</w:t>
            </w:r>
          </w:p>
        </w:tc>
        <w:tc>
          <w:tcPr>
            <w:tcW w:w="598" w:type="dxa"/>
            <w:shd w:val="clear" w:color="auto" w:fill="auto"/>
            <w:vAlign w:val="center"/>
            <w:hideMark/>
          </w:tcPr>
          <w:p w14:paraId="6534425B"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20E27793" w14:textId="77777777" w:rsidR="008A2D12" w:rsidRPr="00317BC8" w:rsidRDefault="008A2D12" w:rsidP="0095554F">
            <w:pPr>
              <w:jc w:val="center"/>
              <w:rPr>
                <w:sz w:val="20"/>
                <w:szCs w:val="20"/>
              </w:rPr>
            </w:pPr>
            <w:r w:rsidRPr="00317BC8">
              <w:rPr>
                <w:sz w:val="20"/>
                <w:szCs w:val="20"/>
              </w:rPr>
              <w:t>-</w:t>
            </w:r>
          </w:p>
        </w:tc>
        <w:tc>
          <w:tcPr>
            <w:tcW w:w="776" w:type="dxa"/>
            <w:shd w:val="clear" w:color="auto" w:fill="auto"/>
            <w:vAlign w:val="center"/>
            <w:hideMark/>
          </w:tcPr>
          <w:p w14:paraId="2B120610"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6D7F6E79"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4CBE0FEB"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32757CDE"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604429F6"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320AAFFD"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5F0E4CC8"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42A4869F"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3CCD662B"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2ED54262"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46607D5F" w14:textId="77777777" w:rsidR="008A2D12" w:rsidRPr="00317BC8" w:rsidRDefault="008A2D12" w:rsidP="0095554F">
            <w:pPr>
              <w:jc w:val="center"/>
              <w:rPr>
                <w:sz w:val="20"/>
                <w:szCs w:val="20"/>
              </w:rPr>
            </w:pPr>
            <w:r w:rsidRPr="00317BC8">
              <w:rPr>
                <w:sz w:val="20"/>
                <w:szCs w:val="20"/>
              </w:rPr>
              <w:t>-</w:t>
            </w:r>
          </w:p>
        </w:tc>
        <w:tc>
          <w:tcPr>
            <w:tcW w:w="777" w:type="dxa"/>
            <w:shd w:val="clear" w:color="auto" w:fill="auto"/>
            <w:vAlign w:val="center"/>
            <w:hideMark/>
          </w:tcPr>
          <w:p w14:paraId="7EB68232" w14:textId="77777777" w:rsidR="008A2D12" w:rsidRPr="00317BC8" w:rsidRDefault="008A2D12" w:rsidP="0095554F">
            <w:pPr>
              <w:jc w:val="center"/>
              <w:rPr>
                <w:sz w:val="20"/>
                <w:szCs w:val="20"/>
              </w:rPr>
            </w:pPr>
            <w:r w:rsidRPr="00317BC8">
              <w:rPr>
                <w:sz w:val="20"/>
                <w:szCs w:val="20"/>
              </w:rPr>
              <w:t>-</w:t>
            </w:r>
          </w:p>
        </w:tc>
      </w:tr>
      <w:tr w:rsidR="00317BC8" w:rsidRPr="00317BC8" w14:paraId="389419AE" w14:textId="77777777" w:rsidTr="0095554F">
        <w:trPr>
          <w:trHeight w:val="23"/>
          <w:jc w:val="center"/>
        </w:trPr>
        <w:tc>
          <w:tcPr>
            <w:tcW w:w="3837" w:type="dxa"/>
            <w:shd w:val="clear" w:color="auto" w:fill="auto"/>
            <w:vAlign w:val="center"/>
            <w:hideMark/>
          </w:tcPr>
          <w:p w14:paraId="33BDB462" w14:textId="77777777" w:rsidR="008A2D12" w:rsidRPr="00317BC8" w:rsidRDefault="008A2D12" w:rsidP="0095554F">
            <w:pPr>
              <w:rPr>
                <w:sz w:val="20"/>
                <w:szCs w:val="20"/>
              </w:rPr>
            </w:pPr>
            <w:r w:rsidRPr="00317BC8">
              <w:rPr>
                <w:sz w:val="20"/>
                <w:szCs w:val="20"/>
              </w:rPr>
              <w:t>Расчетный часовой расход для подпитки системы теплоснабжения</w:t>
            </w:r>
          </w:p>
        </w:tc>
        <w:tc>
          <w:tcPr>
            <w:tcW w:w="598" w:type="dxa"/>
            <w:shd w:val="clear" w:color="auto" w:fill="auto"/>
            <w:vAlign w:val="center"/>
            <w:hideMark/>
          </w:tcPr>
          <w:p w14:paraId="0FBDF011"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04AF7533" w14:textId="77777777" w:rsidR="008A2D12" w:rsidRPr="00317BC8" w:rsidRDefault="008A2D12" w:rsidP="0095554F">
            <w:pPr>
              <w:jc w:val="center"/>
              <w:rPr>
                <w:sz w:val="20"/>
                <w:szCs w:val="20"/>
              </w:rPr>
            </w:pPr>
            <w:r w:rsidRPr="00317BC8">
              <w:rPr>
                <w:sz w:val="20"/>
                <w:szCs w:val="20"/>
              </w:rPr>
              <w:t>0,008</w:t>
            </w:r>
          </w:p>
        </w:tc>
        <w:tc>
          <w:tcPr>
            <w:tcW w:w="776" w:type="dxa"/>
            <w:shd w:val="clear" w:color="auto" w:fill="auto"/>
            <w:vAlign w:val="center"/>
            <w:hideMark/>
          </w:tcPr>
          <w:p w14:paraId="5A2FE1C5"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79F51DE7"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4B8910DE"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6458E87E"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41DC0D6E"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31FBFEC4"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2B697BD2"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08C0003C"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48D5A236"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46BCD619"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556E46CF" w14:textId="77777777" w:rsidR="008A2D12" w:rsidRPr="00317BC8" w:rsidRDefault="008A2D12" w:rsidP="0095554F">
            <w:pPr>
              <w:jc w:val="center"/>
              <w:rPr>
                <w:sz w:val="20"/>
                <w:szCs w:val="20"/>
              </w:rPr>
            </w:pPr>
            <w:r w:rsidRPr="00317BC8">
              <w:rPr>
                <w:sz w:val="20"/>
                <w:szCs w:val="20"/>
              </w:rPr>
              <w:t>0,008</w:t>
            </w:r>
          </w:p>
        </w:tc>
        <w:tc>
          <w:tcPr>
            <w:tcW w:w="777" w:type="dxa"/>
            <w:shd w:val="clear" w:color="auto" w:fill="auto"/>
            <w:vAlign w:val="center"/>
            <w:hideMark/>
          </w:tcPr>
          <w:p w14:paraId="029F6937" w14:textId="77777777" w:rsidR="008A2D12" w:rsidRPr="00317BC8" w:rsidRDefault="008A2D12" w:rsidP="0095554F">
            <w:pPr>
              <w:jc w:val="center"/>
              <w:rPr>
                <w:sz w:val="20"/>
                <w:szCs w:val="20"/>
              </w:rPr>
            </w:pPr>
            <w:r w:rsidRPr="00317BC8">
              <w:rPr>
                <w:sz w:val="20"/>
                <w:szCs w:val="20"/>
              </w:rPr>
              <w:t>0,008</w:t>
            </w:r>
          </w:p>
        </w:tc>
      </w:tr>
      <w:tr w:rsidR="00317BC8" w:rsidRPr="00317BC8" w14:paraId="2976B393" w14:textId="77777777" w:rsidTr="0095554F">
        <w:trPr>
          <w:trHeight w:val="23"/>
          <w:jc w:val="center"/>
        </w:trPr>
        <w:tc>
          <w:tcPr>
            <w:tcW w:w="3837" w:type="dxa"/>
            <w:shd w:val="clear" w:color="auto" w:fill="auto"/>
            <w:vAlign w:val="center"/>
            <w:hideMark/>
          </w:tcPr>
          <w:p w14:paraId="24A9F29E" w14:textId="77777777" w:rsidR="008A2D12" w:rsidRPr="00317BC8" w:rsidRDefault="008A2D12" w:rsidP="0095554F">
            <w:pPr>
              <w:rPr>
                <w:sz w:val="20"/>
                <w:szCs w:val="20"/>
              </w:rPr>
            </w:pPr>
            <w:r w:rsidRPr="00317BC8">
              <w:rPr>
                <w:sz w:val="20"/>
                <w:szCs w:val="20"/>
              </w:rPr>
              <w:t>Всего подпитка тепловой сети, в том числе:</w:t>
            </w:r>
          </w:p>
        </w:tc>
        <w:tc>
          <w:tcPr>
            <w:tcW w:w="598" w:type="dxa"/>
            <w:shd w:val="clear" w:color="auto" w:fill="auto"/>
            <w:vAlign w:val="center"/>
            <w:hideMark/>
          </w:tcPr>
          <w:p w14:paraId="26CD700A"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325004E7" w14:textId="77777777" w:rsidR="008A2D12" w:rsidRPr="00317BC8" w:rsidRDefault="008A2D12" w:rsidP="0095554F">
            <w:pPr>
              <w:jc w:val="center"/>
              <w:rPr>
                <w:sz w:val="20"/>
                <w:szCs w:val="20"/>
              </w:rPr>
            </w:pPr>
            <w:r w:rsidRPr="00317BC8">
              <w:rPr>
                <w:sz w:val="20"/>
                <w:szCs w:val="20"/>
              </w:rPr>
              <w:t>0,008</w:t>
            </w:r>
          </w:p>
        </w:tc>
        <w:tc>
          <w:tcPr>
            <w:tcW w:w="776" w:type="dxa"/>
            <w:shd w:val="clear" w:color="auto" w:fill="auto"/>
            <w:vAlign w:val="center"/>
            <w:hideMark/>
          </w:tcPr>
          <w:p w14:paraId="42D8E085"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152A168D"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0AAFD699"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16C867FA"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2149A4BC"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21417BA4"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68311705"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3E4D0FDB"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2D6613C2"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4010D317"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607EFC7C" w14:textId="77777777" w:rsidR="008A2D12" w:rsidRPr="00317BC8" w:rsidRDefault="008A2D12" w:rsidP="0095554F">
            <w:pPr>
              <w:jc w:val="center"/>
              <w:rPr>
                <w:sz w:val="20"/>
                <w:szCs w:val="20"/>
              </w:rPr>
            </w:pPr>
            <w:r w:rsidRPr="00317BC8">
              <w:rPr>
                <w:sz w:val="20"/>
                <w:szCs w:val="20"/>
              </w:rPr>
              <w:t>0,008</w:t>
            </w:r>
          </w:p>
        </w:tc>
        <w:tc>
          <w:tcPr>
            <w:tcW w:w="777" w:type="dxa"/>
            <w:shd w:val="clear" w:color="auto" w:fill="auto"/>
            <w:vAlign w:val="center"/>
            <w:hideMark/>
          </w:tcPr>
          <w:p w14:paraId="02A906CE" w14:textId="77777777" w:rsidR="008A2D12" w:rsidRPr="00317BC8" w:rsidRDefault="008A2D12" w:rsidP="0095554F">
            <w:pPr>
              <w:jc w:val="center"/>
              <w:rPr>
                <w:sz w:val="20"/>
                <w:szCs w:val="20"/>
              </w:rPr>
            </w:pPr>
            <w:r w:rsidRPr="00317BC8">
              <w:rPr>
                <w:sz w:val="20"/>
                <w:szCs w:val="20"/>
              </w:rPr>
              <w:t>0,008</w:t>
            </w:r>
          </w:p>
        </w:tc>
      </w:tr>
      <w:tr w:rsidR="00317BC8" w:rsidRPr="00317BC8" w14:paraId="0ABA0A2B" w14:textId="77777777" w:rsidTr="0095554F">
        <w:trPr>
          <w:trHeight w:val="23"/>
          <w:jc w:val="center"/>
        </w:trPr>
        <w:tc>
          <w:tcPr>
            <w:tcW w:w="3837" w:type="dxa"/>
            <w:shd w:val="clear" w:color="auto" w:fill="auto"/>
            <w:vAlign w:val="center"/>
            <w:hideMark/>
          </w:tcPr>
          <w:p w14:paraId="49D3E4B9" w14:textId="77777777" w:rsidR="008A2D12" w:rsidRPr="00317BC8" w:rsidRDefault="008A2D12" w:rsidP="0095554F">
            <w:pPr>
              <w:rPr>
                <w:sz w:val="20"/>
                <w:szCs w:val="20"/>
              </w:rPr>
            </w:pPr>
            <w:r w:rsidRPr="00317BC8">
              <w:rPr>
                <w:sz w:val="20"/>
                <w:szCs w:val="20"/>
              </w:rPr>
              <w:t>нормативные утечки теплоносителя</w:t>
            </w:r>
          </w:p>
        </w:tc>
        <w:tc>
          <w:tcPr>
            <w:tcW w:w="598" w:type="dxa"/>
            <w:shd w:val="clear" w:color="auto" w:fill="auto"/>
            <w:vAlign w:val="center"/>
            <w:hideMark/>
          </w:tcPr>
          <w:p w14:paraId="60FA6146"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0072B2FE" w14:textId="77777777" w:rsidR="008A2D12" w:rsidRPr="00317BC8" w:rsidRDefault="008A2D12" w:rsidP="0095554F">
            <w:pPr>
              <w:jc w:val="center"/>
              <w:rPr>
                <w:sz w:val="20"/>
                <w:szCs w:val="20"/>
              </w:rPr>
            </w:pPr>
            <w:r w:rsidRPr="00317BC8">
              <w:rPr>
                <w:sz w:val="20"/>
                <w:szCs w:val="20"/>
              </w:rPr>
              <w:t>0,008</w:t>
            </w:r>
          </w:p>
        </w:tc>
        <w:tc>
          <w:tcPr>
            <w:tcW w:w="776" w:type="dxa"/>
            <w:shd w:val="clear" w:color="auto" w:fill="auto"/>
            <w:vAlign w:val="center"/>
            <w:hideMark/>
          </w:tcPr>
          <w:p w14:paraId="4B4977B7"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5C827F39"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1557878D"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59F7D788" w14:textId="77777777" w:rsidR="008A2D12" w:rsidRPr="00317BC8" w:rsidRDefault="008A2D12" w:rsidP="0095554F">
            <w:pPr>
              <w:jc w:val="center"/>
              <w:rPr>
                <w:sz w:val="20"/>
                <w:szCs w:val="20"/>
              </w:rPr>
            </w:pPr>
            <w:r w:rsidRPr="00317BC8">
              <w:rPr>
                <w:sz w:val="20"/>
                <w:szCs w:val="20"/>
              </w:rPr>
              <w:t>0,008</w:t>
            </w:r>
          </w:p>
        </w:tc>
        <w:tc>
          <w:tcPr>
            <w:tcW w:w="779" w:type="dxa"/>
            <w:shd w:val="clear" w:color="auto" w:fill="auto"/>
            <w:vAlign w:val="center"/>
            <w:hideMark/>
          </w:tcPr>
          <w:p w14:paraId="141455CC"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6B2C4155"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1BD34BFF"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141741B1"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5B3FE4C9"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3D38E9C8" w14:textId="77777777" w:rsidR="008A2D12" w:rsidRPr="00317BC8" w:rsidRDefault="008A2D12" w:rsidP="0095554F">
            <w:pPr>
              <w:jc w:val="center"/>
              <w:rPr>
                <w:sz w:val="20"/>
                <w:szCs w:val="20"/>
              </w:rPr>
            </w:pPr>
            <w:r w:rsidRPr="00317BC8">
              <w:rPr>
                <w:sz w:val="20"/>
                <w:szCs w:val="20"/>
              </w:rPr>
              <w:t>0,008</w:t>
            </w:r>
          </w:p>
        </w:tc>
        <w:tc>
          <w:tcPr>
            <w:tcW w:w="780" w:type="dxa"/>
            <w:shd w:val="clear" w:color="auto" w:fill="auto"/>
            <w:vAlign w:val="center"/>
            <w:hideMark/>
          </w:tcPr>
          <w:p w14:paraId="4B6D73AC" w14:textId="77777777" w:rsidR="008A2D12" w:rsidRPr="00317BC8" w:rsidRDefault="008A2D12" w:rsidP="0095554F">
            <w:pPr>
              <w:jc w:val="center"/>
              <w:rPr>
                <w:sz w:val="20"/>
                <w:szCs w:val="20"/>
              </w:rPr>
            </w:pPr>
            <w:r w:rsidRPr="00317BC8">
              <w:rPr>
                <w:sz w:val="20"/>
                <w:szCs w:val="20"/>
              </w:rPr>
              <w:t>0,008</w:t>
            </w:r>
          </w:p>
        </w:tc>
        <w:tc>
          <w:tcPr>
            <w:tcW w:w="777" w:type="dxa"/>
            <w:shd w:val="clear" w:color="auto" w:fill="auto"/>
            <w:vAlign w:val="center"/>
            <w:hideMark/>
          </w:tcPr>
          <w:p w14:paraId="40FB7B68" w14:textId="77777777" w:rsidR="008A2D12" w:rsidRPr="00317BC8" w:rsidRDefault="008A2D12" w:rsidP="0095554F">
            <w:pPr>
              <w:jc w:val="center"/>
              <w:rPr>
                <w:sz w:val="20"/>
                <w:szCs w:val="20"/>
              </w:rPr>
            </w:pPr>
            <w:r w:rsidRPr="00317BC8">
              <w:rPr>
                <w:sz w:val="20"/>
                <w:szCs w:val="20"/>
              </w:rPr>
              <w:t>0,008</w:t>
            </w:r>
          </w:p>
        </w:tc>
      </w:tr>
      <w:tr w:rsidR="00317BC8" w:rsidRPr="00317BC8" w14:paraId="17376D89" w14:textId="77777777" w:rsidTr="0095554F">
        <w:trPr>
          <w:trHeight w:val="23"/>
          <w:jc w:val="center"/>
        </w:trPr>
        <w:tc>
          <w:tcPr>
            <w:tcW w:w="3837" w:type="dxa"/>
            <w:shd w:val="clear" w:color="auto" w:fill="auto"/>
            <w:vAlign w:val="center"/>
            <w:hideMark/>
          </w:tcPr>
          <w:p w14:paraId="1E24CEBE" w14:textId="77777777" w:rsidR="008A2D12" w:rsidRPr="00317BC8" w:rsidRDefault="008A2D12" w:rsidP="0095554F">
            <w:pPr>
              <w:rPr>
                <w:sz w:val="20"/>
                <w:szCs w:val="20"/>
              </w:rPr>
            </w:pPr>
            <w:r w:rsidRPr="00317BC8">
              <w:rPr>
                <w:sz w:val="20"/>
                <w:szCs w:val="20"/>
              </w:rPr>
              <w:t>сверхнормативные утечки теплоносителя</w:t>
            </w:r>
          </w:p>
        </w:tc>
        <w:tc>
          <w:tcPr>
            <w:tcW w:w="598" w:type="dxa"/>
            <w:shd w:val="clear" w:color="auto" w:fill="auto"/>
            <w:vAlign w:val="center"/>
            <w:hideMark/>
          </w:tcPr>
          <w:p w14:paraId="051C0E91"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2067855A" w14:textId="77777777" w:rsidR="008A2D12" w:rsidRPr="00317BC8" w:rsidRDefault="008A2D12" w:rsidP="0095554F">
            <w:pPr>
              <w:jc w:val="center"/>
              <w:rPr>
                <w:sz w:val="20"/>
                <w:szCs w:val="20"/>
              </w:rPr>
            </w:pPr>
            <w:r w:rsidRPr="00317BC8">
              <w:rPr>
                <w:sz w:val="20"/>
                <w:szCs w:val="20"/>
              </w:rPr>
              <w:t>0,000</w:t>
            </w:r>
          </w:p>
        </w:tc>
        <w:tc>
          <w:tcPr>
            <w:tcW w:w="776" w:type="dxa"/>
            <w:shd w:val="clear" w:color="auto" w:fill="auto"/>
            <w:vAlign w:val="center"/>
            <w:hideMark/>
          </w:tcPr>
          <w:p w14:paraId="3E739BC5"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742BB8BE"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4C5B4B9B"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6570597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22241F9E"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EDDA286"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77B0DC5F"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70325B7"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2ECACB67"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34E9F3CD"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0E3AE0F5" w14:textId="77777777" w:rsidR="008A2D12" w:rsidRPr="00317BC8" w:rsidRDefault="008A2D12" w:rsidP="0095554F">
            <w:pPr>
              <w:jc w:val="center"/>
              <w:rPr>
                <w:sz w:val="20"/>
                <w:szCs w:val="20"/>
              </w:rPr>
            </w:pPr>
            <w:r w:rsidRPr="00317BC8">
              <w:rPr>
                <w:sz w:val="20"/>
                <w:szCs w:val="20"/>
              </w:rPr>
              <w:t>0,000</w:t>
            </w:r>
          </w:p>
        </w:tc>
        <w:tc>
          <w:tcPr>
            <w:tcW w:w="777" w:type="dxa"/>
            <w:shd w:val="clear" w:color="auto" w:fill="auto"/>
            <w:vAlign w:val="center"/>
            <w:hideMark/>
          </w:tcPr>
          <w:p w14:paraId="03D4D68C" w14:textId="77777777" w:rsidR="008A2D12" w:rsidRPr="00317BC8" w:rsidRDefault="008A2D12" w:rsidP="0095554F">
            <w:pPr>
              <w:jc w:val="center"/>
              <w:rPr>
                <w:sz w:val="20"/>
                <w:szCs w:val="20"/>
              </w:rPr>
            </w:pPr>
            <w:r w:rsidRPr="00317BC8">
              <w:rPr>
                <w:sz w:val="20"/>
                <w:szCs w:val="20"/>
              </w:rPr>
              <w:t>0,000</w:t>
            </w:r>
          </w:p>
        </w:tc>
      </w:tr>
      <w:tr w:rsidR="00317BC8" w:rsidRPr="00317BC8" w14:paraId="4E805B88" w14:textId="77777777" w:rsidTr="0095554F">
        <w:trPr>
          <w:trHeight w:val="23"/>
          <w:jc w:val="center"/>
        </w:trPr>
        <w:tc>
          <w:tcPr>
            <w:tcW w:w="3837" w:type="dxa"/>
            <w:shd w:val="clear" w:color="auto" w:fill="auto"/>
            <w:vAlign w:val="center"/>
            <w:hideMark/>
          </w:tcPr>
          <w:p w14:paraId="4471EED8" w14:textId="77777777" w:rsidR="008A2D12" w:rsidRPr="00317BC8" w:rsidRDefault="008A2D12" w:rsidP="0095554F">
            <w:pPr>
              <w:rPr>
                <w:sz w:val="20"/>
                <w:szCs w:val="20"/>
              </w:rPr>
            </w:pPr>
            <w:r w:rsidRPr="00317BC8">
              <w:rPr>
                <w:sz w:val="20"/>
                <w:szCs w:val="20"/>
              </w:rPr>
              <w:t>Отпуск теплоносителя из тепловых сетей на цели ГВС</w:t>
            </w:r>
          </w:p>
        </w:tc>
        <w:tc>
          <w:tcPr>
            <w:tcW w:w="598" w:type="dxa"/>
            <w:shd w:val="clear" w:color="auto" w:fill="auto"/>
            <w:vAlign w:val="center"/>
            <w:hideMark/>
          </w:tcPr>
          <w:p w14:paraId="61E4B8A5"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1E8C8C87" w14:textId="77777777" w:rsidR="008A2D12" w:rsidRPr="00317BC8" w:rsidRDefault="008A2D12" w:rsidP="0095554F">
            <w:pPr>
              <w:jc w:val="center"/>
              <w:rPr>
                <w:sz w:val="20"/>
                <w:szCs w:val="20"/>
              </w:rPr>
            </w:pPr>
            <w:r w:rsidRPr="00317BC8">
              <w:rPr>
                <w:sz w:val="20"/>
                <w:szCs w:val="20"/>
              </w:rPr>
              <w:t>0,000</w:t>
            </w:r>
          </w:p>
        </w:tc>
        <w:tc>
          <w:tcPr>
            <w:tcW w:w="776" w:type="dxa"/>
            <w:shd w:val="clear" w:color="auto" w:fill="auto"/>
            <w:vAlign w:val="center"/>
            <w:hideMark/>
          </w:tcPr>
          <w:p w14:paraId="10F7D0D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0E129721"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7A3C7F1D"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7DE5693A" w14:textId="77777777" w:rsidR="008A2D12" w:rsidRPr="00317BC8" w:rsidRDefault="008A2D12" w:rsidP="0095554F">
            <w:pPr>
              <w:jc w:val="center"/>
              <w:rPr>
                <w:sz w:val="20"/>
                <w:szCs w:val="20"/>
              </w:rPr>
            </w:pPr>
            <w:r w:rsidRPr="00317BC8">
              <w:rPr>
                <w:sz w:val="20"/>
                <w:szCs w:val="20"/>
              </w:rPr>
              <w:t>0,000</w:t>
            </w:r>
          </w:p>
        </w:tc>
        <w:tc>
          <w:tcPr>
            <w:tcW w:w="779" w:type="dxa"/>
            <w:shd w:val="clear" w:color="auto" w:fill="auto"/>
            <w:vAlign w:val="center"/>
            <w:hideMark/>
          </w:tcPr>
          <w:p w14:paraId="6502D346"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3870125A"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3E7CCC14"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54ADFCBF"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31C6114A"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16921EEC" w14:textId="77777777" w:rsidR="008A2D12" w:rsidRPr="00317BC8" w:rsidRDefault="008A2D12" w:rsidP="0095554F">
            <w:pPr>
              <w:jc w:val="center"/>
              <w:rPr>
                <w:sz w:val="20"/>
                <w:szCs w:val="20"/>
              </w:rPr>
            </w:pPr>
            <w:r w:rsidRPr="00317BC8">
              <w:rPr>
                <w:sz w:val="20"/>
                <w:szCs w:val="20"/>
              </w:rPr>
              <w:t>0,000</w:t>
            </w:r>
          </w:p>
        </w:tc>
        <w:tc>
          <w:tcPr>
            <w:tcW w:w="780" w:type="dxa"/>
            <w:shd w:val="clear" w:color="auto" w:fill="auto"/>
            <w:vAlign w:val="center"/>
            <w:hideMark/>
          </w:tcPr>
          <w:p w14:paraId="7EB911CE" w14:textId="77777777" w:rsidR="008A2D12" w:rsidRPr="00317BC8" w:rsidRDefault="008A2D12" w:rsidP="0095554F">
            <w:pPr>
              <w:jc w:val="center"/>
              <w:rPr>
                <w:sz w:val="20"/>
                <w:szCs w:val="20"/>
              </w:rPr>
            </w:pPr>
            <w:r w:rsidRPr="00317BC8">
              <w:rPr>
                <w:sz w:val="20"/>
                <w:szCs w:val="20"/>
              </w:rPr>
              <w:t>0,000</w:t>
            </w:r>
          </w:p>
        </w:tc>
        <w:tc>
          <w:tcPr>
            <w:tcW w:w="777" w:type="dxa"/>
            <w:shd w:val="clear" w:color="auto" w:fill="auto"/>
            <w:vAlign w:val="center"/>
            <w:hideMark/>
          </w:tcPr>
          <w:p w14:paraId="1CED1661" w14:textId="77777777" w:rsidR="008A2D12" w:rsidRPr="00317BC8" w:rsidRDefault="008A2D12" w:rsidP="0095554F">
            <w:pPr>
              <w:jc w:val="center"/>
              <w:rPr>
                <w:sz w:val="20"/>
                <w:szCs w:val="20"/>
              </w:rPr>
            </w:pPr>
            <w:r w:rsidRPr="00317BC8">
              <w:rPr>
                <w:sz w:val="20"/>
                <w:szCs w:val="20"/>
              </w:rPr>
              <w:t>0,000</w:t>
            </w:r>
          </w:p>
        </w:tc>
      </w:tr>
      <w:tr w:rsidR="00317BC8" w:rsidRPr="00317BC8" w14:paraId="57663ACD" w14:textId="77777777" w:rsidTr="0095554F">
        <w:trPr>
          <w:trHeight w:val="23"/>
          <w:jc w:val="center"/>
        </w:trPr>
        <w:tc>
          <w:tcPr>
            <w:tcW w:w="3837" w:type="dxa"/>
            <w:shd w:val="clear" w:color="auto" w:fill="auto"/>
            <w:vAlign w:val="center"/>
            <w:hideMark/>
          </w:tcPr>
          <w:p w14:paraId="2D445782" w14:textId="77777777" w:rsidR="008A2D12" w:rsidRPr="00317BC8" w:rsidRDefault="008A2D12" w:rsidP="0095554F">
            <w:pPr>
              <w:rPr>
                <w:sz w:val="20"/>
                <w:szCs w:val="20"/>
              </w:rPr>
            </w:pPr>
            <w:r w:rsidRPr="00317BC8">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31DDEDAB"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29F391FD" w14:textId="77777777" w:rsidR="008A2D12" w:rsidRPr="00317BC8" w:rsidRDefault="008A2D12" w:rsidP="0095554F">
            <w:pPr>
              <w:jc w:val="center"/>
              <w:rPr>
                <w:sz w:val="20"/>
                <w:szCs w:val="20"/>
              </w:rPr>
            </w:pPr>
            <w:r w:rsidRPr="00317BC8">
              <w:rPr>
                <w:sz w:val="20"/>
                <w:szCs w:val="20"/>
              </w:rPr>
              <w:t>0,031</w:t>
            </w:r>
          </w:p>
        </w:tc>
        <w:tc>
          <w:tcPr>
            <w:tcW w:w="776" w:type="dxa"/>
            <w:shd w:val="clear" w:color="auto" w:fill="auto"/>
            <w:vAlign w:val="center"/>
            <w:hideMark/>
          </w:tcPr>
          <w:p w14:paraId="00345AB9" w14:textId="77777777" w:rsidR="008A2D12" w:rsidRPr="00317BC8" w:rsidRDefault="008A2D12" w:rsidP="0095554F">
            <w:pPr>
              <w:jc w:val="center"/>
              <w:rPr>
                <w:sz w:val="20"/>
                <w:szCs w:val="20"/>
              </w:rPr>
            </w:pPr>
            <w:r w:rsidRPr="00317BC8">
              <w:rPr>
                <w:sz w:val="20"/>
                <w:szCs w:val="20"/>
              </w:rPr>
              <w:t>0,031</w:t>
            </w:r>
          </w:p>
        </w:tc>
        <w:tc>
          <w:tcPr>
            <w:tcW w:w="779" w:type="dxa"/>
            <w:shd w:val="clear" w:color="auto" w:fill="auto"/>
            <w:vAlign w:val="center"/>
            <w:hideMark/>
          </w:tcPr>
          <w:p w14:paraId="73892D71" w14:textId="77777777" w:rsidR="008A2D12" w:rsidRPr="00317BC8" w:rsidRDefault="008A2D12" w:rsidP="0095554F">
            <w:pPr>
              <w:jc w:val="center"/>
              <w:rPr>
                <w:sz w:val="20"/>
                <w:szCs w:val="20"/>
              </w:rPr>
            </w:pPr>
            <w:r w:rsidRPr="00317BC8">
              <w:rPr>
                <w:sz w:val="20"/>
                <w:szCs w:val="20"/>
              </w:rPr>
              <w:t>0,031</w:t>
            </w:r>
          </w:p>
        </w:tc>
        <w:tc>
          <w:tcPr>
            <w:tcW w:w="779" w:type="dxa"/>
            <w:shd w:val="clear" w:color="auto" w:fill="auto"/>
            <w:vAlign w:val="center"/>
            <w:hideMark/>
          </w:tcPr>
          <w:p w14:paraId="70A137C5" w14:textId="77777777" w:rsidR="008A2D12" w:rsidRPr="00317BC8" w:rsidRDefault="008A2D12" w:rsidP="0095554F">
            <w:pPr>
              <w:jc w:val="center"/>
              <w:rPr>
                <w:sz w:val="20"/>
                <w:szCs w:val="20"/>
              </w:rPr>
            </w:pPr>
            <w:r w:rsidRPr="00317BC8">
              <w:rPr>
                <w:sz w:val="20"/>
                <w:szCs w:val="20"/>
              </w:rPr>
              <w:t>0,031</w:t>
            </w:r>
          </w:p>
        </w:tc>
        <w:tc>
          <w:tcPr>
            <w:tcW w:w="779" w:type="dxa"/>
            <w:shd w:val="clear" w:color="auto" w:fill="auto"/>
            <w:vAlign w:val="center"/>
            <w:hideMark/>
          </w:tcPr>
          <w:p w14:paraId="73E56232" w14:textId="77777777" w:rsidR="008A2D12" w:rsidRPr="00317BC8" w:rsidRDefault="008A2D12" w:rsidP="0095554F">
            <w:pPr>
              <w:jc w:val="center"/>
              <w:rPr>
                <w:sz w:val="20"/>
                <w:szCs w:val="20"/>
              </w:rPr>
            </w:pPr>
            <w:r w:rsidRPr="00317BC8">
              <w:rPr>
                <w:sz w:val="20"/>
                <w:szCs w:val="20"/>
              </w:rPr>
              <w:t>0,031</w:t>
            </w:r>
          </w:p>
        </w:tc>
        <w:tc>
          <w:tcPr>
            <w:tcW w:w="779" w:type="dxa"/>
            <w:shd w:val="clear" w:color="auto" w:fill="auto"/>
            <w:vAlign w:val="center"/>
            <w:hideMark/>
          </w:tcPr>
          <w:p w14:paraId="41F50C14" w14:textId="77777777" w:rsidR="008A2D12" w:rsidRPr="00317BC8" w:rsidRDefault="008A2D12" w:rsidP="0095554F">
            <w:pPr>
              <w:jc w:val="center"/>
              <w:rPr>
                <w:sz w:val="20"/>
                <w:szCs w:val="20"/>
              </w:rPr>
            </w:pPr>
            <w:r w:rsidRPr="00317BC8">
              <w:rPr>
                <w:sz w:val="20"/>
                <w:szCs w:val="20"/>
              </w:rPr>
              <w:t>0,031</w:t>
            </w:r>
          </w:p>
        </w:tc>
        <w:tc>
          <w:tcPr>
            <w:tcW w:w="780" w:type="dxa"/>
            <w:shd w:val="clear" w:color="auto" w:fill="auto"/>
            <w:vAlign w:val="center"/>
            <w:hideMark/>
          </w:tcPr>
          <w:p w14:paraId="70DD351A" w14:textId="77777777" w:rsidR="008A2D12" w:rsidRPr="00317BC8" w:rsidRDefault="008A2D12" w:rsidP="0095554F">
            <w:pPr>
              <w:jc w:val="center"/>
              <w:rPr>
                <w:sz w:val="20"/>
                <w:szCs w:val="20"/>
              </w:rPr>
            </w:pPr>
            <w:r w:rsidRPr="00317BC8">
              <w:rPr>
                <w:sz w:val="20"/>
                <w:szCs w:val="20"/>
              </w:rPr>
              <w:t>0,031</w:t>
            </w:r>
          </w:p>
        </w:tc>
        <w:tc>
          <w:tcPr>
            <w:tcW w:w="780" w:type="dxa"/>
            <w:shd w:val="clear" w:color="auto" w:fill="auto"/>
            <w:vAlign w:val="center"/>
            <w:hideMark/>
          </w:tcPr>
          <w:p w14:paraId="714B1E7A" w14:textId="77777777" w:rsidR="008A2D12" w:rsidRPr="00317BC8" w:rsidRDefault="008A2D12" w:rsidP="0095554F">
            <w:pPr>
              <w:jc w:val="center"/>
              <w:rPr>
                <w:sz w:val="20"/>
                <w:szCs w:val="20"/>
              </w:rPr>
            </w:pPr>
            <w:r w:rsidRPr="00317BC8">
              <w:rPr>
                <w:sz w:val="20"/>
                <w:szCs w:val="20"/>
              </w:rPr>
              <w:t>0,031</w:t>
            </w:r>
          </w:p>
        </w:tc>
        <w:tc>
          <w:tcPr>
            <w:tcW w:w="780" w:type="dxa"/>
            <w:shd w:val="clear" w:color="auto" w:fill="auto"/>
            <w:vAlign w:val="center"/>
            <w:hideMark/>
          </w:tcPr>
          <w:p w14:paraId="69DD2E38" w14:textId="77777777" w:rsidR="008A2D12" w:rsidRPr="00317BC8" w:rsidRDefault="008A2D12" w:rsidP="0095554F">
            <w:pPr>
              <w:jc w:val="center"/>
              <w:rPr>
                <w:sz w:val="20"/>
                <w:szCs w:val="20"/>
              </w:rPr>
            </w:pPr>
            <w:r w:rsidRPr="00317BC8">
              <w:rPr>
                <w:sz w:val="20"/>
                <w:szCs w:val="20"/>
              </w:rPr>
              <w:t>0,031</w:t>
            </w:r>
          </w:p>
        </w:tc>
        <w:tc>
          <w:tcPr>
            <w:tcW w:w="780" w:type="dxa"/>
            <w:shd w:val="clear" w:color="auto" w:fill="auto"/>
            <w:vAlign w:val="center"/>
            <w:hideMark/>
          </w:tcPr>
          <w:p w14:paraId="65431CF1" w14:textId="77777777" w:rsidR="008A2D12" w:rsidRPr="00317BC8" w:rsidRDefault="008A2D12" w:rsidP="0095554F">
            <w:pPr>
              <w:jc w:val="center"/>
              <w:rPr>
                <w:sz w:val="20"/>
                <w:szCs w:val="20"/>
              </w:rPr>
            </w:pPr>
            <w:r w:rsidRPr="00317BC8">
              <w:rPr>
                <w:sz w:val="20"/>
                <w:szCs w:val="20"/>
              </w:rPr>
              <w:t>0,031</w:t>
            </w:r>
          </w:p>
        </w:tc>
        <w:tc>
          <w:tcPr>
            <w:tcW w:w="780" w:type="dxa"/>
            <w:shd w:val="clear" w:color="auto" w:fill="auto"/>
            <w:vAlign w:val="center"/>
            <w:hideMark/>
          </w:tcPr>
          <w:p w14:paraId="5ABA3A64" w14:textId="77777777" w:rsidR="008A2D12" w:rsidRPr="00317BC8" w:rsidRDefault="008A2D12" w:rsidP="0095554F">
            <w:pPr>
              <w:jc w:val="center"/>
              <w:rPr>
                <w:sz w:val="20"/>
                <w:szCs w:val="20"/>
              </w:rPr>
            </w:pPr>
            <w:r w:rsidRPr="00317BC8">
              <w:rPr>
                <w:sz w:val="20"/>
                <w:szCs w:val="20"/>
              </w:rPr>
              <w:t>0,031</w:t>
            </w:r>
          </w:p>
        </w:tc>
        <w:tc>
          <w:tcPr>
            <w:tcW w:w="780" w:type="dxa"/>
            <w:shd w:val="clear" w:color="auto" w:fill="auto"/>
            <w:vAlign w:val="center"/>
            <w:hideMark/>
          </w:tcPr>
          <w:p w14:paraId="355EFD4C" w14:textId="77777777" w:rsidR="008A2D12" w:rsidRPr="00317BC8" w:rsidRDefault="008A2D12" w:rsidP="0095554F">
            <w:pPr>
              <w:jc w:val="center"/>
              <w:rPr>
                <w:sz w:val="20"/>
                <w:szCs w:val="20"/>
              </w:rPr>
            </w:pPr>
            <w:r w:rsidRPr="00317BC8">
              <w:rPr>
                <w:sz w:val="20"/>
                <w:szCs w:val="20"/>
              </w:rPr>
              <w:t>0,031</w:t>
            </w:r>
          </w:p>
        </w:tc>
        <w:tc>
          <w:tcPr>
            <w:tcW w:w="777" w:type="dxa"/>
            <w:shd w:val="clear" w:color="auto" w:fill="auto"/>
            <w:vAlign w:val="center"/>
            <w:hideMark/>
          </w:tcPr>
          <w:p w14:paraId="182826D3" w14:textId="77777777" w:rsidR="008A2D12" w:rsidRPr="00317BC8" w:rsidRDefault="008A2D12" w:rsidP="0095554F">
            <w:pPr>
              <w:jc w:val="center"/>
              <w:rPr>
                <w:sz w:val="20"/>
                <w:szCs w:val="20"/>
              </w:rPr>
            </w:pPr>
            <w:r w:rsidRPr="00317BC8">
              <w:rPr>
                <w:sz w:val="20"/>
                <w:szCs w:val="20"/>
              </w:rPr>
              <w:t>0,031</w:t>
            </w:r>
          </w:p>
        </w:tc>
      </w:tr>
      <w:tr w:rsidR="00317BC8" w:rsidRPr="00317BC8" w14:paraId="005E5F3C" w14:textId="77777777" w:rsidTr="0095554F">
        <w:trPr>
          <w:trHeight w:val="23"/>
          <w:jc w:val="center"/>
        </w:trPr>
        <w:tc>
          <w:tcPr>
            <w:tcW w:w="3837" w:type="dxa"/>
            <w:shd w:val="clear" w:color="auto" w:fill="auto"/>
            <w:vAlign w:val="center"/>
            <w:hideMark/>
          </w:tcPr>
          <w:p w14:paraId="07EAB5A0" w14:textId="77777777" w:rsidR="008A2D12" w:rsidRPr="00317BC8" w:rsidRDefault="008A2D12" w:rsidP="0095554F">
            <w:pPr>
              <w:rPr>
                <w:sz w:val="20"/>
                <w:szCs w:val="20"/>
              </w:rPr>
            </w:pPr>
            <w:r w:rsidRPr="00317BC8">
              <w:rPr>
                <w:sz w:val="20"/>
                <w:szCs w:val="20"/>
              </w:rPr>
              <w:t>Резерв (+) / дефицит (-) ВПУ</w:t>
            </w:r>
          </w:p>
        </w:tc>
        <w:tc>
          <w:tcPr>
            <w:tcW w:w="598" w:type="dxa"/>
            <w:shd w:val="clear" w:color="auto" w:fill="auto"/>
            <w:vAlign w:val="center"/>
            <w:hideMark/>
          </w:tcPr>
          <w:p w14:paraId="524664DC" w14:textId="77777777" w:rsidR="008A2D12" w:rsidRPr="00317BC8" w:rsidRDefault="008A2D12" w:rsidP="0095554F">
            <w:pPr>
              <w:jc w:val="center"/>
              <w:rPr>
                <w:sz w:val="20"/>
                <w:szCs w:val="20"/>
              </w:rPr>
            </w:pPr>
            <w:r w:rsidRPr="00317BC8">
              <w:rPr>
                <w:sz w:val="20"/>
                <w:szCs w:val="20"/>
              </w:rPr>
              <w:t>т/ч</w:t>
            </w:r>
          </w:p>
        </w:tc>
        <w:tc>
          <w:tcPr>
            <w:tcW w:w="776" w:type="dxa"/>
            <w:shd w:val="clear" w:color="auto" w:fill="auto"/>
            <w:vAlign w:val="center"/>
            <w:hideMark/>
          </w:tcPr>
          <w:p w14:paraId="71982C6D" w14:textId="77777777" w:rsidR="008A2D12" w:rsidRPr="00317BC8" w:rsidRDefault="008A2D12" w:rsidP="0095554F">
            <w:pPr>
              <w:jc w:val="center"/>
              <w:rPr>
                <w:sz w:val="20"/>
                <w:szCs w:val="20"/>
              </w:rPr>
            </w:pPr>
            <w:r w:rsidRPr="00317BC8">
              <w:rPr>
                <w:sz w:val="20"/>
                <w:szCs w:val="20"/>
              </w:rPr>
              <w:t>-</w:t>
            </w:r>
          </w:p>
        </w:tc>
        <w:tc>
          <w:tcPr>
            <w:tcW w:w="776" w:type="dxa"/>
            <w:shd w:val="clear" w:color="auto" w:fill="auto"/>
            <w:vAlign w:val="center"/>
            <w:hideMark/>
          </w:tcPr>
          <w:p w14:paraId="75ED5000"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2C22FA53"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54EA1266"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32D0C180"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0D9C1B4D"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38D01D9C"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230CABD6"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3828F321"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16041048"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34F16516"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2BBFC90C" w14:textId="77777777" w:rsidR="008A2D12" w:rsidRPr="00317BC8" w:rsidRDefault="008A2D12" w:rsidP="0095554F">
            <w:pPr>
              <w:jc w:val="center"/>
              <w:rPr>
                <w:sz w:val="20"/>
                <w:szCs w:val="20"/>
              </w:rPr>
            </w:pPr>
            <w:r w:rsidRPr="00317BC8">
              <w:rPr>
                <w:sz w:val="20"/>
                <w:szCs w:val="20"/>
              </w:rPr>
              <w:t>-</w:t>
            </w:r>
          </w:p>
        </w:tc>
        <w:tc>
          <w:tcPr>
            <w:tcW w:w="777" w:type="dxa"/>
            <w:shd w:val="clear" w:color="auto" w:fill="auto"/>
            <w:vAlign w:val="center"/>
            <w:hideMark/>
          </w:tcPr>
          <w:p w14:paraId="779092D8" w14:textId="77777777" w:rsidR="008A2D12" w:rsidRPr="00317BC8" w:rsidRDefault="008A2D12" w:rsidP="0095554F">
            <w:pPr>
              <w:jc w:val="center"/>
              <w:rPr>
                <w:sz w:val="20"/>
                <w:szCs w:val="20"/>
              </w:rPr>
            </w:pPr>
            <w:r w:rsidRPr="00317BC8">
              <w:rPr>
                <w:sz w:val="20"/>
                <w:szCs w:val="20"/>
              </w:rPr>
              <w:t>-</w:t>
            </w:r>
          </w:p>
        </w:tc>
      </w:tr>
      <w:tr w:rsidR="00317BC8" w:rsidRPr="00317BC8" w14:paraId="3B7398D4" w14:textId="77777777" w:rsidTr="0095554F">
        <w:trPr>
          <w:trHeight w:val="23"/>
          <w:jc w:val="center"/>
        </w:trPr>
        <w:tc>
          <w:tcPr>
            <w:tcW w:w="3837" w:type="dxa"/>
            <w:shd w:val="clear" w:color="auto" w:fill="auto"/>
            <w:vAlign w:val="center"/>
            <w:hideMark/>
          </w:tcPr>
          <w:p w14:paraId="3F783087" w14:textId="77777777" w:rsidR="008A2D12" w:rsidRPr="00317BC8" w:rsidRDefault="008A2D12" w:rsidP="0095554F">
            <w:pPr>
              <w:rPr>
                <w:sz w:val="20"/>
                <w:szCs w:val="20"/>
              </w:rPr>
            </w:pPr>
            <w:r w:rsidRPr="00317BC8">
              <w:rPr>
                <w:sz w:val="20"/>
                <w:szCs w:val="20"/>
              </w:rPr>
              <w:t>Доля резерва</w:t>
            </w:r>
          </w:p>
        </w:tc>
        <w:tc>
          <w:tcPr>
            <w:tcW w:w="598" w:type="dxa"/>
            <w:shd w:val="clear" w:color="auto" w:fill="auto"/>
            <w:vAlign w:val="center"/>
            <w:hideMark/>
          </w:tcPr>
          <w:p w14:paraId="00EA7993" w14:textId="77777777" w:rsidR="008A2D12" w:rsidRPr="00317BC8" w:rsidRDefault="008A2D12" w:rsidP="0095554F">
            <w:pPr>
              <w:jc w:val="center"/>
              <w:rPr>
                <w:sz w:val="20"/>
                <w:szCs w:val="20"/>
              </w:rPr>
            </w:pPr>
            <w:r w:rsidRPr="00317BC8">
              <w:rPr>
                <w:sz w:val="20"/>
                <w:szCs w:val="20"/>
              </w:rPr>
              <w:t>%</w:t>
            </w:r>
          </w:p>
        </w:tc>
        <w:tc>
          <w:tcPr>
            <w:tcW w:w="776" w:type="dxa"/>
            <w:shd w:val="clear" w:color="auto" w:fill="auto"/>
            <w:vAlign w:val="center"/>
            <w:hideMark/>
          </w:tcPr>
          <w:p w14:paraId="3E46A5B0" w14:textId="77777777" w:rsidR="008A2D12" w:rsidRPr="00317BC8" w:rsidRDefault="008A2D12" w:rsidP="0095554F">
            <w:pPr>
              <w:jc w:val="center"/>
              <w:rPr>
                <w:sz w:val="20"/>
                <w:szCs w:val="20"/>
              </w:rPr>
            </w:pPr>
            <w:r w:rsidRPr="00317BC8">
              <w:rPr>
                <w:sz w:val="20"/>
                <w:szCs w:val="20"/>
              </w:rPr>
              <w:t>-</w:t>
            </w:r>
          </w:p>
        </w:tc>
        <w:tc>
          <w:tcPr>
            <w:tcW w:w="776" w:type="dxa"/>
            <w:shd w:val="clear" w:color="auto" w:fill="auto"/>
            <w:vAlign w:val="center"/>
            <w:hideMark/>
          </w:tcPr>
          <w:p w14:paraId="374F2E00"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73A48BDD"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0A96A3A3"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50104B8D" w14:textId="77777777" w:rsidR="008A2D12" w:rsidRPr="00317BC8" w:rsidRDefault="008A2D12" w:rsidP="0095554F">
            <w:pPr>
              <w:jc w:val="center"/>
              <w:rPr>
                <w:sz w:val="20"/>
                <w:szCs w:val="20"/>
              </w:rPr>
            </w:pPr>
            <w:r w:rsidRPr="00317BC8">
              <w:rPr>
                <w:sz w:val="20"/>
                <w:szCs w:val="20"/>
              </w:rPr>
              <w:t>-</w:t>
            </w:r>
          </w:p>
        </w:tc>
        <w:tc>
          <w:tcPr>
            <w:tcW w:w="779" w:type="dxa"/>
            <w:shd w:val="clear" w:color="auto" w:fill="auto"/>
            <w:vAlign w:val="center"/>
            <w:hideMark/>
          </w:tcPr>
          <w:p w14:paraId="1C2F47ED"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5CE7118F"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27997936"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45CBD36D"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377AC906"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7C7ECF81" w14:textId="77777777" w:rsidR="008A2D12" w:rsidRPr="00317BC8" w:rsidRDefault="008A2D12" w:rsidP="0095554F">
            <w:pPr>
              <w:jc w:val="center"/>
              <w:rPr>
                <w:sz w:val="20"/>
                <w:szCs w:val="20"/>
              </w:rPr>
            </w:pPr>
            <w:r w:rsidRPr="00317BC8">
              <w:rPr>
                <w:sz w:val="20"/>
                <w:szCs w:val="20"/>
              </w:rPr>
              <w:t>-</w:t>
            </w:r>
          </w:p>
        </w:tc>
        <w:tc>
          <w:tcPr>
            <w:tcW w:w="780" w:type="dxa"/>
            <w:shd w:val="clear" w:color="auto" w:fill="auto"/>
            <w:vAlign w:val="center"/>
            <w:hideMark/>
          </w:tcPr>
          <w:p w14:paraId="27EB9062" w14:textId="77777777" w:rsidR="008A2D12" w:rsidRPr="00317BC8" w:rsidRDefault="008A2D12" w:rsidP="0095554F">
            <w:pPr>
              <w:jc w:val="center"/>
              <w:rPr>
                <w:sz w:val="20"/>
                <w:szCs w:val="20"/>
              </w:rPr>
            </w:pPr>
            <w:r w:rsidRPr="00317BC8">
              <w:rPr>
                <w:sz w:val="20"/>
                <w:szCs w:val="20"/>
              </w:rPr>
              <w:t>-</w:t>
            </w:r>
          </w:p>
        </w:tc>
        <w:tc>
          <w:tcPr>
            <w:tcW w:w="777" w:type="dxa"/>
            <w:shd w:val="clear" w:color="auto" w:fill="auto"/>
            <w:vAlign w:val="center"/>
            <w:hideMark/>
          </w:tcPr>
          <w:p w14:paraId="130ED7A5" w14:textId="77777777" w:rsidR="008A2D12" w:rsidRPr="00317BC8" w:rsidRDefault="008A2D12" w:rsidP="0095554F">
            <w:pPr>
              <w:jc w:val="center"/>
              <w:rPr>
                <w:sz w:val="20"/>
                <w:szCs w:val="20"/>
              </w:rPr>
            </w:pPr>
            <w:r w:rsidRPr="00317BC8">
              <w:rPr>
                <w:sz w:val="20"/>
                <w:szCs w:val="20"/>
              </w:rPr>
              <w:t>-</w:t>
            </w:r>
          </w:p>
        </w:tc>
      </w:tr>
    </w:tbl>
    <w:p w14:paraId="7C9AF594" w14:textId="77777777" w:rsidR="00346E5D" w:rsidRPr="00317BC8" w:rsidRDefault="00346E5D" w:rsidP="00C4069F"/>
    <w:p w14:paraId="64BC3F90" w14:textId="77777777" w:rsidR="00346E5D" w:rsidRPr="00317BC8" w:rsidRDefault="00346E5D" w:rsidP="00C4069F"/>
    <w:p w14:paraId="465DB81C" w14:textId="77777777" w:rsidR="00346E5D" w:rsidRPr="00317BC8" w:rsidRDefault="00346E5D" w:rsidP="00C4069F"/>
    <w:p w14:paraId="4EC02647" w14:textId="37556B87" w:rsidR="00346E5D" w:rsidRPr="00317BC8" w:rsidRDefault="00346E5D" w:rsidP="00C4069F">
      <w:pPr>
        <w:sectPr w:rsidR="00346E5D" w:rsidRPr="00317BC8" w:rsidSect="00964C59">
          <w:pgSz w:w="16840" w:h="11907" w:orient="landscape" w:code="9"/>
          <w:pgMar w:top="1588" w:right="1134" w:bottom="680" w:left="1247" w:header="567" w:footer="567" w:gutter="0"/>
          <w:cols w:space="720"/>
          <w:docGrid w:linePitch="326"/>
        </w:sectPr>
      </w:pPr>
    </w:p>
    <w:p w14:paraId="32516FDA" w14:textId="1D987ACE"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82" w:name="_Toc115946930"/>
      <w:r w:rsidRPr="00317BC8">
        <w:rPr>
          <w:rFonts w:ascii="Times New Roman" w:hAnsi="Times New Roman"/>
          <w:color w:val="auto"/>
          <w:sz w:val="24"/>
          <w:szCs w:val="24"/>
          <w:lang w:val="ru-RU" w:eastAsia="ru-RU"/>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2"/>
    </w:p>
    <w:p w14:paraId="530E2FB0" w14:textId="77777777" w:rsidR="002045B4" w:rsidRPr="00317BC8" w:rsidRDefault="00782DFB" w:rsidP="00782DFB">
      <w:pPr>
        <w:spacing w:line="360" w:lineRule="auto"/>
        <w:ind w:firstLine="709"/>
        <w:contextualSpacing/>
        <w:jc w:val="both"/>
        <w:sectPr w:rsidR="002045B4" w:rsidRPr="00317BC8" w:rsidSect="00964C59">
          <w:pgSz w:w="11907" w:h="16840" w:code="9"/>
          <w:pgMar w:top="1134" w:right="680" w:bottom="1247" w:left="1588" w:header="567" w:footer="567" w:gutter="0"/>
          <w:cols w:space="720"/>
          <w:docGrid w:linePitch="299"/>
        </w:sectPr>
      </w:pPr>
      <w:r w:rsidRPr="00317BC8">
        <w:t xml:space="preserve">Указанные сведения представлены в таблице 3.2. </w:t>
      </w:r>
    </w:p>
    <w:p w14:paraId="1160533E" w14:textId="69970F30" w:rsidR="005F5708" w:rsidRPr="00317BC8" w:rsidRDefault="005F5708" w:rsidP="005F5708">
      <w:pPr>
        <w:spacing w:line="360" w:lineRule="auto"/>
        <w:ind w:right="52"/>
        <w:jc w:val="center"/>
        <w:rPr>
          <w:b/>
        </w:rPr>
      </w:pPr>
      <w:r w:rsidRPr="00317BC8">
        <w:rPr>
          <w:b/>
        </w:rPr>
        <w:lastRenderedPageBreak/>
        <w:t xml:space="preserve">Таблица 3.2 – Существующие и перспективные балансы подпитки </w:t>
      </w:r>
      <w:r w:rsidR="00D857FB" w:rsidRPr="00317BC8">
        <w:rPr>
          <w:b/>
        </w:rPr>
        <w:t>котельной</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05"/>
        <w:gridCol w:w="813"/>
        <w:gridCol w:w="813"/>
        <w:gridCol w:w="813"/>
        <w:gridCol w:w="813"/>
        <w:gridCol w:w="812"/>
        <w:gridCol w:w="812"/>
        <w:gridCol w:w="812"/>
        <w:gridCol w:w="812"/>
        <w:gridCol w:w="812"/>
        <w:gridCol w:w="812"/>
        <w:gridCol w:w="812"/>
        <w:gridCol w:w="812"/>
        <w:gridCol w:w="807"/>
      </w:tblGrid>
      <w:tr w:rsidR="00317BC8" w:rsidRPr="00317BC8" w14:paraId="509485C6" w14:textId="77777777" w:rsidTr="0095554F">
        <w:trPr>
          <w:trHeight w:val="23"/>
          <w:tblHeader/>
          <w:jc w:val="center"/>
        </w:trPr>
        <w:tc>
          <w:tcPr>
            <w:tcW w:w="4005" w:type="dxa"/>
            <w:shd w:val="clear" w:color="auto" w:fill="auto"/>
            <w:vAlign w:val="center"/>
            <w:hideMark/>
          </w:tcPr>
          <w:p w14:paraId="70518BC4" w14:textId="77777777" w:rsidR="008A2D12" w:rsidRPr="00317BC8" w:rsidRDefault="008A2D12" w:rsidP="0095554F">
            <w:pPr>
              <w:jc w:val="center"/>
              <w:rPr>
                <w:b/>
                <w:bCs/>
                <w:sz w:val="20"/>
                <w:szCs w:val="20"/>
              </w:rPr>
            </w:pPr>
            <w:r w:rsidRPr="00317BC8">
              <w:rPr>
                <w:b/>
                <w:bCs/>
                <w:sz w:val="20"/>
                <w:szCs w:val="20"/>
              </w:rPr>
              <w:t>Наименование показателя</w:t>
            </w:r>
          </w:p>
        </w:tc>
        <w:tc>
          <w:tcPr>
            <w:tcW w:w="813" w:type="dxa"/>
            <w:shd w:val="clear" w:color="auto" w:fill="auto"/>
            <w:vAlign w:val="center"/>
            <w:hideMark/>
          </w:tcPr>
          <w:p w14:paraId="036BC3CF" w14:textId="77777777" w:rsidR="008A2D12" w:rsidRPr="00317BC8" w:rsidRDefault="008A2D12" w:rsidP="0095554F">
            <w:pPr>
              <w:jc w:val="center"/>
              <w:rPr>
                <w:b/>
                <w:bCs/>
                <w:sz w:val="20"/>
                <w:szCs w:val="20"/>
              </w:rPr>
            </w:pPr>
            <w:r w:rsidRPr="00317BC8">
              <w:rPr>
                <w:b/>
                <w:bCs/>
                <w:sz w:val="20"/>
                <w:szCs w:val="20"/>
              </w:rPr>
              <w:t>2023</w:t>
            </w:r>
          </w:p>
        </w:tc>
        <w:tc>
          <w:tcPr>
            <w:tcW w:w="813" w:type="dxa"/>
            <w:shd w:val="clear" w:color="auto" w:fill="auto"/>
            <w:vAlign w:val="center"/>
            <w:hideMark/>
          </w:tcPr>
          <w:p w14:paraId="58439B5D" w14:textId="77777777" w:rsidR="008A2D12" w:rsidRPr="00317BC8" w:rsidRDefault="008A2D12" w:rsidP="0095554F">
            <w:pPr>
              <w:jc w:val="center"/>
              <w:rPr>
                <w:b/>
                <w:bCs/>
                <w:sz w:val="20"/>
                <w:szCs w:val="20"/>
              </w:rPr>
            </w:pPr>
            <w:r w:rsidRPr="00317BC8">
              <w:rPr>
                <w:b/>
                <w:bCs/>
                <w:sz w:val="20"/>
                <w:szCs w:val="20"/>
              </w:rPr>
              <w:t>2024</w:t>
            </w:r>
          </w:p>
        </w:tc>
        <w:tc>
          <w:tcPr>
            <w:tcW w:w="813" w:type="dxa"/>
            <w:shd w:val="clear" w:color="auto" w:fill="auto"/>
            <w:vAlign w:val="center"/>
            <w:hideMark/>
          </w:tcPr>
          <w:p w14:paraId="34AC1D58" w14:textId="77777777" w:rsidR="008A2D12" w:rsidRPr="00317BC8" w:rsidRDefault="008A2D12" w:rsidP="0095554F">
            <w:pPr>
              <w:jc w:val="center"/>
              <w:rPr>
                <w:b/>
                <w:bCs/>
                <w:sz w:val="20"/>
                <w:szCs w:val="20"/>
              </w:rPr>
            </w:pPr>
            <w:r w:rsidRPr="00317BC8">
              <w:rPr>
                <w:b/>
                <w:bCs/>
                <w:sz w:val="20"/>
                <w:szCs w:val="20"/>
              </w:rPr>
              <w:t>2025</w:t>
            </w:r>
          </w:p>
        </w:tc>
        <w:tc>
          <w:tcPr>
            <w:tcW w:w="813" w:type="dxa"/>
            <w:shd w:val="clear" w:color="auto" w:fill="auto"/>
            <w:vAlign w:val="center"/>
            <w:hideMark/>
          </w:tcPr>
          <w:p w14:paraId="49EE9BA6" w14:textId="77777777" w:rsidR="008A2D12" w:rsidRPr="00317BC8" w:rsidRDefault="008A2D12" w:rsidP="0095554F">
            <w:pPr>
              <w:jc w:val="center"/>
              <w:rPr>
                <w:b/>
                <w:bCs/>
                <w:sz w:val="20"/>
                <w:szCs w:val="20"/>
              </w:rPr>
            </w:pPr>
            <w:r w:rsidRPr="00317BC8">
              <w:rPr>
                <w:b/>
                <w:bCs/>
                <w:sz w:val="20"/>
                <w:szCs w:val="20"/>
              </w:rPr>
              <w:t>2026</w:t>
            </w:r>
          </w:p>
        </w:tc>
        <w:tc>
          <w:tcPr>
            <w:tcW w:w="812" w:type="dxa"/>
            <w:shd w:val="clear" w:color="auto" w:fill="auto"/>
            <w:vAlign w:val="center"/>
            <w:hideMark/>
          </w:tcPr>
          <w:p w14:paraId="61D6119C" w14:textId="77777777" w:rsidR="008A2D12" w:rsidRPr="00317BC8" w:rsidRDefault="008A2D12" w:rsidP="0095554F">
            <w:pPr>
              <w:jc w:val="center"/>
              <w:rPr>
                <w:b/>
                <w:bCs/>
                <w:sz w:val="20"/>
                <w:szCs w:val="20"/>
              </w:rPr>
            </w:pPr>
            <w:r w:rsidRPr="00317BC8">
              <w:rPr>
                <w:b/>
                <w:bCs/>
                <w:sz w:val="20"/>
                <w:szCs w:val="20"/>
              </w:rPr>
              <w:t>2027</w:t>
            </w:r>
          </w:p>
        </w:tc>
        <w:tc>
          <w:tcPr>
            <w:tcW w:w="812" w:type="dxa"/>
            <w:shd w:val="clear" w:color="auto" w:fill="auto"/>
            <w:vAlign w:val="center"/>
            <w:hideMark/>
          </w:tcPr>
          <w:p w14:paraId="6C6E737F" w14:textId="77777777" w:rsidR="008A2D12" w:rsidRPr="00317BC8" w:rsidRDefault="008A2D12" w:rsidP="0095554F">
            <w:pPr>
              <w:jc w:val="center"/>
              <w:rPr>
                <w:b/>
                <w:bCs/>
                <w:sz w:val="20"/>
                <w:szCs w:val="20"/>
              </w:rPr>
            </w:pPr>
            <w:r w:rsidRPr="00317BC8">
              <w:rPr>
                <w:b/>
                <w:bCs/>
                <w:sz w:val="20"/>
                <w:szCs w:val="20"/>
              </w:rPr>
              <w:t>2028</w:t>
            </w:r>
          </w:p>
        </w:tc>
        <w:tc>
          <w:tcPr>
            <w:tcW w:w="812" w:type="dxa"/>
            <w:shd w:val="clear" w:color="auto" w:fill="auto"/>
            <w:vAlign w:val="center"/>
            <w:hideMark/>
          </w:tcPr>
          <w:p w14:paraId="6451C991" w14:textId="77777777" w:rsidR="008A2D12" w:rsidRPr="00317BC8" w:rsidRDefault="008A2D12" w:rsidP="0095554F">
            <w:pPr>
              <w:jc w:val="center"/>
              <w:rPr>
                <w:b/>
                <w:bCs/>
                <w:sz w:val="20"/>
                <w:szCs w:val="20"/>
              </w:rPr>
            </w:pPr>
            <w:r w:rsidRPr="00317BC8">
              <w:rPr>
                <w:b/>
                <w:bCs/>
                <w:sz w:val="20"/>
                <w:szCs w:val="20"/>
              </w:rPr>
              <w:t>2029</w:t>
            </w:r>
          </w:p>
        </w:tc>
        <w:tc>
          <w:tcPr>
            <w:tcW w:w="812" w:type="dxa"/>
            <w:shd w:val="clear" w:color="auto" w:fill="auto"/>
            <w:vAlign w:val="center"/>
            <w:hideMark/>
          </w:tcPr>
          <w:p w14:paraId="30AEB863" w14:textId="77777777" w:rsidR="008A2D12" w:rsidRPr="00317BC8" w:rsidRDefault="008A2D12" w:rsidP="0095554F">
            <w:pPr>
              <w:jc w:val="center"/>
              <w:rPr>
                <w:b/>
                <w:bCs/>
                <w:sz w:val="20"/>
                <w:szCs w:val="20"/>
              </w:rPr>
            </w:pPr>
            <w:r w:rsidRPr="00317BC8">
              <w:rPr>
                <w:b/>
                <w:bCs/>
                <w:sz w:val="20"/>
                <w:szCs w:val="20"/>
              </w:rPr>
              <w:t>2030</w:t>
            </w:r>
          </w:p>
        </w:tc>
        <w:tc>
          <w:tcPr>
            <w:tcW w:w="812" w:type="dxa"/>
            <w:shd w:val="clear" w:color="auto" w:fill="auto"/>
            <w:vAlign w:val="center"/>
            <w:hideMark/>
          </w:tcPr>
          <w:p w14:paraId="39E47958" w14:textId="77777777" w:rsidR="008A2D12" w:rsidRPr="00317BC8" w:rsidRDefault="008A2D12" w:rsidP="0095554F">
            <w:pPr>
              <w:jc w:val="center"/>
              <w:rPr>
                <w:b/>
                <w:bCs/>
                <w:sz w:val="20"/>
                <w:szCs w:val="20"/>
              </w:rPr>
            </w:pPr>
            <w:r w:rsidRPr="00317BC8">
              <w:rPr>
                <w:b/>
                <w:bCs/>
                <w:sz w:val="20"/>
                <w:szCs w:val="20"/>
              </w:rPr>
              <w:t>2031</w:t>
            </w:r>
          </w:p>
        </w:tc>
        <w:tc>
          <w:tcPr>
            <w:tcW w:w="812" w:type="dxa"/>
            <w:shd w:val="clear" w:color="auto" w:fill="auto"/>
            <w:vAlign w:val="center"/>
            <w:hideMark/>
          </w:tcPr>
          <w:p w14:paraId="0D0FF479" w14:textId="77777777" w:rsidR="008A2D12" w:rsidRPr="00317BC8" w:rsidRDefault="008A2D12" w:rsidP="0095554F">
            <w:pPr>
              <w:jc w:val="center"/>
              <w:rPr>
                <w:b/>
                <w:bCs/>
                <w:sz w:val="20"/>
                <w:szCs w:val="20"/>
              </w:rPr>
            </w:pPr>
            <w:r w:rsidRPr="00317BC8">
              <w:rPr>
                <w:b/>
                <w:bCs/>
                <w:sz w:val="20"/>
                <w:szCs w:val="20"/>
              </w:rPr>
              <w:t>2032</w:t>
            </w:r>
          </w:p>
        </w:tc>
        <w:tc>
          <w:tcPr>
            <w:tcW w:w="812" w:type="dxa"/>
            <w:shd w:val="clear" w:color="auto" w:fill="auto"/>
            <w:vAlign w:val="center"/>
            <w:hideMark/>
          </w:tcPr>
          <w:p w14:paraId="38226EB8" w14:textId="77777777" w:rsidR="008A2D12" w:rsidRPr="00317BC8" w:rsidRDefault="008A2D12" w:rsidP="0095554F">
            <w:pPr>
              <w:jc w:val="center"/>
              <w:rPr>
                <w:b/>
                <w:bCs/>
                <w:sz w:val="20"/>
                <w:szCs w:val="20"/>
              </w:rPr>
            </w:pPr>
            <w:r w:rsidRPr="00317BC8">
              <w:rPr>
                <w:b/>
                <w:bCs/>
                <w:sz w:val="20"/>
                <w:szCs w:val="20"/>
              </w:rPr>
              <w:t>2033</w:t>
            </w:r>
          </w:p>
        </w:tc>
        <w:tc>
          <w:tcPr>
            <w:tcW w:w="812" w:type="dxa"/>
            <w:shd w:val="clear" w:color="auto" w:fill="auto"/>
            <w:vAlign w:val="center"/>
            <w:hideMark/>
          </w:tcPr>
          <w:p w14:paraId="1BFE5B7E" w14:textId="77777777" w:rsidR="008A2D12" w:rsidRPr="00317BC8" w:rsidRDefault="008A2D12" w:rsidP="0095554F">
            <w:pPr>
              <w:jc w:val="center"/>
              <w:rPr>
                <w:b/>
                <w:bCs/>
                <w:sz w:val="20"/>
                <w:szCs w:val="20"/>
              </w:rPr>
            </w:pPr>
            <w:r w:rsidRPr="00317BC8">
              <w:rPr>
                <w:b/>
                <w:bCs/>
                <w:sz w:val="20"/>
                <w:szCs w:val="20"/>
              </w:rPr>
              <w:t>2034</w:t>
            </w:r>
          </w:p>
        </w:tc>
        <w:tc>
          <w:tcPr>
            <w:tcW w:w="807" w:type="dxa"/>
            <w:shd w:val="clear" w:color="auto" w:fill="auto"/>
            <w:vAlign w:val="center"/>
            <w:hideMark/>
          </w:tcPr>
          <w:p w14:paraId="0808B1AA" w14:textId="77777777" w:rsidR="008A2D12" w:rsidRPr="00317BC8" w:rsidRDefault="008A2D12" w:rsidP="0095554F">
            <w:pPr>
              <w:jc w:val="center"/>
              <w:rPr>
                <w:b/>
                <w:bCs/>
                <w:sz w:val="20"/>
                <w:szCs w:val="20"/>
              </w:rPr>
            </w:pPr>
            <w:r w:rsidRPr="00317BC8">
              <w:rPr>
                <w:b/>
                <w:bCs/>
                <w:sz w:val="20"/>
                <w:szCs w:val="20"/>
              </w:rPr>
              <w:t>2035</w:t>
            </w:r>
          </w:p>
        </w:tc>
      </w:tr>
      <w:tr w:rsidR="00317BC8" w:rsidRPr="00317BC8" w14:paraId="6DC68525" w14:textId="77777777" w:rsidTr="0095554F">
        <w:trPr>
          <w:trHeight w:val="23"/>
          <w:jc w:val="center"/>
        </w:trPr>
        <w:tc>
          <w:tcPr>
            <w:tcW w:w="14560" w:type="dxa"/>
            <w:gridSpan w:val="14"/>
            <w:shd w:val="clear" w:color="auto" w:fill="auto"/>
            <w:vAlign w:val="center"/>
            <w:hideMark/>
          </w:tcPr>
          <w:p w14:paraId="6CDCCD8D"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 28</w:t>
            </w:r>
          </w:p>
        </w:tc>
      </w:tr>
      <w:tr w:rsidR="00317BC8" w:rsidRPr="00317BC8" w14:paraId="2A8A8CDB" w14:textId="77777777" w:rsidTr="0095554F">
        <w:trPr>
          <w:trHeight w:val="23"/>
          <w:jc w:val="center"/>
        </w:trPr>
        <w:tc>
          <w:tcPr>
            <w:tcW w:w="4005" w:type="dxa"/>
            <w:shd w:val="clear" w:color="auto" w:fill="auto"/>
            <w:vAlign w:val="center"/>
            <w:hideMark/>
          </w:tcPr>
          <w:p w14:paraId="73EEBE12" w14:textId="77777777" w:rsidR="008A2D12" w:rsidRPr="00317BC8" w:rsidRDefault="008A2D12" w:rsidP="0095554F">
            <w:pPr>
              <w:rPr>
                <w:sz w:val="20"/>
                <w:szCs w:val="20"/>
              </w:rPr>
            </w:pPr>
            <w:r w:rsidRPr="00317BC8">
              <w:rPr>
                <w:sz w:val="20"/>
                <w:szCs w:val="20"/>
              </w:rPr>
              <w:t>Всего подпитка тепловой сети, т/ч, в том числе:</w:t>
            </w:r>
          </w:p>
        </w:tc>
        <w:tc>
          <w:tcPr>
            <w:tcW w:w="813" w:type="dxa"/>
            <w:shd w:val="clear" w:color="auto" w:fill="auto"/>
            <w:vAlign w:val="center"/>
            <w:hideMark/>
          </w:tcPr>
          <w:p w14:paraId="28FEAC74" w14:textId="77777777" w:rsidR="008A2D12" w:rsidRPr="00317BC8" w:rsidRDefault="008A2D12" w:rsidP="0095554F">
            <w:pPr>
              <w:jc w:val="center"/>
              <w:rPr>
                <w:sz w:val="20"/>
                <w:szCs w:val="20"/>
              </w:rPr>
            </w:pPr>
            <w:r w:rsidRPr="00317BC8">
              <w:rPr>
                <w:sz w:val="20"/>
                <w:szCs w:val="20"/>
              </w:rPr>
              <w:t>0,012</w:t>
            </w:r>
          </w:p>
        </w:tc>
        <w:tc>
          <w:tcPr>
            <w:tcW w:w="813" w:type="dxa"/>
            <w:shd w:val="clear" w:color="auto" w:fill="auto"/>
            <w:vAlign w:val="center"/>
            <w:hideMark/>
          </w:tcPr>
          <w:p w14:paraId="4D2AB7FB" w14:textId="77777777" w:rsidR="008A2D12" w:rsidRPr="00317BC8" w:rsidRDefault="008A2D12" w:rsidP="0095554F">
            <w:pPr>
              <w:jc w:val="center"/>
              <w:rPr>
                <w:sz w:val="20"/>
                <w:szCs w:val="20"/>
              </w:rPr>
            </w:pPr>
            <w:r w:rsidRPr="00317BC8">
              <w:rPr>
                <w:sz w:val="20"/>
                <w:szCs w:val="20"/>
              </w:rPr>
              <w:t>0,012</w:t>
            </w:r>
          </w:p>
        </w:tc>
        <w:tc>
          <w:tcPr>
            <w:tcW w:w="813" w:type="dxa"/>
            <w:shd w:val="clear" w:color="auto" w:fill="auto"/>
            <w:vAlign w:val="center"/>
            <w:hideMark/>
          </w:tcPr>
          <w:p w14:paraId="7AE0E9DA" w14:textId="77777777" w:rsidR="008A2D12" w:rsidRPr="00317BC8" w:rsidRDefault="008A2D12" w:rsidP="0095554F">
            <w:pPr>
              <w:jc w:val="center"/>
              <w:rPr>
                <w:sz w:val="20"/>
                <w:szCs w:val="20"/>
              </w:rPr>
            </w:pPr>
            <w:r w:rsidRPr="00317BC8">
              <w:rPr>
                <w:sz w:val="20"/>
                <w:szCs w:val="20"/>
              </w:rPr>
              <w:t>0,012</w:t>
            </w:r>
          </w:p>
        </w:tc>
        <w:tc>
          <w:tcPr>
            <w:tcW w:w="813" w:type="dxa"/>
            <w:shd w:val="clear" w:color="auto" w:fill="auto"/>
            <w:vAlign w:val="center"/>
            <w:hideMark/>
          </w:tcPr>
          <w:p w14:paraId="21784FF3"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1F9FEB94"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551D5F7C"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62E50644"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072E3FF7"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1458915E"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24CD8430"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7B54F263"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04E3AEB6" w14:textId="77777777" w:rsidR="008A2D12" w:rsidRPr="00317BC8" w:rsidRDefault="008A2D12" w:rsidP="0095554F">
            <w:pPr>
              <w:jc w:val="center"/>
              <w:rPr>
                <w:sz w:val="20"/>
                <w:szCs w:val="20"/>
              </w:rPr>
            </w:pPr>
            <w:r w:rsidRPr="00317BC8">
              <w:rPr>
                <w:sz w:val="20"/>
                <w:szCs w:val="20"/>
              </w:rPr>
              <w:t>0,012</w:t>
            </w:r>
          </w:p>
        </w:tc>
        <w:tc>
          <w:tcPr>
            <w:tcW w:w="807" w:type="dxa"/>
            <w:shd w:val="clear" w:color="auto" w:fill="auto"/>
            <w:vAlign w:val="center"/>
            <w:hideMark/>
          </w:tcPr>
          <w:p w14:paraId="2DB24194" w14:textId="77777777" w:rsidR="008A2D12" w:rsidRPr="00317BC8" w:rsidRDefault="008A2D12" w:rsidP="0095554F">
            <w:pPr>
              <w:jc w:val="center"/>
              <w:rPr>
                <w:sz w:val="20"/>
                <w:szCs w:val="20"/>
              </w:rPr>
            </w:pPr>
            <w:r w:rsidRPr="00317BC8">
              <w:rPr>
                <w:sz w:val="20"/>
                <w:szCs w:val="20"/>
              </w:rPr>
              <w:t>0,012</w:t>
            </w:r>
          </w:p>
        </w:tc>
      </w:tr>
      <w:tr w:rsidR="00317BC8" w:rsidRPr="00317BC8" w14:paraId="49E6525A" w14:textId="77777777" w:rsidTr="0095554F">
        <w:trPr>
          <w:trHeight w:val="23"/>
          <w:jc w:val="center"/>
        </w:trPr>
        <w:tc>
          <w:tcPr>
            <w:tcW w:w="4005" w:type="dxa"/>
            <w:shd w:val="clear" w:color="auto" w:fill="auto"/>
            <w:vAlign w:val="center"/>
            <w:hideMark/>
          </w:tcPr>
          <w:p w14:paraId="204A68FB" w14:textId="77777777" w:rsidR="008A2D12" w:rsidRPr="00317BC8" w:rsidRDefault="008A2D12" w:rsidP="0095554F">
            <w:pPr>
              <w:rPr>
                <w:i/>
                <w:iCs/>
                <w:sz w:val="20"/>
                <w:szCs w:val="20"/>
              </w:rPr>
            </w:pPr>
            <w:r w:rsidRPr="00317BC8">
              <w:rPr>
                <w:i/>
                <w:iCs/>
                <w:sz w:val="20"/>
                <w:szCs w:val="20"/>
              </w:rPr>
              <w:t>нормативные утечки теплоносителя</w:t>
            </w:r>
          </w:p>
        </w:tc>
        <w:tc>
          <w:tcPr>
            <w:tcW w:w="813" w:type="dxa"/>
            <w:shd w:val="clear" w:color="auto" w:fill="auto"/>
            <w:vAlign w:val="center"/>
            <w:hideMark/>
          </w:tcPr>
          <w:p w14:paraId="61AA1A3B" w14:textId="77777777" w:rsidR="008A2D12" w:rsidRPr="00317BC8" w:rsidRDefault="008A2D12" w:rsidP="0095554F">
            <w:pPr>
              <w:jc w:val="center"/>
              <w:rPr>
                <w:sz w:val="20"/>
                <w:szCs w:val="20"/>
              </w:rPr>
            </w:pPr>
            <w:r w:rsidRPr="00317BC8">
              <w:rPr>
                <w:sz w:val="20"/>
                <w:szCs w:val="20"/>
              </w:rPr>
              <w:t>0,012</w:t>
            </w:r>
          </w:p>
        </w:tc>
        <w:tc>
          <w:tcPr>
            <w:tcW w:w="813" w:type="dxa"/>
            <w:shd w:val="clear" w:color="auto" w:fill="auto"/>
            <w:vAlign w:val="center"/>
            <w:hideMark/>
          </w:tcPr>
          <w:p w14:paraId="55BD3A59" w14:textId="77777777" w:rsidR="008A2D12" w:rsidRPr="00317BC8" w:rsidRDefault="008A2D12" w:rsidP="0095554F">
            <w:pPr>
              <w:jc w:val="center"/>
              <w:rPr>
                <w:sz w:val="20"/>
                <w:szCs w:val="20"/>
              </w:rPr>
            </w:pPr>
            <w:r w:rsidRPr="00317BC8">
              <w:rPr>
                <w:sz w:val="20"/>
                <w:szCs w:val="20"/>
              </w:rPr>
              <w:t>0,012</w:t>
            </w:r>
          </w:p>
        </w:tc>
        <w:tc>
          <w:tcPr>
            <w:tcW w:w="813" w:type="dxa"/>
            <w:shd w:val="clear" w:color="auto" w:fill="auto"/>
            <w:vAlign w:val="center"/>
            <w:hideMark/>
          </w:tcPr>
          <w:p w14:paraId="57745E45" w14:textId="77777777" w:rsidR="008A2D12" w:rsidRPr="00317BC8" w:rsidRDefault="008A2D12" w:rsidP="0095554F">
            <w:pPr>
              <w:jc w:val="center"/>
              <w:rPr>
                <w:sz w:val="20"/>
                <w:szCs w:val="20"/>
              </w:rPr>
            </w:pPr>
            <w:r w:rsidRPr="00317BC8">
              <w:rPr>
                <w:sz w:val="20"/>
                <w:szCs w:val="20"/>
              </w:rPr>
              <w:t>0,012</w:t>
            </w:r>
          </w:p>
        </w:tc>
        <w:tc>
          <w:tcPr>
            <w:tcW w:w="813" w:type="dxa"/>
            <w:shd w:val="clear" w:color="auto" w:fill="auto"/>
            <w:vAlign w:val="center"/>
            <w:hideMark/>
          </w:tcPr>
          <w:p w14:paraId="26515329"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18F01A6C"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4E32627F"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7DF983FD"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684989A7"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6832B889"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7CDE5D0C"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79A48A2B" w14:textId="77777777" w:rsidR="008A2D12" w:rsidRPr="00317BC8" w:rsidRDefault="008A2D12" w:rsidP="0095554F">
            <w:pPr>
              <w:jc w:val="center"/>
              <w:rPr>
                <w:sz w:val="20"/>
                <w:szCs w:val="20"/>
              </w:rPr>
            </w:pPr>
            <w:r w:rsidRPr="00317BC8">
              <w:rPr>
                <w:sz w:val="20"/>
                <w:szCs w:val="20"/>
              </w:rPr>
              <w:t>0,012</w:t>
            </w:r>
          </w:p>
        </w:tc>
        <w:tc>
          <w:tcPr>
            <w:tcW w:w="812" w:type="dxa"/>
            <w:shd w:val="clear" w:color="auto" w:fill="auto"/>
            <w:vAlign w:val="center"/>
            <w:hideMark/>
          </w:tcPr>
          <w:p w14:paraId="38559AB8" w14:textId="77777777" w:rsidR="008A2D12" w:rsidRPr="00317BC8" w:rsidRDefault="008A2D12" w:rsidP="0095554F">
            <w:pPr>
              <w:jc w:val="center"/>
              <w:rPr>
                <w:sz w:val="20"/>
                <w:szCs w:val="20"/>
              </w:rPr>
            </w:pPr>
            <w:r w:rsidRPr="00317BC8">
              <w:rPr>
                <w:sz w:val="20"/>
                <w:szCs w:val="20"/>
              </w:rPr>
              <w:t>0,012</w:t>
            </w:r>
          </w:p>
        </w:tc>
        <w:tc>
          <w:tcPr>
            <w:tcW w:w="807" w:type="dxa"/>
            <w:shd w:val="clear" w:color="auto" w:fill="auto"/>
            <w:vAlign w:val="center"/>
            <w:hideMark/>
          </w:tcPr>
          <w:p w14:paraId="471D4B80" w14:textId="77777777" w:rsidR="008A2D12" w:rsidRPr="00317BC8" w:rsidRDefault="008A2D12" w:rsidP="0095554F">
            <w:pPr>
              <w:jc w:val="center"/>
              <w:rPr>
                <w:sz w:val="20"/>
                <w:szCs w:val="20"/>
              </w:rPr>
            </w:pPr>
            <w:r w:rsidRPr="00317BC8">
              <w:rPr>
                <w:sz w:val="20"/>
                <w:szCs w:val="20"/>
              </w:rPr>
              <w:t>0,012</w:t>
            </w:r>
          </w:p>
        </w:tc>
      </w:tr>
      <w:tr w:rsidR="00317BC8" w:rsidRPr="00317BC8" w14:paraId="4DB73BE1" w14:textId="77777777" w:rsidTr="0095554F">
        <w:trPr>
          <w:trHeight w:val="23"/>
          <w:jc w:val="center"/>
        </w:trPr>
        <w:tc>
          <w:tcPr>
            <w:tcW w:w="4005" w:type="dxa"/>
            <w:shd w:val="clear" w:color="auto" w:fill="auto"/>
            <w:vAlign w:val="center"/>
            <w:hideMark/>
          </w:tcPr>
          <w:p w14:paraId="23F23345" w14:textId="77777777" w:rsidR="008A2D12" w:rsidRPr="00317BC8" w:rsidRDefault="008A2D12" w:rsidP="0095554F">
            <w:pPr>
              <w:rPr>
                <w:i/>
                <w:iCs/>
                <w:sz w:val="20"/>
                <w:szCs w:val="20"/>
              </w:rPr>
            </w:pPr>
            <w:r w:rsidRPr="00317BC8">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1DA5991D"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74EFA61A"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28C438F8"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0ACA4FF3"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0E69C631"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0AE50006"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0E3E9ED4"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135FEAC8"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61BEC43C"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6E7B19DF"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039C6552"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21E79E15" w14:textId="77777777" w:rsidR="008A2D12" w:rsidRPr="00317BC8" w:rsidRDefault="008A2D12" w:rsidP="0095554F">
            <w:pPr>
              <w:jc w:val="center"/>
              <w:rPr>
                <w:sz w:val="20"/>
                <w:szCs w:val="20"/>
              </w:rPr>
            </w:pPr>
            <w:r w:rsidRPr="00317BC8">
              <w:rPr>
                <w:sz w:val="20"/>
                <w:szCs w:val="20"/>
              </w:rPr>
              <w:t>0,000</w:t>
            </w:r>
          </w:p>
        </w:tc>
        <w:tc>
          <w:tcPr>
            <w:tcW w:w="807" w:type="dxa"/>
            <w:shd w:val="clear" w:color="auto" w:fill="auto"/>
            <w:vAlign w:val="center"/>
            <w:hideMark/>
          </w:tcPr>
          <w:p w14:paraId="4DA8544F" w14:textId="77777777" w:rsidR="008A2D12" w:rsidRPr="00317BC8" w:rsidRDefault="008A2D12" w:rsidP="0095554F">
            <w:pPr>
              <w:jc w:val="center"/>
              <w:rPr>
                <w:sz w:val="20"/>
                <w:szCs w:val="20"/>
              </w:rPr>
            </w:pPr>
            <w:r w:rsidRPr="00317BC8">
              <w:rPr>
                <w:sz w:val="20"/>
                <w:szCs w:val="20"/>
              </w:rPr>
              <w:t>0,000</w:t>
            </w:r>
          </w:p>
        </w:tc>
      </w:tr>
      <w:tr w:rsidR="00317BC8" w:rsidRPr="00317BC8" w14:paraId="38613883" w14:textId="77777777" w:rsidTr="0095554F">
        <w:trPr>
          <w:trHeight w:val="23"/>
          <w:jc w:val="center"/>
        </w:trPr>
        <w:tc>
          <w:tcPr>
            <w:tcW w:w="14560" w:type="dxa"/>
            <w:gridSpan w:val="14"/>
            <w:shd w:val="clear" w:color="auto" w:fill="auto"/>
            <w:vAlign w:val="center"/>
            <w:hideMark/>
          </w:tcPr>
          <w:p w14:paraId="09811722"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 16</w:t>
            </w:r>
          </w:p>
        </w:tc>
      </w:tr>
      <w:tr w:rsidR="00317BC8" w:rsidRPr="00317BC8" w14:paraId="071A99DC" w14:textId="77777777" w:rsidTr="0095554F">
        <w:trPr>
          <w:trHeight w:val="23"/>
          <w:jc w:val="center"/>
        </w:trPr>
        <w:tc>
          <w:tcPr>
            <w:tcW w:w="4005" w:type="dxa"/>
            <w:shd w:val="clear" w:color="auto" w:fill="auto"/>
            <w:vAlign w:val="center"/>
            <w:hideMark/>
          </w:tcPr>
          <w:p w14:paraId="04C1C62C" w14:textId="77777777" w:rsidR="008A2D12" w:rsidRPr="00317BC8" w:rsidRDefault="008A2D12" w:rsidP="0095554F">
            <w:pPr>
              <w:rPr>
                <w:sz w:val="20"/>
                <w:szCs w:val="20"/>
              </w:rPr>
            </w:pPr>
            <w:r w:rsidRPr="00317BC8">
              <w:rPr>
                <w:sz w:val="20"/>
                <w:szCs w:val="20"/>
              </w:rPr>
              <w:t>Всего подпитка тепловой сети, т/ч, в том числе:</w:t>
            </w:r>
          </w:p>
        </w:tc>
        <w:tc>
          <w:tcPr>
            <w:tcW w:w="813" w:type="dxa"/>
            <w:shd w:val="clear" w:color="auto" w:fill="auto"/>
            <w:vAlign w:val="center"/>
            <w:hideMark/>
          </w:tcPr>
          <w:p w14:paraId="18DC2B87" w14:textId="77777777" w:rsidR="008A2D12" w:rsidRPr="00317BC8" w:rsidRDefault="008A2D12" w:rsidP="0095554F">
            <w:pPr>
              <w:jc w:val="center"/>
              <w:rPr>
                <w:sz w:val="20"/>
                <w:szCs w:val="20"/>
              </w:rPr>
            </w:pPr>
            <w:r w:rsidRPr="00317BC8">
              <w:rPr>
                <w:sz w:val="20"/>
                <w:szCs w:val="20"/>
              </w:rPr>
              <w:t>0,028</w:t>
            </w:r>
          </w:p>
        </w:tc>
        <w:tc>
          <w:tcPr>
            <w:tcW w:w="813" w:type="dxa"/>
            <w:shd w:val="clear" w:color="auto" w:fill="auto"/>
            <w:vAlign w:val="center"/>
            <w:hideMark/>
          </w:tcPr>
          <w:p w14:paraId="517E8D98" w14:textId="77777777" w:rsidR="008A2D12" w:rsidRPr="00317BC8" w:rsidRDefault="008A2D12" w:rsidP="0095554F">
            <w:pPr>
              <w:jc w:val="center"/>
              <w:rPr>
                <w:sz w:val="20"/>
                <w:szCs w:val="20"/>
              </w:rPr>
            </w:pPr>
            <w:r w:rsidRPr="00317BC8">
              <w:rPr>
                <w:sz w:val="20"/>
                <w:szCs w:val="20"/>
              </w:rPr>
              <w:t>0,028</w:t>
            </w:r>
          </w:p>
        </w:tc>
        <w:tc>
          <w:tcPr>
            <w:tcW w:w="813" w:type="dxa"/>
            <w:shd w:val="clear" w:color="auto" w:fill="auto"/>
            <w:vAlign w:val="center"/>
            <w:hideMark/>
          </w:tcPr>
          <w:p w14:paraId="7F0AD8DB" w14:textId="77777777" w:rsidR="008A2D12" w:rsidRPr="00317BC8" w:rsidRDefault="008A2D12" w:rsidP="0095554F">
            <w:pPr>
              <w:jc w:val="center"/>
              <w:rPr>
                <w:sz w:val="20"/>
                <w:szCs w:val="20"/>
              </w:rPr>
            </w:pPr>
            <w:r w:rsidRPr="00317BC8">
              <w:rPr>
                <w:sz w:val="20"/>
                <w:szCs w:val="20"/>
              </w:rPr>
              <w:t>0,028</w:t>
            </w:r>
          </w:p>
        </w:tc>
        <w:tc>
          <w:tcPr>
            <w:tcW w:w="813" w:type="dxa"/>
            <w:shd w:val="clear" w:color="auto" w:fill="auto"/>
            <w:vAlign w:val="center"/>
            <w:hideMark/>
          </w:tcPr>
          <w:p w14:paraId="5E2E4530"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3021378D"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055CF265"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59CBBBD2"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77F14ACA"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7ECF2FF9"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6D7068C1"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0C6F935A"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2F749214" w14:textId="77777777" w:rsidR="008A2D12" w:rsidRPr="00317BC8" w:rsidRDefault="008A2D12" w:rsidP="0095554F">
            <w:pPr>
              <w:jc w:val="center"/>
              <w:rPr>
                <w:sz w:val="20"/>
                <w:szCs w:val="20"/>
              </w:rPr>
            </w:pPr>
            <w:r w:rsidRPr="00317BC8">
              <w:rPr>
                <w:sz w:val="20"/>
                <w:szCs w:val="20"/>
              </w:rPr>
              <w:t>0,028</w:t>
            </w:r>
          </w:p>
        </w:tc>
        <w:tc>
          <w:tcPr>
            <w:tcW w:w="807" w:type="dxa"/>
            <w:shd w:val="clear" w:color="auto" w:fill="auto"/>
            <w:vAlign w:val="center"/>
            <w:hideMark/>
          </w:tcPr>
          <w:p w14:paraId="2614CD74" w14:textId="77777777" w:rsidR="008A2D12" w:rsidRPr="00317BC8" w:rsidRDefault="008A2D12" w:rsidP="0095554F">
            <w:pPr>
              <w:jc w:val="center"/>
              <w:rPr>
                <w:sz w:val="20"/>
                <w:szCs w:val="20"/>
              </w:rPr>
            </w:pPr>
            <w:r w:rsidRPr="00317BC8">
              <w:rPr>
                <w:sz w:val="20"/>
                <w:szCs w:val="20"/>
              </w:rPr>
              <w:t>0,028</w:t>
            </w:r>
          </w:p>
        </w:tc>
      </w:tr>
      <w:tr w:rsidR="00317BC8" w:rsidRPr="00317BC8" w14:paraId="32D4407E" w14:textId="77777777" w:rsidTr="0095554F">
        <w:trPr>
          <w:trHeight w:val="23"/>
          <w:jc w:val="center"/>
        </w:trPr>
        <w:tc>
          <w:tcPr>
            <w:tcW w:w="4005" w:type="dxa"/>
            <w:shd w:val="clear" w:color="auto" w:fill="auto"/>
            <w:vAlign w:val="center"/>
            <w:hideMark/>
          </w:tcPr>
          <w:p w14:paraId="228D41AC" w14:textId="77777777" w:rsidR="008A2D12" w:rsidRPr="00317BC8" w:rsidRDefault="008A2D12" w:rsidP="0095554F">
            <w:pPr>
              <w:rPr>
                <w:i/>
                <w:iCs/>
                <w:sz w:val="20"/>
                <w:szCs w:val="20"/>
              </w:rPr>
            </w:pPr>
            <w:r w:rsidRPr="00317BC8">
              <w:rPr>
                <w:i/>
                <w:iCs/>
                <w:sz w:val="20"/>
                <w:szCs w:val="20"/>
              </w:rPr>
              <w:t>нормативные утечки теплоносителя</w:t>
            </w:r>
          </w:p>
        </w:tc>
        <w:tc>
          <w:tcPr>
            <w:tcW w:w="813" w:type="dxa"/>
            <w:shd w:val="clear" w:color="auto" w:fill="auto"/>
            <w:vAlign w:val="center"/>
            <w:hideMark/>
          </w:tcPr>
          <w:p w14:paraId="201D3888" w14:textId="77777777" w:rsidR="008A2D12" w:rsidRPr="00317BC8" w:rsidRDefault="008A2D12" w:rsidP="0095554F">
            <w:pPr>
              <w:jc w:val="center"/>
              <w:rPr>
                <w:sz w:val="20"/>
                <w:szCs w:val="20"/>
              </w:rPr>
            </w:pPr>
            <w:r w:rsidRPr="00317BC8">
              <w:rPr>
                <w:sz w:val="20"/>
                <w:szCs w:val="20"/>
              </w:rPr>
              <w:t>0,028</w:t>
            </w:r>
          </w:p>
        </w:tc>
        <w:tc>
          <w:tcPr>
            <w:tcW w:w="813" w:type="dxa"/>
            <w:shd w:val="clear" w:color="auto" w:fill="auto"/>
            <w:vAlign w:val="center"/>
            <w:hideMark/>
          </w:tcPr>
          <w:p w14:paraId="1C0E731B" w14:textId="77777777" w:rsidR="008A2D12" w:rsidRPr="00317BC8" w:rsidRDefault="008A2D12" w:rsidP="0095554F">
            <w:pPr>
              <w:jc w:val="center"/>
              <w:rPr>
                <w:sz w:val="20"/>
                <w:szCs w:val="20"/>
              </w:rPr>
            </w:pPr>
            <w:r w:rsidRPr="00317BC8">
              <w:rPr>
                <w:sz w:val="20"/>
                <w:szCs w:val="20"/>
              </w:rPr>
              <w:t>0,028</w:t>
            </w:r>
          </w:p>
        </w:tc>
        <w:tc>
          <w:tcPr>
            <w:tcW w:w="813" w:type="dxa"/>
            <w:shd w:val="clear" w:color="auto" w:fill="auto"/>
            <w:vAlign w:val="center"/>
            <w:hideMark/>
          </w:tcPr>
          <w:p w14:paraId="71628109" w14:textId="77777777" w:rsidR="008A2D12" w:rsidRPr="00317BC8" w:rsidRDefault="008A2D12" w:rsidP="0095554F">
            <w:pPr>
              <w:jc w:val="center"/>
              <w:rPr>
                <w:sz w:val="20"/>
                <w:szCs w:val="20"/>
              </w:rPr>
            </w:pPr>
            <w:r w:rsidRPr="00317BC8">
              <w:rPr>
                <w:sz w:val="20"/>
                <w:szCs w:val="20"/>
              </w:rPr>
              <w:t>0,028</w:t>
            </w:r>
          </w:p>
        </w:tc>
        <w:tc>
          <w:tcPr>
            <w:tcW w:w="813" w:type="dxa"/>
            <w:shd w:val="clear" w:color="auto" w:fill="auto"/>
            <w:vAlign w:val="center"/>
            <w:hideMark/>
          </w:tcPr>
          <w:p w14:paraId="6AFD393E"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0F89ECD9"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394FF4E8"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4B734B56"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211E0107"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171A3AC5"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644D4725"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03AF3D66" w14:textId="77777777" w:rsidR="008A2D12" w:rsidRPr="00317BC8" w:rsidRDefault="008A2D12" w:rsidP="0095554F">
            <w:pPr>
              <w:jc w:val="center"/>
              <w:rPr>
                <w:sz w:val="20"/>
                <w:szCs w:val="20"/>
              </w:rPr>
            </w:pPr>
            <w:r w:rsidRPr="00317BC8">
              <w:rPr>
                <w:sz w:val="20"/>
                <w:szCs w:val="20"/>
              </w:rPr>
              <w:t>0,028</w:t>
            </w:r>
          </w:p>
        </w:tc>
        <w:tc>
          <w:tcPr>
            <w:tcW w:w="812" w:type="dxa"/>
            <w:shd w:val="clear" w:color="auto" w:fill="auto"/>
            <w:vAlign w:val="center"/>
            <w:hideMark/>
          </w:tcPr>
          <w:p w14:paraId="74D31531" w14:textId="77777777" w:rsidR="008A2D12" w:rsidRPr="00317BC8" w:rsidRDefault="008A2D12" w:rsidP="0095554F">
            <w:pPr>
              <w:jc w:val="center"/>
              <w:rPr>
                <w:sz w:val="20"/>
                <w:szCs w:val="20"/>
              </w:rPr>
            </w:pPr>
            <w:r w:rsidRPr="00317BC8">
              <w:rPr>
                <w:sz w:val="20"/>
                <w:szCs w:val="20"/>
              </w:rPr>
              <w:t>0,028</w:t>
            </w:r>
          </w:p>
        </w:tc>
        <w:tc>
          <w:tcPr>
            <w:tcW w:w="807" w:type="dxa"/>
            <w:shd w:val="clear" w:color="auto" w:fill="auto"/>
            <w:vAlign w:val="center"/>
            <w:hideMark/>
          </w:tcPr>
          <w:p w14:paraId="60E10045" w14:textId="77777777" w:rsidR="008A2D12" w:rsidRPr="00317BC8" w:rsidRDefault="008A2D12" w:rsidP="0095554F">
            <w:pPr>
              <w:jc w:val="center"/>
              <w:rPr>
                <w:sz w:val="20"/>
                <w:szCs w:val="20"/>
              </w:rPr>
            </w:pPr>
            <w:r w:rsidRPr="00317BC8">
              <w:rPr>
                <w:sz w:val="20"/>
                <w:szCs w:val="20"/>
              </w:rPr>
              <w:t>0,028</w:t>
            </w:r>
          </w:p>
        </w:tc>
      </w:tr>
      <w:tr w:rsidR="00317BC8" w:rsidRPr="00317BC8" w14:paraId="2C7B516E" w14:textId="77777777" w:rsidTr="0095554F">
        <w:trPr>
          <w:trHeight w:val="23"/>
          <w:jc w:val="center"/>
        </w:trPr>
        <w:tc>
          <w:tcPr>
            <w:tcW w:w="4005" w:type="dxa"/>
            <w:shd w:val="clear" w:color="auto" w:fill="auto"/>
            <w:vAlign w:val="center"/>
            <w:hideMark/>
          </w:tcPr>
          <w:p w14:paraId="13BAEB0E" w14:textId="77777777" w:rsidR="008A2D12" w:rsidRPr="00317BC8" w:rsidRDefault="008A2D12" w:rsidP="0095554F">
            <w:pPr>
              <w:rPr>
                <w:i/>
                <w:iCs/>
                <w:sz w:val="20"/>
                <w:szCs w:val="20"/>
              </w:rPr>
            </w:pPr>
            <w:r w:rsidRPr="00317BC8">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04D8444B"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77C09A4E"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32EC90DB"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387DF867"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53AF4EE6"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0772B256"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56304C7B"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15F2F037"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23F6262E"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35236F07"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2B6741DA"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335607A9" w14:textId="77777777" w:rsidR="008A2D12" w:rsidRPr="00317BC8" w:rsidRDefault="008A2D12" w:rsidP="0095554F">
            <w:pPr>
              <w:jc w:val="center"/>
              <w:rPr>
                <w:sz w:val="20"/>
                <w:szCs w:val="20"/>
              </w:rPr>
            </w:pPr>
            <w:r w:rsidRPr="00317BC8">
              <w:rPr>
                <w:sz w:val="20"/>
                <w:szCs w:val="20"/>
              </w:rPr>
              <w:t>0,000</w:t>
            </w:r>
          </w:p>
        </w:tc>
        <w:tc>
          <w:tcPr>
            <w:tcW w:w="807" w:type="dxa"/>
            <w:shd w:val="clear" w:color="auto" w:fill="auto"/>
            <w:vAlign w:val="center"/>
            <w:hideMark/>
          </w:tcPr>
          <w:p w14:paraId="0670B278" w14:textId="77777777" w:rsidR="008A2D12" w:rsidRPr="00317BC8" w:rsidRDefault="008A2D12" w:rsidP="0095554F">
            <w:pPr>
              <w:jc w:val="center"/>
              <w:rPr>
                <w:sz w:val="20"/>
                <w:szCs w:val="20"/>
              </w:rPr>
            </w:pPr>
            <w:r w:rsidRPr="00317BC8">
              <w:rPr>
                <w:sz w:val="20"/>
                <w:szCs w:val="20"/>
              </w:rPr>
              <w:t>0,000</w:t>
            </w:r>
          </w:p>
        </w:tc>
      </w:tr>
      <w:tr w:rsidR="00317BC8" w:rsidRPr="00317BC8" w14:paraId="31CF9529" w14:textId="77777777" w:rsidTr="0095554F">
        <w:trPr>
          <w:trHeight w:val="23"/>
          <w:jc w:val="center"/>
        </w:trPr>
        <w:tc>
          <w:tcPr>
            <w:tcW w:w="14560" w:type="dxa"/>
            <w:gridSpan w:val="14"/>
            <w:shd w:val="clear" w:color="auto" w:fill="auto"/>
            <w:vAlign w:val="center"/>
            <w:hideMark/>
          </w:tcPr>
          <w:p w14:paraId="11EFA668" w14:textId="77777777" w:rsidR="008A2D12" w:rsidRPr="00317BC8" w:rsidRDefault="008A2D12" w:rsidP="0095554F">
            <w:pPr>
              <w:jc w:val="center"/>
              <w:rPr>
                <w:b/>
                <w:bCs/>
                <w:i/>
                <w:iCs/>
                <w:sz w:val="20"/>
                <w:szCs w:val="20"/>
                <w:u w:val="single"/>
              </w:rPr>
            </w:pPr>
            <w:r w:rsidRPr="00317BC8">
              <w:rPr>
                <w:b/>
                <w:bCs/>
                <w:i/>
                <w:iCs/>
                <w:sz w:val="20"/>
                <w:szCs w:val="20"/>
                <w:u w:val="single"/>
              </w:rPr>
              <w:t>Котельная с. Монастырщина ул. Центральная д.16</w:t>
            </w:r>
          </w:p>
        </w:tc>
      </w:tr>
      <w:tr w:rsidR="00317BC8" w:rsidRPr="00317BC8" w14:paraId="5B6EEA26" w14:textId="77777777" w:rsidTr="0095554F">
        <w:trPr>
          <w:trHeight w:val="23"/>
          <w:jc w:val="center"/>
        </w:trPr>
        <w:tc>
          <w:tcPr>
            <w:tcW w:w="4005" w:type="dxa"/>
            <w:shd w:val="clear" w:color="auto" w:fill="auto"/>
            <w:vAlign w:val="center"/>
            <w:hideMark/>
          </w:tcPr>
          <w:p w14:paraId="039A1446" w14:textId="77777777" w:rsidR="008A2D12" w:rsidRPr="00317BC8" w:rsidRDefault="008A2D12" w:rsidP="0095554F">
            <w:pPr>
              <w:rPr>
                <w:sz w:val="20"/>
                <w:szCs w:val="20"/>
              </w:rPr>
            </w:pPr>
            <w:r w:rsidRPr="00317BC8">
              <w:rPr>
                <w:sz w:val="20"/>
                <w:szCs w:val="20"/>
              </w:rPr>
              <w:t>Всего подпитка тепловой сети, т/ч, в том числе:</w:t>
            </w:r>
          </w:p>
        </w:tc>
        <w:tc>
          <w:tcPr>
            <w:tcW w:w="813" w:type="dxa"/>
            <w:shd w:val="clear" w:color="auto" w:fill="auto"/>
            <w:vAlign w:val="center"/>
            <w:hideMark/>
          </w:tcPr>
          <w:p w14:paraId="490874C1" w14:textId="77777777" w:rsidR="008A2D12" w:rsidRPr="00317BC8" w:rsidRDefault="008A2D12" w:rsidP="0095554F">
            <w:pPr>
              <w:jc w:val="center"/>
              <w:rPr>
                <w:sz w:val="20"/>
                <w:szCs w:val="20"/>
              </w:rPr>
            </w:pPr>
            <w:r w:rsidRPr="00317BC8">
              <w:rPr>
                <w:sz w:val="20"/>
                <w:szCs w:val="20"/>
              </w:rPr>
              <w:t>0,008</w:t>
            </w:r>
          </w:p>
        </w:tc>
        <w:tc>
          <w:tcPr>
            <w:tcW w:w="813" w:type="dxa"/>
            <w:shd w:val="clear" w:color="auto" w:fill="auto"/>
            <w:vAlign w:val="center"/>
            <w:hideMark/>
          </w:tcPr>
          <w:p w14:paraId="6473FA36" w14:textId="77777777" w:rsidR="008A2D12" w:rsidRPr="00317BC8" w:rsidRDefault="008A2D12" w:rsidP="0095554F">
            <w:pPr>
              <w:jc w:val="center"/>
              <w:rPr>
                <w:sz w:val="20"/>
                <w:szCs w:val="20"/>
              </w:rPr>
            </w:pPr>
            <w:r w:rsidRPr="00317BC8">
              <w:rPr>
                <w:sz w:val="20"/>
                <w:szCs w:val="20"/>
              </w:rPr>
              <w:t>0,008</w:t>
            </w:r>
          </w:p>
        </w:tc>
        <w:tc>
          <w:tcPr>
            <w:tcW w:w="813" w:type="dxa"/>
            <w:shd w:val="clear" w:color="auto" w:fill="auto"/>
            <w:vAlign w:val="center"/>
            <w:hideMark/>
          </w:tcPr>
          <w:p w14:paraId="5052CB40" w14:textId="77777777" w:rsidR="008A2D12" w:rsidRPr="00317BC8" w:rsidRDefault="008A2D12" w:rsidP="0095554F">
            <w:pPr>
              <w:jc w:val="center"/>
              <w:rPr>
                <w:sz w:val="20"/>
                <w:szCs w:val="20"/>
              </w:rPr>
            </w:pPr>
            <w:r w:rsidRPr="00317BC8">
              <w:rPr>
                <w:sz w:val="20"/>
                <w:szCs w:val="20"/>
              </w:rPr>
              <w:t>0,008</w:t>
            </w:r>
          </w:p>
        </w:tc>
        <w:tc>
          <w:tcPr>
            <w:tcW w:w="813" w:type="dxa"/>
            <w:shd w:val="clear" w:color="auto" w:fill="auto"/>
            <w:vAlign w:val="center"/>
            <w:hideMark/>
          </w:tcPr>
          <w:p w14:paraId="134C23BB"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6B03695D"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7CEE09F8"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53017298"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799602AA"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0AF11E9C"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5F2FFB0C"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4EBED3ED"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09D4F967" w14:textId="77777777" w:rsidR="008A2D12" w:rsidRPr="00317BC8" w:rsidRDefault="008A2D12" w:rsidP="0095554F">
            <w:pPr>
              <w:jc w:val="center"/>
              <w:rPr>
                <w:sz w:val="20"/>
                <w:szCs w:val="20"/>
              </w:rPr>
            </w:pPr>
            <w:r w:rsidRPr="00317BC8">
              <w:rPr>
                <w:sz w:val="20"/>
                <w:szCs w:val="20"/>
              </w:rPr>
              <w:t>0,008</w:t>
            </w:r>
          </w:p>
        </w:tc>
        <w:tc>
          <w:tcPr>
            <w:tcW w:w="807" w:type="dxa"/>
            <w:shd w:val="clear" w:color="auto" w:fill="auto"/>
            <w:vAlign w:val="center"/>
            <w:hideMark/>
          </w:tcPr>
          <w:p w14:paraId="4A7090C6" w14:textId="77777777" w:rsidR="008A2D12" w:rsidRPr="00317BC8" w:rsidRDefault="008A2D12" w:rsidP="0095554F">
            <w:pPr>
              <w:jc w:val="center"/>
              <w:rPr>
                <w:sz w:val="20"/>
                <w:szCs w:val="20"/>
              </w:rPr>
            </w:pPr>
            <w:r w:rsidRPr="00317BC8">
              <w:rPr>
                <w:sz w:val="20"/>
                <w:szCs w:val="20"/>
              </w:rPr>
              <w:t>0,008</w:t>
            </w:r>
          </w:p>
        </w:tc>
      </w:tr>
      <w:tr w:rsidR="00317BC8" w:rsidRPr="00317BC8" w14:paraId="785773B3" w14:textId="77777777" w:rsidTr="0095554F">
        <w:trPr>
          <w:trHeight w:val="23"/>
          <w:jc w:val="center"/>
        </w:trPr>
        <w:tc>
          <w:tcPr>
            <w:tcW w:w="4005" w:type="dxa"/>
            <w:shd w:val="clear" w:color="auto" w:fill="auto"/>
            <w:vAlign w:val="center"/>
            <w:hideMark/>
          </w:tcPr>
          <w:p w14:paraId="49199510" w14:textId="77777777" w:rsidR="008A2D12" w:rsidRPr="00317BC8" w:rsidRDefault="008A2D12" w:rsidP="0095554F">
            <w:pPr>
              <w:rPr>
                <w:i/>
                <w:iCs/>
                <w:sz w:val="20"/>
                <w:szCs w:val="20"/>
              </w:rPr>
            </w:pPr>
            <w:r w:rsidRPr="00317BC8">
              <w:rPr>
                <w:i/>
                <w:iCs/>
                <w:sz w:val="20"/>
                <w:szCs w:val="20"/>
              </w:rPr>
              <w:t>нормативные утечки теплоносителя</w:t>
            </w:r>
          </w:p>
        </w:tc>
        <w:tc>
          <w:tcPr>
            <w:tcW w:w="813" w:type="dxa"/>
            <w:shd w:val="clear" w:color="auto" w:fill="auto"/>
            <w:vAlign w:val="center"/>
            <w:hideMark/>
          </w:tcPr>
          <w:p w14:paraId="757857CF" w14:textId="77777777" w:rsidR="008A2D12" w:rsidRPr="00317BC8" w:rsidRDefault="008A2D12" w:rsidP="0095554F">
            <w:pPr>
              <w:jc w:val="center"/>
              <w:rPr>
                <w:sz w:val="20"/>
                <w:szCs w:val="20"/>
              </w:rPr>
            </w:pPr>
            <w:r w:rsidRPr="00317BC8">
              <w:rPr>
                <w:sz w:val="20"/>
                <w:szCs w:val="20"/>
              </w:rPr>
              <w:t>0,008</w:t>
            </w:r>
          </w:p>
        </w:tc>
        <w:tc>
          <w:tcPr>
            <w:tcW w:w="813" w:type="dxa"/>
            <w:shd w:val="clear" w:color="auto" w:fill="auto"/>
            <w:vAlign w:val="center"/>
            <w:hideMark/>
          </w:tcPr>
          <w:p w14:paraId="24CD879A" w14:textId="77777777" w:rsidR="008A2D12" w:rsidRPr="00317BC8" w:rsidRDefault="008A2D12" w:rsidP="0095554F">
            <w:pPr>
              <w:jc w:val="center"/>
              <w:rPr>
                <w:sz w:val="20"/>
                <w:szCs w:val="20"/>
              </w:rPr>
            </w:pPr>
            <w:r w:rsidRPr="00317BC8">
              <w:rPr>
                <w:sz w:val="20"/>
                <w:szCs w:val="20"/>
              </w:rPr>
              <w:t>0,008</w:t>
            </w:r>
          </w:p>
        </w:tc>
        <w:tc>
          <w:tcPr>
            <w:tcW w:w="813" w:type="dxa"/>
            <w:shd w:val="clear" w:color="auto" w:fill="auto"/>
            <w:vAlign w:val="center"/>
            <w:hideMark/>
          </w:tcPr>
          <w:p w14:paraId="7BD7EBE5" w14:textId="77777777" w:rsidR="008A2D12" w:rsidRPr="00317BC8" w:rsidRDefault="008A2D12" w:rsidP="0095554F">
            <w:pPr>
              <w:jc w:val="center"/>
              <w:rPr>
                <w:sz w:val="20"/>
                <w:szCs w:val="20"/>
              </w:rPr>
            </w:pPr>
            <w:r w:rsidRPr="00317BC8">
              <w:rPr>
                <w:sz w:val="20"/>
                <w:szCs w:val="20"/>
              </w:rPr>
              <w:t>0,008</w:t>
            </w:r>
          </w:p>
        </w:tc>
        <w:tc>
          <w:tcPr>
            <w:tcW w:w="813" w:type="dxa"/>
            <w:shd w:val="clear" w:color="auto" w:fill="auto"/>
            <w:vAlign w:val="center"/>
            <w:hideMark/>
          </w:tcPr>
          <w:p w14:paraId="25819EF0"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78BB22A5"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3E2CFC64"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5EDB6A42"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22884F54"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62580BD3"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66CA9456"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04A99CA9" w14:textId="77777777" w:rsidR="008A2D12" w:rsidRPr="00317BC8" w:rsidRDefault="008A2D12" w:rsidP="0095554F">
            <w:pPr>
              <w:jc w:val="center"/>
              <w:rPr>
                <w:sz w:val="20"/>
                <w:szCs w:val="20"/>
              </w:rPr>
            </w:pPr>
            <w:r w:rsidRPr="00317BC8">
              <w:rPr>
                <w:sz w:val="20"/>
                <w:szCs w:val="20"/>
              </w:rPr>
              <w:t>0,008</w:t>
            </w:r>
          </w:p>
        </w:tc>
        <w:tc>
          <w:tcPr>
            <w:tcW w:w="812" w:type="dxa"/>
            <w:shd w:val="clear" w:color="auto" w:fill="auto"/>
            <w:vAlign w:val="center"/>
            <w:hideMark/>
          </w:tcPr>
          <w:p w14:paraId="79EBA4B5" w14:textId="77777777" w:rsidR="008A2D12" w:rsidRPr="00317BC8" w:rsidRDefault="008A2D12" w:rsidP="0095554F">
            <w:pPr>
              <w:jc w:val="center"/>
              <w:rPr>
                <w:sz w:val="20"/>
                <w:szCs w:val="20"/>
              </w:rPr>
            </w:pPr>
            <w:r w:rsidRPr="00317BC8">
              <w:rPr>
                <w:sz w:val="20"/>
                <w:szCs w:val="20"/>
              </w:rPr>
              <w:t>0,008</w:t>
            </w:r>
          </w:p>
        </w:tc>
        <w:tc>
          <w:tcPr>
            <w:tcW w:w="807" w:type="dxa"/>
            <w:shd w:val="clear" w:color="auto" w:fill="auto"/>
            <w:vAlign w:val="center"/>
            <w:hideMark/>
          </w:tcPr>
          <w:p w14:paraId="601A9F20" w14:textId="77777777" w:rsidR="008A2D12" w:rsidRPr="00317BC8" w:rsidRDefault="008A2D12" w:rsidP="0095554F">
            <w:pPr>
              <w:jc w:val="center"/>
              <w:rPr>
                <w:sz w:val="20"/>
                <w:szCs w:val="20"/>
              </w:rPr>
            </w:pPr>
            <w:r w:rsidRPr="00317BC8">
              <w:rPr>
                <w:sz w:val="20"/>
                <w:szCs w:val="20"/>
              </w:rPr>
              <w:t>0,008</w:t>
            </w:r>
          </w:p>
        </w:tc>
      </w:tr>
      <w:tr w:rsidR="00317BC8" w:rsidRPr="00317BC8" w14:paraId="4AD388C6" w14:textId="77777777" w:rsidTr="0095554F">
        <w:trPr>
          <w:trHeight w:val="23"/>
          <w:jc w:val="center"/>
        </w:trPr>
        <w:tc>
          <w:tcPr>
            <w:tcW w:w="4005" w:type="dxa"/>
            <w:shd w:val="clear" w:color="auto" w:fill="auto"/>
            <w:vAlign w:val="center"/>
            <w:hideMark/>
          </w:tcPr>
          <w:p w14:paraId="4DFE9B81" w14:textId="77777777" w:rsidR="008A2D12" w:rsidRPr="00317BC8" w:rsidRDefault="008A2D12" w:rsidP="0095554F">
            <w:pPr>
              <w:rPr>
                <w:i/>
                <w:iCs/>
                <w:sz w:val="20"/>
                <w:szCs w:val="20"/>
              </w:rPr>
            </w:pPr>
            <w:r w:rsidRPr="00317BC8">
              <w:rPr>
                <w:i/>
                <w:iCs/>
                <w:sz w:val="20"/>
                <w:szCs w:val="20"/>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14:paraId="3BA078E8"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164B3C58"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5F56AA33" w14:textId="77777777" w:rsidR="008A2D12" w:rsidRPr="00317BC8" w:rsidRDefault="008A2D12" w:rsidP="0095554F">
            <w:pPr>
              <w:jc w:val="center"/>
              <w:rPr>
                <w:sz w:val="20"/>
                <w:szCs w:val="20"/>
              </w:rPr>
            </w:pPr>
            <w:r w:rsidRPr="00317BC8">
              <w:rPr>
                <w:sz w:val="20"/>
                <w:szCs w:val="20"/>
              </w:rPr>
              <w:t>0,000</w:t>
            </w:r>
          </w:p>
        </w:tc>
        <w:tc>
          <w:tcPr>
            <w:tcW w:w="813" w:type="dxa"/>
            <w:shd w:val="clear" w:color="auto" w:fill="auto"/>
            <w:vAlign w:val="center"/>
            <w:hideMark/>
          </w:tcPr>
          <w:p w14:paraId="1ACC4324"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29388309"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7807CAA1"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5DF584F0"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2EF9CE2B"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40671F70"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4F2DE108"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2E1EC57A" w14:textId="77777777" w:rsidR="008A2D12" w:rsidRPr="00317BC8" w:rsidRDefault="008A2D12" w:rsidP="0095554F">
            <w:pPr>
              <w:jc w:val="center"/>
              <w:rPr>
                <w:sz w:val="20"/>
                <w:szCs w:val="20"/>
              </w:rPr>
            </w:pPr>
            <w:r w:rsidRPr="00317BC8">
              <w:rPr>
                <w:sz w:val="20"/>
                <w:szCs w:val="20"/>
              </w:rPr>
              <w:t>0,000</w:t>
            </w:r>
          </w:p>
        </w:tc>
        <w:tc>
          <w:tcPr>
            <w:tcW w:w="812" w:type="dxa"/>
            <w:shd w:val="clear" w:color="auto" w:fill="auto"/>
            <w:vAlign w:val="center"/>
            <w:hideMark/>
          </w:tcPr>
          <w:p w14:paraId="6D8A9D6D" w14:textId="77777777" w:rsidR="008A2D12" w:rsidRPr="00317BC8" w:rsidRDefault="008A2D12" w:rsidP="0095554F">
            <w:pPr>
              <w:jc w:val="center"/>
              <w:rPr>
                <w:sz w:val="20"/>
                <w:szCs w:val="20"/>
              </w:rPr>
            </w:pPr>
            <w:r w:rsidRPr="00317BC8">
              <w:rPr>
                <w:sz w:val="20"/>
                <w:szCs w:val="20"/>
              </w:rPr>
              <w:t>0,000</w:t>
            </w:r>
          </w:p>
        </w:tc>
        <w:tc>
          <w:tcPr>
            <w:tcW w:w="807" w:type="dxa"/>
            <w:shd w:val="clear" w:color="auto" w:fill="auto"/>
            <w:vAlign w:val="center"/>
            <w:hideMark/>
          </w:tcPr>
          <w:p w14:paraId="79C66311" w14:textId="77777777" w:rsidR="008A2D12" w:rsidRPr="00317BC8" w:rsidRDefault="008A2D12" w:rsidP="0095554F">
            <w:pPr>
              <w:jc w:val="center"/>
              <w:rPr>
                <w:sz w:val="20"/>
                <w:szCs w:val="20"/>
              </w:rPr>
            </w:pPr>
            <w:r w:rsidRPr="00317BC8">
              <w:rPr>
                <w:sz w:val="20"/>
                <w:szCs w:val="20"/>
              </w:rPr>
              <w:t>0,000</w:t>
            </w:r>
          </w:p>
        </w:tc>
      </w:tr>
    </w:tbl>
    <w:p w14:paraId="22291FE9" w14:textId="0D37E306" w:rsidR="00AA3707" w:rsidRPr="00317BC8" w:rsidRDefault="00AA3707">
      <w:pPr>
        <w:spacing w:after="200" w:line="276" w:lineRule="auto"/>
        <w:rPr>
          <w:b/>
        </w:rPr>
        <w:sectPr w:rsidR="00AA3707" w:rsidRPr="00317BC8" w:rsidSect="00964C59">
          <w:pgSz w:w="16840" w:h="11907" w:orient="landscape" w:code="9"/>
          <w:pgMar w:top="1588" w:right="1134" w:bottom="680" w:left="1247" w:header="567" w:footer="567" w:gutter="0"/>
          <w:cols w:space="720"/>
          <w:docGrid w:linePitch="326"/>
        </w:sectPr>
      </w:pPr>
    </w:p>
    <w:p w14:paraId="02D322C7" w14:textId="49560149" w:rsidR="0005134D" w:rsidRPr="00317BC8" w:rsidRDefault="0005134D" w:rsidP="0005134D">
      <w:pPr>
        <w:pStyle w:val="1"/>
        <w:ind w:firstLine="706"/>
        <w:rPr>
          <w:rFonts w:ascii="Times New Roman" w:eastAsia="Times New Roman" w:hAnsi="Times New Roman" w:cs="Times New Roman"/>
          <w:color w:val="auto"/>
          <w:sz w:val="24"/>
          <w:szCs w:val="24"/>
        </w:rPr>
      </w:pPr>
      <w:bookmarkStart w:id="83" w:name="_Toc50056900"/>
      <w:bookmarkStart w:id="84" w:name="_Toc115946931"/>
      <w:r w:rsidRPr="00317BC8">
        <w:rPr>
          <w:rFonts w:ascii="Times New Roman" w:eastAsia="Times New Roman" w:hAnsi="Times New Roman" w:cs="Times New Roman"/>
          <w:color w:val="auto"/>
          <w:sz w:val="24"/>
          <w:szCs w:val="24"/>
        </w:rPr>
        <w:lastRenderedPageBreak/>
        <w:t xml:space="preserve">Раздел 4 «Основные положения мастер-плана развития систем теплоснабжения </w:t>
      </w:r>
      <w:r w:rsidR="00673ECC" w:rsidRPr="00317BC8">
        <w:rPr>
          <w:rFonts w:ascii="Times New Roman" w:eastAsia="Times New Roman" w:hAnsi="Times New Roman" w:cs="Times New Roman"/>
          <w:color w:val="auto"/>
          <w:sz w:val="24"/>
          <w:szCs w:val="24"/>
        </w:rPr>
        <w:t>город</w:t>
      </w:r>
      <w:r w:rsidRPr="00317BC8">
        <w:rPr>
          <w:rFonts w:ascii="Times New Roman" w:eastAsia="Times New Roman" w:hAnsi="Times New Roman" w:cs="Times New Roman"/>
          <w:color w:val="auto"/>
          <w:sz w:val="24"/>
          <w:szCs w:val="24"/>
        </w:rPr>
        <w:t>ского поселения»</w:t>
      </w:r>
      <w:bookmarkEnd w:id="83"/>
      <w:bookmarkEnd w:id="84"/>
    </w:p>
    <w:p w14:paraId="7EFDA241" w14:textId="7ECDB187" w:rsidR="0005134D" w:rsidRPr="00317BC8" w:rsidRDefault="0005134D" w:rsidP="007E53B6">
      <w:pPr>
        <w:pStyle w:val="2"/>
        <w:tabs>
          <w:tab w:val="left" w:pos="1134"/>
        </w:tabs>
        <w:spacing w:before="120" w:after="0" w:line="360" w:lineRule="auto"/>
        <w:ind w:left="0" w:firstLine="709"/>
        <w:rPr>
          <w:color w:val="auto"/>
          <w:lang w:val="ru-RU" w:eastAsia="ru-RU"/>
        </w:rPr>
      </w:pPr>
      <w:bookmarkStart w:id="85" w:name="_Toc525894707"/>
      <w:bookmarkStart w:id="86" w:name="_Toc535417870"/>
      <w:bookmarkStart w:id="87" w:name="_Toc8577834"/>
      <w:bookmarkStart w:id="88" w:name="_Toc50056901"/>
      <w:r w:rsidRPr="00317BC8">
        <w:rPr>
          <w:rFonts w:ascii="Times New Roman" w:hAnsi="Times New Roman"/>
          <w:color w:val="auto"/>
          <w:sz w:val="24"/>
          <w:szCs w:val="24"/>
          <w:lang w:val="ru-RU" w:eastAsia="ru-RU"/>
        </w:rPr>
        <w:t>4.1.</w:t>
      </w:r>
      <w:r w:rsidRPr="00317BC8">
        <w:rPr>
          <w:rFonts w:ascii="Times New Roman" w:hAnsi="Times New Roman"/>
          <w:color w:val="auto"/>
          <w:sz w:val="24"/>
          <w:szCs w:val="24"/>
          <w:lang w:val="ru-RU" w:eastAsia="ru-RU"/>
        </w:rPr>
        <w:tab/>
        <w:t xml:space="preserve">Описание сценариев развития системы теплоснабжения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 xml:space="preserve">ского </w:t>
      </w:r>
      <w:bookmarkEnd w:id="85"/>
      <w:bookmarkEnd w:id="86"/>
      <w:bookmarkEnd w:id="87"/>
      <w:bookmarkEnd w:id="88"/>
      <w:r w:rsidRPr="00317BC8">
        <w:rPr>
          <w:rFonts w:ascii="Times New Roman" w:hAnsi="Times New Roman"/>
          <w:color w:val="auto"/>
          <w:sz w:val="24"/>
          <w:szCs w:val="24"/>
          <w:lang w:val="ru-RU" w:eastAsia="ru-RU"/>
        </w:rPr>
        <w:t>поселения</w:t>
      </w:r>
      <w:bookmarkStart w:id="89" w:name="_Toc525894708"/>
      <w:bookmarkStart w:id="90" w:name="_Toc535417871"/>
      <w:bookmarkStart w:id="91" w:name="_Toc8577835"/>
      <w:bookmarkStart w:id="92" w:name="_Toc50056902"/>
      <w:r w:rsidRPr="00317BC8">
        <w:rPr>
          <w:rFonts w:ascii="Times New Roman" w:hAnsi="Times New Roman"/>
          <w:color w:val="auto"/>
          <w:sz w:val="24"/>
          <w:szCs w:val="24"/>
          <w:lang w:val="ru-RU" w:eastAsia="ru-RU"/>
        </w:rPr>
        <w:t xml:space="preserve"> </w:t>
      </w:r>
    </w:p>
    <w:p w14:paraId="25BBF6C7" w14:textId="77777777" w:rsidR="002F426E" w:rsidRPr="00317BC8" w:rsidRDefault="002F426E" w:rsidP="002F426E">
      <w:pPr>
        <w:spacing w:line="360" w:lineRule="auto"/>
        <w:ind w:right="34" w:firstLine="709"/>
        <w:jc w:val="both"/>
        <w:rPr>
          <w:lang w:eastAsia="en-US"/>
        </w:rPr>
      </w:pPr>
      <w:bookmarkStart w:id="93" w:name="_Hlk25238302"/>
      <w:r w:rsidRPr="00317BC8">
        <w:rPr>
          <w:lang w:eastAsia="en-US"/>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36F6F202" w14:textId="77777777" w:rsidR="002F426E" w:rsidRPr="00317BC8" w:rsidRDefault="002F426E" w:rsidP="002F426E">
      <w:pPr>
        <w:spacing w:line="360" w:lineRule="auto"/>
        <w:ind w:right="34" w:firstLine="709"/>
        <w:jc w:val="both"/>
        <w:rPr>
          <w:lang w:eastAsia="en-US"/>
        </w:rPr>
      </w:pPr>
      <w:r w:rsidRPr="00317BC8">
        <w:rPr>
          <w:lang w:eastAsia="en-US"/>
        </w:rPr>
        <w:t>Вариант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
        <w:gridCol w:w="1974"/>
        <w:gridCol w:w="5623"/>
        <w:gridCol w:w="1340"/>
      </w:tblGrid>
      <w:tr w:rsidR="00317BC8" w:rsidRPr="00317BC8" w14:paraId="08424001" w14:textId="77777777" w:rsidTr="0095554F">
        <w:trPr>
          <w:trHeight w:val="517"/>
          <w:tblHeader/>
          <w:jc w:val="center"/>
        </w:trPr>
        <w:tc>
          <w:tcPr>
            <w:tcW w:w="359" w:type="pct"/>
            <w:vMerge w:val="restart"/>
            <w:shd w:val="clear" w:color="auto" w:fill="auto"/>
            <w:vAlign w:val="center"/>
            <w:hideMark/>
          </w:tcPr>
          <w:p w14:paraId="68B828F3" w14:textId="77777777" w:rsidR="008A2D12" w:rsidRPr="00317BC8" w:rsidRDefault="008A2D12" w:rsidP="0095554F">
            <w:pPr>
              <w:jc w:val="center"/>
              <w:rPr>
                <w:b/>
                <w:bCs/>
                <w:sz w:val="20"/>
                <w:szCs w:val="20"/>
              </w:rPr>
            </w:pPr>
            <w:r w:rsidRPr="00317BC8">
              <w:rPr>
                <w:b/>
                <w:bCs/>
                <w:sz w:val="20"/>
                <w:szCs w:val="20"/>
              </w:rPr>
              <w:t>№</w:t>
            </w:r>
          </w:p>
        </w:tc>
        <w:tc>
          <w:tcPr>
            <w:tcW w:w="1025" w:type="pct"/>
            <w:vMerge w:val="restart"/>
            <w:shd w:val="clear" w:color="auto" w:fill="auto"/>
            <w:vAlign w:val="center"/>
            <w:hideMark/>
          </w:tcPr>
          <w:p w14:paraId="7C07DAE0" w14:textId="77777777" w:rsidR="008A2D12" w:rsidRPr="00317BC8" w:rsidRDefault="008A2D12" w:rsidP="0095554F">
            <w:pPr>
              <w:jc w:val="center"/>
              <w:rPr>
                <w:b/>
                <w:bCs/>
                <w:sz w:val="20"/>
                <w:szCs w:val="20"/>
              </w:rPr>
            </w:pPr>
            <w:r w:rsidRPr="00317BC8">
              <w:rPr>
                <w:b/>
                <w:bCs/>
                <w:sz w:val="20"/>
                <w:szCs w:val="20"/>
              </w:rPr>
              <w:t>Адрес объекта (котельной)</w:t>
            </w:r>
          </w:p>
        </w:tc>
        <w:tc>
          <w:tcPr>
            <w:tcW w:w="2920" w:type="pct"/>
            <w:vMerge w:val="restart"/>
            <w:shd w:val="clear" w:color="auto" w:fill="auto"/>
            <w:vAlign w:val="center"/>
            <w:hideMark/>
          </w:tcPr>
          <w:p w14:paraId="5464B318" w14:textId="77777777" w:rsidR="008A2D12" w:rsidRPr="00317BC8" w:rsidRDefault="008A2D12" w:rsidP="0095554F">
            <w:pPr>
              <w:jc w:val="center"/>
              <w:rPr>
                <w:b/>
                <w:bCs/>
                <w:sz w:val="20"/>
                <w:szCs w:val="20"/>
              </w:rPr>
            </w:pPr>
            <w:r w:rsidRPr="00317BC8">
              <w:rPr>
                <w:b/>
                <w:bCs/>
                <w:sz w:val="20"/>
                <w:szCs w:val="20"/>
              </w:rPr>
              <w:t>Вид работ</w:t>
            </w:r>
          </w:p>
        </w:tc>
        <w:tc>
          <w:tcPr>
            <w:tcW w:w="696" w:type="pct"/>
            <w:vMerge w:val="restart"/>
            <w:shd w:val="clear" w:color="auto" w:fill="auto"/>
            <w:vAlign w:val="center"/>
            <w:hideMark/>
          </w:tcPr>
          <w:p w14:paraId="363772F7" w14:textId="77777777" w:rsidR="008A2D12" w:rsidRPr="00317BC8" w:rsidRDefault="008A2D12" w:rsidP="0095554F">
            <w:pPr>
              <w:jc w:val="center"/>
              <w:rPr>
                <w:b/>
                <w:bCs/>
                <w:sz w:val="20"/>
                <w:szCs w:val="20"/>
              </w:rPr>
            </w:pPr>
            <w:r w:rsidRPr="00317BC8">
              <w:rPr>
                <w:b/>
                <w:bCs/>
                <w:sz w:val="20"/>
                <w:szCs w:val="20"/>
              </w:rPr>
              <w:t>Год реализации</w:t>
            </w:r>
          </w:p>
        </w:tc>
      </w:tr>
      <w:tr w:rsidR="00317BC8" w:rsidRPr="00317BC8" w14:paraId="562DE97D" w14:textId="77777777" w:rsidTr="0095554F">
        <w:trPr>
          <w:trHeight w:val="517"/>
          <w:tblHeader/>
          <w:jc w:val="center"/>
        </w:trPr>
        <w:tc>
          <w:tcPr>
            <w:tcW w:w="359" w:type="pct"/>
            <w:vMerge/>
            <w:shd w:val="clear" w:color="auto" w:fill="auto"/>
            <w:vAlign w:val="center"/>
            <w:hideMark/>
          </w:tcPr>
          <w:p w14:paraId="709E2AC5" w14:textId="77777777" w:rsidR="008A2D12" w:rsidRPr="00317BC8" w:rsidRDefault="008A2D12" w:rsidP="0095554F">
            <w:pPr>
              <w:jc w:val="center"/>
              <w:rPr>
                <w:b/>
                <w:bCs/>
                <w:sz w:val="20"/>
                <w:szCs w:val="20"/>
              </w:rPr>
            </w:pPr>
          </w:p>
        </w:tc>
        <w:tc>
          <w:tcPr>
            <w:tcW w:w="1025" w:type="pct"/>
            <w:vMerge/>
            <w:shd w:val="clear" w:color="auto" w:fill="auto"/>
            <w:vAlign w:val="center"/>
            <w:hideMark/>
          </w:tcPr>
          <w:p w14:paraId="7EDBC18C" w14:textId="77777777" w:rsidR="008A2D12" w:rsidRPr="00317BC8" w:rsidRDefault="008A2D12" w:rsidP="0095554F">
            <w:pPr>
              <w:jc w:val="center"/>
              <w:rPr>
                <w:b/>
                <w:bCs/>
                <w:sz w:val="20"/>
                <w:szCs w:val="20"/>
              </w:rPr>
            </w:pPr>
          </w:p>
        </w:tc>
        <w:tc>
          <w:tcPr>
            <w:tcW w:w="2920" w:type="pct"/>
            <w:vMerge/>
            <w:shd w:val="clear" w:color="auto" w:fill="auto"/>
            <w:vAlign w:val="center"/>
            <w:hideMark/>
          </w:tcPr>
          <w:p w14:paraId="4F9D0CF9" w14:textId="77777777" w:rsidR="008A2D12" w:rsidRPr="00317BC8" w:rsidRDefault="008A2D12" w:rsidP="0095554F">
            <w:pPr>
              <w:jc w:val="center"/>
              <w:rPr>
                <w:b/>
                <w:bCs/>
                <w:sz w:val="20"/>
                <w:szCs w:val="20"/>
              </w:rPr>
            </w:pPr>
          </w:p>
        </w:tc>
        <w:tc>
          <w:tcPr>
            <w:tcW w:w="696" w:type="pct"/>
            <w:vMerge/>
            <w:shd w:val="clear" w:color="auto" w:fill="auto"/>
            <w:vAlign w:val="center"/>
            <w:hideMark/>
          </w:tcPr>
          <w:p w14:paraId="570782B3" w14:textId="77777777" w:rsidR="008A2D12" w:rsidRPr="00317BC8" w:rsidRDefault="008A2D12" w:rsidP="0095554F">
            <w:pPr>
              <w:jc w:val="center"/>
              <w:rPr>
                <w:b/>
                <w:bCs/>
                <w:sz w:val="20"/>
                <w:szCs w:val="20"/>
              </w:rPr>
            </w:pPr>
          </w:p>
        </w:tc>
      </w:tr>
      <w:tr w:rsidR="00317BC8" w:rsidRPr="00317BC8" w14:paraId="0A44DE42" w14:textId="77777777" w:rsidTr="0095554F">
        <w:trPr>
          <w:trHeight w:val="23"/>
          <w:jc w:val="center"/>
        </w:trPr>
        <w:tc>
          <w:tcPr>
            <w:tcW w:w="359" w:type="pct"/>
            <w:shd w:val="clear" w:color="auto" w:fill="auto"/>
            <w:noWrap/>
            <w:vAlign w:val="center"/>
            <w:hideMark/>
          </w:tcPr>
          <w:p w14:paraId="3A633FCB" w14:textId="77777777" w:rsidR="008A2D12" w:rsidRPr="00317BC8" w:rsidRDefault="008A2D12" w:rsidP="0095554F">
            <w:pPr>
              <w:jc w:val="center"/>
              <w:rPr>
                <w:sz w:val="20"/>
                <w:szCs w:val="20"/>
              </w:rPr>
            </w:pPr>
            <w:r w:rsidRPr="00317BC8">
              <w:rPr>
                <w:sz w:val="20"/>
                <w:szCs w:val="20"/>
              </w:rPr>
              <w:t>1.1</w:t>
            </w:r>
          </w:p>
        </w:tc>
        <w:tc>
          <w:tcPr>
            <w:tcW w:w="1025" w:type="pct"/>
            <w:shd w:val="clear" w:color="auto" w:fill="auto"/>
            <w:vAlign w:val="center"/>
            <w:hideMark/>
          </w:tcPr>
          <w:p w14:paraId="0C93315B" w14:textId="77777777" w:rsidR="008A2D12" w:rsidRPr="00317BC8" w:rsidRDefault="008A2D12" w:rsidP="0095554F">
            <w:pPr>
              <w:rPr>
                <w:sz w:val="20"/>
                <w:szCs w:val="20"/>
              </w:rPr>
            </w:pPr>
            <w:r w:rsidRPr="00317BC8">
              <w:rPr>
                <w:sz w:val="20"/>
                <w:szCs w:val="20"/>
              </w:rPr>
              <w:t>Котельная № 28</w:t>
            </w:r>
          </w:p>
        </w:tc>
        <w:tc>
          <w:tcPr>
            <w:tcW w:w="2920" w:type="pct"/>
            <w:shd w:val="clear" w:color="auto" w:fill="auto"/>
            <w:vAlign w:val="center"/>
            <w:hideMark/>
          </w:tcPr>
          <w:p w14:paraId="05D92509" w14:textId="77777777" w:rsidR="008A2D12" w:rsidRPr="00317BC8" w:rsidRDefault="008A2D12" w:rsidP="0095554F">
            <w:pPr>
              <w:rPr>
                <w:sz w:val="20"/>
                <w:szCs w:val="20"/>
              </w:rPr>
            </w:pPr>
            <w:r w:rsidRPr="00317BC8">
              <w:rPr>
                <w:sz w:val="20"/>
                <w:szCs w:val="20"/>
              </w:rPr>
              <w:t>техническое перевооружение котельной при достижении нормативного срока службы оборудования</w:t>
            </w:r>
          </w:p>
        </w:tc>
        <w:tc>
          <w:tcPr>
            <w:tcW w:w="696" w:type="pct"/>
            <w:shd w:val="clear" w:color="auto" w:fill="auto"/>
            <w:noWrap/>
            <w:vAlign w:val="center"/>
            <w:hideMark/>
          </w:tcPr>
          <w:p w14:paraId="766E8DDA" w14:textId="77777777" w:rsidR="008A2D12" w:rsidRPr="00317BC8" w:rsidRDefault="008A2D12" w:rsidP="0095554F">
            <w:pPr>
              <w:jc w:val="center"/>
              <w:rPr>
                <w:sz w:val="20"/>
                <w:szCs w:val="20"/>
              </w:rPr>
            </w:pPr>
            <w:r w:rsidRPr="00317BC8">
              <w:rPr>
                <w:sz w:val="20"/>
                <w:szCs w:val="20"/>
              </w:rPr>
              <w:t>2024</w:t>
            </w:r>
          </w:p>
        </w:tc>
      </w:tr>
      <w:tr w:rsidR="00317BC8" w:rsidRPr="00317BC8" w14:paraId="7011B879" w14:textId="77777777" w:rsidTr="0095554F">
        <w:trPr>
          <w:trHeight w:val="23"/>
          <w:jc w:val="center"/>
        </w:trPr>
        <w:tc>
          <w:tcPr>
            <w:tcW w:w="359" w:type="pct"/>
            <w:shd w:val="clear" w:color="auto" w:fill="auto"/>
            <w:noWrap/>
            <w:vAlign w:val="center"/>
            <w:hideMark/>
          </w:tcPr>
          <w:p w14:paraId="0F0F3969" w14:textId="77777777" w:rsidR="008A2D12" w:rsidRPr="00317BC8" w:rsidRDefault="008A2D12" w:rsidP="0095554F">
            <w:pPr>
              <w:jc w:val="center"/>
              <w:rPr>
                <w:sz w:val="20"/>
                <w:szCs w:val="20"/>
              </w:rPr>
            </w:pPr>
            <w:r w:rsidRPr="00317BC8">
              <w:rPr>
                <w:sz w:val="20"/>
                <w:szCs w:val="20"/>
              </w:rPr>
              <w:t>1.2</w:t>
            </w:r>
          </w:p>
        </w:tc>
        <w:tc>
          <w:tcPr>
            <w:tcW w:w="1025" w:type="pct"/>
            <w:shd w:val="clear" w:color="auto" w:fill="auto"/>
            <w:vAlign w:val="center"/>
            <w:hideMark/>
          </w:tcPr>
          <w:p w14:paraId="561A23CC" w14:textId="77777777" w:rsidR="008A2D12" w:rsidRPr="00317BC8" w:rsidRDefault="008A2D12" w:rsidP="0095554F">
            <w:pPr>
              <w:rPr>
                <w:sz w:val="20"/>
                <w:szCs w:val="20"/>
              </w:rPr>
            </w:pPr>
            <w:r w:rsidRPr="00317BC8">
              <w:rPr>
                <w:sz w:val="20"/>
                <w:szCs w:val="20"/>
              </w:rPr>
              <w:t>Котельная № 16</w:t>
            </w:r>
          </w:p>
        </w:tc>
        <w:tc>
          <w:tcPr>
            <w:tcW w:w="2920" w:type="pct"/>
            <w:shd w:val="clear" w:color="auto" w:fill="auto"/>
            <w:vAlign w:val="center"/>
            <w:hideMark/>
          </w:tcPr>
          <w:p w14:paraId="43DC1ADB" w14:textId="77777777" w:rsidR="008A2D12" w:rsidRPr="00317BC8" w:rsidRDefault="008A2D12" w:rsidP="0095554F">
            <w:pPr>
              <w:rPr>
                <w:sz w:val="20"/>
                <w:szCs w:val="20"/>
              </w:rPr>
            </w:pPr>
            <w:r w:rsidRPr="00317BC8">
              <w:rPr>
                <w:sz w:val="20"/>
                <w:szCs w:val="20"/>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696" w:type="pct"/>
            <w:shd w:val="clear" w:color="auto" w:fill="auto"/>
            <w:noWrap/>
            <w:vAlign w:val="center"/>
            <w:hideMark/>
          </w:tcPr>
          <w:p w14:paraId="6DFF23EA" w14:textId="77777777" w:rsidR="008A2D12" w:rsidRPr="00317BC8" w:rsidRDefault="008A2D12" w:rsidP="0095554F">
            <w:pPr>
              <w:jc w:val="center"/>
              <w:rPr>
                <w:sz w:val="20"/>
                <w:szCs w:val="20"/>
              </w:rPr>
            </w:pPr>
            <w:r w:rsidRPr="00317BC8">
              <w:rPr>
                <w:sz w:val="20"/>
                <w:szCs w:val="20"/>
              </w:rPr>
              <w:t>2041</w:t>
            </w:r>
          </w:p>
        </w:tc>
      </w:tr>
      <w:tr w:rsidR="00317BC8" w:rsidRPr="00317BC8" w14:paraId="0BE185FB" w14:textId="77777777" w:rsidTr="0095554F">
        <w:trPr>
          <w:trHeight w:val="23"/>
          <w:jc w:val="center"/>
        </w:trPr>
        <w:tc>
          <w:tcPr>
            <w:tcW w:w="359" w:type="pct"/>
            <w:shd w:val="clear" w:color="auto" w:fill="auto"/>
            <w:noWrap/>
            <w:vAlign w:val="center"/>
            <w:hideMark/>
          </w:tcPr>
          <w:p w14:paraId="72DEEC85" w14:textId="77777777" w:rsidR="008A2D12" w:rsidRPr="00317BC8" w:rsidRDefault="008A2D12" w:rsidP="0095554F">
            <w:pPr>
              <w:jc w:val="center"/>
              <w:rPr>
                <w:sz w:val="20"/>
                <w:szCs w:val="20"/>
              </w:rPr>
            </w:pPr>
            <w:r w:rsidRPr="00317BC8">
              <w:rPr>
                <w:sz w:val="20"/>
                <w:szCs w:val="20"/>
              </w:rPr>
              <w:t>1.3</w:t>
            </w:r>
          </w:p>
        </w:tc>
        <w:tc>
          <w:tcPr>
            <w:tcW w:w="1025" w:type="pct"/>
            <w:shd w:val="clear" w:color="auto" w:fill="auto"/>
            <w:vAlign w:val="center"/>
            <w:hideMark/>
          </w:tcPr>
          <w:p w14:paraId="6D24A02D" w14:textId="77777777" w:rsidR="008A2D12" w:rsidRPr="00317BC8" w:rsidRDefault="008A2D12" w:rsidP="0095554F">
            <w:pPr>
              <w:rPr>
                <w:sz w:val="20"/>
                <w:szCs w:val="20"/>
              </w:rPr>
            </w:pPr>
            <w:r w:rsidRPr="00317BC8">
              <w:rPr>
                <w:sz w:val="20"/>
                <w:szCs w:val="20"/>
              </w:rPr>
              <w:t>Котельная с. Монастырщина ул. Центральная д.16</w:t>
            </w:r>
          </w:p>
        </w:tc>
        <w:tc>
          <w:tcPr>
            <w:tcW w:w="2920" w:type="pct"/>
            <w:shd w:val="clear" w:color="auto" w:fill="auto"/>
            <w:vAlign w:val="center"/>
            <w:hideMark/>
          </w:tcPr>
          <w:p w14:paraId="3121D3E9" w14:textId="77777777" w:rsidR="008A2D12" w:rsidRPr="00317BC8" w:rsidRDefault="008A2D12" w:rsidP="0095554F">
            <w:pPr>
              <w:rPr>
                <w:sz w:val="20"/>
                <w:szCs w:val="20"/>
              </w:rPr>
            </w:pPr>
            <w:r w:rsidRPr="00317BC8">
              <w:rPr>
                <w:sz w:val="20"/>
                <w:szCs w:val="20"/>
              </w:rPr>
              <w:t>техническое перевооружение котельной при достижении нормативного срока службы оборудования</w:t>
            </w:r>
          </w:p>
        </w:tc>
        <w:tc>
          <w:tcPr>
            <w:tcW w:w="696" w:type="pct"/>
            <w:shd w:val="clear" w:color="auto" w:fill="auto"/>
            <w:noWrap/>
            <w:vAlign w:val="center"/>
            <w:hideMark/>
          </w:tcPr>
          <w:p w14:paraId="79CB6B55" w14:textId="77777777" w:rsidR="008A2D12" w:rsidRPr="00317BC8" w:rsidRDefault="008A2D12" w:rsidP="0095554F">
            <w:pPr>
              <w:jc w:val="center"/>
              <w:rPr>
                <w:sz w:val="20"/>
                <w:szCs w:val="20"/>
              </w:rPr>
            </w:pPr>
            <w:r w:rsidRPr="00317BC8">
              <w:rPr>
                <w:sz w:val="20"/>
                <w:szCs w:val="20"/>
              </w:rPr>
              <w:t>2028</w:t>
            </w:r>
          </w:p>
        </w:tc>
      </w:tr>
      <w:tr w:rsidR="00317BC8" w:rsidRPr="00317BC8" w14:paraId="0947C70D" w14:textId="77777777" w:rsidTr="0095554F">
        <w:trPr>
          <w:trHeight w:val="23"/>
          <w:jc w:val="center"/>
        </w:trPr>
        <w:tc>
          <w:tcPr>
            <w:tcW w:w="359" w:type="pct"/>
            <w:shd w:val="clear" w:color="auto" w:fill="auto"/>
            <w:noWrap/>
            <w:vAlign w:val="center"/>
            <w:hideMark/>
          </w:tcPr>
          <w:p w14:paraId="65DDA973" w14:textId="77777777" w:rsidR="008A2D12" w:rsidRPr="00317BC8" w:rsidRDefault="008A2D12" w:rsidP="0095554F">
            <w:pPr>
              <w:jc w:val="center"/>
              <w:rPr>
                <w:sz w:val="20"/>
                <w:szCs w:val="20"/>
              </w:rPr>
            </w:pPr>
            <w:r w:rsidRPr="00317BC8">
              <w:rPr>
                <w:sz w:val="20"/>
                <w:szCs w:val="20"/>
              </w:rPr>
              <w:t>2.1</w:t>
            </w:r>
          </w:p>
        </w:tc>
        <w:tc>
          <w:tcPr>
            <w:tcW w:w="1025" w:type="pct"/>
            <w:shd w:val="clear" w:color="auto" w:fill="auto"/>
            <w:vAlign w:val="center"/>
            <w:hideMark/>
          </w:tcPr>
          <w:p w14:paraId="03BA949F" w14:textId="77777777" w:rsidR="008A2D12" w:rsidRPr="00317BC8" w:rsidRDefault="008A2D12" w:rsidP="0095554F">
            <w:pPr>
              <w:rPr>
                <w:sz w:val="20"/>
                <w:szCs w:val="20"/>
              </w:rPr>
            </w:pPr>
            <w:r w:rsidRPr="00317BC8">
              <w:rPr>
                <w:sz w:val="20"/>
                <w:szCs w:val="20"/>
              </w:rPr>
              <w:t>Котельная № 28</w:t>
            </w:r>
          </w:p>
        </w:tc>
        <w:tc>
          <w:tcPr>
            <w:tcW w:w="2920" w:type="pct"/>
            <w:shd w:val="clear" w:color="auto" w:fill="auto"/>
            <w:vAlign w:val="center"/>
            <w:hideMark/>
          </w:tcPr>
          <w:p w14:paraId="27E44432" w14:textId="77777777" w:rsidR="008A2D12" w:rsidRPr="00317BC8" w:rsidRDefault="008A2D12" w:rsidP="0095554F">
            <w:pPr>
              <w:rPr>
                <w:sz w:val="20"/>
                <w:szCs w:val="20"/>
              </w:rPr>
            </w:pPr>
            <w:r w:rsidRPr="00317BC8">
              <w:rPr>
                <w:sz w:val="20"/>
                <w:szCs w:val="20"/>
              </w:rPr>
              <w:t>реконструкция тепловых сетей (перекладка тепловых сетей в зависимости от износа)</w:t>
            </w:r>
          </w:p>
        </w:tc>
        <w:tc>
          <w:tcPr>
            <w:tcW w:w="696" w:type="pct"/>
            <w:shd w:val="clear" w:color="auto" w:fill="auto"/>
            <w:noWrap/>
            <w:vAlign w:val="center"/>
            <w:hideMark/>
          </w:tcPr>
          <w:p w14:paraId="7B1900FC" w14:textId="77777777" w:rsidR="008A2D12" w:rsidRPr="00317BC8" w:rsidRDefault="008A2D12" w:rsidP="0095554F">
            <w:pPr>
              <w:jc w:val="center"/>
              <w:rPr>
                <w:sz w:val="20"/>
                <w:szCs w:val="20"/>
              </w:rPr>
            </w:pPr>
            <w:r w:rsidRPr="00317BC8">
              <w:rPr>
                <w:sz w:val="20"/>
                <w:szCs w:val="20"/>
              </w:rPr>
              <w:t>2028</w:t>
            </w:r>
          </w:p>
        </w:tc>
      </w:tr>
      <w:tr w:rsidR="00317BC8" w:rsidRPr="00317BC8" w14:paraId="6D418501" w14:textId="77777777" w:rsidTr="0095554F">
        <w:trPr>
          <w:trHeight w:val="23"/>
          <w:jc w:val="center"/>
        </w:trPr>
        <w:tc>
          <w:tcPr>
            <w:tcW w:w="359" w:type="pct"/>
            <w:shd w:val="clear" w:color="auto" w:fill="auto"/>
            <w:noWrap/>
            <w:vAlign w:val="center"/>
            <w:hideMark/>
          </w:tcPr>
          <w:p w14:paraId="21ABE8CF" w14:textId="77777777" w:rsidR="008A2D12" w:rsidRPr="00317BC8" w:rsidRDefault="008A2D12" w:rsidP="0095554F">
            <w:pPr>
              <w:jc w:val="center"/>
              <w:rPr>
                <w:sz w:val="20"/>
                <w:szCs w:val="20"/>
              </w:rPr>
            </w:pPr>
            <w:r w:rsidRPr="00317BC8">
              <w:rPr>
                <w:sz w:val="20"/>
                <w:szCs w:val="20"/>
              </w:rPr>
              <w:t>2.2</w:t>
            </w:r>
          </w:p>
        </w:tc>
        <w:tc>
          <w:tcPr>
            <w:tcW w:w="1025" w:type="pct"/>
            <w:shd w:val="clear" w:color="auto" w:fill="auto"/>
            <w:vAlign w:val="center"/>
            <w:hideMark/>
          </w:tcPr>
          <w:p w14:paraId="5B0F11AF" w14:textId="77777777" w:rsidR="008A2D12" w:rsidRPr="00317BC8" w:rsidRDefault="008A2D12" w:rsidP="0095554F">
            <w:pPr>
              <w:rPr>
                <w:sz w:val="20"/>
                <w:szCs w:val="20"/>
              </w:rPr>
            </w:pPr>
            <w:r w:rsidRPr="00317BC8">
              <w:rPr>
                <w:sz w:val="20"/>
                <w:szCs w:val="20"/>
              </w:rPr>
              <w:t>Котельная № 16</w:t>
            </w:r>
          </w:p>
        </w:tc>
        <w:tc>
          <w:tcPr>
            <w:tcW w:w="2920" w:type="pct"/>
            <w:shd w:val="clear" w:color="auto" w:fill="auto"/>
            <w:vAlign w:val="center"/>
            <w:hideMark/>
          </w:tcPr>
          <w:p w14:paraId="6C264129" w14:textId="77777777" w:rsidR="008A2D12" w:rsidRPr="00317BC8" w:rsidRDefault="008A2D12" w:rsidP="0095554F">
            <w:pPr>
              <w:rPr>
                <w:sz w:val="20"/>
                <w:szCs w:val="20"/>
              </w:rPr>
            </w:pPr>
            <w:r w:rsidRPr="00317BC8">
              <w:rPr>
                <w:sz w:val="20"/>
                <w:szCs w:val="20"/>
              </w:rPr>
              <w:t>реконструкция тепловых сетей не требуется (существующие сети 2021 года)</w:t>
            </w:r>
          </w:p>
        </w:tc>
        <w:tc>
          <w:tcPr>
            <w:tcW w:w="696" w:type="pct"/>
            <w:shd w:val="clear" w:color="auto" w:fill="auto"/>
            <w:noWrap/>
            <w:vAlign w:val="center"/>
            <w:hideMark/>
          </w:tcPr>
          <w:p w14:paraId="129EB2E4" w14:textId="77777777" w:rsidR="008A2D12" w:rsidRPr="00317BC8" w:rsidRDefault="008A2D12" w:rsidP="0095554F">
            <w:pPr>
              <w:jc w:val="center"/>
              <w:rPr>
                <w:sz w:val="20"/>
                <w:szCs w:val="20"/>
              </w:rPr>
            </w:pPr>
            <w:r w:rsidRPr="00317BC8">
              <w:rPr>
                <w:sz w:val="20"/>
                <w:szCs w:val="20"/>
              </w:rPr>
              <w:t>2041</w:t>
            </w:r>
          </w:p>
        </w:tc>
      </w:tr>
    </w:tbl>
    <w:p w14:paraId="247D1F93" w14:textId="77777777" w:rsidR="002F426E" w:rsidRPr="00317BC8" w:rsidRDefault="002F426E" w:rsidP="002F426E">
      <w:pPr>
        <w:spacing w:line="360" w:lineRule="auto"/>
        <w:ind w:right="34" w:firstLine="709"/>
        <w:jc w:val="both"/>
        <w:rPr>
          <w:lang w:eastAsia="en-US"/>
        </w:rPr>
      </w:pPr>
    </w:p>
    <w:p w14:paraId="04951C7D" w14:textId="77777777" w:rsidR="008B1098" w:rsidRPr="00317BC8" w:rsidRDefault="008B1098" w:rsidP="008B1098">
      <w:pPr>
        <w:spacing w:line="360" w:lineRule="auto"/>
        <w:ind w:right="34" w:firstLine="709"/>
        <w:jc w:val="both"/>
        <w:rPr>
          <w:lang w:eastAsia="en-US"/>
        </w:rPr>
      </w:pPr>
      <w:r w:rsidRPr="00317BC8">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4A0BFE6C" w14:textId="77777777" w:rsidR="002F426E" w:rsidRPr="00317BC8" w:rsidRDefault="002F426E" w:rsidP="002F426E">
      <w:pPr>
        <w:spacing w:line="360" w:lineRule="auto"/>
        <w:ind w:right="34" w:firstLine="709"/>
        <w:jc w:val="both"/>
        <w:rPr>
          <w:lang w:eastAsia="en-US"/>
        </w:rPr>
      </w:pPr>
    </w:p>
    <w:p w14:paraId="492C4795" w14:textId="77777777" w:rsidR="002F426E" w:rsidRPr="00317BC8" w:rsidRDefault="002F426E" w:rsidP="002F426E">
      <w:pPr>
        <w:spacing w:line="360" w:lineRule="auto"/>
        <w:ind w:right="34" w:firstLine="709"/>
        <w:jc w:val="both"/>
        <w:rPr>
          <w:lang w:eastAsia="en-US"/>
        </w:rPr>
      </w:pPr>
      <w:r w:rsidRPr="00317BC8">
        <w:rPr>
          <w:lang w:eastAsia="en-US"/>
        </w:rPr>
        <w:t>Вариант 2</w:t>
      </w:r>
    </w:p>
    <w:p w14:paraId="42C2EA82" w14:textId="77777777" w:rsidR="002F426E" w:rsidRPr="00317BC8" w:rsidRDefault="002F426E" w:rsidP="002F426E">
      <w:pPr>
        <w:numPr>
          <w:ilvl w:val="0"/>
          <w:numId w:val="18"/>
        </w:numPr>
        <w:spacing w:after="120" w:line="360" w:lineRule="auto"/>
        <w:ind w:right="34"/>
        <w:contextualSpacing/>
        <w:jc w:val="both"/>
        <w:rPr>
          <w:lang w:eastAsia="en-US"/>
        </w:rPr>
      </w:pPr>
      <w:r w:rsidRPr="00317BC8">
        <w:rPr>
          <w:lang w:eastAsia="en-US"/>
        </w:rPr>
        <w:t>Проекты по строительству и реконструкции котельной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11F9C2F" w14:textId="250B521A" w:rsidR="0005134D" w:rsidRPr="00317BC8" w:rsidRDefault="0005134D" w:rsidP="007E53B6">
      <w:pPr>
        <w:pStyle w:val="2"/>
        <w:tabs>
          <w:tab w:val="left" w:pos="1134"/>
        </w:tabs>
        <w:spacing w:before="120" w:after="0" w:line="360" w:lineRule="auto"/>
        <w:ind w:left="0" w:firstLine="709"/>
        <w:rPr>
          <w:rFonts w:ascii="Times New Roman" w:hAnsi="Times New Roman"/>
          <w:b w:val="0"/>
          <w:color w:val="auto"/>
          <w:sz w:val="24"/>
          <w:szCs w:val="24"/>
          <w:lang w:val="ru-RU" w:eastAsia="ru-RU"/>
        </w:rPr>
      </w:pPr>
      <w:bookmarkStart w:id="94" w:name="_Toc115946932"/>
      <w:bookmarkEnd w:id="93"/>
      <w:r w:rsidRPr="00317BC8">
        <w:rPr>
          <w:rFonts w:ascii="Times New Roman" w:hAnsi="Times New Roman"/>
          <w:color w:val="auto"/>
          <w:sz w:val="24"/>
          <w:szCs w:val="24"/>
          <w:lang w:val="ru-RU" w:eastAsia="ru-RU"/>
        </w:rPr>
        <w:t>4.2.</w:t>
      </w:r>
      <w:r w:rsidRPr="00317BC8">
        <w:rPr>
          <w:rFonts w:ascii="Times New Roman" w:hAnsi="Times New Roman"/>
          <w:color w:val="auto"/>
          <w:sz w:val="24"/>
          <w:szCs w:val="24"/>
          <w:lang w:val="ru-RU" w:eastAsia="ru-RU"/>
        </w:rPr>
        <w:tab/>
        <w:t xml:space="preserve">Обоснование выбора приоритетного сценария развития системы теплоснабжения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 xml:space="preserve">ского </w:t>
      </w:r>
      <w:bookmarkEnd w:id="89"/>
      <w:bookmarkEnd w:id="90"/>
      <w:bookmarkEnd w:id="91"/>
      <w:bookmarkEnd w:id="92"/>
      <w:r w:rsidRPr="00317BC8">
        <w:rPr>
          <w:rFonts w:ascii="Times New Roman" w:hAnsi="Times New Roman"/>
          <w:color w:val="auto"/>
          <w:sz w:val="24"/>
          <w:szCs w:val="24"/>
          <w:lang w:val="ru-RU" w:eastAsia="ru-RU"/>
        </w:rPr>
        <w:t>поселения</w:t>
      </w:r>
      <w:bookmarkEnd w:id="94"/>
    </w:p>
    <w:p w14:paraId="3A28C88C" w14:textId="77777777" w:rsidR="008B1098" w:rsidRPr="00317BC8" w:rsidRDefault="008B1098" w:rsidP="008B1098">
      <w:pPr>
        <w:spacing w:line="360" w:lineRule="auto"/>
        <w:ind w:right="34" w:firstLine="709"/>
        <w:jc w:val="both"/>
        <w:rPr>
          <w:lang w:eastAsia="en-US"/>
        </w:rPr>
      </w:pPr>
      <w:bookmarkStart w:id="95" w:name="_Hlk50193410"/>
      <w:bookmarkStart w:id="96" w:name="_Hlk89766614"/>
      <w:r w:rsidRPr="00317BC8">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4693 руб/Гкал. При этом, если к реализации будет принят вариант 2 - </w:t>
      </w:r>
      <w:r w:rsidRPr="00317BC8">
        <w:rPr>
          <w:lang w:eastAsia="en-US"/>
        </w:rPr>
        <w:t xml:space="preserve">не будут реализовываться мероприятия (соответственно будет происходить износ системы теплоснабжения и как </w:t>
      </w:r>
      <w:r w:rsidRPr="00317BC8">
        <w:rPr>
          <w:lang w:eastAsia="en-US"/>
        </w:rPr>
        <w:lastRenderedPageBreak/>
        <w:t xml:space="preserve">следствие будут ухудшаться показатели ее работы) </w:t>
      </w:r>
      <w:r w:rsidRPr="00317BC8">
        <w:t>тариф тепловой энергии к расчетному сроку (2035 год) может достичь – 6055 руб/Гкал</w:t>
      </w:r>
      <w:r w:rsidRPr="00317BC8">
        <w:rPr>
          <w:lang w:eastAsia="en-US"/>
        </w:rPr>
        <w:t>.</w:t>
      </w:r>
    </w:p>
    <w:bookmarkEnd w:id="95"/>
    <w:bookmarkEnd w:id="96"/>
    <w:p w14:paraId="0E2FBFD1" w14:textId="77777777" w:rsidR="0005134D" w:rsidRPr="00317BC8" w:rsidRDefault="0005134D">
      <w:pPr>
        <w:spacing w:after="200" w:line="276" w:lineRule="auto"/>
        <w:rPr>
          <w:b/>
        </w:rPr>
      </w:pPr>
      <w:r w:rsidRPr="00317BC8">
        <w:rPr>
          <w:b/>
        </w:rPr>
        <w:br w:type="page"/>
      </w:r>
    </w:p>
    <w:p w14:paraId="1D9992DA" w14:textId="2EB15641" w:rsidR="00F25F12" w:rsidRPr="00317BC8" w:rsidRDefault="00F25F12" w:rsidP="00D81070">
      <w:pPr>
        <w:pStyle w:val="1"/>
        <w:ind w:firstLine="706"/>
        <w:rPr>
          <w:rFonts w:ascii="Times New Roman" w:eastAsia="Times New Roman" w:hAnsi="Times New Roman" w:cs="Times New Roman"/>
          <w:color w:val="auto"/>
          <w:sz w:val="24"/>
          <w:szCs w:val="24"/>
          <w:lang w:eastAsia="en-US"/>
        </w:rPr>
      </w:pPr>
      <w:bookmarkStart w:id="97" w:name="_Toc115946933"/>
      <w:r w:rsidRPr="00317BC8">
        <w:rPr>
          <w:rFonts w:ascii="Times New Roman" w:eastAsia="Times New Roman" w:hAnsi="Times New Roman" w:cs="Times New Roman"/>
          <w:color w:val="auto"/>
          <w:sz w:val="24"/>
          <w:szCs w:val="24"/>
          <w:lang w:eastAsia="en-US"/>
        </w:rPr>
        <w:lastRenderedPageBreak/>
        <w:t>Раздел</w:t>
      </w:r>
      <w:r w:rsidR="00076585" w:rsidRPr="00317BC8">
        <w:rPr>
          <w:rFonts w:ascii="Times New Roman" w:eastAsia="Times New Roman" w:hAnsi="Times New Roman" w:cs="Times New Roman"/>
          <w:color w:val="auto"/>
          <w:sz w:val="24"/>
          <w:szCs w:val="24"/>
          <w:lang w:eastAsia="en-US"/>
        </w:rPr>
        <w:t xml:space="preserve"> </w:t>
      </w:r>
      <w:r w:rsidR="0005134D" w:rsidRPr="00317BC8">
        <w:rPr>
          <w:rFonts w:ascii="Times New Roman" w:eastAsia="Times New Roman" w:hAnsi="Times New Roman" w:cs="Times New Roman"/>
          <w:color w:val="auto"/>
          <w:sz w:val="24"/>
          <w:szCs w:val="24"/>
          <w:lang w:eastAsia="en-US"/>
        </w:rPr>
        <w:t>5</w:t>
      </w:r>
      <w:r w:rsidR="00076585" w:rsidRPr="00317BC8">
        <w:rPr>
          <w:rFonts w:ascii="Times New Roman" w:eastAsia="Times New Roman" w:hAnsi="Times New Roman" w:cs="Times New Roman"/>
          <w:color w:val="auto"/>
          <w:sz w:val="24"/>
          <w:szCs w:val="24"/>
          <w:lang w:eastAsia="en-US"/>
        </w:rPr>
        <w:t xml:space="preserve"> </w:t>
      </w:r>
      <w:r w:rsidR="00EE5F35" w:rsidRPr="00317BC8">
        <w:rPr>
          <w:rFonts w:ascii="Times New Roman" w:eastAsia="Times New Roman" w:hAnsi="Times New Roman" w:cs="Times New Roman"/>
          <w:color w:val="auto"/>
          <w:sz w:val="24"/>
          <w:szCs w:val="24"/>
          <w:lang w:eastAsia="en-US"/>
        </w:rPr>
        <w:t>«</w:t>
      </w:r>
      <w:r w:rsidR="0005134D" w:rsidRPr="00317BC8">
        <w:rPr>
          <w:rFonts w:ascii="Times New Roman" w:eastAsia="Times New Roman" w:hAnsi="Times New Roman" w:cs="Times New Roman"/>
          <w:color w:val="auto"/>
          <w:sz w:val="24"/>
          <w:szCs w:val="24"/>
          <w:lang w:eastAsia="en-US"/>
        </w:rPr>
        <w:t>Предложения по строительству, реконструкции и техническому перевооружению источников тепловой энергии</w:t>
      </w:r>
      <w:r w:rsidR="00EE5F35" w:rsidRPr="00317BC8">
        <w:rPr>
          <w:rFonts w:ascii="Times New Roman" w:eastAsia="Times New Roman" w:hAnsi="Times New Roman" w:cs="Times New Roman"/>
          <w:color w:val="auto"/>
          <w:sz w:val="24"/>
          <w:szCs w:val="24"/>
          <w:lang w:eastAsia="en-US"/>
        </w:rPr>
        <w:t>»</w:t>
      </w:r>
      <w:bookmarkEnd w:id="97"/>
    </w:p>
    <w:p w14:paraId="551E804A" w14:textId="52B9B576"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98" w:name="_Toc525894710"/>
      <w:bookmarkStart w:id="99" w:name="_Toc535417873"/>
      <w:bookmarkStart w:id="100" w:name="_Toc8577837"/>
      <w:bookmarkStart w:id="101" w:name="_Toc50056904"/>
      <w:bookmarkStart w:id="102" w:name="_Toc115946934"/>
      <w:r w:rsidRPr="00317BC8">
        <w:rPr>
          <w:rFonts w:ascii="Times New Roman" w:hAnsi="Times New Roman"/>
          <w:color w:val="auto"/>
          <w:sz w:val="24"/>
          <w:szCs w:val="24"/>
          <w:lang w:val="ru-RU" w:eastAsia="ru-RU"/>
        </w:rPr>
        <w:t>5.1.</w:t>
      </w:r>
      <w:r w:rsidRPr="00317BC8">
        <w:rPr>
          <w:rFonts w:ascii="Times New Roman" w:hAnsi="Times New Roman"/>
          <w:color w:val="auto"/>
          <w:sz w:val="24"/>
          <w:szCs w:val="24"/>
          <w:lang w:val="ru-RU" w:eastAsia="ru-RU"/>
        </w:rPr>
        <w:tab/>
      </w:r>
      <w:bookmarkEnd w:id="98"/>
      <w:r w:rsidRPr="00317BC8">
        <w:rPr>
          <w:rFonts w:ascii="Times New Roman" w:hAnsi="Times New Roman"/>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99"/>
      <w:bookmarkEnd w:id="100"/>
      <w:bookmarkEnd w:id="101"/>
      <w:bookmarkEnd w:id="102"/>
    </w:p>
    <w:p w14:paraId="1171EE35" w14:textId="77777777" w:rsidR="008B1098" w:rsidRPr="00317BC8" w:rsidRDefault="008B1098" w:rsidP="008B1098">
      <w:pPr>
        <w:spacing w:line="360" w:lineRule="auto"/>
        <w:ind w:right="-20" w:firstLine="709"/>
        <w:jc w:val="both"/>
      </w:pPr>
      <w:bookmarkStart w:id="103" w:name="_Toc525894711"/>
      <w:bookmarkStart w:id="104" w:name="_Toc535417874"/>
      <w:bookmarkStart w:id="105" w:name="_Toc8577838"/>
      <w:bookmarkStart w:id="106" w:name="_Toc50056905"/>
      <w:bookmarkStart w:id="107" w:name="_Toc115946935"/>
      <w:bookmarkStart w:id="108" w:name="_Toc525894712"/>
      <w:bookmarkStart w:id="109" w:name="_Toc535417875"/>
      <w:bookmarkStart w:id="110" w:name="_Toc8577839"/>
      <w:r w:rsidRPr="00317BC8">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5ACC12A3" w14:textId="77777777" w:rsidR="008B1098" w:rsidRPr="00317BC8" w:rsidRDefault="008B1098" w:rsidP="008B1098">
      <w:pPr>
        <w:spacing w:line="360" w:lineRule="auto"/>
        <w:ind w:right="-20" w:firstLine="709"/>
        <w:jc w:val="both"/>
      </w:pPr>
      <w:r w:rsidRPr="00317BC8">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14:paraId="61F3D792" w14:textId="77777777" w:rsidR="008B1098" w:rsidRPr="00317BC8" w:rsidRDefault="008B1098" w:rsidP="008B1098">
      <w:pPr>
        <w:numPr>
          <w:ilvl w:val="0"/>
          <w:numId w:val="6"/>
        </w:numPr>
        <w:spacing w:after="120" w:line="360" w:lineRule="auto"/>
        <w:ind w:left="714" w:right="-23" w:hanging="357"/>
        <w:contextualSpacing/>
        <w:jc w:val="both"/>
      </w:pPr>
      <w:r w:rsidRPr="00317BC8">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62A1EC81" w14:textId="77777777" w:rsidR="008B1098" w:rsidRPr="00317BC8" w:rsidRDefault="008B1098" w:rsidP="008B1098">
      <w:pPr>
        <w:numPr>
          <w:ilvl w:val="0"/>
          <w:numId w:val="6"/>
        </w:numPr>
        <w:spacing w:after="120" w:line="360" w:lineRule="auto"/>
        <w:ind w:left="714" w:right="-23" w:hanging="357"/>
        <w:contextualSpacing/>
        <w:jc w:val="both"/>
      </w:pPr>
      <w:r w:rsidRPr="00317BC8">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78FB035A" w14:textId="77777777" w:rsidR="008B1098" w:rsidRPr="00317BC8" w:rsidRDefault="008B1098" w:rsidP="008B1098">
      <w:pPr>
        <w:numPr>
          <w:ilvl w:val="0"/>
          <w:numId w:val="6"/>
        </w:numPr>
        <w:spacing w:after="120" w:line="360" w:lineRule="auto"/>
        <w:ind w:left="714" w:right="-23" w:hanging="357"/>
        <w:contextualSpacing/>
        <w:jc w:val="both"/>
      </w:pPr>
      <w:r w:rsidRPr="00317BC8">
        <w:t>теплоснабжение индивидуальной жилой застройки осуществляется за счёт индивидуальных теплоисточников.</w:t>
      </w:r>
    </w:p>
    <w:p w14:paraId="59ED3AE1"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5.2.</w:t>
      </w:r>
      <w:r w:rsidRPr="00317BC8">
        <w:rPr>
          <w:rFonts w:ascii="Times New Roman" w:hAnsi="Times New Roman"/>
          <w:color w:val="auto"/>
          <w:sz w:val="24"/>
          <w:szCs w:val="24"/>
          <w:lang w:val="ru-RU" w:eastAsia="ru-RU"/>
        </w:rPr>
        <w:ta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3"/>
      <w:bookmarkEnd w:id="104"/>
      <w:bookmarkEnd w:id="105"/>
      <w:bookmarkEnd w:id="106"/>
      <w:bookmarkEnd w:id="107"/>
    </w:p>
    <w:p w14:paraId="44B09E34" w14:textId="2D91E4FD" w:rsidR="00ED0265" w:rsidRPr="00317BC8" w:rsidRDefault="00ED0265" w:rsidP="00ED0265">
      <w:pPr>
        <w:spacing w:line="360" w:lineRule="auto"/>
        <w:ind w:firstLine="709"/>
        <w:jc w:val="both"/>
      </w:pPr>
      <w:bookmarkStart w:id="111" w:name="_Toc50056906"/>
      <w:r w:rsidRPr="00317BC8">
        <w:t>Указанные сведения представлены в таблице 5.</w:t>
      </w:r>
      <w:r w:rsidR="00693884" w:rsidRPr="00317BC8">
        <w:t>1</w:t>
      </w:r>
    </w:p>
    <w:p w14:paraId="6996F736"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12" w:name="_Toc115946936"/>
      <w:r w:rsidRPr="00317BC8">
        <w:rPr>
          <w:rFonts w:ascii="Times New Roman" w:hAnsi="Times New Roman"/>
          <w:color w:val="auto"/>
          <w:sz w:val="24"/>
          <w:szCs w:val="24"/>
          <w:lang w:val="ru-RU" w:eastAsia="ru-RU"/>
        </w:rPr>
        <w:t>5.3.</w:t>
      </w:r>
      <w:r w:rsidRPr="00317BC8">
        <w:rPr>
          <w:rFonts w:ascii="Times New Roman" w:hAnsi="Times New Roman"/>
          <w:color w:val="auto"/>
          <w:sz w:val="24"/>
          <w:szCs w:val="24"/>
          <w:lang w:val="ru-RU"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108"/>
      <w:bookmarkEnd w:id="109"/>
      <w:bookmarkEnd w:id="110"/>
      <w:bookmarkEnd w:id="111"/>
      <w:bookmarkEnd w:id="112"/>
    </w:p>
    <w:p w14:paraId="78155DCB" w14:textId="1C9AC760" w:rsidR="00ED0265" w:rsidRPr="00317BC8" w:rsidRDefault="00ED0265" w:rsidP="00ED0265">
      <w:pPr>
        <w:spacing w:line="360" w:lineRule="auto"/>
        <w:ind w:firstLine="709"/>
        <w:jc w:val="both"/>
      </w:pPr>
      <w:bookmarkStart w:id="113" w:name="_Toc525894713"/>
      <w:bookmarkStart w:id="114" w:name="_Toc535417876"/>
      <w:bookmarkStart w:id="115" w:name="_Toc8577840"/>
      <w:bookmarkStart w:id="116" w:name="_Toc50056907"/>
      <w:r w:rsidRPr="00317BC8">
        <w:t>Указанные сведения представлены в таблице 5.</w:t>
      </w:r>
      <w:r w:rsidR="00693884" w:rsidRPr="00317BC8">
        <w:t>1</w:t>
      </w:r>
    </w:p>
    <w:p w14:paraId="36062C46"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17" w:name="_Toc115946937"/>
      <w:r w:rsidRPr="00317BC8">
        <w:rPr>
          <w:rFonts w:ascii="Times New Roman" w:hAnsi="Times New Roman"/>
          <w:color w:val="auto"/>
          <w:sz w:val="24"/>
          <w:szCs w:val="24"/>
          <w:lang w:val="ru-RU" w:eastAsia="ru-RU"/>
        </w:rPr>
        <w:lastRenderedPageBreak/>
        <w:t>5.4.</w:t>
      </w:r>
      <w:r w:rsidRPr="00317BC8">
        <w:rPr>
          <w:rFonts w:ascii="Times New Roman" w:hAnsi="Times New Roman"/>
          <w:color w:val="auto"/>
          <w:sz w:val="24"/>
          <w:szCs w:val="24"/>
          <w:lang w:val="ru-RU" w:eastAsia="ru-RU"/>
        </w:rPr>
        <w:tab/>
      </w:r>
      <w:bookmarkEnd w:id="113"/>
      <w:r w:rsidRPr="00317BC8">
        <w:rPr>
          <w:rFonts w:ascii="Times New Roman" w:hAnsi="Times New Roman"/>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14"/>
      <w:bookmarkEnd w:id="115"/>
      <w:bookmarkEnd w:id="116"/>
      <w:bookmarkEnd w:id="117"/>
    </w:p>
    <w:p w14:paraId="552C002F" w14:textId="40929154" w:rsidR="00946687" w:rsidRPr="00317BC8" w:rsidRDefault="00946687" w:rsidP="00946687">
      <w:pPr>
        <w:spacing w:line="360" w:lineRule="auto"/>
        <w:ind w:firstLine="851"/>
        <w:jc w:val="both"/>
      </w:pPr>
      <w:bookmarkStart w:id="118" w:name="_Toc535417877"/>
      <w:bookmarkStart w:id="119" w:name="_Toc8577841"/>
      <w:bookmarkStart w:id="120" w:name="_Toc50056908"/>
      <w:r w:rsidRPr="00317BC8">
        <w:t xml:space="preserve">Источники тепловой энергии, функционирующие в режиме комбинированной выработки электрической и тепловой энергии на территории </w:t>
      </w:r>
      <w:r w:rsidR="00ED7CA3" w:rsidRPr="00317BC8">
        <w:t xml:space="preserve">муниципального </w:t>
      </w:r>
      <w:r w:rsidR="007F1E0E" w:rsidRPr="00317BC8">
        <w:t>образования</w:t>
      </w:r>
      <w:r w:rsidRPr="00317BC8">
        <w:t xml:space="preserve">, отсутствуют. </w:t>
      </w:r>
    </w:p>
    <w:p w14:paraId="37DE8395"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21" w:name="_Toc115946938"/>
      <w:r w:rsidRPr="00317BC8">
        <w:rPr>
          <w:rFonts w:ascii="Times New Roman" w:hAnsi="Times New Roman"/>
          <w:color w:val="auto"/>
          <w:sz w:val="24"/>
          <w:szCs w:val="24"/>
          <w:lang w:val="ru-RU" w:eastAsia="ru-RU"/>
        </w:rPr>
        <w:t>5.5.</w:t>
      </w:r>
      <w:r w:rsidRPr="00317BC8">
        <w:rPr>
          <w:rFonts w:ascii="Times New Roman" w:hAnsi="Times New Roman"/>
          <w:color w:val="auto"/>
          <w:sz w:val="24"/>
          <w:szCs w:val="24"/>
          <w:lang w:val="ru-RU" w:eastAsia="ru-RU"/>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18"/>
      <w:bookmarkEnd w:id="119"/>
      <w:bookmarkEnd w:id="120"/>
      <w:bookmarkEnd w:id="121"/>
    </w:p>
    <w:p w14:paraId="254A05C6" w14:textId="22538431" w:rsidR="00ED19A9" w:rsidRPr="00317BC8" w:rsidRDefault="008B1098" w:rsidP="00ED19A9">
      <w:pPr>
        <w:spacing w:line="360" w:lineRule="auto"/>
        <w:ind w:firstLine="709"/>
        <w:jc w:val="both"/>
        <w:rPr>
          <w:rFonts w:eastAsia="Calibri"/>
          <w:lang w:eastAsia="en-US"/>
        </w:rPr>
      </w:pPr>
      <w:bookmarkStart w:id="122" w:name="_Toc525894714"/>
      <w:bookmarkStart w:id="123" w:name="_Toc535417878"/>
      <w:bookmarkStart w:id="124" w:name="_Toc8577842"/>
      <w:bookmarkStart w:id="125" w:name="_Toc50056909"/>
      <w:r w:rsidRPr="00317BC8">
        <w:rPr>
          <w:rFonts w:eastAsia="Calibri"/>
          <w:lang w:eastAsia="en-US"/>
        </w:rPr>
        <w:t>Вывод в резерв и (или) вывод из эксплуатации котельных не предусмотрен.</w:t>
      </w:r>
      <w:r w:rsidR="00ED19A9" w:rsidRPr="00317BC8">
        <w:rPr>
          <w:rFonts w:eastAsia="Calibri"/>
          <w:lang w:eastAsia="en-US"/>
        </w:rPr>
        <w:t xml:space="preserve"> </w:t>
      </w:r>
    </w:p>
    <w:p w14:paraId="10723703"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26" w:name="_Toc115946939"/>
      <w:r w:rsidRPr="00317BC8">
        <w:rPr>
          <w:rFonts w:ascii="Times New Roman" w:hAnsi="Times New Roman"/>
          <w:color w:val="auto"/>
          <w:sz w:val="24"/>
          <w:szCs w:val="24"/>
          <w:lang w:val="ru-RU" w:eastAsia="ru-RU"/>
        </w:rPr>
        <w:t>5.6.</w:t>
      </w:r>
      <w:r w:rsidRPr="00317BC8">
        <w:rPr>
          <w:rFonts w:ascii="Times New Roman" w:hAnsi="Times New Roman"/>
          <w:color w:val="auto"/>
          <w:sz w:val="24"/>
          <w:szCs w:val="24"/>
          <w:lang w:val="ru-RU" w:eastAsia="ru-RU"/>
        </w:rPr>
        <w:tab/>
      </w:r>
      <w:bookmarkEnd w:id="122"/>
      <w:r w:rsidRPr="00317BC8">
        <w:rPr>
          <w:rFonts w:ascii="Times New Roman" w:hAnsi="Times New Roman"/>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3"/>
      <w:bookmarkEnd w:id="124"/>
      <w:bookmarkEnd w:id="125"/>
      <w:bookmarkEnd w:id="126"/>
    </w:p>
    <w:p w14:paraId="719F725B" w14:textId="77777777" w:rsidR="008B1098" w:rsidRPr="00317BC8" w:rsidRDefault="008B1098" w:rsidP="008B1098">
      <w:pPr>
        <w:spacing w:after="120" w:line="360" w:lineRule="auto"/>
        <w:ind w:right="44" w:firstLine="709"/>
        <w:jc w:val="both"/>
        <w:rPr>
          <w:rFonts w:eastAsia="Calibri"/>
          <w:lang w:eastAsia="en-US"/>
        </w:rPr>
      </w:pPr>
      <w:bookmarkStart w:id="127" w:name="_Toc525894715"/>
      <w:bookmarkStart w:id="128" w:name="_Toc535417879"/>
      <w:bookmarkStart w:id="129" w:name="_Toc8577843"/>
      <w:bookmarkStart w:id="130" w:name="_Toc50056910"/>
      <w:bookmarkStart w:id="131" w:name="_Toc115946940"/>
      <w:r w:rsidRPr="00317BC8">
        <w:rPr>
          <w:rFonts w:eastAsia="Calibri"/>
          <w:lang w:eastAsia="en-US"/>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27E108D5"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5.7.</w:t>
      </w:r>
      <w:r w:rsidRPr="00317BC8">
        <w:rPr>
          <w:rFonts w:ascii="Times New Roman" w:hAnsi="Times New Roman"/>
          <w:color w:val="auto"/>
          <w:sz w:val="24"/>
          <w:szCs w:val="24"/>
          <w:lang w:val="ru-RU" w:eastAsia="ru-RU"/>
        </w:rPr>
        <w:tab/>
      </w:r>
      <w:bookmarkEnd w:id="127"/>
      <w:r w:rsidRPr="00317BC8">
        <w:rPr>
          <w:rFonts w:ascii="Times New Roman" w:hAnsi="Times New Roman"/>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28"/>
      <w:bookmarkEnd w:id="129"/>
      <w:bookmarkEnd w:id="130"/>
      <w:bookmarkEnd w:id="131"/>
    </w:p>
    <w:p w14:paraId="2A50A479" w14:textId="77777777" w:rsidR="008B1098" w:rsidRPr="00317BC8" w:rsidRDefault="008B1098" w:rsidP="008B1098">
      <w:pPr>
        <w:spacing w:after="120" w:line="360" w:lineRule="auto"/>
        <w:ind w:firstLine="709"/>
        <w:jc w:val="both"/>
        <w:rPr>
          <w:rFonts w:eastAsia="Calibri"/>
          <w:lang w:eastAsia="en-US"/>
        </w:rPr>
      </w:pPr>
      <w:bookmarkStart w:id="132" w:name="_Toc525894716"/>
      <w:bookmarkStart w:id="133" w:name="_Toc535417880"/>
      <w:bookmarkStart w:id="134" w:name="_Toc8577844"/>
      <w:bookmarkStart w:id="135" w:name="_Toc50056911"/>
      <w:r w:rsidRPr="00317BC8">
        <w:rPr>
          <w:rFonts w:eastAsia="Calibri"/>
          <w:lang w:eastAsia="en-US"/>
        </w:rPr>
        <w:t>Настоящей схемой перевод источника тепловой энергии в пиковый режим работы не предусматривается.</w:t>
      </w:r>
    </w:p>
    <w:p w14:paraId="07A46C3F"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36" w:name="_Toc115946941"/>
      <w:r w:rsidRPr="00317BC8">
        <w:rPr>
          <w:rFonts w:ascii="Times New Roman" w:hAnsi="Times New Roman"/>
          <w:color w:val="auto"/>
          <w:sz w:val="24"/>
          <w:szCs w:val="24"/>
          <w:lang w:val="ru-RU" w:eastAsia="ru-RU"/>
        </w:rPr>
        <w:t>5.8.</w:t>
      </w:r>
      <w:r w:rsidRPr="00317BC8">
        <w:rPr>
          <w:rFonts w:ascii="Times New Roman" w:hAnsi="Times New Roman"/>
          <w:color w:val="auto"/>
          <w:sz w:val="24"/>
          <w:szCs w:val="24"/>
          <w:lang w:val="ru-RU" w:eastAsia="ru-RU"/>
        </w:rPr>
        <w:tab/>
      </w:r>
      <w:bookmarkEnd w:id="132"/>
      <w:r w:rsidRPr="00317BC8">
        <w:rPr>
          <w:rFonts w:ascii="Times New Roman" w:hAnsi="Times New Roman"/>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33"/>
      <w:bookmarkEnd w:id="134"/>
      <w:bookmarkEnd w:id="135"/>
      <w:bookmarkEnd w:id="136"/>
    </w:p>
    <w:p w14:paraId="639F383E" w14:textId="62368890" w:rsidR="008B1098" w:rsidRPr="00317BC8" w:rsidRDefault="008B1098" w:rsidP="008B1098">
      <w:pPr>
        <w:spacing w:line="360" w:lineRule="auto"/>
        <w:ind w:right="45" w:firstLine="709"/>
        <w:jc w:val="both"/>
        <w:rPr>
          <w:rFonts w:eastAsia="Calibri"/>
          <w:lang w:eastAsia="en-US"/>
        </w:rPr>
      </w:pPr>
      <w:r w:rsidRPr="00317BC8">
        <w:rPr>
          <w:rFonts w:eastAsia="Calibri"/>
          <w:lang w:eastAsia="en-US"/>
        </w:rPr>
        <w:t xml:space="preserve">Для теплоисточников </w:t>
      </w:r>
      <w:r w:rsidR="008A2D12" w:rsidRPr="00317BC8">
        <w:rPr>
          <w:rFonts w:eastAsia="Calibri"/>
          <w:lang w:eastAsia="en-US"/>
        </w:rPr>
        <w:t>Монастырщинского сельского поселения</w:t>
      </w:r>
      <w:r w:rsidRPr="00317BC8">
        <w:rPr>
          <w:rFonts w:eastAsia="Calibri"/>
          <w:lang w:eastAsia="en-US"/>
        </w:rPr>
        <w:t xml:space="preserve">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317BC8">
        <w:rPr>
          <w:rFonts w:eastAsia="Calibri"/>
          <w:vertAlign w:val="superscript"/>
          <w:lang w:eastAsia="en-US"/>
        </w:rPr>
        <w:t>о</w:t>
      </w:r>
      <w:r w:rsidRPr="00317BC8">
        <w:rPr>
          <w:rFonts w:eastAsia="Calibri"/>
          <w:lang w:eastAsia="en-US"/>
        </w:rPr>
        <w:t>С.</w:t>
      </w:r>
    </w:p>
    <w:p w14:paraId="3D48102C" w14:textId="514C7738" w:rsidR="0005134D" w:rsidRPr="00317BC8" w:rsidRDefault="0005134D" w:rsidP="0005134D">
      <w:pPr>
        <w:widowControl w:val="0"/>
        <w:spacing w:line="360" w:lineRule="auto"/>
        <w:ind w:right="43" w:firstLine="709"/>
        <w:jc w:val="both"/>
      </w:pPr>
      <w:r w:rsidRPr="00317BC8">
        <w:t>Изменение</w:t>
      </w:r>
      <w:r w:rsidR="00251781" w:rsidRPr="00317BC8">
        <w:t xml:space="preserve"> существующего</w:t>
      </w:r>
      <w:r w:rsidRPr="00317BC8">
        <w:t xml:space="preserve"> температурного графика системы теплоснабжения не предусмотрено.</w:t>
      </w:r>
    </w:p>
    <w:p w14:paraId="10A12E45"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37" w:name="_Toc525894717"/>
      <w:bookmarkStart w:id="138" w:name="_Toc535417881"/>
      <w:bookmarkStart w:id="139" w:name="_Toc8577845"/>
      <w:bookmarkStart w:id="140" w:name="_Toc50056912"/>
      <w:bookmarkStart w:id="141" w:name="_Toc115946942"/>
      <w:r w:rsidRPr="00317BC8">
        <w:rPr>
          <w:rFonts w:ascii="Times New Roman" w:hAnsi="Times New Roman"/>
          <w:color w:val="auto"/>
          <w:sz w:val="24"/>
          <w:szCs w:val="24"/>
          <w:lang w:val="ru-RU" w:eastAsia="ru-RU"/>
        </w:rPr>
        <w:lastRenderedPageBreak/>
        <w:t>5.9.</w:t>
      </w:r>
      <w:r w:rsidRPr="00317BC8">
        <w:rPr>
          <w:rFonts w:ascii="Times New Roman" w:hAnsi="Times New Roman"/>
          <w:color w:val="auto"/>
          <w:sz w:val="24"/>
          <w:szCs w:val="24"/>
          <w:lang w:val="ru-RU" w:eastAsia="ru-RU"/>
        </w:rPr>
        <w:tab/>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37"/>
      <w:bookmarkEnd w:id="138"/>
      <w:bookmarkEnd w:id="139"/>
      <w:bookmarkEnd w:id="140"/>
      <w:bookmarkEnd w:id="141"/>
    </w:p>
    <w:p w14:paraId="1278CF15" w14:textId="0473DA82" w:rsidR="0005134D" w:rsidRPr="00317BC8" w:rsidRDefault="0005134D" w:rsidP="0005134D">
      <w:pPr>
        <w:spacing w:line="360" w:lineRule="auto"/>
        <w:ind w:firstLine="709"/>
        <w:jc w:val="both"/>
      </w:pPr>
      <w:r w:rsidRPr="00317BC8">
        <w:t xml:space="preserve">Предложения по перспективной установленной тепловой мощности каждого источника тепловой энергии приведены в Разделе </w:t>
      </w:r>
      <w:r w:rsidR="00BB49B8" w:rsidRPr="00317BC8">
        <w:t>2</w:t>
      </w:r>
      <w:r w:rsidRPr="00317BC8">
        <w:t>.</w:t>
      </w:r>
    </w:p>
    <w:p w14:paraId="3FAD0D14" w14:textId="77777777" w:rsidR="0005134D" w:rsidRPr="00317BC8" w:rsidRDefault="0005134D"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42" w:name="_Toc525894718"/>
      <w:bookmarkStart w:id="143" w:name="_Toc535417882"/>
      <w:bookmarkStart w:id="144" w:name="_Toc8577846"/>
      <w:bookmarkStart w:id="145" w:name="_Toc50056913"/>
      <w:bookmarkStart w:id="146" w:name="_Toc115946943"/>
      <w:r w:rsidRPr="00317BC8">
        <w:rPr>
          <w:rFonts w:ascii="Times New Roman" w:hAnsi="Times New Roman"/>
          <w:color w:val="auto"/>
          <w:sz w:val="24"/>
          <w:szCs w:val="24"/>
          <w:lang w:val="ru-RU" w:eastAsia="ru-RU"/>
        </w:rPr>
        <w:t>5.10.</w:t>
      </w:r>
      <w:r w:rsidRPr="00317BC8">
        <w:rPr>
          <w:rFonts w:ascii="Times New Roman" w:hAnsi="Times New Roman"/>
          <w:color w:val="auto"/>
          <w:sz w:val="24"/>
          <w:szCs w:val="24"/>
          <w:lang w:val="ru-RU"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42"/>
      <w:bookmarkEnd w:id="143"/>
      <w:bookmarkEnd w:id="144"/>
      <w:bookmarkEnd w:id="145"/>
      <w:bookmarkEnd w:id="146"/>
    </w:p>
    <w:p w14:paraId="2BB9B1EF" w14:textId="77777777" w:rsidR="004436D9" w:rsidRPr="00317BC8" w:rsidRDefault="004436D9" w:rsidP="004436D9">
      <w:pPr>
        <w:spacing w:line="360" w:lineRule="auto"/>
        <w:ind w:firstLine="709"/>
        <w:jc w:val="both"/>
      </w:pPr>
      <w:r w:rsidRPr="00317BC8">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p w14:paraId="76124C5E" w14:textId="1B9B8CFA" w:rsidR="00EA4BC5" w:rsidRPr="00317BC8" w:rsidRDefault="004436D9" w:rsidP="004436D9">
      <w:pPr>
        <w:spacing w:line="360" w:lineRule="auto"/>
        <w:ind w:firstLine="709"/>
        <w:jc w:val="both"/>
      </w:pPr>
      <w:r w:rsidRPr="00317BC8">
        <w:t xml:space="preserve">Планируемые мероприятия по </w:t>
      </w:r>
      <w:r w:rsidR="00591EC0" w:rsidRPr="00317BC8">
        <w:t xml:space="preserve">котельным </w:t>
      </w:r>
      <w:r w:rsidRPr="00317BC8">
        <w:t xml:space="preserve">представлены </w:t>
      </w:r>
      <w:r w:rsidR="00251781" w:rsidRPr="00317BC8">
        <w:t>в таблице 5.</w:t>
      </w:r>
      <w:r w:rsidR="00693884" w:rsidRPr="00317BC8">
        <w:t>1</w:t>
      </w:r>
    </w:p>
    <w:p w14:paraId="623F3825" w14:textId="3708BC3E" w:rsidR="006D7800" w:rsidRPr="00317BC8" w:rsidRDefault="006D7800" w:rsidP="004436D9">
      <w:pPr>
        <w:spacing w:line="360" w:lineRule="auto"/>
        <w:ind w:firstLine="709"/>
        <w:jc w:val="both"/>
        <w:sectPr w:rsidR="006D7800" w:rsidRPr="00317BC8" w:rsidSect="00964C59">
          <w:pgSz w:w="11907" w:h="16840" w:code="9"/>
          <w:pgMar w:top="1134" w:right="680" w:bottom="1247" w:left="1588" w:header="567" w:footer="567" w:gutter="0"/>
          <w:cols w:space="720"/>
          <w:docGrid w:linePitch="326"/>
        </w:sectPr>
      </w:pPr>
    </w:p>
    <w:p w14:paraId="723C4AF4" w14:textId="6C475BC0" w:rsidR="00251781" w:rsidRPr="00317BC8" w:rsidRDefault="00251781" w:rsidP="005556E1">
      <w:pPr>
        <w:widowControl w:val="0"/>
        <w:ind w:right="51"/>
        <w:jc w:val="center"/>
        <w:rPr>
          <w:b/>
          <w:lang w:eastAsia="en-US"/>
        </w:rPr>
      </w:pPr>
      <w:r w:rsidRPr="00317BC8">
        <w:rPr>
          <w:b/>
          <w:lang w:eastAsia="en-US"/>
        </w:rPr>
        <w:lastRenderedPageBreak/>
        <w:t>Таблица 5.</w:t>
      </w:r>
      <w:r w:rsidR="00693884" w:rsidRPr="00317BC8">
        <w:rPr>
          <w:b/>
          <w:lang w:eastAsia="en-US"/>
        </w:rPr>
        <w:t>1</w:t>
      </w:r>
      <w:r w:rsidRPr="00317BC8">
        <w:rPr>
          <w:b/>
          <w:lang w:eastAsia="en-US"/>
        </w:rPr>
        <w:t xml:space="preserve"> – </w:t>
      </w:r>
      <w:r w:rsidR="00EA4BC5" w:rsidRPr="00317BC8">
        <w:rPr>
          <w:b/>
          <w:lang w:eastAsia="en-US"/>
        </w:rPr>
        <w:t xml:space="preserve">Планируемые к реализации мероприятия на </w:t>
      </w:r>
      <w:r w:rsidR="00D857FB" w:rsidRPr="00317BC8">
        <w:rPr>
          <w:b/>
          <w:lang w:eastAsia="en-US"/>
        </w:rPr>
        <w:t>котельной</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4"/>
        <w:gridCol w:w="1768"/>
        <w:gridCol w:w="5051"/>
        <w:gridCol w:w="1302"/>
      </w:tblGrid>
      <w:tr w:rsidR="00317BC8" w:rsidRPr="00317BC8" w14:paraId="11985719" w14:textId="77777777" w:rsidTr="0095554F">
        <w:trPr>
          <w:trHeight w:val="517"/>
          <w:tblHeader/>
          <w:jc w:val="center"/>
        </w:trPr>
        <w:tc>
          <w:tcPr>
            <w:tcW w:w="352" w:type="pct"/>
            <w:vMerge w:val="restart"/>
            <w:shd w:val="clear" w:color="auto" w:fill="auto"/>
            <w:vAlign w:val="center"/>
            <w:hideMark/>
          </w:tcPr>
          <w:p w14:paraId="7E84E86F" w14:textId="77777777" w:rsidR="008A2D12" w:rsidRPr="00317BC8" w:rsidRDefault="008A2D12" w:rsidP="0095554F">
            <w:pPr>
              <w:jc w:val="center"/>
              <w:rPr>
                <w:b/>
                <w:bCs/>
                <w:sz w:val="20"/>
                <w:szCs w:val="20"/>
              </w:rPr>
            </w:pPr>
            <w:bookmarkStart w:id="147" w:name="_Toc104542740"/>
            <w:bookmarkStart w:id="148" w:name="_Toc114479311"/>
            <w:bookmarkStart w:id="149" w:name="_Toc115946944"/>
            <w:r w:rsidRPr="00317BC8">
              <w:rPr>
                <w:b/>
                <w:bCs/>
                <w:sz w:val="20"/>
                <w:szCs w:val="20"/>
              </w:rPr>
              <w:t>№</w:t>
            </w:r>
          </w:p>
        </w:tc>
        <w:tc>
          <w:tcPr>
            <w:tcW w:w="1012" w:type="pct"/>
            <w:vMerge w:val="restart"/>
            <w:shd w:val="clear" w:color="auto" w:fill="auto"/>
            <w:vAlign w:val="center"/>
            <w:hideMark/>
          </w:tcPr>
          <w:p w14:paraId="4BD5D6F8" w14:textId="77777777" w:rsidR="008A2D12" w:rsidRPr="00317BC8" w:rsidRDefault="008A2D12" w:rsidP="0095554F">
            <w:pPr>
              <w:jc w:val="center"/>
              <w:rPr>
                <w:b/>
                <w:bCs/>
                <w:sz w:val="20"/>
                <w:szCs w:val="20"/>
              </w:rPr>
            </w:pPr>
            <w:r w:rsidRPr="00317BC8">
              <w:rPr>
                <w:b/>
                <w:bCs/>
                <w:sz w:val="20"/>
                <w:szCs w:val="20"/>
              </w:rPr>
              <w:t>Адрес объекта (котельной)</w:t>
            </w:r>
          </w:p>
        </w:tc>
        <w:tc>
          <w:tcPr>
            <w:tcW w:w="2891" w:type="pct"/>
            <w:vMerge w:val="restart"/>
            <w:shd w:val="clear" w:color="auto" w:fill="auto"/>
            <w:vAlign w:val="center"/>
            <w:hideMark/>
          </w:tcPr>
          <w:p w14:paraId="65A4D09E" w14:textId="77777777" w:rsidR="008A2D12" w:rsidRPr="00317BC8" w:rsidRDefault="008A2D12" w:rsidP="0095554F">
            <w:pPr>
              <w:jc w:val="center"/>
              <w:rPr>
                <w:b/>
                <w:bCs/>
                <w:sz w:val="20"/>
                <w:szCs w:val="20"/>
              </w:rPr>
            </w:pPr>
            <w:r w:rsidRPr="00317BC8">
              <w:rPr>
                <w:b/>
                <w:bCs/>
                <w:sz w:val="20"/>
                <w:szCs w:val="20"/>
              </w:rPr>
              <w:t>Вид работ</w:t>
            </w:r>
          </w:p>
        </w:tc>
        <w:tc>
          <w:tcPr>
            <w:tcW w:w="745" w:type="pct"/>
            <w:vMerge w:val="restart"/>
            <w:shd w:val="clear" w:color="auto" w:fill="auto"/>
            <w:vAlign w:val="center"/>
            <w:hideMark/>
          </w:tcPr>
          <w:p w14:paraId="7EE42625" w14:textId="77777777" w:rsidR="008A2D12" w:rsidRPr="00317BC8" w:rsidRDefault="008A2D12" w:rsidP="0095554F">
            <w:pPr>
              <w:jc w:val="center"/>
              <w:rPr>
                <w:b/>
                <w:bCs/>
                <w:sz w:val="20"/>
                <w:szCs w:val="20"/>
              </w:rPr>
            </w:pPr>
            <w:r w:rsidRPr="00317BC8">
              <w:rPr>
                <w:b/>
                <w:bCs/>
                <w:sz w:val="20"/>
                <w:szCs w:val="20"/>
              </w:rPr>
              <w:t>Год реализации</w:t>
            </w:r>
          </w:p>
        </w:tc>
      </w:tr>
      <w:tr w:rsidR="00317BC8" w:rsidRPr="00317BC8" w14:paraId="456E134F" w14:textId="77777777" w:rsidTr="0095554F">
        <w:trPr>
          <w:trHeight w:val="517"/>
          <w:tblHeader/>
          <w:jc w:val="center"/>
        </w:trPr>
        <w:tc>
          <w:tcPr>
            <w:tcW w:w="352" w:type="pct"/>
            <w:vMerge/>
            <w:shd w:val="clear" w:color="auto" w:fill="auto"/>
            <w:vAlign w:val="center"/>
            <w:hideMark/>
          </w:tcPr>
          <w:p w14:paraId="1C522516" w14:textId="77777777" w:rsidR="008A2D12" w:rsidRPr="00317BC8" w:rsidRDefault="008A2D12" w:rsidP="0095554F">
            <w:pPr>
              <w:jc w:val="center"/>
              <w:rPr>
                <w:b/>
                <w:bCs/>
                <w:sz w:val="20"/>
                <w:szCs w:val="20"/>
              </w:rPr>
            </w:pPr>
          </w:p>
        </w:tc>
        <w:tc>
          <w:tcPr>
            <w:tcW w:w="1012" w:type="pct"/>
            <w:vMerge/>
            <w:shd w:val="clear" w:color="auto" w:fill="auto"/>
            <w:vAlign w:val="center"/>
            <w:hideMark/>
          </w:tcPr>
          <w:p w14:paraId="16659004" w14:textId="77777777" w:rsidR="008A2D12" w:rsidRPr="00317BC8" w:rsidRDefault="008A2D12" w:rsidP="0095554F">
            <w:pPr>
              <w:jc w:val="center"/>
              <w:rPr>
                <w:b/>
                <w:bCs/>
                <w:sz w:val="20"/>
                <w:szCs w:val="20"/>
              </w:rPr>
            </w:pPr>
          </w:p>
        </w:tc>
        <w:tc>
          <w:tcPr>
            <w:tcW w:w="2891" w:type="pct"/>
            <w:vMerge/>
            <w:shd w:val="clear" w:color="auto" w:fill="auto"/>
            <w:vAlign w:val="center"/>
            <w:hideMark/>
          </w:tcPr>
          <w:p w14:paraId="5152A6D2" w14:textId="77777777" w:rsidR="008A2D12" w:rsidRPr="00317BC8" w:rsidRDefault="008A2D12" w:rsidP="0095554F">
            <w:pPr>
              <w:jc w:val="center"/>
              <w:rPr>
                <w:b/>
                <w:bCs/>
                <w:sz w:val="20"/>
                <w:szCs w:val="20"/>
              </w:rPr>
            </w:pPr>
          </w:p>
        </w:tc>
        <w:tc>
          <w:tcPr>
            <w:tcW w:w="745" w:type="pct"/>
            <w:vMerge/>
            <w:shd w:val="clear" w:color="auto" w:fill="auto"/>
            <w:vAlign w:val="center"/>
            <w:hideMark/>
          </w:tcPr>
          <w:p w14:paraId="6AD6970F" w14:textId="77777777" w:rsidR="008A2D12" w:rsidRPr="00317BC8" w:rsidRDefault="008A2D12" w:rsidP="0095554F">
            <w:pPr>
              <w:jc w:val="center"/>
              <w:rPr>
                <w:b/>
                <w:bCs/>
                <w:sz w:val="20"/>
                <w:szCs w:val="20"/>
              </w:rPr>
            </w:pPr>
          </w:p>
        </w:tc>
      </w:tr>
      <w:tr w:rsidR="00317BC8" w:rsidRPr="00317BC8" w14:paraId="53DA8026" w14:textId="77777777" w:rsidTr="0095554F">
        <w:trPr>
          <w:trHeight w:val="23"/>
          <w:jc w:val="center"/>
        </w:trPr>
        <w:tc>
          <w:tcPr>
            <w:tcW w:w="352" w:type="pct"/>
            <w:shd w:val="clear" w:color="auto" w:fill="auto"/>
            <w:noWrap/>
            <w:vAlign w:val="center"/>
            <w:hideMark/>
          </w:tcPr>
          <w:p w14:paraId="2AE79717" w14:textId="77777777" w:rsidR="008A2D12" w:rsidRPr="00317BC8" w:rsidRDefault="008A2D12" w:rsidP="0095554F">
            <w:pPr>
              <w:jc w:val="center"/>
              <w:rPr>
                <w:sz w:val="20"/>
                <w:szCs w:val="20"/>
              </w:rPr>
            </w:pPr>
            <w:r w:rsidRPr="00317BC8">
              <w:rPr>
                <w:sz w:val="20"/>
                <w:szCs w:val="20"/>
              </w:rPr>
              <w:t>1.1</w:t>
            </w:r>
          </w:p>
        </w:tc>
        <w:tc>
          <w:tcPr>
            <w:tcW w:w="1012" w:type="pct"/>
            <w:shd w:val="clear" w:color="auto" w:fill="auto"/>
            <w:vAlign w:val="center"/>
            <w:hideMark/>
          </w:tcPr>
          <w:p w14:paraId="119C1B95" w14:textId="77777777" w:rsidR="008A2D12" w:rsidRPr="00317BC8" w:rsidRDefault="008A2D12" w:rsidP="0095554F">
            <w:pPr>
              <w:rPr>
                <w:sz w:val="20"/>
                <w:szCs w:val="20"/>
              </w:rPr>
            </w:pPr>
            <w:r w:rsidRPr="00317BC8">
              <w:rPr>
                <w:sz w:val="20"/>
                <w:szCs w:val="20"/>
              </w:rPr>
              <w:t>Котельная № 28</w:t>
            </w:r>
          </w:p>
        </w:tc>
        <w:tc>
          <w:tcPr>
            <w:tcW w:w="2891" w:type="pct"/>
            <w:shd w:val="clear" w:color="auto" w:fill="auto"/>
            <w:vAlign w:val="center"/>
            <w:hideMark/>
          </w:tcPr>
          <w:p w14:paraId="2CDAEEE2" w14:textId="77777777" w:rsidR="008A2D12" w:rsidRPr="00317BC8" w:rsidRDefault="008A2D12" w:rsidP="0095554F">
            <w:pPr>
              <w:rPr>
                <w:sz w:val="20"/>
                <w:szCs w:val="20"/>
              </w:rPr>
            </w:pPr>
            <w:r w:rsidRPr="00317BC8">
              <w:rPr>
                <w:sz w:val="20"/>
                <w:szCs w:val="20"/>
              </w:rPr>
              <w:t>техническое перевооружение котельной при достижении нормативного срока службы оборудования</w:t>
            </w:r>
          </w:p>
        </w:tc>
        <w:tc>
          <w:tcPr>
            <w:tcW w:w="745" w:type="pct"/>
            <w:shd w:val="clear" w:color="auto" w:fill="auto"/>
            <w:noWrap/>
            <w:vAlign w:val="center"/>
            <w:hideMark/>
          </w:tcPr>
          <w:p w14:paraId="660B2014" w14:textId="77777777" w:rsidR="008A2D12" w:rsidRPr="00317BC8" w:rsidRDefault="008A2D12" w:rsidP="0095554F">
            <w:pPr>
              <w:jc w:val="center"/>
              <w:rPr>
                <w:sz w:val="20"/>
                <w:szCs w:val="20"/>
              </w:rPr>
            </w:pPr>
            <w:r w:rsidRPr="00317BC8">
              <w:rPr>
                <w:sz w:val="20"/>
                <w:szCs w:val="20"/>
              </w:rPr>
              <w:t>2024</w:t>
            </w:r>
          </w:p>
        </w:tc>
      </w:tr>
      <w:tr w:rsidR="00317BC8" w:rsidRPr="00317BC8" w14:paraId="322C4492" w14:textId="77777777" w:rsidTr="0095554F">
        <w:trPr>
          <w:trHeight w:val="23"/>
          <w:jc w:val="center"/>
        </w:trPr>
        <w:tc>
          <w:tcPr>
            <w:tcW w:w="352" w:type="pct"/>
            <w:shd w:val="clear" w:color="auto" w:fill="auto"/>
            <w:noWrap/>
            <w:vAlign w:val="center"/>
            <w:hideMark/>
          </w:tcPr>
          <w:p w14:paraId="00730654" w14:textId="77777777" w:rsidR="008A2D12" w:rsidRPr="00317BC8" w:rsidRDefault="008A2D12" w:rsidP="0095554F">
            <w:pPr>
              <w:jc w:val="center"/>
              <w:rPr>
                <w:sz w:val="20"/>
                <w:szCs w:val="20"/>
              </w:rPr>
            </w:pPr>
            <w:r w:rsidRPr="00317BC8">
              <w:rPr>
                <w:sz w:val="20"/>
                <w:szCs w:val="20"/>
              </w:rPr>
              <w:t>1.2</w:t>
            </w:r>
          </w:p>
        </w:tc>
        <w:tc>
          <w:tcPr>
            <w:tcW w:w="1012" w:type="pct"/>
            <w:shd w:val="clear" w:color="auto" w:fill="auto"/>
            <w:vAlign w:val="center"/>
            <w:hideMark/>
          </w:tcPr>
          <w:p w14:paraId="57C673CB" w14:textId="77777777" w:rsidR="008A2D12" w:rsidRPr="00317BC8" w:rsidRDefault="008A2D12" w:rsidP="0095554F">
            <w:pPr>
              <w:rPr>
                <w:sz w:val="20"/>
                <w:szCs w:val="20"/>
              </w:rPr>
            </w:pPr>
            <w:r w:rsidRPr="00317BC8">
              <w:rPr>
                <w:sz w:val="20"/>
                <w:szCs w:val="20"/>
              </w:rPr>
              <w:t>Котельная № 16</w:t>
            </w:r>
          </w:p>
        </w:tc>
        <w:tc>
          <w:tcPr>
            <w:tcW w:w="2891" w:type="pct"/>
            <w:shd w:val="clear" w:color="auto" w:fill="auto"/>
            <w:vAlign w:val="center"/>
            <w:hideMark/>
          </w:tcPr>
          <w:p w14:paraId="73552430" w14:textId="77777777" w:rsidR="008A2D12" w:rsidRPr="00317BC8" w:rsidRDefault="008A2D12" w:rsidP="0095554F">
            <w:pPr>
              <w:rPr>
                <w:sz w:val="20"/>
                <w:szCs w:val="20"/>
              </w:rPr>
            </w:pPr>
            <w:r w:rsidRPr="00317BC8">
              <w:rPr>
                <w:sz w:val="20"/>
                <w:szCs w:val="20"/>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745" w:type="pct"/>
            <w:shd w:val="clear" w:color="auto" w:fill="auto"/>
            <w:noWrap/>
            <w:vAlign w:val="center"/>
            <w:hideMark/>
          </w:tcPr>
          <w:p w14:paraId="245A2AE4" w14:textId="77777777" w:rsidR="008A2D12" w:rsidRPr="00317BC8" w:rsidRDefault="008A2D12" w:rsidP="0095554F">
            <w:pPr>
              <w:jc w:val="center"/>
              <w:rPr>
                <w:sz w:val="20"/>
                <w:szCs w:val="20"/>
              </w:rPr>
            </w:pPr>
            <w:r w:rsidRPr="00317BC8">
              <w:rPr>
                <w:sz w:val="20"/>
                <w:szCs w:val="20"/>
              </w:rPr>
              <w:t>2041</w:t>
            </w:r>
          </w:p>
        </w:tc>
      </w:tr>
      <w:tr w:rsidR="00317BC8" w:rsidRPr="00317BC8" w14:paraId="5C49A3EE" w14:textId="77777777" w:rsidTr="0095554F">
        <w:trPr>
          <w:trHeight w:val="23"/>
          <w:jc w:val="center"/>
        </w:trPr>
        <w:tc>
          <w:tcPr>
            <w:tcW w:w="352" w:type="pct"/>
            <w:shd w:val="clear" w:color="auto" w:fill="auto"/>
            <w:noWrap/>
            <w:vAlign w:val="center"/>
            <w:hideMark/>
          </w:tcPr>
          <w:p w14:paraId="674F6369" w14:textId="77777777" w:rsidR="008A2D12" w:rsidRPr="00317BC8" w:rsidRDefault="008A2D12" w:rsidP="0095554F">
            <w:pPr>
              <w:jc w:val="center"/>
              <w:rPr>
                <w:sz w:val="20"/>
                <w:szCs w:val="20"/>
              </w:rPr>
            </w:pPr>
            <w:r w:rsidRPr="00317BC8">
              <w:rPr>
                <w:sz w:val="20"/>
                <w:szCs w:val="20"/>
              </w:rPr>
              <w:t>1.3</w:t>
            </w:r>
          </w:p>
        </w:tc>
        <w:tc>
          <w:tcPr>
            <w:tcW w:w="1012" w:type="pct"/>
            <w:shd w:val="clear" w:color="auto" w:fill="auto"/>
            <w:vAlign w:val="center"/>
            <w:hideMark/>
          </w:tcPr>
          <w:p w14:paraId="6BA5B332" w14:textId="77777777" w:rsidR="008A2D12" w:rsidRPr="00317BC8" w:rsidRDefault="008A2D12" w:rsidP="0095554F">
            <w:pPr>
              <w:rPr>
                <w:sz w:val="20"/>
                <w:szCs w:val="20"/>
              </w:rPr>
            </w:pPr>
            <w:r w:rsidRPr="00317BC8">
              <w:rPr>
                <w:sz w:val="20"/>
                <w:szCs w:val="20"/>
              </w:rPr>
              <w:t>Котельная с. Монастырщина ул. Центральная д.16</w:t>
            </w:r>
          </w:p>
        </w:tc>
        <w:tc>
          <w:tcPr>
            <w:tcW w:w="2891" w:type="pct"/>
            <w:shd w:val="clear" w:color="auto" w:fill="auto"/>
            <w:vAlign w:val="center"/>
            <w:hideMark/>
          </w:tcPr>
          <w:p w14:paraId="4ED86F43" w14:textId="77777777" w:rsidR="008A2D12" w:rsidRPr="00317BC8" w:rsidRDefault="008A2D12" w:rsidP="0095554F">
            <w:pPr>
              <w:rPr>
                <w:sz w:val="20"/>
                <w:szCs w:val="20"/>
              </w:rPr>
            </w:pPr>
            <w:r w:rsidRPr="00317BC8">
              <w:rPr>
                <w:sz w:val="20"/>
                <w:szCs w:val="20"/>
              </w:rPr>
              <w:t>техническое перевооружение котельной при достижении нормативного срока службы оборудования</w:t>
            </w:r>
          </w:p>
        </w:tc>
        <w:tc>
          <w:tcPr>
            <w:tcW w:w="745" w:type="pct"/>
            <w:shd w:val="clear" w:color="auto" w:fill="auto"/>
            <w:noWrap/>
            <w:vAlign w:val="center"/>
            <w:hideMark/>
          </w:tcPr>
          <w:p w14:paraId="60313EF8" w14:textId="77777777" w:rsidR="008A2D12" w:rsidRPr="00317BC8" w:rsidRDefault="008A2D12" w:rsidP="0095554F">
            <w:pPr>
              <w:jc w:val="center"/>
              <w:rPr>
                <w:sz w:val="20"/>
                <w:szCs w:val="20"/>
              </w:rPr>
            </w:pPr>
            <w:r w:rsidRPr="00317BC8">
              <w:rPr>
                <w:sz w:val="20"/>
                <w:szCs w:val="20"/>
              </w:rPr>
              <w:t>2028</w:t>
            </w:r>
          </w:p>
        </w:tc>
      </w:tr>
    </w:tbl>
    <w:p w14:paraId="364D0400" w14:textId="77777777" w:rsidR="00591EC0" w:rsidRPr="00317BC8" w:rsidRDefault="00591EC0" w:rsidP="00F17ED8">
      <w:pPr>
        <w:spacing w:line="360" w:lineRule="auto"/>
        <w:ind w:right="34" w:firstLine="709"/>
        <w:jc w:val="both"/>
      </w:pPr>
    </w:p>
    <w:p w14:paraId="6C2C09C0" w14:textId="77777777" w:rsidR="009D0096" w:rsidRPr="00317BC8" w:rsidRDefault="009D0096" w:rsidP="009D0096">
      <w:pPr>
        <w:spacing w:line="360" w:lineRule="auto"/>
        <w:ind w:right="34" w:firstLine="709"/>
        <w:jc w:val="both"/>
        <w:rPr>
          <w:lang w:eastAsia="en-US"/>
        </w:rPr>
      </w:pPr>
      <w:r w:rsidRPr="00317BC8">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299D175F" w14:textId="77777777" w:rsidR="00591EC0" w:rsidRPr="00317BC8" w:rsidRDefault="00591EC0" w:rsidP="007E53B6">
      <w:pPr>
        <w:keepNext/>
        <w:keepLines/>
        <w:spacing w:before="40" w:line="360" w:lineRule="auto"/>
        <w:ind w:firstLine="709"/>
        <w:jc w:val="both"/>
        <w:outlineLvl w:val="1"/>
        <w:rPr>
          <w:b/>
          <w:sz w:val="26"/>
          <w:szCs w:val="26"/>
          <w:lang w:eastAsia="en-US"/>
        </w:rPr>
      </w:pPr>
      <w:bookmarkStart w:id="150" w:name="_Toc151473826"/>
      <w:r w:rsidRPr="00317BC8">
        <w:rPr>
          <w:b/>
          <w:sz w:val="26"/>
          <w:szCs w:val="26"/>
          <w:lang w:eastAsia="en-US"/>
        </w:rPr>
        <w:t xml:space="preserve">Мероприятия по предотвращению </w:t>
      </w:r>
      <w:bookmarkStart w:id="151" w:name="_Hlk106197087"/>
      <w:r w:rsidRPr="00317BC8">
        <w:rPr>
          <w:b/>
          <w:sz w:val="26"/>
          <w:szCs w:val="26"/>
          <w:lang w:eastAsia="en-US"/>
        </w:rPr>
        <w:t>аварийных ситуаций</w:t>
      </w:r>
      <w:bookmarkEnd w:id="151"/>
      <w:r w:rsidRPr="00317BC8">
        <w:rPr>
          <w:b/>
          <w:sz w:val="26"/>
          <w:szCs w:val="26"/>
          <w:lang w:eastAsia="en-US"/>
        </w:rPr>
        <w:t>, в том числе при отказе оборудования котельных</w:t>
      </w:r>
      <w:bookmarkEnd w:id="150"/>
      <w:r w:rsidRPr="00317BC8">
        <w:rPr>
          <w:b/>
          <w:sz w:val="26"/>
          <w:szCs w:val="26"/>
          <w:lang w:eastAsia="en-US"/>
        </w:rPr>
        <w:t xml:space="preserve"> </w:t>
      </w:r>
    </w:p>
    <w:p w14:paraId="6D94542F" w14:textId="77777777" w:rsidR="009D0096" w:rsidRPr="00317BC8" w:rsidRDefault="009D0096" w:rsidP="009D0096">
      <w:pPr>
        <w:spacing w:after="120" w:line="360" w:lineRule="auto"/>
        <w:ind w:firstLine="709"/>
        <w:jc w:val="both"/>
        <w:rPr>
          <w:rFonts w:eastAsia="Calibri"/>
          <w:b/>
          <w:bCs/>
          <w:szCs w:val="22"/>
          <w:lang w:eastAsia="en-US"/>
        </w:rPr>
        <w:sectPr w:rsidR="009D0096" w:rsidRPr="00317BC8" w:rsidSect="00964C59">
          <w:pgSz w:w="11907" w:h="16840" w:code="9"/>
          <w:pgMar w:top="1134" w:right="850" w:bottom="1134" w:left="1701" w:header="567" w:footer="567" w:gutter="0"/>
          <w:cols w:space="720"/>
          <w:docGrid w:linePitch="326"/>
        </w:sectPr>
      </w:pPr>
      <w:bookmarkStart w:id="152" w:name="_Toc115946945"/>
      <w:bookmarkEnd w:id="147"/>
      <w:bookmarkEnd w:id="148"/>
      <w:bookmarkEnd w:id="149"/>
      <w:r w:rsidRPr="00317BC8">
        <w:rPr>
          <w:rFonts w:eastAsia="Calibri"/>
          <w:szCs w:val="22"/>
          <w:lang w:eastAsia="en-US"/>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Богучарского района.</w:t>
      </w:r>
    </w:p>
    <w:p w14:paraId="2C43742F" w14:textId="1AF2DCD6" w:rsidR="00EE5F35" w:rsidRPr="00317BC8" w:rsidRDefault="00C13F56" w:rsidP="00C23D7B">
      <w:pPr>
        <w:pStyle w:val="1"/>
        <w:ind w:firstLine="706"/>
        <w:rPr>
          <w:rFonts w:ascii="Times New Roman" w:eastAsia="Times New Roman" w:hAnsi="Times New Roman" w:cs="Times New Roman"/>
          <w:color w:val="auto"/>
          <w:sz w:val="24"/>
          <w:szCs w:val="24"/>
          <w:lang w:eastAsia="en-US"/>
        </w:rPr>
      </w:pPr>
      <w:r w:rsidRPr="00317BC8">
        <w:rPr>
          <w:rFonts w:ascii="Times New Roman" w:eastAsia="Times New Roman" w:hAnsi="Times New Roman" w:cs="Times New Roman"/>
          <w:color w:val="auto"/>
          <w:sz w:val="24"/>
          <w:szCs w:val="24"/>
          <w:lang w:eastAsia="en-US"/>
        </w:rPr>
        <w:lastRenderedPageBreak/>
        <w:t>Р</w:t>
      </w:r>
      <w:r w:rsidR="00EE5F35" w:rsidRPr="00317BC8">
        <w:rPr>
          <w:rFonts w:ascii="Times New Roman" w:eastAsia="Times New Roman" w:hAnsi="Times New Roman" w:cs="Times New Roman"/>
          <w:color w:val="auto"/>
          <w:sz w:val="24"/>
          <w:szCs w:val="24"/>
          <w:lang w:eastAsia="en-US"/>
        </w:rPr>
        <w:t>аздел</w:t>
      </w:r>
      <w:r w:rsidR="00076585" w:rsidRPr="00317BC8">
        <w:rPr>
          <w:rFonts w:ascii="Times New Roman" w:eastAsia="Times New Roman" w:hAnsi="Times New Roman" w:cs="Times New Roman"/>
          <w:color w:val="auto"/>
          <w:sz w:val="24"/>
          <w:szCs w:val="24"/>
          <w:lang w:eastAsia="en-US"/>
        </w:rPr>
        <w:t xml:space="preserve"> </w:t>
      </w:r>
      <w:r w:rsidR="00251781" w:rsidRPr="00317BC8">
        <w:rPr>
          <w:rFonts w:ascii="Times New Roman" w:eastAsia="Times New Roman" w:hAnsi="Times New Roman" w:cs="Times New Roman"/>
          <w:color w:val="auto"/>
          <w:sz w:val="24"/>
          <w:szCs w:val="24"/>
          <w:lang w:eastAsia="en-US"/>
        </w:rPr>
        <w:t>6</w:t>
      </w:r>
      <w:r w:rsidR="00076585" w:rsidRPr="00317BC8">
        <w:rPr>
          <w:rFonts w:ascii="Times New Roman" w:eastAsia="Times New Roman" w:hAnsi="Times New Roman" w:cs="Times New Roman"/>
          <w:color w:val="auto"/>
          <w:sz w:val="24"/>
          <w:szCs w:val="24"/>
          <w:lang w:eastAsia="en-US"/>
        </w:rPr>
        <w:t xml:space="preserve"> </w:t>
      </w:r>
      <w:r w:rsidR="00EE5F35" w:rsidRPr="00317BC8">
        <w:rPr>
          <w:rFonts w:ascii="Times New Roman" w:eastAsia="Times New Roman" w:hAnsi="Times New Roman" w:cs="Times New Roman"/>
          <w:color w:val="auto"/>
          <w:sz w:val="24"/>
          <w:szCs w:val="24"/>
          <w:lang w:eastAsia="en-US"/>
        </w:rPr>
        <w:t>«Предложения по строительству и реконструкции тепловых сетей»</w:t>
      </w:r>
      <w:bookmarkEnd w:id="152"/>
    </w:p>
    <w:p w14:paraId="550C5B59" w14:textId="26775F3E"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53" w:name="_Toc115946946"/>
      <w:r w:rsidRPr="00317BC8">
        <w:rPr>
          <w:rFonts w:ascii="Times New Roman" w:hAnsi="Times New Roman"/>
          <w:color w:val="auto"/>
          <w:sz w:val="24"/>
          <w:szCs w:val="24"/>
          <w:lang w:val="ru-RU"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53"/>
    </w:p>
    <w:p w14:paraId="48C2E3A5" w14:textId="77777777" w:rsidR="009D0096" w:rsidRPr="00317BC8" w:rsidRDefault="009D0096" w:rsidP="009D0096">
      <w:pPr>
        <w:spacing w:after="120" w:line="360" w:lineRule="auto"/>
        <w:ind w:firstLine="709"/>
        <w:jc w:val="both"/>
        <w:rPr>
          <w:rFonts w:eastAsia="Calibri"/>
          <w:lang w:eastAsia="en-US"/>
        </w:rPr>
      </w:pPr>
      <w:r w:rsidRPr="00317BC8">
        <w:rPr>
          <w:rFonts w:eastAsia="Calibri"/>
          <w:lang w:eastAsia="en-US"/>
        </w:rPr>
        <w:t xml:space="preserve">Мероприятия по данному пункту не запланированы. </w:t>
      </w:r>
    </w:p>
    <w:p w14:paraId="5D7B9FB0" w14:textId="58836299"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54" w:name="_Toc525894722"/>
      <w:bookmarkStart w:id="155" w:name="_Toc535417886"/>
      <w:bookmarkStart w:id="156" w:name="_Toc8577850"/>
      <w:bookmarkStart w:id="157" w:name="_Toc50056917"/>
      <w:bookmarkStart w:id="158" w:name="_Toc115946947"/>
      <w:r w:rsidRPr="00317BC8">
        <w:rPr>
          <w:rFonts w:ascii="Times New Roman" w:hAnsi="Times New Roman"/>
          <w:color w:val="auto"/>
          <w:sz w:val="24"/>
          <w:szCs w:val="24"/>
          <w:lang w:val="ru-RU" w:eastAsia="ru-RU"/>
        </w:rPr>
        <w:t>6.2.</w:t>
      </w:r>
      <w:r w:rsidRPr="00317BC8">
        <w:rPr>
          <w:rFonts w:ascii="Times New Roman" w:hAnsi="Times New Roman"/>
          <w:color w:val="auto"/>
          <w:sz w:val="24"/>
          <w:szCs w:val="24"/>
          <w:lang w:val="ru-RU" w:eastAsia="ru-RU"/>
        </w:rPr>
        <w:tab/>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54"/>
      <w:bookmarkEnd w:id="155"/>
      <w:bookmarkEnd w:id="156"/>
      <w:bookmarkEnd w:id="157"/>
      <w:bookmarkEnd w:id="158"/>
    </w:p>
    <w:p w14:paraId="5A143DA5" w14:textId="397DDF9F" w:rsidR="00BD10BD" w:rsidRPr="00317BC8" w:rsidRDefault="009D0096" w:rsidP="00BD10BD">
      <w:pPr>
        <w:spacing w:after="120" w:line="360" w:lineRule="auto"/>
        <w:ind w:firstLine="709"/>
        <w:jc w:val="both"/>
        <w:rPr>
          <w:rFonts w:eastAsia="Calibri"/>
          <w:szCs w:val="22"/>
          <w:lang w:eastAsia="en-US"/>
        </w:rPr>
      </w:pPr>
      <w:bookmarkStart w:id="159" w:name="_Toc525894721"/>
      <w:bookmarkStart w:id="160" w:name="_Toc535417885"/>
      <w:bookmarkStart w:id="161" w:name="_Toc8577849"/>
      <w:bookmarkStart w:id="162" w:name="_Toc50056916"/>
      <w:bookmarkStart w:id="163" w:name="_Toc115946948"/>
      <w:r w:rsidRPr="00317BC8">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1B1D8B2C" w14:textId="5EAA66A5"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6.3.</w:t>
      </w:r>
      <w:r w:rsidRPr="00317BC8">
        <w:rPr>
          <w:rFonts w:ascii="Times New Roman" w:hAnsi="Times New Roman"/>
          <w:color w:val="auto"/>
          <w:sz w:val="24"/>
          <w:szCs w:val="24"/>
          <w:lang w:val="ru-RU" w:eastAsia="ru-RU"/>
        </w:rPr>
        <w:tab/>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ского округа под жилищную, комплексную или производственную застройку</w:t>
      </w:r>
      <w:bookmarkEnd w:id="159"/>
      <w:bookmarkEnd w:id="160"/>
      <w:bookmarkEnd w:id="161"/>
      <w:bookmarkEnd w:id="162"/>
      <w:bookmarkEnd w:id="163"/>
    </w:p>
    <w:p w14:paraId="2EF7AA77" w14:textId="77777777" w:rsidR="009D0096" w:rsidRPr="00317BC8" w:rsidRDefault="009D0096" w:rsidP="009D0096">
      <w:pPr>
        <w:spacing w:after="120" w:line="360" w:lineRule="auto"/>
        <w:ind w:firstLine="709"/>
        <w:jc w:val="both"/>
        <w:rPr>
          <w:rFonts w:eastAsia="Calibri"/>
          <w:lang w:eastAsia="en-US"/>
        </w:rPr>
      </w:pPr>
      <w:bookmarkStart w:id="164" w:name="_Toc525894723"/>
      <w:bookmarkStart w:id="165" w:name="_Toc535417887"/>
      <w:bookmarkStart w:id="166" w:name="_Toc8577851"/>
      <w:bookmarkStart w:id="167" w:name="_Toc50056918"/>
      <w:r w:rsidRPr="00317BC8">
        <w:rPr>
          <w:rFonts w:eastAsia="Calibri"/>
          <w:lang w:eastAsia="en-US"/>
        </w:rPr>
        <w:t xml:space="preserve">Мероприятия по данному пункту не запланированы. </w:t>
      </w:r>
    </w:p>
    <w:p w14:paraId="5D439723" w14:textId="77777777"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68" w:name="_Toc115946949"/>
      <w:r w:rsidRPr="00317BC8">
        <w:rPr>
          <w:rFonts w:ascii="Times New Roman" w:hAnsi="Times New Roman"/>
          <w:color w:val="auto"/>
          <w:sz w:val="24"/>
          <w:szCs w:val="24"/>
          <w:lang w:val="ru-RU" w:eastAsia="ru-RU"/>
        </w:rPr>
        <w:t>6.4.</w:t>
      </w:r>
      <w:r w:rsidRPr="00317BC8">
        <w:rPr>
          <w:rFonts w:ascii="Times New Roman" w:hAnsi="Times New Roman"/>
          <w:color w:val="auto"/>
          <w:sz w:val="24"/>
          <w:szCs w:val="24"/>
          <w:lang w:val="ru-RU" w:eastAsia="ru-RU"/>
        </w:rPr>
        <w:tab/>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64"/>
      <w:bookmarkEnd w:id="165"/>
      <w:bookmarkEnd w:id="166"/>
      <w:bookmarkEnd w:id="167"/>
      <w:bookmarkEnd w:id="168"/>
    </w:p>
    <w:p w14:paraId="61CA20FD" w14:textId="77777777" w:rsidR="009D0096" w:rsidRPr="00317BC8" w:rsidRDefault="009D0096" w:rsidP="009D0096">
      <w:pPr>
        <w:spacing w:after="120" w:line="360" w:lineRule="auto"/>
        <w:ind w:firstLine="709"/>
        <w:jc w:val="both"/>
        <w:rPr>
          <w:rFonts w:eastAsia="Calibri"/>
          <w:lang w:eastAsia="en-US"/>
        </w:rPr>
      </w:pPr>
      <w:bookmarkStart w:id="169" w:name="_Toc525894724"/>
      <w:bookmarkStart w:id="170" w:name="_Toc535417888"/>
      <w:bookmarkStart w:id="171" w:name="_Toc8577852"/>
      <w:bookmarkStart w:id="172" w:name="_Toc50056919"/>
      <w:r w:rsidRPr="00317BC8">
        <w:rPr>
          <w:rFonts w:eastAsia="Calibri"/>
          <w:lang w:eastAsia="en-US"/>
        </w:rPr>
        <w:t xml:space="preserve">Мероприятия по данному пункту не запланированы. </w:t>
      </w:r>
    </w:p>
    <w:p w14:paraId="2CE48364" w14:textId="77777777"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73" w:name="_Toc115946950"/>
      <w:r w:rsidRPr="00317BC8">
        <w:rPr>
          <w:rFonts w:ascii="Times New Roman" w:hAnsi="Times New Roman"/>
          <w:color w:val="auto"/>
          <w:sz w:val="24"/>
          <w:szCs w:val="24"/>
          <w:lang w:val="ru-RU" w:eastAsia="ru-RU"/>
        </w:rPr>
        <w:t>6.5.</w:t>
      </w:r>
      <w:r w:rsidRPr="00317BC8">
        <w:rPr>
          <w:rFonts w:ascii="Times New Roman" w:hAnsi="Times New Roman"/>
          <w:color w:val="auto"/>
          <w:sz w:val="24"/>
          <w:szCs w:val="24"/>
          <w:lang w:val="ru-RU" w:eastAsia="ru-RU"/>
        </w:rPr>
        <w:tab/>
        <w:t>Предложения по строительству и реконструкции тепловых сетей для обеспечения нормативной надежности потребителей</w:t>
      </w:r>
      <w:bookmarkEnd w:id="169"/>
      <w:bookmarkEnd w:id="170"/>
      <w:bookmarkEnd w:id="171"/>
      <w:bookmarkEnd w:id="172"/>
      <w:bookmarkEnd w:id="173"/>
    </w:p>
    <w:p w14:paraId="52860AE0" w14:textId="77777777" w:rsidR="009D0096" w:rsidRPr="00317BC8" w:rsidRDefault="009D0096" w:rsidP="009D0096">
      <w:pPr>
        <w:spacing w:line="360" w:lineRule="auto"/>
        <w:ind w:firstLine="709"/>
        <w:jc w:val="both"/>
        <w:rPr>
          <w:rFonts w:eastAsia="Calibri"/>
          <w:lang w:eastAsia="en-US"/>
        </w:rPr>
      </w:pPr>
      <w:bookmarkStart w:id="174" w:name="_Toc115946951"/>
      <w:r w:rsidRPr="00317BC8">
        <w:rPr>
          <w:rFonts w:eastAsia="Calibri"/>
          <w:lang w:eastAsia="en-US"/>
        </w:rPr>
        <w:t xml:space="preserve">Строительство новых тепловых сетей для обеспечение нормативной надежности теплоснабжения не запланировано. </w:t>
      </w:r>
    </w:p>
    <w:p w14:paraId="2FDAAA26" w14:textId="3D468F6D"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4"/>
    </w:p>
    <w:p w14:paraId="06392826" w14:textId="77777777" w:rsidR="009D0096" w:rsidRPr="00317BC8" w:rsidRDefault="009D0096" w:rsidP="009D0096">
      <w:pPr>
        <w:spacing w:line="360" w:lineRule="auto"/>
        <w:ind w:firstLine="709"/>
        <w:jc w:val="both"/>
      </w:pPr>
      <w:bookmarkStart w:id="175" w:name="_Toc115946952"/>
      <w:r w:rsidRPr="00317BC8">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06FDE3EA" w14:textId="1B539803" w:rsidR="003A6FE1" w:rsidRPr="00317BC8" w:rsidRDefault="003A6FE1"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6.7. Предложения по реконструкции и (или) модернизации тепловых сетей, подлежащих замене в связи с исчерпанием эксплуатационного ресурса.</w:t>
      </w:r>
      <w:bookmarkEnd w:id="175"/>
    </w:p>
    <w:p w14:paraId="12F61245" w14:textId="77777777" w:rsidR="00175FAE" w:rsidRPr="00317BC8" w:rsidRDefault="00561F73" w:rsidP="00175FAE">
      <w:pPr>
        <w:widowControl w:val="0"/>
        <w:spacing w:line="360" w:lineRule="auto"/>
        <w:ind w:right="37" w:firstLine="709"/>
        <w:jc w:val="both"/>
        <w:rPr>
          <w:lang w:eastAsia="en-US"/>
        </w:rPr>
      </w:pPr>
      <w:r w:rsidRPr="00317BC8">
        <w:t xml:space="preserve">Настоящей схемой предусматриваются мероприятия по реконструкции и (или) </w:t>
      </w:r>
      <w:r w:rsidRPr="00317BC8">
        <w:lastRenderedPageBreak/>
        <w:t>модернизации тепловых сетей, подлежащих замене в связи с исчерпанием эксплуатационного ресурса, сведения о которых представлены в таблице</w:t>
      </w:r>
      <w:r w:rsidR="003A6FE1" w:rsidRPr="00317BC8">
        <w:rPr>
          <w:lang w:eastAsia="en-US"/>
        </w:rPr>
        <w:t xml:space="preserve"> 6.1</w:t>
      </w:r>
      <w:r w:rsidRPr="00317BC8">
        <w:rPr>
          <w:lang w:eastAsia="en-US"/>
        </w:rPr>
        <w:t>.</w:t>
      </w:r>
    </w:p>
    <w:p w14:paraId="430C4849" w14:textId="35157353" w:rsidR="005556E1" w:rsidRPr="00317BC8" w:rsidRDefault="005556E1" w:rsidP="00175FAE">
      <w:pPr>
        <w:widowControl w:val="0"/>
        <w:spacing w:line="360" w:lineRule="auto"/>
        <w:ind w:right="37" w:firstLine="709"/>
        <w:jc w:val="both"/>
        <w:rPr>
          <w:rFonts w:eastAsia="Calibri"/>
          <w:b/>
          <w:bCs/>
          <w:lang w:eastAsia="en-US"/>
        </w:rPr>
      </w:pPr>
      <w:r w:rsidRPr="00317BC8">
        <w:rPr>
          <w:rFonts w:eastAsia="Calibri"/>
          <w:b/>
          <w:bCs/>
          <w:lang w:eastAsia="en-US"/>
        </w:rPr>
        <w:t xml:space="preserve">Таблица 6.1 – </w:t>
      </w:r>
      <w:r w:rsidR="00175FAE" w:rsidRPr="00317BC8">
        <w:rPr>
          <w:rFonts w:eastAsia="Calibri"/>
          <w:b/>
          <w:bCs/>
        </w:rPr>
        <w:t>Планируемые к реализации мероприятия на тепловых сетях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
        <w:gridCol w:w="1966"/>
        <w:gridCol w:w="5631"/>
        <w:gridCol w:w="1340"/>
      </w:tblGrid>
      <w:tr w:rsidR="00317BC8" w:rsidRPr="00317BC8" w14:paraId="4B5D7BB2" w14:textId="77777777" w:rsidTr="0095554F">
        <w:trPr>
          <w:trHeight w:val="517"/>
          <w:tblHeader/>
          <w:jc w:val="center"/>
        </w:trPr>
        <w:tc>
          <w:tcPr>
            <w:tcW w:w="359" w:type="pct"/>
            <w:vMerge w:val="restart"/>
            <w:shd w:val="clear" w:color="auto" w:fill="auto"/>
            <w:vAlign w:val="center"/>
            <w:hideMark/>
          </w:tcPr>
          <w:p w14:paraId="380693EB" w14:textId="77777777" w:rsidR="008A2D12" w:rsidRPr="00317BC8" w:rsidRDefault="008A2D12" w:rsidP="0095554F">
            <w:pPr>
              <w:jc w:val="center"/>
              <w:rPr>
                <w:b/>
                <w:bCs/>
                <w:sz w:val="20"/>
                <w:szCs w:val="20"/>
              </w:rPr>
            </w:pPr>
            <w:r w:rsidRPr="00317BC8">
              <w:rPr>
                <w:b/>
                <w:bCs/>
                <w:sz w:val="20"/>
                <w:szCs w:val="20"/>
              </w:rPr>
              <w:t>№</w:t>
            </w:r>
          </w:p>
        </w:tc>
        <w:tc>
          <w:tcPr>
            <w:tcW w:w="1021" w:type="pct"/>
            <w:vMerge w:val="restart"/>
            <w:shd w:val="clear" w:color="auto" w:fill="auto"/>
            <w:vAlign w:val="center"/>
            <w:hideMark/>
          </w:tcPr>
          <w:p w14:paraId="6F656912" w14:textId="77777777" w:rsidR="008A2D12" w:rsidRPr="00317BC8" w:rsidRDefault="008A2D12" w:rsidP="0095554F">
            <w:pPr>
              <w:jc w:val="center"/>
              <w:rPr>
                <w:b/>
                <w:bCs/>
                <w:sz w:val="20"/>
                <w:szCs w:val="20"/>
              </w:rPr>
            </w:pPr>
            <w:r w:rsidRPr="00317BC8">
              <w:rPr>
                <w:b/>
                <w:bCs/>
                <w:sz w:val="20"/>
                <w:szCs w:val="20"/>
              </w:rPr>
              <w:t>Адрес объекта (котельной)</w:t>
            </w:r>
          </w:p>
        </w:tc>
        <w:tc>
          <w:tcPr>
            <w:tcW w:w="2924" w:type="pct"/>
            <w:vMerge w:val="restart"/>
            <w:shd w:val="clear" w:color="auto" w:fill="auto"/>
            <w:vAlign w:val="center"/>
            <w:hideMark/>
          </w:tcPr>
          <w:p w14:paraId="207CDB6A" w14:textId="77777777" w:rsidR="008A2D12" w:rsidRPr="00317BC8" w:rsidRDefault="008A2D12" w:rsidP="0095554F">
            <w:pPr>
              <w:jc w:val="center"/>
              <w:rPr>
                <w:b/>
                <w:bCs/>
                <w:sz w:val="20"/>
                <w:szCs w:val="20"/>
              </w:rPr>
            </w:pPr>
            <w:r w:rsidRPr="00317BC8">
              <w:rPr>
                <w:b/>
                <w:bCs/>
                <w:sz w:val="20"/>
                <w:szCs w:val="20"/>
              </w:rPr>
              <w:t>Вид работ</w:t>
            </w:r>
          </w:p>
        </w:tc>
        <w:tc>
          <w:tcPr>
            <w:tcW w:w="696" w:type="pct"/>
            <w:vMerge w:val="restart"/>
            <w:shd w:val="clear" w:color="auto" w:fill="auto"/>
            <w:vAlign w:val="center"/>
            <w:hideMark/>
          </w:tcPr>
          <w:p w14:paraId="70FA3F5B" w14:textId="77777777" w:rsidR="008A2D12" w:rsidRPr="00317BC8" w:rsidRDefault="008A2D12" w:rsidP="0095554F">
            <w:pPr>
              <w:jc w:val="center"/>
              <w:rPr>
                <w:b/>
                <w:bCs/>
                <w:sz w:val="20"/>
                <w:szCs w:val="20"/>
              </w:rPr>
            </w:pPr>
            <w:r w:rsidRPr="00317BC8">
              <w:rPr>
                <w:b/>
                <w:bCs/>
                <w:sz w:val="20"/>
                <w:szCs w:val="20"/>
              </w:rPr>
              <w:t>Год реализации</w:t>
            </w:r>
          </w:p>
        </w:tc>
      </w:tr>
      <w:tr w:rsidR="00317BC8" w:rsidRPr="00317BC8" w14:paraId="430349F6" w14:textId="77777777" w:rsidTr="0095554F">
        <w:trPr>
          <w:trHeight w:val="517"/>
          <w:tblHeader/>
          <w:jc w:val="center"/>
        </w:trPr>
        <w:tc>
          <w:tcPr>
            <w:tcW w:w="359" w:type="pct"/>
            <w:vMerge/>
            <w:shd w:val="clear" w:color="auto" w:fill="auto"/>
            <w:vAlign w:val="center"/>
            <w:hideMark/>
          </w:tcPr>
          <w:p w14:paraId="5C5F3C65" w14:textId="77777777" w:rsidR="008A2D12" w:rsidRPr="00317BC8" w:rsidRDefault="008A2D12" w:rsidP="0095554F">
            <w:pPr>
              <w:jc w:val="center"/>
              <w:rPr>
                <w:b/>
                <w:bCs/>
                <w:sz w:val="20"/>
                <w:szCs w:val="20"/>
              </w:rPr>
            </w:pPr>
          </w:p>
        </w:tc>
        <w:tc>
          <w:tcPr>
            <w:tcW w:w="1021" w:type="pct"/>
            <w:vMerge/>
            <w:shd w:val="clear" w:color="auto" w:fill="auto"/>
            <w:vAlign w:val="center"/>
            <w:hideMark/>
          </w:tcPr>
          <w:p w14:paraId="4C9CDBA3" w14:textId="77777777" w:rsidR="008A2D12" w:rsidRPr="00317BC8" w:rsidRDefault="008A2D12" w:rsidP="0095554F">
            <w:pPr>
              <w:jc w:val="center"/>
              <w:rPr>
                <w:b/>
                <w:bCs/>
                <w:sz w:val="20"/>
                <w:szCs w:val="20"/>
              </w:rPr>
            </w:pPr>
          </w:p>
        </w:tc>
        <w:tc>
          <w:tcPr>
            <w:tcW w:w="2924" w:type="pct"/>
            <w:vMerge/>
            <w:shd w:val="clear" w:color="auto" w:fill="auto"/>
            <w:vAlign w:val="center"/>
            <w:hideMark/>
          </w:tcPr>
          <w:p w14:paraId="38A2DA1A" w14:textId="77777777" w:rsidR="008A2D12" w:rsidRPr="00317BC8" w:rsidRDefault="008A2D12" w:rsidP="0095554F">
            <w:pPr>
              <w:jc w:val="center"/>
              <w:rPr>
                <w:b/>
                <w:bCs/>
                <w:sz w:val="20"/>
                <w:szCs w:val="20"/>
              </w:rPr>
            </w:pPr>
          </w:p>
        </w:tc>
        <w:tc>
          <w:tcPr>
            <w:tcW w:w="696" w:type="pct"/>
            <w:vMerge/>
            <w:shd w:val="clear" w:color="auto" w:fill="auto"/>
            <w:vAlign w:val="center"/>
            <w:hideMark/>
          </w:tcPr>
          <w:p w14:paraId="5A95E1C6" w14:textId="77777777" w:rsidR="008A2D12" w:rsidRPr="00317BC8" w:rsidRDefault="008A2D12" w:rsidP="0095554F">
            <w:pPr>
              <w:jc w:val="center"/>
              <w:rPr>
                <w:b/>
                <w:bCs/>
                <w:sz w:val="20"/>
                <w:szCs w:val="20"/>
              </w:rPr>
            </w:pPr>
          </w:p>
        </w:tc>
      </w:tr>
      <w:tr w:rsidR="00317BC8" w:rsidRPr="00317BC8" w14:paraId="47EEF24B" w14:textId="77777777" w:rsidTr="0095554F">
        <w:trPr>
          <w:trHeight w:val="23"/>
          <w:jc w:val="center"/>
        </w:trPr>
        <w:tc>
          <w:tcPr>
            <w:tcW w:w="359" w:type="pct"/>
            <w:shd w:val="clear" w:color="auto" w:fill="auto"/>
            <w:noWrap/>
            <w:vAlign w:val="center"/>
            <w:hideMark/>
          </w:tcPr>
          <w:p w14:paraId="703944D2" w14:textId="77777777" w:rsidR="008A2D12" w:rsidRPr="00317BC8" w:rsidRDefault="008A2D12" w:rsidP="0095554F">
            <w:pPr>
              <w:jc w:val="center"/>
              <w:rPr>
                <w:sz w:val="20"/>
                <w:szCs w:val="20"/>
              </w:rPr>
            </w:pPr>
            <w:r w:rsidRPr="00317BC8">
              <w:rPr>
                <w:sz w:val="20"/>
                <w:szCs w:val="20"/>
              </w:rPr>
              <w:t>2.1</w:t>
            </w:r>
          </w:p>
        </w:tc>
        <w:tc>
          <w:tcPr>
            <w:tcW w:w="1021" w:type="pct"/>
            <w:shd w:val="clear" w:color="auto" w:fill="auto"/>
            <w:vAlign w:val="center"/>
            <w:hideMark/>
          </w:tcPr>
          <w:p w14:paraId="6012200D" w14:textId="77777777" w:rsidR="008A2D12" w:rsidRPr="00317BC8" w:rsidRDefault="008A2D12" w:rsidP="0095554F">
            <w:pPr>
              <w:rPr>
                <w:sz w:val="20"/>
                <w:szCs w:val="20"/>
              </w:rPr>
            </w:pPr>
            <w:r w:rsidRPr="00317BC8">
              <w:rPr>
                <w:sz w:val="20"/>
                <w:szCs w:val="20"/>
              </w:rPr>
              <w:t>Котельная № 28</w:t>
            </w:r>
          </w:p>
        </w:tc>
        <w:tc>
          <w:tcPr>
            <w:tcW w:w="2924" w:type="pct"/>
            <w:shd w:val="clear" w:color="auto" w:fill="auto"/>
            <w:vAlign w:val="center"/>
            <w:hideMark/>
          </w:tcPr>
          <w:p w14:paraId="326484FD" w14:textId="77777777" w:rsidR="008A2D12" w:rsidRPr="00317BC8" w:rsidRDefault="008A2D12" w:rsidP="0095554F">
            <w:pPr>
              <w:rPr>
                <w:sz w:val="20"/>
                <w:szCs w:val="20"/>
              </w:rPr>
            </w:pPr>
            <w:r w:rsidRPr="00317BC8">
              <w:rPr>
                <w:sz w:val="20"/>
                <w:szCs w:val="20"/>
              </w:rPr>
              <w:t>реконструкция тепловых сетей (перекладка тепловых сетей в зависимости от износа)</w:t>
            </w:r>
          </w:p>
        </w:tc>
        <w:tc>
          <w:tcPr>
            <w:tcW w:w="696" w:type="pct"/>
            <w:shd w:val="clear" w:color="auto" w:fill="auto"/>
            <w:noWrap/>
            <w:vAlign w:val="center"/>
            <w:hideMark/>
          </w:tcPr>
          <w:p w14:paraId="554EB7D3" w14:textId="77777777" w:rsidR="008A2D12" w:rsidRPr="00317BC8" w:rsidRDefault="008A2D12" w:rsidP="0095554F">
            <w:pPr>
              <w:jc w:val="center"/>
              <w:rPr>
                <w:sz w:val="20"/>
                <w:szCs w:val="20"/>
              </w:rPr>
            </w:pPr>
            <w:r w:rsidRPr="00317BC8">
              <w:rPr>
                <w:sz w:val="20"/>
                <w:szCs w:val="20"/>
              </w:rPr>
              <w:t>2028</w:t>
            </w:r>
          </w:p>
        </w:tc>
      </w:tr>
      <w:tr w:rsidR="00317BC8" w:rsidRPr="00317BC8" w14:paraId="67A3BA26" w14:textId="77777777" w:rsidTr="0095554F">
        <w:trPr>
          <w:trHeight w:val="23"/>
          <w:jc w:val="center"/>
        </w:trPr>
        <w:tc>
          <w:tcPr>
            <w:tcW w:w="359" w:type="pct"/>
            <w:shd w:val="clear" w:color="auto" w:fill="auto"/>
            <w:noWrap/>
            <w:vAlign w:val="center"/>
            <w:hideMark/>
          </w:tcPr>
          <w:p w14:paraId="34D1FC84" w14:textId="77777777" w:rsidR="008A2D12" w:rsidRPr="00317BC8" w:rsidRDefault="008A2D12" w:rsidP="0095554F">
            <w:pPr>
              <w:jc w:val="center"/>
              <w:rPr>
                <w:sz w:val="20"/>
                <w:szCs w:val="20"/>
              </w:rPr>
            </w:pPr>
            <w:r w:rsidRPr="00317BC8">
              <w:rPr>
                <w:sz w:val="20"/>
                <w:szCs w:val="20"/>
              </w:rPr>
              <w:t>2.2</w:t>
            </w:r>
          </w:p>
        </w:tc>
        <w:tc>
          <w:tcPr>
            <w:tcW w:w="1021" w:type="pct"/>
            <w:shd w:val="clear" w:color="auto" w:fill="auto"/>
            <w:vAlign w:val="center"/>
            <w:hideMark/>
          </w:tcPr>
          <w:p w14:paraId="76D1228D" w14:textId="77777777" w:rsidR="008A2D12" w:rsidRPr="00317BC8" w:rsidRDefault="008A2D12" w:rsidP="0095554F">
            <w:pPr>
              <w:rPr>
                <w:sz w:val="20"/>
                <w:szCs w:val="20"/>
              </w:rPr>
            </w:pPr>
            <w:r w:rsidRPr="00317BC8">
              <w:rPr>
                <w:sz w:val="20"/>
                <w:szCs w:val="20"/>
              </w:rPr>
              <w:t>Котельная № 16</w:t>
            </w:r>
          </w:p>
        </w:tc>
        <w:tc>
          <w:tcPr>
            <w:tcW w:w="2924" w:type="pct"/>
            <w:shd w:val="clear" w:color="auto" w:fill="auto"/>
            <w:vAlign w:val="center"/>
            <w:hideMark/>
          </w:tcPr>
          <w:p w14:paraId="502769D1" w14:textId="77777777" w:rsidR="008A2D12" w:rsidRPr="00317BC8" w:rsidRDefault="008A2D12" w:rsidP="0095554F">
            <w:pPr>
              <w:rPr>
                <w:sz w:val="20"/>
                <w:szCs w:val="20"/>
              </w:rPr>
            </w:pPr>
            <w:r w:rsidRPr="00317BC8">
              <w:rPr>
                <w:sz w:val="20"/>
                <w:szCs w:val="20"/>
              </w:rPr>
              <w:t>реконструкция тепловых сетей не требуется (существующие сети 2021 года)</w:t>
            </w:r>
          </w:p>
        </w:tc>
        <w:tc>
          <w:tcPr>
            <w:tcW w:w="696" w:type="pct"/>
            <w:shd w:val="clear" w:color="auto" w:fill="auto"/>
            <w:noWrap/>
            <w:vAlign w:val="center"/>
            <w:hideMark/>
          </w:tcPr>
          <w:p w14:paraId="131354AA" w14:textId="77777777" w:rsidR="008A2D12" w:rsidRPr="00317BC8" w:rsidRDefault="008A2D12" w:rsidP="0095554F">
            <w:pPr>
              <w:jc w:val="center"/>
              <w:rPr>
                <w:sz w:val="20"/>
                <w:szCs w:val="20"/>
              </w:rPr>
            </w:pPr>
            <w:r w:rsidRPr="00317BC8">
              <w:rPr>
                <w:sz w:val="20"/>
                <w:szCs w:val="20"/>
              </w:rPr>
              <w:t>2041</w:t>
            </w:r>
          </w:p>
        </w:tc>
      </w:tr>
    </w:tbl>
    <w:p w14:paraId="3CDCFBC6" w14:textId="77777777" w:rsidR="008572E0" w:rsidRPr="00317BC8" w:rsidRDefault="008572E0" w:rsidP="005556E1"/>
    <w:p w14:paraId="07913465" w14:textId="77B5056C" w:rsidR="003A6FE1" w:rsidRPr="00317BC8" w:rsidRDefault="00EB0920"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76" w:name="_Toc115946953"/>
      <w:r w:rsidRPr="00317BC8">
        <w:rPr>
          <w:rFonts w:ascii="Times New Roman" w:hAnsi="Times New Roman"/>
          <w:color w:val="auto"/>
          <w:sz w:val="24"/>
          <w:szCs w:val="24"/>
          <w:lang w:val="ru-RU" w:eastAsia="ru-RU"/>
        </w:rPr>
        <w:t xml:space="preserve">6.8. </w:t>
      </w:r>
      <w:r w:rsidR="003A6FE1" w:rsidRPr="00317BC8">
        <w:rPr>
          <w:rFonts w:ascii="Times New Roman" w:hAnsi="Times New Roman"/>
          <w:color w:val="auto"/>
          <w:sz w:val="24"/>
          <w:szCs w:val="24"/>
          <w:lang w:val="ru-RU" w:eastAsia="ru-RU"/>
        </w:rPr>
        <w:t>Предложения по строительству, реконструкции и (или) модернизации насосных станций.</w:t>
      </w:r>
      <w:bookmarkEnd w:id="176"/>
    </w:p>
    <w:p w14:paraId="184DB133" w14:textId="1E9474FD" w:rsidR="00BD10BD" w:rsidRPr="00317BC8" w:rsidRDefault="009D0096" w:rsidP="00BD10BD">
      <w:pPr>
        <w:spacing w:after="120" w:line="360" w:lineRule="auto"/>
        <w:ind w:firstLine="709"/>
        <w:jc w:val="both"/>
        <w:rPr>
          <w:rFonts w:eastAsia="Calibri"/>
          <w:lang w:eastAsia="en-US"/>
        </w:rPr>
      </w:pPr>
      <w:r w:rsidRPr="00317BC8">
        <w:rPr>
          <w:rFonts w:eastAsia="Calibri"/>
          <w:lang w:eastAsia="en-US"/>
        </w:rPr>
        <w:t>Мероприятия по строительству и реконструкции насосных станций не планируются.</w:t>
      </w:r>
      <w:r w:rsidR="00BD10BD" w:rsidRPr="00317BC8">
        <w:rPr>
          <w:rFonts w:eastAsia="Calibri"/>
          <w:lang w:eastAsia="en-US"/>
        </w:rPr>
        <w:t>.</w:t>
      </w:r>
    </w:p>
    <w:p w14:paraId="2312B093" w14:textId="77777777" w:rsidR="009E4E8E" w:rsidRPr="00317BC8" w:rsidRDefault="009E4E8E" w:rsidP="007E53B6">
      <w:pPr>
        <w:pStyle w:val="2"/>
        <w:tabs>
          <w:tab w:val="left" w:pos="1134"/>
        </w:tabs>
        <w:spacing w:before="120" w:after="0" w:line="360" w:lineRule="auto"/>
        <w:ind w:left="0" w:firstLine="709"/>
        <w:rPr>
          <w:b w:val="0"/>
          <w:color w:val="auto"/>
          <w:lang w:val="ru-RU"/>
        </w:rPr>
      </w:pPr>
      <w:bookmarkStart w:id="177" w:name="_Toc114479321"/>
      <w:bookmarkStart w:id="178" w:name="_Toc115946954"/>
      <w:r w:rsidRPr="00317BC8">
        <w:rPr>
          <w:rFonts w:ascii="Times New Roman" w:hAnsi="Times New Roman"/>
          <w:color w:val="auto"/>
          <w:sz w:val="24"/>
          <w:szCs w:val="24"/>
          <w:lang w:val="ru-RU" w:eastAsia="ru-RU"/>
        </w:rPr>
        <w:t>Мероприятия по предотвращению аварийных ситуаций, в том числе при отказе элементов тепловых сетей</w:t>
      </w:r>
      <w:bookmarkEnd w:id="177"/>
      <w:bookmarkEnd w:id="178"/>
      <w:r w:rsidRPr="00317BC8">
        <w:rPr>
          <w:rFonts w:ascii="Times New Roman" w:hAnsi="Times New Roman"/>
          <w:color w:val="auto"/>
          <w:sz w:val="24"/>
          <w:szCs w:val="24"/>
          <w:lang w:val="ru-RU" w:eastAsia="ru-RU"/>
        </w:rPr>
        <w:t xml:space="preserve"> </w:t>
      </w:r>
    </w:p>
    <w:p w14:paraId="43DE1197" w14:textId="77777777" w:rsidR="009D0096" w:rsidRPr="00317BC8" w:rsidRDefault="009D0096" w:rsidP="009D0096">
      <w:pPr>
        <w:spacing w:line="360" w:lineRule="auto"/>
        <w:ind w:firstLine="709"/>
        <w:jc w:val="both"/>
        <w:rPr>
          <w:rFonts w:eastAsia="Calibri"/>
          <w:szCs w:val="22"/>
          <w:lang w:eastAsia="en-US"/>
        </w:rPr>
      </w:pPr>
      <w:r w:rsidRPr="00317BC8">
        <w:rPr>
          <w:rFonts w:eastAsia="Calibri"/>
          <w:szCs w:val="22"/>
          <w:lang w:eastAsia="en-US"/>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Богучарского района.</w:t>
      </w:r>
    </w:p>
    <w:p w14:paraId="0558BB88" w14:textId="1967189A" w:rsidR="009350C8" w:rsidRPr="00317BC8" w:rsidRDefault="009350C8" w:rsidP="00EF40A6">
      <w:pPr>
        <w:pStyle w:val="1"/>
        <w:rPr>
          <w:rFonts w:ascii="Times New Roman" w:hAnsi="Times New Roman" w:cs="Times New Roman"/>
          <w:color w:val="auto"/>
          <w:lang w:eastAsia="en-US"/>
        </w:rPr>
      </w:pPr>
      <w:r w:rsidRPr="00317BC8">
        <w:rPr>
          <w:rFonts w:ascii="Times New Roman" w:hAnsi="Times New Roman" w:cs="Times New Roman"/>
          <w:color w:val="auto"/>
          <w:lang w:eastAsia="en-US"/>
        </w:rPr>
        <w:br w:type="page"/>
      </w:r>
      <w:bookmarkStart w:id="179" w:name="_Toc50056920"/>
      <w:bookmarkStart w:id="180" w:name="_Toc115946955"/>
      <w:r w:rsidRPr="00317BC8">
        <w:rPr>
          <w:rFonts w:ascii="Times New Roman" w:eastAsia="Times New Roman" w:hAnsi="Times New Roman" w:cs="Times New Roman"/>
          <w:color w:val="auto"/>
          <w:sz w:val="24"/>
          <w:szCs w:val="24"/>
          <w:lang w:eastAsia="en-US"/>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179"/>
      <w:bookmarkEnd w:id="180"/>
    </w:p>
    <w:p w14:paraId="381EF19A" w14:textId="77777777" w:rsidR="009350C8" w:rsidRPr="00317BC8"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81" w:name="_Toc525894726"/>
      <w:bookmarkStart w:id="182" w:name="_Toc535417890"/>
      <w:bookmarkStart w:id="183" w:name="_Toc8577854"/>
      <w:bookmarkStart w:id="184" w:name="_Toc50056921"/>
      <w:bookmarkStart w:id="185" w:name="_Toc115946956"/>
      <w:r w:rsidRPr="00317BC8">
        <w:rPr>
          <w:rFonts w:ascii="Times New Roman" w:hAnsi="Times New Roman"/>
          <w:color w:val="auto"/>
          <w:sz w:val="24"/>
          <w:szCs w:val="24"/>
          <w:lang w:val="ru-RU" w:eastAsia="ru-RU"/>
        </w:rPr>
        <w:t>7.1.</w:t>
      </w:r>
      <w:r w:rsidRPr="00317BC8">
        <w:rPr>
          <w:rFonts w:ascii="Times New Roman" w:hAnsi="Times New Roman"/>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81"/>
      <w:bookmarkEnd w:id="182"/>
      <w:bookmarkEnd w:id="183"/>
      <w:bookmarkEnd w:id="184"/>
      <w:bookmarkEnd w:id="185"/>
    </w:p>
    <w:p w14:paraId="23B31554" w14:textId="77777777" w:rsidR="009D0096" w:rsidRPr="00317BC8" w:rsidRDefault="009D0096" w:rsidP="009D0096">
      <w:pPr>
        <w:spacing w:after="120" w:line="360" w:lineRule="auto"/>
        <w:ind w:firstLine="709"/>
        <w:jc w:val="both"/>
        <w:rPr>
          <w:rFonts w:eastAsia="Calibri"/>
          <w:lang w:eastAsia="en-US"/>
        </w:rPr>
      </w:pPr>
      <w:bookmarkStart w:id="186" w:name="_Toc525894727"/>
      <w:bookmarkStart w:id="187" w:name="_Toc535417891"/>
      <w:bookmarkStart w:id="188" w:name="_Toc8577855"/>
      <w:bookmarkStart w:id="189" w:name="_Toc50056922"/>
      <w:bookmarkStart w:id="190" w:name="_Toc115946957"/>
      <w:r w:rsidRPr="00317BC8">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008D8600" w14:textId="77777777" w:rsidR="009350C8" w:rsidRPr="00317BC8"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7.2.</w:t>
      </w:r>
      <w:r w:rsidRPr="00317BC8">
        <w:rPr>
          <w:rFonts w:ascii="Times New Roman" w:hAnsi="Times New Roman"/>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86"/>
      <w:bookmarkEnd w:id="187"/>
      <w:bookmarkEnd w:id="188"/>
      <w:bookmarkEnd w:id="189"/>
      <w:bookmarkEnd w:id="190"/>
    </w:p>
    <w:p w14:paraId="234800EB" w14:textId="77777777" w:rsidR="009D0096" w:rsidRPr="00317BC8" w:rsidRDefault="009D0096" w:rsidP="009D0096">
      <w:pPr>
        <w:spacing w:after="120" w:line="360" w:lineRule="auto"/>
        <w:ind w:firstLine="709"/>
        <w:jc w:val="both"/>
        <w:rPr>
          <w:rFonts w:eastAsia="Calibri"/>
          <w:lang w:eastAsia="en-US"/>
        </w:rPr>
      </w:pPr>
      <w:r w:rsidRPr="00317BC8">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41DC5216" w14:textId="77777777" w:rsidR="009350C8" w:rsidRPr="00317BC8" w:rsidRDefault="009350C8">
      <w:pPr>
        <w:spacing w:after="200" w:line="276" w:lineRule="auto"/>
      </w:pPr>
      <w:r w:rsidRPr="00317BC8">
        <w:br w:type="page"/>
      </w:r>
    </w:p>
    <w:p w14:paraId="4ED9354B" w14:textId="164BA5E7" w:rsidR="00EE5F35" w:rsidRPr="00317BC8" w:rsidRDefault="00C13F56" w:rsidP="00C23D7B">
      <w:pPr>
        <w:pStyle w:val="1"/>
        <w:ind w:firstLine="706"/>
        <w:rPr>
          <w:rFonts w:ascii="Times New Roman" w:eastAsia="Times New Roman" w:hAnsi="Times New Roman" w:cs="Times New Roman"/>
          <w:color w:val="auto"/>
          <w:sz w:val="24"/>
          <w:szCs w:val="24"/>
          <w:lang w:eastAsia="en-US"/>
        </w:rPr>
      </w:pPr>
      <w:bookmarkStart w:id="191" w:name="_Toc115946958"/>
      <w:r w:rsidRPr="00317BC8">
        <w:rPr>
          <w:rFonts w:ascii="Times New Roman" w:eastAsia="Times New Roman" w:hAnsi="Times New Roman" w:cs="Times New Roman"/>
          <w:color w:val="auto"/>
          <w:sz w:val="24"/>
          <w:szCs w:val="24"/>
          <w:lang w:eastAsia="en-US"/>
        </w:rPr>
        <w:lastRenderedPageBreak/>
        <w:t>Р</w:t>
      </w:r>
      <w:r w:rsidR="00EE5F35" w:rsidRPr="00317BC8">
        <w:rPr>
          <w:rFonts w:ascii="Times New Roman" w:eastAsia="Times New Roman" w:hAnsi="Times New Roman" w:cs="Times New Roman"/>
          <w:color w:val="auto"/>
          <w:sz w:val="24"/>
          <w:szCs w:val="24"/>
          <w:lang w:eastAsia="en-US"/>
        </w:rPr>
        <w:t>аздел</w:t>
      </w:r>
      <w:r w:rsidR="00D81070" w:rsidRPr="00317BC8">
        <w:rPr>
          <w:rFonts w:ascii="Times New Roman" w:eastAsia="Times New Roman" w:hAnsi="Times New Roman" w:cs="Times New Roman"/>
          <w:color w:val="auto"/>
          <w:sz w:val="24"/>
          <w:szCs w:val="24"/>
          <w:lang w:eastAsia="en-US"/>
        </w:rPr>
        <w:t> </w:t>
      </w:r>
      <w:r w:rsidR="009350C8" w:rsidRPr="00317BC8">
        <w:rPr>
          <w:rFonts w:ascii="Times New Roman" w:eastAsia="Times New Roman" w:hAnsi="Times New Roman" w:cs="Times New Roman"/>
          <w:color w:val="auto"/>
          <w:sz w:val="24"/>
          <w:szCs w:val="24"/>
          <w:lang w:eastAsia="en-US"/>
        </w:rPr>
        <w:t>8</w:t>
      </w:r>
      <w:r w:rsidR="00D81070" w:rsidRPr="00317BC8">
        <w:rPr>
          <w:rFonts w:ascii="Times New Roman" w:eastAsia="Times New Roman" w:hAnsi="Times New Roman" w:cs="Times New Roman"/>
          <w:color w:val="auto"/>
          <w:sz w:val="24"/>
          <w:szCs w:val="24"/>
          <w:lang w:eastAsia="en-US"/>
        </w:rPr>
        <w:t> </w:t>
      </w:r>
      <w:r w:rsidR="00EE5F35" w:rsidRPr="00317BC8">
        <w:rPr>
          <w:rFonts w:ascii="Times New Roman" w:eastAsia="Times New Roman" w:hAnsi="Times New Roman" w:cs="Times New Roman"/>
          <w:color w:val="auto"/>
          <w:sz w:val="24"/>
          <w:szCs w:val="24"/>
          <w:lang w:eastAsia="en-US"/>
        </w:rPr>
        <w:t>«Перспективные топливные балансы»</w:t>
      </w:r>
      <w:bookmarkEnd w:id="191"/>
    </w:p>
    <w:p w14:paraId="1772D719" w14:textId="77777777" w:rsidR="009350C8" w:rsidRPr="00317BC8"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92" w:name="_Toc525894729"/>
      <w:bookmarkStart w:id="193" w:name="_Toc535417893"/>
      <w:bookmarkStart w:id="194" w:name="_Toc8577857"/>
      <w:bookmarkStart w:id="195" w:name="_Toc50056924"/>
      <w:bookmarkStart w:id="196" w:name="_Toc115946959"/>
      <w:r w:rsidRPr="00317BC8">
        <w:rPr>
          <w:rFonts w:ascii="Times New Roman" w:hAnsi="Times New Roman"/>
          <w:color w:val="auto"/>
          <w:sz w:val="24"/>
          <w:szCs w:val="24"/>
          <w:lang w:val="ru-RU" w:eastAsia="ru-RU"/>
        </w:rPr>
        <w:t>8.1.</w:t>
      </w:r>
      <w:r w:rsidRPr="00317BC8">
        <w:rPr>
          <w:rFonts w:ascii="Times New Roman" w:hAnsi="Times New Roman"/>
          <w:color w:val="auto"/>
          <w:sz w:val="24"/>
          <w:szCs w:val="24"/>
          <w:lang w:val="ru-RU" w:eastAsia="ru-RU"/>
        </w:rPr>
        <w:tab/>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2"/>
      <w:bookmarkEnd w:id="193"/>
      <w:bookmarkEnd w:id="194"/>
      <w:bookmarkEnd w:id="195"/>
      <w:bookmarkEnd w:id="196"/>
    </w:p>
    <w:p w14:paraId="4872DC23" w14:textId="0740F7A4" w:rsidR="00E63B41" w:rsidRPr="00317BC8" w:rsidRDefault="00C36EAA" w:rsidP="00E63B41">
      <w:pPr>
        <w:spacing w:line="360" w:lineRule="auto"/>
        <w:ind w:firstLine="709"/>
        <w:jc w:val="both"/>
      </w:pPr>
      <w:r w:rsidRPr="00317BC8">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w:t>
      </w:r>
      <w:r w:rsidR="00E63B41" w:rsidRPr="00317BC8">
        <w:t>в таблице 8.1.</w:t>
      </w:r>
    </w:p>
    <w:p w14:paraId="025CDB3A" w14:textId="77777777" w:rsidR="00713901" w:rsidRPr="00317BC8" w:rsidRDefault="00713901" w:rsidP="00713901">
      <w:pPr>
        <w:spacing w:line="360" w:lineRule="auto"/>
        <w:ind w:right="-20"/>
        <w:jc w:val="both"/>
        <w:rPr>
          <w:b/>
          <w:bCs/>
          <w:position w:val="-1"/>
        </w:rPr>
      </w:pPr>
    </w:p>
    <w:p w14:paraId="7D55CB50" w14:textId="77777777" w:rsidR="009350C8" w:rsidRPr="00317BC8" w:rsidRDefault="009350C8" w:rsidP="009350C8">
      <w:pPr>
        <w:widowControl w:val="0"/>
        <w:spacing w:line="360" w:lineRule="auto"/>
        <w:jc w:val="center"/>
        <w:rPr>
          <w:rFonts w:eastAsia="Calibri"/>
          <w:b/>
          <w:lang w:eastAsia="en-US"/>
        </w:rPr>
        <w:sectPr w:rsidR="009350C8" w:rsidRPr="00317BC8" w:rsidSect="00964C59">
          <w:pgSz w:w="11907" w:h="16840" w:code="9"/>
          <w:pgMar w:top="1134" w:right="680" w:bottom="1247" w:left="1588" w:header="567" w:footer="567" w:gutter="0"/>
          <w:cols w:space="720"/>
          <w:docGrid w:linePitch="299"/>
        </w:sectPr>
      </w:pPr>
    </w:p>
    <w:p w14:paraId="3F53011C" w14:textId="115A401B" w:rsidR="009350C8" w:rsidRPr="00317BC8" w:rsidRDefault="009350C8" w:rsidP="009350C8">
      <w:pPr>
        <w:widowControl w:val="0"/>
        <w:spacing w:line="360" w:lineRule="auto"/>
        <w:jc w:val="center"/>
        <w:rPr>
          <w:rFonts w:eastAsia="Calibri"/>
          <w:b/>
          <w:lang w:eastAsia="en-US"/>
        </w:rPr>
      </w:pPr>
      <w:r w:rsidRPr="00317BC8">
        <w:rPr>
          <w:rFonts w:eastAsia="Calibri"/>
          <w:b/>
          <w:lang w:eastAsia="en-US"/>
        </w:rPr>
        <w:lastRenderedPageBreak/>
        <w:t xml:space="preserve">Таблица 8.1 – </w:t>
      </w:r>
      <w:r w:rsidR="00EB7C9D" w:rsidRPr="00317BC8">
        <w:rPr>
          <w:rFonts w:eastAsia="Calibri"/>
          <w:b/>
        </w:rPr>
        <w:t>Перспективные топливные балансы для каждого источника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8"/>
        <w:gridCol w:w="1658"/>
        <w:gridCol w:w="1084"/>
        <w:gridCol w:w="1446"/>
        <w:gridCol w:w="657"/>
        <w:gridCol w:w="657"/>
        <w:gridCol w:w="657"/>
        <w:gridCol w:w="657"/>
        <w:gridCol w:w="658"/>
        <w:gridCol w:w="658"/>
        <w:gridCol w:w="658"/>
        <w:gridCol w:w="658"/>
        <w:gridCol w:w="658"/>
        <w:gridCol w:w="658"/>
        <w:gridCol w:w="658"/>
        <w:gridCol w:w="658"/>
        <w:gridCol w:w="934"/>
      </w:tblGrid>
      <w:tr w:rsidR="00317BC8" w:rsidRPr="00317BC8" w14:paraId="27D40FAB" w14:textId="77777777" w:rsidTr="0095554F">
        <w:trPr>
          <w:trHeight w:val="23"/>
          <w:tblHeader/>
          <w:jc w:val="center"/>
        </w:trPr>
        <w:tc>
          <w:tcPr>
            <w:tcW w:w="1548" w:type="dxa"/>
            <w:vMerge w:val="restart"/>
            <w:shd w:val="clear" w:color="auto" w:fill="auto"/>
            <w:vAlign w:val="center"/>
            <w:hideMark/>
          </w:tcPr>
          <w:p w14:paraId="1268CD4E" w14:textId="77777777" w:rsidR="008A2D12" w:rsidRPr="00317BC8" w:rsidRDefault="008A2D12" w:rsidP="0095554F">
            <w:pPr>
              <w:jc w:val="center"/>
              <w:rPr>
                <w:b/>
                <w:sz w:val="18"/>
                <w:szCs w:val="18"/>
              </w:rPr>
            </w:pPr>
            <w:r w:rsidRPr="00317BC8">
              <w:rPr>
                <w:b/>
                <w:sz w:val="18"/>
                <w:szCs w:val="18"/>
              </w:rPr>
              <w:t>Наименование котельной</w:t>
            </w:r>
          </w:p>
        </w:tc>
        <w:tc>
          <w:tcPr>
            <w:tcW w:w="1658" w:type="dxa"/>
            <w:vMerge w:val="restart"/>
            <w:shd w:val="clear" w:color="auto" w:fill="auto"/>
            <w:vAlign w:val="center"/>
            <w:hideMark/>
          </w:tcPr>
          <w:p w14:paraId="5998DC70" w14:textId="77777777" w:rsidR="008A2D12" w:rsidRPr="00317BC8" w:rsidRDefault="008A2D12" w:rsidP="0095554F">
            <w:pPr>
              <w:jc w:val="center"/>
              <w:rPr>
                <w:b/>
                <w:sz w:val="18"/>
                <w:szCs w:val="18"/>
              </w:rPr>
            </w:pPr>
            <w:r w:rsidRPr="00317BC8">
              <w:rPr>
                <w:b/>
                <w:sz w:val="18"/>
                <w:szCs w:val="18"/>
              </w:rPr>
              <w:t>Вид показателя</w:t>
            </w:r>
          </w:p>
        </w:tc>
        <w:tc>
          <w:tcPr>
            <w:tcW w:w="1084" w:type="dxa"/>
            <w:vMerge w:val="restart"/>
            <w:shd w:val="clear" w:color="auto" w:fill="auto"/>
            <w:vAlign w:val="center"/>
            <w:hideMark/>
          </w:tcPr>
          <w:p w14:paraId="584D89E1" w14:textId="77777777" w:rsidR="008A2D12" w:rsidRPr="00317BC8" w:rsidRDefault="008A2D12" w:rsidP="0095554F">
            <w:pPr>
              <w:jc w:val="center"/>
              <w:rPr>
                <w:b/>
                <w:sz w:val="18"/>
                <w:szCs w:val="18"/>
              </w:rPr>
            </w:pPr>
            <w:r w:rsidRPr="00317BC8">
              <w:rPr>
                <w:b/>
                <w:sz w:val="18"/>
                <w:szCs w:val="18"/>
              </w:rPr>
              <w:t>Вид топлива / Период</w:t>
            </w:r>
          </w:p>
        </w:tc>
        <w:tc>
          <w:tcPr>
            <w:tcW w:w="1446" w:type="dxa"/>
            <w:vMerge w:val="restart"/>
            <w:shd w:val="clear" w:color="auto" w:fill="auto"/>
            <w:vAlign w:val="center"/>
            <w:hideMark/>
          </w:tcPr>
          <w:p w14:paraId="31AF6ABC" w14:textId="77777777" w:rsidR="008A2D12" w:rsidRPr="00317BC8" w:rsidRDefault="008A2D12" w:rsidP="0095554F">
            <w:pPr>
              <w:jc w:val="center"/>
              <w:rPr>
                <w:b/>
                <w:sz w:val="18"/>
                <w:szCs w:val="18"/>
              </w:rPr>
            </w:pPr>
            <w:r w:rsidRPr="00317BC8">
              <w:rPr>
                <w:b/>
                <w:sz w:val="18"/>
                <w:szCs w:val="18"/>
              </w:rPr>
              <w:t>Ед. изм.</w:t>
            </w:r>
          </w:p>
        </w:tc>
        <w:tc>
          <w:tcPr>
            <w:tcW w:w="8826" w:type="dxa"/>
            <w:gridSpan w:val="13"/>
            <w:shd w:val="clear" w:color="auto" w:fill="auto"/>
            <w:noWrap/>
            <w:vAlign w:val="center"/>
            <w:hideMark/>
          </w:tcPr>
          <w:p w14:paraId="319E7AA6" w14:textId="77777777" w:rsidR="008A2D12" w:rsidRPr="00317BC8" w:rsidRDefault="008A2D12" w:rsidP="0095554F">
            <w:pPr>
              <w:jc w:val="center"/>
              <w:rPr>
                <w:b/>
                <w:sz w:val="18"/>
                <w:szCs w:val="18"/>
              </w:rPr>
            </w:pPr>
            <w:r w:rsidRPr="00317BC8">
              <w:rPr>
                <w:b/>
                <w:sz w:val="18"/>
                <w:szCs w:val="18"/>
              </w:rPr>
              <w:t>год</w:t>
            </w:r>
          </w:p>
        </w:tc>
      </w:tr>
      <w:tr w:rsidR="00317BC8" w:rsidRPr="00317BC8" w14:paraId="7B8DAD01" w14:textId="77777777" w:rsidTr="0095554F">
        <w:trPr>
          <w:trHeight w:val="23"/>
          <w:tblHeader/>
          <w:jc w:val="center"/>
        </w:trPr>
        <w:tc>
          <w:tcPr>
            <w:tcW w:w="1548" w:type="dxa"/>
            <w:vMerge/>
            <w:shd w:val="clear" w:color="auto" w:fill="auto"/>
            <w:vAlign w:val="center"/>
            <w:hideMark/>
          </w:tcPr>
          <w:p w14:paraId="0D69D30A" w14:textId="77777777" w:rsidR="008A2D12" w:rsidRPr="00317BC8" w:rsidRDefault="008A2D12" w:rsidP="0095554F">
            <w:pPr>
              <w:jc w:val="center"/>
              <w:rPr>
                <w:b/>
                <w:sz w:val="18"/>
                <w:szCs w:val="18"/>
              </w:rPr>
            </w:pPr>
          </w:p>
        </w:tc>
        <w:tc>
          <w:tcPr>
            <w:tcW w:w="1658" w:type="dxa"/>
            <w:vMerge/>
            <w:shd w:val="clear" w:color="auto" w:fill="auto"/>
            <w:vAlign w:val="center"/>
            <w:hideMark/>
          </w:tcPr>
          <w:p w14:paraId="2FD1D7C9" w14:textId="77777777" w:rsidR="008A2D12" w:rsidRPr="00317BC8" w:rsidRDefault="008A2D12" w:rsidP="0095554F">
            <w:pPr>
              <w:jc w:val="center"/>
              <w:rPr>
                <w:b/>
                <w:sz w:val="18"/>
                <w:szCs w:val="18"/>
              </w:rPr>
            </w:pPr>
          </w:p>
        </w:tc>
        <w:tc>
          <w:tcPr>
            <w:tcW w:w="1084" w:type="dxa"/>
            <w:vMerge/>
            <w:shd w:val="clear" w:color="auto" w:fill="auto"/>
            <w:vAlign w:val="center"/>
            <w:hideMark/>
          </w:tcPr>
          <w:p w14:paraId="205019DB" w14:textId="77777777" w:rsidR="008A2D12" w:rsidRPr="00317BC8" w:rsidRDefault="008A2D12" w:rsidP="0095554F">
            <w:pPr>
              <w:jc w:val="center"/>
              <w:rPr>
                <w:b/>
                <w:sz w:val="18"/>
                <w:szCs w:val="18"/>
              </w:rPr>
            </w:pPr>
          </w:p>
        </w:tc>
        <w:tc>
          <w:tcPr>
            <w:tcW w:w="1446" w:type="dxa"/>
            <w:vMerge/>
            <w:shd w:val="clear" w:color="auto" w:fill="auto"/>
            <w:vAlign w:val="center"/>
            <w:hideMark/>
          </w:tcPr>
          <w:p w14:paraId="3BFCA640" w14:textId="77777777" w:rsidR="008A2D12" w:rsidRPr="00317BC8" w:rsidRDefault="008A2D12" w:rsidP="0095554F">
            <w:pPr>
              <w:jc w:val="center"/>
              <w:rPr>
                <w:b/>
                <w:sz w:val="18"/>
                <w:szCs w:val="18"/>
              </w:rPr>
            </w:pPr>
          </w:p>
        </w:tc>
        <w:tc>
          <w:tcPr>
            <w:tcW w:w="657" w:type="dxa"/>
            <w:shd w:val="clear" w:color="auto" w:fill="auto"/>
            <w:vAlign w:val="center"/>
            <w:hideMark/>
          </w:tcPr>
          <w:p w14:paraId="6682A7DC" w14:textId="77777777" w:rsidR="008A2D12" w:rsidRPr="00317BC8" w:rsidRDefault="008A2D12" w:rsidP="0095554F">
            <w:pPr>
              <w:jc w:val="center"/>
              <w:rPr>
                <w:b/>
                <w:sz w:val="18"/>
                <w:szCs w:val="18"/>
              </w:rPr>
            </w:pPr>
            <w:r w:rsidRPr="00317BC8">
              <w:rPr>
                <w:b/>
                <w:sz w:val="18"/>
                <w:szCs w:val="18"/>
              </w:rPr>
              <w:t>2023</w:t>
            </w:r>
          </w:p>
        </w:tc>
        <w:tc>
          <w:tcPr>
            <w:tcW w:w="657" w:type="dxa"/>
            <w:shd w:val="clear" w:color="auto" w:fill="auto"/>
            <w:vAlign w:val="center"/>
            <w:hideMark/>
          </w:tcPr>
          <w:p w14:paraId="3D6E8F1E" w14:textId="77777777" w:rsidR="008A2D12" w:rsidRPr="00317BC8" w:rsidRDefault="008A2D12" w:rsidP="0095554F">
            <w:pPr>
              <w:jc w:val="center"/>
              <w:rPr>
                <w:b/>
                <w:sz w:val="18"/>
                <w:szCs w:val="18"/>
              </w:rPr>
            </w:pPr>
            <w:r w:rsidRPr="00317BC8">
              <w:rPr>
                <w:b/>
                <w:sz w:val="18"/>
                <w:szCs w:val="18"/>
              </w:rPr>
              <w:t>2024</w:t>
            </w:r>
          </w:p>
        </w:tc>
        <w:tc>
          <w:tcPr>
            <w:tcW w:w="657" w:type="dxa"/>
            <w:shd w:val="clear" w:color="auto" w:fill="auto"/>
            <w:vAlign w:val="center"/>
            <w:hideMark/>
          </w:tcPr>
          <w:p w14:paraId="557556D3" w14:textId="77777777" w:rsidR="008A2D12" w:rsidRPr="00317BC8" w:rsidRDefault="008A2D12" w:rsidP="0095554F">
            <w:pPr>
              <w:jc w:val="center"/>
              <w:rPr>
                <w:b/>
                <w:sz w:val="18"/>
                <w:szCs w:val="18"/>
              </w:rPr>
            </w:pPr>
            <w:r w:rsidRPr="00317BC8">
              <w:rPr>
                <w:b/>
                <w:sz w:val="18"/>
                <w:szCs w:val="18"/>
              </w:rPr>
              <w:t>2025</w:t>
            </w:r>
          </w:p>
        </w:tc>
        <w:tc>
          <w:tcPr>
            <w:tcW w:w="657" w:type="dxa"/>
            <w:shd w:val="clear" w:color="auto" w:fill="auto"/>
            <w:vAlign w:val="center"/>
            <w:hideMark/>
          </w:tcPr>
          <w:p w14:paraId="1190D032" w14:textId="77777777" w:rsidR="008A2D12" w:rsidRPr="00317BC8" w:rsidRDefault="008A2D12" w:rsidP="0095554F">
            <w:pPr>
              <w:jc w:val="center"/>
              <w:rPr>
                <w:b/>
                <w:sz w:val="18"/>
                <w:szCs w:val="18"/>
              </w:rPr>
            </w:pPr>
            <w:r w:rsidRPr="00317BC8">
              <w:rPr>
                <w:b/>
                <w:sz w:val="18"/>
                <w:szCs w:val="18"/>
              </w:rPr>
              <w:t>2026</w:t>
            </w:r>
          </w:p>
        </w:tc>
        <w:tc>
          <w:tcPr>
            <w:tcW w:w="658" w:type="dxa"/>
            <w:shd w:val="clear" w:color="auto" w:fill="auto"/>
            <w:vAlign w:val="center"/>
            <w:hideMark/>
          </w:tcPr>
          <w:p w14:paraId="7B8FC515" w14:textId="77777777" w:rsidR="008A2D12" w:rsidRPr="00317BC8" w:rsidRDefault="008A2D12" w:rsidP="0095554F">
            <w:pPr>
              <w:jc w:val="center"/>
              <w:rPr>
                <w:b/>
                <w:sz w:val="18"/>
                <w:szCs w:val="18"/>
              </w:rPr>
            </w:pPr>
            <w:r w:rsidRPr="00317BC8">
              <w:rPr>
                <w:b/>
                <w:sz w:val="18"/>
                <w:szCs w:val="18"/>
              </w:rPr>
              <w:t>2027</w:t>
            </w:r>
          </w:p>
        </w:tc>
        <w:tc>
          <w:tcPr>
            <w:tcW w:w="658" w:type="dxa"/>
            <w:shd w:val="clear" w:color="auto" w:fill="auto"/>
            <w:vAlign w:val="center"/>
            <w:hideMark/>
          </w:tcPr>
          <w:p w14:paraId="5588BC4D" w14:textId="77777777" w:rsidR="008A2D12" w:rsidRPr="00317BC8" w:rsidRDefault="008A2D12" w:rsidP="0095554F">
            <w:pPr>
              <w:jc w:val="center"/>
              <w:rPr>
                <w:b/>
                <w:sz w:val="18"/>
                <w:szCs w:val="18"/>
              </w:rPr>
            </w:pPr>
            <w:r w:rsidRPr="00317BC8">
              <w:rPr>
                <w:b/>
                <w:sz w:val="18"/>
                <w:szCs w:val="18"/>
              </w:rPr>
              <w:t>2028</w:t>
            </w:r>
          </w:p>
        </w:tc>
        <w:tc>
          <w:tcPr>
            <w:tcW w:w="658" w:type="dxa"/>
            <w:shd w:val="clear" w:color="auto" w:fill="auto"/>
            <w:vAlign w:val="center"/>
            <w:hideMark/>
          </w:tcPr>
          <w:p w14:paraId="79ACB19B" w14:textId="77777777" w:rsidR="008A2D12" w:rsidRPr="00317BC8" w:rsidRDefault="008A2D12" w:rsidP="0095554F">
            <w:pPr>
              <w:jc w:val="center"/>
              <w:rPr>
                <w:b/>
                <w:sz w:val="18"/>
                <w:szCs w:val="18"/>
              </w:rPr>
            </w:pPr>
            <w:r w:rsidRPr="00317BC8">
              <w:rPr>
                <w:b/>
                <w:sz w:val="18"/>
                <w:szCs w:val="18"/>
              </w:rPr>
              <w:t>2029</w:t>
            </w:r>
          </w:p>
        </w:tc>
        <w:tc>
          <w:tcPr>
            <w:tcW w:w="658" w:type="dxa"/>
            <w:shd w:val="clear" w:color="auto" w:fill="auto"/>
            <w:vAlign w:val="center"/>
            <w:hideMark/>
          </w:tcPr>
          <w:p w14:paraId="71268D21" w14:textId="77777777" w:rsidR="008A2D12" w:rsidRPr="00317BC8" w:rsidRDefault="008A2D12" w:rsidP="0095554F">
            <w:pPr>
              <w:jc w:val="center"/>
              <w:rPr>
                <w:b/>
                <w:sz w:val="18"/>
                <w:szCs w:val="18"/>
              </w:rPr>
            </w:pPr>
            <w:r w:rsidRPr="00317BC8">
              <w:rPr>
                <w:b/>
                <w:sz w:val="18"/>
                <w:szCs w:val="18"/>
              </w:rPr>
              <w:t>2030</w:t>
            </w:r>
          </w:p>
        </w:tc>
        <w:tc>
          <w:tcPr>
            <w:tcW w:w="658" w:type="dxa"/>
            <w:shd w:val="clear" w:color="auto" w:fill="auto"/>
            <w:vAlign w:val="center"/>
            <w:hideMark/>
          </w:tcPr>
          <w:p w14:paraId="6F0114B6" w14:textId="77777777" w:rsidR="008A2D12" w:rsidRPr="00317BC8" w:rsidRDefault="008A2D12" w:rsidP="0095554F">
            <w:pPr>
              <w:jc w:val="center"/>
              <w:rPr>
                <w:b/>
                <w:sz w:val="18"/>
                <w:szCs w:val="18"/>
              </w:rPr>
            </w:pPr>
            <w:r w:rsidRPr="00317BC8">
              <w:rPr>
                <w:b/>
                <w:sz w:val="18"/>
                <w:szCs w:val="18"/>
              </w:rPr>
              <w:t>2031</w:t>
            </w:r>
          </w:p>
        </w:tc>
        <w:tc>
          <w:tcPr>
            <w:tcW w:w="658" w:type="dxa"/>
            <w:shd w:val="clear" w:color="auto" w:fill="auto"/>
            <w:vAlign w:val="center"/>
            <w:hideMark/>
          </w:tcPr>
          <w:p w14:paraId="17846F59" w14:textId="77777777" w:rsidR="008A2D12" w:rsidRPr="00317BC8" w:rsidRDefault="008A2D12" w:rsidP="0095554F">
            <w:pPr>
              <w:jc w:val="center"/>
              <w:rPr>
                <w:b/>
                <w:sz w:val="18"/>
                <w:szCs w:val="18"/>
              </w:rPr>
            </w:pPr>
            <w:r w:rsidRPr="00317BC8">
              <w:rPr>
                <w:b/>
                <w:sz w:val="18"/>
                <w:szCs w:val="18"/>
              </w:rPr>
              <w:t>2032</w:t>
            </w:r>
          </w:p>
        </w:tc>
        <w:tc>
          <w:tcPr>
            <w:tcW w:w="658" w:type="dxa"/>
            <w:shd w:val="clear" w:color="auto" w:fill="auto"/>
            <w:vAlign w:val="center"/>
            <w:hideMark/>
          </w:tcPr>
          <w:p w14:paraId="4EB06C18" w14:textId="77777777" w:rsidR="008A2D12" w:rsidRPr="00317BC8" w:rsidRDefault="008A2D12" w:rsidP="0095554F">
            <w:pPr>
              <w:jc w:val="center"/>
              <w:rPr>
                <w:b/>
                <w:sz w:val="18"/>
                <w:szCs w:val="18"/>
              </w:rPr>
            </w:pPr>
            <w:r w:rsidRPr="00317BC8">
              <w:rPr>
                <w:b/>
                <w:sz w:val="18"/>
                <w:szCs w:val="18"/>
              </w:rPr>
              <w:t>2033</w:t>
            </w:r>
          </w:p>
        </w:tc>
        <w:tc>
          <w:tcPr>
            <w:tcW w:w="658" w:type="dxa"/>
            <w:shd w:val="clear" w:color="auto" w:fill="auto"/>
            <w:vAlign w:val="center"/>
            <w:hideMark/>
          </w:tcPr>
          <w:p w14:paraId="612FA87D" w14:textId="77777777" w:rsidR="008A2D12" w:rsidRPr="00317BC8" w:rsidRDefault="008A2D12" w:rsidP="0095554F">
            <w:pPr>
              <w:jc w:val="center"/>
              <w:rPr>
                <w:b/>
                <w:sz w:val="18"/>
                <w:szCs w:val="18"/>
              </w:rPr>
            </w:pPr>
            <w:r w:rsidRPr="00317BC8">
              <w:rPr>
                <w:b/>
                <w:sz w:val="18"/>
                <w:szCs w:val="18"/>
              </w:rPr>
              <w:t>2034</w:t>
            </w:r>
          </w:p>
        </w:tc>
        <w:tc>
          <w:tcPr>
            <w:tcW w:w="934" w:type="dxa"/>
            <w:shd w:val="clear" w:color="auto" w:fill="auto"/>
            <w:vAlign w:val="center"/>
            <w:hideMark/>
          </w:tcPr>
          <w:p w14:paraId="7C5FA018" w14:textId="77777777" w:rsidR="008A2D12" w:rsidRPr="00317BC8" w:rsidRDefault="008A2D12" w:rsidP="0095554F">
            <w:pPr>
              <w:jc w:val="center"/>
              <w:rPr>
                <w:b/>
                <w:sz w:val="18"/>
                <w:szCs w:val="18"/>
              </w:rPr>
            </w:pPr>
            <w:r w:rsidRPr="00317BC8">
              <w:rPr>
                <w:b/>
                <w:sz w:val="18"/>
                <w:szCs w:val="18"/>
              </w:rPr>
              <w:t>2035</w:t>
            </w:r>
          </w:p>
        </w:tc>
      </w:tr>
      <w:tr w:rsidR="00317BC8" w:rsidRPr="00317BC8" w14:paraId="04B90D66" w14:textId="77777777" w:rsidTr="0095554F">
        <w:trPr>
          <w:trHeight w:val="23"/>
          <w:jc w:val="center"/>
        </w:trPr>
        <w:tc>
          <w:tcPr>
            <w:tcW w:w="1548" w:type="dxa"/>
            <w:vMerge w:val="restart"/>
            <w:shd w:val="clear" w:color="auto" w:fill="auto"/>
            <w:vAlign w:val="center"/>
            <w:hideMark/>
          </w:tcPr>
          <w:p w14:paraId="0532FBF9" w14:textId="77777777" w:rsidR="008A2D12" w:rsidRPr="00317BC8" w:rsidRDefault="008A2D12" w:rsidP="0095554F">
            <w:pPr>
              <w:rPr>
                <w:sz w:val="18"/>
                <w:szCs w:val="18"/>
              </w:rPr>
            </w:pPr>
            <w:r w:rsidRPr="00317BC8">
              <w:rPr>
                <w:sz w:val="18"/>
                <w:szCs w:val="18"/>
              </w:rPr>
              <w:t>Котельная № 28</w:t>
            </w:r>
          </w:p>
        </w:tc>
        <w:tc>
          <w:tcPr>
            <w:tcW w:w="1658" w:type="dxa"/>
            <w:shd w:val="clear" w:color="auto" w:fill="auto"/>
            <w:vAlign w:val="center"/>
            <w:hideMark/>
          </w:tcPr>
          <w:p w14:paraId="0FF935A2" w14:textId="77777777" w:rsidR="008A2D12" w:rsidRPr="00317BC8" w:rsidRDefault="008A2D12" w:rsidP="0095554F">
            <w:pPr>
              <w:rPr>
                <w:sz w:val="18"/>
                <w:szCs w:val="18"/>
              </w:rPr>
            </w:pPr>
            <w:r w:rsidRPr="00317BC8">
              <w:rPr>
                <w:sz w:val="18"/>
                <w:szCs w:val="18"/>
              </w:rPr>
              <w:t>Выработка тепловой энергии</w:t>
            </w:r>
          </w:p>
        </w:tc>
        <w:tc>
          <w:tcPr>
            <w:tcW w:w="1084" w:type="dxa"/>
            <w:shd w:val="clear" w:color="auto" w:fill="auto"/>
            <w:vAlign w:val="center"/>
            <w:hideMark/>
          </w:tcPr>
          <w:p w14:paraId="668B47D7" w14:textId="77777777" w:rsidR="008A2D12" w:rsidRPr="00317BC8" w:rsidRDefault="008A2D12" w:rsidP="0095554F">
            <w:pPr>
              <w:rPr>
                <w:sz w:val="18"/>
                <w:szCs w:val="18"/>
              </w:rPr>
            </w:pPr>
            <w:r w:rsidRPr="00317BC8">
              <w:rPr>
                <w:sz w:val="18"/>
                <w:szCs w:val="18"/>
              </w:rPr>
              <w:t>природный газ</w:t>
            </w:r>
          </w:p>
        </w:tc>
        <w:tc>
          <w:tcPr>
            <w:tcW w:w="1446" w:type="dxa"/>
            <w:shd w:val="clear" w:color="auto" w:fill="auto"/>
            <w:vAlign w:val="center"/>
            <w:hideMark/>
          </w:tcPr>
          <w:p w14:paraId="084FE198" w14:textId="77777777" w:rsidR="008A2D12" w:rsidRPr="00317BC8" w:rsidRDefault="008A2D12" w:rsidP="0095554F">
            <w:pPr>
              <w:rPr>
                <w:sz w:val="18"/>
                <w:szCs w:val="18"/>
              </w:rPr>
            </w:pPr>
            <w:r w:rsidRPr="00317BC8">
              <w:rPr>
                <w:sz w:val="18"/>
                <w:szCs w:val="18"/>
              </w:rPr>
              <w:t>Гкал в год</w:t>
            </w:r>
          </w:p>
        </w:tc>
        <w:tc>
          <w:tcPr>
            <w:tcW w:w="657" w:type="dxa"/>
            <w:shd w:val="clear" w:color="auto" w:fill="auto"/>
            <w:vAlign w:val="center"/>
            <w:hideMark/>
          </w:tcPr>
          <w:p w14:paraId="7B8E3990" w14:textId="77777777" w:rsidR="008A2D12" w:rsidRPr="00317BC8" w:rsidRDefault="008A2D12" w:rsidP="0095554F">
            <w:pPr>
              <w:jc w:val="center"/>
              <w:rPr>
                <w:sz w:val="18"/>
                <w:szCs w:val="18"/>
              </w:rPr>
            </w:pPr>
            <w:r w:rsidRPr="00317BC8">
              <w:rPr>
                <w:sz w:val="18"/>
                <w:szCs w:val="18"/>
              </w:rPr>
              <w:t>57</w:t>
            </w:r>
          </w:p>
        </w:tc>
        <w:tc>
          <w:tcPr>
            <w:tcW w:w="657" w:type="dxa"/>
            <w:shd w:val="clear" w:color="auto" w:fill="auto"/>
            <w:vAlign w:val="center"/>
            <w:hideMark/>
          </w:tcPr>
          <w:p w14:paraId="1A43561B" w14:textId="77777777" w:rsidR="008A2D12" w:rsidRPr="00317BC8" w:rsidRDefault="008A2D12" w:rsidP="0095554F">
            <w:pPr>
              <w:jc w:val="center"/>
              <w:rPr>
                <w:sz w:val="18"/>
                <w:szCs w:val="18"/>
              </w:rPr>
            </w:pPr>
            <w:r w:rsidRPr="00317BC8">
              <w:rPr>
                <w:sz w:val="18"/>
                <w:szCs w:val="18"/>
              </w:rPr>
              <w:t>57</w:t>
            </w:r>
          </w:p>
        </w:tc>
        <w:tc>
          <w:tcPr>
            <w:tcW w:w="657" w:type="dxa"/>
            <w:shd w:val="clear" w:color="auto" w:fill="auto"/>
            <w:vAlign w:val="center"/>
            <w:hideMark/>
          </w:tcPr>
          <w:p w14:paraId="244B08FA" w14:textId="77777777" w:rsidR="008A2D12" w:rsidRPr="00317BC8" w:rsidRDefault="008A2D12" w:rsidP="0095554F">
            <w:pPr>
              <w:jc w:val="center"/>
              <w:rPr>
                <w:sz w:val="18"/>
                <w:szCs w:val="18"/>
              </w:rPr>
            </w:pPr>
            <w:r w:rsidRPr="00317BC8">
              <w:rPr>
                <w:sz w:val="18"/>
                <w:szCs w:val="18"/>
              </w:rPr>
              <w:t>57</w:t>
            </w:r>
          </w:p>
        </w:tc>
        <w:tc>
          <w:tcPr>
            <w:tcW w:w="657" w:type="dxa"/>
            <w:shd w:val="clear" w:color="auto" w:fill="auto"/>
            <w:vAlign w:val="center"/>
            <w:hideMark/>
          </w:tcPr>
          <w:p w14:paraId="6DA41704"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4B13D722"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533115BB"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1D1B93BB"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45FF3CE2"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6BCF7CAC"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11EEB2C5"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0D4CF2C8" w14:textId="77777777" w:rsidR="008A2D12" w:rsidRPr="00317BC8" w:rsidRDefault="008A2D12" w:rsidP="0095554F">
            <w:pPr>
              <w:jc w:val="center"/>
              <w:rPr>
                <w:sz w:val="18"/>
                <w:szCs w:val="18"/>
              </w:rPr>
            </w:pPr>
            <w:r w:rsidRPr="00317BC8">
              <w:rPr>
                <w:sz w:val="18"/>
                <w:szCs w:val="18"/>
              </w:rPr>
              <w:t>57</w:t>
            </w:r>
          </w:p>
        </w:tc>
        <w:tc>
          <w:tcPr>
            <w:tcW w:w="658" w:type="dxa"/>
            <w:shd w:val="clear" w:color="auto" w:fill="auto"/>
            <w:vAlign w:val="center"/>
            <w:hideMark/>
          </w:tcPr>
          <w:p w14:paraId="5C0A9382" w14:textId="77777777" w:rsidR="008A2D12" w:rsidRPr="00317BC8" w:rsidRDefault="008A2D12" w:rsidP="0095554F">
            <w:pPr>
              <w:jc w:val="center"/>
              <w:rPr>
                <w:sz w:val="18"/>
                <w:szCs w:val="18"/>
              </w:rPr>
            </w:pPr>
            <w:r w:rsidRPr="00317BC8">
              <w:rPr>
                <w:sz w:val="18"/>
                <w:szCs w:val="18"/>
              </w:rPr>
              <w:t>57</w:t>
            </w:r>
          </w:p>
        </w:tc>
        <w:tc>
          <w:tcPr>
            <w:tcW w:w="934" w:type="dxa"/>
            <w:shd w:val="clear" w:color="auto" w:fill="auto"/>
            <w:vAlign w:val="center"/>
            <w:hideMark/>
          </w:tcPr>
          <w:p w14:paraId="1CC9CC8D" w14:textId="77777777" w:rsidR="008A2D12" w:rsidRPr="00317BC8" w:rsidRDefault="008A2D12" w:rsidP="0095554F">
            <w:pPr>
              <w:jc w:val="center"/>
              <w:rPr>
                <w:sz w:val="18"/>
                <w:szCs w:val="18"/>
              </w:rPr>
            </w:pPr>
            <w:r w:rsidRPr="00317BC8">
              <w:rPr>
                <w:sz w:val="18"/>
                <w:szCs w:val="18"/>
              </w:rPr>
              <w:t>57</w:t>
            </w:r>
          </w:p>
        </w:tc>
      </w:tr>
      <w:tr w:rsidR="00317BC8" w:rsidRPr="00317BC8" w14:paraId="2753F071" w14:textId="77777777" w:rsidTr="0095554F">
        <w:trPr>
          <w:trHeight w:val="23"/>
          <w:jc w:val="center"/>
        </w:trPr>
        <w:tc>
          <w:tcPr>
            <w:tcW w:w="1548" w:type="dxa"/>
            <w:vMerge/>
            <w:shd w:val="clear" w:color="auto" w:fill="auto"/>
            <w:vAlign w:val="center"/>
            <w:hideMark/>
          </w:tcPr>
          <w:p w14:paraId="4A43C32B" w14:textId="77777777" w:rsidR="008A2D12" w:rsidRPr="00317BC8" w:rsidRDefault="008A2D12" w:rsidP="0095554F">
            <w:pPr>
              <w:rPr>
                <w:sz w:val="18"/>
                <w:szCs w:val="18"/>
              </w:rPr>
            </w:pPr>
          </w:p>
        </w:tc>
        <w:tc>
          <w:tcPr>
            <w:tcW w:w="1658" w:type="dxa"/>
            <w:shd w:val="clear" w:color="auto" w:fill="auto"/>
            <w:vAlign w:val="center"/>
            <w:hideMark/>
          </w:tcPr>
          <w:p w14:paraId="24A31C8B" w14:textId="77777777" w:rsidR="008A2D12" w:rsidRPr="00317BC8" w:rsidRDefault="008A2D12" w:rsidP="0095554F">
            <w:pPr>
              <w:rPr>
                <w:sz w:val="18"/>
                <w:szCs w:val="18"/>
              </w:rPr>
            </w:pPr>
            <w:r w:rsidRPr="00317BC8">
              <w:rPr>
                <w:sz w:val="18"/>
                <w:szCs w:val="18"/>
              </w:rPr>
              <w:t>Удельный расход условного топлива</w:t>
            </w:r>
          </w:p>
        </w:tc>
        <w:tc>
          <w:tcPr>
            <w:tcW w:w="1084" w:type="dxa"/>
            <w:vMerge w:val="restart"/>
            <w:shd w:val="clear" w:color="auto" w:fill="auto"/>
            <w:vAlign w:val="center"/>
            <w:hideMark/>
          </w:tcPr>
          <w:p w14:paraId="208AC4C2" w14:textId="77777777" w:rsidR="008A2D12" w:rsidRPr="00317BC8" w:rsidRDefault="008A2D12" w:rsidP="0095554F">
            <w:pPr>
              <w:rPr>
                <w:sz w:val="18"/>
                <w:szCs w:val="18"/>
              </w:rPr>
            </w:pPr>
            <w:r w:rsidRPr="00317BC8">
              <w:rPr>
                <w:sz w:val="18"/>
                <w:szCs w:val="18"/>
              </w:rPr>
              <w:t>природный газ</w:t>
            </w:r>
          </w:p>
        </w:tc>
        <w:tc>
          <w:tcPr>
            <w:tcW w:w="1446" w:type="dxa"/>
            <w:shd w:val="clear" w:color="auto" w:fill="auto"/>
            <w:vAlign w:val="center"/>
            <w:hideMark/>
          </w:tcPr>
          <w:p w14:paraId="06AB0C2A" w14:textId="77777777" w:rsidR="008A2D12" w:rsidRPr="00317BC8" w:rsidRDefault="008A2D12" w:rsidP="0095554F">
            <w:pPr>
              <w:rPr>
                <w:sz w:val="18"/>
                <w:szCs w:val="18"/>
              </w:rPr>
            </w:pPr>
            <w:r w:rsidRPr="00317BC8">
              <w:rPr>
                <w:sz w:val="18"/>
                <w:szCs w:val="18"/>
              </w:rPr>
              <w:t>кг.у.т./Гкал</w:t>
            </w:r>
          </w:p>
        </w:tc>
        <w:tc>
          <w:tcPr>
            <w:tcW w:w="657" w:type="dxa"/>
            <w:shd w:val="clear" w:color="auto" w:fill="auto"/>
            <w:vAlign w:val="center"/>
            <w:hideMark/>
          </w:tcPr>
          <w:p w14:paraId="6AFE57E2" w14:textId="77777777" w:rsidR="008A2D12" w:rsidRPr="00317BC8" w:rsidRDefault="008A2D12" w:rsidP="0095554F">
            <w:pPr>
              <w:jc w:val="center"/>
              <w:rPr>
                <w:sz w:val="18"/>
                <w:szCs w:val="18"/>
              </w:rPr>
            </w:pPr>
            <w:r w:rsidRPr="00317BC8">
              <w:rPr>
                <w:sz w:val="18"/>
                <w:szCs w:val="18"/>
              </w:rPr>
              <w:t>479</w:t>
            </w:r>
          </w:p>
        </w:tc>
        <w:tc>
          <w:tcPr>
            <w:tcW w:w="657" w:type="dxa"/>
            <w:shd w:val="clear" w:color="auto" w:fill="auto"/>
            <w:vAlign w:val="center"/>
            <w:hideMark/>
          </w:tcPr>
          <w:p w14:paraId="3A7E74E2" w14:textId="77777777" w:rsidR="008A2D12" w:rsidRPr="00317BC8" w:rsidRDefault="008A2D12" w:rsidP="0095554F">
            <w:pPr>
              <w:jc w:val="center"/>
              <w:rPr>
                <w:sz w:val="18"/>
                <w:szCs w:val="18"/>
              </w:rPr>
            </w:pPr>
            <w:r w:rsidRPr="00317BC8">
              <w:rPr>
                <w:sz w:val="18"/>
                <w:szCs w:val="18"/>
              </w:rPr>
              <w:t>479</w:t>
            </w:r>
          </w:p>
        </w:tc>
        <w:tc>
          <w:tcPr>
            <w:tcW w:w="657" w:type="dxa"/>
            <w:shd w:val="clear" w:color="auto" w:fill="auto"/>
            <w:vAlign w:val="center"/>
            <w:hideMark/>
          </w:tcPr>
          <w:p w14:paraId="2056DEA4" w14:textId="77777777" w:rsidR="008A2D12" w:rsidRPr="00317BC8" w:rsidRDefault="008A2D12" w:rsidP="0095554F">
            <w:pPr>
              <w:jc w:val="center"/>
              <w:rPr>
                <w:sz w:val="18"/>
                <w:szCs w:val="18"/>
              </w:rPr>
            </w:pPr>
            <w:r w:rsidRPr="00317BC8">
              <w:rPr>
                <w:sz w:val="18"/>
                <w:szCs w:val="18"/>
              </w:rPr>
              <w:t>479</w:t>
            </w:r>
          </w:p>
        </w:tc>
        <w:tc>
          <w:tcPr>
            <w:tcW w:w="657" w:type="dxa"/>
            <w:shd w:val="clear" w:color="auto" w:fill="auto"/>
            <w:vAlign w:val="center"/>
            <w:hideMark/>
          </w:tcPr>
          <w:p w14:paraId="3FA7F991"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2A1E0E29"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5E12169B"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76FA1EBC"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7479F7BF"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0622587F"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6EA9A839"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7DA7735C" w14:textId="77777777" w:rsidR="008A2D12" w:rsidRPr="00317BC8" w:rsidRDefault="008A2D12" w:rsidP="0095554F">
            <w:pPr>
              <w:jc w:val="center"/>
              <w:rPr>
                <w:sz w:val="18"/>
                <w:szCs w:val="18"/>
              </w:rPr>
            </w:pPr>
            <w:r w:rsidRPr="00317BC8">
              <w:rPr>
                <w:sz w:val="18"/>
                <w:szCs w:val="18"/>
              </w:rPr>
              <w:t>479</w:t>
            </w:r>
          </w:p>
        </w:tc>
        <w:tc>
          <w:tcPr>
            <w:tcW w:w="658" w:type="dxa"/>
            <w:shd w:val="clear" w:color="auto" w:fill="auto"/>
            <w:vAlign w:val="center"/>
            <w:hideMark/>
          </w:tcPr>
          <w:p w14:paraId="1C019CEA" w14:textId="77777777" w:rsidR="008A2D12" w:rsidRPr="00317BC8" w:rsidRDefault="008A2D12" w:rsidP="0095554F">
            <w:pPr>
              <w:jc w:val="center"/>
              <w:rPr>
                <w:sz w:val="18"/>
                <w:szCs w:val="18"/>
              </w:rPr>
            </w:pPr>
            <w:r w:rsidRPr="00317BC8">
              <w:rPr>
                <w:sz w:val="18"/>
                <w:szCs w:val="18"/>
              </w:rPr>
              <w:t>479</w:t>
            </w:r>
          </w:p>
        </w:tc>
        <w:tc>
          <w:tcPr>
            <w:tcW w:w="934" w:type="dxa"/>
            <w:shd w:val="clear" w:color="auto" w:fill="auto"/>
            <w:vAlign w:val="center"/>
            <w:hideMark/>
          </w:tcPr>
          <w:p w14:paraId="04ED86AB" w14:textId="77777777" w:rsidR="008A2D12" w:rsidRPr="00317BC8" w:rsidRDefault="008A2D12" w:rsidP="0095554F">
            <w:pPr>
              <w:jc w:val="center"/>
              <w:rPr>
                <w:sz w:val="18"/>
                <w:szCs w:val="18"/>
              </w:rPr>
            </w:pPr>
            <w:r w:rsidRPr="00317BC8">
              <w:rPr>
                <w:sz w:val="18"/>
                <w:szCs w:val="18"/>
              </w:rPr>
              <w:t>479</w:t>
            </w:r>
          </w:p>
        </w:tc>
      </w:tr>
      <w:tr w:rsidR="00317BC8" w:rsidRPr="00317BC8" w14:paraId="18AB7659" w14:textId="77777777" w:rsidTr="0095554F">
        <w:trPr>
          <w:trHeight w:val="23"/>
          <w:jc w:val="center"/>
        </w:trPr>
        <w:tc>
          <w:tcPr>
            <w:tcW w:w="1548" w:type="dxa"/>
            <w:vMerge/>
            <w:shd w:val="clear" w:color="auto" w:fill="auto"/>
            <w:vAlign w:val="center"/>
            <w:hideMark/>
          </w:tcPr>
          <w:p w14:paraId="5A3BD9DE" w14:textId="77777777" w:rsidR="008A2D12" w:rsidRPr="00317BC8" w:rsidRDefault="008A2D12" w:rsidP="0095554F">
            <w:pPr>
              <w:rPr>
                <w:sz w:val="18"/>
                <w:szCs w:val="18"/>
              </w:rPr>
            </w:pPr>
          </w:p>
        </w:tc>
        <w:tc>
          <w:tcPr>
            <w:tcW w:w="1658" w:type="dxa"/>
            <w:shd w:val="clear" w:color="auto" w:fill="auto"/>
            <w:vAlign w:val="center"/>
            <w:hideMark/>
          </w:tcPr>
          <w:p w14:paraId="45220A0A" w14:textId="77777777" w:rsidR="008A2D12" w:rsidRPr="00317BC8" w:rsidRDefault="008A2D12" w:rsidP="0095554F">
            <w:pPr>
              <w:rPr>
                <w:sz w:val="18"/>
                <w:szCs w:val="18"/>
              </w:rPr>
            </w:pPr>
            <w:r w:rsidRPr="00317BC8">
              <w:rPr>
                <w:sz w:val="18"/>
                <w:szCs w:val="18"/>
              </w:rPr>
              <w:t>Расход условного топлива</w:t>
            </w:r>
          </w:p>
        </w:tc>
        <w:tc>
          <w:tcPr>
            <w:tcW w:w="1084" w:type="dxa"/>
            <w:vMerge/>
            <w:shd w:val="clear" w:color="auto" w:fill="auto"/>
            <w:vAlign w:val="center"/>
            <w:hideMark/>
          </w:tcPr>
          <w:p w14:paraId="45E80D28" w14:textId="77777777" w:rsidR="008A2D12" w:rsidRPr="00317BC8" w:rsidRDefault="008A2D12" w:rsidP="0095554F">
            <w:pPr>
              <w:rPr>
                <w:sz w:val="18"/>
                <w:szCs w:val="18"/>
              </w:rPr>
            </w:pPr>
          </w:p>
        </w:tc>
        <w:tc>
          <w:tcPr>
            <w:tcW w:w="1446" w:type="dxa"/>
            <w:shd w:val="clear" w:color="auto" w:fill="auto"/>
            <w:vAlign w:val="center"/>
            <w:hideMark/>
          </w:tcPr>
          <w:p w14:paraId="724D841B" w14:textId="77777777" w:rsidR="008A2D12" w:rsidRPr="00317BC8" w:rsidRDefault="008A2D12" w:rsidP="0095554F">
            <w:pPr>
              <w:rPr>
                <w:sz w:val="18"/>
                <w:szCs w:val="18"/>
              </w:rPr>
            </w:pPr>
            <w:r w:rsidRPr="00317BC8">
              <w:rPr>
                <w:sz w:val="18"/>
                <w:szCs w:val="18"/>
              </w:rPr>
              <w:t>т.у.т. в год</w:t>
            </w:r>
          </w:p>
        </w:tc>
        <w:tc>
          <w:tcPr>
            <w:tcW w:w="657" w:type="dxa"/>
            <w:shd w:val="clear" w:color="auto" w:fill="auto"/>
            <w:vAlign w:val="center"/>
            <w:hideMark/>
          </w:tcPr>
          <w:p w14:paraId="22D1F214" w14:textId="77777777" w:rsidR="008A2D12" w:rsidRPr="00317BC8" w:rsidRDefault="008A2D12" w:rsidP="0095554F">
            <w:pPr>
              <w:jc w:val="center"/>
              <w:rPr>
                <w:sz w:val="18"/>
                <w:szCs w:val="18"/>
              </w:rPr>
            </w:pPr>
            <w:r w:rsidRPr="00317BC8">
              <w:rPr>
                <w:sz w:val="18"/>
                <w:szCs w:val="18"/>
              </w:rPr>
              <w:t>27</w:t>
            </w:r>
          </w:p>
        </w:tc>
        <w:tc>
          <w:tcPr>
            <w:tcW w:w="657" w:type="dxa"/>
            <w:shd w:val="clear" w:color="auto" w:fill="auto"/>
            <w:vAlign w:val="center"/>
            <w:hideMark/>
          </w:tcPr>
          <w:p w14:paraId="6B409CE4" w14:textId="77777777" w:rsidR="008A2D12" w:rsidRPr="00317BC8" w:rsidRDefault="008A2D12" w:rsidP="0095554F">
            <w:pPr>
              <w:jc w:val="center"/>
              <w:rPr>
                <w:sz w:val="18"/>
                <w:szCs w:val="18"/>
              </w:rPr>
            </w:pPr>
            <w:r w:rsidRPr="00317BC8">
              <w:rPr>
                <w:sz w:val="18"/>
                <w:szCs w:val="18"/>
              </w:rPr>
              <w:t>27</w:t>
            </w:r>
          </w:p>
        </w:tc>
        <w:tc>
          <w:tcPr>
            <w:tcW w:w="657" w:type="dxa"/>
            <w:shd w:val="clear" w:color="auto" w:fill="auto"/>
            <w:vAlign w:val="center"/>
            <w:hideMark/>
          </w:tcPr>
          <w:p w14:paraId="28CFB670" w14:textId="77777777" w:rsidR="008A2D12" w:rsidRPr="00317BC8" w:rsidRDefault="008A2D12" w:rsidP="0095554F">
            <w:pPr>
              <w:jc w:val="center"/>
              <w:rPr>
                <w:sz w:val="18"/>
                <w:szCs w:val="18"/>
              </w:rPr>
            </w:pPr>
            <w:r w:rsidRPr="00317BC8">
              <w:rPr>
                <w:sz w:val="18"/>
                <w:szCs w:val="18"/>
              </w:rPr>
              <w:t>27</w:t>
            </w:r>
          </w:p>
        </w:tc>
        <w:tc>
          <w:tcPr>
            <w:tcW w:w="657" w:type="dxa"/>
            <w:shd w:val="clear" w:color="auto" w:fill="auto"/>
            <w:vAlign w:val="center"/>
            <w:hideMark/>
          </w:tcPr>
          <w:p w14:paraId="4396B7D6"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08175BB8"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0326668F"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73391EB7"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715C371C"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79BB1BD6"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1A27EBE3"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089122C8" w14:textId="77777777" w:rsidR="008A2D12" w:rsidRPr="00317BC8" w:rsidRDefault="008A2D12" w:rsidP="0095554F">
            <w:pPr>
              <w:jc w:val="center"/>
              <w:rPr>
                <w:sz w:val="18"/>
                <w:szCs w:val="18"/>
              </w:rPr>
            </w:pPr>
            <w:r w:rsidRPr="00317BC8">
              <w:rPr>
                <w:sz w:val="18"/>
                <w:szCs w:val="18"/>
              </w:rPr>
              <w:t>27</w:t>
            </w:r>
          </w:p>
        </w:tc>
        <w:tc>
          <w:tcPr>
            <w:tcW w:w="658" w:type="dxa"/>
            <w:shd w:val="clear" w:color="auto" w:fill="auto"/>
            <w:vAlign w:val="center"/>
            <w:hideMark/>
          </w:tcPr>
          <w:p w14:paraId="42F018CA" w14:textId="77777777" w:rsidR="008A2D12" w:rsidRPr="00317BC8" w:rsidRDefault="008A2D12" w:rsidP="0095554F">
            <w:pPr>
              <w:jc w:val="center"/>
              <w:rPr>
                <w:sz w:val="18"/>
                <w:szCs w:val="18"/>
              </w:rPr>
            </w:pPr>
            <w:r w:rsidRPr="00317BC8">
              <w:rPr>
                <w:sz w:val="18"/>
                <w:szCs w:val="18"/>
              </w:rPr>
              <w:t>27</w:t>
            </w:r>
          </w:p>
        </w:tc>
        <w:tc>
          <w:tcPr>
            <w:tcW w:w="934" w:type="dxa"/>
            <w:shd w:val="clear" w:color="auto" w:fill="auto"/>
            <w:vAlign w:val="center"/>
            <w:hideMark/>
          </w:tcPr>
          <w:p w14:paraId="0FF3D7D3" w14:textId="77777777" w:rsidR="008A2D12" w:rsidRPr="00317BC8" w:rsidRDefault="008A2D12" w:rsidP="0095554F">
            <w:pPr>
              <w:jc w:val="center"/>
              <w:rPr>
                <w:sz w:val="18"/>
                <w:szCs w:val="18"/>
              </w:rPr>
            </w:pPr>
            <w:r w:rsidRPr="00317BC8">
              <w:rPr>
                <w:sz w:val="18"/>
                <w:szCs w:val="18"/>
              </w:rPr>
              <w:t>27</w:t>
            </w:r>
          </w:p>
        </w:tc>
      </w:tr>
      <w:tr w:rsidR="00317BC8" w:rsidRPr="00317BC8" w14:paraId="496FE4F3" w14:textId="77777777" w:rsidTr="0095554F">
        <w:trPr>
          <w:trHeight w:val="23"/>
          <w:jc w:val="center"/>
        </w:trPr>
        <w:tc>
          <w:tcPr>
            <w:tcW w:w="1548" w:type="dxa"/>
            <w:vMerge/>
            <w:shd w:val="clear" w:color="auto" w:fill="auto"/>
            <w:vAlign w:val="center"/>
            <w:hideMark/>
          </w:tcPr>
          <w:p w14:paraId="04E7ECC2" w14:textId="77777777" w:rsidR="008A2D12" w:rsidRPr="00317BC8" w:rsidRDefault="008A2D12" w:rsidP="0095554F">
            <w:pPr>
              <w:rPr>
                <w:sz w:val="18"/>
                <w:szCs w:val="18"/>
              </w:rPr>
            </w:pPr>
          </w:p>
        </w:tc>
        <w:tc>
          <w:tcPr>
            <w:tcW w:w="1658" w:type="dxa"/>
            <w:shd w:val="clear" w:color="auto" w:fill="auto"/>
            <w:vAlign w:val="center"/>
            <w:hideMark/>
          </w:tcPr>
          <w:p w14:paraId="50727956" w14:textId="77777777" w:rsidR="008A2D12" w:rsidRPr="00317BC8" w:rsidRDefault="008A2D12" w:rsidP="0095554F">
            <w:pPr>
              <w:rPr>
                <w:sz w:val="18"/>
                <w:szCs w:val="18"/>
              </w:rPr>
            </w:pPr>
            <w:r w:rsidRPr="00317BC8">
              <w:rPr>
                <w:sz w:val="18"/>
                <w:szCs w:val="18"/>
              </w:rPr>
              <w:t>Расход натурального топлива</w:t>
            </w:r>
          </w:p>
        </w:tc>
        <w:tc>
          <w:tcPr>
            <w:tcW w:w="1084" w:type="dxa"/>
            <w:vMerge/>
            <w:shd w:val="clear" w:color="auto" w:fill="auto"/>
            <w:vAlign w:val="center"/>
            <w:hideMark/>
          </w:tcPr>
          <w:p w14:paraId="52A5AE2F" w14:textId="77777777" w:rsidR="008A2D12" w:rsidRPr="00317BC8" w:rsidRDefault="008A2D12" w:rsidP="0095554F">
            <w:pPr>
              <w:rPr>
                <w:sz w:val="18"/>
                <w:szCs w:val="18"/>
              </w:rPr>
            </w:pPr>
          </w:p>
        </w:tc>
        <w:tc>
          <w:tcPr>
            <w:tcW w:w="1446" w:type="dxa"/>
            <w:shd w:val="clear" w:color="auto" w:fill="auto"/>
            <w:vAlign w:val="center"/>
            <w:hideMark/>
          </w:tcPr>
          <w:p w14:paraId="39182807" w14:textId="77777777" w:rsidR="008A2D12" w:rsidRPr="00317BC8" w:rsidRDefault="008A2D12" w:rsidP="0095554F">
            <w:pPr>
              <w:rPr>
                <w:sz w:val="18"/>
                <w:szCs w:val="18"/>
              </w:rPr>
            </w:pPr>
            <w:r w:rsidRPr="00317BC8">
              <w:rPr>
                <w:sz w:val="18"/>
                <w:szCs w:val="18"/>
              </w:rPr>
              <w:t>тыс. м3 в год</w:t>
            </w:r>
          </w:p>
        </w:tc>
        <w:tc>
          <w:tcPr>
            <w:tcW w:w="657" w:type="dxa"/>
            <w:shd w:val="clear" w:color="auto" w:fill="auto"/>
            <w:vAlign w:val="center"/>
            <w:hideMark/>
          </w:tcPr>
          <w:p w14:paraId="6EC45E0C" w14:textId="77777777" w:rsidR="008A2D12" w:rsidRPr="00317BC8" w:rsidRDefault="008A2D12" w:rsidP="0095554F">
            <w:pPr>
              <w:jc w:val="center"/>
              <w:rPr>
                <w:sz w:val="18"/>
                <w:szCs w:val="18"/>
              </w:rPr>
            </w:pPr>
            <w:r w:rsidRPr="00317BC8">
              <w:rPr>
                <w:sz w:val="18"/>
                <w:szCs w:val="18"/>
              </w:rPr>
              <w:t>24</w:t>
            </w:r>
          </w:p>
        </w:tc>
        <w:tc>
          <w:tcPr>
            <w:tcW w:w="657" w:type="dxa"/>
            <w:shd w:val="clear" w:color="auto" w:fill="auto"/>
            <w:vAlign w:val="center"/>
            <w:hideMark/>
          </w:tcPr>
          <w:p w14:paraId="7E58D377" w14:textId="77777777" w:rsidR="008A2D12" w:rsidRPr="00317BC8" w:rsidRDefault="008A2D12" w:rsidP="0095554F">
            <w:pPr>
              <w:jc w:val="center"/>
              <w:rPr>
                <w:sz w:val="18"/>
                <w:szCs w:val="18"/>
              </w:rPr>
            </w:pPr>
            <w:r w:rsidRPr="00317BC8">
              <w:rPr>
                <w:sz w:val="18"/>
                <w:szCs w:val="18"/>
              </w:rPr>
              <w:t>24</w:t>
            </w:r>
          </w:p>
        </w:tc>
        <w:tc>
          <w:tcPr>
            <w:tcW w:w="657" w:type="dxa"/>
            <w:shd w:val="clear" w:color="auto" w:fill="auto"/>
            <w:vAlign w:val="center"/>
            <w:hideMark/>
          </w:tcPr>
          <w:p w14:paraId="30B565A8" w14:textId="77777777" w:rsidR="008A2D12" w:rsidRPr="00317BC8" w:rsidRDefault="008A2D12" w:rsidP="0095554F">
            <w:pPr>
              <w:jc w:val="center"/>
              <w:rPr>
                <w:sz w:val="18"/>
                <w:szCs w:val="18"/>
              </w:rPr>
            </w:pPr>
            <w:r w:rsidRPr="00317BC8">
              <w:rPr>
                <w:sz w:val="18"/>
                <w:szCs w:val="18"/>
              </w:rPr>
              <w:t>24</w:t>
            </w:r>
          </w:p>
        </w:tc>
        <w:tc>
          <w:tcPr>
            <w:tcW w:w="657" w:type="dxa"/>
            <w:shd w:val="clear" w:color="auto" w:fill="auto"/>
            <w:vAlign w:val="center"/>
            <w:hideMark/>
          </w:tcPr>
          <w:p w14:paraId="3A09A763"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1F675423"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5A138E04"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3B3C1E59"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0C650F95"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1C13730A"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31310B0B"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4181789E" w14:textId="77777777" w:rsidR="008A2D12" w:rsidRPr="00317BC8" w:rsidRDefault="008A2D12" w:rsidP="0095554F">
            <w:pPr>
              <w:jc w:val="center"/>
              <w:rPr>
                <w:sz w:val="18"/>
                <w:szCs w:val="18"/>
              </w:rPr>
            </w:pPr>
            <w:r w:rsidRPr="00317BC8">
              <w:rPr>
                <w:sz w:val="18"/>
                <w:szCs w:val="18"/>
              </w:rPr>
              <w:t>24</w:t>
            </w:r>
          </w:p>
        </w:tc>
        <w:tc>
          <w:tcPr>
            <w:tcW w:w="658" w:type="dxa"/>
            <w:shd w:val="clear" w:color="auto" w:fill="auto"/>
            <w:vAlign w:val="center"/>
            <w:hideMark/>
          </w:tcPr>
          <w:p w14:paraId="1EFD1427" w14:textId="77777777" w:rsidR="008A2D12" w:rsidRPr="00317BC8" w:rsidRDefault="008A2D12" w:rsidP="0095554F">
            <w:pPr>
              <w:jc w:val="center"/>
              <w:rPr>
                <w:sz w:val="18"/>
                <w:szCs w:val="18"/>
              </w:rPr>
            </w:pPr>
            <w:r w:rsidRPr="00317BC8">
              <w:rPr>
                <w:sz w:val="18"/>
                <w:szCs w:val="18"/>
              </w:rPr>
              <w:t>24</w:t>
            </w:r>
          </w:p>
        </w:tc>
        <w:tc>
          <w:tcPr>
            <w:tcW w:w="934" w:type="dxa"/>
            <w:shd w:val="clear" w:color="auto" w:fill="auto"/>
            <w:vAlign w:val="center"/>
            <w:hideMark/>
          </w:tcPr>
          <w:p w14:paraId="6DFACBF8" w14:textId="77777777" w:rsidR="008A2D12" w:rsidRPr="00317BC8" w:rsidRDefault="008A2D12" w:rsidP="0095554F">
            <w:pPr>
              <w:jc w:val="center"/>
              <w:rPr>
                <w:sz w:val="18"/>
                <w:szCs w:val="18"/>
              </w:rPr>
            </w:pPr>
            <w:r w:rsidRPr="00317BC8">
              <w:rPr>
                <w:sz w:val="18"/>
                <w:szCs w:val="18"/>
              </w:rPr>
              <w:t>24</w:t>
            </w:r>
          </w:p>
        </w:tc>
      </w:tr>
      <w:tr w:rsidR="00317BC8" w:rsidRPr="00317BC8" w14:paraId="0EE30B48" w14:textId="77777777" w:rsidTr="0095554F">
        <w:trPr>
          <w:trHeight w:val="23"/>
          <w:jc w:val="center"/>
        </w:trPr>
        <w:tc>
          <w:tcPr>
            <w:tcW w:w="1548" w:type="dxa"/>
            <w:vMerge/>
            <w:shd w:val="clear" w:color="auto" w:fill="auto"/>
            <w:vAlign w:val="center"/>
            <w:hideMark/>
          </w:tcPr>
          <w:p w14:paraId="64AF21DB" w14:textId="77777777" w:rsidR="008A2D12" w:rsidRPr="00317BC8" w:rsidRDefault="008A2D12" w:rsidP="0095554F">
            <w:pPr>
              <w:rPr>
                <w:sz w:val="18"/>
                <w:szCs w:val="18"/>
              </w:rPr>
            </w:pPr>
          </w:p>
        </w:tc>
        <w:tc>
          <w:tcPr>
            <w:tcW w:w="1658" w:type="dxa"/>
            <w:vMerge w:val="restart"/>
            <w:shd w:val="clear" w:color="auto" w:fill="auto"/>
            <w:vAlign w:val="center"/>
            <w:hideMark/>
          </w:tcPr>
          <w:p w14:paraId="2DB2B7C2" w14:textId="77777777" w:rsidR="008A2D12" w:rsidRPr="00317BC8" w:rsidRDefault="008A2D12" w:rsidP="0095554F">
            <w:pPr>
              <w:rPr>
                <w:sz w:val="18"/>
                <w:szCs w:val="18"/>
              </w:rPr>
            </w:pPr>
            <w:r w:rsidRPr="00317BC8">
              <w:rPr>
                <w:sz w:val="18"/>
                <w:szCs w:val="18"/>
              </w:rPr>
              <w:t>Максимальный часовой расход натурального топлива</w:t>
            </w:r>
          </w:p>
        </w:tc>
        <w:tc>
          <w:tcPr>
            <w:tcW w:w="1084" w:type="dxa"/>
            <w:shd w:val="clear" w:color="auto" w:fill="auto"/>
            <w:vAlign w:val="center"/>
            <w:hideMark/>
          </w:tcPr>
          <w:p w14:paraId="3C406837" w14:textId="77777777" w:rsidR="008A2D12" w:rsidRPr="00317BC8" w:rsidRDefault="008A2D12" w:rsidP="0095554F">
            <w:pPr>
              <w:rPr>
                <w:sz w:val="18"/>
                <w:szCs w:val="18"/>
              </w:rPr>
            </w:pPr>
            <w:r w:rsidRPr="00317BC8">
              <w:rPr>
                <w:sz w:val="18"/>
                <w:szCs w:val="18"/>
              </w:rPr>
              <w:t>зимний</w:t>
            </w:r>
          </w:p>
        </w:tc>
        <w:tc>
          <w:tcPr>
            <w:tcW w:w="1446" w:type="dxa"/>
            <w:vMerge w:val="restart"/>
            <w:shd w:val="clear" w:color="auto" w:fill="auto"/>
            <w:vAlign w:val="center"/>
            <w:hideMark/>
          </w:tcPr>
          <w:p w14:paraId="0DEADE8D" w14:textId="77777777" w:rsidR="008A2D12" w:rsidRPr="00317BC8" w:rsidRDefault="008A2D12" w:rsidP="0095554F">
            <w:pPr>
              <w:rPr>
                <w:sz w:val="18"/>
                <w:szCs w:val="18"/>
              </w:rPr>
            </w:pPr>
            <w:r w:rsidRPr="00317BC8">
              <w:rPr>
                <w:sz w:val="18"/>
                <w:szCs w:val="18"/>
              </w:rPr>
              <w:t>м3 в час</w:t>
            </w:r>
          </w:p>
        </w:tc>
        <w:tc>
          <w:tcPr>
            <w:tcW w:w="657" w:type="dxa"/>
            <w:shd w:val="clear" w:color="auto" w:fill="auto"/>
            <w:vAlign w:val="center"/>
            <w:hideMark/>
          </w:tcPr>
          <w:p w14:paraId="06686F2A" w14:textId="77777777" w:rsidR="008A2D12" w:rsidRPr="00317BC8" w:rsidRDefault="008A2D12" w:rsidP="0095554F">
            <w:pPr>
              <w:jc w:val="center"/>
              <w:rPr>
                <w:sz w:val="18"/>
                <w:szCs w:val="18"/>
              </w:rPr>
            </w:pPr>
            <w:r w:rsidRPr="00317BC8">
              <w:rPr>
                <w:sz w:val="18"/>
                <w:szCs w:val="18"/>
              </w:rPr>
              <w:t>9,36</w:t>
            </w:r>
          </w:p>
        </w:tc>
        <w:tc>
          <w:tcPr>
            <w:tcW w:w="657" w:type="dxa"/>
            <w:shd w:val="clear" w:color="auto" w:fill="auto"/>
            <w:vAlign w:val="center"/>
            <w:hideMark/>
          </w:tcPr>
          <w:p w14:paraId="6F7D4A9D" w14:textId="77777777" w:rsidR="008A2D12" w:rsidRPr="00317BC8" w:rsidRDefault="008A2D12" w:rsidP="0095554F">
            <w:pPr>
              <w:jc w:val="center"/>
              <w:rPr>
                <w:sz w:val="18"/>
                <w:szCs w:val="18"/>
              </w:rPr>
            </w:pPr>
            <w:r w:rsidRPr="00317BC8">
              <w:rPr>
                <w:sz w:val="18"/>
                <w:szCs w:val="18"/>
              </w:rPr>
              <w:t>9,36</w:t>
            </w:r>
          </w:p>
        </w:tc>
        <w:tc>
          <w:tcPr>
            <w:tcW w:w="657" w:type="dxa"/>
            <w:shd w:val="clear" w:color="auto" w:fill="auto"/>
            <w:vAlign w:val="center"/>
            <w:hideMark/>
          </w:tcPr>
          <w:p w14:paraId="34A45741" w14:textId="77777777" w:rsidR="008A2D12" w:rsidRPr="00317BC8" w:rsidRDefault="008A2D12" w:rsidP="0095554F">
            <w:pPr>
              <w:jc w:val="center"/>
              <w:rPr>
                <w:sz w:val="18"/>
                <w:szCs w:val="18"/>
              </w:rPr>
            </w:pPr>
            <w:r w:rsidRPr="00317BC8">
              <w:rPr>
                <w:sz w:val="18"/>
                <w:szCs w:val="18"/>
              </w:rPr>
              <w:t>9,36</w:t>
            </w:r>
          </w:p>
        </w:tc>
        <w:tc>
          <w:tcPr>
            <w:tcW w:w="657" w:type="dxa"/>
            <w:shd w:val="clear" w:color="auto" w:fill="auto"/>
            <w:vAlign w:val="center"/>
            <w:hideMark/>
          </w:tcPr>
          <w:p w14:paraId="1FB439F3"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601FD0E1"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3F9D2B05"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0B882C25"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02124C4E"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1305FD0B"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67C94505"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2F69C03C" w14:textId="77777777" w:rsidR="008A2D12" w:rsidRPr="00317BC8" w:rsidRDefault="008A2D12" w:rsidP="0095554F">
            <w:pPr>
              <w:jc w:val="center"/>
              <w:rPr>
                <w:sz w:val="18"/>
                <w:szCs w:val="18"/>
              </w:rPr>
            </w:pPr>
            <w:r w:rsidRPr="00317BC8">
              <w:rPr>
                <w:sz w:val="18"/>
                <w:szCs w:val="18"/>
              </w:rPr>
              <w:t>9,36</w:t>
            </w:r>
          </w:p>
        </w:tc>
        <w:tc>
          <w:tcPr>
            <w:tcW w:w="658" w:type="dxa"/>
            <w:shd w:val="clear" w:color="auto" w:fill="auto"/>
            <w:vAlign w:val="center"/>
            <w:hideMark/>
          </w:tcPr>
          <w:p w14:paraId="07009B76" w14:textId="77777777" w:rsidR="008A2D12" w:rsidRPr="00317BC8" w:rsidRDefault="008A2D12" w:rsidP="0095554F">
            <w:pPr>
              <w:jc w:val="center"/>
              <w:rPr>
                <w:sz w:val="18"/>
                <w:szCs w:val="18"/>
              </w:rPr>
            </w:pPr>
            <w:r w:rsidRPr="00317BC8">
              <w:rPr>
                <w:sz w:val="18"/>
                <w:szCs w:val="18"/>
              </w:rPr>
              <w:t>9,36</w:t>
            </w:r>
          </w:p>
        </w:tc>
        <w:tc>
          <w:tcPr>
            <w:tcW w:w="934" w:type="dxa"/>
            <w:shd w:val="clear" w:color="auto" w:fill="auto"/>
            <w:vAlign w:val="center"/>
            <w:hideMark/>
          </w:tcPr>
          <w:p w14:paraId="3D58B34B" w14:textId="77777777" w:rsidR="008A2D12" w:rsidRPr="00317BC8" w:rsidRDefault="008A2D12" w:rsidP="0095554F">
            <w:pPr>
              <w:jc w:val="center"/>
              <w:rPr>
                <w:sz w:val="18"/>
                <w:szCs w:val="18"/>
              </w:rPr>
            </w:pPr>
            <w:r w:rsidRPr="00317BC8">
              <w:rPr>
                <w:sz w:val="18"/>
                <w:szCs w:val="18"/>
              </w:rPr>
              <w:t>9,36</w:t>
            </w:r>
          </w:p>
        </w:tc>
      </w:tr>
      <w:tr w:rsidR="00317BC8" w:rsidRPr="00317BC8" w14:paraId="0161CDE7" w14:textId="77777777" w:rsidTr="0095554F">
        <w:trPr>
          <w:trHeight w:val="23"/>
          <w:jc w:val="center"/>
        </w:trPr>
        <w:tc>
          <w:tcPr>
            <w:tcW w:w="1548" w:type="dxa"/>
            <w:vMerge/>
            <w:shd w:val="clear" w:color="auto" w:fill="auto"/>
            <w:vAlign w:val="center"/>
            <w:hideMark/>
          </w:tcPr>
          <w:p w14:paraId="37348420" w14:textId="77777777" w:rsidR="008A2D12" w:rsidRPr="00317BC8" w:rsidRDefault="008A2D12" w:rsidP="0095554F">
            <w:pPr>
              <w:rPr>
                <w:sz w:val="18"/>
                <w:szCs w:val="18"/>
              </w:rPr>
            </w:pPr>
          </w:p>
        </w:tc>
        <w:tc>
          <w:tcPr>
            <w:tcW w:w="1658" w:type="dxa"/>
            <w:vMerge/>
            <w:shd w:val="clear" w:color="auto" w:fill="auto"/>
            <w:vAlign w:val="center"/>
            <w:hideMark/>
          </w:tcPr>
          <w:p w14:paraId="74BD9797" w14:textId="77777777" w:rsidR="008A2D12" w:rsidRPr="00317BC8" w:rsidRDefault="008A2D12" w:rsidP="0095554F">
            <w:pPr>
              <w:rPr>
                <w:sz w:val="18"/>
                <w:szCs w:val="18"/>
              </w:rPr>
            </w:pPr>
          </w:p>
        </w:tc>
        <w:tc>
          <w:tcPr>
            <w:tcW w:w="1084" w:type="dxa"/>
            <w:shd w:val="clear" w:color="auto" w:fill="auto"/>
            <w:vAlign w:val="center"/>
            <w:hideMark/>
          </w:tcPr>
          <w:p w14:paraId="286D5F23" w14:textId="77777777" w:rsidR="008A2D12" w:rsidRPr="00317BC8" w:rsidRDefault="008A2D12" w:rsidP="0095554F">
            <w:pPr>
              <w:rPr>
                <w:sz w:val="18"/>
                <w:szCs w:val="18"/>
              </w:rPr>
            </w:pPr>
            <w:r w:rsidRPr="00317BC8">
              <w:rPr>
                <w:sz w:val="18"/>
                <w:szCs w:val="18"/>
              </w:rPr>
              <w:t>летний</w:t>
            </w:r>
          </w:p>
        </w:tc>
        <w:tc>
          <w:tcPr>
            <w:tcW w:w="1446" w:type="dxa"/>
            <w:vMerge/>
            <w:shd w:val="clear" w:color="auto" w:fill="auto"/>
            <w:vAlign w:val="center"/>
            <w:hideMark/>
          </w:tcPr>
          <w:p w14:paraId="06E78F1F" w14:textId="77777777" w:rsidR="008A2D12" w:rsidRPr="00317BC8" w:rsidRDefault="008A2D12" w:rsidP="0095554F">
            <w:pPr>
              <w:rPr>
                <w:sz w:val="18"/>
                <w:szCs w:val="18"/>
              </w:rPr>
            </w:pPr>
          </w:p>
        </w:tc>
        <w:tc>
          <w:tcPr>
            <w:tcW w:w="657" w:type="dxa"/>
            <w:shd w:val="clear" w:color="auto" w:fill="auto"/>
            <w:vAlign w:val="center"/>
            <w:hideMark/>
          </w:tcPr>
          <w:p w14:paraId="7C6A3DB9"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12CEDB85"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24C833CB"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2F77A83F"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1C7E46E4"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33724FAD"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3677830"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737AA931"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3B9C240"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85DD80F"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533683E0"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6D6E0CB4" w14:textId="77777777" w:rsidR="008A2D12" w:rsidRPr="00317BC8" w:rsidRDefault="008A2D12" w:rsidP="0095554F">
            <w:pPr>
              <w:jc w:val="center"/>
              <w:rPr>
                <w:sz w:val="18"/>
                <w:szCs w:val="18"/>
              </w:rPr>
            </w:pPr>
            <w:r w:rsidRPr="00317BC8">
              <w:rPr>
                <w:sz w:val="18"/>
                <w:szCs w:val="18"/>
              </w:rPr>
              <w:t>0</w:t>
            </w:r>
          </w:p>
        </w:tc>
        <w:tc>
          <w:tcPr>
            <w:tcW w:w="934" w:type="dxa"/>
            <w:shd w:val="clear" w:color="auto" w:fill="auto"/>
            <w:vAlign w:val="center"/>
            <w:hideMark/>
          </w:tcPr>
          <w:p w14:paraId="31EA378C" w14:textId="77777777" w:rsidR="008A2D12" w:rsidRPr="00317BC8" w:rsidRDefault="008A2D12" w:rsidP="0095554F">
            <w:pPr>
              <w:jc w:val="center"/>
              <w:rPr>
                <w:sz w:val="18"/>
                <w:szCs w:val="18"/>
              </w:rPr>
            </w:pPr>
            <w:r w:rsidRPr="00317BC8">
              <w:rPr>
                <w:sz w:val="18"/>
                <w:szCs w:val="18"/>
              </w:rPr>
              <w:t>0</w:t>
            </w:r>
          </w:p>
        </w:tc>
      </w:tr>
      <w:tr w:rsidR="00317BC8" w:rsidRPr="00317BC8" w14:paraId="4239CC67" w14:textId="77777777" w:rsidTr="0095554F">
        <w:trPr>
          <w:trHeight w:val="23"/>
          <w:jc w:val="center"/>
        </w:trPr>
        <w:tc>
          <w:tcPr>
            <w:tcW w:w="1548" w:type="dxa"/>
            <w:vMerge w:val="restart"/>
            <w:shd w:val="clear" w:color="auto" w:fill="auto"/>
            <w:vAlign w:val="center"/>
            <w:hideMark/>
          </w:tcPr>
          <w:p w14:paraId="2024DACE" w14:textId="77777777" w:rsidR="008A2D12" w:rsidRPr="00317BC8" w:rsidRDefault="008A2D12" w:rsidP="0095554F">
            <w:pPr>
              <w:rPr>
                <w:sz w:val="18"/>
                <w:szCs w:val="18"/>
              </w:rPr>
            </w:pPr>
            <w:r w:rsidRPr="00317BC8">
              <w:rPr>
                <w:sz w:val="18"/>
                <w:szCs w:val="18"/>
              </w:rPr>
              <w:t>Котельная № 16</w:t>
            </w:r>
          </w:p>
        </w:tc>
        <w:tc>
          <w:tcPr>
            <w:tcW w:w="1658" w:type="dxa"/>
            <w:shd w:val="clear" w:color="auto" w:fill="auto"/>
            <w:vAlign w:val="center"/>
            <w:hideMark/>
          </w:tcPr>
          <w:p w14:paraId="40EADA0B" w14:textId="77777777" w:rsidR="008A2D12" w:rsidRPr="00317BC8" w:rsidRDefault="008A2D12" w:rsidP="0095554F">
            <w:pPr>
              <w:rPr>
                <w:sz w:val="18"/>
                <w:szCs w:val="18"/>
              </w:rPr>
            </w:pPr>
            <w:r w:rsidRPr="00317BC8">
              <w:rPr>
                <w:sz w:val="18"/>
                <w:szCs w:val="18"/>
              </w:rPr>
              <w:t>Выработка тепловой энергии</w:t>
            </w:r>
          </w:p>
        </w:tc>
        <w:tc>
          <w:tcPr>
            <w:tcW w:w="1084" w:type="dxa"/>
            <w:shd w:val="clear" w:color="auto" w:fill="auto"/>
            <w:vAlign w:val="center"/>
            <w:hideMark/>
          </w:tcPr>
          <w:p w14:paraId="0CBBA8BC" w14:textId="77777777" w:rsidR="008A2D12" w:rsidRPr="00317BC8" w:rsidRDefault="008A2D12" w:rsidP="0095554F">
            <w:pPr>
              <w:rPr>
                <w:sz w:val="18"/>
                <w:szCs w:val="18"/>
              </w:rPr>
            </w:pPr>
            <w:r w:rsidRPr="00317BC8">
              <w:rPr>
                <w:sz w:val="18"/>
                <w:szCs w:val="18"/>
              </w:rPr>
              <w:t>природный газ</w:t>
            </w:r>
          </w:p>
        </w:tc>
        <w:tc>
          <w:tcPr>
            <w:tcW w:w="1446" w:type="dxa"/>
            <w:shd w:val="clear" w:color="auto" w:fill="auto"/>
            <w:vAlign w:val="center"/>
            <w:hideMark/>
          </w:tcPr>
          <w:p w14:paraId="1644F018" w14:textId="77777777" w:rsidR="008A2D12" w:rsidRPr="00317BC8" w:rsidRDefault="008A2D12" w:rsidP="0095554F">
            <w:pPr>
              <w:rPr>
                <w:sz w:val="18"/>
                <w:szCs w:val="18"/>
              </w:rPr>
            </w:pPr>
            <w:r w:rsidRPr="00317BC8">
              <w:rPr>
                <w:sz w:val="18"/>
                <w:szCs w:val="18"/>
              </w:rPr>
              <w:t>Гкал в год</w:t>
            </w:r>
          </w:p>
        </w:tc>
        <w:tc>
          <w:tcPr>
            <w:tcW w:w="657" w:type="dxa"/>
            <w:shd w:val="clear" w:color="auto" w:fill="auto"/>
            <w:vAlign w:val="center"/>
            <w:hideMark/>
          </w:tcPr>
          <w:p w14:paraId="6DBB7A3E" w14:textId="77777777" w:rsidR="008A2D12" w:rsidRPr="00317BC8" w:rsidRDefault="008A2D12" w:rsidP="0095554F">
            <w:pPr>
              <w:jc w:val="center"/>
              <w:rPr>
                <w:sz w:val="18"/>
                <w:szCs w:val="18"/>
              </w:rPr>
            </w:pPr>
            <w:r w:rsidRPr="00317BC8">
              <w:rPr>
                <w:sz w:val="18"/>
                <w:szCs w:val="18"/>
              </w:rPr>
              <w:t>221</w:t>
            </w:r>
          </w:p>
        </w:tc>
        <w:tc>
          <w:tcPr>
            <w:tcW w:w="657" w:type="dxa"/>
            <w:shd w:val="clear" w:color="auto" w:fill="auto"/>
            <w:vAlign w:val="center"/>
            <w:hideMark/>
          </w:tcPr>
          <w:p w14:paraId="4C4D9F33" w14:textId="77777777" w:rsidR="008A2D12" w:rsidRPr="00317BC8" w:rsidRDefault="008A2D12" w:rsidP="0095554F">
            <w:pPr>
              <w:jc w:val="center"/>
              <w:rPr>
                <w:sz w:val="18"/>
                <w:szCs w:val="18"/>
              </w:rPr>
            </w:pPr>
            <w:r w:rsidRPr="00317BC8">
              <w:rPr>
                <w:sz w:val="18"/>
                <w:szCs w:val="18"/>
              </w:rPr>
              <w:t>221</w:t>
            </w:r>
          </w:p>
        </w:tc>
        <w:tc>
          <w:tcPr>
            <w:tcW w:w="657" w:type="dxa"/>
            <w:shd w:val="clear" w:color="auto" w:fill="auto"/>
            <w:vAlign w:val="center"/>
            <w:hideMark/>
          </w:tcPr>
          <w:p w14:paraId="58E138F9" w14:textId="77777777" w:rsidR="008A2D12" w:rsidRPr="00317BC8" w:rsidRDefault="008A2D12" w:rsidP="0095554F">
            <w:pPr>
              <w:jc w:val="center"/>
              <w:rPr>
                <w:sz w:val="18"/>
                <w:szCs w:val="18"/>
              </w:rPr>
            </w:pPr>
            <w:r w:rsidRPr="00317BC8">
              <w:rPr>
                <w:sz w:val="18"/>
                <w:szCs w:val="18"/>
              </w:rPr>
              <w:t>221</w:t>
            </w:r>
          </w:p>
        </w:tc>
        <w:tc>
          <w:tcPr>
            <w:tcW w:w="657" w:type="dxa"/>
            <w:shd w:val="clear" w:color="auto" w:fill="auto"/>
            <w:vAlign w:val="center"/>
            <w:hideMark/>
          </w:tcPr>
          <w:p w14:paraId="5353934E"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4846F1ED"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64BBDBB9"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15E9451E"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310D3B82"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63B0B920"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0DBAE4BC"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55E5A72F" w14:textId="77777777" w:rsidR="008A2D12" w:rsidRPr="00317BC8" w:rsidRDefault="008A2D12" w:rsidP="0095554F">
            <w:pPr>
              <w:jc w:val="center"/>
              <w:rPr>
                <w:sz w:val="18"/>
                <w:szCs w:val="18"/>
              </w:rPr>
            </w:pPr>
            <w:r w:rsidRPr="00317BC8">
              <w:rPr>
                <w:sz w:val="18"/>
                <w:szCs w:val="18"/>
              </w:rPr>
              <w:t>221</w:t>
            </w:r>
          </w:p>
        </w:tc>
        <w:tc>
          <w:tcPr>
            <w:tcW w:w="658" w:type="dxa"/>
            <w:shd w:val="clear" w:color="auto" w:fill="auto"/>
            <w:vAlign w:val="center"/>
            <w:hideMark/>
          </w:tcPr>
          <w:p w14:paraId="664B9A54" w14:textId="77777777" w:rsidR="008A2D12" w:rsidRPr="00317BC8" w:rsidRDefault="008A2D12" w:rsidP="0095554F">
            <w:pPr>
              <w:jc w:val="center"/>
              <w:rPr>
                <w:sz w:val="18"/>
                <w:szCs w:val="18"/>
              </w:rPr>
            </w:pPr>
            <w:r w:rsidRPr="00317BC8">
              <w:rPr>
                <w:sz w:val="18"/>
                <w:szCs w:val="18"/>
              </w:rPr>
              <w:t>221</w:t>
            </w:r>
          </w:p>
        </w:tc>
        <w:tc>
          <w:tcPr>
            <w:tcW w:w="934" w:type="dxa"/>
            <w:shd w:val="clear" w:color="auto" w:fill="auto"/>
            <w:vAlign w:val="center"/>
            <w:hideMark/>
          </w:tcPr>
          <w:p w14:paraId="7D6C63B3" w14:textId="77777777" w:rsidR="008A2D12" w:rsidRPr="00317BC8" w:rsidRDefault="008A2D12" w:rsidP="0095554F">
            <w:pPr>
              <w:jc w:val="center"/>
              <w:rPr>
                <w:sz w:val="18"/>
                <w:szCs w:val="18"/>
              </w:rPr>
            </w:pPr>
            <w:r w:rsidRPr="00317BC8">
              <w:rPr>
                <w:sz w:val="18"/>
                <w:szCs w:val="18"/>
              </w:rPr>
              <w:t>221</w:t>
            </w:r>
          </w:p>
        </w:tc>
      </w:tr>
      <w:tr w:rsidR="00317BC8" w:rsidRPr="00317BC8" w14:paraId="1D3152A2" w14:textId="77777777" w:rsidTr="0095554F">
        <w:trPr>
          <w:trHeight w:val="23"/>
          <w:jc w:val="center"/>
        </w:trPr>
        <w:tc>
          <w:tcPr>
            <w:tcW w:w="1548" w:type="dxa"/>
            <w:vMerge/>
            <w:shd w:val="clear" w:color="auto" w:fill="auto"/>
            <w:vAlign w:val="center"/>
            <w:hideMark/>
          </w:tcPr>
          <w:p w14:paraId="3E63675B" w14:textId="77777777" w:rsidR="008A2D12" w:rsidRPr="00317BC8" w:rsidRDefault="008A2D12" w:rsidP="0095554F">
            <w:pPr>
              <w:rPr>
                <w:sz w:val="18"/>
                <w:szCs w:val="18"/>
              </w:rPr>
            </w:pPr>
          </w:p>
        </w:tc>
        <w:tc>
          <w:tcPr>
            <w:tcW w:w="1658" w:type="dxa"/>
            <w:shd w:val="clear" w:color="auto" w:fill="auto"/>
            <w:vAlign w:val="center"/>
            <w:hideMark/>
          </w:tcPr>
          <w:p w14:paraId="0680E308" w14:textId="77777777" w:rsidR="008A2D12" w:rsidRPr="00317BC8" w:rsidRDefault="008A2D12" w:rsidP="0095554F">
            <w:pPr>
              <w:rPr>
                <w:sz w:val="18"/>
                <w:szCs w:val="18"/>
              </w:rPr>
            </w:pPr>
            <w:r w:rsidRPr="00317BC8">
              <w:rPr>
                <w:sz w:val="18"/>
                <w:szCs w:val="18"/>
              </w:rPr>
              <w:t>Удельный расход условного топлива</w:t>
            </w:r>
          </w:p>
        </w:tc>
        <w:tc>
          <w:tcPr>
            <w:tcW w:w="1084" w:type="dxa"/>
            <w:vMerge w:val="restart"/>
            <w:shd w:val="clear" w:color="auto" w:fill="auto"/>
            <w:vAlign w:val="center"/>
            <w:hideMark/>
          </w:tcPr>
          <w:p w14:paraId="19925CA3" w14:textId="77777777" w:rsidR="008A2D12" w:rsidRPr="00317BC8" w:rsidRDefault="008A2D12" w:rsidP="0095554F">
            <w:pPr>
              <w:rPr>
                <w:sz w:val="18"/>
                <w:szCs w:val="18"/>
              </w:rPr>
            </w:pPr>
            <w:r w:rsidRPr="00317BC8">
              <w:rPr>
                <w:sz w:val="18"/>
                <w:szCs w:val="18"/>
              </w:rPr>
              <w:t>природный газ</w:t>
            </w:r>
          </w:p>
        </w:tc>
        <w:tc>
          <w:tcPr>
            <w:tcW w:w="1446" w:type="dxa"/>
            <w:shd w:val="clear" w:color="auto" w:fill="auto"/>
            <w:vAlign w:val="center"/>
            <w:hideMark/>
          </w:tcPr>
          <w:p w14:paraId="1EF88B92" w14:textId="77777777" w:rsidR="008A2D12" w:rsidRPr="00317BC8" w:rsidRDefault="008A2D12" w:rsidP="0095554F">
            <w:pPr>
              <w:rPr>
                <w:sz w:val="18"/>
                <w:szCs w:val="18"/>
              </w:rPr>
            </w:pPr>
            <w:r w:rsidRPr="00317BC8">
              <w:rPr>
                <w:sz w:val="18"/>
                <w:szCs w:val="18"/>
              </w:rPr>
              <w:t>кг.у.т./Гкал</w:t>
            </w:r>
          </w:p>
        </w:tc>
        <w:tc>
          <w:tcPr>
            <w:tcW w:w="657" w:type="dxa"/>
            <w:shd w:val="clear" w:color="auto" w:fill="auto"/>
            <w:vAlign w:val="center"/>
            <w:hideMark/>
          </w:tcPr>
          <w:p w14:paraId="400F15EA" w14:textId="77777777" w:rsidR="008A2D12" w:rsidRPr="00317BC8" w:rsidRDefault="008A2D12" w:rsidP="0095554F">
            <w:pPr>
              <w:jc w:val="center"/>
              <w:rPr>
                <w:sz w:val="18"/>
                <w:szCs w:val="18"/>
              </w:rPr>
            </w:pPr>
            <w:r w:rsidRPr="00317BC8">
              <w:rPr>
                <w:sz w:val="18"/>
                <w:szCs w:val="18"/>
              </w:rPr>
              <w:t>183</w:t>
            </w:r>
          </w:p>
        </w:tc>
        <w:tc>
          <w:tcPr>
            <w:tcW w:w="657" w:type="dxa"/>
            <w:shd w:val="clear" w:color="auto" w:fill="auto"/>
            <w:vAlign w:val="center"/>
            <w:hideMark/>
          </w:tcPr>
          <w:p w14:paraId="1DC87C7D" w14:textId="77777777" w:rsidR="008A2D12" w:rsidRPr="00317BC8" w:rsidRDefault="008A2D12" w:rsidP="0095554F">
            <w:pPr>
              <w:jc w:val="center"/>
              <w:rPr>
                <w:sz w:val="18"/>
                <w:szCs w:val="18"/>
              </w:rPr>
            </w:pPr>
            <w:r w:rsidRPr="00317BC8">
              <w:rPr>
                <w:sz w:val="18"/>
                <w:szCs w:val="18"/>
              </w:rPr>
              <w:t>183</w:t>
            </w:r>
          </w:p>
        </w:tc>
        <w:tc>
          <w:tcPr>
            <w:tcW w:w="657" w:type="dxa"/>
            <w:shd w:val="clear" w:color="auto" w:fill="auto"/>
            <w:vAlign w:val="center"/>
            <w:hideMark/>
          </w:tcPr>
          <w:p w14:paraId="2F5C9004" w14:textId="77777777" w:rsidR="008A2D12" w:rsidRPr="00317BC8" w:rsidRDefault="008A2D12" w:rsidP="0095554F">
            <w:pPr>
              <w:jc w:val="center"/>
              <w:rPr>
                <w:sz w:val="18"/>
                <w:szCs w:val="18"/>
              </w:rPr>
            </w:pPr>
            <w:r w:rsidRPr="00317BC8">
              <w:rPr>
                <w:sz w:val="18"/>
                <w:szCs w:val="18"/>
              </w:rPr>
              <w:t>183</w:t>
            </w:r>
          </w:p>
        </w:tc>
        <w:tc>
          <w:tcPr>
            <w:tcW w:w="657" w:type="dxa"/>
            <w:shd w:val="clear" w:color="auto" w:fill="auto"/>
            <w:vAlign w:val="center"/>
            <w:hideMark/>
          </w:tcPr>
          <w:p w14:paraId="0D0DC3AC"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64184545"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12265338"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63533514"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0A2820C7"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407E23F9"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4236CB58"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4B23B82C" w14:textId="77777777" w:rsidR="008A2D12" w:rsidRPr="00317BC8" w:rsidRDefault="008A2D12" w:rsidP="0095554F">
            <w:pPr>
              <w:jc w:val="center"/>
              <w:rPr>
                <w:sz w:val="18"/>
                <w:szCs w:val="18"/>
              </w:rPr>
            </w:pPr>
            <w:r w:rsidRPr="00317BC8">
              <w:rPr>
                <w:sz w:val="18"/>
                <w:szCs w:val="18"/>
              </w:rPr>
              <w:t>183</w:t>
            </w:r>
          </w:p>
        </w:tc>
        <w:tc>
          <w:tcPr>
            <w:tcW w:w="658" w:type="dxa"/>
            <w:shd w:val="clear" w:color="auto" w:fill="auto"/>
            <w:vAlign w:val="center"/>
            <w:hideMark/>
          </w:tcPr>
          <w:p w14:paraId="345D5B95" w14:textId="77777777" w:rsidR="008A2D12" w:rsidRPr="00317BC8" w:rsidRDefault="008A2D12" w:rsidP="0095554F">
            <w:pPr>
              <w:jc w:val="center"/>
              <w:rPr>
                <w:sz w:val="18"/>
                <w:szCs w:val="18"/>
              </w:rPr>
            </w:pPr>
            <w:r w:rsidRPr="00317BC8">
              <w:rPr>
                <w:sz w:val="18"/>
                <w:szCs w:val="18"/>
              </w:rPr>
              <w:t>183</w:t>
            </w:r>
          </w:p>
        </w:tc>
        <w:tc>
          <w:tcPr>
            <w:tcW w:w="934" w:type="dxa"/>
            <w:shd w:val="clear" w:color="auto" w:fill="auto"/>
            <w:vAlign w:val="center"/>
            <w:hideMark/>
          </w:tcPr>
          <w:p w14:paraId="7C8F36AC" w14:textId="77777777" w:rsidR="008A2D12" w:rsidRPr="00317BC8" w:rsidRDefault="008A2D12" w:rsidP="0095554F">
            <w:pPr>
              <w:jc w:val="center"/>
              <w:rPr>
                <w:sz w:val="18"/>
                <w:szCs w:val="18"/>
              </w:rPr>
            </w:pPr>
            <w:r w:rsidRPr="00317BC8">
              <w:rPr>
                <w:sz w:val="18"/>
                <w:szCs w:val="18"/>
              </w:rPr>
              <w:t>183</w:t>
            </w:r>
          </w:p>
        </w:tc>
      </w:tr>
      <w:tr w:rsidR="00317BC8" w:rsidRPr="00317BC8" w14:paraId="0622FAEC" w14:textId="77777777" w:rsidTr="0095554F">
        <w:trPr>
          <w:trHeight w:val="23"/>
          <w:jc w:val="center"/>
        </w:trPr>
        <w:tc>
          <w:tcPr>
            <w:tcW w:w="1548" w:type="dxa"/>
            <w:vMerge/>
            <w:shd w:val="clear" w:color="auto" w:fill="auto"/>
            <w:vAlign w:val="center"/>
            <w:hideMark/>
          </w:tcPr>
          <w:p w14:paraId="083BC4EE" w14:textId="77777777" w:rsidR="008A2D12" w:rsidRPr="00317BC8" w:rsidRDefault="008A2D12" w:rsidP="0095554F">
            <w:pPr>
              <w:rPr>
                <w:sz w:val="18"/>
                <w:szCs w:val="18"/>
              </w:rPr>
            </w:pPr>
          </w:p>
        </w:tc>
        <w:tc>
          <w:tcPr>
            <w:tcW w:w="1658" w:type="dxa"/>
            <w:shd w:val="clear" w:color="auto" w:fill="auto"/>
            <w:vAlign w:val="center"/>
            <w:hideMark/>
          </w:tcPr>
          <w:p w14:paraId="77FE9B26" w14:textId="77777777" w:rsidR="008A2D12" w:rsidRPr="00317BC8" w:rsidRDefault="008A2D12" w:rsidP="0095554F">
            <w:pPr>
              <w:rPr>
                <w:sz w:val="18"/>
                <w:szCs w:val="18"/>
              </w:rPr>
            </w:pPr>
            <w:r w:rsidRPr="00317BC8">
              <w:rPr>
                <w:sz w:val="18"/>
                <w:szCs w:val="18"/>
              </w:rPr>
              <w:t>Расход условного топлива</w:t>
            </w:r>
          </w:p>
        </w:tc>
        <w:tc>
          <w:tcPr>
            <w:tcW w:w="1084" w:type="dxa"/>
            <w:vMerge/>
            <w:shd w:val="clear" w:color="auto" w:fill="auto"/>
            <w:vAlign w:val="center"/>
            <w:hideMark/>
          </w:tcPr>
          <w:p w14:paraId="7D9305F3" w14:textId="77777777" w:rsidR="008A2D12" w:rsidRPr="00317BC8" w:rsidRDefault="008A2D12" w:rsidP="0095554F">
            <w:pPr>
              <w:rPr>
                <w:sz w:val="18"/>
                <w:szCs w:val="18"/>
              </w:rPr>
            </w:pPr>
          </w:p>
        </w:tc>
        <w:tc>
          <w:tcPr>
            <w:tcW w:w="1446" w:type="dxa"/>
            <w:shd w:val="clear" w:color="auto" w:fill="auto"/>
            <w:vAlign w:val="center"/>
            <w:hideMark/>
          </w:tcPr>
          <w:p w14:paraId="0C5832F1" w14:textId="77777777" w:rsidR="008A2D12" w:rsidRPr="00317BC8" w:rsidRDefault="008A2D12" w:rsidP="0095554F">
            <w:pPr>
              <w:rPr>
                <w:sz w:val="18"/>
                <w:szCs w:val="18"/>
              </w:rPr>
            </w:pPr>
            <w:r w:rsidRPr="00317BC8">
              <w:rPr>
                <w:sz w:val="18"/>
                <w:szCs w:val="18"/>
              </w:rPr>
              <w:t>т.у.т. в год</w:t>
            </w:r>
          </w:p>
        </w:tc>
        <w:tc>
          <w:tcPr>
            <w:tcW w:w="657" w:type="dxa"/>
            <w:shd w:val="clear" w:color="auto" w:fill="auto"/>
            <w:vAlign w:val="center"/>
            <w:hideMark/>
          </w:tcPr>
          <w:p w14:paraId="2EA6FE2D" w14:textId="77777777" w:rsidR="008A2D12" w:rsidRPr="00317BC8" w:rsidRDefault="008A2D12" w:rsidP="0095554F">
            <w:pPr>
              <w:jc w:val="center"/>
              <w:rPr>
                <w:sz w:val="18"/>
                <w:szCs w:val="18"/>
              </w:rPr>
            </w:pPr>
            <w:r w:rsidRPr="00317BC8">
              <w:rPr>
                <w:sz w:val="18"/>
                <w:szCs w:val="18"/>
              </w:rPr>
              <w:t>41</w:t>
            </w:r>
          </w:p>
        </w:tc>
        <w:tc>
          <w:tcPr>
            <w:tcW w:w="657" w:type="dxa"/>
            <w:shd w:val="clear" w:color="auto" w:fill="auto"/>
            <w:vAlign w:val="center"/>
            <w:hideMark/>
          </w:tcPr>
          <w:p w14:paraId="5771C7C8" w14:textId="77777777" w:rsidR="008A2D12" w:rsidRPr="00317BC8" w:rsidRDefault="008A2D12" w:rsidP="0095554F">
            <w:pPr>
              <w:jc w:val="center"/>
              <w:rPr>
                <w:sz w:val="18"/>
                <w:szCs w:val="18"/>
              </w:rPr>
            </w:pPr>
            <w:r w:rsidRPr="00317BC8">
              <w:rPr>
                <w:sz w:val="18"/>
                <w:szCs w:val="18"/>
              </w:rPr>
              <w:t>41</w:t>
            </w:r>
          </w:p>
        </w:tc>
        <w:tc>
          <w:tcPr>
            <w:tcW w:w="657" w:type="dxa"/>
            <w:shd w:val="clear" w:color="auto" w:fill="auto"/>
            <w:vAlign w:val="center"/>
            <w:hideMark/>
          </w:tcPr>
          <w:p w14:paraId="430A2FC7" w14:textId="77777777" w:rsidR="008A2D12" w:rsidRPr="00317BC8" w:rsidRDefault="008A2D12" w:rsidP="0095554F">
            <w:pPr>
              <w:jc w:val="center"/>
              <w:rPr>
                <w:sz w:val="18"/>
                <w:szCs w:val="18"/>
              </w:rPr>
            </w:pPr>
            <w:r w:rsidRPr="00317BC8">
              <w:rPr>
                <w:sz w:val="18"/>
                <w:szCs w:val="18"/>
              </w:rPr>
              <w:t>41</w:t>
            </w:r>
          </w:p>
        </w:tc>
        <w:tc>
          <w:tcPr>
            <w:tcW w:w="657" w:type="dxa"/>
            <w:shd w:val="clear" w:color="auto" w:fill="auto"/>
            <w:vAlign w:val="center"/>
            <w:hideMark/>
          </w:tcPr>
          <w:p w14:paraId="78D7C340"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086A65EA"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74D478A1"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1624A24A"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1672B6A5"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49D58F8A"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20F0726F"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4362C2DF" w14:textId="77777777" w:rsidR="008A2D12" w:rsidRPr="00317BC8" w:rsidRDefault="008A2D12" w:rsidP="0095554F">
            <w:pPr>
              <w:jc w:val="center"/>
              <w:rPr>
                <w:sz w:val="18"/>
                <w:szCs w:val="18"/>
              </w:rPr>
            </w:pPr>
            <w:r w:rsidRPr="00317BC8">
              <w:rPr>
                <w:sz w:val="18"/>
                <w:szCs w:val="18"/>
              </w:rPr>
              <w:t>41</w:t>
            </w:r>
          </w:p>
        </w:tc>
        <w:tc>
          <w:tcPr>
            <w:tcW w:w="658" w:type="dxa"/>
            <w:shd w:val="clear" w:color="auto" w:fill="auto"/>
            <w:vAlign w:val="center"/>
            <w:hideMark/>
          </w:tcPr>
          <w:p w14:paraId="3EDAC7D8" w14:textId="77777777" w:rsidR="008A2D12" w:rsidRPr="00317BC8" w:rsidRDefault="008A2D12" w:rsidP="0095554F">
            <w:pPr>
              <w:jc w:val="center"/>
              <w:rPr>
                <w:sz w:val="18"/>
                <w:szCs w:val="18"/>
              </w:rPr>
            </w:pPr>
            <w:r w:rsidRPr="00317BC8">
              <w:rPr>
                <w:sz w:val="18"/>
                <w:szCs w:val="18"/>
              </w:rPr>
              <w:t>41</w:t>
            </w:r>
          </w:p>
        </w:tc>
        <w:tc>
          <w:tcPr>
            <w:tcW w:w="934" w:type="dxa"/>
            <w:shd w:val="clear" w:color="auto" w:fill="auto"/>
            <w:vAlign w:val="center"/>
            <w:hideMark/>
          </w:tcPr>
          <w:p w14:paraId="6A317359" w14:textId="77777777" w:rsidR="008A2D12" w:rsidRPr="00317BC8" w:rsidRDefault="008A2D12" w:rsidP="0095554F">
            <w:pPr>
              <w:jc w:val="center"/>
              <w:rPr>
                <w:sz w:val="18"/>
                <w:szCs w:val="18"/>
              </w:rPr>
            </w:pPr>
            <w:r w:rsidRPr="00317BC8">
              <w:rPr>
                <w:sz w:val="18"/>
                <w:szCs w:val="18"/>
              </w:rPr>
              <w:t>41</w:t>
            </w:r>
          </w:p>
        </w:tc>
      </w:tr>
      <w:tr w:rsidR="00317BC8" w:rsidRPr="00317BC8" w14:paraId="03E5BEF2" w14:textId="77777777" w:rsidTr="0095554F">
        <w:trPr>
          <w:trHeight w:val="23"/>
          <w:jc w:val="center"/>
        </w:trPr>
        <w:tc>
          <w:tcPr>
            <w:tcW w:w="1548" w:type="dxa"/>
            <w:vMerge/>
            <w:shd w:val="clear" w:color="auto" w:fill="auto"/>
            <w:vAlign w:val="center"/>
            <w:hideMark/>
          </w:tcPr>
          <w:p w14:paraId="0700DE32" w14:textId="77777777" w:rsidR="008A2D12" w:rsidRPr="00317BC8" w:rsidRDefault="008A2D12" w:rsidP="0095554F">
            <w:pPr>
              <w:rPr>
                <w:sz w:val="18"/>
                <w:szCs w:val="18"/>
              </w:rPr>
            </w:pPr>
          </w:p>
        </w:tc>
        <w:tc>
          <w:tcPr>
            <w:tcW w:w="1658" w:type="dxa"/>
            <w:shd w:val="clear" w:color="auto" w:fill="auto"/>
            <w:vAlign w:val="center"/>
            <w:hideMark/>
          </w:tcPr>
          <w:p w14:paraId="4758C8F4" w14:textId="77777777" w:rsidR="008A2D12" w:rsidRPr="00317BC8" w:rsidRDefault="008A2D12" w:rsidP="0095554F">
            <w:pPr>
              <w:rPr>
                <w:sz w:val="18"/>
                <w:szCs w:val="18"/>
              </w:rPr>
            </w:pPr>
            <w:r w:rsidRPr="00317BC8">
              <w:rPr>
                <w:sz w:val="18"/>
                <w:szCs w:val="18"/>
              </w:rPr>
              <w:t>Расход натурального топлива</w:t>
            </w:r>
          </w:p>
        </w:tc>
        <w:tc>
          <w:tcPr>
            <w:tcW w:w="1084" w:type="dxa"/>
            <w:vMerge/>
            <w:shd w:val="clear" w:color="auto" w:fill="auto"/>
            <w:vAlign w:val="center"/>
            <w:hideMark/>
          </w:tcPr>
          <w:p w14:paraId="34221999" w14:textId="77777777" w:rsidR="008A2D12" w:rsidRPr="00317BC8" w:rsidRDefault="008A2D12" w:rsidP="0095554F">
            <w:pPr>
              <w:rPr>
                <w:sz w:val="18"/>
                <w:szCs w:val="18"/>
              </w:rPr>
            </w:pPr>
          </w:p>
        </w:tc>
        <w:tc>
          <w:tcPr>
            <w:tcW w:w="1446" w:type="dxa"/>
            <w:shd w:val="clear" w:color="auto" w:fill="auto"/>
            <w:vAlign w:val="center"/>
            <w:hideMark/>
          </w:tcPr>
          <w:p w14:paraId="1B3CDE12" w14:textId="77777777" w:rsidR="008A2D12" w:rsidRPr="00317BC8" w:rsidRDefault="008A2D12" w:rsidP="0095554F">
            <w:pPr>
              <w:rPr>
                <w:sz w:val="18"/>
                <w:szCs w:val="18"/>
              </w:rPr>
            </w:pPr>
            <w:r w:rsidRPr="00317BC8">
              <w:rPr>
                <w:sz w:val="18"/>
                <w:szCs w:val="18"/>
              </w:rPr>
              <w:t>тыс. м3 в год</w:t>
            </w:r>
          </w:p>
        </w:tc>
        <w:tc>
          <w:tcPr>
            <w:tcW w:w="657" w:type="dxa"/>
            <w:shd w:val="clear" w:color="auto" w:fill="auto"/>
            <w:vAlign w:val="center"/>
            <w:hideMark/>
          </w:tcPr>
          <w:p w14:paraId="09202A11" w14:textId="77777777" w:rsidR="008A2D12" w:rsidRPr="00317BC8" w:rsidRDefault="008A2D12" w:rsidP="0095554F">
            <w:pPr>
              <w:jc w:val="center"/>
              <w:rPr>
                <w:sz w:val="18"/>
                <w:szCs w:val="18"/>
              </w:rPr>
            </w:pPr>
            <w:r w:rsidRPr="00317BC8">
              <w:rPr>
                <w:sz w:val="18"/>
                <w:szCs w:val="18"/>
              </w:rPr>
              <w:t>35</w:t>
            </w:r>
          </w:p>
        </w:tc>
        <w:tc>
          <w:tcPr>
            <w:tcW w:w="657" w:type="dxa"/>
            <w:shd w:val="clear" w:color="auto" w:fill="auto"/>
            <w:vAlign w:val="center"/>
            <w:hideMark/>
          </w:tcPr>
          <w:p w14:paraId="31FA7344" w14:textId="77777777" w:rsidR="008A2D12" w:rsidRPr="00317BC8" w:rsidRDefault="008A2D12" w:rsidP="0095554F">
            <w:pPr>
              <w:jc w:val="center"/>
              <w:rPr>
                <w:sz w:val="18"/>
                <w:szCs w:val="18"/>
              </w:rPr>
            </w:pPr>
            <w:r w:rsidRPr="00317BC8">
              <w:rPr>
                <w:sz w:val="18"/>
                <w:szCs w:val="18"/>
              </w:rPr>
              <w:t>35</w:t>
            </w:r>
          </w:p>
        </w:tc>
        <w:tc>
          <w:tcPr>
            <w:tcW w:w="657" w:type="dxa"/>
            <w:shd w:val="clear" w:color="auto" w:fill="auto"/>
            <w:vAlign w:val="center"/>
            <w:hideMark/>
          </w:tcPr>
          <w:p w14:paraId="7024CE2B" w14:textId="77777777" w:rsidR="008A2D12" w:rsidRPr="00317BC8" w:rsidRDefault="008A2D12" w:rsidP="0095554F">
            <w:pPr>
              <w:jc w:val="center"/>
              <w:rPr>
                <w:sz w:val="18"/>
                <w:szCs w:val="18"/>
              </w:rPr>
            </w:pPr>
            <w:r w:rsidRPr="00317BC8">
              <w:rPr>
                <w:sz w:val="18"/>
                <w:szCs w:val="18"/>
              </w:rPr>
              <w:t>35</w:t>
            </w:r>
          </w:p>
        </w:tc>
        <w:tc>
          <w:tcPr>
            <w:tcW w:w="657" w:type="dxa"/>
            <w:shd w:val="clear" w:color="auto" w:fill="auto"/>
            <w:vAlign w:val="center"/>
            <w:hideMark/>
          </w:tcPr>
          <w:p w14:paraId="4F0638FD"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3CC51502"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6FC3B20F"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4192DC77"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3A20942D"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0EE15F1D"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770A8A10"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6A5F804C" w14:textId="77777777" w:rsidR="008A2D12" w:rsidRPr="00317BC8" w:rsidRDefault="008A2D12" w:rsidP="0095554F">
            <w:pPr>
              <w:jc w:val="center"/>
              <w:rPr>
                <w:sz w:val="18"/>
                <w:szCs w:val="18"/>
              </w:rPr>
            </w:pPr>
            <w:r w:rsidRPr="00317BC8">
              <w:rPr>
                <w:sz w:val="18"/>
                <w:szCs w:val="18"/>
              </w:rPr>
              <w:t>35</w:t>
            </w:r>
          </w:p>
        </w:tc>
        <w:tc>
          <w:tcPr>
            <w:tcW w:w="658" w:type="dxa"/>
            <w:shd w:val="clear" w:color="auto" w:fill="auto"/>
            <w:vAlign w:val="center"/>
            <w:hideMark/>
          </w:tcPr>
          <w:p w14:paraId="6CC9C071" w14:textId="77777777" w:rsidR="008A2D12" w:rsidRPr="00317BC8" w:rsidRDefault="008A2D12" w:rsidP="0095554F">
            <w:pPr>
              <w:jc w:val="center"/>
              <w:rPr>
                <w:sz w:val="18"/>
                <w:szCs w:val="18"/>
              </w:rPr>
            </w:pPr>
            <w:r w:rsidRPr="00317BC8">
              <w:rPr>
                <w:sz w:val="18"/>
                <w:szCs w:val="18"/>
              </w:rPr>
              <w:t>35</w:t>
            </w:r>
          </w:p>
        </w:tc>
        <w:tc>
          <w:tcPr>
            <w:tcW w:w="934" w:type="dxa"/>
            <w:shd w:val="clear" w:color="auto" w:fill="auto"/>
            <w:vAlign w:val="center"/>
            <w:hideMark/>
          </w:tcPr>
          <w:p w14:paraId="12E8B147" w14:textId="77777777" w:rsidR="008A2D12" w:rsidRPr="00317BC8" w:rsidRDefault="008A2D12" w:rsidP="0095554F">
            <w:pPr>
              <w:jc w:val="center"/>
              <w:rPr>
                <w:sz w:val="18"/>
                <w:szCs w:val="18"/>
              </w:rPr>
            </w:pPr>
            <w:r w:rsidRPr="00317BC8">
              <w:rPr>
                <w:sz w:val="18"/>
                <w:szCs w:val="18"/>
              </w:rPr>
              <w:t>35</w:t>
            </w:r>
          </w:p>
        </w:tc>
      </w:tr>
      <w:tr w:rsidR="00317BC8" w:rsidRPr="00317BC8" w14:paraId="296E7A34" w14:textId="77777777" w:rsidTr="0095554F">
        <w:trPr>
          <w:trHeight w:val="23"/>
          <w:jc w:val="center"/>
        </w:trPr>
        <w:tc>
          <w:tcPr>
            <w:tcW w:w="1548" w:type="dxa"/>
            <w:vMerge/>
            <w:shd w:val="clear" w:color="auto" w:fill="auto"/>
            <w:vAlign w:val="center"/>
            <w:hideMark/>
          </w:tcPr>
          <w:p w14:paraId="1FDB0EB3" w14:textId="77777777" w:rsidR="008A2D12" w:rsidRPr="00317BC8" w:rsidRDefault="008A2D12" w:rsidP="0095554F">
            <w:pPr>
              <w:rPr>
                <w:sz w:val="18"/>
                <w:szCs w:val="18"/>
              </w:rPr>
            </w:pPr>
          </w:p>
        </w:tc>
        <w:tc>
          <w:tcPr>
            <w:tcW w:w="1658" w:type="dxa"/>
            <w:vMerge w:val="restart"/>
            <w:shd w:val="clear" w:color="auto" w:fill="auto"/>
            <w:vAlign w:val="center"/>
            <w:hideMark/>
          </w:tcPr>
          <w:p w14:paraId="31CFB920" w14:textId="77777777" w:rsidR="008A2D12" w:rsidRPr="00317BC8" w:rsidRDefault="008A2D12" w:rsidP="0095554F">
            <w:pPr>
              <w:rPr>
                <w:sz w:val="18"/>
                <w:szCs w:val="18"/>
              </w:rPr>
            </w:pPr>
            <w:r w:rsidRPr="00317BC8">
              <w:rPr>
                <w:sz w:val="18"/>
                <w:szCs w:val="18"/>
              </w:rPr>
              <w:t>Максимальный часовой расход натурального топлива</w:t>
            </w:r>
          </w:p>
        </w:tc>
        <w:tc>
          <w:tcPr>
            <w:tcW w:w="1084" w:type="dxa"/>
            <w:shd w:val="clear" w:color="auto" w:fill="auto"/>
            <w:vAlign w:val="center"/>
            <w:hideMark/>
          </w:tcPr>
          <w:p w14:paraId="08FDE123" w14:textId="77777777" w:rsidR="008A2D12" w:rsidRPr="00317BC8" w:rsidRDefault="008A2D12" w:rsidP="0095554F">
            <w:pPr>
              <w:rPr>
                <w:sz w:val="18"/>
                <w:szCs w:val="18"/>
              </w:rPr>
            </w:pPr>
            <w:r w:rsidRPr="00317BC8">
              <w:rPr>
                <w:sz w:val="18"/>
                <w:szCs w:val="18"/>
              </w:rPr>
              <w:t>зимний</w:t>
            </w:r>
          </w:p>
        </w:tc>
        <w:tc>
          <w:tcPr>
            <w:tcW w:w="1446" w:type="dxa"/>
            <w:vMerge w:val="restart"/>
            <w:shd w:val="clear" w:color="auto" w:fill="auto"/>
            <w:vAlign w:val="center"/>
            <w:hideMark/>
          </w:tcPr>
          <w:p w14:paraId="0EB2AD65" w14:textId="77777777" w:rsidR="008A2D12" w:rsidRPr="00317BC8" w:rsidRDefault="008A2D12" w:rsidP="0095554F">
            <w:pPr>
              <w:rPr>
                <w:sz w:val="18"/>
                <w:szCs w:val="18"/>
              </w:rPr>
            </w:pPr>
            <w:r w:rsidRPr="00317BC8">
              <w:rPr>
                <w:sz w:val="18"/>
                <w:szCs w:val="18"/>
              </w:rPr>
              <w:t>м3 в час</w:t>
            </w:r>
          </w:p>
        </w:tc>
        <w:tc>
          <w:tcPr>
            <w:tcW w:w="657" w:type="dxa"/>
            <w:shd w:val="clear" w:color="auto" w:fill="auto"/>
            <w:vAlign w:val="center"/>
            <w:hideMark/>
          </w:tcPr>
          <w:p w14:paraId="77B2BF93" w14:textId="77777777" w:rsidR="008A2D12" w:rsidRPr="00317BC8" w:rsidRDefault="008A2D12" w:rsidP="0095554F">
            <w:pPr>
              <w:jc w:val="center"/>
              <w:rPr>
                <w:sz w:val="18"/>
                <w:szCs w:val="18"/>
              </w:rPr>
            </w:pPr>
            <w:r w:rsidRPr="00317BC8">
              <w:rPr>
                <w:sz w:val="18"/>
                <w:szCs w:val="18"/>
              </w:rPr>
              <w:t>13,90</w:t>
            </w:r>
          </w:p>
        </w:tc>
        <w:tc>
          <w:tcPr>
            <w:tcW w:w="657" w:type="dxa"/>
            <w:shd w:val="clear" w:color="auto" w:fill="auto"/>
            <w:vAlign w:val="center"/>
            <w:hideMark/>
          </w:tcPr>
          <w:p w14:paraId="1F6C59F9" w14:textId="77777777" w:rsidR="008A2D12" w:rsidRPr="00317BC8" w:rsidRDefault="008A2D12" w:rsidP="0095554F">
            <w:pPr>
              <w:jc w:val="center"/>
              <w:rPr>
                <w:sz w:val="18"/>
                <w:szCs w:val="18"/>
              </w:rPr>
            </w:pPr>
            <w:r w:rsidRPr="00317BC8">
              <w:rPr>
                <w:sz w:val="18"/>
                <w:szCs w:val="18"/>
              </w:rPr>
              <w:t>13,90</w:t>
            </w:r>
          </w:p>
        </w:tc>
        <w:tc>
          <w:tcPr>
            <w:tcW w:w="657" w:type="dxa"/>
            <w:shd w:val="clear" w:color="auto" w:fill="auto"/>
            <w:vAlign w:val="center"/>
            <w:hideMark/>
          </w:tcPr>
          <w:p w14:paraId="1AC46AC5" w14:textId="77777777" w:rsidR="008A2D12" w:rsidRPr="00317BC8" w:rsidRDefault="008A2D12" w:rsidP="0095554F">
            <w:pPr>
              <w:jc w:val="center"/>
              <w:rPr>
                <w:sz w:val="18"/>
                <w:szCs w:val="18"/>
              </w:rPr>
            </w:pPr>
            <w:r w:rsidRPr="00317BC8">
              <w:rPr>
                <w:sz w:val="18"/>
                <w:szCs w:val="18"/>
              </w:rPr>
              <w:t>13,90</w:t>
            </w:r>
          </w:p>
        </w:tc>
        <w:tc>
          <w:tcPr>
            <w:tcW w:w="657" w:type="dxa"/>
            <w:shd w:val="clear" w:color="auto" w:fill="auto"/>
            <w:vAlign w:val="center"/>
            <w:hideMark/>
          </w:tcPr>
          <w:p w14:paraId="7C40BBB7"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5A6E4581"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536D409A"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21542C83"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353C6BE4"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6A03DC8C"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3130D515"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396B4186" w14:textId="77777777" w:rsidR="008A2D12" w:rsidRPr="00317BC8" w:rsidRDefault="008A2D12" w:rsidP="0095554F">
            <w:pPr>
              <w:jc w:val="center"/>
              <w:rPr>
                <w:sz w:val="18"/>
                <w:szCs w:val="18"/>
              </w:rPr>
            </w:pPr>
            <w:r w:rsidRPr="00317BC8">
              <w:rPr>
                <w:sz w:val="18"/>
                <w:szCs w:val="18"/>
              </w:rPr>
              <w:t>13,90</w:t>
            </w:r>
          </w:p>
        </w:tc>
        <w:tc>
          <w:tcPr>
            <w:tcW w:w="658" w:type="dxa"/>
            <w:shd w:val="clear" w:color="auto" w:fill="auto"/>
            <w:vAlign w:val="center"/>
            <w:hideMark/>
          </w:tcPr>
          <w:p w14:paraId="62BD82AD" w14:textId="77777777" w:rsidR="008A2D12" w:rsidRPr="00317BC8" w:rsidRDefault="008A2D12" w:rsidP="0095554F">
            <w:pPr>
              <w:jc w:val="center"/>
              <w:rPr>
                <w:sz w:val="18"/>
                <w:szCs w:val="18"/>
              </w:rPr>
            </w:pPr>
            <w:r w:rsidRPr="00317BC8">
              <w:rPr>
                <w:sz w:val="18"/>
                <w:szCs w:val="18"/>
              </w:rPr>
              <w:t>13,90</w:t>
            </w:r>
          </w:p>
        </w:tc>
        <w:tc>
          <w:tcPr>
            <w:tcW w:w="934" w:type="dxa"/>
            <w:shd w:val="clear" w:color="auto" w:fill="auto"/>
            <w:vAlign w:val="center"/>
            <w:hideMark/>
          </w:tcPr>
          <w:p w14:paraId="1B4B0E40" w14:textId="77777777" w:rsidR="008A2D12" w:rsidRPr="00317BC8" w:rsidRDefault="008A2D12" w:rsidP="0095554F">
            <w:pPr>
              <w:jc w:val="center"/>
              <w:rPr>
                <w:sz w:val="18"/>
                <w:szCs w:val="18"/>
              </w:rPr>
            </w:pPr>
            <w:r w:rsidRPr="00317BC8">
              <w:rPr>
                <w:sz w:val="18"/>
                <w:szCs w:val="18"/>
              </w:rPr>
              <w:t>13,90</w:t>
            </w:r>
          </w:p>
        </w:tc>
      </w:tr>
      <w:tr w:rsidR="00317BC8" w:rsidRPr="00317BC8" w14:paraId="52223589" w14:textId="77777777" w:rsidTr="0095554F">
        <w:trPr>
          <w:trHeight w:val="23"/>
          <w:jc w:val="center"/>
        </w:trPr>
        <w:tc>
          <w:tcPr>
            <w:tcW w:w="1548" w:type="dxa"/>
            <w:vMerge/>
            <w:shd w:val="clear" w:color="auto" w:fill="auto"/>
            <w:vAlign w:val="center"/>
            <w:hideMark/>
          </w:tcPr>
          <w:p w14:paraId="0E52E546" w14:textId="77777777" w:rsidR="008A2D12" w:rsidRPr="00317BC8" w:rsidRDefault="008A2D12" w:rsidP="0095554F">
            <w:pPr>
              <w:rPr>
                <w:sz w:val="18"/>
                <w:szCs w:val="18"/>
              </w:rPr>
            </w:pPr>
          </w:p>
        </w:tc>
        <w:tc>
          <w:tcPr>
            <w:tcW w:w="1658" w:type="dxa"/>
            <w:vMerge/>
            <w:shd w:val="clear" w:color="auto" w:fill="auto"/>
            <w:vAlign w:val="center"/>
            <w:hideMark/>
          </w:tcPr>
          <w:p w14:paraId="1D3273BE" w14:textId="77777777" w:rsidR="008A2D12" w:rsidRPr="00317BC8" w:rsidRDefault="008A2D12" w:rsidP="0095554F">
            <w:pPr>
              <w:rPr>
                <w:sz w:val="18"/>
                <w:szCs w:val="18"/>
              </w:rPr>
            </w:pPr>
          </w:p>
        </w:tc>
        <w:tc>
          <w:tcPr>
            <w:tcW w:w="1084" w:type="dxa"/>
            <w:shd w:val="clear" w:color="auto" w:fill="auto"/>
            <w:vAlign w:val="center"/>
            <w:hideMark/>
          </w:tcPr>
          <w:p w14:paraId="338EF42D" w14:textId="77777777" w:rsidR="008A2D12" w:rsidRPr="00317BC8" w:rsidRDefault="008A2D12" w:rsidP="0095554F">
            <w:pPr>
              <w:rPr>
                <w:sz w:val="18"/>
                <w:szCs w:val="18"/>
              </w:rPr>
            </w:pPr>
            <w:r w:rsidRPr="00317BC8">
              <w:rPr>
                <w:sz w:val="18"/>
                <w:szCs w:val="18"/>
              </w:rPr>
              <w:t>летний</w:t>
            </w:r>
          </w:p>
        </w:tc>
        <w:tc>
          <w:tcPr>
            <w:tcW w:w="1446" w:type="dxa"/>
            <w:vMerge/>
            <w:shd w:val="clear" w:color="auto" w:fill="auto"/>
            <w:vAlign w:val="center"/>
            <w:hideMark/>
          </w:tcPr>
          <w:p w14:paraId="0E3A2603" w14:textId="77777777" w:rsidR="008A2D12" w:rsidRPr="00317BC8" w:rsidRDefault="008A2D12" w:rsidP="0095554F">
            <w:pPr>
              <w:rPr>
                <w:sz w:val="18"/>
                <w:szCs w:val="18"/>
              </w:rPr>
            </w:pPr>
          </w:p>
        </w:tc>
        <w:tc>
          <w:tcPr>
            <w:tcW w:w="657" w:type="dxa"/>
            <w:shd w:val="clear" w:color="auto" w:fill="auto"/>
            <w:vAlign w:val="center"/>
            <w:hideMark/>
          </w:tcPr>
          <w:p w14:paraId="67D0F563"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5662CEED"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27A92C85"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201DBCAA"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2FDB9123"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155BBB37"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7B29FC1A"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14B96A75"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2835CB78"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32CB8094"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4107A44"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72F6E00" w14:textId="77777777" w:rsidR="008A2D12" w:rsidRPr="00317BC8" w:rsidRDefault="008A2D12" w:rsidP="0095554F">
            <w:pPr>
              <w:jc w:val="center"/>
              <w:rPr>
                <w:sz w:val="18"/>
                <w:szCs w:val="18"/>
              </w:rPr>
            </w:pPr>
            <w:r w:rsidRPr="00317BC8">
              <w:rPr>
                <w:sz w:val="18"/>
                <w:szCs w:val="18"/>
              </w:rPr>
              <w:t>0</w:t>
            </w:r>
          </w:p>
        </w:tc>
        <w:tc>
          <w:tcPr>
            <w:tcW w:w="934" w:type="dxa"/>
            <w:shd w:val="clear" w:color="auto" w:fill="auto"/>
            <w:vAlign w:val="center"/>
            <w:hideMark/>
          </w:tcPr>
          <w:p w14:paraId="019BD40A" w14:textId="77777777" w:rsidR="008A2D12" w:rsidRPr="00317BC8" w:rsidRDefault="008A2D12" w:rsidP="0095554F">
            <w:pPr>
              <w:jc w:val="center"/>
              <w:rPr>
                <w:sz w:val="18"/>
                <w:szCs w:val="18"/>
              </w:rPr>
            </w:pPr>
            <w:r w:rsidRPr="00317BC8">
              <w:rPr>
                <w:sz w:val="18"/>
                <w:szCs w:val="18"/>
              </w:rPr>
              <w:t>0</w:t>
            </w:r>
          </w:p>
        </w:tc>
      </w:tr>
      <w:tr w:rsidR="00317BC8" w:rsidRPr="00317BC8" w14:paraId="3E348054" w14:textId="77777777" w:rsidTr="0095554F">
        <w:trPr>
          <w:trHeight w:val="23"/>
          <w:jc w:val="center"/>
        </w:trPr>
        <w:tc>
          <w:tcPr>
            <w:tcW w:w="1548" w:type="dxa"/>
            <w:vMerge w:val="restart"/>
            <w:shd w:val="clear" w:color="auto" w:fill="auto"/>
            <w:vAlign w:val="center"/>
            <w:hideMark/>
          </w:tcPr>
          <w:p w14:paraId="056CA191" w14:textId="77777777" w:rsidR="008A2D12" w:rsidRPr="00317BC8" w:rsidRDefault="008A2D12" w:rsidP="0095554F">
            <w:pPr>
              <w:rPr>
                <w:sz w:val="18"/>
                <w:szCs w:val="18"/>
              </w:rPr>
            </w:pPr>
            <w:r w:rsidRPr="00317BC8">
              <w:rPr>
                <w:sz w:val="18"/>
                <w:szCs w:val="18"/>
              </w:rPr>
              <w:t>Котельная с. Монастырщина ул. Центральная д.16</w:t>
            </w:r>
          </w:p>
        </w:tc>
        <w:tc>
          <w:tcPr>
            <w:tcW w:w="1658" w:type="dxa"/>
            <w:shd w:val="clear" w:color="auto" w:fill="auto"/>
            <w:vAlign w:val="center"/>
            <w:hideMark/>
          </w:tcPr>
          <w:p w14:paraId="337ED99F" w14:textId="77777777" w:rsidR="008A2D12" w:rsidRPr="00317BC8" w:rsidRDefault="008A2D12" w:rsidP="0095554F">
            <w:pPr>
              <w:rPr>
                <w:sz w:val="18"/>
                <w:szCs w:val="18"/>
              </w:rPr>
            </w:pPr>
            <w:r w:rsidRPr="00317BC8">
              <w:rPr>
                <w:sz w:val="18"/>
                <w:szCs w:val="18"/>
              </w:rPr>
              <w:t>Выработка тепловой энергии</w:t>
            </w:r>
          </w:p>
        </w:tc>
        <w:tc>
          <w:tcPr>
            <w:tcW w:w="1084" w:type="dxa"/>
            <w:shd w:val="clear" w:color="auto" w:fill="auto"/>
            <w:vAlign w:val="center"/>
            <w:hideMark/>
          </w:tcPr>
          <w:p w14:paraId="246F671B" w14:textId="77777777" w:rsidR="008A2D12" w:rsidRPr="00317BC8" w:rsidRDefault="008A2D12" w:rsidP="0095554F">
            <w:pPr>
              <w:rPr>
                <w:sz w:val="18"/>
                <w:szCs w:val="18"/>
              </w:rPr>
            </w:pPr>
            <w:r w:rsidRPr="00317BC8">
              <w:rPr>
                <w:sz w:val="18"/>
                <w:szCs w:val="18"/>
              </w:rPr>
              <w:t>природный газ</w:t>
            </w:r>
          </w:p>
        </w:tc>
        <w:tc>
          <w:tcPr>
            <w:tcW w:w="1446" w:type="dxa"/>
            <w:shd w:val="clear" w:color="auto" w:fill="auto"/>
            <w:vAlign w:val="center"/>
            <w:hideMark/>
          </w:tcPr>
          <w:p w14:paraId="60D32F14" w14:textId="77777777" w:rsidR="008A2D12" w:rsidRPr="00317BC8" w:rsidRDefault="008A2D12" w:rsidP="0095554F">
            <w:pPr>
              <w:rPr>
                <w:sz w:val="18"/>
                <w:szCs w:val="18"/>
              </w:rPr>
            </w:pPr>
            <w:r w:rsidRPr="00317BC8">
              <w:rPr>
                <w:sz w:val="18"/>
                <w:szCs w:val="18"/>
              </w:rPr>
              <w:t>Гкал в год</w:t>
            </w:r>
          </w:p>
        </w:tc>
        <w:tc>
          <w:tcPr>
            <w:tcW w:w="657" w:type="dxa"/>
            <w:shd w:val="clear" w:color="auto" w:fill="auto"/>
            <w:vAlign w:val="center"/>
            <w:hideMark/>
          </w:tcPr>
          <w:p w14:paraId="20C1FBEB" w14:textId="77777777" w:rsidR="008A2D12" w:rsidRPr="00317BC8" w:rsidRDefault="008A2D12" w:rsidP="0095554F">
            <w:pPr>
              <w:jc w:val="center"/>
              <w:rPr>
                <w:sz w:val="18"/>
                <w:szCs w:val="18"/>
              </w:rPr>
            </w:pPr>
            <w:r w:rsidRPr="00317BC8">
              <w:rPr>
                <w:sz w:val="18"/>
                <w:szCs w:val="18"/>
              </w:rPr>
              <w:t>151</w:t>
            </w:r>
          </w:p>
        </w:tc>
        <w:tc>
          <w:tcPr>
            <w:tcW w:w="657" w:type="dxa"/>
            <w:shd w:val="clear" w:color="auto" w:fill="auto"/>
            <w:vAlign w:val="center"/>
            <w:hideMark/>
          </w:tcPr>
          <w:p w14:paraId="4CEA1E31" w14:textId="77777777" w:rsidR="008A2D12" w:rsidRPr="00317BC8" w:rsidRDefault="008A2D12" w:rsidP="0095554F">
            <w:pPr>
              <w:jc w:val="center"/>
              <w:rPr>
                <w:sz w:val="18"/>
                <w:szCs w:val="18"/>
              </w:rPr>
            </w:pPr>
            <w:r w:rsidRPr="00317BC8">
              <w:rPr>
                <w:sz w:val="18"/>
                <w:szCs w:val="18"/>
              </w:rPr>
              <w:t>151</w:t>
            </w:r>
          </w:p>
        </w:tc>
        <w:tc>
          <w:tcPr>
            <w:tcW w:w="657" w:type="dxa"/>
            <w:shd w:val="clear" w:color="auto" w:fill="auto"/>
            <w:vAlign w:val="center"/>
            <w:hideMark/>
          </w:tcPr>
          <w:p w14:paraId="4C952401" w14:textId="77777777" w:rsidR="008A2D12" w:rsidRPr="00317BC8" w:rsidRDefault="008A2D12" w:rsidP="0095554F">
            <w:pPr>
              <w:jc w:val="center"/>
              <w:rPr>
                <w:sz w:val="18"/>
                <w:szCs w:val="18"/>
              </w:rPr>
            </w:pPr>
            <w:r w:rsidRPr="00317BC8">
              <w:rPr>
                <w:sz w:val="18"/>
                <w:szCs w:val="18"/>
              </w:rPr>
              <w:t>151</w:t>
            </w:r>
          </w:p>
        </w:tc>
        <w:tc>
          <w:tcPr>
            <w:tcW w:w="657" w:type="dxa"/>
            <w:shd w:val="clear" w:color="auto" w:fill="auto"/>
            <w:vAlign w:val="center"/>
            <w:hideMark/>
          </w:tcPr>
          <w:p w14:paraId="10930AEA"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74167099"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1BEA8343"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0EBA678D"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20234745"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0471DAA4"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1EDD7E60"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3245F694" w14:textId="77777777" w:rsidR="008A2D12" w:rsidRPr="00317BC8" w:rsidRDefault="008A2D12" w:rsidP="0095554F">
            <w:pPr>
              <w:jc w:val="center"/>
              <w:rPr>
                <w:sz w:val="18"/>
                <w:szCs w:val="18"/>
              </w:rPr>
            </w:pPr>
            <w:r w:rsidRPr="00317BC8">
              <w:rPr>
                <w:sz w:val="18"/>
                <w:szCs w:val="18"/>
              </w:rPr>
              <w:t>151</w:t>
            </w:r>
          </w:p>
        </w:tc>
        <w:tc>
          <w:tcPr>
            <w:tcW w:w="658" w:type="dxa"/>
            <w:shd w:val="clear" w:color="auto" w:fill="auto"/>
            <w:vAlign w:val="center"/>
            <w:hideMark/>
          </w:tcPr>
          <w:p w14:paraId="41114D1A" w14:textId="77777777" w:rsidR="008A2D12" w:rsidRPr="00317BC8" w:rsidRDefault="008A2D12" w:rsidP="0095554F">
            <w:pPr>
              <w:jc w:val="center"/>
              <w:rPr>
                <w:sz w:val="18"/>
                <w:szCs w:val="18"/>
              </w:rPr>
            </w:pPr>
            <w:r w:rsidRPr="00317BC8">
              <w:rPr>
                <w:sz w:val="18"/>
                <w:szCs w:val="18"/>
              </w:rPr>
              <w:t>151</w:t>
            </w:r>
          </w:p>
        </w:tc>
        <w:tc>
          <w:tcPr>
            <w:tcW w:w="934" w:type="dxa"/>
            <w:shd w:val="clear" w:color="auto" w:fill="auto"/>
            <w:vAlign w:val="center"/>
            <w:hideMark/>
          </w:tcPr>
          <w:p w14:paraId="4FC7C745" w14:textId="77777777" w:rsidR="008A2D12" w:rsidRPr="00317BC8" w:rsidRDefault="008A2D12" w:rsidP="0095554F">
            <w:pPr>
              <w:jc w:val="center"/>
              <w:rPr>
                <w:sz w:val="18"/>
                <w:szCs w:val="18"/>
              </w:rPr>
            </w:pPr>
            <w:r w:rsidRPr="00317BC8">
              <w:rPr>
                <w:sz w:val="18"/>
                <w:szCs w:val="18"/>
              </w:rPr>
              <w:t>151</w:t>
            </w:r>
          </w:p>
        </w:tc>
      </w:tr>
      <w:tr w:rsidR="00317BC8" w:rsidRPr="00317BC8" w14:paraId="4CA91A5F" w14:textId="77777777" w:rsidTr="0095554F">
        <w:trPr>
          <w:trHeight w:val="23"/>
          <w:jc w:val="center"/>
        </w:trPr>
        <w:tc>
          <w:tcPr>
            <w:tcW w:w="1548" w:type="dxa"/>
            <w:vMerge/>
            <w:shd w:val="clear" w:color="auto" w:fill="auto"/>
            <w:vAlign w:val="center"/>
            <w:hideMark/>
          </w:tcPr>
          <w:p w14:paraId="7F2BDD52" w14:textId="77777777" w:rsidR="008A2D12" w:rsidRPr="00317BC8" w:rsidRDefault="008A2D12" w:rsidP="0095554F">
            <w:pPr>
              <w:rPr>
                <w:sz w:val="18"/>
                <w:szCs w:val="18"/>
              </w:rPr>
            </w:pPr>
          </w:p>
        </w:tc>
        <w:tc>
          <w:tcPr>
            <w:tcW w:w="1658" w:type="dxa"/>
            <w:shd w:val="clear" w:color="auto" w:fill="auto"/>
            <w:vAlign w:val="center"/>
            <w:hideMark/>
          </w:tcPr>
          <w:p w14:paraId="50D68594" w14:textId="77777777" w:rsidR="008A2D12" w:rsidRPr="00317BC8" w:rsidRDefault="008A2D12" w:rsidP="0095554F">
            <w:pPr>
              <w:rPr>
                <w:sz w:val="18"/>
                <w:szCs w:val="18"/>
              </w:rPr>
            </w:pPr>
            <w:r w:rsidRPr="00317BC8">
              <w:rPr>
                <w:sz w:val="18"/>
                <w:szCs w:val="18"/>
              </w:rPr>
              <w:t>Удельный расход условного топлива</w:t>
            </w:r>
          </w:p>
        </w:tc>
        <w:tc>
          <w:tcPr>
            <w:tcW w:w="1084" w:type="dxa"/>
            <w:vMerge w:val="restart"/>
            <w:shd w:val="clear" w:color="auto" w:fill="auto"/>
            <w:vAlign w:val="center"/>
            <w:hideMark/>
          </w:tcPr>
          <w:p w14:paraId="50CF6318" w14:textId="77777777" w:rsidR="008A2D12" w:rsidRPr="00317BC8" w:rsidRDefault="008A2D12" w:rsidP="0095554F">
            <w:pPr>
              <w:rPr>
                <w:sz w:val="18"/>
                <w:szCs w:val="18"/>
              </w:rPr>
            </w:pPr>
            <w:r w:rsidRPr="00317BC8">
              <w:rPr>
                <w:sz w:val="18"/>
                <w:szCs w:val="18"/>
              </w:rPr>
              <w:t>природный газ</w:t>
            </w:r>
          </w:p>
        </w:tc>
        <w:tc>
          <w:tcPr>
            <w:tcW w:w="1446" w:type="dxa"/>
            <w:shd w:val="clear" w:color="auto" w:fill="auto"/>
            <w:vAlign w:val="center"/>
            <w:hideMark/>
          </w:tcPr>
          <w:p w14:paraId="3F1971E0" w14:textId="77777777" w:rsidR="008A2D12" w:rsidRPr="00317BC8" w:rsidRDefault="008A2D12" w:rsidP="0095554F">
            <w:pPr>
              <w:rPr>
                <w:sz w:val="18"/>
                <w:szCs w:val="18"/>
              </w:rPr>
            </w:pPr>
            <w:r w:rsidRPr="00317BC8">
              <w:rPr>
                <w:sz w:val="18"/>
                <w:szCs w:val="18"/>
              </w:rPr>
              <w:t>кг.у.т./Гкал</w:t>
            </w:r>
          </w:p>
        </w:tc>
        <w:tc>
          <w:tcPr>
            <w:tcW w:w="657" w:type="dxa"/>
            <w:shd w:val="clear" w:color="auto" w:fill="auto"/>
            <w:vAlign w:val="center"/>
            <w:hideMark/>
          </w:tcPr>
          <w:p w14:paraId="4E327644" w14:textId="77777777" w:rsidR="008A2D12" w:rsidRPr="00317BC8" w:rsidRDefault="008A2D12" w:rsidP="0095554F">
            <w:pPr>
              <w:jc w:val="center"/>
              <w:rPr>
                <w:sz w:val="18"/>
                <w:szCs w:val="18"/>
              </w:rPr>
            </w:pPr>
            <w:r w:rsidRPr="00317BC8">
              <w:rPr>
                <w:sz w:val="18"/>
                <w:szCs w:val="18"/>
              </w:rPr>
              <w:t>195</w:t>
            </w:r>
          </w:p>
        </w:tc>
        <w:tc>
          <w:tcPr>
            <w:tcW w:w="657" w:type="dxa"/>
            <w:shd w:val="clear" w:color="auto" w:fill="auto"/>
            <w:vAlign w:val="center"/>
            <w:hideMark/>
          </w:tcPr>
          <w:p w14:paraId="00EFEB05" w14:textId="77777777" w:rsidR="008A2D12" w:rsidRPr="00317BC8" w:rsidRDefault="008A2D12" w:rsidP="0095554F">
            <w:pPr>
              <w:jc w:val="center"/>
              <w:rPr>
                <w:sz w:val="18"/>
                <w:szCs w:val="18"/>
              </w:rPr>
            </w:pPr>
            <w:r w:rsidRPr="00317BC8">
              <w:rPr>
                <w:sz w:val="18"/>
                <w:szCs w:val="18"/>
              </w:rPr>
              <w:t>195</w:t>
            </w:r>
          </w:p>
        </w:tc>
        <w:tc>
          <w:tcPr>
            <w:tcW w:w="657" w:type="dxa"/>
            <w:shd w:val="clear" w:color="auto" w:fill="auto"/>
            <w:vAlign w:val="center"/>
            <w:hideMark/>
          </w:tcPr>
          <w:p w14:paraId="0F17C9E7" w14:textId="77777777" w:rsidR="008A2D12" w:rsidRPr="00317BC8" w:rsidRDefault="008A2D12" w:rsidP="0095554F">
            <w:pPr>
              <w:jc w:val="center"/>
              <w:rPr>
                <w:sz w:val="18"/>
                <w:szCs w:val="18"/>
              </w:rPr>
            </w:pPr>
            <w:r w:rsidRPr="00317BC8">
              <w:rPr>
                <w:sz w:val="18"/>
                <w:szCs w:val="18"/>
              </w:rPr>
              <w:t>195</w:t>
            </w:r>
          </w:p>
        </w:tc>
        <w:tc>
          <w:tcPr>
            <w:tcW w:w="657" w:type="dxa"/>
            <w:shd w:val="clear" w:color="auto" w:fill="auto"/>
            <w:vAlign w:val="center"/>
            <w:hideMark/>
          </w:tcPr>
          <w:p w14:paraId="1EA96768"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63F0C082"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26161481"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381D6FC8"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5C561A1B"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6E345E77"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6A18E135"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57849055" w14:textId="77777777" w:rsidR="008A2D12" w:rsidRPr="00317BC8" w:rsidRDefault="008A2D12" w:rsidP="0095554F">
            <w:pPr>
              <w:jc w:val="center"/>
              <w:rPr>
                <w:sz w:val="18"/>
                <w:szCs w:val="18"/>
              </w:rPr>
            </w:pPr>
            <w:r w:rsidRPr="00317BC8">
              <w:rPr>
                <w:sz w:val="18"/>
                <w:szCs w:val="18"/>
              </w:rPr>
              <w:t>195</w:t>
            </w:r>
          </w:p>
        </w:tc>
        <w:tc>
          <w:tcPr>
            <w:tcW w:w="658" w:type="dxa"/>
            <w:shd w:val="clear" w:color="auto" w:fill="auto"/>
            <w:vAlign w:val="center"/>
            <w:hideMark/>
          </w:tcPr>
          <w:p w14:paraId="13A2042B" w14:textId="77777777" w:rsidR="008A2D12" w:rsidRPr="00317BC8" w:rsidRDefault="008A2D12" w:rsidP="0095554F">
            <w:pPr>
              <w:jc w:val="center"/>
              <w:rPr>
                <w:sz w:val="18"/>
                <w:szCs w:val="18"/>
              </w:rPr>
            </w:pPr>
            <w:r w:rsidRPr="00317BC8">
              <w:rPr>
                <w:sz w:val="18"/>
                <w:szCs w:val="18"/>
              </w:rPr>
              <w:t>195</w:t>
            </w:r>
          </w:p>
        </w:tc>
        <w:tc>
          <w:tcPr>
            <w:tcW w:w="934" w:type="dxa"/>
            <w:shd w:val="clear" w:color="auto" w:fill="auto"/>
            <w:vAlign w:val="center"/>
            <w:hideMark/>
          </w:tcPr>
          <w:p w14:paraId="49869FB1" w14:textId="77777777" w:rsidR="008A2D12" w:rsidRPr="00317BC8" w:rsidRDefault="008A2D12" w:rsidP="0095554F">
            <w:pPr>
              <w:jc w:val="center"/>
              <w:rPr>
                <w:sz w:val="18"/>
                <w:szCs w:val="18"/>
              </w:rPr>
            </w:pPr>
            <w:r w:rsidRPr="00317BC8">
              <w:rPr>
                <w:sz w:val="18"/>
                <w:szCs w:val="18"/>
              </w:rPr>
              <w:t>195</w:t>
            </w:r>
          </w:p>
        </w:tc>
      </w:tr>
      <w:tr w:rsidR="00317BC8" w:rsidRPr="00317BC8" w14:paraId="5A0E0F07" w14:textId="77777777" w:rsidTr="0095554F">
        <w:trPr>
          <w:trHeight w:val="23"/>
          <w:jc w:val="center"/>
        </w:trPr>
        <w:tc>
          <w:tcPr>
            <w:tcW w:w="1548" w:type="dxa"/>
            <w:vMerge/>
            <w:shd w:val="clear" w:color="auto" w:fill="auto"/>
            <w:vAlign w:val="center"/>
            <w:hideMark/>
          </w:tcPr>
          <w:p w14:paraId="0E659CE2" w14:textId="77777777" w:rsidR="008A2D12" w:rsidRPr="00317BC8" w:rsidRDefault="008A2D12" w:rsidP="0095554F">
            <w:pPr>
              <w:rPr>
                <w:sz w:val="18"/>
                <w:szCs w:val="18"/>
              </w:rPr>
            </w:pPr>
          </w:p>
        </w:tc>
        <w:tc>
          <w:tcPr>
            <w:tcW w:w="1658" w:type="dxa"/>
            <w:shd w:val="clear" w:color="auto" w:fill="auto"/>
            <w:vAlign w:val="center"/>
            <w:hideMark/>
          </w:tcPr>
          <w:p w14:paraId="6B4052EE" w14:textId="77777777" w:rsidR="008A2D12" w:rsidRPr="00317BC8" w:rsidRDefault="008A2D12" w:rsidP="0095554F">
            <w:pPr>
              <w:rPr>
                <w:sz w:val="18"/>
                <w:szCs w:val="18"/>
              </w:rPr>
            </w:pPr>
            <w:r w:rsidRPr="00317BC8">
              <w:rPr>
                <w:sz w:val="18"/>
                <w:szCs w:val="18"/>
              </w:rPr>
              <w:t>Расход условного топлива</w:t>
            </w:r>
          </w:p>
        </w:tc>
        <w:tc>
          <w:tcPr>
            <w:tcW w:w="1084" w:type="dxa"/>
            <w:vMerge/>
            <w:shd w:val="clear" w:color="auto" w:fill="auto"/>
            <w:vAlign w:val="center"/>
            <w:hideMark/>
          </w:tcPr>
          <w:p w14:paraId="1DBA6395" w14:textId="77777777" w:rsidR="008A2D12" w:rsidRPr="00317BC8" w:rsidRDefault="008A2D12" w:rsidP="0095554F">
            <w:pPr>
              <w:rPr>
                <w:sz w:val="18"/>
                <w:szCs w:val="18"/>
              </w:rPr>
            </w:pPr>
          </w:p>
        </w:tc>
        <w:tc>
          <w:tcPr>
            <w:tcW w:w="1446" w:type="dxa"/>
            <w:shd w:val="clear" w:color="auto" w:fill="auto"/>
            <w:vAlign w:val="center"/>
            <w:hideMark/>
          </w:tcPr>
          <w:p w14:paraId="128B0CFE" w14:textId="77777777" w:rsidR="008A2D12" w:rsidRPr="00317BC8" w:rsidRDefault="008A2D12" w:rsidP="0095554F">
            <w:pPr>
              <w:rPr>
                <w:sz w:val="18"/>
                <w:szCs w:val="18"/>
              </w:rPr>
            </w:pPr>
            <w:r w:rsidRPr="00317BC8">
              <w:rPr>
                <w:sz w:val="18"/>
                <w:szCs w:val="18"/>
              </w:rPr>
              <w:t>т.у.т. в год</w:t>
            </w:r>
          </w:p>
        </w:tc>
        <w:tc>
          <w:tcPr>
            <w:tcW w:w="657" w:type="dxa"/>
            <w:shd w:val="clear" w:color="auto" w:fill="auto"/>
            <w:vAlign w:val="center"/>
            <w:hideMark/>
          </w:tcPr>
          <w:p w14:paraId="7B7E3926" w14:textId="77777777" w:rsidR="008A2D12" w:rsidRPr="00317BC8" w:rsidRDefault="008A2D12" w:rsidP="0095554F">
            <w:pPr>
              <w:jc w:val="center"/>
              <w:rPr>
                <w:sz w:val="18"/>
                <w:szCs w:val="18"/>
              </w:rPr>
            </w:pPr>
            <w:r w:rsidRPr="00317BC8">
              <w:rPr>
                <w:sz w:val="18"/>
                <w:szCs w:val="18"/>
              </w:rPr>
              <w:t>29</w:t>
            </w:r>
          </w:p>
        </w:tc>
        <w:tc>
          <w:tcPr>
            <w:tcW w:w="657" w:type="dxa"/>
            <w:shd w:val="clear" w:color="auto" w:fill="auto"/>
            <w:vAlign w:val="center"/>
            <w:hideMark/>
          </w:tcPr>
          <w:p w14:paraId="34634E95" w14:textId="77777777" w:rsidR="008A2D12" w:rsidRPr="00317BC8" w:rsidRDefault="008A2D12" w:rsidP="0095554F">
            <w:pPr>
              <w:jc w:val="center"/>
              <w:rPr>
                <w:sz w:val="18"/>
                <w:szCs w:val="18"/>
              </w:rPr>
            </w:pPr>
            <w:r w:rsidRPr="00317BC8">
              <w:rPr>
                <w:sz w:val="18"/>
                <w:szCs w:val="18"/>
              </w:rPr>
              <w:t>29</w:t>
            </w:r>
          </w:p>
        </w:tc>
        <w:tc>
          <w:tcPr>
            <w:tcW w:w="657" w:type="dxa"/>
            <w:shd w:val="clear" w:color="auto" w:fill="auto"/>
            <w:vAlign w:val="center"/>
            <w:hideMark/>
          </w:tcPr>
          <w:p w14:paraId="60CA73A2" w14:textId="77777777" w:rsidR="008A2D12" w:rsidRPr="00317BC8" w:rsidRDefault="008A2D12" w:rsidP="0095554F">
            <w:pPr>
              <w:jc w:val="center"/>
              <w:rPr>
                <w:sz w:val="18"/>
                <w:szCs w:val="18"/>
              </w:rPr>
            </w:pPr>
            <w:r w:rsidRPr="00317BC8">
              <w:rPr>
                <w:sz w:val="18"/>
                <w:szCs w:val="18"/>
              </w:rPr>
              <w:t>29</w:t>
            </w:r>
          </w:p>
        </w:tc>
        <w:tc>
          <w:tcPr>
            <w:tcW w:w="657" w:type="dxa"/>
            <w:shd w:val="clear" w:color="auto" w:fill="auto"/>
            <w:vAlign w:val="center"/>
            <w:hideMark/>
          </w:tcPr>
          <w:p w14:paraId="51C2EEF5"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3E56166E"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07A7433F"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36CB6DBA"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353D47FF"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0AFFC9CC"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11ED4784"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56DD5377" w14:textId="77777777" w:rsidR="008A2D12" w:rsidRPr="00317BC8" w:rsidRDefault="008A2D12" w:rsidP="0095554F">
            <w:pPr>
              <w:jc w:val="center"/>
              <w:rPr>
                <w:sz w:val="18"/>
                <w:szCs w:val="18"/>
              </w:rPr>
            </w:pPr>
            <w:r w:rsidRPr="00317BC8">
              <w:rPr>
                <w:sz w:val="18"/>
                <w:szCs w:val="18"/>
              </w:rPr>
              <w:t>29</w:t>
            </w:r>
          </w:p>
        </w:tc>
        <w:tc>
          <w:tcPr>
            <w:tcW w:w="658" w:type="dxa"/>
            <w:shd w:val="clear" w:color="auto" w:fill="auto"/>
            <w:vAlign w:val="center"/>
            <w:hideMark/>
          </w:tcPr>
          <w:p w14:paraId="03D7E522" w14:textId="77777777" w:rsidR="008A2D12" w:rsidRPr="00317BC8" w:rsidRDefault="008A2D12" w:rsidP="0095554F">
            <w:pPr>
              <w:jc w:val="center"/>
              <w:rPr>
                <w:sz w:val="18"/>
                <w:szCs w:val="18"/>
              </w:rPr>
            </w:pPr>
            <w:r w:rsidRPr="00317BC8">
              <w:rPr>
                <w:sz w:val="18"/>
                <w:szCs w:val="18"/>
              </w:rPr>
              <w:t>29</w:t>
            </w:r>
          </w:p>
        </w:tc>
        <w:tc>
          <w:tcPr>
            <w:tcW w:w="934" w:type="dxa"/>
            <w:shd w:val="clear" w:color="auto" w:fill="auto"/>
            <w:vAlign w:val="center"/>
            <w:hideMark/>
          </w:tcPr>
          <w:p w14:paraId="0C7E0838" w14:textId="77777777" w:rsidR="008A2D12" w:rsidRPr="00317BC8" w:rsidRDefault="008A2D12" w:rsidP="0095554F">
            <w:pPr>
              <w:jc w:val="center"/>
              <w:rPr>
                <w:sz w:val="18"/>
                <w:szCs w:val="18"/>
              </w:rPr>
            </w:pPr>
            <w:r w:rsidRPr="00317BC8">
              <w:rPr>
                <w:sz w:val="18"/>
                <w:szCs w:val="18"/>
              </w:rPr>
              <w:t>29</w:t>
            </w:r>
          </w:p>
        </w:tc>
      </w:tr>
      <w:tr w:rsidR="00317BC8" w:rsidRPr="00317BC8" w14:paraId="5BD882E9" w14:textId="77777777" w:rsidTr="0095554F">
        <w:trPr>
          <w:trHeight w:val="23"/>
          <w:jc w:val="center"/>
        </w:trPr>
        <w:tc>
          <w:tcPr>
            <w:tcW w:w="1548" w:type="dxa"/>
            <w:vMerge/>
            <w:shd w:val="clear" w:color="auto" w:fill="auto"/>
            <w:vAlign w:val="center"/>
            <w:hideMark/>
          </w:tcPr>
          <w:p w14:paraId="686372B5" w14:textId="77777777" w:rsidR="008A2D12" w:rsidRPr="00317BC8" w:rsidRDefault="008A2D12" w:rsidP="0095554F">
            <w:pPr>
              <w:rPr>
                <w:sz w:val="18"/>
                <w:szCs w:val="18"/>
              </w:rPr>
            </w:pPr>
          </w:p>
        </w:tc>
        <w:tc>
          <w:tcPr>
            <w:tcW w:w="1658" w:type="dxa"/>
            <w:shd w:val="clear" w:color="auto" w:fill="auto"/>
            <w:vAlign w:val="center"/>
            <w:hideMark/>
          </w:tcPr>
          <w:p w14:paraId="4A346A90" w14:textId="77777777" w:rsidR="008A2D12" w:rsidRPr="00317BC8" w:rsidRDefault="008A2D12" w:rsidP="0095554F">
            <w:pPr>
              <w:rPr>
                <w:sz w:val="18"/>
                <w:szCs w:val="18"/>
              </w:rPr>
            </w:pPr>
            <w:r w:rsidRPr="00317BC8">
              <w:rPr>
                <w:sz w:val="18"/>
                <w:szCs w:val="18"/>
              </w:rPr>
              <w:t>Расход натурального топлива</w:t>
            </w:r>
          </w:p>
        </w:tc>
        <w:tc>
          <w:tcPr>
            <w:tcW w:w="1084" w:type="dxa"/>
            <w:vMerge/>
            <w:shd w:val="clear" w:color="auto" w:fill="auto"/>
            <w:vAlign w:val="center"/>
            <w:hideMark/>
          </w:tcPr>
          <w:p w14:paraId="57E8E3DD" w14:textId="77777777" w:rsidR="008A2D12" w:rsidRPr="00317BC8" w:rsidRDefault="008A2D12" w:rsidP="0095554F">
            <w:pPr>
              <w:rPr>
                <w:sz w:val="18"/>
                <w:szCs w:val="18"/>
              </w:rPr>
            </w:pPr>
          </w:p>
        </w:tc>
        <w:tc>
          <w:tcPr>
            <w:tcW w:w="1446" w:type="dxa"/>
            <w:shd w:val="clear" w:color="auto" w:fill="auto"/>
            <w:vAlign w:val="center"/>
            <w:hideMark/>
          </w:tcPr>
          <w:p w14:paraId="1C7A6F0D" w14:textId="77777777" w:rsidR="008A2D12" w:rsidRPr="00317BC8" w:rsidRDefault="008A2D12" w:rsidP="0095554F">
            <w:pPr>
              <w:rPr>
                <w:sz w:val="18"/>
                <w:szCs w:val="18"/>
              </w:rPr>
            </w:pPr>
            <w:r w:rsidRPr="00317BC8">
              <w:rPr>
                <w:sz w:val="18"/>
                <w:szCs w:val="18"/>
              </w:rPr>
              <w:t>тыс. м3 в год</w:t>
            </w:r>
          </w:p>
        </w:tc>
        <w:tc>
          <w:tcPr>
            <w:tcW w:w="657" w:type="dxa"/>
            <w:shd w:val="clear" w:color="auto" w:fill="auto"/>
            <w:vAlign w:val="center"/>
            <w:hideMark/>
          </w:tcPr>
          <w:p w14:paraId="2003106E" w14:textId="77777777" w:rsidR="008A2D12" w:rsidRPr="00317BC8" w:rsidRDefault="008A2D12" w:rsidP="0095554F">
            <w:pPr>
              <w:jc w:val="center"/>
              <w:rPr>
                <w:sz w:val="18"/>
                <w:szCs w:val="18"/>
              </w:rPr>
            </w:pPr>
            <w:r w:rsidRPr="00317BC8">
              <w:rPr>
                <w:sz w:val="18"/>
                <w:szCs w:val="18"/>
              </w:rPr>
              <w:t>25</w:t>
            </w:r>
          </w:p>
        </w:tc>
        <w:tc>
          <w:tcPr>
            <w:tcW w:w="657" w:type="dxa"/>
            <w:shd w:val="clear" w:color="auto" w:fill="auto"/>
            <w:vAlign w:val="center"/>
            <w:hideMark/>
          </w:tcPr>
          <w:p w14:paraId="309A031C" w14:textId="77777777" w:rsidR="008A2D12" w:rsidRPr="00317BC8" w:rsidRDefault="008A2D12" w:rsidP="0095554F">
            <w:pPr>
              <w:jc w:val="center"/>
              <w:rPr>
                <w:sz w:val="18"/>
                <w:szCs w:val="18"/>
              </w:rPr>
            </w:pPr>
            <w:r w:rsidRPr="00317BC8">
              <w:rPr>
                <w:sz w:val="18"/>
                <w:szCs w:val="18"/>
              </w:rPr>
              <w:t>25</w:t>
            </w:r>
          </w:p>
        </w:tc>
        <w:tc>
          <w:tcPr>
            <w:tcW w:w="657" w:type="dxa"/>
            <w:shd w:val="clear" w:color="auto" w:fill="auto"/>
            <w:vAlign w:val="center"/>
            <w:hideMark/>
          </w:tcPr>
          <w:p w14:paraId="1F761706" w14:textId="77777777" w:rsidR="008A2D12" w:rsidRPr="00317BC8" w:rsidRDefault="008A2D12" w:rsidP="0095554F">
            <w:pPr>
              <w:jc w:val="center"/>
              <w:rPr>
                <w:sz w:val="18"/>
                <w:szCs w:val="18"/>
              </w:rPr>
            </w:pPr>
            <w:r w:rsidRPr="00317BC8">
              <w:rPr>
                <w:sz w:val="18"/>
                <w:szCs w:val="18"/>
              </w:rPr>
              <w:t>25</w:t>
            </w:r>
          </w:p>
        </w:tc>
        <w:tc>
          <w:tcPr>
            <w:tcW w:w="657" w:type="dxa"/>
            <w:shd w:val="clear" w:color="auto" w:fill="auto"/>
            <w:vAlign w:val="center"/>
            <w:hideMark/>
          </w:tcPr>
          <w:p w14:paraId="105E1075"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03AA12BA"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2E9D2238"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5D367E1B"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0E90C1C1"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6265CAD3"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7622E5F4"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33DCB1A9" w14:textId="77777777" w:rsidR="008A2D12" w:rsidRPr="00317BC8" w:rsidRDefault="008A2D12" w:rsidP="0095554F">
            <w:pPr>
              <w:jc w:val="center"/>
              <w:rPr>
                <w:sz w:val="18"/>
                <w:szCs w:val="18"/>
              </w:rPr>
            </w:pPr>
            <w:r w:rsidRPr="00317BC8">
              <w:rPr>
                <w:sz w:val="18"/>
                <w:szCs w:val="18"/>
              </w:rPr>
              <w:t>25</w:t>
            </w:r>
          </w:p>
        </w:tc>
        <w:tc>
          <w:tcPr>
            <w:tcW w:w="658" w:type="dxa"/>
            <w:shd w:val="clear" w:color="auto" w:fill="auto"/>
            <w:vAlign w:val="center"/>
            <w:hideMark/>
          </w:tcPr>
          <w:p w14:paraId="34986927" w14:textId="77777777" w:rsidR="008A2D12" w:rsidRPr="00317BC8" w:rsidRDefault="008A2D12" w:rsidP="0095554F">
            <w:pPr>
              <w:jc w:val="center"/>
              <w:rPr>
                <w:sz w:val="18"/>
                <w:szCs w:val="18"/>
              </w:rPr>
            </w:pPr>
            <w:r w:rsidRPr="00317BC8">
              <w:rPr>
                <w:sz w:val="18"/>
                <w:szCs w:val="18"/>
              </w:rPr>
              <w:t>25</w:t>
            </w:r>
          </w:p>
        </w:tc>
        <w:tc>
          <w:tcPr>
            <w:tcW w:w="934" w:type="dxa"/>
            <w:shd w:val="clear" w:color="auto" w:fill="auto"/>
            <w:vAlign w:val="center"/>
            <w:hideMark/>
          </w:tcPr>
          <w:p w14:paraId="5606BEF4" w14:textId="77777777" w:rsidR="008A2D12" w:rsidRPr="00317BC8" w:rsidRDefault="008A2D12" w:rsidP="0095554F">
            <w:pPr>
              <w:jc w:val="center"/>
              <w:rPr>
                <w:sz w:val="18"/>
                <w:szCs w:val="18"/>
              </w:rPr>
            </w:pPr>
            <w:r w:rsidRPr="00317BC8">
              <w:rPr>
                <w:sz w:val="18"/>
                <w:szCs w:val="18"/>
              </w:rPr>
              <w:t>25</w:t>
            </w:r>
          </w:p>
        </w:tc>
      </w:tr>
      <w:tr w:rsidR="00317BC8" w:rsidRPr="00317BC8" w14:paraId="38E2DC2F" w14:textId="77777777" w:rsidTr="0095554F">
        <w:trPr>
          <w:trHeight w:val="23"/>
          <w:jc w:val="center"/>
        </w:trPr>
        <w:tc>
          <w:tcPr>
            <w:tcW w:w="1548" w:type="dxa"/>
            <w:vMerge/>
            <w:shd w:val="clear" w:color="auto" w:fill="auto"/>
            <w:vAlign w:val="center"/>
            <w:hideMark/>
          </w:tcPr>
          <w:p w14:paraId="1C23108B" w14:textId="77777777" w:rsidR="008A2D12" w:rsidRPr="00317BC8" w:rsidRDefault="008A2D12" w:rsidP="0095554F">
            <w:pPr>
              <w:rPr>
                <w:sz w:val="18"/>
                <w:szCs w:val="18"/>
              </w:rPr>
            </w:pPr>
          </w:p>
        </w:tc>
        <w:tc>
          <w:tcPr>
            <w:tcW w:w="1658" w:type="dxa"/>
            <w:vMerge w:val="restart"/>
            <w:shd w:val="clear" w:color="auto" w:fill="auto"/>
            <w:vAlign w:val="center"/>
            <w:hideMark/>
          </w:tcPr>
          <w:p w14:paraId="083E6D8E" w14:textId="77777777" w:rsidR="008A2D12" w:rsidRPr="00317BC8" w:rsidRDefault="008A2D12" w:rsidP="0095554F">
            <w:pPr>
              <w:rPr>
                <w:sz w:val="18"/>
                <w:szCs w:val="18"/>
              </w:rPr>
            </w:pPr>
            <w:r w:rsidRPr="00317BC8">
              <w:rPr>
                <w:sz w:val="18"/>
                <w:szCs w:val="18"/>
              </w:rPr>
              <w:t>Максимальный часовой расход натурального топлива</w:t>
            </w:r>
          </w:p>
        </w:tc>
        <w:tc>
          <w:tcPr>
            <w:tcW w:w="1084" w:type="dxa"/>
            <w:shd w:val="clear" w:color="auto" w:fill="auto"/>
            <w:vAlign w:val="center"/>
            <w:hideMark/>
          </w:tcPr>
          <w:p w14:paraId="5DFD97E2" w14:textId="77777777" w:rsidR="008A2D12" w:rsidRPr="00317BC8" w:rsidRDefault="008A2D12" w:rsidP="0095554F">
            <w:pPr>
              <w:rPr>
                <w:sz w:val="18"/>
                <w:szCs w:val="18"/>
              </w:rPr>
            </w:pPr>
            <w:r w:rsidRPr="00317BC8">
              <w:rPr>
                <w:sz w:val="18"/>
                <w:szCs w:val="18"/>
              </w:rPr>
              <w:t>зимний</w:t>
            </w:r>
          </w:p>
        </w:tc>
        <w:tc>
          <w:tcPr>
            <w:tcW w:w="1446" w:type="dxa"/>
            <w:vMerge w:val="restart"/>
            <w:shd w:val="clear" w:color="auto" w:fill="auto"/>
            <w:vAlign w:val="center"/>
            <w:hideMark/>
          </w:tcPr>
          <w:p w14:paraId="64B894E3" w14:textId="77777777" w:rsidR="008A2D12" w:rsidRPr="00317BC8" w:rsidRDefault="008A2D12" w:rsidP="0095554F">
            <w:pPr>
              <w:rPr>
                <w:sz w:val="18"/>
                <w:szCs w:val="18"/>
              </w:rPr>
            </w:pPr>
            <w:r w:rsidRPr="00317BC8">
              <w:rPr>
                <w:sz w:val="18"/>
                <w:szCs w:val="18"/>
              </w:rPr>
              <w:t>м3 в час</w:t>
            </w:r>
          </w:p>
        </w:tc>
        <w:tc>
          <w:tcPr>
            <w:tcW w:w="657" w:type="dxa"/>
            <w:shd w:val="clear" w:color="auto" w:fill="auto"/>
            <w:vAlign w:val="center"/>
            <w:hideMark/>
          </w:tcPr>
          <w:p w14:paraId="1834B5DD" w14:textId="77777777" w:rsidR="008A2D12" w:rsidRPr="00317BC8" w:rsidRDefault="008A2D12" w:rsidP="0095554F">
            <w:pPr>
              <w:jc w:val="center"/>
              <w:rPr>
                <w:sz w:val="18"/>
                <w:szCs w:val="18"/>
              </w:rPr>
            </w:pPr>
            <w:r w:rsidRPr="00317BC8">
              <w:rPr>
                <w:sz w:val="18"/>
                <w:szCs w:val="18"/>
              </w:rPr>
              <w:t>10,05</w:t>
            </w:r>
          </w:p>
        </w:tc>
        <w:tc>
          <w:tcPr>
            <w:tcW w:w="657" w:type="dxa"/>
            <w:shd w:val="clear" w:color="auto" w:fill="auto"/>
            <w:vAlign w:val="center"/>
            <w:hideMark/>
          </w:tcPr>
          <w:p w14:paraId="39319A41" w14:textId="77777777" w:rsidR="008A2D12" w:rsidRPr="00317BC8" w:rsidRDefault="008A2D12" w:rsidP="0095554F">
            <w:pPr>
              <w:jc w:val="center"/>
              <w:rPr>
                <w:sz w:val="18"/>
                <w:szCs w:val="18"/>
              </w:rPr>
            </w:pPr>
            <w:r w:rsidRPr="00317BC8">
              <w:rPr>
                <w:sz w:val="18"/>
                <w:szCs w:val="18"/>
              </w:rPr>
              <w:t>10,05</w:t>
            </w:r>
          </w:p>
        </w:tc>
        <w:tc>
          <w:tcPr>
            <w:tcW w:w="657" w:type="dxa"/>
            <w:shd w:val="clear" w:color="auto" w:fill="auto"/>
            <w:vAlign w:val="center"/>
            <w:hideMark/>
          </w:tcPr>
          <w:p w14:paraId="3EF78794" w14:textId="77777777" w:rsidR="008A2D12" w:rsidRPr="00317BC8" w:rsidRDefault="008A2D12" w:rsidP="0095554F">
            <w:pPr>
              <w:jc w:val="center"/>
              <w:rPr>
                <w:sz w:val="18"/>
                <w:szCs w:val="18"/>
              </w:rPr>
            </w:pPr>
            <w:r w:rsidRPr="00317BC8">
              <w:rPr>
                <w:sz w:val="18"/>
                <w:szCs w:val="18"/>
              </w:rPr>
              <w:t>10,05</w:t>
            </w:r>
          </w:p>
        </w:tc>
        <w:tc>
          <w:tcPr>
            <w:tcW w:w="657" w:type="dxa"/>
            <w:shd w:val="clear" w:color="auto" w:fill="auto"/>
            <w:vAlign w:val="center"/>
            <w:hideMark/>
          </w:tcPr>
          <w:p w14:paraId="39191C0C"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1355C5B0"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5C8DB5CC"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43842A2D"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4052DCBC"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45EAF0B6"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61215CD8"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57F3A56E" w14:textId="77777777" w:rsidR="008A2D12" w:rsidRPr="00317BC8" w:rsidRDefault="008A2D12" w:rsidP="0095554F">
            <w:pPr>
              <w:jc w:val="center"/>
              <w:rPr>
                <w:sz w:val="18"/>
                <w:szCs w:val="18"/>
              </w:rPr>
            </w:pPr>
            <w:r w:rsidRPr="00317BC8">
              <w:rPr>
                <w:sz w:val="18"/>
                <w:szCs w:val="18"/>
              </w:rPr>
              <w:t>10,05</w:t>
            </w:r>
          </w:p>
        </w:tc>
        <w:tc>
          <w:tcPr>
            <w:tcW w:w="658" w:type="dxa"/>
            <w:shd w:val="clear" w:color="auto" w:fill="auto"/>
            <w:vAlign w:val="center"/>
            <w:hideMark/>
          </w:tcPr>
          <w:p w14:paraId="391E5A6F" w14:textId="77777777" w:rsidR="008A2D12" w:rsidRPr="00317BC8" w:rsidRDefault="008A2D12" w:rsidP="0095554F">
            <w:pPr>
              <w:jc w:val="center"/>
              <w:rPr>
                <w:sz w:val="18"/>
                <w:szCs w:val="18"/>
              </w:rPr>
            </w:pPr>
            <w:r w:rsidRPr="00317BC8">
              <w:rPr>
                <w:sz w:val="18"/>
                <w:szCs w:val="18"/>
              </w:rPr>
              <w:t>10,05</w:t>
            </w:r>
          </w:p>
        </w:tc>
        <w:tc>
          <w:tcPr>
            <w:tcW w:w="934" w:type="dxa"/>
            <w:shd w:val="clear" w:color="auto" w:fill="auto"/>
            <w:vAlign w:val="center"/>
            <w:hideMark/>
          </w:tcPr>
          <w:p w14:paraId="5C801642" w14:textId="77777777" w:rsidR="008A2D12" w:rsidRPr="00317BC8" w:rsidRDefault="008A2D12" w:rsidP="0095554F">
            <w:pPr>
              <w:jc w:val="center"/>
              <w:rPr>
                <w:sz w:val="18"/>
                <w:szCs w:val="18"/>
              </w:rPr>
            </w:pPr>
            <w:r w:rsidRPr="00317BC8">
              <w:rPr>
                <w:sz w:val="18"/>
                <w:szCs w:val="18"/>
              </w:rPr>
              <w:t>10,05</w:t>
            </w:r>
          </w:p>
        </w:tc>
      </w:tr>
      <w:tr w:rsidR="00317BC8" w:rsidRPr="00317BC8" w14:paraId="5676149B" w14:textId="77777777" w:rsidTr="0095554F">
        <w:trPr>
          <w:trHeight w:val="23"/>
          <w:jc w:val="center"/>
        </w:trPr>
        <w:tc>
          <w:tcPr>
            <w:tcW w:w="1548" w:type="dxa"/>
            <w:vMerge/>
            <w:shd w:val="clear" w:color="auto" w:fill="auto"/>
            <w:vAlign w:val="center"/>
            <w:hideMark/>
          </w:tcPr>
          <w:p w14:paraId="7225DABA" w14:textId="77777777" w:rsidR="008A2D12" w:rsidRPr="00317BC8" w:rsidRDefault="008A2D12" w:rsidP="0095554F">
            <w:pPr>
              <w:rPr>
                <w:sz w:val="18"/>
                <w:szCs w:val="18"/>
              </w:rPr>
            </w:pPr>
          </w:p>
        </w:tc>
        <w:tc>
          <w:tcPr>
            <w:tcW w:w="1658" w:type="dxa"/>
            <w:vMerge/>
            <w:shd w:val="clear" w:color="auto" w:fill="auto"/>
            <w:vAlign w:val="center"/>
            <w:hideMark/>
          </w:tcPr>
          <w:p w14:paraId="314501BD" w14:textId="77777777" w:rsidR="008A2D12" w:rsidRPr="00317BC8" w:rsidRDefault="008A2D12" w:rsidP="0095554F">
            <w:pPr>
              <w:rPr>
                <w:sz w:val="18"/>
                <w:szCs w:val="18"/>
              </w:rPr>
            </w:pPr>
          </w:p>
        </w:tc>
        <w:tc>
          <w:tcPr>
            <w:tcW w:w="1084" w:type="dxa"/>
            <w:shd w:val="clear" w:color="auto" w:fill="auto"/>
            <w:vAlign w:val="center"/>
            <w:hideMark/>
          </w:tcPr>
          <w:p w14:paraId="3F60865A" w14:textId="77777777" w:rsidR="008A2D12" w:rsidRPr="00317BC8" w:rsidRDefault="008A2D12" w:rsidP="0095554F">
            <w:pPr>
              <w:rPr>
                <w:sz w:val="18"/>
                <w:szCs w:val="18"/>
              </w:rPr>
            </w:pPr>
            <w:r w:rsidRPr="00317BC8">
              <w:rPr>
                <w:sz w:val="18"/>
                <w:szCs w:val="18"/>
              </w:rPr>
              <w:t>летний</w:t>
            </w:r>
          </w:p>
        </w:tc>
        <w:tc>
          <w:tcPr>
            <w:tcW w:w="1446" w:type="dxa"/>
            <w:vMerge/>
            <w:shd w:val="clear" w:color="auto" w:fill="auto"/>
            <w:vAlign w:val="center"/>
            <w:hideMark/>
          </w:tcPr>
          <w:p w14:paraId="750F0A9A" w14:textId="77777777" w:rsidR="008A2D12" w:rsidRPr="00317BC8" w:rsidRDefault="008A2D12" w:rsidP="0095554F">
            <w:pPr>
              <w:rPr>
                <w:sz w:val="18"/>
                <w:szCs w:val="18"/>
              </w:rPr>
            </w:pPr>
          </w:p>
        </w:tc>
        <w:tc>
          <w:tcPr>
            <w:tcW w:w="657" w:type="dxa"/>
            <w:shd w:val="clear" w:color="auto" w:fill="auto"/>
            <w:vAlign w:val="center"/>
            <w:hideMark/>
          </w:tcPr>
          <w:p w14:paraId="5D16A2F7"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4876C2A9"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0F169A93" w14:textId="77777777" w:rsidR="008A2D12" w:rsidRPr="00317BC8" w:rsidRDefault="008A2D12" w:rsidP="0095554F">
            <w:pPr>
              <w:jc w:val="center"/>
              <w:rPr>
                <w:sz w:val="18"/>
                <w:szCs w:val="18"/>
              </w:rPr>
            </w:pPr>
            <w:r w:rsidRPr="00317BC8">
              <w:rPr>
                <w:sz w:val="18"/>
                <w:szCs w:val="18"/>
              </w:rPr>
              <w:t>0</w:t>
            </w:r>
          </w:p>
        </w:tc>
        <w:tc>
          <w:tcPr>
            <w:tcW w:w="657" w:type="dxa"/>
            <w:shd w:val="clear" w:color="auto" w:fill="auto"/>
            <w:vAlign w:val="center"/>
            <w:hideMark/>
          </w:tcPr>
          <w:p w14:paraId="7134B052"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0D5D3F77"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D586D81"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546DCD52"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136AAC5E"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7E634300"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10E4153"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5AECDD66" w14:textId="77777777" w:rsidR="008A2D12" w:rsidRPr="00317BC8" w:rsidRDefault="008A2D12" w:rsidP="0095554F">
            <w:pPr>
              <w:jc w:val="center"/>
              <w:rPr>
                <w:sz w:val="18"/>
                <w:szCs w:val="18"/>
              </w:rPr>
            </w:pPr>
            <w:r w:rsidRPr="00317BC8">
              <w:rPr>
                <w:sz w:val="18"/>
                <w:szCs w:val="18"/>
              </w:rPr>
              <w:t>0</w:t>
            </w:r>
          </w:p>
        </w:tc>
        <w:tc>
          <w:tcPr>
            <w:tcW w:w="658" w:type="dxa"/>
            <w:shd w:val="clear" w:color="auto" w:fill="auto"/>
            <w:vAlign w:val="center"/>
            <w:hideMark/>
          </w:tcPr>
          <w:p w14:paraId="4BF68080" w14:textId="77777777" w:rsidR="008A2D12" w:rsidRPr="00317BC8" w:rsidRDefault="008A2D12" w:rsidP="0095554F">
            <w:pPr>
              <w:jc w:val="center"/>
              <w:rPr>
                <w:sz w:val="18"/>
                <w:szCs w:val="18"/>
              </w:rPr>
            </w:pPr>
            <w:r w:rsidRPr="00317BC8">
              <w:rPr>
                <w:sz w:val="18"/>
                <w:szCs w:val="18"/>
              </w:rPr>
              <w:t>0</w:t>
            </w:r>
          </w:p>
        </w:tc>
        <w:tc>
          <w:tcPr>
            <w:tcW w:w="934" w:type="dxa"/>
            <w:shd w:val="clear" w:color="auto" w:fill="auto"/>
            <w:vAlign w:val="center"/>
            <w:hideMark/>
          </w:tcPr>
          <w:p w14:paraId="4AAC7E4C" w14:textId="77777777" w:rsidR="008A2D12" w:rsidRPr="00317BC8" w:rsidRDefault="008A2D12" w:rsidP="0095554F">
            <w:pPr>
              <w:jc w:val="center"/>
              <w:rPr>
                <w:sz w:val="18"/>
                <w:szCs w:val="18"/>
              </w:rPr>
            </w:pPr>
            <w:r w:rsidRPr="00317BC8">
              <w:rPr>
                <w:sz w:val="18"/>
                <w:szCs w:val="18"/>
              </w:rPr>
              <w:t>0</w:t>
            </w:r>
          </w:p>
        </w:tc>
      </w:tr>
    </w:tbl>
    <w:p w14:paraId="232B306F" w14:textId="77777777" w:rsidR="00B20A8C" w:rsidRPr="00317BC8" w:rsidRDefault="00B20A8C" w:rsidP="009350C8">
      <w:pPr>
        <w:widowControl w:val="0"/>
        <w:spacing w:line="360" w:lineRule="auto"/>
        <w:jc w:val="center"/>
        <w:rPr>
          <w:rFonts w:eastAsia="Calibri"/>
          <w:b/>
          <w:lang w:eastAsia="en-US"/>
        </w:rPr>
      </w:pPr>
    </w:p>
    <w:p w14:paraId="2D309289" w14:textId="77777777" w:rsidR="004F3347" w:rsidRPr="00317BC8" w:rsidRDefault="004F3347" w:rsidP="009350C8">
      <w:pPr>
        <w:widowControl w:val="0"/>
        <w:spacing w:line="360" w:lineRule="auto"/>
        <w:jc w:val="center"/>
        <w:rPr>
          <w:rFonts w:eastAsia="Calibri"/>
          <w:b/>
          <w:lang w:eastAsia="en-US"/>
        </w:rPr>
      </w:pPr>
    </w:p>
    <w:p w14:paraId="05B44804" w14:textId="77777777" w:rsidR="00713901" w:rsidRPr="00317BC8" w:rsidRDefault="00713901" w:rsidP="00713901">
      <w:pPr>
        <w:spacing w:line="360" w:lineRule="auto"/>
        <w:jc w:val="both"/>
        <w:sectPr w:rsidR="00713901" w:rsidRPr="00317BC8" w:rsidSect="00964C59">
          <w:pgSz w:w="16840" w:h="11907" w:orient="landscape" w:code="9"/>
          <w:pgMar w:top="1134" w:right="1134" w:bottom="1021" w:left="1134" w:header="567" w:footer="567" w:gutter="0"/>
          <w:cols w:space="720"/>
          <w:docGrid w:linePitch="299"/>
        </w:sectPr>
      </w:pPr>
    </w:p>
    <w:p w14:paraId="7808B5E0" w14:textId="77777777" w:rsidR="009350C8" w:rsidRPr="00317BC8"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97" w:name="_Toc525894730"/>
      <w:bookmarkStart w:id="198" w:name="_Toc535417894"/>
      <w:bookmarkStart w:id="199" w:name="_Toc8577858"/>
      <w:bookmarkStart w:id="200" w:name="_Toc50056925"/>
      <w:bookmarkStart w:id="201" w:name="_Toc115946960"/>
      <w:r w:rsidRPr="00317BC8">
        <w:rPr>
          <w:rFonts w:ascii="Times New Roman" w:hAnsi="Times New Roman"/>
          <w:color w:val="auto"/>
          <w:sz w:val="24"/>
          <w:szCs w:val="24"/>
          <w:lang w:val="ru-RU" w:eastAsia="ru-RU"/>
        </w:rPr>
        <w:lastRenderedPageBreak/>
        <w:t>8.2.</w:t>
      </w:r>
      <w:r w:rsidRPr="00317BC8">
        <w:rPr>
          <w:rFonts w:ascii="Times New Roman" w:hAnsi="Times New Roman"/>
          <w:color w:val="auto"/>
          <w:sz w:val="24"/>
          <w:szCs w:val="24"/>
          <w:lang w:val="ru-RU" w:eastAsia="ru-RU"/>
        </w:rPr>
        <w:tab/>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7"/>
      <w:bookmarkEnd w:id="198"/>
      <w:bookmarkEnd w:id="199"/>
      <w:bookmarkEnd w:id="200"/>
      <w:bookmarkEnd w:id="201"/>
    </w:p>
    <w:p w14:paraId="288588E5" w14:textId="77777777" w:rsidR="00CE5070" w:rsidRPr="00317BC8" w:rsidRDefault="00CE5070" w:rsidP="00CE5070">
      <w:pPr>
        <w:spacing w:after="120" w:line="360" w:lineRule="auto"/>
        <w:ind w:firstLine="709"/>
        <w:jc w:val="both"/>
        <w:rPr>
          <w:rFonts w:eastAsia="Calibri"/>
          <w:lang w:eastAsia="en-US"/>
        </w:rPr>
      </w:pPr>
      <w:r w:rsidRPr="00317BC8">
        <w:rPr>
          <w:rFonts w:eastAsia="Calibri"/>
          <w:lang w:eastAsia="en-US"/>
        </w:rPr>
        <w:t>В качестве основного вида топлива используется природный газ.</w:t>
      </w:r>
    </w:p>
    <w:p w14:paraId="3B668806" w14:textId="77777777" w:rsidR="009350C8" w:rsidRPr="00317BC8" w:rsidRDefault="009350C8">
      <w:pPr>
        <w:spacing w:after="200" w:line="276" w:lineRule="auto"/>
      </w:pPr>
      <w:r w:rsidRPr="00317BC8">
        <w:br w:type="page"/>
      </w:r>
    </w:p>
    <w:p w14:paraId="703B7A9F" w14:textId="2FC7C5CF" w:rsidR="00EE5F35" w:rsidRPr="00317BC8" w:rsidRDefault="00C13F56" w:rsidP="00C13F56">
      <w:pPr>
        <w:pStyle w:val="1"/>
        <w:ind w:firstLine="706"/>
        <w:rPr>
          <w:rFonts w:ascii="Times New Roman" w:eastAsia="Times New Roman" w:hAnsi="Times New Roman" w:cs="Times New Roman"/>
          <w:color w:val="auto"/>
          <w:sz w:val="24"/>
          <w:szCs w:val="24"/>
          <w:lang w:eastAsia="en-US"/>
        </w:rPr>
      </w:pPr>
      <w:bookmarkStart w:id="202" w:name="_Toc115946961"/>
      <w:r w:rsidRPr="00317BC8">
        <w:rPr>
          <w:rFonts w:ascii="Times New Roman" w:eastAsia="Times New Roman" w:hAnsi="Times New Roman" w:cs="Times New Roman"/>
          <w:color w:val="auto"/>
          <w:sz w:val="24"/>
          <w:szCs w:val="24"/>
          <w:lang w:eastAsia="en-US"/>
        </w:rPr>
        <w:lastRenderedPageBreak/>
        <w:t>Р</w:t>
      </w:r>
      <w:r w:rsidR="00EE5F35" w:rsidRPr="00317BC8">
        <w:rPr>
          <w:rFonts w:ascii="Times New Roman" w:eastAsia="Times New Roman" w:hAnsi="Times New Roman" w:cs="Times New Roman"/>
          <w:color w:val="auto"/>
          <w:sz w:val="24"/>
          <w:szCs w:val="24"/>
          <w:lang w:eastAsia="en-US"/>
        </w:rPr>
        <w:t>аздел</w:t>
      </w:r>
      <w:r w:rsidR="00076585" w:rsidRPr="00317BC8">
        <w:rPr>
          <w:rFonts w:ascii="Times New Roman" w:eastAsia="Times New Roman" w:hAnsi="Times New Roman" w:cs="Times New Roman"/>
          <w:color w:val="auto"/>
          <w:sz w:val="24"/>
          <w:szCs w:val="24"/>
          <w:lang w:eastAsia="en-US"/>
        </w:rPr>
        <w:t xml:space="preserve"> </w:t>
      </w:r>
      <w:r w:rsidR="009350C8" w:rsidRPr="00317BC8">
        <w:rPr>
          <w:rFonts w:ascii="Times New Roman" w:eastAsia="Times New Roman" w:hAnsi="Times New Roman" w:cs="Times New Roman"/>
          <w:color w:val="auto"/>
          <w:sz w:val="24"/>
          <w:szCs w:val="24"/>
          <w:lang w:eastAsia="en-US"/>
        </w:rPr>
        <w:t>9</w:t>
      </w:r>
      <w:r w:rsidR="00076585" w:rsidRPr="00317BC8">
        <w:rPr>
          <w:rFonts w:ascii="Times New Roman" w:eastAsia="Times New Roman" w:hAnsi="Times New Roman" w:cs="Times New Roman"/>
          <w:color w:val="auto"/>
          <w:sz w:val="24"/>
          <w:szCs w:val="24"/>
          <w:lang w:eastAsia="en-US"/>
        </w:rPr>
        <w:t xml:space="preserve"> </w:t>
      </w:r>
      <w:r w:rsidR="00EE5F35" w:rsidRPr="00317BC8">
        <w:rPr>
          <w:rFonts w:ascii="Times New Roman" w:eastAsia="Times New Roman" w:hAnsi="Times New Roman" w:cs="Times New Roman"/>
          <w:color w:val="auto"/>
          <w:sz w:val="24"/>
          <w:szCs w:val="24"/>
          <w:lang w:eastAsia="en-US"/>
        </w:rPr>
        <w:t>«Инвестиции в строительство, реконструкцию и техническое перевооружение»</w:t>
      </w:r>
      <w:bookmarkEnd w:id="202"/>
    </w:p>
    <w:p w14:paraId="4F5573FE" w14:textId="77777777" w:rsidR="00D4409F" w:rsidRPr="00317BC8" w:rsidRDefault="00D4409F" w:rsidP="00A67395">
      <w:pPr>
        <w:spacing w:before="240" w:line="360" w:lineRule="auto"/>
        <w:ind w:right="34" w:firstLine="709"/>
        <w:jc w:val="both"/>
      </w:pPr>
      <w:r w:rsidRPr="00317BC8">
        <w:t>Анализ состояния существующей системы теплоснабжения поселения показал, что дальнейшая эксплуатация системы теплоснабжения невозможна без проведения комплексной реконструкции системы теплоснабжения.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1C4FA49A" w14:textId="77777777" w:rsidR="00D4409F" w:rsidRPr="00317BC8" w:rsidRDefault="00D4409F" w:rsidP="00D4409F">
      <w:pPr>
        <w:spacing w:line="360" w:lineRule="auto"/>
        <w:ind w:right="37" w:firstLine="709"/>
        <w:jc w:val="both"/>
      </w:pPr>
      <w:r w:rsidRPr="00317BC8">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122D0DF" w14:textId="785758E5" w:rsidR="0040242D" w:rsidRPr="00317BC8" w:rsidRDefault="009D0096" w:rsidP="00E556A5">
      <w:pPr>
        <w:spacing w:line="360" w:lineRule="auto"/>
        <w:ind w:right="40" w:firstLine="709"/>
        <w:jc w:val="both"/>
        <w:sectPr w:rsidR="0040242D" w:rsidRPr="00317BC8" w:rsidSect="00964C59">
          <w:footerReference w:type="even" r:id="rId10"/>
          <w:pgSz w:w="11907" w:h="16840" w:code="9"/>
          <w:pgMar w:top="1134" w:right="680" w:bottom="1247" w:left="1588" w:header="567" w:footer="567" w:gutter="0"/>
          <w:cols w:space="720"/>
          <w:docGrid w:linePitch="299"/>
        </w:sectPr>
      </w:pPr>
      <w:r w:rsidRPr="00317BC8">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w:t>
      </w:r>
      <w:r w:rsidR="00E556A5" w:rsidRPr="00317BC8">
        <w:t xml:space="preserve">в таблице 9.1. </w:t>
      </w:r>
      <w:r w:rsidR="00CE5070" w:rsidRPr="00317BC8">
        <w:t xml:space="preserve">Объемы инвестиций определены ориентировочно и должны быть уточнены при разработке проектно-сметной документации. </w:t>
      </w:r>
    </w:p>
    <w:p w14:paraId="5B28BF8B" w14:textId="77777777" w:rsidR="0040242D" w:rsidRPr="00317BC8" w:rsidRDefault="003078DB" w:rsidP="0040242D">
      <w:pPr>
        <w:ind w:right="37" w:firstLine="709"/>
        <w:jc w:val="center"/>
        <w:rPr>
          <w:rFonts w:eastAsia="Calibri"/>
          <w:b/>
          <w:bCs/>
        </w:rPr>
      </w:pPr>
      <w:r w:rsidRPr="00317BC8">
        <w:rPr>
          <w:b/>
        </w:rPr>
        <w:lastRenderedPageBreak/>
        <w:t xml:space="preserve">Таблица </w:t>
      </w:r>
      <w:r w:rsidR="00821F47" w:rsidRPr="00317BC8">
        <w:rPr>
          <w:b/>
        </w:rPr>
        <w:t>9</w:t>
      </w:r>
      <w:r w:rsidRPr="00317BC8">
        <w:rPr>
          <w:b/>
        </w:rPr>
        <w:t xml:space="preserve">.1 – </w:t>
      </w:r>
      <w:r w:rsidR="0040242D" w:rsidRPr="00317BC8">
        <w:rPr>
          <w:b/>
        </w:rPr>
        <w:t xml:space="preserve">Перечень мероприятий и объемы инвестиций </w:t>
      </w:r>
      <w:r w:rsidR="0040242D" w:rsidRPr="00317BC8">
        <w:rPr>
          <w:rFonts w:eastAsia="Calibri"/>
          <w:b/>
          <w:bCs/>
        </w:rPr>
        <w:t>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6"/>
        <w:gridCol w:w="1696"/>
        <w:gridCol w:w="2770"/>
        <w:gridCol w:w="1270"/>
        <w:gridCol w:w="616"/>
        <w:gridCol w:w="666"/>
        <w:gridCol w:w="666"/>
        <w:gridCol w:w="616"/>
        <w:gridCol w:w="666"/>
        <w:gridCol w:w="616"/>
        <w:gridCol w:w="616"/>
        <w:gridCol w:w="616"/>
        <w:gridCol w:w="666"/>
        <w:gridCol w:w="616"/>
        <w:gridCol w:w="616"/>
        <w:gridCol w:w="616"/>
        <w:gridCol w:w="766"/>
      </w:tblGrid>
      <w:tr w:rsidR="00317BC8" w:rsidRPr="00317BC8" w14:paraId="1D651913" w14:textId="77777777" w:rsidTr="0095554F">
        <w:trPr>
          <w:trHeight w:val="23"/>
          <w:tblHeader/>
          <w:jc w:val="center"/>
        </w:trPr>
        <w:tc>
          <w:tcPr>
            <w:tcW w:w="466" w:type="dxa"/>
            <w:vMerge w:val="restart"/>
            <w:shd w:val="clear" w:color="auto" w:fill="auto"/>
            <w:vAlign w:val="center"/>
            <w:hideMark/>
          </w:tcPr>
          <w:p w14:paraId="149E8077" w14:textId="77777777" w:rsidR="008A2D12" w:rsidRPr="00317BC8" w:rsidRDefault="008A2D12" w:rsidP="0095554F">
            <w:pPr>
              <w:jc w:val="center"/>
              <w:rPr>
                <w:b/>
                <w:bCs/>
                <w:sz w:val="20"/>
                <w:szCs w:val="20"/>
              </w:rPr>
            </w:pPr>
            <w:r w:rsidRPr="00317BC8">
              <w:rPr>
                <w:b/>
                <w:bCs/>
                <w:sz w:val="20"/>
                <w:szCs w:val="20"/>
              </w:rPr>
              <w:t>№</w:t>
            </w:r>
          </w:p>
        </w:tc>
        <w:tc>
          <w:tcPr>
            <w:tcW w:w="1696" w:type="dxa"/>
            <w:vMerge w:val="restart"/>
            <w:shd w:val="clear" w:color="auto" w:fill="auto"/>
            <w:vAlign w:val="center"/>
            <w:hideMark/>
          </w:tcPr>
          <w:p w14:paraId="1FB30C15" w14:textId="77777777" w:rsidR="008A2D12" w:rsidRPr="00317BC8" w:rsidRDefault="008A2D12" w:rsidP="0095554F">
            <w:pPr>
              <w:jc w:val="center"/>
              <w:rPr>
                <w:b/>
                <w:bCs/>
                <w:sz w:val="20"/>
                <w:szCs w:val="20"/>
              </w:rPr>
            </w:pPr>
            <w:r w:rsidRPr="00317BC8">
              <w:rPr>
                <w:b/>
                <w:bCs/>
                <w:sz w:val="20"/>
                <w:szCs w:val="20"/>
              </w:rPr>
              <w:t>Адрес объекта (котельной)</w:t>
            </w:r>
          </w:p>
        </w:tc>
        <w:tc>
          <w:tcPr>
            <w:tcW w:w="2770" w:type="dxa"/>
            <w:vMerge w:val="restart"/>
            <w:shd w:val="clear" w:color="auto" w:fill="auto"/>
            <w:vAlign w:val="center"/>
            <w:hideMark/>
          </w:tcPr>
          <w:p w14:paraId="32E3339B" w14:textId="77777777" w:rsidR="008A2D12" w:rsidRPr="00317BC8" w:rsidRDefault="008A2D12" w:rsidP="0095554F">
            <w:pPr>
              <w:jc w:val="center"/>
              <w:rPr>
                <w:b/>
                <w:bCs/>
                <w:sz w:val="20"/>
                <w:szCs w:val="20"/>
              </w:rPr>
            </w:pPr>
            <w:r w:rsidRPr="00317BC8">
              <w:rPr>
                <w:b/>
                <w:bCs/>
                <w:sz w:val="20"/>
                <w:szCs w:val="20"/>
              </w:rPr>
              <w:t>Вид работ</w:t>
            </w:r>
          </w:p>
        </w:tc>
        <w:tc>
          <w:tcPr>
            <w:tcW w:w="1270" w:type="dxa"/>
            <w:vMerge w:val="restart"/>
            <w:shd w:val="clear" w:color="auto" w:fill="auto"/>
            <w:vAlign w:val="center"/>
            <w:hideMark/>
          </w:tcPr>
          <w:p w14:paraId="513FA111" w14:textId="77777777" w:rsidR="008A2D12" w:rsidRPr="00317BC8" w:rsidRDefault="008A2D12" w:rsidP="0095554F">
            <w:pPr>
              <w:jc w:val="center"/>
              <w:rPr>
                <w:b/>
                <w:bCs/>
                <w:sz w:val="20"/>
                <w:szCs w:val="20"/>
              </w:rPr>
            </w:pPr>
            <w:r w:rsidRPr="00317BC8">
              <w:rPr>
                <w:b/>
                <w:bCs/>
                <w:sz w:val="20"/>
                <w:szCs w:val="20"/>
              </w:rPr>
              <w:t>Год реализации</w:t>
            </w:r>
          </w:p>
        </w:tc>
        <w:tc>
          <w:tcPr>
            <w:tcW w:w="8358" w:type="dxa"/>
            <w:gridSpan w:val="13"/>
            <w:shd w:val="clear" w:color="auto" w:fill="auto"/>
            <w:vAlign w:val="center"/>
            <w:hideMark/>
          </w:tcPr>
          <w:p w14:paraId="1112E843" w14:textId="77777777" w:rsidR="008A2D12" w:rsidRPr="00317BC8" w:rsidRDefault="008A2D12" w:rsidP="0095554F">
            <w:pPr>
              <w:jc w:val="center"/>
              <w:rPr>
                <w:b/>
                <w:sz w:val="20"/>
                <w:szCs w:val="20"/>
              </w:rPr>
            </w:pPr>
            <w:r w:rsidRPr="00317BC8">
              <w:rPr>
                <w:b/>
                <w:sz w:val="20"/>
                <w:szCs w:val="20"/>
              </w:rPr>
              <w:t>Инвестиции в строительство, реконструкцию, техническое перевооружение и (или) модернизацию, тыс.руб. (с НДС)</w:t>
            </w:r>
          </w:p>
        </w:tc>
      </w:tr>
      <w:tr w:rsidR="00317BC8" w:rsidRPr="00317BC8" w14:paraId="645A57B8" w14:textId="77777777" w:rsidTr="0095554F">
        <w:trPr>
          <w:trHeight w:val="23"/>
          <w:tblHeader/>
          <w:jc w:val="center"/>
        </w:trPr>
        <w:tc>
          <w:tcPr>
            <w:tcW w:w="466" w:type="dxa"/>
            <w:vMerge/>
            <w:shd w:val="clear" w:color="auto" w:fill="auto"/>
            <w:vAlign w:val="center"/>
            <w:hideMark/>
          </w:tcPr>
          <w:p w14:paraId="4A7FB35C" w14:textId="77777777" w:rsidR="008A2D12" w:rsidRPr="00317BC8" w:rsidRDefault="008A2D12" w:rsidP="0095554F">
            <w:pPr>
              <w:jc w:val="center"/>
              <w:rPr>
                <w:b/>
                <w:bCs/>
                <w:sz w:val="20"/>
                <w:szCs w:val="20"/>
              </w:rPr>
            </w:pPr>
          </w:p>
        </w:tc>
        <w:tc>
          <w:tcPr>
            <w:tcW w:w="1696" w:type="dxa"/>
            <w:vMerge/>
            <w:shd w:val="clear" w:color="auto" w:fill="auto"/>
            <w:vAlign w:val="center"/>
            <w:hideMark/>
          </w:tcPr>
          <w:p w14:paraId="2010B8E0" w14:textId="77777777" w:rsidR="008A2D12" w:rsidRPr="00317BC8" w:rsidRDefault="008A2D12" w:rsidP="0095554F">
            <w:pPr>
              <w:jc w:val="center"/>
              <w:rPr>
                <w:b/>
                <w:bCs/>
                <w:sz w:val="20"/>
                <w:szCs w:val="20"/>
              </w:rPr>
            </w:pPr>
          </w:p>
        </w:tc>
        <w:tc>
          <w:tcPr>
            <w:tcW w:w="2770" w:type="dxa"/>
            <w:vMerge/>
            <w:shd w:val="clear" w:color="auto" w:fill="auto"/>
            <w:vAlign w:val="center"/>
            <w:hideMark/>
          </w:tcPr>
          <w:p w14:paraId="3C9124CB" w14:textId="77777777" w:rsidR="008A2D12" w:rsidRPr="00317BC8" w:rsidRDefault="008A2D12" w:rsidP="0095554F">
            <w:pPr>
              <w:jc w:val="center"/>
              <w:rPr>
                <w:b/>
                <w:bCs/>
                <w:sz w:val="20"/>
                <w:szCs w:val="20"/>
              </w:rPr>
            </w:pPr>
          </w:p>
        </w:tc>
        <w:tc>
          <w:tcPr>
            <w:tcW w:w="1270" w:type="dxa"/>
            <w:vMerge/>
            <w:shd w:val="clear" w:color="auto" w:fill="auto"/>
            <w:vAlign w:val="center"/>
            <w:hideMark/>
          </w:tcPr>
          <w:p w14:paraId="273D5B29" w14:textId="77777777" w:rsidR="008A2D12" w:rsidRPr="00317BC8" w:rsidRDefault="008A2D12" w:rsidP="0095554F">
            <w:pPr>
              <w:jc w:val="center"/>
              <w:rPr>
                <w:b/>
                <w:bCs/>
                <w:sz w:val="20"/>
                <w:szCs w:val="20"/>
              </w:rPr>
            </w:pPr>
          </w:p>
        </w:tc>
        <w:tc>
          <w:tcPr>
            <w:tcW w:w="616" w:type="dxa"/>
            <w:shd w:val="clear" w:color="auto" w:fill="auto"/>
            <w:vAlign w:val="center"/>
            <w:hideMark/>
          </w:tcPr>
          <w:p w14:paraId="77DEFE72" w14:textId="77777777" w:rsidR="008A2D12" w:rsidRPr="00317BC8" w:rsidRDefault="008A2D12" w:rsidP="0095554F">
            <w:pPr>
              <w:jc w:val="center"/>
              <w:rPr>
                <w:b/>
                <w:sz w:val="20"/>
                <w:szCs w:val="20"/>
              </w:rPr>
            </w:pPr>
            <w:r w:rsidRPr="00317BC8">
              <w:rPr>
                <w:b/>
                <w:sz w:val="20"/>
                <w:szCs w:val="20"/>
              </w:rPr>
              <w:t>2024</w:t>
            </w:r>
          </w:p>
        </w:tc>
        <w:tc>
          <w:tcPr>
            <w:tcW w:w="666" w:type="dxa"/>
            <w:shd w:val="clear" w:color="auto" w:fill="auto"/>
            <w:vAlign w:val="center"/>
            <w:hideMark/>
          </w:tcPr>
          <w:p w14:paraId="40D4515A" w14:textId="77777777" w:rsidR="008A2D12" w:rsidRPr="00317BC8" w:rsidRDefault="008A2D12" w:rsidP="0095554F">
            <w:pPr>
              <w:jc w:val="center"/>
              <w:rPr>
                <w:b/>
                <w:sz w:val="20"/>
                <w:szCs w:val="20"/>
              </w:rPr>
            </w:pPr>
            <w:r w:rsidRPr="00317BC8">
              <w:rPr>
                <w:b/>
                <w:sz w:val="20"/>
                <w:szCs w:val="20"/>
              </w:rPr>
              <w:t>2025</w:t>
            </w:r>
          </w:p>
        </w:tc>
        <w:tc>
          <w:tcPr>
            <w:tcW w:w="666" w:type="dxa"/>
            <w:shd w:val="clear" w:color="auto" w:fill="auto"/>
            <w:vAlign w:val="center"/>
            <w:hideMark/>
          </w:tcPr>
          <w:p w14:paraId="2C41BFF0" w14:textId="77777777" w:rsidR="008A2D12" w:rsidRPr="00317BC8" w:rsidRDefault="008A2D12" w:rsidP="0095554F">
            <w:pPr>
              <w:jc w:val="center"/>
              <w:rPr>
                <w:b/>
                <w:sz w:val="20"/>
                <w:szCs w:val="20"/>
              </w:rPr>
            </w:pPr>
            <w:r w:rsidRPr="00317BC8">
              <w:rPr>
                <w:b/>
                <w:sz w:val="20"/>
                <w:szCs w:val="20"/>
              </w:rPr>
              <w:t>2026</w:t>
            </w:r>
          </w:p>
        </w:tc>
        <w:tc>
          <w:tcPr>
            <w:tcW w:w="616" w:type="dxa"/>
            <w:shd w:val="clear" w:color="auto" w:fill="auto"/>
            <w:vAlign w:val="center"/>
            <w:hideMark/>
          </w:tcPr>
          <w:p w14:paraId="716D36A5" w14:textId="77777777" w:rsidR="008A2D12" w:rsidRPr="00317BC8" w:rsidRDefault="008A2D12" w:rsidP="0095554F">
            <w:pPr>
              <w:jc w:val="center"/>
              <w:rPr>
                <w:b/>
                <w:sz w:val="20"/>
                <w:szCs w:val="20"/>
              </w:rPr>
            </w:pPr>
            <w:r w:rsidRPr="00317BC8">
              <w:rPr>
                <w:b/>
                <w:sz w:val="20"/>
                <w:szCs w:val="20"/>
              </w:rPr>
              <w:t>2027</w:t>
            </w:r>
          </w:p>
        </w:tc>
        <w:tc>
          <w:tcPr>
            <w:tcW w:w="666" w:type="dxa"/>
            <w:shd w:val="clear" w:color="auto" w:fill="auto"/>
            <w:vAlign w:val="center"/>
            <w:hideMark/>
          </w:tcPr>
          <w:p w14:paraId="05D65DB1" w14:textId="77777777" w:rsidR="008A2D12" w:rsidRPr="00317BC8" w:rsidRDefault="008A2D12" w:rsidP="0095554F">
            <w:pPr>
              <w:jc w:val="center"/>
              <w:rPr>
                <w:b/>
                <w:sz w:val="20"/>
                <w:szCs w:val="20"/>
              </w:rPr>
            </w:pPr>
            <w:r w:rsidRPr="00317BC8">
              <w:rPr>
                <w:b/>
                <w:sz w:val="20"/>
                <w:szCs w:val="20"/>
              </w:rPr>
              <w:t>2028</w:t>
            </w:r>
          </w:p>
        </w:tc>
        <w:tc>
          <w:tcPr>
            <w:tcW w:w="616" w:type="dxa"/>
            <w:shd w:val="clear" w:color="auto" w:fill="auto"/>
            <w:vAlign w:val="center"/>
            <w:hideMark/>
          </w:tcPr>
          <w:p w14:paraId="0BD50B9F" w14:textId="77777777" w:rsidR="008A2D12" w:rsidRPr="00317BC8" w:rsidRDefault="008A2D12" w:rsidP="0095554F">
            <w:pPr>
              <w:jc w:val="center"/>
              <w:rPr>
                <w:b/>
                <w:sz w:val="20"/>
                <w:szCs w:val="20"/>
              </w:rPr>
            </w:pPr>
            <w:r w:rsidRPr="00317BC8">
              <w:rPr>
                <w:b/>
                <w:sz w:val="20"/>
                <w:szCs w:val="20"/>
              </w:rPr>
              <w:t>2029</w:t>
            </w:r>
          </w:p>
        </w:tc>
        <w:tc>
          <w:tcPr>
            <w:tcW w:w="616" w:type="dxa"/>
            <w:shd w:val="clear" w:color="auto" w:fill="auto"/>
            <w:vAlign w:val="center"/>
            <w:hideMark/>
          </w:tcPr>
          <w:p w14:paraId="072B8EB5" w14:textId="77777777" w:rsidR="008A2D12" w:rsidRPr="00317BC8" w:rsidRDefault="008A2D12" w:rsidP="0095554F">
            <w:pPr>
              <w:jc w:val="center"/>
              <w:rPr>
                <w:b/>
                <w:sz w:val="20"/>
                <w:szCs w:val="20"/>
              </w:rPr>
            </w:pPr>
            <w:r w:rsidRPr="00317BC8">
              <w:rPr>
                <w:b/>
                <w:sz w:val="20"/>
                <w:szCs w:val="20"/>
              </w:rPr>
              <w:t>2030</w:t>
            </w:r>
          </w:p>
        </w:tc>
        <w:tc>
          <w:tcPr>
            <w:tcW w:w="616" w:type="dxa"/>
            <w:shd w:val="clear" w:color="auto" w:fill="auto"/>
            <w:vAlign w:val="center"/>
            <w:hideMark/>
          </w:tcPr>
          <w:p w14:paraId="2D0E7538" w14:textId="77777777" w:rsidR="008A2D12" w:rsidRPr="00317BC8" w:rsidRDefault="008A2D12" w:rsidP="0095554F">
            <w:pPr>
              <w:jc w:val="center"/>
              <w:rPr>
                <w:b/>
                <w:sz w:val="20"/>
                <w:szCs w:val="20"/>
              </w:rPr>
            </w:pPr>
            <w:r w:rsidRPr="00317BC8">
              <w:rPr>
                <w:b/>
                <w:sz w:val="20"/>
                <w:szCs w:val="20"/>
              </w:rPr>
              <w:t>2031</w:t>
            </w:r>
          </w:p>
        </w:tc>
        <w:tc>
          <w:tcPr>
            <w:tcW w:w="666" w:type="dxa"/>
            <w:shd w:val="clear" w:color="auto" w:fill="auto"/>
            <w:vAlign w:val="center"/>
            <w:hideMark/>
          </w:tcPr>
          <w:p w14:paraId="1EB3B96A" w14:textId="77777777" w:rsidR="008A2D12" w:rsidRPr="00317BC8" w:rsidRDefault="008A2D12" w:rsidP="0095554F">
            <w:pPr>
              <w:jc w:val="center"/>
              <w:rPr>
                <w:b/>
                <w:sz w:val="20"/>
                <w:szCs w:val="20"/>
              </w:rPr>
            </w:pPr>
            <w:r w:rsidRPr="00317BC8">
              <w:rPr>
                <w:b/>
                <w:sz w:val="20"/>
                <w:szCs w:val="20"/>
              </w:rPr>
              <w:t>2032</w:t>
            </w:r>
          </w:p>
        </w:tc>
        <w:tc>
          <w:tcPr>
            <w:tcW w:w="616" w:type="dxa"/>
            <w:shd w:val="clear" w:color="auto" w:fill="auto"/>
            <w:vAlign w:val="center"/>
            <w:hideMark/>
          </w:tcPr>
          <w:p w14:paraId="6FDCE9B4" w14:textId="77777777" w:rsidR="008A2D12" w:rsidRPr="00317BC8" w:rsidRDefault="008A2D12" w:rsidP="0095554F">
            <w:pPr>
              <w:jc w:val="center"/>
              <w:rPr>
                <w:b/>
                <w:sz w:val="20"/>
                <w:szCs w:val="20"/>
              </w:rPr>
            </w:pPr>
            <w:r w:rsidRPr="00317BC8">
              <w:rPr>
                <w:b/>
                <w:sz w:val="20"/>
                <w:szCs w:val="20"/>
              </w:rPr>
              <w:t>2033</w:t>
            </w:r>
          </w:p>
        </w:tc>
        <w:tc>
          <w:tcPr>
            <w:tcW w:w="616" w:type="dxa"/>
            <w:shd w:val="clear" w:color="auto" w:fill="auto"/>
            <w:vAlign w:val="center"/>
            <w:hideMark/>
          </w:tcPr>
          <w:p w14:paraId="08FE8233" w14:textId="77777777" w:rsidR="008A2D12" w:rsidRPr="00317BC8" w:rsidRDefault="008A2D12" w:rsidP="0095554F">
            <w:pPr>
              <w:jc w:val="center"/>
              <w:rPr>
                <w:b/>
                <w:sz w:val="20"/>
                <w:szCs w:val="20"/>
              </w:rPr>
            </w:pPr>
            <w:r w:rsidRPr="00317BC8">
              <w:rPr>
                <w:b/>
                <w:sz w:val="20"/>
                <w:szCs w:val="20"/>
              </w:rPr>
              <w:t>2034</w:t>
            </w:r>
          </w:p>
        </w:tc>
        <w:tc>
          <w:tcPr>
            <w:tcW w:w="616" w:type="dxa"/>
            <w:shd w:val="clear" w:color="auto" w:fill="auto"/>
            <w:vAlign w:val="center"/>
            <w:hideMark/>
          </w:tcPr>
          <w:p w14:paraId="26D58FE8" w14:textId="77777777" w:rsidR="008A2D12" w:rsidRPr="00317BC8" w:rsidRDefault="008A2D12" w:rsidP="0095554F">
            <w:pPr>
              <w:jc w:val="center"/>
              <w:rPr>
                <w:b/>
                <w:sz w:val="20"/>
                <w:szCs w:val="20"/>
              </w:rPr>
            </w:pPr>
            <w:r w:rsidRPr="00317BC8">
              <w:rPr>
                <w:b/>
                <w:sz w:val="20"/>
                <w:szCs w:val="20"/>
              </w:rPr>
              <w:t>2035</w:t>
            </w:r>
          </w:p>
        </w:tc>
        <w:tc>
          <w:tcPr>
            <w:tcW w:w="766" w:type="dxa"/>
            <w:shd w:val="clear" w:color="auto" w:fill="auto"/>
            <w:vAlign w:val="center"/>
            <w:hideMark/>
          </w:tcPr>
          <w:p w14:paraId="69FE85A7" w14:textId="77777777" w:rsidR="008A2D12" w:rsidRPr="00317BC8" w:rsidRDefault="008A2D12" w:rsidP="0095554F">
            <w:pPr>
              <w:jc w:val="center"/>
              <w:rPr>
                <w:b/>
                <w:sz w:val="20"/>
                <w:szCs w:val="20"/>
              </w:rPr>
            </w:pPr>
            <w:r w:rsidRPr="00317BC8">
              <w:rPr>
                <w:b/>
                <w:sz w:val="20"/>
                <w:szCs w:val="20"/>
              </w:rPr>
              <w:t>Всего</w:t>
            </w:r>
          </w:p>
        </w:tc>
      </w:tr>
      <w:tr w:rsidR="00317BC8" w:rsidRPr="00317BC8" w14:paraId="6536FB64" w14:textId="77777777" w:rsidTr="0095554F">
        <w:trPr>
          <w:trHeight w:val="23"/>
          <w:jc w:val="center"/>
        </w:trPr>
        <w:tc>
          <w:tcPr>
            <w:tcW w:w="466" w:type="dxa"/>
            <w:shd w:val="clear" w:color="auto" w:fill="auto"/>
            <w:noWrap/>
            <w:vAlign w:val="center"/>
            <w:hideMark/>
          </w:tcPr>
          <w:p w14:paraId="78E417F0" w14:textId="77777777" w:rsidR="008A2D12" w:rsidRPr="00317BC8" w:rsidRDefault="008A2D12" w:rsidP="0095554F">
            <w:pPr>
              <w:jc w:val="center"/>
              <w:rPr>
                <w:sz w:val="20"/>
                <w:szCs w:val="20"/>
              </w:rPr>
            </w:pPr>
            <w:r w:rsidRPr="00317BC8">
              <w:rPr>
                <w:sz w:val="20"/>
                <w:szCs w:val="20"/>
              </w:rPr>
              <w:t>1.1</w:t>
            </w:r>
          </w:p>
        </w:tc>
        <w:tc>
          <w:tcPr>
            <w:tcW w:w="1696" w:type="dxa"/>
            <w:shd w:val="clear" w:color="auto" w:fill="auto"/>
            <w:vAlign w:val="center"/>
            <w:hideMark/>
          </w:tcPr>
          <w:p w14:paraId="61775A2E" w14:textId="77777777" w:rsidR="008A2D12" w:rsidRPr="00317BC8" w:rsidRDefault="008A2D12" w:rsidP="0095554F">
            <w:pPr>
              <w:rPr>
                <w:sz w:val="20"/>
                <w:szCs w:val="20"/>
              </w:rPr>
            </w:pPr>
            <w:r w:rsidRPr="00317BC8">
              <w:rPr>
                <w:sz w:val="20"/>
                <w:szCs w:val="20"/>
              </w:rPr>
              <w:t>Котельная № 28</w:t>
            </w:r>
          </w:p>
        </w:tc>
        <w:tc>
          <w:tcPr>
            <w:tcW w:w="2770" w:type="dxa"/>
            <w:shd w:val="clear" w:color="auto" w:fill="auto"/>
            <w:vAlign w:val="center"/>
            <w:hideMark/>
          </w:tcPr>
          <w:p w14:paraId="3ACB8AA0" w14:textId="77777777" w:rsidR="008A2D12" w:rsidRPr="00317BC8" w:rsidRDefault="008A2D12" w:rsidP="0095554F">
            <w:pPr>
              <w:rPr>
                <w:sz w:val="20"/>
                <w:szCs w:val="20"/>
              </w:rPr>
            </w:pPr>
            <w:r w:rsidRPr="00317BC8">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D91F5E4" w14:textId="77777777" w:rsidR="008A2D12" w:rsidRPr="00317BC8" w:rsidRDefault="008A2D12" w:rsidP="0095554F">
            <w:pPr>
              <w:jc w:val="center"/>
              <w:rPr>
                <w:sz w:val="20"/>
                <w:szCs w:val="20"/>
              </w:rPr>
            </w:pPr>
            <w:r w:rsidRPr="00317BC8">
              <w:rPr>
                <w:sz w:val="20"/>
                <w:szCs w:val="20"/>
              </w:rPr>
              <w:t>2024</w:t>
            </w:r>
          </w:p>
        </w:tc>
        <w:tc>
          <w:tcPr>
            <w:tcW w:w="616" w:type="dxa"/>
            <w:shd w:val="clear" w:color="auto" w:fill="auto"/>
            <w:noWrap/>
            <w:vAlign w:val="center"/>
            <w:hideMark/>
          </w:tcPr>
          <w:p w14:paraId="5392F688" w14:textId="77777777" w:rsidR="008A2D12" w:rsidRPr="00317BC8" w:rsidRDefault="008A2D12" w:rsidP="0095554F">
            <w:pPr>
              <w:jc w:val="center"/>
              <w:rPr>
                <w:sz w:val="20"/>
                <w:szCs w:val="20"/>
              </w:rPr>
            </w:pPr>
            <w:r w:rsidRPr="00317BC8">
              <w:rPr>
                <w:sz w:val="20"/>
                <w:szCs w:val="20"/>
              </w:rPr>
              <w:t>186</w:t>
            </w:r>
          </w:p>
        </w:tc>
        <w:tc>
          <w:tcPr>
            <w:tcW w:w="666" w:type="dxa"/>
            <w:shd w:val="clear" w:color="auto" w:fill="auto"/>
            <w:noWrap/>
            <w:vAlign w:val="center"/>
            <w:hideMark/>
          </w:tcPr>
          <w:p w14:paraId="48089CEB"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0D78B13A"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6A33A6FB"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5A99CBC4"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92AFD36"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6140E6BE"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11E0F6F8"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7E6F49CD"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E6F4924"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E55B3BB"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18DCFBFB" w14:textId="77777777" w:rsidR="008A2D12" w:rsidRPr="00317BC8" w:rsidRDefault="008A2D12" w:rsidP="0095554F">
            <w:pPr>
              <w:jc w:val="center"/>
              <w:rPr>
                <w:sz w:val="20"/>
                <w:szCs w:val="20"/>
              </w:rPr>
            </w:pPr>
            <w:r w:rsidRPr="00317BC8">
              <w:rPr>
                <w:sz w:val="20"/>
                <w:szCs w:val="20"/>
              </w:rPr>
              <w:t>0</w:t>
            </w:r>
          </w:p>
        </w:tc>
        <w:tc>
          <w:tcPr>
            <w:tcW w:w="766" w:type="dxa"/>
            <w:shd w:val="clear" w:color="auto" w:fill="auto"/>
            <w:noWrap/>
            <w:vAlign w:val="center"/>
            <w:hideMark/>
          </w:tcPr>
          <w:p w14:paraId="70BB8700" w14:textId="77777777" w:rsidR="008A2D12" w:rsidRPr="00317BC8" w:rsidRDefault="008A2D12" w:rsidP="0095554F">
            <w:pPr>
              <w:jc w:val="center"/>
              <w:rPr>
                <w:sz w:val="20"/>
                <w:szCs w:val="20"/>
              </w:rPr>
            </w:pPr>
            <w:r w:rsidRPr="00317BC8">
              <w:rPr>
                <w:sz w:val="20"/>
                <w:szCs w:val="20"/>
              </w:rPr>
              <w:t>186</w:t>
            </w:r>
          </w:p>
        </w:tc>
      </w:tr>
      <w:tr w:rsidR="00317BC8" w:rsidRPr="00317BC8" w14:paraId="1265120C" w14:textId="77777777" w:rsidTr="0095554F">
        <w:trPr>
          <w:trHeight w:val="23"/>
          <w:jc w:val="center"/>
        </w:trPr>
        <w:tc>
          <w:tcPr>
            <w:tcW w:w="466" w:type="dxa"/>
            <w:shd w:val="clear" w:color="auto" w:fill="auto"/>
            <w:noWrap/>
            <w:vAlign w:val="center"/>
            <w:hideMark/>
          </w:tcPr>
          <w:p w14:paraId="095716DB" w14:textId="77777777" w:rsidR="008A2D12" w:rsidRPr="00317BC8" w:rsidRDefault="008A2D12" w:rsidP="0095554F">
            <w:pPr>
              <w:jc w:val="center"/>
              <w:rPr>
                <w:sz w:val="20"/>
                <w:szCs w:val="20"/>
              </w:rPr>
            </w:pPr>
            <w:r w:rsidRPr="00317BC8">
              <w:rPr>
                <w:sz w:val="20"/>
                <w:szCs w:val="20"/>
              </w:rPr>
              <w:t>1.2</w:t>
            </w:r>
          </w:p>
        </w:tc>
        <w:tc>
          <w:tcPr>
            <w:tcW w:w="1696" w:type="dxa"/>
            <w:shd w:val="clear" w:color="auto" w:fill="auto"/>
            <w:vAlign w:val="center"/>
            <w:hideMark/>
          </w:tcPr>
          <w:p w14:paraId="6D1475C5" w14:textId="77777777" w:rsidR="008A2D12" w:rsidRPr="00317BC8" w:rsidRDefault="008A2D12" w:rsidP="0095554F">
            <w:pPr>
              <w:rPr>
                <w:sz w:val="20"/>
                <w:szCs w:val="20"/>
              </w:rPr>
            </w:pPr>
            <w:r w:rsidRPr="00317BC8">
              <w:rPr>
                <w:sz w:val="20"/>
                <w:szCs w:val="20"/>
              </w:rPr>
              <w:t>Котельная № 16</w:t>
            </w:r>
          </w:p>
        </w:tc>
        <w:tc>
          <w:tcPr>
            <w:tcW w:w="2770" w:type="dxa"/>
            <w:shd w:val="clear" w:color="auto" w:fill="auto"/>
            <w:vAlign w:val="center"/>
            <w:hideMark/>
          </w:tcPr>
          <w:p w14:paraId="44F6F8D5" w14:textId="77777777" w:rsidR="008A2D12" w:rsidRPr="00317BC8" w:rsidRDefault="008A2D12" w:rsidP="0095554F">
            <w:pPr>
              <w:rPr>
                <w:sz w:val="20"/>
                <w:szCs w:val="20"/>
              </w:rPr>
            </w:pPr>
            <w:r w:rsidRPr="00317BC8">
              <w:rPr>
                <w:sz w:val="20"/>
                <w:szCs w:val="20"/>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1270" w:type="dxa"/>
            <w:shd w:val="clear" w:color="auto" w:fill="auto"/>
            <w:noWrap/>
            <w:vAlign w:val="center"/>
            <w:hideMark/>
          </w:tcPr>
          <w:p w14:paraId="51B4DD5E" w14:textId="77777777" w:rsidR="008A2D12" w:rsidRPr="00317BC8" w:rsidRDefault="008A2D12" w:rsidP="0095554F">
            <w:pPr>
              <w:jc w:val="center"/>
              <w:rPr>
                <w:sz w:val="20"/>
                <w:szCs w:val="20"/>
              </w:rPr>
            </w:pPr>
            <w:r w:rsidRPr="00317BC8">
              <w:rPr>
                <w:sz w:val="20"/>
                <w:szCs w:val="20"/>
              </w:rPr>
              <w:t>2041</w:t>
            </w:r>
          </w:p>
        </w:tc>
        <w:tc>
          <w:tcPr>
            <w:tcW w:w="616" w:type="dxa"/>
            <w:shd w:val="clear" w:color="auto" w:fill="auto"/>
            <w:noWrap/>
            <w:vAlign w:val="center"/>
            <w:hideMark/>
          </w:tcPr>
          <w:p w14:paraId="229D3EC2"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057D69A1"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3749EE1A"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2A402028"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791E67A8"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1E7BA307"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829F4ED"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4CA5D01C"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102D9BDD"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40C13105"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4E826E73"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7CD3FF40" w14:textId="77777777" w:rsidR="008A2D12" w:rsidRPr="00317BC8" w:rsidRDefault="008A2D12" w:rsidP="0095554F">
            <w:pPr>
              <w:jc w:val="center"/>
              <w:rPr>
                <w:sz w:val="20"/>
                <w:szCs w:val="20"/>
              </w:rPr>
            </w:pPr>
            <w:r w:rsidRPr="00317BC8">
              <w:rPr>
                <w:sz w:val="20"/>
                <w:szCs w:val="20"/>
              </w:rPr>
              <w:t>0</w:t>
            </w:r>
          </w:p>
        </w:tc>
        <w:tc>
          <w:tcPr>
            <w:tcW w:w="766" w:type="dxa"/>
            <w:shd w:val="clear" w:color="auto" w:fill="auto"/>
            <w:noWrap/>
            <w:vAlign w:val="center"/>
            <w:hideMark/>
          </w:tcPr>
          <w:p w14:paraId="6BF43368" w14:textId="77777777" w:rsidR="008A2D12" w:rsidRPr="00317BC8" w:rsidRDefault="008A2D12" w:rsidP="0095554F">
            <w:pPr>
              <w:jc w:val="center"/>
              <w:rPr>
                <w:sz w:val="20"/>
                <w:szCs w:val="20"/>
              </w:rPr>
            </w:pPr>
            <w:r w:rsidRPr="00317BC8">
              <w:rPr>
                <w:sz w:val="20"/>
                <w:szCs w:val="20"/>
              </w:rPr>
              <w:t>0</w:t>
            </w:r>
          </w:p>
        </w:tc>
      </w:tr>
      <w:tr w:rsidR="00317BC8" w:rsidRPr="00317BC8" w14:paraId="3C666462" w14:textId="77777777" w:rsidTr="0095554F">
        <w:trPr>
          <w:trHeight w:val="23"/>
          <w:jc w:val="center"/>
        </w:trPr>
        <w:tc>
          <w:tcPr>
            <w:tcW w:w="466" w:type="dxa"/>
            <w:shd w:val="clear" w:color="auto" w:fill="auto"/>
            <w:noWrap/>
            <w:vAlign w:val="center"/>
            <w:hideMark/>
          </w:tcPr>
          <w:p w14:paraId="4A72142D" w14:textId="77777777" w:rsidR="008A2D12" w:rsidRPr="00317BC8" w:rsidRDefault="008A2D12" w:rsidP="0095554F">
            <w:pPr>
              <w:jc w:val="center"/>
              <w:rPr>
                <w:sz w:val="20"/>
                <w:szCs w:val="20"/>
              </w:rPr>
            </w:pPr>
            <w:r w:rsidRPr="00317BC8">
              <w:rPr>
                <w:sz w:val="20"/>
                <w:szCs w:val="20"/>
              </w:rPr>
              <w:t>1.3</w:t>
            </w:r>
          </w:p>
        </w:tc>
        <w:tc>
          <w:tcPr>
            <w:tcW w:w="1696" w:type="dxa"/>
            <w:shd w:val="clear" w:color="auto" w:fill="auto"/>
            <w:vAlign w:val="center"/>
            <w:hideMark/>
          </w:tcPr>
          <w:p w14:paraId="157CD692" w14:textId="77777777" w:rsidR="008A2D12" w:rsidRPr="00317BC8" w:rsidRDefault="008A2D12" w:rsidP="0095554F">
            <w:pPr>
              <w:rPr>
                <w:sz w:val="20"/>
                <w:szCs w:val="20"/>
              </w:rPr>
            </w:pPr>
            <w:r w:rsidRPr="00317BC8">
              <w:rPr>
                <w:sz w:val="20"/>
                <w:szCs w:val="20"/>
              </w:rPr>
              <w:t>Котельная с. Монастырщина ул. Центральная д.16</w:t>
            </w:r>
          </w:p>
        </w:tc>
        <w:tc>
          <w:tcPr>
            <w:tcW w:w="2770" w:type="dxa"/>
            <w:shd w:val="clear" w:color="auto" w:fill="auto"/>
            <w:vAlign w:val="center"/>
            <w:hideMark/>
          </w:tcPr>
          <w:p w14:paraId="714058CE" w14:textId="77777777" w:rsidR="008A2D12" w:rsidRPr="00317BC8" w:rsidRDefault="008A2D12" w:rsidP="0095554F">
            <w:pPr>
              <w:rPr>
                <w:sz w:val="20"/>
                <w:szCs w:val="20"/>
              </w:rPr>
            </w:pPr>
            <w:r w:rsidRPr="00317BC8">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C9BD8C3" w14:textId="77777777" w:rsidR="008A2D12" w:rsidRPr="00317BC8" w:rsidRDefault="008A2D12" w:rsidP="0095554F">
            <w:pPr>
              <w:jc w:val="center"/>
              <w:rPr>
                <w:sz w:val="20"/>
                <w:szCs w:val="20"/>
              </w:rPr>
            </w:pPr>
            <w:r w:rsidRPr="00317BC8">
              <w:rPr>
                <w:sz w:val="20"/>
                <w:szCs w:val="20"/>
              </w:rPr>
              <w:t>2028</w:t>
            </w:r>
          </w:p>
        </w:tc>
        <w:tc>
          <w:tcPr>
            <w:tcW w:w="616" w:type="dxa"/>
            <w:shd w:val="clear" w:color="auto" w:fill="auto"/>
            <w:noWrap/>
            <w:vAlign w:val="center"/>
            <w:hideMark/>
          </w:tcPr>
          <w:p w14:paraId="11D7897C"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14C208F4"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72DE473D"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45FDDC1"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7CCB12D8" w14:textId="77777777" w:rsidR="008A2D12" w:rsidRPr="00317BC8" w:rsidRDefault="008A2D12" w:rsidP="0095554F">
            <w:pPr>
              <w:jc w:val="center"/>
              <w:rPr>
                <w:sz w:val="20"/>
                <w:szCs w:val="20"/>
              </w:rPr>
            </w:pPr>
            <w:r w:rsidRPr="00317BC8">
              <w:rPr>
                <w:sz w:val="20"/>
                <w:szCs w:val="20"/>
              </w:rPr>
              <w:t>200</w:t>
            </w:r>
          </w:p>
        </w:tc>
        <w:tc>
          <w:tcPr>
            <w:tcW w:w="616" w:type="dxa"/>
            <w:shd w:val="clear" w:color="auto" w:fill="auto"/>
            <w:noWrap/>
            <w:vAlign w:val="center"/>
            <w:hideMark/>
          </w:tcPr>
          <w:p w14:paraId="159EF197"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DA6F0EB"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87530A6"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22D842DF"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D8A346F"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1A0A74D9"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1E31593D" w14:textId="77777777" w:rsidR="008A2D12" w:rsidRPr="00317BC8" w:rsidRDefault="008A2D12" w:rsidP="0095554F">
            <w:pPr>
              <w:jc w:val="center"/>
              <w:rPr>
                <w:sz w:val="20"/>
                <w:szCs w:val="20"/>
              </w:rPr>
            </w:pPr>
            <w:r w:rsidRPr="00317BC8">
              <w:rPr>
                <w:sz w:val="20"/>
                <w:szCs w:val="20"/>
              </w:rPr>
              <w:t>0</w:t>
            </w:r>
          </w:p>
        </w:tc>
        <w:tc>
          <w:tcPr>
            <w:tcW w:w="766" w:type="dxa"/>
            <w:shd w:val="clear" w:color="auto" w:fill="auto"/>
            <w:noWrap/>
            <w:vAlign w:val="center"/>
            <w:hideMark/>
          </w:tcPr>
          <w:p w14:paraId="663939AC" w14:textId="77777777" w:rsidR="008A2D12" w:rsidRPr="00317BC8" w:rsidRDefault="008A2D12" w:rsidP="0095554F">
            <w:pPr>
              <w:jc w:val="center"/>
              <w:rPr>
                <w:sz w:val="20"/>
                <w:szCs w:val="20"/>
              </w:rPr>
            </w:pPr>
            <w:r w:rsidRPr="00317BC8">
              <w:rPr>
                <w:sz w:val="20"/>
                <w:szCs w:val="20"/>
              </w:rPr>
              <w:t>200</w:t>
            </w:r>
          </w:p>
        </w:tc>
      </w:tr>
      <w:tr w:rsidR="00317BC8" w:rsidRPr="00317BC8" w14:paraId="2B3BA841" w14:textId="77777777" w:rsidTr="0095554F">
        <w:trPr>
          <w:trHeight w:val="23"/>
          <w:jc w:val="center"/>
        </w:trPr>
        <w:tc>
          <w:tcPr>
            <w:tcW w:w="466" w:type="dxa"/>
            <w:shd w:val="clear" w:color="auto" w:fill="auto"/>
            <w:noWrap/>
            <w:vAlign w:val="center"/>
            <w:hideMark/>
          </w:tcPr>
          <w:p w14:paraId="3F25E8D4" w14:textId="77777777" w:rsidR="008A2D12" w:rsidRPr="00317BC8" w:rsidRDefault="008A2D12" w:rsidP="0095554F">
            <w:pPr>
              <w:jc w:val="center"/>
              <w:rPr>
                <w:sz w:val="20"/>
                <w:szCs w:val="20"/>
              </w:rPr>
            </w:pPr>
            <w:r w:rsidRPr="00317BC8">
              <w:rPr>
                <w:sz w:val="20"/>
                <w:szCs w:val="20"/>
              </w:rPr>
              <w:t>2.1</w:t>
            </w:r>
          </w:p>
        </w:tc>
        <w:tc>
          <w:tcPr>
            <w:tcW w:w="1696" w:type="dxa"/>
            <w:shd w:val="clear" w:color="auto" w:fill="auto"/>
            <w:vAlign w:val="center"/>
            <w:hideMark/>
          </w:tcPr>
          <w:p w14:paraId="2C61F611" w14:textId="77777777" w:rsidR="008A2D12" w:rsidRPr="00317BC8" w:rsidRDefault="008A2D12" w:rsidP="0095554F">
            <w:pPr>
              <w:rPr>
                <w:sz w:val="20"/>
                <w:szCs w:val="20"/>
              </w:rPr>
            </w:pPr>
            <w:r w:rsidRPr="00317BC8">
              <w:rPr>
                <w:sz w:val="20"/>
                <w:szCs w:val="20"/>
              </w:rPr>
              <w:t>Котельная № 28</w:t>
            </w:r>
          </w:p>
        </w:tc>
        <w:tc>
          <w:tcPr>
            <w:tcW w:w="2770" w:type="dxa"/>
            <w:shd w:val="clear" w:color="auto" w:fill="auto"/>
            <w:vAlign w:val="center"/>
            <w:hideMark/>
          </w:tcPr>
          <w:p w14:paraId="4529B6FA" w14:textId="77777777" w:rsidR="008A2D12" w:rsidRPr="00317BC8" w:rsidRDefault="008A2D12" w:rsidP="0095554F">
            <w:pPr>
              <w:rPr>
                <w:sz w:val="20"/>
                <w:szCs w:val="20"/>
              </w:rPr>
            </w:pPr>
            <w:r w:rsidRPr="00317BC8">
              <w:rPr>
                <w:sz w:val="20"/>
                <w:szCs w:val="20"/>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14:paraId="6C5D75A0" w14:textId="77777777" w:rsidR="008A2D12" w:rsidRPr="00317BC8" w:rsidRDefault="008A2D12" w:rsidP="0095554F">
            <w:pPr>
              <w:jc w:val="center"/>
              <w:rPr>
                <w:sz w:val="20"/>
                <w:szCs w:val="20"/>
              </w:rPr>
            </w:pPr>
            <w:r w:rsidRPr="00317BC8">
              <w:rPr>
                <w:sz w:val="20"/>
                <w:szCs w:val="20"/>
              </w:rPr>
              <w:t>2028</w:t>
            </w:r>
          </w:p>
        </w:tc>
        <w:tc>
          <w:tcPr>
            <w:tcW w:w="616" w:type="dxa"/>
            <w:shd w:val="clear" w:color="auto" w:fill="auto"/>
            <w:noWrap/>
            <w:vAlign w:val="center"/>
            <w:hideMark/>
          </w:tcPr>
          <w:p w14:paraId="58766F0A"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528EAC79"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467B6FA1"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8764CE2"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3D7021F7" w14:textId="77777777" w:rsidR="008A2D12" w:rsidRPr="00317BC8" w:rsidRDefault="008A2D12" w:rsidP="0095554F">
            <w:pPr>
              <w:jc w:val="center"/>
              <w:rPr>
                <w:sz w:val="20"/>
                <w:szCs w:val="20"/>
              </w:rPr>
            </w:pPr>
            <w:r w:rsidRPr="00317BC8">
              <w:rPr>
                <w:sz w:val="20"/>
                <w:szCs w:val="20"/>
              </w:rPr>
              <w:t>645</w:t>
            </w:r>
          </w:p>
        </w:tc>
        <w:tc>
          <w:tcPr>
            <w:tcW w:w="616" w:type="dxa"/>
            <w:shd w:val="clear" w:color="auto" w:fill="auto"/>
            <w:noWrap/>
            <w:vAlign w:val="center"/>
            <w:hideMark/>
          </w:tcPr>
          <w:p w14:paraId="11D3CC7C"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5587D07"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2EC13010"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445DAA55"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85C5485"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692363C1"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DB6E378" w14:textId="77777777" w:rsidR="008A2D12" w:rsidRPr="00317BC8" w:rsidRDefault="008A2D12" w:rsidP="0095554F">
            <w:pPr>
              <w:jc w:val="center"/>
              <w:rPr>
                <w:sz w:val="20"/>
                <w:szCs w:val="20"/>
              </w:rPr>
            </w:pPr>
            <w:r w:rsidRPr="00317BC8">
              <w:rPr>
                <w:sz w:val="20"/>
                <w:szCs w:val="20"/>
              </w:rPr>
              <w:t>0</w:t>
            </w:r>
          </w:p>
        </w:tc>
        <w:tc>
          <w:tcPr>
            <w:tcW w:w="766" w:type="dxa"/>
            <w:shd w:val="clear" w:color="auto" w:fill="auto"/>
            <w:noWrap/>
            <w:vAlign w:val="center"/>
            <w:hideMark/>
          </w:tcPr>
          <w:p w14:paraId="3C412BD7" w14:textId="77777777" w:rsidR="008A2D12" w:rsidRPr="00317BC8" w:rsidRDefault="008A2D12" w:rsidP="0095554F">
            <w:pPr>
              <w:jc w:val="center"/>
              <w:rPr>
                <w:sz w:val="20"/>
                <w:szCs w:val="20"/>
              </w:rPr>
            </w:pPr>
            <w:r w:rsidRPr="00317BC8">
              <w:rPr>
                <w:sz w:val="20"/>
                <w:szCs w:val="20"/>
              </w:rPr>
              <w:t>645</w:t>
            </w:r>
          </w:p>
        </w:tc>
      </w:tr>
      <w:tr w:rsidR="00317BC8" w:rsidRPr="00317BC8" w14:paraId="6DBCBA3A" w14:textId="77777777" w:rsidTr="0095554F">
        <w:trPr>
          <w:trHeight w:val="23"/>
          <w:jc w:val="center"/>
        </w:trPr>
        <w:tc>
          <w:tcPr>
            <w:tcW w:w="466" w:type="dxa"/>
            <w:shd w:val="clear" w:color="auto" w:fill="auto"/>
            <w:noWrap/>
            <w:vAlign w:val="center"/>
            <w:hideMark/>
          </w:tcPr>
          <w:p w14:paraId="2AB29497" w14:textId="77777777" w:rsidR="008A2D12" w:rsidRPr="00317BC8" w:rsidRDefault="008A2D12" w:rsidP="0095554F">
            <w:pPr>
              <w:jc w:val="center"/>
              <w:rPr>
                <w:sz w:val="20"/>
                <w:szCs w:val="20"/>
              </w:rPr>
            </w:pPr>
            <w:r w:rsidRPr="00317BC8">
              <w:rPr>
                <w:sz w:val="20"/>
                <w:szCs w:val="20"/>
              </w:rPr>
              <w:t>2.2</w:t>
            </w:r>
          </w:p>
        </w:tc>
        <w:tc>
          <w:tcPr>
            <w:tcW w:w="1696" w:type="dxa"/>
            <w:shd w:val="clear" w:color="auto" w:fill="auto"/>
            <w:vAlign w:val="center"/>
            <w:hideMark/>
          </w:tcPr>
          <w:p w14:paraId="1FFB2991" w14:textId="77777777" w:rsidR="008A2D12" w:rsidRPr="00317BC8" w:rsidRDefault="008A2D12" w:rsidP="0095554F">
            <w:pPr>
              <w:rPr>
                <w:sz w:val="20"/>
                <w:szCs w:val="20"/>
              </w:rPr>
            </w:pPr>
            <w:r w:rsidRPr="00317BC8">
              <w:rPr>
                <w:sz w:val="20"/>
                <w:szCs w:val="20"/>
              </w:rPr>
              <w:t>Котельная № 16</w:t>
            </w:r>
          </w:p>
        </w:tc>
        <w:tc>
          <w:tcPr>
            <w:tcW w:w="2770" w:type="dxa"/>
            <w:shd w:val="clear" w:color="auto" w:fill="auto"/>
            <w:vAlign w:val="center"/>
            <w:hideMark/>
          </w:tcPr>
          <w:p w14:paraId="017668CF" w14:textId="77777777" w:rsidR="008A2D12" w:rsidRPr="00317BC8" w:rsidRDefault="008A2D12" w:rsidP="0095554F">
            <w:pPr>
              <w:rPr>
                <w:sz w:val="20"/>
                <w:szCs w:val="20"/>
              </w:rPr>
            </w:pPr>
            <w:r w:rsidRPr="00317BC8">
              <w:rPr>
                <w:sz w:val="20"/>
                <w:szCs w:val="20"/>
              </w:rPr>
              <w:t>реконструкция тепловых сетей не требуется (существующие сети 2021 года)</w:t>
            </w:r>
          </w:p>
        </w:tc>
        <w:tc>
          <w:tcPr>
            <w:tcW w:w="1270" w:type="dxa"/>
            <w:shd w:val="clear" w:color="auto" w:fill="auto"/>
            <w:noWrap/>
            <w:vAlign w:val="center"/>
            <w:hideMark/>
          </w:tcPr>
          <w:p w14:paraId="369F8B77" w14:textId="77777777" w:rsidR="008A2D12" w:rsidRPr="00317BC8" w:rsidRDefault="008A2D12" w:rsidP="0095554F">
            <w:pPr>
              <w:jc w:val="center"/>
              <w:rPr>
                <w:sz w:val="20"/>
                <w:szCs w:val="20"/>
              </w:rPr>
            </w:pPr>
            <w:r w:rsidRPr="00317BC8">
              <w:rPr>
                <w:sz w:val="20"/>
                <w:szCs w:val="20"/>
              </w:rPr>
              <w:t>2041</w:t>
            </w:r>
          </w:p>
        </w:tc>
        <w:tc>
          <w:tcPr>
            <w:tcW w:w="616" w:type="dxa"/>
            <w:shd w:val="clear" w:color="auto" w:fill="auto"/>
            <w:noWrap/>
            <w:vAlign w:val="center"/>
            <w:hideMark/>
          </w:tcPr>
          <w:p w14:paraId="21B62BE6"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64BEE96C"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0B0DD065"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2C006558"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263CB2B8"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1A0F6D8"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172A6036"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4FB9C3BF" w14:textId="77777777" w:rsidR="008A2D12" w:rsidRPr="00317BC8" w:rsidRDefault="008A2D12" w:rsidP="0095554F">
            <w:pPr>
              <w:jc w:val="center"/>
              <w:rPr>
                <w:sz w:val="20"/>
                <w:szCs w:val="20"/>
              </w:rPr>
            </w:pPr>
            <w:r w:rsidRPr="00317BC8">
              <w:rPr>
                <w:sz w:val="20"/>
                <w:szCs w:val="20"/>
              </w:rPr>
              <w:t>0</w:t>
            </w:r>
          </w:p>
        </w:tc>
        <w:tc>
          <w:tcPr>
            <w:tcW w:w="666" w:type="dxa"/>
            <w:shd w:val="clear" w:color="auto" w:fill="auto"/>
            <w:noWrap/>
            <w:vAlign w:val="center"/>
            <w:hideMark/>
          </w:tcPr>
          <w:p w14:paraId="24974A59"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5B0BECEE"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738D53EE" w14:textId="77777777" w:rsidR="008A2D12" w:rsidRPr="00317BC8" w:rsidRDefault="008A2D12" w:rsidP="0095554F">
            <w:pPr>
              <w:jc w:val="center"/>
              <w:rPr>
                <w:sz w:val="20"/>
                <w:szCs w:val="20"/>
              </w:rPr>
            </w:pPr>
            <w:r w:rsidRPr="00317BC8">
              <w:rPr>
                <w:sz w:val="20"/>
                <w:szCs w:val="20"/>
              </w:rPr>
              <w:t>0</w:t>
            </w:r>
          </w:p>
        </w:tc>
        <w:tc>
          <w:tcPr>
            <w:tcW w:w="616" w:type="dxa"/>
            <w:shd w:val="clear" w:color="auto" w:fill="auto"/>
            <w:noWrap/>
            <w:vAlign w:val="center"/>
            <w:hideMark/>
          </w:tcPr>
          <w:p w14:paraId="0FD9B9C4" w14:textId="77777777" w:rsidR="008A2D12" w:rsidRPr="00317BC8" w:rsidRDefault="008A2D12" w:rsidP="0095554F">
            <w:pPr>
              <w:jc w:val="center"/>
              <w:rPr>
                <w:sz w:val="20"/>
                <w:szCs w:val="20"/>
              </w:rPr>
            </w:pPr>
            <w:r w:rsidRPr="00317BC8">
              <w:rPr>
                <w:sz w:val="20"/>
                <w:szCs w:val="20"/>
              </w:rPr>
              <w:t>0</w:t>
            </w:r>
          </w:p>
        </w:tc>
        <w:tc>
          <w:tcPr>
            <w:tcW w:w="766" w:type="dxa"/>
            <w:shd w:val="clear" w:color="auto" w:fill="auto"/>
            <w:noWrap/>
            <w:vAlign w:val="center"/>
            <w:hideMark/>
          </w:tcPr>
          <w:p w14:paraId="2EB841B0" w14:textId="77777777" w:rsidR="008A2D12" w:rsidRPr="00317BC8" w:rsidRDefault="008A2D12" w:rsidP="0095554F">
            <w:pPr>
              <w:jc w:val="center"/>
              <w:rPr>
                <w:sz w:val="20"/>
                <w:szCs w:val="20"/>
              </w:rPr>
            </w:pPr>
            <w:r w:rsidRPr="00317BC8">
              <w:rPr>
                <w:sz w:val="20"/>
                <w:szCs w:val="20"/>
              </w:rPr>
              <w:t>0</w:t>
            </w:r>
          </w:p>
        </w:tc>
      </w:tr>
      <w:tr w:rsidR="00317BC8" w:rsidRPr="00317BC8" w14:paraId="2CF444A8" w14:textId="77777777" w:rsidTr="0095554F">
        <w:trPr>
          <w:trHeight w:val="23"/>
          <w:jc w:val="center"/>
        </w:trPr>
        <w:tc>
          <w:tcPr>
            <w:tcW w:w="2162" w:type="dxa"/>
            <w:gridSpan w:val="2"/>
            <w:shd w:val="clear" w:color="auto" w:fill="auto"/>
            <w:noWrap/>
            <w:vAlign w:val="center"/>
            <w:hideMark/>
          </w:tcPr>
          <w:p w14:paraId="7C41333C" w14:textId="77777777" w:rsidR="008A2D12" w:rsidRPr="00317BC8" w:rsidRDefault="008A2D12" w:rsidP="0095554F">
            <w:pPr>
              <w:jc w:val="center"/>
              <w:rPr>
                <w:sz w:val="20"/>
                <w:szCs w:val="20"/>
              </w:rPr>
            </w:pPr>
            <w:r w:rsidRPr="00317BC8">
              <w:rPr>
                <w:sz w:val="20"/>
                <w:szCs w:val="20"/>
              </w:rPr>
              <w:t>Всего</w:t>
            </w:r>
          </w:p>
        </w:tc>
        <w:tc>
          <w:tcPr>
            <w:tcW w:w="2770" w:type="dxa"/>
            <w:shd w:val="clear" w:color="auto" w:fill="auto"/>
            <w:noWrap/>
            <w:vAlign w:val="center"/>
            <w:hideMark/>
          </w:tcPr>
          <w:p w14:paraId="6C5781DA" w14:textId="77777777" w:rsidR="008A2D12" w:rsidRPr="00317BC8" w:rsidRDefault="008A2D12" w:rsidP="0095554F">
            <w:pPr>
              <w:rPr>
                <w:sz w:val="20"/>
                <w:szCs w:val="20"/>
              </w:rPr>
            </w:pPr>
            <w:r w:rsidRPr="00317BC8">
              <w:rPr>
                <w:sz w:val="20"/>
                <w:szCs w:val="20"/>
              </w:rPr>
              <w:t> </w:t>
            </w:r>
          </w:p>
        </w:tc>
        <w:tc>
          <w:tcPr>
            <w:tcW w:w="1270" w:type="dxa"/>
            <w:shd w:val="clear" w:color="auto" w:fill="auto"/>
            <w:noWrap/>
            <w:vAlign w:val="center"/>
            <w:hideMark/>
          </w:tcPr>
          <w:p w14:paraId="741D682D" w14:textId="77777777" w:rsidR="008A2D12" w:rsidRPr="00317BC8" w:rsidRDefault="008A2D12" w:rsidP="0095554F">
            <w:pPr>
              <w:jc w:val="center"/>
              <w:rPr>
                <w:sz w:val="20"/>
                <w:szCs w:val="20"/>
              </w:rPr>
            </w:pPr>
            <w:r w:rsidRPr="00317BC8">
              <w:rPr>
                <w:sz w:val="20"/>
                <w:szCs w:val="20"/>
              </w:rPr>
              <w:t> </w:t>
            </w:r>
          </w:p>
        </w:tc>
        <w:tc>
          <w:tcPr>
            <w:tcW w:w="616" w:type="dxa"/>
            <w:shd w:val="clear" w:color="auto" w:fill="auto"/>
            <w:noWrap/>
            <w:vAlign w:val="center"/>
            <w:hideMark/>
          </w:tcPr>
          <w:p w14:paraId="27327A6A" w14:textId="77777777" w:rsidR="008A2D12" w:rsidRPr="00317BC8" w:rsidRDefault="008A2D12" w:rsidP="0095554F">
            <w:pPr>
              <w:jc w:val="center"/>
              <w:rPr>
                <w:b/>
                <w:bCs/>
                <w:sz w:val="20"/>
                <w:szCs w:val="20"/>
              </w:rPr>
            </w:pPr>
            <w:r w:rsidRPr="00317BC8">
              <w:rPr>
                <w:b/>
                <w:bCs/>
                <w:sz w:val="20"/>
                <w:szCs w:val="20"/>
              </w:rPr>
              <w:t>186</w:t>
            </w:r>
          </w:p>
        </w:tc>
        <w:tc>
          <w:tcPr>
            <w:tcW w:w="666" w:type="dxa"/>
            <w:shd w:val="clear" w:color="auto" w:fill="auto"/>
            <w:noWrap/>
            <w:vAlign w:val="center"/>
            <w:hideMark/>
          </w:tcPr>
          <w:p w14:paraId="568EF5EB" w14:textId="77777777" w:rsidR="008A2D12" w:rsidRPr="00317BC8" w:rsidRDefault="008A2D12" w:rsidP="0095554F">
            <w:pPr>
              <w:jc w:val="center"/>
              <w:rPr>
                <w:b/>
                <w:bCs/>
                <w:sz w:val="20"/>
                <w:szCs w:val="20"/>
              </w:rPr>
            </w:pPr>
            <w:r w:rsidRPr="00317BC8">
              <w:rPr>
                <w:b/>
                <w:bCs/>
                <w:sz w:val="20"/>
                <w:szCs w:val="20"/>
              </w:rPr>
              <w:t>2 366</w:t>
            </w:r>
          </w:p>
        </w:tc>
        <w:tc>
          <w:tcPr>
            <w:tcW w:w="666" w:type="dxa"/>
            <w:shd w:val="clear" w:color="auto" w:fill="auto"/>
            <w:noWrap/>
            <w:vAlign w:val="center"/>
            <w:hideMark/>
          </w:tcPr>
          <w:p w14:paraId="457D282A" w14:textId="77777777" w:rsidR="008A2D12" w:rsidRPr="00317BC8" w:rsidRDefault="008A2D12" w:rsidP="0095554F">
            <w:pPr>
              <w:jc w:val="center"/>
              <w:rPr>
                <w:b/>
                <w:bCs/>
                <w:sz w:val="20"/>
                <w:szCs w:val="20"/>
              </w:rPr>
            </w:pPr>
            <w:r w:rsidRPr="00317BC8">
              <w:rPr>
                <w:b/>
                <w:bCs/>
                <w:sz w:val="20"/>
                <w:szCs w:val="20"/>
              </w:rPr>
              <w:t>5 215</w:t>
            </w:r>
          </w:p>
        </w:tc>
        <w:tc>
          <w:tcPr>
            <w:tcW w:w="616" w:type="dxa"/>
            <w:shd w:val="clear" w:color="auto" w:fill="auto"/>
            <w:noWrap/>
            <w:vAlign w:val="center"/>
            <w:hideMark/>
          </w:tcPr>
          <w:p w14:paraId="6D7AAD65" w14:textId="77777777" w:rsidR="008A2D12" w:rsidRPr="00317BC8" w:rsidRDefault="008A2D12" w:rsidP="0095554F">
            <w:pPr>
              <w:jc w:val="center"/>
              <w:rPr>
                <w:b/>
                <w:bCs/>
                <w:sz w:val="20"/>
                <w:szCs w:val="20"/>
              </w:rPr>
            </w:pPr>
            <w:r w:rsidRPr="00317BC8">
              <w:rPr>
                <w:b/>
                <w:bCs/>
                <w:sz w:val="20"/>
                <w:szCs w:val="20"/>
              </w:rPr>
              <w:t>989</w:t>
            </w:r>
          </w:p>
        </w:tc>
        <w:tc>
          <w:tcPr>
            <w:tcW w:w="666" w:type="dxa"/>
            <w:shd w:val="clear" w:color="auto" w:fill="auto"/>
            <w:noWrap/>
            <w:vAlign w:val="center"/>
            <w:hideMark/>
          </w:tcPr>
          <w:p w14:paraId="165AE93D" w14:textId="77777777" w:rsidR="008A2D12" w:rsidRPr="00317BC8" w:rsidRDefault="008A2D12" w:rsidP="0095554F">
            <w:pPr>
              <w:jc w:val="center"/>
              <w:rPr>
                <w:b/>
                <w:bCs/>
                <w:sz w:val="20"/>
                <w:szCs w:val="20"/>
              </w:rPr>
            </w:pPr>
            <w:r w:rsidRPr="00317BC8">
              <w:rPr>
                <w:b/>
                <w:bCs/>
                <w:sz w:val="20"/>
                <w:szCs w:val="20"/>
              </w:rPr>
              <w:t>6 748</w:t>
            </w:r>
          </w:p>
        </w:tc>
        <w:tc>
          <w:tcPr>
            <w:tcW w:w="616" w:type="dxa"/>
            <w:shd w:val="clear" w:color="auto" w:fill="auto"/>
            <w:noWrap/>
            <w:vAlign w:val="center"/>
            <w:hideMark/>
          </w:tcPr>
          <w:p w14:paraId="38B29237" w14:textId="77777777" w:rsidR="008A2D12" w:rsidRPr="00317BC8" w:rsidRDefault="008A2D12" w:rsidP="0095554F">
            <w:pPr>
              <w:jc w:val="center"/>
              <w:rPr>
                <w:b/>
                <w:bCs/>
                <w:sz w:val="20"/>
                <w:szCs w:val="20"/>
              </w:rPr>
            </w:pPr>
            <w:r w:rsidRPr="00317BC8">
              <w:rPr>
                <w:b/>
                <w:bCs/>
                <w:sz w:val="20"/>
                <w:szCs w:val="20"/>
              </w:rPr>
              <w:t>936</w:t>
            </w:r>
          </w:p>
        </w:tc>
        <w:tc>
          <w:tcPr>
            <w:tcW w:w="616" w:type="dxa"/>
            <w:shd w:val="clear" w:color="auto" w:fill="auto"/>
            <w:noWrap/>
            <w:vAlign w:val="center"/>
            <w:hideMark/>
          </w:tcPr>
          <w:p w14:paraId="35A025A4" w14:textId="77777777" w:rsidR="008A2D12" w:rsidRPr="00317BC8" w:rsidRDefault="008A2D12" w:rsidP="0095554F">
            <w:pPr>
              <w:jc w:val="center"/>
              <w:rPr>
                <w:b/>
                <w:bCs/>
                <w:sz w:val="20"/>
                <w:szCs w:val="20"/>
              </w:rPr>
            </w:pPr>
            <w:r w:rsidRPr="00317BC8">
              <w:rPr>
                <w:b/>
                <w:bCs/>
                <w:sz w:val="20"/>
                <w:szCs w:val="20"/>
              </w:rPr>
              <w:t>468</w:t>
            </w:r>
          </w:p>
        </w:tc>
        <w:tc>
          <w:tcPr>
            <w:tcW w:w="616" w:type="dxa"/>
            <w:shd w:val="clear" w:color="auto" w:fill="auto"/>
            <w:noWrap/>
            <w:vAlign w:val="center"/>
            <w:hideMark/>
          </w:tcPr>
          <w:p w14:paraId="5BD0E05D" w14:textId="77777777" w:rsidR="008A2D12" w:rsidRPr="00317BC8" w:rsidRDefault="008A2D12" w:rsidP="0095554F">
            <w:pPr>
              <w:jc w:val="center"/>
              <w:rPr>
                <w:b/>
                <w:bCs/>
                <w:sz w:val="20"/>
                <w:szCs w:val="20"/>
              </w:rPr>
            </w:pPr>
            <w:r w:rsidRPr="00317BC8">
              <w:rPr>
                <w:b/>
                <w:bCs/>
                <w:sz w:val="20"/>
                <w:szCs w:val="20"/>
              </w:rPr>
              <w:t>400</w:t>
            </w:r>
          </w:p>
        </w:tc>
        <w:tc>
          <w:tcPr>
            <w:tcW w:w="666" w:type="dxa"/>
            <w:shd w:val="clear" w:color="auto" w:fill="auto"/>
            <w:noWrap/>
            <w:vAlign w:val="center"/>
            <w:hideMark/>
          </w:tcPr>
          <w:p w14:paraId="773C3D2D" w14:textId="77777777" w:rsidR="008A2D12" w:rsidRPr="00317BC8" w:rsidRDefault="008A2D12" w:rsidP="0095554F">
            <w:pPr>
              <w:jc w:val="center"/>
              <w:rPr>
                <w:b/>
                <w:bCs/>
                <w:sz w:val="20"/>
                <w:szCs w:val="20"/>
              </w:rPr>
            </w:pPr>
            <w:r w:rsidRPr="00317BC8">
              <w:rPr>
                <w:b/>
                <w:bCs/>
                <w:sz w:val="20"/>
                <w:szCs w:val="20"/>
              </w:rPr>
              <w:t>6 643</w:t>
            </w:r>
          </w:p>
        </w:tc>
        <w:tc>
          <w:tcPr>
            <w:tcW w:w="616" w:type="dxa"/>
            <w:shd w:val="clear" w:color="auto" w:fill="auto"/>
            <w:noWrap/>
            <w:vAlign w:val="center"/>
            <w:hideMark/>
          </w:tcPr>
          <w:p w14:paraId="5D03EF0B" w14:textId="77777777" w:rsidR="008A2D12" w:rsidRPr="00317BC8" w:rsidRDefault="008A2D12" w:rsidP="0095554F">
            <w:pPr>
              <w:jc w:val="center"/>
              <w:rPr>
                <w:b/>
                <w:bCs/>
                <w:sz w:val="20"/>
                <w:szCs w:val="20"/>
              </w:rPr>
            </w:pPr>
            <w:r w:rsidRPr="00317BC8">
              <w:rPr>
                <w:b/>
                <w:bCs/>
                <w:sz w:val="20"/>
                <w:szCs w:val="20"/>
              </w:rPr>
              <w:t>391</w:t>
            </w:r>
          </w:p>
        </w:tc>
        <w:tc>
          <w:tcPr>
            <w:tcW w:w="616" w:type="dxa"/>
            <w:shd w:val="clear" w:color="auto" w:fill="auto"/>
            <w:noWrap/>
            <w:vAlign w:val="center"/>
            <w:hideMark/>
          </w:tcPr>
          <w:p w14:paraId="7AF65109" w14:textId="77777777" w:rsidR="008A2D12" w:rsidRPr="00317BC8" w:rsidRDefault="008A2D12" w:rsidP="0095554F">
            <w:pPr>
              <w:jc w:val="center"/>
              <w:rPr>
                <w:b/>
                <w:bCs/>
                <w:sz w:val="20"/>
                <w:szCs w:val="20"/>
              </w:rPr>
            </w:pPr>
            <w:r w:rsidRPr="00317BC8">
              <w:rPr>
                <w:b/>
                <w:bCs/>
                <w:sz w:val="20"/>
                <w:szCs w:val="20"/>
              </w:rPr>
              <w:t>0</w:t>
            </w:r>
          </w:p>
        </w:tc>
        <w:tc>
          <w:tcPr>
            <w:tcW w:w="616" w:type="dxa"/>
            <w:shd w:val="clear" w:color="auto" w:fill="auto"/>
            <w:noWrap/>
            <w:vAlign w:val="center"/>
            <w:hideMark/>
          </w:tcPr>
          <w:p w14:paraId="568FB084" w14:textId="77777777" w:rsidR="008A2D12" w:rsidRPr="00317BC8" w:rsidRDefault="008A2D12" w:rsidP="0095554F">
            <w:pPr>
              <w:jc w:val="center"/>
              <w:rPr>
                <w:b/>
                <w:bCs/>
                <w:sz w:val="20"/>
                <w:szCs w:val="20"/>
              </w:rPr>
            </w:pPr>
            <w:r w:rsidRPr="00317BC8">
              <w:rPr>
                <w:b/>
                <w:bCs/>
                <w:sz w:val="20"/>
                <w:szCs w:val="20"/>
              </w:rPr>
              <w:t>0</w:t>
            </w:r>
          </w:p>
        </w:tc>
        <w:tc>
          <w:tcPr>
            <w:tcW w:w="766" w:type="dxa"/>
            <w:shd w:val="clear" w:color="auto" w:fill="auto"/>
            <w:noWrap/>
            <w:vAlign w:val="center"/>
            <w:hideMark/>
          </w:tcPr>
          <w:p w14:paraId="6173A7AB" w14:textId="77777777" w:rsidR="008A2D12" w:rsidRPr="00317BC8" w:rsidRDefault="008A2D12" w:rsidP="0095554F">
            <w:pPr>
              <w:jc w:val="center"/>
              <w:rPr>
                <w:b/>
                <w:bCs/>
                <w:sz w:val="20"/>
                <w:szCs w:val="20"/>
              </w:rPr>
            </w:pPr>
            <w:r w:rsidRPr="00317BC8">
              <w:rPr>
                <w:b/>
                <w:bCs/>
                <w:sz w:val="20"/>
                <w:szCs w:val="20"/>
              </w:rPr>
              <w:t>24 342</w:t>
            </w:r>
          </w:p>
        </w:tc>
      </w:tr>
    </w:tbl>
    <w:p w14:paraId="65F74AFA" w14:textId="454923EB" w:rsidR="003078DB" w:rsidRPr="00317BC8" w:rsidRDefault="003078DB" w:rsidP="003078DB">
      <w:pPr>
        <w:spacing w:line="360" w:lineRule="auto"/>
        <w:ind w:right="37"/>
        <w:jc w:val="center"/>
        <w:rPr>
          <w:b/>
        </w:rPr>
      </w:pPr>
    </w:p>
    <w:p w14:paraId="32624165" w14:textId="77777777" w:rsidR="00627710" w:rsidRPr="00317BC8" w:rsidRDefault="00627710" w:rsidP="003078DB">
      <w:pPr>
        <w:spacing w:line="360" w:lineRule="auto"/>
        <w:ind w:right="37"/>
        <w:jc w:val="center"/>
        <w:rPr>
          <w:b/>
        </w:rPr>
      </w:pPr>
    </w:p>
    <w:p w14:paraId="64EFF4B0" w14:textId="77777777" w:rsidR="00627710" w:rsidRPr="00317BC8" w:rsidRDefault="00627710" w:rsidP="003078DB">
      <w:pPr>
        <w:spacing w:line="360" w:lineRule="auto"/>
        <w:ind w:right="37" w:firstLine="709"/>
        <w:jc w:val="both"/>
        <w:rPr>
          <w:lang w:eastAsia="en-US"/>
        </w:rPr>
        <w:sectPr w:rsidR="00627710" w:rsidRPr="00317BC8" w:rsidSect="00964C59">
          <w:pgSz w:w="16840" w:h="11907" w:orient="landscape" w:code="9"/>
          <w:pgMar w:top="1588" w:right="1134" w:bottom="680" w:left="1247" w:header="567" w:footer="567" w:gutter="0"/>
          <w:cols w:space="720"/>
          <w:docGrid w:linePitch="326"/>
        </w:sectPr>
      </w:pPr>
    </w:p>
    <w:p w14:paraId="5F3319E9" w14:textId="77777777" w:rsidR="009D0096" w:rsidRPr="00317BC8"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17BC8">
        <w:lastRenderedPageBreak/>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4675E8EB" w14:textId="77777777" w:rsidR="009D0096" w:rsidRPr="00317BC8"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17BC8">
        <w:t xml:space="preserve">Возможно рассмотрение следующих источников финансирования, обеспечивающих реализацию проектов: </w:t>
      </w:r>
    </w:p>
    <w:p w14:paraId="34756114" w14:textId="77777777" w:rsidR="009D0096" w:rsidRPr="00317BC8"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17BC8">
        <w:t xml:space="preserve">включение капитальных затрат в тариф на тепловую энергию; </w:t>
      </w:r>
    </w:p>
    <w:p w14:paraId="161A10B6" w14:textId="77777777" w:rsidR="009D0096" w:rsidRPr="00317BC8"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17BC8">
        <w:t xml:space="preserve">финансирование из бюджетов различных уровней. </w:t>
      </w:r>
    </w:p>
    <w:p w14:paraId="00FFE4CC" w14:textId="77777777" w:rsidR="009D0096" w:rsidRPr="00317BC8"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17BC8">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73F90EF1" w14:textId="77777777" w:rsidR="009D0096" w:rsidRPr="00317BC8"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17BC8">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14:paraId="34BF3388" w14:textId="77777777" w:rsidR="009D0096" w:rsidRPr="00317BC8"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17BC8">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2628B0B7" w14:textId="77777777" w:rsidR="009D0096" w:rsidRPr="00317BC8" w:rsidRDefault="009D0096" w:rsidP="009D0096">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317BC8">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02101AD3" w14:textId="77777777" w:rsidR="009D0096" w:rsidRPr="00317BC8"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17BC8">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3EE1C8ED" w14:textId="77777777" w:rsidR="009D0096" w:rsidRPr="00317BC8" w:rsidRDefault="009D0096" w:rsidP="009D0096">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317BC8">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630546F2" w14:textId="77777777" w:rsidR="007F0DE1" w:rsidRPr="00317BC8" w:rsidRDefault="007F0DE1" w:rsidP="007F0DE1">
      <w:pPr>
        <w:widowControl w:val="0"/>
        <w:spacing w:line="360" w:lineRule="auto"/>
        <w:ind w:right="164" w:firstLine="709"/>
        <w:jc w:val="both"/>
        <w:rPr>
          <w:bCs/>
          <w:i/>
          <w:iCs/>
        </w:rPr>
      </w:pPr>
      <w:r w:rsidRPr="00317BC8">
        <w:rPr>
          <w:bCs/>
          <w:i/>
          <w:iCs/>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14:paraId="2E884E71" w14:textId="1787811D" w:rsidR="009350C8" w:rsidRPr="00317BC8" w:rsidRDefault="007F0DE1" w:rsidP="00C562C1">
      <w:pPr>
        <w:tabs>
          <w:tab w:val="left" w:pos="0"/>
          <w:tab w:val="left" w:pos="1134"/>
          <w:tab w:val="left" w:pos="2920"/>
          <w:tab w:val="left" w:pos="3720"/>
          <w:tab w:val="left" w:pos="4740"/>
          <w:tab w:val="left" w:pos="6580"/>
          <w:tab w:val="left" w:pos="6900"/>
          <w:tab w:val="left" w:pos="8680"/>
          <w:tab w:val="left" w:pos="9500"/>
        </w:tabs>
        <w:spacing w:after="200" w:line="276" w:lineRule="auto"/>
        <w:ind w:left="709" w:right="-23"/>
        <w:contextualSpacing/>
        <w:jc w:val="both"/>
        <w:rPr>
          <w:lang w:eastAsia="en-US"/>
        </w:rPr>
      </w:pPr>
      <w:r w:rsidRPr="00317BC8">
        <w:t xml:space="preserve">Изменение температурного графика на </w:t>
      </w:r>
      <w:r w:rsidR="00D857FB" w:rsidRPr="00317BC8">
        <w:t>котельн</w:t>
      </w:r>
      <w:r w:rsidR="00C76C8D" w:rsidRPr="00317BC8">
        <w:t>ых</w:t>
      </w:r>
      <w:r w:rsidR="00D857FB" w:rsidRPr="00317BC8">
        <w:t xml:space="preserve"> </w:t>
      </w:r>
      <w:r w:rsidRPr="00317BC8">
        <w:t>в перспективе не предусматривается.</w:t>
      </w:r>
      <w:r w:rsidR="009350C8" w:rsidRPr="00317BC8">
        <w:rPr>
          <w:lang w:eastAsia="en-US"/>
        </w:rPr>
        <w:br w:type="page"/>
      </w:r>
    </w:p>
    <w:p w14:paraId="2B983172" w14:textId="285FCBF4" w:rsidR="009350C8" w:rsidRPr="00317BC8" w:rsidRDefault="00D81070" w:rsidP="004F5488">
      <w:pPr>
        <w:pStyle w:val="2"/>
        <w:spacing w:line="360" w:lineRule="auto"/>
        <w:jc w:val="center"/>
        <w:rPr>
          <w:rFonts w:ascii="Times New Roman" w:hAnsi="Times New Roman"/>
          <w:color w:val="auto"/>
          <w:sz w:val="24"/>
          <w:szCs w:val="24"/>
          <w:lang w:val="ru-RU" w:eastAsia="ru-RU"/>
        </w:rPr>
      </w:pPr>
      <w:bookmarkStart w:id="203" w:name="_Toc115946962"/>
      <w:r w:rsidRPr="00317BC8">
        <w:rPr>
          <w:rFonts w:ascii="Times New Roman" w:hAnsi="Times New Roman"/>
          <w:color w:val="auto"/>
          <w:sz w:val="24"/>
          <w:szCs w:val="24"/>
          <w:lang w:val="ru-RU"/>
        </w:rPr>
        <w:lastRenderedPageBreak/>
        <w:t>Раздел</w:t>
      </w:r>
      <w:r w:rsidR="00076585" w:rsidRPr="00317BC8">
        <w:rPr>
          <w:rFonts w:ascii="Times New Roman" w:hAnsi="Times New Roman"/>
          <w:color w:val="auto"/>
          <w:sz w:val="24"/>
          <w:szCs w:val="24"/>
          <w:lang w:val="ru-RU"/>
        </w:rPr>
        <w:t xml:space="preserve"> </w:t>
      </w:r>
      <w:r w:rsidR="009350C8" w:rsidRPr="00317BC8">
        <w:rPr>
          <w:rFonts w:ascii="Times New Roman" w:hAnsi="Times New Roman"/>
          <w:color w:val="auto"/>
          <w:sz w:val="24"/>
          <w:szCs w:val="24"/>
          <w:lang w:val="ru-RU"/>
        </w:rPr>
        <w:t>10</w:t>
      </w:r>
      <w:r w:rsidR="00076585" w:rsidRPr="00317BC8">
        <w:rPr>
          <w:rFonts w:ascii="Times New Roman" w:hAnsi="Times New Roman"/>
          <w:color w:val="auto"/>
          <w:sz w:val="24"/>
          <w:szCs w:val="24"/>
          <w:lang w:val="ru-RU"/>
        </w:rPr>
        <w:t xml:space="preserve"> </w:t>
      </w:r>
      <w:r w:rsidRPr="00317BC8">
        <w:rPr>
          <w:rFonts w:ascii="Times New Roman" w:hAnsi="Times New Roman"/>
          <w:color w:val="auto"/>
          <w:sz w:val="24"/>
          <w:szCs w:val="24"/>
          <w:lang w:val="ru-RU"/>
        </w:rPr>
        <w:t>«</w:t>
      </w:r>
      <w:r w:rsidR="009350C8" w:rsidRPr="00317BC8">
        <w:rPr>
          <w:rFonts w:ascii="Times New Roman" w:hAnsi="Times New Roman"/>
          <w:color w:val="auto"/>
          <w:sz w:val="24"/>
          <w:szCs w:val="24"/>
          <w:lang w:val="ru-RU"/>
        </w:rPr>
        <w:t>Решение об определении единой теплоснабжающей организации (организаций)</w:t>
      </w:r>
      <w:r w:rsidRPr="00317BC8">
        <w:rPr>
          <w:rFonts w:ascii="Times New Roman" w:hAnsi="Times New Roman"/>
          <w:color w:val="auto"/>
          <w:sz w:val="24"/>
          <w:szCs w:val="24"/>
          <w:lang w:val="ru-RU"/>
        </w:rPr>
        <w:t>»</w:t>
      </w:r>
      <w:bookmarkStart w:id="204" w:name="_Toc525894738"/>
      <w:bookmarkStart w:id="205" w:name="_Toc535417902"/>
      <w:bookmarkStart w:id="206" w:name="_Toc8577866"/>
      <w:bookmarkStart w:id="207" w:name="_Toc50056933"/>
      <w:bookmarkEnd w:id="203"/>
    </w:p>
    <w:p w14:paraId="7829B29A" w14:textId="576728E1" w:rsidR="009350C8" w:rsidRPr="00317BC8"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08" w:name="_Toc115946963"/>
      <w:r w:rsidRPr="00317BC8">
        <w:rPr>
          <w:rFonts w:ascii="Times New Roman" w:hAnsi="Times New Roman"/>
          <w:color w:val="auto"/>
          <w:sz w:val="24"/>
          <w:szCs w:val="24"/>
          <w:lang w:val="ru-RU" w:eastAsia="ru-RU"/>
        </w:rPr>
        <w:t>10.1.</w:t>
      </w:r>
      <w:r w:rsidRPr="00317BC8">
        <w:rPr>
          <w:rFonts w:ascii="Times New Roman" w:hAnsi="Times New Roman"/>
          <w:color w:val="auto"/>
          <w:sz w:val="24"/>
          <w:szCs w:val="24"/>
          <w:lang w:val="ru-RU" w:eastAsia="ru-RU"/>
        </w:rPr>
        <w:tab/>
        <w:t>Решение об определении единой теплоснабжающей организации (организаций)</w:t>
      </w:r>
      <w:bookmarkEnd w:id="204"/>
      <w:bookmarkEnd w:id="205"/>
      <w:bookmarkEnd w:id="206"/>
      <w:bookmarkEnd w:id="207"/>
      <w:bookmarkEnd w:id="208"/>
    </w:p>
    <w:p w14:paraId="0BCFD713" w14:textId="77777777" w:rsidR="009D0096" w:rsidRPr="00317BC8" w:rsidRDefault="009D0096" w:rsidP="009D0096">
      <w:pPr>
        <w:spacing w:line="360" w:lineRule="auto"/>
        <w:ind w:right="42" w:firstLine="709"/>
        <w:jc w:val="both"/>
      </w:pPr>
      <w:bookmarkStart w:id="209" w:name="_Toc525894739"/>
      <w:bookmarkStart w:id="210" w:name="_Toc535417903"/>
      <w:bookmarkStart w:id="211" w:name="_Toc8577867"/>
      <w:bookmarkStart w:id="212" w:name="_Toc50056934"/>
      <w:bookmarkStart w:id="213" w:name="_Toc115946964"/>
      <w:r w:rsidRPr="00317BC8">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3F7AAD73" w14:textId="46D25428" w:rsidR="009D0096" w:rsidRPr="00317BC8" w:rsidRDefault="009D0096" w:rsidP="009D0096">
      <w:pPr>
        <w:spacing w:line="360" w:lineRule="auto"/>
        <w:ind w:right="47" w:firstLine="709"/>
        <w:jc w:val="both"/>
      </w:pPr>
      <w:r w:rsidRPr="00317BC8">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1" w:history="1">
        <w:r w:rsidRPr="00317BC8">
          <w:t>постановлением</w:t>
        </w:r>
      </w:hyperlink>
      <w:r w:rsidRPr="00317BC8">
        <w:t xml:space="preserve"> Правительства РФ от 08 августа 2012 г. N 808.</w:t>
      </w:r>
    </w:p>
    <w:p w14:paraId="605CDB6F" w14:textId="77777777" w:rsidR="009D0096" w:rsidRPr="00317BC8" w:rsidRDefault="009D0096" w:rsidP="009D0096">
      <w:pPr>
        <w:spacing w:line="360" w:lineRule="auto"/>
        <w:ind w:right="46" w:firstLine="709"/>
        <w:jc w:val="both"/>
      </w:pPr>
      <w:r w:rsidRPr="00317BC8">
        <w:t>Критериями определения единой теплоснабжающей организации являются:</w:t>
      </w:r>
    </w:p>
    <w:p w14:paraId="655B162D" w14:textId="77777777" w:rsidR="009D0096" w:rsidRPr="00317BC8" w:rsidRDefault="009D0096" w:rsidP="009D0096">
      <w:pPr>
        <w:numPr>
          <w:ilvl w:val="0"/>
          <w:numId w:val="2"/>
        </w:numPr>
        <w:spacing w:after="120" w:line="360" w:lineRule="auto"/>
        <w:ind w:left="0" w:right="46" w:firstLine="709"/>
        <w:contextualSpacing/>
        <w:jc w:val="both"/>
      </w:pPr>
      <w:r w:rsidRPr="00317BC8">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26EA8EA" w14:textId="77777777" w:rsidR="009D0096" w:rsidRPr="00317BC8" w:rsidRDefault="009D0096" w:rsidP="009D0096">
      <w:pPr>
        <w:numPr>
          <w:ilvl w:val="0"/>
          <w:numId w:val="2"/>
        </w:numPr>
        <w:spacing w:after="120" w:line="360" w:lineRule="auto"/>
        <w:ind w:left="0" w:right="46" w:firstLine="709"/>
        <w:contextualSpacing/>
        <w:jc w:val="both"/>
      </w:pPr>
      <w:r w:rsidRPr="00317BC8">
        <w:t>размер собственного капитала;</w:t>
      </w:r>
    </w:p>
    <w:p w14:paraId="1A5320C8" w14:textId="77777777" w:rsidR="009D0096" w:rsidRPr="00317BC8" w:rsidRDefault="009D0096" w:rsidP="009D0096">
      <w:pPr>
        <w:numPr>
          <w:ilvl w:val="0"/>
          <w:numId w:val="2"/>
        </w:numPr>
        <w:spacing w:after="120" w:line="360" w:lineRule="auto"/>
        <w:ind w:left="0" w:right="46" w:firstLine="709"/>
        <w:contextualSpacing/>
        <w:jc w:val="both"/>
      </w:pPr>
      <w:r w:rsidRPr="00317BC8">
        <w:t>способность в лучшей мере обеспечить надежность теплоснабжения в соответствующей системе теплоснабжения.</w:t>
      </w:r>
    </w:p>
    <w:p w14:paraId="021D513B" w14:textId="77777777" w:rsidR="009D0096" w:rsidRPr="00317BC8" w:rsidRDefault="009D0096" w:rsidP="009D0096">
      <w:pPr>
        <w:spacing w:line="360" w:lineRule="auto"/>
        <w:ind w:right="46" w:firstLine="709"/>
        <w:jc w:val="both"/>
      </w:pPr>
      <w:r w:rsidRPr="00317BC8">
        <w:t>Единая теплоснабжающая организация при осуществлении своей деятельности обязана:</w:t>
      </w:r>
    </w:p>
    <w:p w14:paraId="39C1FD3B" w14:textId="49E6D44F" w:rsidR="009D0096" w:rsidRPr="00317BC8" w:rsidRDefault="009D0096" w:rsidP="009D0096">
      <w:pPr>
        <w:numPr>
          <w:ilvl w:val="0"/>
          <w:numId w:val="3"/>
        </w:numPr>
        <w:spacing w:after="120" w:line="360" w:lineRule="auto"/>
        <w:ind w:left="0" w:right="46" w:firstLine="709"/>
        <w:contextualSpacing/>
        <w:jc w:val="both"/>
      </w:pPr>
      <w:r w:rsidRPr="00317BC8">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2" w:anchor="block_3" w:history="1">
        <w:r w:rsidRPr="00317BC8">
          <w:t>законодательством</w:t>
        </w:r>
      </w:hyperlink>
      <w:r w:rsidRPr="00317BC8">
        <w:t xml:space="preserve"> о градостроительной деятельности технических условий подключения к тепловым сетям;</w:t>
      </w:r>
    </w:p>
    <w:p w14:paraId="621C8E23" w14:textId="77777777" w:rsidR="009D0096" w:rsidRPr="00317BC8" w:rsidRDefault="009D0096" w:rsidP="009D0096">
      <w:pPr>
        <w:numPr>
          <w:ilvl w:val="0"/>
          <w:numId w:val="3"/>
        </w:numPr>
        <w:spacing w:after="120" w:line="360" w:lineRule="auto"/>
        <w:ind w:left="0" w:right="46" w:firstLine="709"/>
        <w:contextualSpacing/>
        <w:jc w:val="both"/>
      </w:pPr>
      <w:r w:rsidRPr="00317BC8">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7C85AD0D" w14:textId="77777777" w:rsidR="009D0096" w:rsidRPr="00317BC8" w:rsidRDefault="009D0096" w:rsidP="009D0096">
      <w:pPr>
        <w:numPr>
          <w:ilvl w:val="0"/>
          <w:numId w:val="3"/>
        </w:numPr>
        <w:spacing w:after="120" w:line="360" w:lineRule="auto"/>
        <w:ind w:left="0" w:right="46" w:firstLine="709"/>
        <w:contextualSpacing/>
        <w:jc w:val="both"/>
      </w:pPr>
      <w:r w:rsidRPr="00317BC8">
        <w:lastRenderedPageBreak/>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2F4CD1D8" w14:textId="77777777" w:rsidR="009D0096" w:rsidRPr="00317BC8" w:rsidRDefault="009D0096" w:rsidP="009D0096">
      <w:pPr>
        <w:spacing w:line="360" w:lineRule="auto"/>
        <w:ind w:right="46" w:firstLine="709"/>
        <w:jc w:val="both"/>
      </w:pPr>
      <w:r w:rsidRPr="00317BC8">
        <w:t xml:space="preserve">В настоящее время </w:t>
      </w:r>
      <w:r w:rsidRPr="00317BC8">
        <w:rPr>
          <w:rFonts w:eastAsia="Calibri"/>
          <w:lang w:eastAsia="en-US"/>
        </w:rPr>
        <w:t>МКП «Богучаркоммунсервис»</w:t>
      </w:r>
      <w:r w:rsidRPr="00317BC8">
        <w:t xml:space="preserve"> отвечает всем требованиям критериев по определению единой теплоснабжающей организации.</w:t>
      </w:r>
    </w:p>
    <w:p w14:paraId="4EE10CE6" w14:textId="77777777" w:rsidR="009350C8" w:rsidRPr="00317BC8" w:rsidRDefault="009350C8"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10.2.</w:t>
      </w:r>
      <w:r w:rsidRPr="00317BC8">
        <w:rPr>
          <w:rFonts w:ascii="Times New Roman" w:hAnsi="Times New Roman"/>
          <w:color w:val="auto"/>
          <w:sz w:val="24"/>
          <w:szCs w:val="24"/>
          <w:lang w:val="ru-RU" w:eastAsia="ru-RU"/>
        </w:rPr>
        <w:tab/>
        <w:t>Реестр зон деятельности единой теплоснабжающей организации (организаций)</w:t>
      </w:r>
      <w:bookmarkEnd w:id="209"/>
      <w:bookmarkEnd w:id="210"/>
      <w:bookmarkEnd w:id="211"/>
      <w:bookmarkEnd w:id="212"/>
      <w:bookmarkEnd w:id="213"/>
    </w:p>
    <w:p w14:paraId="76B6BE8D" w14:textId="613A67F1" w:rsidR="009350C8" w:rsidRPr="00317BC8" w:rsidRDefault="009D0096" w:rsidP="009350C8">
      <w:pPr>
        <w:spacing w:line="360" w:lineRule="auto"/>
        <w:ind w:firstLine="709"/>
        <w:jc w:val="both"/>
      </w:pPr>
      <w:r w:rsidRPr="00317BC8">
        <w:t xml:space="preserve">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w:t>
      </w:r>
      <w:r w:rsidR="009350C8" w:rsidRPr="00317BC8">
        <w:t>в таблице 10.1.</w:t>
      </w:r>
    </w:p>
    <w:p w14:paraId="0830B2EC" w14:textId="659987DE" w:rsidR="009350C8" w:rsidRPr="00317BC8" w:rsidRDefault="009350C8" w:rsidP="00D272FC">
      <w:pPr>
        <w:pStyle w:val="aff6"/>
      </w:pPr>
      <w:r w:rsidRPr="00317BC8">
        <w:t xml:space="preserve">Таблица 10.1 – Реестр теплоснабжающих организаций на территории </w:t>
      </w:r>
      <w:r w:rsidR="00D272FC" w:rsidRPr="00317BC8">
        <w:t xml:space="preserve">муниципального </w:t>
      </w:r>
      <w:r w:rsidR="00377E63" w:rsidRPr="00317BC8">
        <w:t>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4"/>
        <w:gridCol w:w="2885"/>
        <w:gridCol w:w="2722"/>
        <w:gridCol w:w="3254"/>
      </w:tblGrid>
      <w:tr w:rsidR="00317BC8" w:rsidRPr="00317BC8" w14:paraId="5E49ED6F" w14:textId="77777777" w:rsidTr="008A2D12">
        <w:trPr>
          <w:trHeight w:val="23"/>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26AC" w14:textId="77777777" w:rsidR="008A2D12" w:rsidRPr="00317BC8" w:rsidRDefault="008A2D12" w:rsidP="0095554F">
            <w:pPr>
              <w:jc w:val="center"/>
              <w:rPr>
                <w:b/>
                <w:bCs/>
                <w:sz w:val="20"/>
                <w:szCs w:val="20"/>
              </w:rPr>
            </w:pPr>
            <w:r w:rsidRPr="00317BC8">
              <w:rPr>
                <w:b/>
                <w:bCs/>
                <w:sz w:val="20"/>
                <w:szCs w:val="20"/>
              </w:rPr>
              <w:t>№ п/п</w:t>
            </w:r>
          </w:p>
        </w:tc>
        <w:tc>
          <w:tcPr>
            <w:tcW w:w="2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5518D" w14:textId="77777777" w:rsidR="008A2D12" w:rsidRPr="00317BC8" w:rsidRDefault="008A2D12" w:rsidP="0095554F">
            <w:pPr>
              <w:jc w:val="center"/>
              <w:rPr>
                <w:b/>
                <w:bCs/>
                <w:sz w:val="20"/>
                <w:szCs w:val="20"/>
              </w:rPr>
            </w:pPr>
            <w:r w:rsidRPr="00317BC8">
              <w:rPr>
                <w:b/>
                <w:bCs/>
                <w:sz w:val="20"/>
                <w:szCs w:val="20"/>
              </w:rPr>
              <w:t>Адрес объекта централизованной системы теплоснабжения</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697C" w14:textId="77777777" w:rsidR="008A2D12" w:rsidRPr="00317BC8" w:rsidRDefault="008A2D12" w:rsidP="0095554F">
            <w:pPr>
              <w:jc w:val="center"/>
              <w:rPr>
                <w:b/>
                <w:bCs/>
                <w:sz w:val="20"/>
                <w:szCs w:val="20"/>
              </w:rPr>
            </w:pPr>
            <w:r w:rsidRPr="00317BC8">
              <w:rPr>
                <w:b/>
                <w:bCs/>
                <w:sz w:val="20"/>
                <w:szCs w:val="20"/>
              </w:rPr>
              <w:t>Зона деятельности</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99D08" w14:textId="77777777" w:rsidR="008A2D12" w:rsidRPr="00317BC8" w:rsidRDefault="008A2D12" w:rsidP="0095554F">
            <w:pPr>
              <w:jc w:val="center"/>
              <w:rPr>
                <w:b/>
                <w:bCs/>
                <w:sz w:val="20"/>
                <w:szCs w:val="20"/>
              </w:rPr>
            </w:pPr>
            <w:r w:rsidRPr="00317BC8">
              <w:rPr>
                <w:b/>
                <w:bCs/>
                <w:sz w:val="20"/>
                <w:szCs w:val="20"/>
              </w:rPr>
              <w:t>ЕТО</w:t>
            </w:r>
          </w:p>
        </w:tc>
      </w:tr>
      <w:tr w:rsidR="00317BC8" w:rsidRPr="00317BC8" w14:paraId="2FD3BF2B" w14:textId="77777777" w:rsidTr="008A2D12">
        <w:trPr>
          <w:trHeight w:val="23"/>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97A3" w14:textId="77777777" w:rsidR="008A2D12" w:rsidRPr="00317BC8" w:rsidRDefault="008A2D12" w:rsidP="0095554F">
            <w:pPr>
              <w:jc w:val="center"/>
              <w:rPr>
                <w:sz w:val="20"/>
                <w:szCs w:val="20"/>
              </w:rPr>
            </w:pPr>
            <w:r w:rsidRPr="00317BC8">
              <w:rPr>
                <w:sz w:val="20"/>
                <w:szCs w:val="20"/>
              </w:rPr>
              <w:t>1</w:t>
            </w:r>
          </w:p>
        </w:tc>
        <w:tc>
          <w:tcPr>
            <w:tcW w:w="2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19A9" w14:textId="77777777" w:rsidR="008A2D12" w:rsidRPr="00317BC8" w:rsidRDefault="008A2D12" w:rsidP="008A2D12">
            <w:pPr>
              <w:jc w:val="center"/>
              <w:rPr>
                <w:sz w:val="20"/>
                <w:szCs w:val="20"/>
              </w:rPr>
            </w:pPr>
            <w:r w:rsidRPr="00317BC8">
              <w:rPr>
                <w:sz w:val="20"/>
                <w:szCs w:val="20"/>
              </w:rPr>
              <w:t>Котельная № 28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533F" w14:textId="77777777" w:rsidR="008A2D12" w:rsidRPr="00317BC8" w:rsidRDefault="008A2D12" w:rsidP="008A2D12">
            <w:pPr>
              <w:jc w:val="center"/>
              <w:rPr>
                <w:sz w:val="20"/>
                <w:szCs w:val="20"/>
              </w:rPr>
            </w:pPr>
            <w:r w:rsidRPr="00317BC8">
              <w:rPr>
                <w:sz w:val="20"/>
                <w:szCs w:val="20"/>
              </w:rPr>
              <w:t>котельная и тепловые сети</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B4C1C" w14:textId="77777777" w:rsidR="008A2D12" w:rsidRPr="00317BC8" w:rsidRDefault="008A2D12" w:rsidP="008A2D12">
            <w:pPr>
              <w:jc w:val="center"/>
              <w:rPr>
                <w:sz w:val="20"/>
                <w:szCs w:val="20"/>
              </w:rPr>
            </w:pPr>
            <w:r w:rsidRPr="00317BC8">
              <w:rPr>
                <w:sz w:val="20"/>
                <w:szCs w:val="20"/>
              </w:rPr>
              <w:t>МКП «Богучаркоммунсервис»</w:t>
            </w:r>
          </w:p>
        </w:tc>
      </w:tr>
      <w:tr w:rsidR="00317BC8" w:rsidRPr="00317BC8" w14:paraId="68EB04B2" w14:textId="77777777" w:rsidTr="008A2D12">
        <w:trPr>
          <w:trHeight w:val="23"/>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9056" w14:textId="77777777" w:rsidR="008A2D12" w:rsidRPr="00317BC8" w:rsidRDefault="008A2D12" w:rsidP="0095554F">
            <w:pPr>
              <w:jc w:val="center"/>
              <w:rPr>
                <w:sz w:val="20"/>
                <w:szCs w:val="20"/>
              </w:rPr>
            </w:pPr>
            <w:r w:rsidRPr="00317BC8">
              <w:rPr>
                <w:sz w:val="20"/>
                <w:szCs w:val="20"/>
              </w:rPr>
              <w:t>2</w:t>
            </w:r>
          </w:p>
        </w:tc>
        <w:tc>
          <w:tcPr>
            <w:tcW w:w="2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2A88" w14:textId="77777777" w:rsidR="008A2D12" w:rsidRPr="00317BC8" w:rsidRDefault="008A2D12" w:rsidP="008A2D12">
            <w:pPr>
              <w:jc w:val="center"/>
              <w:rPr>
                <w:sz w:val="20"/>
                <w:szCs w:val="20"/>
              </w:rPr>
            </w:pPr>
            <w:r w:rsidRPr="00317BC8">
              <w:rPr>
                <w:sz w:val="20"/>
                <w:szCs w:val="20"/>
              </w:rPr>
              <w:t>Котельная № 16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5D7B" w14:textId="77777777" w:rsidR="008A2D12" w:rsidRPr="00317BC8" w:rsidRDefault="008A2D12" w:rsidP="008A2D12">
            <w:pPr>
              <w:jc w:val="center"/>
              <w:rPr>
                <w:sz w:val="20"/>
                <w:szCs w:val="20"/>
              </w:rPr>
            </w:pPr>
            <w:r w:rsidRPr="00317BC8">
              <w:rPr>
                <w:sz w:val="20"/>
                <w:szCs w:val="20"/>
              </w:rPr>
              <w:t>котельная и тепловые сети</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5E265" w14:textId="77777777" w:rsidR="008A2D12" w:rsidRPr="00317BC8" w:rsidRDefault="008A2D12" w:rsidP="008A2D12">
            <w:pPr>
              <w:jc w:val="center"/>
              <w:rPr>
                <w:sz w:val="20"/>
                <w:szCs w:val="20"/>
              </w:rPr>
            </w:pPr>
            <w:r w:rsidRPr="00317BC8">
              <w:rPr>
                <w:sz w:val="20"/>
                <w:szCs w:val="20"/>
              </w:rPr>
              <w:t>МКП «Богучаркоммунсервис»</w:t>
            </w:r>
          </w:p>
        </w:tc>
      </w:tr>
      <w:tr w:rsidR="00317BC8" w:rsidRPr="00317BC8" w14:paraId="2CE97D41" w14:textId="77777777" w:rsidTr="008A2D12">
        <w:trPr>
          <w:trHeight w:val="23"/>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0FDC" w14:textId="77777777" w:rsidR="008A2D12" w:rsidRPr="00317BC8" w:rsidRDefault="008A2D12" w:rsidP="0095554F">
            <w:pPr>
              <w:jc w:val="center"/>
              <w:rPr>
                <w:sz w:val="20"/>
                <w:szCs w:val="20"/>
              </w:rPr>
            </w:pPr>
            <w:r w:rsidRPr="00317BC8">
              <w:rPr>
                <w:sz w:val="20"/>
                <w:szCs w:val="20"/>
              </w:rPr>
              <w:t>3</w:t>
            </w:r>
          </w:p>
        </w:tc>
        <w:tc>
          <w:tcPr>
            <w:tcW w:w="2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33AE" w14:textId="77777777" w:rsidR="008A2D12" w:rsidRPr="00317BC8" w:rsidRDefault="008A2D12" w:rsidP="008A2D12">
            <w:pPr>
              <w:jc w:val="center"/>
              <w:rPr>
                <w:sz w:val="20"/>
                <w:szCs w:val="20"/>
              </w:rPr>
            </w:pPr>
            <w:r w:rsidRPr="00317BC8">
              <w:rPr>
                <w:sz w:val="20"/>
                <w:szCs w:val="20"/>
              </w:rPr>
              <w:t>Котельная с. Монастырщина ул. Центральная д.16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5BFF" w14:textId="77777777" w:rsidR="008A2D12" w:rsidRPr="00317BC8" w:rsidRDefault="008A2D12" w:rsidP="008A2D12">
            <w:pPr>
              <w:jc w:val="center"/>
              <w:rPr>
                <w:sz w:val="20"/>
                <w:szCs w:val="20"/>
              </w:rPr>
            </w:pPr>
            <w:r w:rsidRPr="00317BC8">
              <w:rPr>
                <w:sz w:val="20"/>
                <w:szCs w:val="20"/>
              </w:rPr>
              <w:t>котельная и тепловые сети</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31E9" w14:textId="77777777" w:rsidR="008A2D12" w:rsidRPr="00317BC8" w:rsidRDefault="008A2D12" w:rsidP="008A2D12">
            <w:pPr>
              <w:jc w:val="center"/>
              <w:rPr>
                <w:sz w:val="20"/>
                <w:szCs w:val="20"/>
              </w:rPr>
            </w:pPr>
            <w:r w:rsidRPr="00317BC8">
              <w:rPr>
                <w:sz w:val="20"/>
                <w:szCs w:val="20"/>
              </w:rPr>
              <w:t>БУЗ ВО «Богучарская РБ»</w:t>
            </w:r>
          </w:p>
        </w:tc>
      </w:tr>
    </w:tbl>
    <w:p w14:paraId="6561B8BC" w14:textId="77777777" w:rsidR="00445A9D" w:rsidRPr="00317BC8" w:rsidRDefault="00445A9D" w:rsidP="007E53B6"/>
    <w:p w14:paraId="08A88E02"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14" w:name="_Toc525894740"/>
      <w:bookmarkStart w:id="215" w:name="_Toc535417904"/>
      <w:bookmarkStart w:id="216" w:name="_Toc8577868"/>
      <w:bookmarkStart w:id="217" w:name="_Toc50056935"/>
      <w:bookmarkStart w:id="218" w:name="_Toc115946965"/>
      <w:r w:rsidRPr="00317BC8">
        <w:rPr>
          <w:rFonts w:ascii="Times New Roman" w:hAnsi="Times New Roman"/>
          <w:color w:val="auto"/>
          <w:sz w:val="24"/>
          <w:szCs w:val="24"/>
          <w:lang w:val="ru-RU" w:eastAsia="ru-RU"/>
        </w:rPr>
        <w:t>10.3.</w:t>
      </w:r>
      <w:r w:rsidRPr="00317BC8">
        <w:rPr>
          <w:rFonts w:ascii="Times New Roman" w:hAnsi="Times New Roman"/>
          <w:color w:val="auto"/>
          <w:sz w:val="24"/>
          <w:szCs w:val="24"/>
          <w:lang w:val="ru-RU" w:eastAsia="ru-RU"/>
        </w:rPr>
        <w:tab/>
        <w:t>Основания, в том числе критерии, в соответствии с которыми теплоснабжающая организация определена единой теплоснабжающей организацией</w:t>
      </w:r>
      <w:bookmarkEnd w:id="214"/>
      <w:bookmarkEnd w:id="215"/>
      <w:bookmarkEnd w:id="216"/>
      <w:bookmarkEnd w:id="217"/>
      <w:bookmarkEnd w:id="218"/>
    </w:p>
    <w:p w14:paraId="65D4DC2C" w14:textId="6D07F416" w:rsidR="000B4A38" w:rsidRPr="00317BC8" w:rsidRDefault="009D0096" w:rsidP="000B4A38">
      <w:pPr>
        <w:spacing w:line="360" w:lineRule="auto"/>
        <w:ind w:firstLine="709"/>
        <w:jc w:val="both"/>
      </w:pPr>
      <w:bookmarkStart w:id="219" w:name="_Hlk34390731"/>
      <w:bookmarkStart w:id="220" w:name="_Hlk25239403"/>
      <w:bookmarkStart w:id="221" w:name="_Toc525894741"/>
      <w:bookmarkStart w:id="222" w:name="_Toc535417905"/>
      <w:bookmarkStart w:id="223" w:name="_Toc8577869"/>
      <w:bookmarkStart w:id="224" w:name="_Toc50056936"/>
      <w:bookmarkStart w:id="225" w:name="_Toc115946966"/>
      <w:r w:rsidRPr="00317BC8">
        <w:t>Теплоснабжение муниципального образования осуществляется от источников МКП «Богучаркоммунсервис» владеющей источниками тепловой энергии и (или) тепловыми сетями на правах аренды.</w:t>
      </w:r>
    </w:p>
    <w:bookmarkEnd w:id="219"/>
    <w:bookmarkEnd w:id="220"/>
    <w:p w14:paraId="789C35A4"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317BC8">
        <w:rPr>
          <w:rFonts w:ascii="Times New Roman" w:hAnsi="Times New Roman"/>
          <w:color w:val="auto"/>
          <w:sz w:val="24"/>
          <w:szCs w:val="24"/>
          <w:lang w:val="ru-RU" w:eastAsia="ru-RU"/>
        </w:rPr>
        <w:t>10.4.</w:t>
      </w:r>
      <w:r w:rsidRPr="00317BC8">
        <w:rPr>
          <w:rFonts w:ascii="Times New Roman" w:hAnsi="Times New Roman"/>
          <w:color w:val="auto"/>
          <w:sz w:val="24"/>
          <w:szCs w:val="24"/>
          <w:lang w:val="ru-RU" w:eastAsia="ru-RU"/>
        </w:rPr>
        <w:tab/>
        <w:t>Информация о поданных теплоснабжающими организациями заявках на присвоение статуса единой теплоснабжающей организации</w:t>
      </w:r>
      <w:bookmarkEnd w:id="221"/>
      <w:bookmarkEnd w:id="222"/>
      <w:bookmarkEnd w:id="223"/>
      <w:bookmarkEnd w:id="224"/>
      <w:bookmarkEnd w:id="225"/>
    </w:p>
    <w:p w14:paraId="37A237C9" w14:textId="5A64159F" w:rsidR="000B4A38" w:rsidRPr="00317BC8" w:rsidRDefault="009D0096" w:rsidP="000B4A38">
      <w:pPr>
        <w:spacing w:line="360" w:lineRule="auto"/>
        <w:ind w:right="46" w:firstLine="709"/>
        <w:jc w:val="both"/>
      </w:pPr>
      <w:bookmarkStart w:id="226" w:name="_Toc525894742"/>
      <w:bookmarkStart w:id="227" w:name="_Toc535417906"/>
      <w:bookmarkStart w:id="228" w:name="_Toc8577870"/>
      <w:bookmarkStart w:id="229" w:name="_Toc50056937"/>
      <w:r w:rsidRPr="00317BC8">
        <w:t>В рамках актуализации проекта схемы теплоснабжения, заявки на присвоение статуса единой теплоснабжающей организации отсутствовали.</w:t>
      </w:r>
      <w:r w:rsidR="000B4A38" w:rsidRPr="00317BC8">
        <w:t xml:space="preserve"> </w:t>
      </w:r>
    </w:p>
    <w:p w14:paraId="19FFCA23" w14:textId="6AFB2ABA"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30" w:name="_Toc115946967"/>
      <w:r w:rsidRPr="00317BC8">
        <w:rPr>
          <w:rFonts w:ascii="Times New Roman" w:hAnsi="Times New Roman"/>
          <w:color w:val="auto"/>
          <w:sz w:val="24"/>
          <w:szCs w:val="24"/>
          <w:lang w:val="ru-RU" w:eastAsia="ru-RU"/>
        </w:rPr>
        <w:t>10.5.</w:t>
      </w:r>
      <w:r w:rsidRPr="00317BC8">
        <w:rPr>
          <w:rFonts w:ascii="Times New Roman" w:hAnsi="Times New Roman"/>
          <w:color w:val="auto"/>
          <w:sz w:val="24"/>
          <w:szCs w:val="24"/>
          <w:lang w:val="ru-RU" w:eastAsia="ru-RU"/>
        </w:rPr>
        <w:tab/>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ском округе</w:t>
      </w:r>
      <w:bookmarkEnd w:id="226"/>
      <w:bookmarkEnd w:id="227"/>
      <w:bookmarkEnd w:id="228"/>
      <w:bookmarkEnd w:id="229"/>
      <w:bookmarkEnd w:id="230"/>
    </w:p>
    <w:p w14:paraId="55567038" w14:textId="62BDD3DE" w:rsidR="006210BF" w:rsidRPr="00317BC8" w:rsidRDefault="006210BF" w:rsidP="006210BF">
      <w:pPr>
        <w:widowControl w:val="0"/>
        <w:spacing w:line="348" w:lineRule="auto"/>
        <w:ind w:right="43" w:firstLine="709"/>
        <w:jc w:val="both"/>
        <w:rPr>
          <w:bCs/>
          <w:lang w:eastAsia="en-US"/>
        </w:rPr>
      </w:pPr>
      <w:r w:rsidRPr="00317BC8">
        <w:rPr>
          <w:bCs/>
          <w:lang w:eastAsia="en-US"/>
        </w:rPr>
        <w:t>Указанные сведения представлены в таблице 1</w:t>
      </w:r>
      <w:r w:rsidR="001F4C9B" w:rsidRPr="00317BC8">
        <w:rPr>
          <w:bCs/>
          <w:lang w:eastAsia="en-US"/>
        </w:rPr>
        <w:t>0</w:t>
      </w:r>
      <w:r w:rsidRPr="00317BC8">
        <w:rPr>
          <w:bCs/>
          <w:lang w:eastAsia="en-US"/>
        </w:rPr>
        <w:t>.1.</w:t>
      </w:r>
    </w:p>
    <w:p w14:paraId="7740DF1A" w14:textId="77777777" w:rsidR="00CE5070" w:rsidRPr="00317BC8" w:rsidRDefault="00CE5070">
      <w:pPr>
        <w:spacing w:after="200" w:line="276" w:lineRule="auto"/>
        <w:sectPr w:rsidR="00CE5070" w:rsidRPr="00317BC8" w:rsidSect="00964C59">
          <w:pgSz w:w="11906" w:h="16838"/>
          <w:pgMar w:top="1021" w:right="680" w:bottom="1247" w:left="1588" w:header="567" w:footer="567" w:gutter="0"/>
          <w:cols w:space="708"/>
          <w:docGrid w:linePitch="360"/>
        </w:sectPr>
      </w:pPr>
    </w:p>
    <w:p w14:paraId="67008881" w14:textId="6FF9234D" w:rsidR="00533E6F" w:rsidRPr="00317BC8" w:rsidRDefault="00533E6F" w:rsidP="00533E6F">
      <w:pPr>
        <w:pStyle w:val="1"/>
        <w:ind w:firstLine="706"/>
        <w:rPr>
          <w:rFonts w:ascii="Times New Roman" w:eastAsia="Times New Roman" w:hAnsi="Times New Roman" w:cs="Times New Roman"/>
          <w:color w:val="auto"/>
          <w:sz w:val="24"/>
          <w:szCs w:val="24"/>
          <w:lang w:eastAsia="en-US"/>
        </w:rPr>
      </w:pPr>
      <w:bookmarkStart w:id="231" w:name="_Toc115946968"/>
      <w:r w:rsidRPr="00317BC8">
        <w:rPr>
          <w:rFonts w:ascii="Times New Roman" w:eastAsia="Times New Roman" w:hAnsi="Times New Roman" w:cs="Times New Roman"/>
          <w:color w:val="auto"/>
          <w:sz w:val="24"/>
          <w:szCs w:val="24"/>
          <w:lang w:eastAsia="en-US"/>
        </w:rPr>
        <w:lastRenderedPageBreak/>
        <w:t>Раздел</w:t>
      </w:r>
      <w:r w:rsidR="006210BF" w:rsidRPr="00317BC8">
        <w:rPr>
          <w:rFonts w:ascii="Times New Roman" w:eastAsia="Times New Roman" w:hAnsi="Times New Roman" w:cs="Times New Roman"/>
          <w:color w:val="auto"/>
          <w:sz w:val="24"/>
          <w:szCs w:val="24"/>
          <w:lang w:eastAsia="en-US"/>
        </w:rPr>
        <w:t xml:space="preserve"> 11 </w:t>
      </w:r>
      <w:r w:rsidRPr="00317BC8">
        <w:rPr>
          <w:rFonts w:ascii="Times New Roman" w:eastAsia="Times New Roman" w:hAnsi="Times New Roman" w:cs="Times New Roman"/>
          <w:color w:val="auto"/>
          <w:sz w:val="24"/>
          <w:szCs w:val="24"/>
          <w:lang w:eastAsia="en-US"/>
        </w:rPr>
        <w:t>«Решения о распределении тепловой нагрузки между источниками тепловой энергии»</w:t>
      </w:r>
      <w:bookmarkEnd w:id="231"/>
    </w:p>
    <w:p w14:paraId="72D96DDD" w14:textId="5CF341B6" w:rsidR="000B4A38" w:rsidRPr="00317BC8" w:rsidRDefault="000B4A38" w:rsidP="007E53B6">
      <w:pPr>
        <w:spacing w:before="240" w:after="120" w:line="360" w:lineRule="auto"/>
        <w:ind w:firstLine="709"/>
        <w:jc w:val="both"/>
        <w:rPr>
          <w:rFonts w:eastAsia="Calibri"/>
          <w:szCs w:val="22"/>
          <w:lang w:eastAsia="en-US"/>
        </w:rPr>
      </w:pPr>
      <w:r w:rsidRPr="00317BC8">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263399E7" w14:textId="59196DA3" w:rsidR="006210BF" w:rsidRPr="00317BC8" w:rsidRDefault="006210BF">
      <w:pPr>
        <w:spacing w:after="200" w:line="276" w:lineRule="auto"/>
        <w:rPr>
          <w:lang w:eastAsia="en-US"/>
        </w:rPr>
      </w:pPr>
    </w:p>
    <w:p w14:paraId="04F117F6" w14:textId="7ADCFC95" w:rsidR="00533E6F" w:rsidRPr="00317BC8" w:rsidRDefault="00533E6F" w:rsidP="006210BF">
      <w:pPr>
        <w:pStyle w:val="1"/>
        <w:ind w:firstLine="706"/>
        <w:rPr>
          <w:rFonts w:ascii="Times New Roman" w:eastAsia="Times New Roman" w:hAnsi="Times New Roman" w:cs="Times New Roman"/>
          <w:color w:val="auto"/>
          <w:sz w:val="24"/>
          <w:szCs w:val="24"/>
          <w:lang w:eastAsia="en-US"/>
        </w:rPr>
      </w:pPr>
      <w:bookmarkStart w:id="232" w:name="_Toc115946969"/>
      <w:r w:rsidRPr="00317BC8">
        <w:rPr>
          <w:rFonts w:ascii="Times New Roman" w:eastAsia="Times New Roman" w:hAnsi="Times New Roman" w:cs="Times New Roman"/>
          <w:color w:val="auto"/>
          <w:sz w:val="24"/>
          <w:szCs w:val="24"/>
          <w:lang w:eastAsia="en-US"/>
        </w:rPr>
        <w:t>Раздел </w:t>
      </w:r>
      <w:r w:rsidR="006210BF" w:rsidRPr="00317BC8">
        <w:rPr>
          <w:rFonts w:ascii="Times New Roman" w:eastAsia="Times New Roman" w:hAnsi="Times New Roman" w:cs="Times New Roman"/>
          <w:color w:val="auto"/>
          <w:sz w:val="24"/>
          <w:szCs w:val="24"/>
          <w:lang w:eastAsia="en-US"/>
        </w:rPr>
        <w:t xml:space="preserve">12 </w:t>
      </w:r>
      <w:r w:rsidRPr="00317BC8">
        <w:rPr>
          <w:rFonts w:ascii="Times New Roman" w:eastAsia="Times New Roman" w:hAnsi="Times New Roman" w:cs="Times New Roman"/>
          <w:color w:val="auto"/>
          <w:sz w:val="24"/>
          <w:szCs w:val="24"/>
          <w:lang w:eastAsia="en-US"/>
        </w:rPr>
        <w:t>«Решения по бесхозяйным тепловым сетям»</w:t>
      </w:r>
      <w:bookmarkEnd w:id="232"/>
    </w:p>
    <w:p w14:paraId="3030E3E7" w14:textId="173A5C83" w:rsidR="006210BF" w:rsidRPr="00317BC8" w:rsidRDefault="009C0085" w:rsidP="008D10F4">
      <w:pPr>
        <w:widowControl w:val="0"/>
        <w:spacing w:before="240" w:line="360" w:lineRule="auto"/>
        <w:ind w:right="45" w:firstLine="709"/>
        <w:jc w:val="both"/>
        <w:rPr>
          <w:lang w:eastAsia="en-US"/>
        </w:rPr>
      </w:pPr>
      <w:r w:rsidRPr="00317BC8">
        <w:rPr>
          <w:rFonts w:eastAsia="Calibri"/>
          <w:bCs/>
          <w:lang w:eastAsia="en-US"/>
        </w:rPr>
        <w:t>Участки тепловых сетей, относящиеся к категории «бесхозяйные» не выявлены</w:t>
      </w:r>
      <w:r w:rsidR="006709EF" w:rsidRPr="00317BC8">
        <w:rPr>
          <w:lang w:eastAsia="en-US"/>
        </w:rPr>
        <w:t>.</w:t>
      </w:r>
      <w:r w:rsidR="00D16CCE" w:rsidRPr="00317BC8">
        <w:rPr>
          <w:lang w:eastAsia="en-US"/>
        </w:rPr>
        <w:t xml:space="preserve"> В случае выявления</w:t>
      </w:r>
      <w:r w:rsidR="007A2657" w:rsidRPr="00317BC8">
        <w:rPr>
          <w:lang w:eastAsia="en-US"/>
        </w:rPr>
        <w:t xml:space="preserve"> </w:t>
      </w:r>
      <w:r w:rsidR="005C7C43" w:rsidRPr="00317BC8">
        <w:rPr>
          <w:lang w:eastAsia="en-US"/>
        </w:rPr>
        <w:t>таких сетей</w:t>
      </w:r>
      <w:r w:rsidR="00025CD3" w:rsidRPr="00317BC8">
        <w:rPr>
          <w:lang w:eastAsia="en-US"/>
        </w:rPr>
        <w:t>,</w:t>
      </w:r>
      <w:r w:rsidR="005C7C43" w:rsidRPr="00317BC8">
        <w:rPr>
          <w:lang w:eastAsia="en-US"/>
        </w:rPr>
        <w:t xml:space="preserve"> </w:t>
      </w:r>
      <w:r w:rsidR="00025CD3" w:rsidRPr="00317BC8">
        <w:rPr>
          <w:lang w:eastAsia="en-US"/>
        </w:rPr>
        <w:t xml:space="preserve">их </w:t>
      </w:r>
      <w:r w:rsidR="005C7C43" w:rsidRPr="00317BC8">
        <w:rPr>
          <w:lang w:eastAsia="en-US"/>
        </w:rPr>
        <w:t>следует оформить в установленном порядке.</w:t>
      </w:r>
    </w:p>
    <w:p w14:paraId="41AC4339" w14:textId="3F8FDC28" w:rsidR="006210BF" w:rsidRPr="00317BC8" w:rsidRDefault="006210BF">
      <w:pPr>
        <w:spacing w:after="200" w:line="276" w:lineRule="auto"/>
        <w:rPr>
          <w:lang w:eastAsia="en-US"/>
        </w:rPr>
      </w:pPr>
    </w:p>
    <w:p w14:paraId="7792864E" w14:textId="0FAABABD" w:rsidR="006210BF" w:rsidRPr="00317BC8" w:rsidRDefault="006210BF" w:rsidP="006210BF">
      <w:pPr>
        <w:pStyle w:val="1"/>
        <w:ind w:firstLine="706"/>
        <w:rPr>
          <w:rFonts w:ascii="Times New Roman" w:eastAsia="Times New Roman" w:hAnsi="Times New Roman" w:cs="Times New Roman"/>
          <w:color w:val="auto"/>
          <w:sz w:val="24"/>
          <w:szCs w:val="24"/>
          <w:lang w:eastAsia="en-US"/>
        </w:rPr>
      </w:pPr>
      <w:bookmarkStart w:id="233" w:name="_Toc115946970"/>
      <w:r w:rsidRPr="00317BC8">
        <w:rPr>
          <w:rFonts w:ascii="Times New Roman" w:eastAsia="Times New Roman" w:hAnsi="Times New Roman" w:cs="Times New Roman"/>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317BC8">
        <w:rPr>
          <w:rFonts w:ascii="Times New Roman" w:eastAsia="Times New Roman" w:hAnsi="Times New Roman" w:cs="Times New Roman"/>
          <w:color w:val="auto"/>
          <w:sz w:val="24"/>
          <w:szCs w:val="24"/>
          <w:lang w:eastAsia="en-US"/>
        </w:rPr>
        <w:t>город</w:t>
      </w:r>
      <w:r w:rsidRPr="00317BC8">
        <w:rPr>
          <w:rFonts w:ascii="Times New Roman" w:eastAsia="Times New Roman" w:hAnsi="Times New Roman" w:cs="Times New Roman"/>
          <w:color w:val="auto"/>
          <w:sz w:val="24"/>
          <w:szCs w:val="24"/>
          <w:lang w:eastAsia="en-US"/>
        </w:rPr>
        <w:t>ского округа»</w:t>
      </w:r>
      <w:bookmarkEnd w:id="233"/>
    </w:p>
    <w:p w14:paraId="4B37655B"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34" w:name="_Toc525894746"/>
      <w:bookmarkStart w:id="235" w:name="_Toc535417910"/>
      <w:bookmarkStart w:id="236" w:name="_Toc8577874"/>
      <w:bookmarkStart w:id="237" w:name="_Toc50056941"/>
      <w:bookmarkStart w:id="238" w:name="_Toc115946971"/>
      <w:r w:rsidRPr="00317BC8">
        <w:rPr>
          <w:rFonts w:ascii="Times New Roman" w:hAnsi="Times New Roman"/>
          <w:color w:val="auto"/>
          <w:sz w:val="24"/>
          <w:szCs w:val="24"/>
          <w:lang w:val="ru-RU" w:eastAsia="ru-RU"/>
        </w:rPr>
        <w:t>13.1.</w:t>
      </w:r>
      <w:r w:rsidRPr="00317BC8">
        <w:rPr>
          <w:rFonts w:ascii="Times New Roman" w:hAnsi="Times New Roman"/>
          <w:color w:val="auto"/>
          <w:sz w:val="24"/>
          <w:szCs w:val="24"/>
          <w:lang w:val="ru-RU" w:eastAsia="ru-RU"/>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34"/>
      <w:bookmarkEnd w:id="235"/>
      <w:bookmarkEnd w:id="236"/>
      <w:bookmarkEnd w:id="237"/>
      <w:bookmarkEnd w:id="238"/>
    </w:p>
    <w:p w14:paraId="6D6131E6" w14:textId="3AF0A66A" w:rsidR="0010741E" w:rsidRPr="00317BC8" w:rsidRDefault="0010741E" w:rsidP="0010741E">
      <w:pPr>
        <w:tabs>
          <w:tab w:val="left" w:pos="0"/>
        </w:tabs>
        <w:spacing w:line="360" w:lineRule="auto"/>
        <w:ind w:firstLine="720"/>
        <w:jc w:val="both"/>
      </w:pPr>
      <w:bookmarkStart w:id="239" w:name="_Toc525894747"/>
      <w:bookmarkStart w:id="240" w:name="_Toc535417911"/>
      <w:bookmarkStart w:id="241" w:name="_Toc8577875"/>
      <w:bookmarkStart w:id="242" w:name="_Toc50056942"/>
      <w:r w:rsidRPr="00317BC8">
        <w:t xml:space="preserve">Газоснабжение </w:t>
      </w:r>
      <w:r w:rsidR="008A2D12" w:rsidRPr="00317BC8">
        <w:t>Монастырщинского сельского поселения</w:t>
      </w:r>
      <w:r w:rsidR="009C0085" w:rsidRPr="00317BC8">
        <w:t xml:space="preserve"> </w:t>
      </w:r>
      <w:r w:rsidRPr="00317BC8">
        <w:t>осуществляется природным газом.</w:t>
      </w:r>
    </w:p>
    <w:p w14:paraId="44C42D01" w14:textId="4B8859F1" w:rsidR="0010741E" w:rsidRPr="00317BC8" w:rsidRDefault="0010741E" w:rsidP="0010741E">
      <w:pPr>
        <w:spacing w:line="360" w:lineRule="auto"/>
        <w:ind w:firstLine="709"/>
        <w:jc w:val="both"/>
      </w:pPr>
      <w:r w:rsidRPr="00317BC8">
        <w:t xml:space="preserve">Развитие существующей системы газоснабжения в части обеспечения топливом </w:t>
      </w:r>
      <w:r w:rsidR="00B71D5C" w:rsidRPr="00317BC8">
        <w:t xml:space="preserve">источника </w:t>
      </w:r>
      <w:r w:rsidRPr="00317BC8">
        <w:t>тепловой энергии не требуется, источник тепловой энергии получа</w:t>
      </w:r>
      <w:r w:rsidR="00B71D5C" w:rsidRPr="00317BC8">
        <w:t>е</w:t>
      </w:r>
      <w:r w:rsidRPr="00317BC8">
        <w:t>т топливо в полном объеме.</w:t>
      </w:r>
    </w:p>
    <w:p w14:paraId="7C893A86"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3" w:name="_Toc115946972"/>
      <w:r w:rsidRPr="00317BC8">
        <w:rPr>
          <w:rFonts w:ascii="Times New Roman" w:hAnsi="Times New Roman"/>
          <w:color w:val="auto"/>
          <w:sz w:val="24"/>
          <w:szCs w:val="24"/>
          <w:lang w:val="ru-RU" w:eastAsia="ru-RU"/>
        </w:rPr>
        <w:t>13.2.</w:t>
      </w:r>
      <w:r w:rsidRPr="00317BC8">
        <w:rPr>
          <w:rFonts w:ascii="Times New Roman" w:hAnsi="Times New Roman"/>
          <w:color w:val="auto"/>
          <w:sz w:val="24"/>
          <w:szCs w:val="24"/>
          <w:lang w:val="ru-RU" w:eastAsia="ru-RU"/>
        </w:rPr>
        <w:tab/>
        <w:t>Описание проблем организации газоснабжения источников тепловой энергии</w:t>
      </w:r>
      <w:bookmarkEnd w:id="239"/>
      <w:bookmarkEnd w:id="240"/>
      <w:bookmarkEnd w:id="241"/>
      <w:bookmarkEnd w:id="242"/>
      <w:bookmarkEnd w:id="243"/>
    </w:p>
    <w:p w14:paraId="37973259" w14:textId="7857FCA6" w:rsidR="006210BF" w:rsidRPr="00317BC8" w:rsidRDefault="006210BF" w:rsidP="006210BF">
      <w:pPr>
        <w:spacing w:line="360" w:lineRule="auto"/>
        <w:ind w:firstLine="709"/>
        <w:jc w:val="both"/>
      </w:pPr>
      <w:r w:rsidRPr="00317BC8">
        <w:t xml:space="preserve">Проблемы организации газоснабжения </w:t>
      </w:r>
      <w:r w:rsidR="00B71D5C" w:rsidRPr="00317BC8">
        <w:t xml:space="preserve">источника </w:t>
      </w:r>
      <w:r w:rsidRPr="00317BC8">
        <w:t xml:space="preserve">тепловой энергии на территории </w:t>
      </w:r>
      <w:r w:rsidR="008A2D12" w:rsidRPr="00317BC8">
        <w:t>Монастырщинского сельского поселения</w:t>
      </w:r>
      <w:r w:rsidR="009C0085" w:rsidRPr="00317BC8">
        <w:t xml:space="preserve"> </w:t>
      </w:r>
      <w:r w:rsidRPr="00317BC8">
        <w:t>не выявлены.</w:t>
      </w:r>
    </w:p>
    <w:p w14:paraId="3E7349FD"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4" w:name="_Toc525894748"/>
      <w:bookmarkStart w:id="245" w:name="_Toc535417912"/>
      <w:bookmarkStart w:id="246" w:name="_Toc8577876"/>
      <w:bookmarkStart w:id="247" w:name="_Toc50056943"/>
      <w:bookmarkStart w:id="248" w:name="_Toc115946973"/>
      <w:r w:rsidRPr="00317BC8">
        <w:rPr>
          <w:rFonts w:ascii="Times New Roman" w:hAnsi="Times New Roman"/>
          <w:color w:val="auto"/>
          <w:sz w:val="24"/>
          <w:szCs w:val="24"/>
          <w:lang w:val="ru-RU" w:eastAsia="ru-RU"/>
        </w:rPr>
        <w:t>13.3.</w:t>
      </w:r>
      <w:r w:rsidRPr="00317BC8">
        <w:rPr>
          <w:rFonts w:ascii="Times New Roman" w:hAnsi="Times New Roman"/>
          <w:color w:val="auto"/>
          <w:sz w:val="24"/>
          <w:szCs w:val="24"/>
          <w:lang w:val="ru-RU" w:eastAsia="ru-RU"/>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44"/>
      <w:bookmarkEnd w:id="245"/>
      <w:bookmarkEnd w:id="246"/>
      <w:bookmarkEnd w:id="247"/>
      <w:bookmarkEnd w:id="248"/>
    </w:p>
    <w:p w14:paraId="67EA3797" w14:textId="364F0CE4" w:rsidR="006210BF" w:rsidRPr="00317BC8" w:rsidRDefault="006210BF" w:rsidP="006210BF">
      <w:pPr>
        <w:spacing w:line="360" w:lineRule="auto"/>
        <w:ind w:firstLine="709"/>
        <w:jc w:val="both"/>
      </w:pPr>
      <w:r w:rsidRPr="00317BC8">
        <w:t xml:space="preserve">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w:t>
      </w:r>
      <w:r w:rsidRPr="00317BC8">
        <w:lastRenderedPageBreak/>
        <w:t xml:space="preserve">согласованности такой программы с указанными в схеме теплоснабжения решениями о развитии </w:t>
      </w:r>
      <w:r w:rsidR="00B71D5C" w:rsidRPr="00317BC8">
        <w:t xml:space="preserve">источника </w:t>
      </w:r>
      <w:r w:rsidRPr="00317BC8">
        <w:t>тепловой энергии и систем</w:t>
      </w:r>
      <w:r w:rsidR="00B71D5C" w:rsidRPr="00317BC8">
        <w:t>ы</w:t>
      </w:r>
      <w:r w:rsidRPr="00317BC8">
        <w:t xml:space="preserve"> теплоснабжения, отсутствуют.</w:t>
      </w:r>
    </w:p>
    <w:p w14:paraId="1F637D0A"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9" w:name="_Toc525894749"/>
      <w:bookmarkStart w:id="250" w:name="_Toc535417913"/>
      <w:bookmarkStart w:id="251" w:name="_Toc8577877"/>
      <w:bookmarkStart w:id="252" w:name="_Toc50056944"/>
      <w:bookmarkStart w:id="253" w:name="_Toc115946974"/>
      <w:r w:rsidRPr="00317BC8">
        <w:rPr>
          <w:rFonts w:ascii="Times New Roman" w:hAnsi="Times New Roman"/>
          <w:color w:val="auto"/>
          <w:sz w:val="24"/>
          <w:szCs w:val="24"/>
          <w:lang w:val="ru-RU" w:eastAsia="ru-RU"/>
        </w:rPr>
        <w:t>13.4.</w:t>
      </w:r>
      <w:r w:rsidRPr="00317BC8">
        <w:rPr>
          <w:rFonts w:ascii="Times New Roman" w:hAnsi="Times New Roman"/>
          <w:color w:val="auto"/>
          <w:sz w:val="24"/>
          <w:szCs w:val="24"/>
          <w:lang w:val="ru-RU" w:eastAsia="ru-RU"/>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49"/>
      <w:bookmarkEnd w:id="250"/>
      <w:bookmarkEnd w:id="251"/>
      <w:bookmarkEnd w:id="252"/>
      <w:bookmarkEnd w:id="253"/>
    </w:p>
    <w:p w14:paraId="46C0B2A9" w14:textId="62845C2C" w:rsidR="006210BF" w:rsidRPr="00317BC8" w:rsidRDefault="006210BF" w:rsidP="006210BF">
      <w:pPr>
        <w:spacing w:line="360" w:lineRule="auto"/>
        <w:ind w:firstLine="709"/>
        <w:jc w:val="both"/>
      </w:pPr>
      <w:r w:rsidRPr="00317BC8">
        <w:t xml:space="preserve">Размещение источников, функционирующих в режиме комбинированной выработки электрической и тепловой энергии, на территории </w:t>
      </w:r>
      <w:r w:rsidR="008A2D12" w:rsidRPr="00317BC8">
        <w:t>Монастырщинского сельского поселения</w:t>
      </w:r>
      <w:r w:rsidR="009C0085" w:rsidRPr="00317BC8">
        <w:t xml:space="preserve"> </w:t>
      </w:r>
      <w:r w:rsidRPr="00317BC8">
        <w:t>, не намечается.</w:t>
      </w:r>
    </w:p>
    <w:p w14:paraId="6992E8EA" w14:textId="77777777"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4" w:name="_Toc525894750"/>
      <w:bookmarkStart w:id="255" w:name="_Toc535417914"/>
      <w:bookmarkStart w:id="256" w:name="_Toc8577878"/>
      <w:bookmarkStart w:id="257" w:name="_Toc50056945"/>
      <w:bookmarkStart w:id="258" w:name="_Toc115946975"/>
      <w:r w:rsidRPr="00317BC8">
        <w:rPr>
          <w:rFonts w:ascii="Times New Roman" w:hAnsi="Times New Roman"/>
          <w:color w:val="auto"/>
          <w:sz w:val="24"/>
          <w:szCs w:val="24"/>
          <w:lang w:val="ru-RU" w:eastAsia="ru-RU"/>
        </w:rPr>
        <w:t>13.5.</w:t>
      </w:r>
      <w:r w:rsidRPr="00317BC8">
        <w:rPr>
          <w:rFonts w:ascii="Times New Roman" w:hAnsi="Times New Roman"/>
          <w:color w:val="auto"/>
          <w:sz w:val="24"/>
          <w:szCs w:val="24"/>
          <w:lang w:val="ru-RU" w:eastAsia="ru-RU"/>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54"/>
      <w:bookmarkEnd w:id="255"/>
      <w:bookmarkEnd w:id="256"/>
      <w:bookmarkEnd w:id="257"/>
      <w:bookmarkEnd w:id="258"/>
    </w:p>
    <w:p w14:paraId="43FE4BF3" w14:textId="0AD0E52C" w:rsidR="006210BF" w:rsidRPr="00317BC8" w:rsidRDefault="006210BF" w:rsidP="006210BF">
      <w:pPr>
        <w:spacing w:line="360" w:lineRule="auto"/>
        <w:ind w:firstLine="709"/>
        <w:jc w:val="both"/>
      </w:pPr>
      <w:r w:rsidRPr="00317BC8">
        <w:t xml:space="preserve">Размещение источников, функционирующих в режиме комбинированной выработки электрической и тепловой энергии, на территории </w:t>
      </w:r>
      <w:r w:rsidR="008A2D12" w:rsidRPr="00317BC8">
        <w:t>Монастырщинского сельского поселения</w:t>
      </w:r>
      <w:r w:rsidR="009C0085" w:rsidRPr="00317BC8">
        <w:t xml:space="preserve"> </w:t>
      </w:r>
      <w:r w:rsidRPr="00317BC8">
        <w:t>, не намечается.</w:t>
      </w:r>
    </w:p>
    <w:p w14:paraId="0DB4752F" w14:textId="4BEE8068"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9" w:name="_Toc525894751"/>
      <w:bookmarkStart w:id="260" w:name="_Toc535417915"/>
      <w:bookmarkStart w:id="261" w:name="_Toc8577879"/>
      <w:bookmarkStart w:id="262" w:name="_Toc50056946"/>
      <w:bookmarkStart w:id="263" w:name="_Toc115946976"/>
      <w:r w:rsidRPr="00317BC8">
        <w:rPr>
          <w:rFonts w:ascii="Times New Roman" w:hAnsi="Times New Roman"/>
          <w:color w:val="auto"/>
          <w:sz w:val="24"/>
          <w:szCs w:val="24"/>
          <w:lang w:val="ru-RU" w:eastAsia="ru-RU"/>
        </w:rPr>
        <w:t>13.6.</w:t>
      </w:r>
      <w:r w:rsidRPr="00317BC8">
        <w:rPr>
          <w:rFonts w:ascii="Times New Roman" w:hAnsi="Times New Roman"/>
          <w:color w:val="auto"/>
          <w:sz w:val="24"/>
          <w:szCs w:val="24"/>
          <w:lang w:val="ru-RU" w:eastAsia="ru-RU"/>
        </w:rPr>
        <w:tab/>
        <w:t xml:space="preserve">Описание решений (вырабатываемых с учетом положений утвержденной схемы водоснабжения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bookmarkEnd w:id="259"/>
      <w:bookmarkEnd w:id="260"/>
      <w:bookmarkEnd w:id="261"/>
      <w:bookmarkEnd w:id="262"/>
      <w:bookmarkEnd w:id="263"/>
    </w:p>
    <w:p w14:paraId="5F003FA0" w14:textId="35AE1C98" w:rsidR="006210BF" w:rsidRPr="00317BC8" w:rsidRDefault="006210BF" w:rsidP="006210BF">
      <w:pPr>
        <w:spacing w:line="360" w:lineRule="auto"/>
        <w:ind w:firstLine="709"/>
        <w:jc w:val="both"/>
      </w:pPr>
      <w:r w:rsidRPr="00317BC8">
        <w:t xml:space="preserve">В ранее разработанной схеме водоснабжения и водоотведения </w:t>
      </w:r>
      <w:r w:rsidR="008A2D12" w:rsidRPr="00317BC8">
        <w:t>Монастырщинского сельского поселения</w:t>
      </w:r>
      <w:r w:rsidR="009C0085" w:rsidRPr="00317BC8">
        <w:t xml:space="preserve"> </w:t>
      </w:r>
      <w:r w:rsidRPr="00317BC8">
        <w:t>предусматривается водозабор из действующих водозаборных узлов.</w:t>
      </w:r>
    </w:p>
    <w:p w14:paraId="2795B5C4" w14:textId="5F0DDB02" w:rsidR="006210BF" w:rsidRPr="00317BC8" w:rsidRDefault="006210BF" w:rsidP="007E53B6">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64" w:name="_Toc525894752"/>
      <w:bookmarkStart w:id="265" w:name="_Toc535417916"/>
      <w:bookmarkStart w:id="266" w:name="_Toc8577880"/>
      <w:bookmarkStart w:id="267" w:name="_Toc50056947"/>
      <w:bookmarkStart w:id="268" w:name="_Toc115946977"/>
      <w:r w:rsidRPr="00317BC8">
        <w:rPr>
          <w:rFonts w:ascii="Times New Roman" w:hAnsi="Times New Roman"/>
          <w:color w:val="auto"/>
          <w:sz w:val="24"/>
          <w:szCs w:val="24"/>
          <w:lang w:val="ru-RU" w:eastAsia="ru-RU"/>
        </w:rPr>
        <w:t>13.7.</w:t>
      </w:r>
      <w:r w:rsidRPr="00317BC8">
        <w:rPr>
          <w:rFonts w:ascii="Times New Roman" w:hAnsi="Times New Roman"/>
          <w:color w:val="auto"/>
          <w:sz w:val="24"/>
          <w:szCs w:val="24"/>
          <w:lang w:val="ru-RU" w:eastAsia="ru-RU"/>
        </w:rPr>
        <w:tab/>
        <w:t xml:space="preserve">Предложения по корректировке утвержденной (разработке) схемы водоснабжения </w:t>
      </w:r>
      <w:r w:rsidR="00673ECC" w:rsidRPr="00317BC8">
        <w:rPr>
          <w:rFonts w:ascii="Times New Roman" w:hAnsi="Times New Roman"/>
          <w:color w:val="auto"/>
          <w:sz w:val="24"/>
          <w:szCs w:val="24"/>
          <w:lang w:val="ru-RU" w:eastAsia="ru-RU"/>
        </w:rPr>
        <w:t>город</w:t>
      </w:r>
      <w:r w:rsidRPr="00317BC8">
        <w:rPr>
          <w:rFonts w:ascii="Times New Roman" w:hAnsi="Times New Roman"/>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4"/>
      <w:bookmarkEnd w:id="265"/>
      <w:bookmarkEnd w:id="266"/>
      <w:bookmarkEnd w:id="267"/>
      <w:bookmarkEnd w:id="268"/>
    </w:p>
    <w:p w14:paraId="356AF579" w14:textId="6E1C6DF2" w:rsidR="00583F90" w:rsidRPr="00317BC8" w:rsidRDefault="006210BF" w:rsidP="006210BF">
      <w:pPr>
        <w:spacing w:line="360" w:lineRule="auto"/>
        <w:ind w:firstLine="709"/>
        <w:jc w:val="both"/>
      </w:pPr>
      <w:r w:rsidRPr="00317BC8">
        <w:t xml:space="preserve">Предложения по корректировке утвержденной схемы водоснабжения </w:t>
      </w:r>
      <w:r w:rsidR="00C81B4F" w:rsidRPr="00317BC8">
        <w:t xml:space="preserve">муниципального </w:t>
      </w:r>
      <w:r w:rsidR="006D218D" w:rsidRPr="00317BC8">
        <w:t>образования</w:t>
      </w:r>
      <w:r w:rsidRPr="00317BC8">
        <w:t xml:space="preserve"> отсутствуют.</w:t>
      </w:r>
    </w:p>
    <w:p w14:paraId="6AAE8CDB" w14:textId="77777777" w:rsidR="004F3347" w:rsidRPr="00317BC8" w:rsidRDefault="004F3347">
      <w:pPr>
        <w:spacing w:after="200" w:line="276" w:lineRule="auto"/>
        <w:sectPr w:rsidR="004F3347" w:rsidRPr="00317BC8" w:rsidSect="00964C59">
          <w:pgSz w:w="11906" w:h="16838"/>
          <w:pgMar w:top="1021" w:right="680" w:bottom="1247" w:left="1588" w:header="567" w:footer="567" w:gutter="0"/>
          <w:cols w:space="708"/>
          <w:docGrid w:linePitch="360"/>
        </w:sectPr>
      </w:pPr>
    </w:p>
    <w:p w14:paraId="5478249A" w14:textId="4DD003E2" w:rsidR="00583F90" w:rsidRPr="00317BC8" w:rsidRDefault="00583F90" w:rsidP="00583F90">
      <w:pPr>
        <w:pStyle w:val="1"/>
        <w:spacing w:line="360" w:lineRule="auto"/>
        <w:rPr>
          <w:rFonts w:ascii="Times New Roman" w:eastAsia="Times New Roman" w:hAnsi="Times New Roman" w:cs="Times New Roman"/>
          <w:color w:val="auto"/>
          <w:sz w:val="24"/>
          <w:szCs w:val="24"/>
          <w:lang w:eastAsia="en-US"/>
        </w:rPr>
      </w:pPr>
      <w:bookmarkStart w:id="269" w:name="_Toc50056948"/>
      <w:bookmarkStart w:id="270" w:name="_Toc115946978"/>
      <w:r w:rsidRPr="00317BC8">
        <w:rPr>
          <w:rFonts w:ascii="Times New Roman" w:eastAsia="Times New Roman" w:hAnsi="Times New Roman" w:cs="Times New Roman"/>
          <w:color w:val="auto"/>
          <w:sz w:val="24"/>
          <w:szCs w:val="24"/>
          <w:lang w:eastAsia="en-US"/>
        </w:rPr>
        <w:lastRenderedPageBreak/>
        <w:t xml:space="preserve">Раздел 14 «Индикаторы развития систем теплоснабжения </w:t>
      </w:r>
      <w:r w:rsidR="00673ECC" w:rsidRPr="00317BC8">
        <w:rPr>
          <w:rFonts w:ascii="Times New Roman" w:eastAsia="Times New Roman" w:hAnsi="Times New Roman" w:cs="Times New Roman"/>
          <w:color w:val="auto"/>
          <w:sz w:val="24"/>
          <w:szCs w:val="24"/>
          <w:lang w:eastAsia="en-US"/>
        </w:rPr>
        <w:t>город</w:t>
      </w:r>
      <w:r w:rsidRPr="00317BC8">
        <w:rPr>
          <w:rFonts w:ascii="Times New Roman" w:eastAsia="Times New Roman" w:hAnsi="Times New Roman" w:cs="Times New Roman"/>
          <w:color w:val="auto"/>
          <w:sz w:val="24"/>
          <w:szCs w:val="24"/>
          <w:lang w:eastAsia="en-US"/>
        </w:rPr>
        <w:t>ского округа»</w:t>
      </w:r>
      <w:bookmarkEnd w:id="269"/>
      <w:bookmarkEnd w:id="270"/>
    </w:p>
    <w:p w14:paraId="20210EAD" w14:textId="09D7DB9E" w:rsidR="00583F90" w:rsidRPr="00317BC8" w:rsidRDefault="005C7DB8" w:rsidP="00A67395">
      <w:pPr>
        <w:pStyle w:val="afff1"/>
        <w:spacing w:before="240"/>
        <w:rPr>
          <w:rFonts w:cs="Times New Roman"/>
        </w:rPr>
      </w:pPr>
      <w:r w:rsidRPr="00317BC8">
        <w:rPr>
          <w:rFonts w:eastAsia="Calibri" w:cs="Times New Roman"/>
          <w:szCs w:val="22"/>
          <w:lang w:eastAsia="en-US"/>
        </w:rPr>
        <w:t xml:space="preserve">Индикаторы развития систем теплоснабжения муниципального </w:t>
      </w:r>
      <w:r w:rsidR="00553AA7" w:rsidRPr="00317BC8">
        <w:rPr>
          <w:rFonts w:eastAsia="Calibri" w:cs="Times New Roman"/>
          <w:szCs w:val="22"/>
          <w:lang w:eastAsia="en-US"/>
        </w:rPr>
        <w:t>образования</w:t>
      </w:r>
      <w:r w:rsidRPr="00317BC8">
        <w:rPr>
          <w:rFonts w:eastAsia="Calibri" w:cs="Times New Roman"/>
          <w:szCs w:val="22"/>
          <w:lang w:eastAsia="en-US"/>
        </w:rPr>
        <w:t xml:space="preserve"> представлены </w:t>
      </w:r>
      <w:r w:rsidR="00583F90" w:rsidRPr="00317BC8">
        <w:rPr>
          <w:rFonts w:cs="Times New Roman"/>
        </w:rPr>
        <w:t>в таблице 14.1.</w:t>
      </w:r>
    </w:p>
    <w:p w14:paraId="5F7D4DC8" w14:textId="4FA069C7" w:rsidR="00583F90" w:rsidRPr="00317BC8" w:rsidRDefault="00583F90" w:rsidP="00583F90">
      <w:pPr>
        <w:widowControl w:val="0"/>
        <w:spacing w:line="348" w:lineRule="auto"/>
        <w:ind w:right="43"/>
        <w:jc w:val="center"/>
        <w:rPr>
          <w:b/>
          <w:bCs/>
        </w:rPr>
      </w:pPr>
      <w:r w:rsidRPr="00317BC8">
        <w:rPr>
          <w:b/>
          <w:bCs/>
          <w:lang w:eastAsia="en-US"/>
        </w:rPr>
        <w:t xml:space="preserve">Таблица 14.1 - </w:t>
      </w:r>
      <w:r w:rsidRPr="00317BC8">
        <w:rPr>
          <w:b/>
          <w:bCs/>
        </w:rPr>
        <w:t>Индикаторы развития систем теплоснабжения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
        <w:gridCol w:w="5667"/>
        <w:gridCol w:w="709"/>
        <w:gridCol w:w="1417"/>
        <w:gridCol w:w="1496"/>
      </w:tblGrid>
      <w:tr w:rsidR="00317BC8" w:rsidRPr="00317BC8" w14:paraId="7000CBE1"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48D16" w14:textId="77777777" w:rsidR="008A2D12" w:rsidRPr="00317BC8" w:rsidRDefault="008A2D12" w:rsidP="0095554F">
            <w:pPr>
              <w:jc w:val="center"/>
              <w:rPr>
                <w:sz w:val="20"/>
                <w:szCs w:val="20"/>
              </w:rPr>
            </w:pPr>
            <w:bookmarkStart w:id="271" w:name="_Toc50056949"/>
            <w:r w:rsidRPr="00317BC8">
              <w:rPr>
                <w:sz w:val="20"/>
                <w:szCs w:val="20"/>
              </w:rPr>
              <w:t>№ п/п</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6D4B" w14:textId="77777777" w:rsidR="008A2D12" w:rsidRPr="00317BC8" w:rsidRDefault="008A2D12" w:rsidP="0095554F">
            <w:pPr>
              <w:jc w:val="center"/>
              <w:rPr>
                <w:sz w:val="20"/>
                <w:szCs w:val="20"/>
              </w:rPr>
            </w:pPr>
            <w:r w:rsidRPr="00317BC8">
              <w:rPr>
                <w:sz w:val="20"/>
                <w:szCs w:val="20"/>
              </w:rPr>
              <w:t>Индикаторы развития систем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EAA17" w14:textId="77777777" w:rsidR="008A2D12" w:rsidRPr="00317BC8" w:rsidRDefault="008A2D12" w:rsidP="0095554F">
            <w:pPr>
              <w:jc w:val="center"/>
              <w:rPr>
                <w:sz w:val="20"/>
                <w:szCs w:val="20"/>
              </w:rPr>
            </w:pPr>
            <w:r w:rsidRPr="00317BC8">
              <w:rPr>
                <w:sz w:val="20"/>
                <w:szCs w:val="20"/>
              </w:rPr>
              <w:t>Ед.изм.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1802" w14:textId="77777777" w:rsidR="008A2D12" w:rsidRPr="00317BC8" w:rsidRDefault="008A2D12" w:rsidP="0095554F">
            <w:pPr>
              <w:jc w:val="center"/>
              <w:rPr>
                <w:sz w:val="20"/>
                <w:szCs w:val="20"/>
              </w:rPr>
            </w:pPr>
            <w:r w:rsidRPr="00317BC8">
              <w:rPr>
                <w:sz w:val="20"/>
                <w:szCs w:val="20"/>
              </w:rPr>
              <w:t>Существующее положение</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F4E5" w14:textId="77777777" w:rsidR="008A2D12" w:rsidRPr="00317BC8" w:rsidRDefault="008A2D12" w:rsidP="0095554F">
            <w:pPr>
              <w:jc w:val="center"/>
              <w:rPr>
                <w:sz w:val="20"/>
                <w:szCs w:val="20"/>
              </w:rPr>
            </w:pPr>
            <w:r w:rsidRPr="00317BC8">
              <w:rPr>
                <w:sz w:val="20"/>
                <w:szCs w:val="20"/>
              </w:rPr>
              <w:t>Ожидаемые показатели (2035 год)</w:t>
            </w:r>
          </w:p>
        </w:tc>
      </w:tr>
      <w:tr w:rsidR="00317BC8" w:rsidRPr="00317BC8" w14:paraId="01DE398B"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A7D02" w14:textId="77777777" w:rsidR="008A2D12" w:rsidRPr="00317BC8" w:rsidRDefault="008A2D12" w:rsidP="0095554F">
            <w:pPr>
              <w:jc w:val="center"/>
              <w:rPr>
                <w:sz w:val="20"/>
                <w:szCs w:val="20"/>
              </w:rPr>
            </w:pPr>
            <w:r w:rsidRPr="00317BC8">
              <w:rPr>
                <w:sz w:val="20"/>
                <w:szCs w:val="20"/>
              </w:rPr>
              <w:t>1</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A2BF" w14:textId="77777777" w:rsidR="008A2D12" w:rsidRPr="00317BC8" w:rsidRDefault="008A2D12" w:rsidP="008A2D12">
            <w:pPr>
              <w:jc w:val="center"/>
              <w:rPr>
                <w:sz w:val="20"/>
                <w:szCs w:val="20"/>
              </w:rPr>
            </w:pPr>
            <w:r w:rsidRPr="00317BC8">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5E3E" w14:textId="77777777" w:rsidR="008A2D12" w:rsidRPr="00317BC8" w:rsidRDefault="008A2D12" w:rsidP="0095554F">
            <w:pPr>
              <w:jc w:val="center"/>
              <w:rPr>
                <w:sz w:val="20"/>
                <w:szCs w:val="20"/>
              </w:rPr>
            </w:pPr>
            <w:r w:rsidRPr="00317BC8">
              <w:rPr>
                <w:sz w:val="20"/>
                <w:szCs w:val="20"/>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636BA" w14:textId="77777777" w:rsidR="008A2D12" w:rsidRPr="00317BC8" w:rsidRDefault="008A2D12" w:rsidP="0095554F">
            <w:pPr>
              <w:jc w:val="center"/>
              <w:rPr>
                <w:sz w:val="20"/>
                <w:szCs w:val="20"/>
              </w:rPr>
            </w:pPr>
            <w:r w:rsidRPr="00317BC8">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E8558" w14:textId="77777777" w:rsidR="008A2D12" w:rsidRPr="00317BC8" w:rsidRDefault="008A2D12" w:rsidP="0095554F">
            <w:pPr>
              <w:jc w:val="center"/>
              <w:rPr>
                <w:sz w:val="20"/>
                <w:szCs w:val="20"/>
              </w:rPr>
            </w:pPr>
            <w:r w:rsidRPr="00317BC8">
              <w:rPr>
                <w:sz w:val="20"/>
                <w:szCs w:val="20"/>
              </w:rPr>
              <w:t>0</w:t>
            </w:r>
          </w:p>
        </w:tc>
      </w:tr>
      <w:tr w:rsidR="00317BC8" w:rsidRPr="00317BC8" w14:paraId="10AA6A06"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2424B" w14:textId="77777777" w:rsidR="008A2D12" w:rsidRPr="00317BC8" w:rsidRDefault="008A2D12" w:rsidP="0095554F">
            <w:pPr>
              <w:jc w:val="center"/>
              <w:rPr>
                <w:sz w:val="20"/>
                <w:szCs w:val="20"/>
              </w:rPr>
            </w:pPr>
            <w:r w:rsidRPr="00317BC8">
              <w:rPr>
                <w:sz w:val="20"/>
                <w:szCs w:val="20"/>
              </w:rPr>
              <w:t>2</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04F2" w14:textId="77777777" w:rsidR="008A2D12" w:rsidRPr="00317BC8" w:rsidRDefault="008A2D12" w:rsidP="008A2D12">
            <w:pPr>
              <w:jc w:val="center"/>
              <w:rPr>
                <w:sz w:val="20"/>
                <w:szCs w:val="20"/>
              </w:rPr>
            </w:pPr>
            <w:r w:rsidRPr="00317BC8">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8B69E" w14:textId="77777777" w:rsidR="008A2D12" w:rsidRPr="00317BC8" w:rsidRDefault="008A2D12" w:rsidP="0095554F">
            <w:pPr>
              <w:jc w:val="center"/>
              <w:rPr>
                <w:sz w:val="20"/>
                <w:szCs w:val="20"/>
              </w:rPr>
            </w:pPr>
            <w:r w:rsidRPr="00317BC8">
              <w:rPr>
                <w:sz w:val="20"/>
                <w:szCs w:val="20"/>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AB3B" w14:textId="77777777" w:rsidR="008A2D12" w:rsidRPr="00317BC8" w:rsidRDefault="008A2D12" w:rsidP="0095554F">
            <w:pPr>
              <w:jc w:val="center"/>
              <w:rPr>
                <w:sz w:val="20"/>
                <w:szCs w:val="20"/>
              </w:rPr>
            </w:pPr>
            <w:r w:rsidRPr="00317BC8">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DC7C" w14:textId="77777777" w:rsidR="008A2D12" w:rsidRPr="00317BC8" w:rsidRDefault="008A2D12" w:rsidP="0095554F">
            <w:pPr>
              <w:jc w:val="center"/>
              <w:rPr>
                <w:sz w:val="20"/>
                <w:szCs w:val="20"/>
              </w:rPr>
            </w:pPr>
            <w:r w:rsidRPr="00317BC8">
              <w:rPr>
                <w:sz w:val="20"/>
                <w:szCs w:val="20"/>
              </w:rPr>
              <w:t>0</w:t>
            </w:r>
          </w:p>
        </w:tc>
      </w:tr>
      <w:tr w:rsidR="00317BC8" w:rsidRPr="00317BC8" w14:paraId="622FB1B5"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22E03" w14:textId="77777777" w:rsidR="008A2D12" w:rsidRPr="00317BC8" w:rsidRDefault="008A2D12" w:rsidP="0095554F">
            <w:pPr>
              <w:jc w:val="center"/>
              <w:rPr>
                <w:sz w:val="20"/>
                <w:szCs w:val="20"/>
              </w:rPr>
            </w:pPr>
            <w:r w:rsidRPr="00317BC8">
              <w:rPr>
                <w:sz w:val="20"/>
                <w:szCs w:val="20"/>
              </w:rPr>
              <w:t>3</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0E04" w14:textId="77777777" w:rsidR="008A2D12" w:rsidRPr="00317BC8" w:rsidRDefault="008A2D12" w:rsidP="008A2D12">
            <w:pPr>
              <w:jc w:val="center"/>
              <w:rPr>
                <w:sz w:val="20"/>
                <w:szCs w:val="20"/>
              </w:rPr>
            </w:pPr>
            <w:r w:rsidRPr="00317BC8">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A311" w14:textId="77777777" w:rsidR="008A2D12" w:rsidRPr="00317BC8" w:rsidRDefault="008A2D12" w:rsidP="0095554F">
            <w:pPr>
              <w:jc w:val="center"/>
              <w:rPr>
                <w:sz w:val="20"/>
                <w:szCs w:val="20"/>
              </w:rPr>
            </w:pPr>
            <w:r w:rsidRPr="00317BC8">
              <w:rPr>
                <w:sz w:val="20"/>
                <w:szCs w:val="20"/>
              </w:rPr>
              <w:t>кг.у.т./ Гкал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A782" w14:textId="77777777" w:rsidR="008A2D12" w:rsidRPr="00317BC8" w:rsidRDefault="008A2D12" w:rsidP="0095554F">
            <w:pPr>
              <w:jc w:val="center"/>
              <w:rPr>
                <w:sz w:val="20"/>
                <w:szCs w:val="20"/>
              </w:rPr>
            </w:pPr>
            <w:r w:rsidRPr="00317BC8">
              <w:rPr>
                <w:sz w:val="20"/>
                <w:szCs w:val="20"/>
              </w:rPr>
              <w:t>168</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4E205" w14:textId="77777777" w:rsidR="008A2D12" w:rsidRPr="00317BC8" w:rsidRDefault="008A2D12" w:rsidP="0095554F">
            <w:pPr>
              <w:jc w:val="center"/>
              <w:rPr>
                <w:sz w:val="20"/>
                <w:szCs w:val="20"/>
              </w:rPr>
            </w:pPr>
            <w:r w:rsidRPr="00317BC8">
              <w:rPr>
                <w:sz w:val="20"/>
                <w:szCs w:val="20"/>
              </w:rPr>
              <w:t>168</w:t>
            </w:r>
          </w:p>
        </w:tc>
      </w:tr>
      <w:tr w:rsidR="00317BC8" w:rsidRPr="00317BC8" w14:paraId="3AA08FA3"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4910" w14:textId="77777777" w:rsidR="008A2D12" w:rsidRPr="00317BC8" w:rsidRDefault="008A2D12" w:rsidP="0095554F">
            <w:pPr>
              <w:jc w:val="center"/>
              <w:rPr>
                <w:sz w:val="20"/>
                <w:szCs w:val="20"/>
              </w:rPr>
            </w:pPr>
            <w:r w:rsidRPr="00317BC8">
              <w:rPr>
                <w:sz w:val="20"/>
                <w:szCs w:val="20"/>
              </w:rPr>
              <w:t>4</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CE29F" w14:textId="77777777" w:rsidR="008A2D12" w:rsidRPr="00317BC8" w:rsidRDefault="008A2D12" w:rsidP="008A2D12">
            <w:pPr>
              <w:jc w:val="center"/>
              <w:rPr>
                <w:sz w:val="20"/>
                <w:szCs w:val="20"/>
              </w:rPr>
            </w:pPr>
            <w:r w:rsidRPr="00317BC8">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D89D" w14:textId="77777777" w:rsidR="008A2D12" w:rsidRPr="00317BC8" w:rsidRDefault="008A2D12" w:rsidP="0095554F">
            <w:pPr>
              <w:jc w:val="center"/>
              <w:rPr>
                <w:sz w:val="20"/>
                <w:szCs w:val="20"/>
              </w:rPr>
            </w:pPr>
            <w:r w:rsidRPr="00317BC8">
              <w:rPr>
                <w:sz w:val="20"/>
                <w:szCs w:val="20"/>
              </w:rPr>
              <w:t>Гкал / м2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B342" w14:textId="77777777" w:rsidR="008A2D12" w:rsidRPr="00317BC8" w:rsidRDefault="008A2D12" w:rsidP="0095554F">
            <w:pPr>
              <w:jc w:val="center"/>
              <w:rPr>
                <w:sz w:val="20"/>
                <w:szCs w:val="20"/>
              </w:rPr>
            </w:pPr>
            <w:r w:rsidRPr="00317BC8">
              <w:rPr>
                <w:sz w:val="20"/>
                <w:szCs w:val="20"/>
              </w:rPr>
              <w:t>3,8</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1DBF8" w14:textId="77777777" w:rsidR="008A2D12" w:rsidRPr="00317BC8" w:rsidRDefault="008A2D12" w:rsidP="0095554F">
            <w:pPr>
              <w:jc w:val="center"/>
              <w:rPr>
                <w:sz w:val="20"/>
                <w:szCs w:val="20"/>
              </w:rPr>
            </w:pPr>
            <w:r w:rsidRPr="00317BC8">
              <w:rPr>
                <w:sz w:val="20"/>
                <w:szCs w:val="20"/>
              </w:rPr>
              <w:t>3,8</w:t>
            </w:r>
          </w:p>
        </w:tc>
      </w:tr>
      <w:tr w:rsidR="00317BC8" w:rsidRPr="00317BC8" w14:paraId="7F7D8AC9"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33230" w14:textId="77777777" w:rsidR="008A2D12" w:rsidRPr="00317BC8" w:rsidRDefault="008A2D12" w:rsidP="0095554F">
            <w:pPr>
              <w:jc w:val="center"/>
              <w:rPr>
                <w:sz w:val="20"/>
                <w:szCs w:val="20"/>
              </w:rPr>
            </w:pPr>
            <w:r w:rsidRPr="00317BC8">
              <w:rPr>
                <w:sz w:val="20"/>
                <w:szCs w:val="20"/>
              </w:rPr>
              <w:t>5</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2A56" w14:textId="77777777" w:rsidR="008A2D12" w:rsidRPr="00317BC8" w:rsidRDefault="008A2D12" w:rsidP="008A2D12">
            <w:pPr>
              <w:jc w:val="center"/>
              <w:rPr>
                <w:sz w:val="20"/>
                <w:szCs w:val="20"/>
              </w:rPr>
            </w:pPr>
            <w:r w:rsidRPr="00317BC8">
              <w:rPr>
                <w:sz w:val="20"/>
                <w:szCs w:val="20"/>
              </w:rPr>
              <w:t>коэффициент использования установленной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0959" w14:textId="77777777" w:rsidR="008A2D12" w:rsidRPr="00317BC8" w:rsidRDefault="008A2D12" w:rsidP="0095554F">
            <w:pPr>
              <w:jc w:val="center"/>
              <w:rPr>
                <w:sz w:val="20"/>
                <w:szCs w:val="20"/>
              </w:rPr>
            </w:pPr>
            <w:r w:rsidRPr="00317BC8">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6896" w14:textId="77777777" w:rsidR="008A2D12" w:rsidRPr="00317BC8" w:rsidRDefault="008A2D12" w:rsidP="0095554F">
            <w:pPr>
              <w:jc w:val="center"/>
              <w:rPr>
                <w:sz w:val="20"/>
                <w:szCs w:val="20"/>
              </w:rPr>
            </w:pPr>
            <w:r w:rsidRPr="00317BC8">
              <w:rPr>
                <w:sz w:val="20"/>
                <w:szCs w:val="20"/>
              </w:rPr>
              <w:t>12%</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0062" w14:textId="77777777" w:rsidR="008A2D12" w:rsidRPr="00317BC8" w:rsidRDefault="008A2D12" w:rsidP="0095554F">
            <w:pPr>
              <w:jc w:val="center"/>
              <w:rPr>
                <w:sz w:val="20"/>
                <w:szCs w:val="20"/>
              </w:rPr>
            </w:pPr>
            <w:r w:rsidRPr="00317BC8">
              <w:rPr>
                <w:sz w:val="20"/>
                <w:szCs w:val="20"/>
              </w:rPr>
              <w:t>12%</w:t>
            </w:r>
          </w:p>
        </w:tc>
      </w:tr>
      <w:tr w:rsidR="00317BC8" w:rsidRPr="00317BC8" w14:paraId="39EBC710"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24366" w14:textId="77777777" w:rsidR="008A2D12" w:rsidRPr="00317BC8" w:rsidRDefault="008A2D12" w:rsidP="0095554F">
            <w:pPr>
              <w:jc w:val="center"/>
              <w:rPr>
                <w:sz w:val="20"/>
                <w:szCs w:val="20"/>
              </w:rPr>
            </w:pPr>
            <w:r w:rsidRPr="00317BC8">
              <w:rPr>
                <w:sz w:val="20"/>
                <w:szCs w:val="20"/>
              </w:rPr>
              <w:t>6</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55A1" w14:textId="77777777" w:rsidR="008A2D12" w:rsidRPr="00317BC8" w:rsidRDefault="008A2D12" w:rsidP="008A2D12">
            <w:pPr>
              <w:jc w:val="center"/>
              <w:rPr>
                <w:sz w:val="20"/>
                <w:szCs w:val="20"/>
              </w:rPr>
            </w:pPr>
            <w:r w:rsidRPr="00317BC8">
              <w:rPr>
                <w:sz w:val="20"/>
                <w:szCs w:val="20"/>
              </w:rPr>
              <w:t>удельная материальная характеристика тепловых сетей, приведенная к расчетной тепловой нагрузке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1D675" w14:textId="77777777" w:rsidR="008A2D12" w:rsidRPr="00317BC8" w:rsidRDefault="008A2D12" w:rsidP="0095554F">
            <w:pPr>
              <w:jc w:val="center"/>
              <w:rPr>
                <w:sz w:val="20"/>
                <w:szCs w:val="20"/>
              </w:rPr>
            </w:pPr>
            <w:r w:rsidRPr="00317BC8">
              <w:rPr>
                <w:sz w:val="20"/>
                <w:szCs w:val="20"/>
              </w:rPr>
              <w:t>м2/Гкал/ч</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1F98" w14:textId="77777777" w:rsidR="008A2D12" w:rsidRPr="00317BC8" w:rsidRDefault="008A2D12" w:rsidP="0095554F">
            <w:pPr>
              <w:jc w:val="center"/>
              <w:rPr>
                <w:sz w:val="20"/>
                <w:szCs w:val="20"/>
              </w:rPr>
            </w:pPr>
            <w:r w:rsidRPr="00317BC8">
              <w:rPr>
                <w:sz w:val="20"/>
                <w:szCs w:val="20"/>
              </w:rPr>
              <w:t>35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1E2EF" w14:textId="77777777" w:rsidR="008A2D12" w:rsidRPr="00317BC8" w:rsidRDefault="008A2D12" w:rsidP="0095554F">
            <w:pPr>
              <w:jc w:val="center"/>
              <w:rPr>
                <w:sz w:val="20"/>
                <w:szCs w:val="20"/>
              </w:rPr>
            </w:pPr>
            <w:r w:rsidRPr="00317BC8">
              <w:rPr>
                <w:sz w:val="20"/>
                <w:szCs w:val="20"/>
              </w:rPr>
              <w:t>35</w:t>
            </w:r>
          </w:p>
        </w:tc>
      </w:tr>
      <w:tr w:rsidR="00317BC8" w:rsidRPr="00317BC8" w14:paraId="6A8D61F0"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07B4B" w14:textId="77777777" w:rsidR="008A2D12" w:rsidRPr="00317BC8" w:rsidRDefault="008A2D12" w:rsidP="0095554F">
            <w:pPr>
              <w:jc w:val="center"/>
              <w:rPr>
                <w:sz w:val="20"/>
                <w:szCs w:val="20"/>
              </w:rPr>
            </w:pPr>
            <w:r w:rsidRPr="00317BC8">
              <w:rPr>
                <w:sz w:val="20"/>
                <w:szCs w:val="20"/>
              </w:rPr>
              <w:t>7</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6B4DA" w14:textId="77777777" w:rsidR="008A2D12" w:rsidRPr="00317BC8" w:rsidRDefault="008A2D12" w:rsidP="008A2D12">
            <w:pPr>
              <w:jc w:val="center"/>
              <w:rPr>
                <w:sz w:val="20"/>
                <w:szCs w:val="20"/>
              </w:rPr>
            </w:pPr>
            <w:r w:rsidRPr="00317BC8">
              <w:rPr>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4E969" w14:textId="77777777" w:rsidR="008A2D12" w:rsidRPr="00317BC8" w:rsidRDefault="008A2D12" w:rsidP="0095554F">
            <w:pPr>
              <w:jc w:val="center"/>
              <w:rPr>
                <w:sz w:val="20"/>
                <w:szCs w:val="20"/>
              </w:rPr>
            </w:pPr>
            <w:r w:rsidRPr="00317BC8">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B2F4B" w14:textId="77777777" w:rsidR="008A2D12" w:rsidRPr="00317BC8" w:rsidRDefault="008A2D12" w:rsidP="0095554F">
            <w:pPr>
              <w:jc w:val="center"/>
              <w:rPr>
                <w:sz w:val="20"/>
                <w:szCs w:val="20"/>
              </w:rPr>
            </w:pPr>
            <w:r w:rsidRPr="00317BC8">
              <w:rPr>
                <w:sz w:val="20"/>
                <w:szCs w:val="20"/>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3B66" w14:textId="77777777" w:rsidR="008A2D12" w:rsidRPr="00317BC8" w:rsidRDefault="008A2D12" w:rsidP="0095554F">
            <w:pPr>
              <w:jc w:val="center"/>
              <w:rPr>
                <w:sz w:val="20"/>
                <w:szCs w:val="20"/>
              </w:rPr>
            </w:pPr>
            <w:r w:rsidRPr="00317BC8">
              <w:rPr>
                <w:sz w:val="20"/>
                <w:szCs w:val="20"/>
              </w:rPr>
              <w:t>-</w:t>
            </w:r>
          </w:p>
        </w:tc>
      </w:tr>
      <w:tr w:rsidR="00317BC8" w:rsidRPr="00317BC8" w14:paraId="2E48F4C2"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22A2" w14:textId="77777777" w:rsidR="008A2D12" w:rsidRPr="00317BC8" w:rsidRDefault="008A2D12" w:rsidP="0095554F">
            <w:pPr>
              <w:jc w:val="center"/>
              <w:rPr>
                <w:sz w:val="20"/>
                <w:szCs w:val="20"/>
              </w:rPr>
            </w:pPr>
            <w:r w:rsidRPr="00317BC8">
              <w:rPr>
                <w:sz w:val="20"/>
                <w:szCs w:val="20"/>
              </w:rPr>
              <w:t>8</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470A7" w14:textId="77777777" w:rsidR="008A2D12" w:rsidRPr="00317BC8" w:rsidRDefault="008A2D12" w:rsidP="008A2D12">
            <w:pPr>
              <w:jc w:val="center"/>
              <w:rPr>
                <w:sz w:val="20"/>
                <w:szCs w:val="20"/>
              </w:rPr>
            </w:pPr>
            <w:r w:rsidRPr="00317BC8">
              <w:rPr>
                <w:sz w:val="20"/>
                <w:szCs w:val="20"/>
              </w:rPr>
              <w:t>удельный расход условного топлива на отпуск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27B4D" w14:textId="77777777" w:rsidR="008A2D12" w:rsidRPr="00317BC8" w:rsidRDefault="008A2D12" w:rsidP="0095554F">
            <w:pPr>
              <w:jc w:val="center"/>
              <w:rPr>
                <w:sz w:val="20"/>
                <w:szCs w:val="20"/>
              </w:rPr>
            </w:pPr>
            <w:r w:rsidRPr="00317BC8">
              <w:rPr>
                <w:sz w:val="20"/>
                <w:szCs w:val="20"/>
              </w:rPr>
              <w:t>кг.у.т./ кВт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2180" w14:textId="77777777" w:rsidR="008A2D12" w:rsidRPr="00317BC8" w:rsidRDefault="008A2D12" w:rsidP="0095554F">
            <w:pPr>
              <w:jc w:val="center"/>
              <w:rPr>
                <w:sz w:val="20"/>
                <w:szCs w:val="20"/>
              </w:rPr>
            </w:pPr>
            <w:r w:rsidRPr="00317BC8">
              <w:rPr>
                <w:sz w:val="20"/>
                <w:szCs w:val="20"/>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EDE3" w14:textId="77777777" w:rsidR="008A2D12" w:rsidRPr="00317BC8" w:rsidRDefault="008A2D12" w:rsidP="0095554F">
            <w:pPr>
              <w:jc w:val="center"/>
              <w:rPr>
                <w:sz w:val="20"/>
                <w:szCs w:val="20"/>
              </w:rPr>
            </w:pPr>
            <w:r w:rsidRPr="00317BC8">
              <w:rPr>
                <w:sz w:val="20"/>
                <w:szCs w:val="20"/>
              </w:rPr>
              <w:t>-</w:t>
            </w:r>
          </w:p>
        </w:tc>
      </w:tr>
      <w:tr w:rsidR="00317BC8" w:rsidRPr="00317BC8" w14:paraId="2133DD65"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8168" w14:textId="77777777" w:rsidR="008A2D12" w:rsidRPr="00317BC8" w:rsidRDefault="008A2D12" w:rsidP="0095554F">
            <w:pPr>
              <w:jc w:val="center"/>
              <w:rPr>
                <w:sz w:val="20"/>
                <w:szCs w:val="20"/>
              </w:rPr>
            </w:pPr>
            <w:r w:rsidRPr="00317BC8">
              <w:rPr>
                <w:sz w:val="20"/>
                <w:szCs w:val="20"/>
              </w:rPr>
              <w:t>9</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B3ED5" w14:textId="77777777" w:rsidR="008A2D12" w:rsidRPr="00317BC8" w:rsidRDefault="008A2D12" w:rsidP="008A2D12">
            <w:pPr>
              <w:jc w:val="center"/>
              <w:rPr>
                <w:sz w:val="20"/>
                <w:szCs w:val="20"/>
              </w:rPr>
            </w:pPr>
            <w:r w:rsidRPr="00317BC8">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593B" w14:textId="77777777" w:rsidR="008A2D12" w:rsidRPr="00317BC8" w:rsidRDefault="008A2D12" w:rsidP="0095554F">
            <w:pPr>
              <w:jc w:val="center"/>
              <w:rPr>
                <w:sz w:val="20"/>
                <w:szCs w:val="20"/>
              </w:rPr>
            </w:pPr>
            <w:r w:rsidRPr="00317BC8">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FCFB" w14:textId="77777777" w:rsidR="008A2D12" w:rsidRPr="00317BC8" w:rsidRDefault="008A2D12" w:rsidP="0095554F">
            <w:pPr>
              <w:jc w:val="center"/>
              <w:rPr>
                <w:sz w:val="20"/>
                <w:szCs w:val="20"/>
              </w:rPr>
            </w:pPr>
            <w:r w:rsidRPr="00317BC8">
              <w:rPr>
                <w:sz w:val="20"/>
                <w:szCs w:val="20"/>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B0D24" w14:textId="77777777" w:rsidR="008A2D12" w:rsidRPr="00317BC8" w:rsidRDefault="008A2D12" w:rsidP="0095554F">
            <w:pPr>
              <w:jc w:val="center"/>
              <w:rPr>
                <w:sz w:val="20"/>
                <w:szCs w:val="20"/>
              </w:rPr>
            </w:pPr>
            <w:r w:rsidRPr="00317BC8">
              <w:rPr>
                <w:sz w:val="20"/>
                <w:szCs w:val="20"/>
              </w:rPr>
              <w:t>-</w:t>
            </w:r>
          </w:p>
        </w:tc>
      </w:tr>
      <w:tr w:rsidR="00317BC8" w:rsidRPr="00317BC8" w14:paraId="01BA7785"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31D3" w14:textId="77777777" w:rsidR="008A2D12" w:rsidRPr="00317BC8" w:rsidRDefault="008A2D12" w:rsidP="0095554F">
            <w:pPr>
              <w:jc w:val="center"/>
              <w:rPr>
                <w:sz w:val="20"/>
                <w:szCs w:val="20"/>
              </w:rPr>
            </w:pPr>
            <w:r w:rsidRPr="00317BC8">
              <w:rPr>
                <w:sz w:val="20"/>
                <w:szCs w:val="20"/>
              </w:rPr>
              <w:t>10</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4617" w14:textId="77777777" w:rsidR="008A2D12" w:rsidRPr="00317BC8" w:rsidRDefault="008A2D12" w:rsidP="008A2D12">
            <w:pPr>
              <w:jc w:val="center"/>
              <w:rPr>
                <w:sz w:val="20"/>
                <w:szCs w:val="20"/>
              </w:rPr>
            </w:pPr>
            <w:r w:rsidRPr="00317BC8">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AC369" w14:textId="77777777" w:rsidR="008A2D12" w:rsidRPr="00317BC8" w:rsidRDefault="008A2D12" w:rsidP="0095554F">
            <w:pPr>
              <w:jc w:val="center"/>
              <w:rPr>
                <w:sz w:val="20"/>
                <w:szCs w:val="20"/>
              </w:rPr>
            </w:pPr>
            <w:r w:rsidRPr="00317BC8">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771ED" w14:textId="77777777" w:rsidR="008A2D12" w:rsidRPr="00317BC8" w:rsidRDefault="008A2D12" w:rsidP="0095554F">
            <w:pPr>
              <w:jc w:val="center"/>
              <w:rPr>
                <w:sz w:val="20"/>
                <w:szCs w:val="20"/>
              </w:rPr>
            </w:pPr>
            <w:r w:rsidRPr="00317BC8">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A88AF" w14:textId="77777777" w:rsidR="008A2D12" w:rsidRPr="00317BC8" w:rsidRDefault="008A2D12" w:rsidP="0095554F">
            <w:pPr>
              <w:jc w:val="center"/>
              <w:rPr>
                <w:sz w:val="20"/>
                <w:szCs w:val="20"/>
              </w:rPr>
            </w:pPr>
            <w:r w:rsidRPr="00317BC8">
              <w:rPr>
                <w:sz w:val="20"/>
                <w:szCs w:val="20"/>
              </w:rPr>
              <w:t>100</w:t>
            </w:r>
          </w:p>
        </w:tc>
      </w:tr>
      <w:tr w:rsidR="00317BC8" w:rsidRPr="00317BC8" w14:paraId="65AE5BD0"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E9E7" w14:textId="77777777" w:rsidR="008A2D12" w:rsidRPr="00317BC8" w:rsidRDefault="008A2D12" w:rsidP="0095554F">
            <w:pPr>
              <w:jc w:val="center"/>
              <w:rPr>
                <w:sz w:val="20"/>
                <w:szCs w:val="20"/>
              </w:rPr>
            </w:pPr>
            <w:r w:rsidRPr="00317BC8">
              <w:rPr>
                <w:sz w:val="20"/>
                <w:szCs w:val="20"/>
              </w:rPr>
              <w:t>11</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532CA" w14:textId="77777777" w:rsidR="008A2D12" w:rsidRPr="00317BC8" w:rsidRDefault="008A2D12" w:rsidP="008A2D12">
            <w:pPr>
              <w:jc w:val="center"/>
              <w:rPr>
                <w:sz w:val="20"/>
                <w:szCs w:val="20"/>
              </w:rPr>
            </w:pPr>
            <w:r w:rsidRPr="00317BC8">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4122" w14:textId="77777777" w:rsidR="008A2D12" w:rsidRPr="00317BC8" w:rsidRDefault="008A2D12" w:rsidP="0095554F">
            <w:pPr>
              <w:jc w:val="center"/>
              <w:rPr>
                <w:sz w:val="20"/>
                <w:szCs w:val="20"/>
              </w:rPr>
            </w:pPr>
            <w:r w:rsidRPr="00317BC8">
              <w:rPr>
                <w:sz w:val="20"/>
                <w:szCs w:val="20"/>
              </w:rPr>
              <w:t>лет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16F58" w14:textId="77777777" w:rsidR="008A2D12" w:rsidRPr="00317BC8" w:rsidRDefault="008A2D12" w:rsidP="0095554F">
            <w:pPr>
              <w:jc w:val="center"/>
              <w:rPr>
                <w:sz w:val="20"/>
                <w:szCs w:val="20"/>
              </w:rPr>
            </w:pPr>
            <w:r w:rsidRPr="00317BC8">
              <w:rPr>
                <w:sz w:val="20"/>
                <w:szCs w:val="20"/>
              </w:rPr>
              <w:t>10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97370" w14:textId="77777777" w:rsidR="008A2D12" w:rsidRPr="00317BC8" w:rsidRDefault="008A2D12" w:rsidP="0095554F">
            <w:pPr>
              <w:jc w:val="center"/>
              <w:rPr>
                <w:sz w:val="20"/>
                <w:szCs w:val="20"/>
              </w:rPr>
            </w:pPr>
            <w:r w:rsidRPr="00317BC8">
              <w:rPr>
                <w:sz w:val="20"/>
                <w:szCs w:val="20"/>
              </w:rPr>
              <w:t>5</w:t>
            </w:r>
          </w:p>
        </w:tc>
      </w:tr>
      <w:tr w:rsidR="00317BC8" w:rsidRPr="00317BC8" w14:paraId="2FC5B476"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2961" w14:textId="77777777" w:rsidR="008A2D12" w:rsidRPr="00317BC8" w:rsidRDefault="008A2D12" w:rsidP="0095554F">
            <w:pPr>
              <w:jc w:val="center"/>
              <w:rPr>
                <w:sz w:val="20"/>
                <w:szCs w:val="20"/>
              </w:rPr>
            </w:pPr>
            <w:r w:rsidRPr="00317BC8">
              <w:rPr>
                <w:sz w:val="20"/>
                <w:szCs w:val="20"/>
              </w:rPr>
              <w:t>12</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60E0" w14:textId="77777777" w:rsidR="008A2D12" w:rsidRPr="00317BC8" w:rsidRDefault="008A2D12" w:rsidP="008A2D12">
            <w:pPr>
              <w:jc w:val="center"/>
              <w:rPr>
                <w:sz w:val="20"/>
                <w:szCs w:val="20"/>
              </w:rPr>
            </w:pPr>
            <w:r w:rsidRPr="00317BC8">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6E49" w14:textId="77777777" w:rsidR="008A2D12" w:rsidRPr="00317BC8" w:rsidRDefault="008A2D12" w:rsidP="0095554F">
            <w:pPr>
              <w:jc w:val="center"/>
              <w:rPr>
                <w:sz w:val="20"/>
                <w:szCs w:val="20"/>
              </w:rPr>
            </w:pPr>
            <w:r w:rsidRPr="00317BC8">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9234" w14:textId="77777777" w:rsidR="008A2D12" w:rsidRPr="00317BC8" w:rsidRDefault="008A2D12" w:rsidP="0095554F">
            <w:pPr>
              <w:jc w:val="center"/>
              <w:rPr>
                <w:sz w:val="20"/>
                <w:szCs w:val="20"/>
              </w:rPr>
            </w:pPr>
            <w:r w:rsidRPr="00317BC8">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AAC2" w14:textId="77777777" w:rsidR="008A2D12" w:rsidRPr="00317BC8" w:rsidRDefault="008A2D12" w:rsidP="0095554F">
            <w:pPr>
              <w:jc w:val="center"/>
              <w:rPr>
                <w:sz w:val="20"/>
                <w:szCs w:val="20"/>
              </w:rPr>
            </w:pPr>
            <w:r w:rsidRPr="00317BC8">
              <w:rPr>
                <w:sz w:val="20"/>
                <w:szCs w:val="20"/>
              </w:rPr>
              <w:t>100</w:t>
            </w:r>
          </w:p>
        </w:tc>
      </w:tr>
      <w:tr w:rsidR="00317BC8" w:rsidRPr="00317BC8" w14:paraId="7C7D6AD1" w14:textId="77777777" w:rsidTr="008A2D12">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E07E" w14:textId="77777777" w:rsidR="008A2D12" w:rsidRPr="00317BC8" w:rsidRDefault="008A2D12" w:rsidP="0095554F">
            <w:pPr>
              <w:jc w:val="center"/>
              <w:rPr>
                <w:sz w:val="20"/>
                <w:szCs w:val="20"/>
              </w:rPr>
            </w:pPr>
            <w:r w:rsidRPr="00317BC8">
              <w:rPr>
                <w:sz w:val="20"/>
                <w:szCs w:val="20"/>
              </w:rPr>
              <w:t>13</w:t>
            </w:r>
          </w:p>
        </w:tc>
        <w:tc>
          <w:tcPr>
            <w:tcW w:w="5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2282" w14:textId="77777777" w:rsidR="008A2D12" w:rsidRPr="00317BC8" w:rsidRDefault="008A2D12" w:rsidP="008A2D12">
            <w:pPr>
              <w:jc w:val="center"/>
              <w:rPr>
                <w:sz w:val="20"/>
                <w:szCs w:val="20"/>
              </w:rPr>
            </w:pPr>
            <w:r w:rsidRPr="00317BC8">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D9BCF" w14:textId="77777777" w:rsidR="008A2D12" w:rsidRPr="00317BC8" w:rsidRDefault="008A2D12" w:rsidP="0095554F">
            <w:pPr>
              <w:jc w:val="center"/>
              <w:rPr>
                <w:sz w:val="20"/>
                <w:szCs w:val="20"/>
              </w:rPr>
            </w:pPr>
            <w:r w:rsidRPr="00317BC8">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F3215" w14:textId="77777777" w:rsidR="008A2D12" w:rsidRPr="00317BC8" w:rsidRDefault="008A2D12" w:rsidP="0095554F">
            <w:pPr>
              <w:jc w:val="center"/>
              <w:rPr>
                <w:sz w:val="20"/>
                <w:szCs w:val="20"/>
              </w:rPr>
            </w:pPr>
            <w:r w:rsidRPr="00317BC8">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14053" w14:textId="77777777" w:rsidR="008A2D12" w:rsidRPr="00317BC8" w:rsidRDefault="008A2D12" w:rsidP="0095554F">
            <w:pPr>
              <w:jc w:val="center"/>
              <w:rPr>
                <w:sz w:val="20"/>
                <w:szCs w:val="20"/>
              </w:rPr>
            </w:pPr>
            <w:r w:rsidRPr="00317BC8">
              <w:rPr>
                <w:sz w:val="20"/>
                <w:szCs w:val="20"/>
              </w:rPr>
              <w:t>0</w:t>
            </w:r>
          </w:p>
        </w:tc>
      </w:tr>
    </w:tbl>
    <w:p w14:paraId="269B7864" w14:textId="77777777" w:rsidR="004F3347" w:rsidRPr="00317BC8" w:rsidRDefault="004F3347">
      <w:pPr>
        <w:spacing w:after="200" w:line="276" w:lineRule="auto"/>
        <w:rPr>
          <w:rFonts w:eastAsiaTheme="majorEastAsia"/>
          <w:b/>
          <w:bCs/>
          <w:sz w:val="26"/>
          <w:szCs w:val="26"/>
          <w:lang w:eastAsia="en-US"/>
        </w:rPr>
      </w:pPr>
    </w:p>
    <w:p w14:paraId="4CA56D53" w14:textId="77777777" w:rsidR="000B4A38" w:rsidRPr="00317BC8" w:rsidRDefault="000B4A38">
      <w:pPr>
        <w:spacing w:after="200" w:line="276" w:lineRule="auto"/>
        <w:rPr>
          <w:rFonts w:eastAsiaTheme="majorEastAsia"/>
          <w:b/>
          <w:bCs/>
          <w:sz w:val="26"/>
          <w:szCs w:val="26"/>
          <w:lang w:eastAsia="en-US"/>
        </w:rPr>
      </w:pPr>
    </w:p>
    <w:p w14:paraId="78A5DB97" w14:textId="77777777" w:rsidR="000B4A38" w:rsidRPr="00317BC8" w:rsidRDefault="000B4A38">
      <w:pPr>
        <w:spacing w:after="200" w:line="276" w:lineRule="auto"/>
        <w:rPr>
          <w:rFonts w:eastAsiaTheme="majorEastAsia"/>
          <w:b/>
          <w:bCs/>
          <w:sz w:val="26"/>
          <w:szCs w:val="26"/>
          <w:lang w:eastAsia="en-US"/>
        </w:rPr>
        <w:sectPr w:rsidR="000B4A38" w:rsidRPr="00317BC8" w:rsidSect="00964C59">
          <w:pgSz w:w="11906" w:h="16838"/>
          <w:pgMar w:top="1021" w:right="680" w:bottom="1247" w:left="1588" w:header="567" w:footer="567" w:gutter="0"/>
          <w:cols w:space="708"/>
          <w:docGrid w:linePitch="360"/>
        </w:sectPr>
      </w:pPr>
    </w:p>
    <w:p w14:paraId="5D8C6F55" w14:textId="0B5EFBF3" w:rsidR="00583F90" w:rsidRPr="00317BC8" w:rsidRDefault="00583F90" w:rsidP="00583F90">
      <w:pPr>
        <w:pStyle w:val="1"/>
        <w:spacing w:line="360" w:lineRule="auto"/>
        <w:rPr>
          <w:rFonts w:ascii="Times New Roman" w:eastAsia="Times New Roman" w:hAnsi="Times New Roman" w:cs="Times New Roman"/>
          <w:color w:val="auto"/>
          <w:sz w:val="24"/>
          <w:szCs w:val="24"/>
          <w:lang w:eastAsia="en-US"/>
        </w:rPr>
      </w:pPr>
      <w:bookmarkStart w:id="272" w:name="_Toc115946979"/>
      <w:r w:rsidRPr="00317BC8">
        <w:rPr>
          <w:rFonts w:ascii="Times New Roman" w:eastAsia="Times New Roman" w:hAnsi="Times New Roman" w:cs="Times New Roman"/>
          <w:color w:val="auto"/>
          <w:sz w:val="24"/>
          <w:szCs w:val="24"/>
          <w:lang w:eastAsia="en-US"/>
        </w:rPr>
        <w:lastRenderedPageBreak/>
        <w:t>Раздел 15 «Ценовые (тарифные) последствия»</w:t>
      </w:r>
      <w:bookmarkEnd w:id="271"/>
      <w:bookmarkEnd w:id="272"/>
    </w:p>
    <w:p w14:paraId="37BB3F70" w14:textId="3AF1AA93" w:rsidR="009C0085" w:rsidRPr="00317BC8" w:rsidRDefault="001216A5" w:rsidP="009C0085">
      <w:pPr>
        <w:spacing w:line="360" w:lineRule="auto"/>
        <w:ind w:firstLine="709"/>
        <w:jc w:val="both"/>
      </w:pPr>
      <w:r w:rsidRPr="00317BC8">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423255" w:rsidRPr="00317BC8">
        <w:t xml:space="preserve"> </w:t>
      </w:r>
      <w:r w:rsidR="001F7C21" w:rsidRPr="00317BC8">
        <w:t>15.1</w:t>
      </w:r>
      <w:r w:rsidR="00423255" w:rsidRPr="00317BC8">
        <w:t>.</w:t>
      </w:r>
      <w:r w:rsidR="00C508B7" w:rsidRPr="00317BC8">
        <w:t xml:space="preserve"> </w:t>
      </w:r>
      <w:r w:rsidR="009C0085" w:rsidRPr="00317BC8">
        <w:t>Расчет выполнен в целом по источникам теплоснабжения и тепловым сетям МКП «Богучаркоммунсервис» расположенным на территории муниципального образования.</w:t>
      </w:r>
    </w:p>
    <w:p w14:paraId="23F46995" w14:textId="64298D10" w:rsidR="0026783B" w:rsidRPr="00317BC8" w:rsidRDefault="0026783B" w:rsidP="000B4A38">
      <w:pPr>
        <w:widowControl w:val="0"/>
        <w:spacing w:before="240" w:line="360" w:lineRule="auto"/>
        <w:ind w:right="45" w:firstLine="709"/>
        <w:contextualSpacing/>
        <w:jc w:val="both"/>
        <w:sectPr w:rsidR="0026783B" w:rsidRPr="00317BC8" w:rsidSect="00964C59">
          <w:pgSz w:w="11906" w:h="16838"/>
          <w:pgMar w:top="1021" w:right="680" w:bottom="1247" w:left="1588" w:header="567" w:footer="567" w:gutter="0"/>
          <w:cols w:space="708"/>
          <w:docGrid w:linePitch="360"/>
        </w:sectPr>
      </w:pPr>
    </w:p>
    <w:p w14:paraId="6507CE06" w14:textId="1CC8530C" w:rsidR="00423255" w:rsidRPr="00317BC8" w:rsidRDefault="00423255" w:rsidP="00423255">
      <w:pPr>
        <w:widowControl w:val="0"/>
        <w:spacing w:line="348" w:lineRule="auto"/>
        <w:ind w:right="46" w:firstLine="708"/>
        <w:contextualSpacing/>
        <w:jc w:val="center"/>
        <w:rPr>
          <w:b/>
        </w:rPr>
      </w:pPr>
      <w:bookmarkStart w:id="273" w:name="_Toc50154951"/>
      <w:r w:rsidRPr="00317BC8">
        <w:rPr>
          <w:b/>
        </w:rPr>
        <w:lastRenderedPageBreak/>
        <w:t>Таблица 15.1 – Тарифно-балансовые расчетные модели теплоснабжения потребителей</w:t>
      </w:r>
      <w:bookmarkEnd w:id="2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76"/>
        <w:gridCol w:w="868"/>
        <w:gridCol w:w="868"/>
        <w:gridCol w:w="868"/>
        <w:gridCol w:w="868"/>
        <w:gridCol w:w="868"/>
        <w:gridCol w:w="868"/>
        <w:gridCol w:w="868"/>
        <w:gridCol w:w="868"/>
        <w:gridCol w:w="868"/>
        <w:gridCol w:w="868"/>
        <w:gridCol w:w="868"/>
        <w:gridCol w:w="868"/>
        <w:gridCol w:w="868"/>
      </w:tblGrid>
      <w:tr w:rsidR="00317BC8" w:rsidRPr="00317BC8" w14:paraId="038315A7" w14:textId="77777777" w:rsidTr="0095554F">
        <w:trPr>
          <w:trHeight w:val="517"/>
          <w:tblHeader/>
          <w:jc w:val="center"/>
        </w:trPr>
        <w:tc>
          <w:tcPr>
            <w:tcW w:w="1125" w:type="pct"/>
            <w:vMerge w:val="restart"/>
            <w:shd w:val="clear" w:color="auto" w:fill="auto"/>
            <w:vAlign w:val="center"/>
            <w:hideMark/>
          </w:tcPr>
          <w:p w14:paraId="7DDAAC16" w14:textId="77777777" w:rsidR="008A2D12" w:rsidRPr="00317BC8" w:rsidRDefault="008A2D12" w:rsidP="0095554F">
            <w:pPr>
              <w:jc w:val="center"/>
              <w:rPr>
                <w:b/>
                <w:bCs/>
              </w:rPr>
            </w:pPr>
            <w:r w:rsidRPr="00317BC8">
              <w:rPr>
                <w:b/>
                <w:bCs/>
              </w:rPr>
              <w:t>Наименование</w:t>
            </w:r>
          </w:p>
        </w:tc>
        <w:tc>
          <w:tcPr>
            <w:tcW w:w="298" w:type="pct"/>
            <w:vMerge w:val="restart"/>
            <w:shd w:val="clear" w:color="auto" w:fill="auto"/>
            <w:vAlign w:val="center"/>
            <w:hideMark/>
          </w:tcPr>
          <w:p w14:paraId="4908B52A" w14:textId="77777777" w:rsidR="008A2D12" w:rsidRPr="00317BC8" w:rsidRDefault="008A2D12" w:rsidP="0095554F">
            <w:pPr>
              <w:jc w:val="center"/>
              <w:rPr>
                <w:b/>
                <w:bCs/>
              </w:rPr>
            </w:pPr>
            <w:r w:rsidRPr="00317BC8">
              <w:rPr>
                <w:b/>
                <w:bCs/>
              </w:rPr>
              <w:t>2023</w:t>
            </w:r>
          </w:p>
        </w:tc>
        <w:tc>
          <w:tcPr>
            <w:tcW w:w="298" w:type="pct"/>
            <w:vMerge w:val="restart"/>
            <w:shd w:val="clear" w:color="auto" w:fill="auto"/>
            <w:vAlign w:val="center"/>
            <w:hideMark/>
          </w:tcPr>
          <w:p w14:paraId="6E1AD8C2" w14:textId="77777777" w:rsidR="008A2D12" w:rsidRPr="00317BC8" w:rsidRDefault="008A2D12" w:rsidP="0095554F">
            <w:pPr>
              <w:jc w:val="center"/>
              <w:rPr>
                <w:b/>
                <w:bCs/>
              </w:rPr>
            </w:pPr>
            <w:r w:rsidRPr="00317BC8">
              <w:rPr>
                <w:b/>
                <w:bCs/>
              </w:rPr>
              <w:t>2024</w:t>
            </w:r>
          </w:p>
        </w:tc>
        <w:tc>
          <w:tcPr>
            <w:tcW w:w="298" w:type="pct"/>
            <w:vMerge w:val="restart"/>
            <w:shd w:val="clear" w:color="auto" w:fill="auto"/>
            <w:vAlign w:val="center"/>
            <w:hideMark/>
          </w:tcPr>
          <w:p w14:paraId="16FA75C7" w14:textId="77777777" w:rsidR="008A2D12" w:rsidRPr="00317BC8" w:rsidRDefault="008A2D12" w:rsidP="0095554F">
            <w:pPr>
              <w:jc w:val="center"/>
              <w:rPr>
                <w:b/>
                <w:bCs/>
              </w:rPr>
            </w:pPr>
            <w:r w:rsidRPr="00317BC8">
              <w:rPr>
                <w:b/>
                <w:bCs/>
              </w:rPr>
              <w:t>2025</w:t>
            </w:r>
          </w:p>
        </w:tc>
        <w:tc>
          <w:tcPr>
            <w:tcW w:w="298" w:type="pct"/>
            <w:vMerge w:val="restart"/>
            <w:shd w:val="clear" w:color="auto" w:fill="auto"/>
            <w:vAlign w:val="center"/>
            <w:hideMark/>
          </w:tcPr>
          <w:p w14:paraId="21850AF8" w14:textId="77777777" w:rsidR="008A2D12" w:rsidRPr="00317BC8" w:rsidRDefault="008A2D12" w:rsidP="0095554F">
            <w:pPr>
              <w:jc w:val="center"/>
              <w:rPr>
                <w:b/>
                <w:bCs/>
              </w:rPr>
            </w:pPr>
            <w:r w:rsidRPr="00317BC8">
              <w:rPr>
                <w:b/>
                <w:bCs/>
              </w:rPr>
              <w:t>2026</w:t>
            </w:r>
          </w:p>
        </w:tc>
        <w:tc>
          <w:tcPr>
            <w:tcW w:w="298" w:type="pct"/>
            <w:vMerge w:val="restart"/>
            <w:shd w:val="clear" w:color="auto" w:fill="auto"/>
            <w:vAlign w:val="center"/>
            <w:hideMark/>
          </w:tcPr>
          <w:p w14:paraId="08027E00" w14:textId="77777777" w:rsidR="008A2D12" w:rsidRPr="00317BC8" w:rsidRDefault="008A2D12" w:rsidP="0095554F">
            <w:pPr>
              <w:jc w:val="center"/>
              <w:rPr>
                <w:b/>
                <w:bCs/>
              </w:rPr>
            </w:pPr>
            <w:r w:rsidRPr="00317BC8">
              <w:rPr>
                <w:b/>
                <w:bCs/>
              </w:rPr>
              <w:t>2027</w:t>
            </w:r>
          </w:p>
        </w:tc>
        <w:tc>
          <w:tcPr>
            <w:tcW w:w="298" w:type="pct"/>
            <w:vMerge w:val="restart"/>
            <w:shd w:val="clear" w:color="auto" w:fill="auto"/>
            <w:vAlign w:val="center"/>
            <w:hideMark/>
          </w:tcPr>
          <w:p w14:paraId="62A8786D" w14:textId="77777777" w:rsidR="008A2D12" w:rsidRPr="00317BC8" w:rsidRDefault="008A2D12" w:rsidP="0095554F">
            <w:pPr>
              <w:jc w:val="center"/>
              <w:rPr>
                <w:b/>
                <w:bCs/>
              </w:rPr>
            </w:pPr>
            <w:r w:rsidRPr="00317BC8">
              <w:rPr>
                <w:b/>
                <w:bCs/>
              </w:rPr>
              <w:t>2028</w:t>
            </w:r>
          </w:p>
        </w:tc>
        <w:tc>
          <w:tcPr>
            <w:tcW w:w="298" w:type="pct"/>
            <w:vMerge w:val="restart"/>
            <w:shd w:val="clear" w:color="auto" w:fill="auto"/>
            <w:vAlign w:val="center"/>
            <w:hideMark/>
          </w:tcPr>
          <w:p w14:paraId="7420D0CD" w14:textId="77777777" w:rsidR="008A2D12" w:rsidRPr="00317BC8" w:rsidRDefault="008A2D12" w:rsidP="0095554F">
            <w:pPr>
              <w:jc w:val="center"/>
              <w:rPr>
                <w:b/>
                <w:bCs/>
              </w:rPr>
            </w:pPr>
            <w:r w:rsidRPr="00317BC8">
              <w:rPr>
                <w:b/>
                <w:bCs/>
              </w:rPr>
              <w:t>2029</w:t>
            </w:r>
          </w:p>
        </w:tc>
        <w:tc>
          <w:tcPr>
            <w:tcW w:w="298" w:type="pct"/>
            <w:vMerge w:val="restart"/>
            <w:shd w:val="clear" w:color="auto" w:fill="auto"/>
            <w:vAlign w:val="center"/>
            <w:hideMark/>
          </w:tcPr>
          <w:p w14:paraId="29F73532" w14:textId="77777777" w:rsidR="008A2D12" w:rsidRPr="00317BC8" w:rsidRDefault="008A2D12" w:rsidP="0095554F">
            <w:pPr>
              <w:jc w:val="center"/>
              <w:rPr>
                <w:b/>
                <w:bCs/>
              </w:rPr>
            </w:pPr>
            <w:r w:rsidRPr="00317BC8">
              <w:rPr>
                <w:b/>
                <w:bCs/>
              </w:rPr>
              <w:t>2030</w:t>
            </w:r>
          </w:p>
        </w:tc>
        <w:tc>
          <w:tcPr>
            <w:tcW w:w="298" w:type="pct"/>
            <w:vMerge w:val="restart"/>
            <w:shd w:val="clear" w:color="auto" w:fill="auto"/>
            <w:vAlign w:val="center"/>
            <w:hideMark/>
          </w:tcPr>
          <w:p w14:paraId="0BC08839" w14:textId="77777777" w:rsidR="008A2D12" w:rsidRPr="00317BC8" w:rsidRDefault="008A2D12" w:rsidP="0095554F">
            <w:pPr>
              <w:jc w:val="center"/>
              <w:rPr>
                <w:b/>
                <w:bCs/>
              </w:rPr>
            </w:pPr>
            <w:r w:rsidRPr="00317BC8">
              <w:rPr>
                <w:b/>
                <w:bCs/>
              </w:rPr>
              <w:t>2031</w:t>
            </w:r>
          </w:p>
        </w:tc>
        <w:tc>
          <w:tcPr>
            <w:tcW w:w="298" w:type="pct"/>
            <w:vMerge w:val="restart"/>
            <w:shd w:val="clear" w:color="auto" w:fill="auto"/>
            <w:vAlign w:val="center"/>
            <w:hideMark/>
          </w:tcPr>
          <w:p w14:paraId="7436AA00" w14:textId="77777777" w:rsidR="008A2D12" w:rsidRPr="00317BC8" w:rsidRDefault="008A2D12" w:rsidP="0095554F">
            <w:pPr>
              <w:jc w:val="center"/>
              <w:rPr>
                <w:b/>
                <w:bCs/>
              </w:rPr>
            </w:pPr>
            <w:r w:rsidRPr="00317BC8">
              <w:rPr>
                <w:b/>
                <w:bCs/>
              </w:rPr>
              <w:t>2032</w:t>
            </w:r>
          </w:p>
        </w:tc>
        <w:tc>
          <w:tcPr>
            <w:tcW w:w="298" w:type="pct"/>
            <w:vMerge w:val="restart"/>
            <w:shd w:val="clear" w:color="auto" w:fill="auto"/>
            <w:vAlign w:val="center"/>
            <w:hideMark/>
          </w:tcPr>
          <w:p w14:paraId="7024C426" w14:textId="77777777" w:rsidR="008A2D12" w:rsidRPr="00317BC8" w:rsidRDefault="008A2D12" w:rsidP="0095554F">
            <w:pPr>
              <w:jc w:val="center"/>
              <w:rPr>
                <w:b/>
                <w:bCs/>
              </w:rPr>
            </w:pPr>
            <w:r w:rsidRPr="00317BC8">
              <w:rPr>
                <w:b/>
                <w:bCs/>
              </w:rPr>
              <w:t>2033</w:t>
            </w:r>
          </w:p>
        </w:tc>
        <w:tc>
          <w:tcPr>
            <w:tcW w:w="298" w:type="pct"/>
            <w:vMerge w:val="restart"/>
            <w:shd w:val="clear" w:color="auto" w:fill="auto"/>
            <w:vAlign w:val="center"/>
            <w:hideMark/>
          </w:tcPr>
          <w:p w14:paraId="4D85D346" w14:textId="77777777" w:rsidR="008A2D12" w:rsidRPr="00317BC8" w:rsidRDefault="008A2D12" w:rsidP="0095554F">
            <w:pPr>
              <w:jc w:val="center"/>
              <w:rPr>
                <w:b/>
                <w:bCs/>
              </w:rPr>
            </w:pPr>
            <w:r w:rsidRPr="00317BC8">
              <w:rPr>
                <w:b/>
                <w:bCs/>
              </w:rPr>
              <w:t>2034</w:t>
            </w:r>
          </w:p>
        </w:tc>
        <w:tc>
          <w:tcPr>
            <w:tcW w:w="298" w:type="pct"/>
            <w:vMerge w:val="restart"/>
            <w:shd w:val="clear" w:color="auto" w:fill="auto"/>
            <w:vAlign w:val="center"/>
            <w:hideMark/>
          </w:tcPr>
          <w:p w14:paraId="22070CCF" w14:textId="77777777" w:rsidR="008A2D12" w:rsidRPr="00317BC8" w:rsidRDefault="008A2D12" w:rsidP="0095554F">
            <w:pPr>
              <w:jc w:val="center"/>
              <w:rPr>
                <w:b/>
                <w:bCs/>
              </w:rPr>
            </w:pPr>
            <w:r w:rsidRPr="00317BC8">
              <w:rPr>
                <w:b/>
                <w:bCs/>
              </w:rPr>
              <w:t>2035</w:t>
            </w:r>
          </w:p>
        </w:tc>
      </w:tr>
      <w:tr w:rsidR="00317BC8" w:rsidRPr="00317BC8" w14:paraId="339367DA" w14:textId="77777777" w:rsidTr="0095554F">
        <w:trPr>
          <w:trHeight w:val="517"/>
          <w:tblHeader/>
          <w:jc w:val="center"/>
        </w:trPr>
        <w:tc>
          <w:tcPr>
            <w:tcW w:w="1125" w:type="pct"/>
            <w:vMerge/>
            <w:shd w:val="clear" w:color="auto" w:fill="auto"/>
            <w:vAlign w:val="center"/>
            <w:hideMark/>
          </w:tcPr>
          <w:p w14:paraId="56E260D6" w14:textId="77777777" w:rsidR="008A2D12" w:rsidRPr="00317BC8" w:rsidRDefault="008A2D12" w:rsidP="0095554F">
            <w:pPr>
              <w:jc w:val="center"/>
              <w:rPr>
                <w:b/>
                <w:bCs/>
              </w:rPr>
            </w:pPr>
          </w:p>
        </w:tc>
        <w:tc>
          <w:tcPr>
            <w:tcW w:w="298" w:type="pct"/>
            <w:vMerge/>
            <w:shd w:val="clear" w:color="auto" w:fill="auto"/>
            <w:vAlign w:val="center"/>
            <w:hideMark/>
          </w:tcPr>
          <w:p w14:paraId="45A9E249" w14:textId="77777777" w:rsidR="008A2D12" w:rsidRPr="00317BC8" w:rsidRDefault="008A2D12" w:rsidP="0095554F">
            <w:pPr>
              <w:jc w:val="center"/>
              <w:rPr>
                <w:b/>
                <w:bCs/>
              </w:rPr>
            </w:pPr>
          </w:p>
        </w:tc>
        <w:tc>
          <w:tcPr>
            <w:tcW w:w="298" w:type="pct"/>
            <w:vMerge/>
            <w:shd w:val="clear" w:color="auto" w:fill="auto"/>
            <w:vAlign w:val="center"/>
            <w:hideMark/>
          </w:tcPr>
          <w:p w14:paraId="215ADD9E" w14:textId="77777777" w:rsidR="008A2D12" w:rsidRPr="00317BC8" w:rsidRDefault="008A2D12" w:rsidP="0095554F">
            <w:pPr>
              <w:jc w:val="center"/>
              <w:rPr>
                <w:b/>
                <w:bCs/>
              </w:rPr>
            </w:pPr>
          </w:p>
        </w:tc>
        <w:tc>
          <w:tcPr>
            <w:tcW w:w="298" w:type="pct"/>
            <w:vMerge/>
            <w:shd w:val="clear" w:color="auto" w:fill="auto"/>
            <w:vAlign w:val="center"/>
            <w:hideMark/>
          </w:tcPr>
          <w:p w14:paraId="35F4BABC" w14:textId="77777777" w:rsidR="008A2D12" w:rsidRPr="00317BC8" w:rsidRDefault="008A2D12" w:rsidP="0095554F">
            <w:pPr>
              <w:jc w:val="center"/>
              <w:rPr>
                <w:b/>
                <w:bCs/>
              </w:rPr>
            </w:pPr>
          </w:p>
        </w:tc>
        <w:tc>
          <w:tcPr>
            <w:tcW w:w="298" w:type="pct"/>
            <w:vMerge/>
            <w:shd w:val="clear" w:color="auto" w:fill="auto"/>
            <w:vAlign w:val="center"/>
            <w:hideMark/>
          </w:tcPr>
          <w:p w14:paraId="08AC8AF4" w14:textId="77777777" w:rsidR="008A2D12" w:rsidRPr="00317BC8" w:rsidRDefault="008A2D12" w:rsidP="0095554F">
            <w:pPr>
              <w:jc w:val="center"/>
              <w:rPr>
                <w:b/>
                <w:bCs/>
              </w:rPr>
            </w:pPr>
          </w:p>
        </w:tc>
        <w:tc>
          <w:tcPr>
            <w:tcW w:w="298" w:type="pct"/>
            <w:vMerge/>
            <w:shd w:val="clear" w:color="auto" w:fill="auto"/>
            <w:vAlign w:val="center"/>
            <w:hideMark/>
          </w:tcPr>
          <w:p w14:paraId="5E5B5F26" w14:textId="77777777" w:rsidR="008A2D12" w:rsidRPr="00317BC8" w:rsidRDefault="008A2D12" w:rsidP="0095554F">
            <w:pPr>
              <w:jc w:val="center"/>
              <w:rPr>
                <w:b/>
                <w:bCs/>
              </w:rPr>
            </w:pPr>
          </w:p>
        </w:tc>
        <w:tc>
          <w:tcPr>
            <w:tcW w:w="298" w:type="pct"/>
            <w:vMerge/>
            <w:shd w:val="clear" w:color="auto" w:fill="auto"/>
            <w:vAlign w:val="center"/>
            <w:hideMark/>
          </w:tcPr>
          <w:p w14:paraId="725E0A98" w14:textId="77777777" w:rsidR="008A2D12" w:rsidRPr="00317BC8" w:rsidRDefault="008A2D12" w:rsidP="0095554F">
            <w:pPr>
              <w:jc w:val="center"/>
              <w:rPr>
                <w:b/>
                <w:bCs/>
              </w:rPr>
            </w:pPr>
          </w:p>
        </w:tc>
        <w:tc>
          <w:tcPr>
            <w:tcW w:w="298" w:type="pct"/>
            <w:vMerge/>
            <w:shd w:val="clear" w:color="auto" w:fill="auto"/>
            <w:vAlign w:val="center"/>
            <w:hideMark/>
          </w:tcPr>
          <w:p w14:paraId="1CC96899" w14:textId="77777777" w:rsidR="008A2D12" w:rsidRPr="00317BC8" w:rsidRDefault="008A2D12" w:rsidP="0095554F">
            <w:pPr>
              <w:jc w:val="center"/>
              <w:rPr>
                <w:b/>
                <w:bCs/>
              </w:rPr>
            </w:pPr>
          </w:p>
        </w:tc>
        <w:tc>
          <w:tcPr>
            <w:tcW w:w="298" w:type="pct"/>
            <w:vMerge/>
            <w:shd w:val="clear" w:color="auto" w:fill="auto"/>
            <w:vAlign w:val="center"/>
            <w:hideMark/>
          </w:tcPr>
          <w:p w14:paraId="75BE8753" w14:textId="77777777" w:rsidR="008A2D12" w:rsidRPr="00317BC8" w:rsidRDefault="008A2D12" w:rsidP="0095554F">
            <w:pPr>
              <w:jc w:val="center"/>
              <w:rPr>
                <w:b/>
                <w:bCs/>
              </w:rPr>
            </w:pPr>
          </w:p>
        </w:tc>
        <w:tc>
          <w:tcPr>
            <w:tcW w:w="298" w:type="pct"/>
            <w:vMerge/>
            <w:shd w:val="clear" w:color="auto" w:fill="auto"/>
            <w:vAlign w:val="center"/>
            <w:hideMark/>
          </w:tcPr>
          <w:p w14:paraId="295A81E0" w14:textId="77777777" w:rsidR="008A2D12" w:rsidRPr="00317BC8" w:rsidRDefault="008A2D12" w:rsidP="0095554F">
            <w:pPr>
              <w:jc w:val="center"/>
              <w:rPr>
                <w:b/>
                <w:bCs/>
              </w:rPr>
            </w:pPr>
          </w:p>
        </w:tc>
        <w:tc>
          <w:tcPr>
            <w:tcW w:w="298" w:type="pct"/>
            <w:vMerge/>
            <w:shd w:val="clear" w:color="auto" w:fill="auto"/>
            <w:vAlign w:val="center"/>
            <w:hideMark/>
          </w:tcPr>
          <w:p w14:paraId="103538A2" w14:textId="77777777" w:rsidR="008A2D12" w:rsidRPr="00317BC8" w:rsidRDefault="008A2D12" w:rsidP="0095554F">
            <w:pPr>
              <w:jc w:val="center"/>
              <w:rPr>
                <w:b/>
                <w:bCs/>
              </w:rPr>
            </w:pPr>
          </w:p>
        </w:tc>
        <w:tc>
          <w:tcPr>
            <w:tcW w:w="298" w:type="pct"/>
            <w:vMerge/>
            <w:shd w:val="clear" w:color="auto" w:fill="auto"/>
            <w:vAlign w:val="center"/>
            <w:hideMark/>
          </w:tcPr>
          <w:p w14:paraId="64CA528D" w14:textId="77777777" w:rsidR="008A2D12" w:rsidRPr="00317BC8" w:rsidRDefault="008A2D12" w:rsidP="0095554F">
            <w:pPr>
              <w:jc w:val="center"/>
              <w:rPr>
                <w:b/>
                <w:bCs/>
              </w:rPr>
            </w:pPr>
          </w:p>
        </w:tc>
        <w:tc>
          <w:tcPr>
            <w:tcW w:w="298" w:type="pct"/>
            <w:vMerge/>
            <w:shd w:val="clear" w:color="auto" w:fill="auto"/>
            <w:vAlign w:val="center"/>
            <w:hideMark/>
          </w:tcPr>
          <w:p w14:paraId="40CDD1CD" w14:textId="77777777" w:rsidR="008A2D12" w:rsidRPr="00317BC8" w:rsidRDefault="008A2D12" w:rsidP="0095554F">
            <w:pPr>
              <w:jc w:val="center"/>
              <w:rPr>
                <w:b/>
                <w:bCs/>
              </w:rPr>
            </w:pPr>
          </w:p>
        </w:tc>
        <w:tc>
          <w:tcPr>
            <w:tcW w:w="298" w:type="pct"/>
            <w:vMerge/>
            <w:shd w:val="clear" w:color="auto" w:fill="auto"/>
            <w:vAlign w:val="center"/>
            <w:hideMark/>
          </w:tcPr>
          <w:p w14:paraId="32F67280" w14:textId="77777777" w:rsidR="008A2D12" w:rsidRPr="00317BC8" w:rsidRDefault="008A2D12" w:rsidP="0095554F">
            <w:pPr>
              <w:jc w:val="center"/>
              <w:rPr>
                <w:b/>
                <w:bCs/>
              </w:rPr>
            </w:pPr>
          </w:p>
        </w:tc>
      </w:tr>
      <w:tr w:rsidR="00317BC8" w:rsidRPr="00317BC8" w14:paraId="3561A5B3" w14:textId="77777777" w:rsidTr="0095554F">
        <w:trPr>
          <w:trHeight w:val="23"/>
          <w:jc w:val="center"/>
        </w:trPr>
        <w:tc>
          <w:tcPr>
            <w:tcW w:w="1125" w:type="pct"/>
            <w:shd w:val="clear" w:color="auto" w:fill="auto"/>
            <w:vAlign w:val="center"/>
            <w:hideMark/>
          </w:tcPr>
          <w:p w14:paraId="3903D762" w14:textId="77777777" w:rsidR="008A2D12" w:rsidRPr="00317BC8" w:rsidRDefault="008A2D12" w:rsidP="0095554F">
            <w:r w:rsidRPr="00317BC8">
              <w:t>Тарифы на тепловую энергию, руб/Гкал без НДС регулируемые Министертвом тарифного регулирования</w:t>
            </w:r>
          </w:p>
        </w:tc>
        <w:tc>
          <w:tcPr>
            <w:tcW w:w="298" w:type="pct"/>
            <w:shd w:val="clear" w:color="auto" w:fill="auto"/>
            <w:vAlign w:val="center"/>
            <w:hideMark/>
          </w:tcPr>
          <w:p w14:paraId="636AA57D" w14:textId="77777777" w:rsidR="008A2D12" w:rsidRPr="00317BC8" w:rsidRDefault="008A2D12" w:rsidP="0095554F">
            <w:pPr>
              <w:jc w:val="center"/>
            </w:pPr>
            <w:r w:rsidRPr="00317BC8">
              <w:t>2931</w:t>
            </w:r>
          </w:p>
        </w:tc>
        <w:tc>
          <w:tcPr>
            <w:tcW w:w="298" w:type="pct"/>
            <w:shd w:val="clear" w:color="auto" w:fill="auto"/>
            <w:vAlign w:val="center"/>
            <w:hideMark/>
          </w:tcPr>
          <w:p w14:paraId="0D5B92EA" w14:textId="77777777" w:rsidR="008A2D12" w:rsidRPr="00317BC8" w:rsidRDefault="008A2D12" w:rsidP="0095554F">
            <w:pPr>
              <w:jc w:val="center"/>
            </w:pPr>
            <w:r w:rsidRPr="00317BC8">
              <w:t>3048</w:t>
            </w:r>
          </w:p>
        </w:tc>
        <w:tc>
          <w:tcPr>
            <w:tcW w:w="298" w:type="pct"/>
            <w:shd w:val="clear" w:color="auto" w:fill="auto"/>
            <w:vAlign w:val="center"/>
            <w:hideMark/>
          </w:tcPr>
          <w:p w14:paraId="0D1FE112" w14:textId="77777777" w:rsidR="008A2D12" w:rsidRPr="00317BC8" w:rsidRDefault="008A2D12" w:rsidP="0095554F">
            <w:pPr>
              <w:jc w:val="center"/>
            </w:pPr>
            <w:r w:rsidRPr="00317BC8">
              <w:t>3170</w:t>
            </w:r>
          </w:p>
        </w:tc>
        <w:tc>
          <w:tcPr>
            <w:tcW w:w="298" w:type="pct"/>
            <w:shd w:val="clear" w:color="auto" w:fill="auto"/>
            <w:vAlign w:val="center"/>
            <w:hideMark/>
          </w:tcPr>
          <w:p w14:paraId="1B0A1CA6" w14:textId="77777777" w:rsidR="008A2D12" w:rsidRPr="00317BC8" w:rsidRDefault="008A2D12" w:rsidP="0095554F">
            <w:pPr>
              <w:jc w:val="center"/>
            </w:pPr>
            <w:r w:rsidRPr="00317BC8">
              <w:t>3297</w:t>
            </w:r>
          </w:p>
        </w:tc>
        <w:tc>
          <w:tcPr>
            <w:tcW w:w="298" w:type="pct"/>
            <w:shd w:val="clear" w:color="auto" w:fill="auto"/>
            <w:vAlign w:val="center"/>
            <w:hideMark/>
          </w:tcPr>
          <w:p w14:paraId="6DF9CD1D" w14:textId="77777777" w:rsidR="008A2D12" w:rsidRPr="00317BC8" w:rsidRDefault="008A2D12" w:rsidP="0095554F">
            <w:pPr>
              <w:jc w:val="center"/>
            </w:pPr>
            <w:r w:rsidRPr="00317BC8">
              <w:t>3429</w:t>
            </w:r>
          </w:p>
        </w:tc>
        <w:tc>
          <w:tcPr>
            <w:tcW w:w="298" w:type="pct"/>
            <w:shd w:val="clear" w:color="auto" w:fill="auto"/>
            <w:vAlign w:val="center"/>
            <w:hideMark/>
          </w:tcPr>
          <w:p w14:paraId="233ED64F" w14:textId="77777777" w:rsidR="008A2D12" w:rsidRPr="00317BC8" w:rsidRDefault="008A2D12" w:rsidP="0095554F">
            <w:pPr>
              <w:jc w:val="center"/>
            </w:pPr>
            <w:r w:rsidRPr="00317BC8">
              <w:t>3566</w:t>
            </w:r>
          </w:p>
        </w:tc>
        <w:tc>
          <w:tcPr>
            <w:tcW w:w="298" w:type="pct"/>
            <w:shd w:val="clear" w:color="auto" w:fill="auto"/>
            <w:vAlign w:val="center"/>
            <w:hideMark/>
          </w:tcPr>
          <w:p w14:paraId="3CB06972" w14:textId="77777777" w:rsidR="008A2D12" w:rsidRPr="00317BC8" w:rsidRDefault="008A2D12" w:rsidP="0095554F">
            <w:pPr>
              <w:jc w:val="center"/>
            </w:pPr>
            <w:r w:rsidRPr="00317BC8">
              <w:t>3709</w:t>
            </w:r>
          </w:p>
        </w:tc>
        <w:tc>
          <w:tcPr>
            <w:tcW w:w="298" w:type="pct"/>
            <w:shd w:val="clear" w:color="auto" w:fill="auto"/>
            <w:vAlign w:val="center"/>
            <w:hideMark/>
          </w:tcPr>
          <w:p w14:paraId="56C9FE99" w14:textId="77777777" w:rsidR="008A2D12" w:rsidRPr="00317BC8" w:rsidRDefault="008A2D12" w:rsidP="0095554F">
            <w:pPr>
              <w:jc w:val="center"/>
            </w:pPr>
            <w:r w:rsidRPr="00317BC8">
              <w:t>3857</w:t>
            </w:r>
          </w:p>
        </w:tc>
        <w:tc>
          <w:tcPr>
            <w:tcW w:w="298" w:type="pct"/>
            <w:shd w:val="clear" w:color="auto" w:fill="auto"/>
            <w:vAlign w:val="center"/>
            <w:hideMark/>
          </w:tcPr>
          <w:p w14:paraId="1E3918AA" w14:textId="77777777" w:rsidR="008A2D12" w:rsidRPr="00317BC8" w:rsidRDefault="008A2D12" w:rsidP="0095554F">
            <w:pPr>
              <w:jc w:val="center"/>
            </w:pPr>
            <w:r w:rsidRPr="00317BC8">
              <w:t>4012</w:t>
            </w:r>
          </w:p>
        </w:tc>
        <w:tc>
          <w:tcPr>
            <w:tcW w:w="298" w:type="pct"/>
            <w:shd w:val="clear" w:color="auto" w:fill="auto"/>
            <w:vAlign w:val="center"/>
            <w:hideMark/>
          </w:tcPr>
          <w:p w14:paraId="0F73E683" w14:textId="77777777" w:rsidR="008A2D12" w:rsidRPr="00317BC8" w:rsidRDefault="008A2D12" w:rsidP="0095554F">
            <w:pPr>
              <w:jc w:val="center"/>
            </w:pPr>
            <w:r w:rsidRPr="00317BC8">
              <w:t>4172</w:t>
            </w:r>
          </w:p>
        </w:tc>
        <w:tc>
          <w:tcPr>
            <w:tcW w:w="298" w:type="pct"/>
            <w:shd w:val="clear" w:color="auto" w:fill="auto"/>
            <w:vAlign w:val="center"/>
            <w:hideMark/>
          </w:tcPr>
          <w:p w14:paraId="6C5EDE45" w14:textId="77777777" w:rsidR="008A2D12" w:rsidRPr="00317BC8" w:rsidRDefault="008A2D12" w:rsidP="0095554F">
            <w:pPr>
              <w:jc w:val="center"/>
            </w:pPr>
            <w:r w:rsidRPr="00317BC8">
              <w:t>4339</w:t>
            </w:r>
          </w:p>
        </w:tc>
        <w:tc>
          <w:tcPr>
            <w:tcW w:w="298" w:type="pct"/>
            <w:shd w:val="clear" w:color="auto" w:fill="auto"/>
            <w:vAlign w:val="center"/>
            <w:hideMark/>
          </w:tcPr>
          <w:p w14:paraId="0E81DD21" w14:textId="77777777" w:rsidR="008A2D12" w:rsidRPr="00317BC8" w:rsidRDefault="008A2D12" w:rsidP="0095554F">
            <w:pPr>
              <w:jc w:val="center"/>
            </w:pPr>
            <w:r w:rsidRPr="00317BC8">
              <w:t>4512</w:t>
            </w:r>
          </w:p>
        </w:tc>
        <w:tc>
          <w:tcPr>
            <w:tcW w:w="298" w:type="pct"/>
            <w:shd w:val="clear" w:color="auto" w:fill="auto"/>
            <w:vAlign w:val="center"/>
            <w:hideMark/>
          </w:tcPr>
          <w:p w14:paraId="270CE95F" w14:textId="77777777" w:rsidR="008A2D12" w:rsidRPr="00317BC8" w:rsidRDefault="008A2D12" w:rsidP="0095554F">
            <w:pPr>
              <w:jc w:val="center"/>
            </w:pPr>
            <w:r w:rsidRPr="00317BC8">
              <w:t>4693</w:t>
            </w:r>
          </w:p>
        </w:tc>
      </w:tr>
      <w:tr w:rsidR="00317BC8" w:rsidRPr="00317BC8" w14:paraId="26229F9A" w14:textId="77777777" w:rsidTr="0095554F">
        <w:trPr>
          <w:trHeight w:val="23"/>
          <w:jc w:val="center"/>
        </w:trPr>
        <w:tc>
          <w:tcPr>
            <w:tcW w:w="1125" w:type="pct"/>
            <w:shd w:val="clear" w:color="auto" w:fill="auto"/>
            <w:vAlign w:val="center"/>
            <w:hideMark/>
          </w:tcPr>
          <w:p w14:paraId="7E1E82BD" w14:textId="77777777" w:rsidR="008A2D12" w:rsidRPr="00317BC8" w:rsidRDefault="008A2D12" w:rsidP="0095554F">
            <w:r w:rsidRPr="00317BC8">
              <w:t>Не подлежат регулированию и определяются соглашением сторон договора теплоснабжения с. Монастырщина (котельная № 28)</w:t>
            </w:r>
          </w:p>
        </w:tc>
        <w:tc>
          <w:tcPr>
            <w:tcW w:w="298" w:type="pct"/>
            <w:shd w:val="clear" w:color="auto" w:fill="auto"/>
            <w:vAlign w:val="center"/>
            <w:hideMark/>
          </w:tcPr>
          <w:p w14:paraId="738A8E22" w14:textId="77777777" w:rsidR="008A2D12" w:rsidRPr="00317BC8" w:rsidRDefault="008A2D12" w:rsidP="0095554F">
            <w:pPr>
              <w:jc w:val="center"/>
            </w:pPr>
            <w:r w:rsidRPr="00317BC8">
              <w:t>8548</w:t>
            </w:r>
          </w:p>
        </w:tc>
        <w:tc>
          <w:tcPr>
            <w:tcW w:w="298" w:type="pct"/>
            <w:shd w:val="clear" w:color="auto" w:fill="auto"/>
            <w:vAlign w:val="center"/>
            <w:hideMark/>
          </w:tcPr>
          <w:p w14:paraId="257BA9C3" w14:textId="77777777" w:rsidR="008A2D12" w:rsidRPr="00317BC8" w:rsidRDefault="008A2D12" w:rsidP="0095554F">
            <w:pPr>
              <w:jc w:val="center"/>
            </w:pPr>
            <w:r w:rsidRPr="00317BC8">
              <w:t>8890</w:t>
            </w:r>
          </w:p>
        </w:tc>
        <w:tc>
          <w:tcPr>
            <w:tcW w:w="298" w:type="pct"/>
            <w:shd w:val="clear" w:color="auto" w:fill="auto"/>
            <w:vAlign w:val="center"/>
            <w:hideMark/>
          </w:tcPr>
          <w:p w14:paraId="142C579D" w14:textId="77777777" w:rsidR="008A2D12" w:rsidRPr="00317BC8" w:rsidRDefault="008A2D12" w:rsidP="0095554F">
            <w:pPr>
              <w:jc w:val="center"/>
            </w:pPr>
            <w:r w:rsidRPr="00317BC8">
              <w:t>9246</w:t>
            </w:r>
          </w:p>
        </w:tc>
        <w:tc>
          <w:tcPr>
            <w:tcW w:w="298" w:type="pct"/>
            <w:shd w:val="clear" w:color="auto" w:fill="auto"/>
            <w:vAlign w:val="center"/>
            <w:hideMark/>
          </w:tcPr>
          <w:p w14:paraId="0429D73D" w14:textId="77777777" w:rsidR="008A2D12" w:rsidRPr="00317BC8" w:rsidRDefault="008A2D12" w:rsidP="0095554F">
            <w:pPr>
              <w:jc w:val="center"/>
            </w:pPr>
            <w:r w:rsidRPr="00317BC8">
              <w:t>9616</w:t>
            </w:r>
          </w:p>
        </w:tc>
        <w:tc>
          <w:tcPr>
            <w:tcW w:w="298" w:type="pct"/>
            <w:shd w:val="clear" w:color="auto" w:fill="auto"/>
            <w:vAlign w:val="center"/>
            <w:hideMark/>
          </w:tcPr>
          <w:p w14:paraId="5432F149" w14:textId="77777777" w:rsidR="008A2D12" w:rsidRPr="00317BC8" w:rsidRDefault="008A2D12" w:rsidP="0095554F">
            <w:pPr>
              <w:jc w:val="center"/>
            </w:pPr>
            <w:r w:rsidRPr="00317BC8">
              <w:t>10000</w:t>
            </w:r>
          </w:p>
        </w:tc>
        <w:tc>
          <w:tcPr>
            <w:tcW w:w="298" w:type="pct"/>
            <w:shd w:val="clear" w:color="auto" w:fill="auto"/>
            <w:vAlign w:val="center"/>
            <w:hideMark/>
          </w:tcPr>
          <w:p w14:paraId="415F6B37" w14:textId="77777777" w:rsidR="008A2D12" w:rsidRPr="00317BC8" w:rsidRDefault="008A2D12" w:rsidP="0095554F">
            <w:pPr>
              <w:jc w:val="center"/>
            </w:pPr>
            <w:r w:rsidRPr="00317BC8">
              <w:t>10400</w:t>
            </w:r>
          </w:p>
        </w:tc>
        <w:tc>
          <w:tcPr>
            <w:tcW w:w="298" w:type="pct"/>
            <w:shd w:val="clear" w:color="auto" w:fill="auto"/>
            <w:vAlign w:val="center"/>
            <w:hideMark/>
          </w:tcPr>
          <w:p w14:paraId="04A0F3D4" w14:textId="77777777" w:rsidR="008A2D12" w:rsidRPr="00317BC8" w:rsidRDefault="008A2D12" w:rsidP="0095554F">
            <w:pPr>
              <w:jc w:val="center"/>
            </w:pPr>
            <w:r w:rsidRPr="00317BC8">
              <w:t>10816</w:t>
            </w:r>
          </w:p>
        </w:tc>
        <w:tc>
          <w:tcPr>
            <w:tcW w:w="298" w:type="pct"/>
            <w:shd w:val="clear" w:color="auto" w:fill="auto"/>
            <w:vAlign w:val="center"/>
            <w:hideMark/>
          </w:tcPr>
          <w:p w14:paraId="2DB6AD23" w14:textId="77777777" w:rsidR="008A2D12" w:rsidRPr="00317BC8" w:rsidRDefault="008A2D12" w:rsidP="0095554F">
            <w:pPr>
              <w:jc w:val="center"/>
            </w:pPr>
            <w:r w:rsidRPr="00317BC8">
              <w:t>11249</w:t>
            </w:r>
          </w:p>
        </w:tc>
        <w:tc>
          <w:tcPr>
            <w:tcW w:w="298" w:type="pct"/>
            <w:shd w:val="clear" w:color="auto" w:fill="auto"/>
            <w:vAlign w:val="center"/>
            <w:hideMark/>
          </w:tcPr>
          <w:p w14:paraId="541CD621" w14:textId="77777777" w:rsidR="008A2D12" w:rsidRPr="00317BC8" w:rsidRDefault="008A2D12" w:rsidP="0095554F">
            <w:pPr>
              <w:jc w:val="center"/>
            </w:pPr>
            <w:r w:rsidRPr="00317BC8">
              <w:t>11699</w:t>
            </w:r>
          </w:p>
        </w:tc>
        <w:tc>
          <w:tcPr>
            <w:tcW w:w="298" w:type="pct"/>
            <w:shd w:val="clear" w:color="auto" w:fill="auto"/>
            <w:vAlign w:val="center"/>
            <w:hideMark/>
          </w:tcPr>
          <w:p w14:paraId="714F9597" w14:textId="77777777" w:rsidR="008A2D12" w:rsidRPr="00317BC8" w:rsidRDefault="008A2D12" w:rsidP="0095554F">
            <w:pPr>
              <w:jc w:val="center"/>
            </w:pPr>
            <w:r w:rsidRPr="00317BC8">
              <w:t>12167</w:t>
            </w:r>
          </w:p>
        </w:tc>
        <w:tc>
          <w:tcPr>
            <w:tcW w:w="298" w:type="pct"/>
            <w:shd w:val="clear" w:color="auto" w:fill="auto"/>
            <w:vAlign w:val="center"/>
            <w:hideMark/>
          </w:tcPr>
          <w:p w14:paraId="152AA763" w14:textId="77777777" w:rsidR="008A2D12" w:rsidRPr="00317BC8" w:rsidRDefault="008A2D12" w:rsidP="0095554F">
            <w:pPr>
              <w:jc w:val="center"/>
            </w:pPr>
            <w:r w:rsidRPr="00317BC8">
              <w:t>12653</w:t>
            </w:r>
          </w:p>
        </w:tc>
        <w:tc>
          <w:tcPr>
            <w:tcW w:w="298" w:type="pct"/>
            <w:shd w:val="clear" w:color="auto" w:fill="auto"/>
            <w:vAlign w:val="center"/>
            <w:hideMark/>
          </w:tcPr>
          <w:p w14:paraId="2064393D" w14:textId="77777777" w:rsidR="008A2D12" w:rsidRPr="00317BC8" w:rsidRDefault="008A2D12" w:rsidP="0095554F">
            <w:pPr>
              <w:jc w:val="center"/>
            </w:pPr>
            <w:r w:rsidRPr="00317BC8">
              <w:t>13160</w:t>
            </w:r>
          </w:p>
        </w:tc>
        <w:tc>
          <w:tcPr>
            <w:tcW w:w="298" w:type="pct"/>
            <w:shd w:val="clear" w:color="auto" w:fill="auto"/>
            <w:vAlign w:val="center"/>
            <w:hideMark/>
          </w:tcPr>
          <w:p w14:paraId="3FF49C72" w14:textId="77777777" w:rsidR="008A2D12" w:rsidRPr="00317BC8" w:rsidRDefault="008A2D12" w:rsidP="0095554F">
            <w:pPr>
              <w:jc w:val="center"/>
            </w:pPr>
            <w:r w:rsidRPr="00317BC8">
              <w:t>13686</w:t>
            </w:r>
          </w:p>
        </w:tc>
      </w:tr>
    </w:tbl>
    <w:p w14:paraId="195280EE" w14:textId="59376034" w:rsidR="00DB5C0D" w:rsidRPr="00317BC8" w:rsidRDefault="00DB5C0D" w:rsidP="004B1AAA">
      <w:pPr>
        <w:spacing w:after="200" w:line="276" w:lineRule="auto"/>
      </w:pPr>
    </w:p>
    <w:sectPr w:rsidR="00DB5C0D" w:rsidRPr="00317BC8" w:rsidSect="00964C59">
      <w:pgSz w:w="16838" w:h="11906" w:orient="landscape"/>
      <w:pgMar w:top="1588" w:right="1021" w:bottom="680"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D040" w14:textId="77777777" w:rsidR="00964C59" w:rsidRDefault="00964C59" w:rsidP="00F25F12">
      <w:r>
        <w:separator/>
      </w:r>
    </w:p>
  </w:endnote>
  <w:endnote w:type="continuationSeparator" w:id="0">
    <w:p w14:paraId="17CA0494" w14:textId="77777777" w:rsidR="00964C59" w:rsidRDefault="00964C59" w:rsidP="00F2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108499"/>
    </w:sdtPr>
    <w:sdtEndPr/>
    <w:sdtContent>
      <w:p w14:paraId="2494140D" w14:textId="77777777" w:rsidR="005556E1" w:rsidRPr="005117AD" w:rsidRDefault="005556E1" w:rsidP="00E05EB9">
        <w:pPr>
          <w:pStyle w:val="a7"/>
          <w:jc w:val="center"/>
          <w:rPr>
            <w:rFonts w:ascii="Times New Roman" w:hAnsi="Times New Roman" w:cs="Times New Roman"/>
            <w:sz w:val="24"/>
            <w:szCs w:val="24"/>
          </w:rPr>
        </w:pPr>
        <w:r w:rsidRPr="005117AD">
          <w:rPr>
            <w:rFonts w:ascii="Times New Roman" w:hAnsi="Times New Roman" w:cs="Times New Roman"/>
            <w:sz w:val="24"/>
            <w:szCs w:val="24"/>
          </w:rPr>
          <w:fldChar w:fldCharType="begin"/>
        </w:r>
        <w:r w:rsidRPr="005117AD">
          <w:rPr>
            <w:rFonts w:ascii="Times New Roman" w:hAnsi="Times New Roman" w:cs="Times New Roman"/>
            <w:sz w:val="24"/>
            <w:szCs w:val="24"/>
          </w:rPr>
          <w:instrText xml:space="preserve"> PAGE   \* MERGEFORMAT </w:instrText>
        </w:r>
        <w:r w:rsidRPr="005117AD">
          <w:rPr>
            <w:rFonts w:ascii="Times New Roman" w:hAnsi="Times New Roman" w:cs="Times New Roman"/>
            <w:sz w:val="24"/>
            <w:szCs w:val="24"/>
          </w:rPr>
          <w:fldChar w:fldCharType="separate"/>
        </w:r>
        <w:r w:rsidR="00AF1991">
          <w:rPr>
            <w:rFonts w:ascii="Times New Roman" w:hAnsi="Times New Roman" w:cs="Times New Roman"/>
            <w:noProof/>
            <w:sz w:val="24"/>
            <w:szCs w:val="24"/>
          </w:rPr>
          <w:t>2</w:t>
        </w:r>
        <w:r w:rsidRPr="005117A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E651" w14:textId="77777777" w:rsidR="005556E1" w:rsidRDefault="005556E1" w:rsidP="004121A4">
    <w:pPr>
      <w:pStyle w:val="a7"/>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81B8378" w14:textId="77777777" w:rsidR="005556E1" w:rsidRDefault="005556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CB3F" w14:textId="77777777" w:rsidR="00964C59" w:rsidRDefault="00964C59" w:rsidP="00F25F12">
      <w:r>
        <w:separator/>
      </w:r>
    </w:p>
  </w:footnote>
  <w:footnote w:type="continuationSeparator" w:id="0">
    <w:p w14:paraId="6E60122D" w14:textId="77777777" w:rsidR="00964C59" w:rsidRDefault="00964C59" w:rsidP="00F2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DF26" w14:textId="378FA506" w:rsidR="005556E1" w:rsidRPr="0089027F" w:rsidRDefault="005556E1" w:rsidP="008902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409B38"/>
    <w:lvl w:ilvl="0">
      <w:start w:val="1"/>
      <w:numFmt w:val="decimal"/>
      <w:pStyle w:val="a"/>
      <w:lvlText w:val="%1."/>
      <w:lvlJc w:val="left"/>
      <w:pPr>
        <w:tabs>
          <w:tab w:val="num" w:pos="2128"/>
        </w:tabs>
        <w:ind w:firstLine="284"/>
      </w:pPr>
      <w:rPr>
        <w:rFonts w:hint="default"/>
      </w:rPr>
    </w:lvl>
  </w:abstractNum>
  <w:abstractNum w:abstractNumId="1" w15:restartNumberingAfterBreak="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37453"/>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7F6D16"/>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365E8A"/>
    <w:multiLevelType w:val="multilevel"/>
    <w:tmpl w:val="2CD4078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EE05A5"/>
    <w:multiLevelType w:val="hybridMultilevel"/>
    <w:tmpl w:val="67E40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CD311A"/>
    <w:multiLevelType w:val="multilevel"/>
    <w:tmpl w:val="C4B03ED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A21DAD"/>
    <w:multiLevelType w:val="multilevel"/>
    <w:tmpl w:val="37A41882"/>
    <w:lvl w:ilvl="0">
      <w:start w:val="11"/>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B2E1149"/>
    <w:multiLevelType w:val="hybridMultilevel"/>
    <w:tmpl w:val="51EA0A1A"/>
    <w:lvl w:ilvl="0" w:tplc="7CDEE190">
      <w:start w:val="1"/>
      <w:numFmt w:val="bullet"/>
      <w:lvlText w:val=""/>
      <w:lvlJc w:val="left"/>
      <w:pPr>
        <w:ind w:left="1530" w:hanging="360"/>
      </w:pPr>
      <w:rPr>
        <w:rFonts w:ascii="Symbol" w:hAnsi="Symbol" w:hint="default"/>
      </w:rPr>
    </w:lvl>
    <w:lvl w:ilvl="1" w:tplc="F8BA9BB0">
      <w:start w:val="1"/>
      <w:numFmt w:val="bullet"/>
      <w:lvlText w:val="o"/>
      <w:lvlJc w:val="left"/>
      <w:pPr>
        <w:ind w:left="2250" w:hanging="360"/>
      </w:pPr>
      <w:rPr>
        <w:rFonts w:ascii="Courier New" w:hAnsi="Courier New" w:cs="Courier New" w:hint="default"/>
      </w:rPr>
    </w:lvl>
    <w:lvl w:ilvl="2" w:tplc="2294F860" w:tentative="1">
      <w:start w:val="1"/>
      <w:numFmt w:val="bullet"/>
      <w:lvlText w:val=""/>
      <w:lvlJc w:val="left"/>
      <w:pPr>
        <w:ind w:left="2970" w:hanging="360"/>
      </w:pPr>
      <w:rPr>
        <w:rFonts w:ascii="Wingdings" w:hAnsi="Wingdings" w:hint="default"/>
      </w:rPr>
    </w:lvl>
    <w:lvl w:ilvl="3" w:tplc="07C8F798" w:tentative="1">
      <w:start w:val="1"/>
      <w:numFmt w:val="bullet"/>
      <w:lvlText w:val=""/>
      <w:lvlJc w:val="left"/>
      <w:pPr>
        <w:ind w:left="3690" w:hanging="360"/>
      </w:pPr>
      <w:rPr>
        <w:rFonts w:ascii="Symbol" w:hAnsi="Symbol" w:hint="default"/>
      </w:rPr>
    </w:lvl>
    <w:lvl w:ilvl="4" w:tplc="4D0069CE" w:tentative="1">
      <w:start w:val="1"/>
      <w:numFmt w:val="bullet"/>
      <w:lvlText w:val="o"/>
      <w:lvlJc w:val="left"/>
      <w:pPr>
        <w:ind w:left="4410" w:hanging="360"/>
      </w:pPr>
      <w:rPr>
        <w:rFonts w:ascii="Courier New" w:hAnsi="Courier New" w:cs="Courier New" w:hint="default"/>
      </w:rPr>
    </w:lvl>
    <w:lvl w:ilvl="5" w:tplc="99DC0268" w:tentative="1">
      <w:start w:val="1"/>
      <w:numFmt w:val="bullet"/>
      <w:lvlText w:val=""/>
      <w:lvlJc w:val="left"/>
      <w:pPr>
        <w:ind w:left="5130" w:hanging="360"/>
      </w:pPr>
      <w:rPr>
        <w:rFonts w:ascii="Wingdings" w:hAnsi="Wingdings" w:hint="default"/>
      </w:rPr>
    </w:lvl>
    <w:lvl w:ilvl="6" w:tplc="AF6C3F8E" w:tentative="1">
      <w:start w:val="1"/>
      <w:numFmt w:val="bullet"/>
      <w:lvlText w:val=""/>
      <w:lvlJc w:val="left"/>
      <w:pPr>
        <w:ind w:left="5850" w:hanging="360"/>
      </w:pPr>
      <w:rPr>
        <w:rFonts w:ascii="Symbol" w:hAnsi="Symbol" w:hint="default"/>
      </w:rPr>
    </w:lvl>
    <w:lvl w:ilvl="7" w:tplc="9BA6BE3C" w:tentative="1">
      <w:start w:val="1"/>
      <w:numFmt w:val="bullet"/>
      <w:lvlText w:val="o"/>
      <w:lvlJc w:val="left"/>
      <w:pPr>
        <w:ind w:left="6570" w:hanging="360"/>
      </w:pPr>
      <w:rPr>
        <w:rFonts w:ascii="Courier New" w:hAnsi="Courier New" w:cs="Courier New" w:hint="default"/>
      </w:rPr>
    </w:lvl>
    <w:lvl w:ilvl="8" w:tplc="88C0CF0A" w:tentative="1">
      <w:start w:val="1"/>
      <w:numFmt w:val="bullet"/>
      <w:lvlText w:val=""/>
      <w:lvlJc w:val="left"/>
      <w:pPr>
        <w:ind w:left="7290" w:hanging="360"/>
      </w:pPr>
      <w:rPr>
        <w:rFonts w:ascii="Wingdings" w:hAnsi="Wingdings" w:hint="default"/>
      </w:rPr>
    </w:lvl>
  </w:abstractNum>
  <w:abstractNum w:abstractNumId="14" w15:restartNumberingAfterBreak="0">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6C70FC"/>
    <w:multiLevelType w:val="multilevel"/>
    <w:tmpl w:val="7286EE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170CFD"/>
    <w:multiLevelType w:val="hybridMultilevel"/>
    <w:tmpl w:val="CE06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A2688B"/>
    <w:multiLevelType w:val="multilevel"/>
    <w:tmpl w:val="D0CE0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21A4F68"/>
    <w:multiLevelType w:val="multilevel"/>
    <w:tmpl w:val="3D600D6A"/>
    <w:lvl w:ilvl="0">
      <w:start w:val="1"/>
      <w:numFmt w:val="decimal"/>
      <w:lvlText w:val="2.10.%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E3A34"/>
    <w:multiLevelType w:val="multilevel"/>
    <w:tmpl w:val="4C164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422E80"/>
    <w:multiLevelType w:val="hybridMultilevel"/>
    <w:tmpl w:val="ADCCDC4E"/>
    <w:lvl w:ilvl="0" w:tplc="2D36CF1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E545F76"/>
    <w:multiLevelType w:val="multilevel"/>
    <w:tmpl w:val="184C62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08565F8"/>
    <w:multiLevelType w:val="multilevel"/>
    <w:tmpl w:val="8A74EFA4"/>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382" w:hanging="720"/>
      </w:pPr>
      <w:rPr>
        <w:rFonts w:hint="default"/>
      </w:rPr>
    </w:lvl>
    <w:lvl w:ilvl="3">
      <w:start w:val="5"/>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DB2626"/>
    <w:multiLevelType w:val="hybridMultilevel"/>
    <w:tmpl w:val="803AB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41A6650"/>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1477F9"/>
    <w:multiLevelType w:val="multilevel"/>
    <w:tmpl w:val="CF242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286351">
    <w:abstractNumId w:val="13"/>
  </w:num>
  <w:num w:numId="2" w16cid:durableId="1041901789">
    <w:abstractNumId w:val="17"/>
  </w:num>
  <w:num w:numId="3" w16cid:durableId="2000423086">
    <w:abstractNumId w:val="9"/>
  </w:num>
  <w:num w:numId="4" w16cid:durableId="737363129">
    <w:abstractNumId w:val="34"/>
  </w:num>
  <w:num w:numId="5" w16cid:durableId="425805275">
    <w:abstractNumId w:val="0"/>
  </w:num>
  <w:num w:numId="6" w16cid:durableId="1902977987">
    <w:abstractNumId w:val="27"/>
  </w:num>
  <w:num w:numId="7" w16cid:durableId="1906794521">
    <w:abstractNumId w:val="6"/>
  </w:num>
  <w:num w:numId="8" w16cid:durableId="264391259">
    <w:abstractNumId w:val="20"/>
  </w:num>
  <w:num w:numId="9" w16cid:durableId="1024936185">
    <w:abstractNumId w:val="12"/>
  </w:num>
  <w:num w:numId="10" w16cid:durableId="1419211127">
    <w:abstractNumId w:val="18"/>
  </w:num>
  <w:num w:numId="11" w16cid:durableId="1610548578">
    <w:abstractNumId w:val="28"/>
  </w:num>
  <w:num w:numId="12" w16cid:durableId="1690066376">
    <w:abstractNumId w:val="11"/>
  </w:num>
  <w:num w:numId="13" w16cid:durableId="607273253">
    <w:abstractNumId w:val="2"/>
  </w:num>
  <w:num w:numId="14" w16cid:durableId="393428106">
    <w:abstractNumId w:val="1"/>
  </w:num>
  <w:num w:numId="15" w16cid:durableId="1799883427">
    <w:abstractNumId w:val="35"/>
  </w:num>
  <w:num w:numId="16" w16cid:durableId="824737480">
    <w:abstractNumId w:val="38"/>
  </w:num>
  <w:num w:numId="17" w16cid:durableId="402689">
    <w:abstractNumId w:val="23"/>
  </w:num>
  <w:num w:numId="18" w16cid:durableId="393162941">
    <w:abstractNumId w:val="14"/>
  </w:num>
  <w:num w:numId="19" w16cid:durableId="212738829">
    <w:abstractNumId w:val="37"/>
  </w:num>
  <w:num w:numId="20" w16cid:durableId="1600796377">
    <w:abstractNumId w:val="24"/>
  </w:num>
  <w:num w:numId="21" w16cid:durableId="563835407">
    <w:abstractNumId w:val="32"/>
  </w:num>
  <w:num w:numId="22" w16cid:durableId="682588964">
    <w:abstractNumId w:val="30"/>
  </w:num>
  <w:num w:numId="23" w16cid:durableId="1787656898">
    <w:abstractNumId w:val="19"/>
  </w:num>
  <w:num w:numId="24" w16cid:durableId="1106778201">
    <w:abstractNumId w:val="16"/>
  </w:num>
  <w:num w:numId="25" w16cid:durableId="952858703">
    <w:abstractNumId w:val="21"/>
  </w:num>
  <w:num w:numId="26" w16cid:durableId="176652078">
    <w:abstractNumId w:val="7"/>
  </w:num>
  <w:num w:numId="27" w16cid:durableId="2082754466">
    <w:abstractNumId w:val="29"/>
  </w:num>
  <w:num w:numId="28" w16cid:durableId="53042904">
    <w:abstractNumId w:val="26"/>
  </w:num>
  <w:num w:numId="29" w16cid:durableId="1122722256">
    <w:abstractNumId w:val="25"/>
  </w:num>
  <w:num w:numId="30" w16cid:durableId="414859997">
    <w:abstractNumId w:val="15"/>
  </w:num>
  <w:num w:numId="31" w16cid:durableId="1724061204">
    <w:abstractNumId w:val="22"/>
  </w:num>
  <w:num w:numId="32" w16cid:durableId="994532736">
    <w:abstractNumId w:val="8"/>
  </w:num>
  <w:num w:numId="33" w16cid:durableId="913320995">
    <w:abstractNumId w:val="31"/>
  </w:num>
  <w:num w:numId="34" w16cid:durableId="687607847">
    <w:abstractNumId w:val="5"/>
  </w:num>
  <w:num w:numId="35" w16cid:durableId="780145383">
    <w:abstractNumId w:val="4"/>
  </w:num>
  <w:num w:numId="36" w16cid:durableId="1270353536">
    <w:abstractNumId w:val="36"/>
  </w:num>
  <w:num w:numId="37" w16cid:durableId="920412136">
    <w:abstractNumId w:val="3"/>
  </w:num>
  <w:num w:numId="38" w16cid:durableId="2137750149">
    <w:abstractNumId w:val="39"/>
  </w:num>
  <w:num w:numId="39" w16cid:durableId="228005144">
    <w:abstractNumId w:val="33"/>
  </w:num>
  <w:num w:numId="40" w16cid:durableId="134632736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12"/>
    <w:rsid w:val="000009A4"/>
    <w:rsid w:val="00002199"/>
    <w:rsid w:val="00003452"/>
    <w:rsid w:val="00003FE4"/>
    <w:rsid w:val="00005087"/>
    <w:rsid w:val="00007AC0"/>
    <w:rsid w:val="00010928"/>
    <w:rsid w:val="00010D1C"/>
    <w:rsid w:val="00013378"/>
    <w:rsid w:val="000179B1"/>
    <w:rsid w:val="00017D42"/>
    <w:rsid w:val="0002028B"/>
    <w:rsid w:val="00021A9C"/>
    <w:rsid w:val="00021D1E"/>
    <w:rsid w:val="00024D13"/>
    <w:rsid w:val="00025CD3"/>
    <w:rsid w:val="00026891"/>
    <w:rsid w:val="00030684"/>
    <w:rsid w:val="00030721"/>
    <w:rsid w:val="00030D40"/>
    <w:rsid w:val="000324A7"/>
    <w:rsid w:val="00035165"/>
    <w:rsid w:val="00036731"/>
    <w:rsid w:val="00036EF5"/>
    <w:rsid w:val="0004043E"/>
    <w:rsid w:val="000409B0"/>
    <w:rsid w:val="00041616"/>
    <w:rsid w:val="00042ABC"/>
    <w:rsid w:val="00044AE9"/>
    <w:rsid w:val="00046C48"/>
    <w:rsid w:val="000508A2"/>
    <w:rsid w:val="0005134D"/>
    <w:rsid w:val="00051B06"/>
    <w:rsid w:val="000522BB"/>
    <w:rsid w:val="000542B6"/>
    <w:rsid w:val="00057D08"/>
    <w:rsid w:val="00057E03"/>
    <w:rsid w:val="00060CE5"/>
    <w:rsid w:val="00061372"/>
    <w:rsid w:val="000679D6"/>
    <w:rsid w:val="00070125"/>
    <w:rsid w:val="00070579"/>
    <w:rsid w:val="00070A94"/>
    <w:rsid w:val="000723A9"/>
    <w:rsid w:val="00076585"/>
    <w:rsid w:val="00076E35"/>
    <w:rsid w:val="000774C5"/>
    <w:rsid w:val="00077813"/>
    <w:rsid w:val="0008279D"/>
    <w:rsid w:val="00082BA3"/>
    <w:rsid w:val="00083D63"/>
    <w:rsid w:val="00083E83"/>
    <w:rsid w:val="0008439A"/>
    <w:rsid w:val="0008665E"/>
    <w:rsid w:val="0009716B"/>
    <w:rsid w:val="000A1D66"/>
    <w:rsid w:val="000A47CB"/>
    <w:rsid w:val="000A7D6B"/>
    <w:rsid w:val="000B2C36"/>
    <w:rsid w:val="000B2E70"/>
    <w:rsid w:val="000B4A38"/>
    <w:rsid w:val="000C13A2"/>
    <w:rsid w:val="000C2E12"/>
    <w:rsid w:val="000C3C12"/>
    <w:rsid w:val="000C3CA1"/>
    <w:rsid w:val="000C4AC9"/>
    <w:rsid w:val="000D1275"/>
    <w:rsid w:val="000D59BE"/>
    <w:rsid w:val="000D5FC9"/>
    <w:rsid w:val="000D77DA"/>
    <w:rsid w:val="000D7B3B"/>
    <w:rsid w:val="000E0F95"/>
    <w:rsid w:val="000E2DAB"/>
    <w:rsid w:val="000E398A"/>
    <w:rsid w:val="000E3EBE"/>
    <w:rsid w:val="000E6E37"/>
    <w:rsid w:val="000E7EAF"/>
    <w:rsid w:val="000F004A"/>
    <w:rsid w:val="000F1DA5"/>
    <w:rsid w:val="000F325A"/>
    <w:rsid w:val="000F33A7"/>
    <w:rsid w:val="00101D4D"/>
    <w:rsid w:val="00103F04"/>
    <w:rsid w:val="0010715D"/>
    <w:rsid w:val="0010741E"/>
    <w:rsid w:val="00111467"/>
    <w:rsid w:val="00112EEA"/>
    <w:rsid w:val="00114984"/>
    <w:rsid w:val="001155AF"/>
    <w:rsid w:val="0011679C"/>
    <w:rsid w:val="0012025D"/>
    <w:rsid w:val="0012099D"/>
    <w:rsid w:val="001216A5"/>
    <w:rsid w:val="001217C9"/>
    <w:rsid w:val="0012318B"/>
    <w:rsid w:val="00123B36"/>
    <w:rsid w:val="001261F3"/>
    <w:rsid w:val="00126FBC"/>
    <w:rsid w:val="00127400"/>
    <w:rsid w:val="00132605"/>
    <w:rsid w:val="00133439"/>
    <w:rsid w:val="00133C28"/>
    <w:rsid w:val="001357A8"/>
    <w:rsid w:val="0013794E"/>
    <w:rsid w:val="00140475"/>
    <w:rsid w:val="00140577"/>
    <w:rsid w:val="00140D08"/>
    <w:rsid w:val="001423AA"/>
    <w:rsid w:val="00142582"/>
    <w:rsid w:val="00143B16"/>
    <w:rsid w:val="0014564F"/>
    <w:rsid w:val="001520BF"/>
    <w:rsid w:val="00152F55"/>
    <w:rsid w:val="00153C0B"/>
    <w:rsid w:val="00153C9B"/>
    <w:rsid w:val="00153F03"/>
    <w:rsid w:val="00160764"/>
    <w:rsid w:val="001608BC"/>
    <w:rsid w:val="00162359"/>
    <w:rsid w:val="0016238E"/>
    <w:rsid w:val="00165175"/>
    <w:rsid w:val="00166347"/>
    <w:rsid w:val="00171591"/>
    <w:rsid w:val="00171705"/>
    <w:rsid w:val="001722A7"/>
    <w:rsid w:val="00175BDD"/>
    <w:rsid w:val="00175FAE"/>
    <w:rsid w:val="001772CF"/>
    <w:rsid w:val="0018047D"/>
    <w:rsid w:val="00181244"/>
    <w:rsid w:val="00181D9A"/>
    <w:rsid w:val="00182883"/>
    <w:rsid w:val="00183647"/>
    <w:rsid w:val="00183AD7"/>
    <w:rsid w:val="001870D5"/>
    <w:rsid w:val="00187648"/>
    <w:rsid w:val="0019091A"/>
    <w:rsid w:val="001916FB"/>
    <w:rsid w:val="001921C5"/>
    <w:rsid w:val="00194AAF"/>
    <w:rsid w:val="001952E6"/>
    <w:rsid w:val="001968D1"/>
    <w:rsid w:val="001A06AA"/>
    <w:rsid w:val="001A1C24"/>
    <w:rsid w:val="001A3A72"/>
    <w:rsid w:val="001A419E"/>
    <w:rsid w:val="001A531B"/>
    <w:rsid w:val="001B1CD4"/>
    <w:rsid w:val="001B4B97"/>
    <w:rsid w:val="001B4F18"/>
    <w:rsid w:val="001C088C"/>
    <w:rsid w:val="001C111F"/>
    <w:rsid w:val="001C198D"/>
    <w:rsid w:val="001C5A19"/>
    <w:rsid w:val="001C7AF0"/>
    <w:rsid w:val="001D1E20"/>
    <w:rsid w:val="001D26A1"/>
    <w:rsid w:val="001D3818"/>
    <w:rsid w:val="001D3968"/>
    <w:rsid w:val="001D4970"/>
    <w:rsid w:val="001E23C2"/>
    <w:rsid w:val="001E2A70"/>
    <w:rsid w:val="001E337E"/>
    <w:rsid w:val="001E3EC4"/>
    <w:rsid w:val="001E52EE"/>
    <w:rsid w:val="001E7540"/>
    <w:rsid w:val="001E7FCC"/>
    <w:rsid w:val="001F2076"/>
    <w:rsid w:val="001F2AD0"/>
    <w:rsid w:val="001F4C9B"/>
    <w:rsid w:val="001F7C21"/>
    <w:rsid w:val="00200F0F"/>
    <w:rsid w:val="00201750"/>
    <w:rsid w:val="00203DD5"/>
    <w:rsid w:val="002045B4"/>
    <w:rsid w:val="00205B8E"/>
    <w:rsid w:val="0020629F"/>
    <w:rsid w:val="002100BF"/>
    <w:rsid w:val="002122DA"/>
    <w:rsid w:val="0021331C"/>
    <w:rsid w:val="00213F89"/>
    <w:rsid w:val="002150EC"/>
    <w:rsid w:val="00215691"/>
    <w:rsid w:val="002166F4"/>
    <w:rsid w:val="002169CA"/>
    <w:rsid w:val="0021718C"/>
    <w:rsid w:val="00223CBE"/>
    <w:rsid w:val="00226D67"/>
    <w:rsid w:val="00227E05"/>
    <w:rsid w:val="002317C0"/>
    <w:rsid w:val="00236006"/>
    <w:rsid w:val="00236B7C"/>
    <w:rsid w:val="00242492"/>
    <w:rsid w:val="002441CB"/>
    <w:rsid w:val="00244A3A"/>
    <w:rsid w:val="0024672F"/>
    <w:rsid w:val="0024693D"/>
    <w:rsid w:val="00246D5A"/>
    <w:rsid w:val="00247AEC"/>
    <w:rsid w:val="00250FA2"/>
    <w:rsid w:val="00251781"/>
    <w:rsid w:val="00256AAB"/>
    <w:rsid w:val="0025796E"/>
    <w:rsid w:val="00260986"/>
    <w:rsid w:val="00260FEF"/>
    <w:rsid w:val="002613B2"/>
    <w:rsid w:val="002617DC"/>
    <w:rsid w:val="00261B11"/>
    <w:rsid w:val="002648FA"/>
    <w:rsid w:val="0026614A"/>
    <w:rsid w:val="002663BA"/>
    <w:rsid w:val="0026783B"/>
    <w:rsid w:val="00267D54"/>
    <w:rsid w:val="0027023D"/>
    <w:rsid w:val="002712B5"/>
    <w:rsid w:val="00275D13"/>
    <w:rsid w:val="00276ED2"/>
    <w:rsid w:val="00277B09"/>
    <w:rsid w:val="00282232"/>
    <w:rsid w:val="00296936"/>
    <w:rsid w:val="002A1095"/>
    <w:rsid w:val="002A25D4"/>
    <w:rsid w:val="002A28A5"/>
    <w:rsid w:val="002A3685"/>
    <w:rsid w:val="002A4588"/>
    <w:rsid w:val="002A4911"/>
    <w:rsid w:val="002A4CBE"/>
    <w:rsid w:val="002B0205"/>
    <w:rsid w:val="002B09D8"/>
    <w:rsid w:val="002B57C0"/>
    <w:rsid w:val="002B58FD"/>
    <w:rsid w:val="002B6557"/>
    <w:rsid w:val="002B656A"/>
    <w:rsid w:val="002B7294"/>
    <w:rsid w:val="002B7CE9"/>
    <w:rsid w:val="002C1868"/>
    <w:rsid w:val="002C412D"/>
    <w:rsid w:val="002C41C3"/>
    <w:rsid w:val="002C4FAE"/>
    <w:rsid w:val="002D1384"/>
    <w:rsid w:val="002D3C99"/>
    <w:rsid w:val="002D3D14"/>
    <w:rsid w:val="002D44BC"/>
    <w:rsid w:val="002D6309"/>
    <w:rsid w:val="002D7043"/>
    <w:rsid w:val="002E0854"/>
    <w:rsid w:val="002E1B2E"/>
    <w:rsid w:val="002E2F81"/>
    <w:rsid w:val="002E6054"/>
    <w:rsid w:val="002F04BF"/>
    <w:rsid w:val="002F0E7E"/>
    <w:rsid w:val="002F15D1"/>
    <w:rsid w:val="002F1C0F"/>
    <w:rsid w:val="002F20BC"/>
    <w:rsid w:val="002F426E"/>
    <w:rsid w:val="002F6141"/>
    <w:rsid w:val="002F63DB"/>
    <w:rsid w:val="002F7AB3"/>
    <w:rsid w:val="002F7AD2"/>
    <w:rsid w:val="00303151"/>
    <w:rsid w:val="00305182"/>
    <w:rsid w:val="0030752D"/>
    <w:rsid w:val="003078DB"/>
    <w:rsid w:val="003138F5"/>
    <w:rsid w:val="00315D33"/>
    <w:rsid w:val="00316AE5"/>
    <w:rsid w:val="00317BC8"/>
    <w:rsid w:val="0032149A"/>
    <w:rsid w:val="00331160"/>
    <w:rsid w:val="00331F1C"/>
    <w:rsid w:val="003328EF"/>
    <w:rsid w:val="00336156"/>
    <w:rsid w:val="00336A8F"/>
    <w:rsid w:val="003404AD"/>
    <w:rsid w:val="00340923"/>
    <w:rsid w:val="003414D4"/>
    <w:rsid w:val="00346408"/>
    <w:rsid w:val="00346E5D"/>
    <w:rsid w:val="003524FC"/>
    <w:rsid w:val="00356502"/>
    <w:rsid w:val="00357168"/>
    <w:rsid w:val="00357EE4"/>
    <w:rsid w:val="0036046C"/>
    <w:rsid w:val="00367B9A"/>
    <w:rsid w:val="0037178F"/>
    <w:rsid w:val="00374B3D"/>
    <w:rsid w:val="0037629B"/>
    <w:rsid w:val="00376612"/>
    <w:rsid w:val="00377E63"/>
    <w:rsid w:val="00380BE0"/>
    <w:rsid w:val="00381F64"/>
    <w:rsid w:val="00382945"/>
    <w:rsid w:val="003837F7"/>
    <w:rsid w:val="00384F4A"/>
    <w:rsid w:val="00385766"/>
    <w:rsid w:val="00386014"/>
    <w:rsid w:val="0038664E"/>
    <w:rsid w:val="00390BF4"/>
    <w:rsid w:val="003912A3"/>
    <w:rsid w:val="00391D0D"/>
    <w:rsid w:val="0039236B"/>
    <w:rsid w:val="00392A9E"/>
    <w:rsid w:val="0039430F"/>
    <w:rsid w:val="003945C2"/>
    <w:rsid w:val="0039630B"/>
    <w:rsid w:val="00397865"/>
    <w:rsid w:val="003A3CA0"/>
    <w:rsid w:val="003A4288"/>
    <w:rsid w:val="003A4322"/>
    <w:rsid w:val="003A4FEE"/>
    <w:rsid w:val="003A536E"/>
    <w:rsid w:val="003A5B55"/>
    <w:rsid w:val="003A6FE1"/>
    <w:rsid w:val="003A7814"/>
    <w:rsid w:val="003B4204"/>
    <w:rsid w:val="003B73BB"/>
    <w:rsid w:val="003B78E1"/>
    <w:rsid w:val="003C4070"/>
    <w:rsid w:val="003C5760"/>
    <w:rsid w:val="003C599B"/>
    <w:rsid w:val="003C5FE5"/>
    <w:rsid w:val="003D5158"/>
    <w:rsid w:val="003E01A4"/>
    <w:rsid w:val="003E054B"/>
    <w:rsid w:val="003E0759"/>
    <w:rsid w:val="003E1FD2"/>
    <w:rsid w:val="003E2419"/>
    <w:rsid w:val="003E415D"/>
    <w:rsid w:val="003F045B"/>
    <w:rsid w:val="003F24E8"/>
    <w:rsid w:val="003F4D8D"/>
    <w:rsid w:val="003F5281"/>
    <w:rsid w:val="0040242D"/>
    <w:rsid w:val="0040348E"/>
    <w:rsid w:val="00407650"/>
    <w:rsid w:val="004121A4"/>
    <w:rsid w:val="004129A6"/>
    <w:rsid w:val="004164F3"/>
    <w:rsid w:val="0041670D"/>
    <w:rsid w:val="00420505"/>
    <w:rsid w:val="004231E6"/>
    <w:rsid w:val="00423255"/>
    <w:rsid w:val="0042369C"/>
    <w:rsid w:val="00425F3D"/>
    <w:rsid w:val="00426CDB"/>
    <w:rsid w:val="0043388B"/>
    <w:rsid w:val="00434151"/>
    <w:rsid w:val="00435FAE"/>
    <w:rsid w:val="004436D9"/>
    <w:rsid w:val="004438D8"/>
    <w:rsid w:val="00445497"/>
    <w:rsid w:val="004455E8"/>
    <w:rsid w:val="00445A9D"/>
    <w:rsid w:val="00445BAF"/>
    <w:rsid w:val="00450F29"/>
    <w:rsid w:val="004512F1"/>
    <w:rsid w:val="0045199B"/>
    <w:rsid w:val="00453D9E"/>
    <w:rsid w:val="004546FC"/>
    <w:rsid w:val="0046083D"/>
    <w:rsid w:val="004628FE"/>
    <w:rsid w:val="00463E3C"/>
    <w:rsid w:val="00466C3E"/>
    <w:rsid w:val="00466EAE"/>
    <w:rsid w:val="00467293"/>
    <w:rsid w:val="004708BF"/>
    <w:rsid w:val="00471967"/>
    <w:rsid w:val="00471D91"/>
    <w:rsid w:val="00472B51"/>
    <w:rsid w:val="00472BFE"/>
    <w:rsid w:val="0047395F"/>
    <w:rsid w:val="004740FC"/>
    <w:rsid w:val="00474814"/>
    <w:rsid w:val="004762F4"/>
    <w:rsid w:val="004766A6"/>
    <w:rsid w:val="00480204"/>
    <w:rsid w:val="004810BC"/>
    <w:rsid w:val="00482E9A"/>
    <w:rsid w:val="004832DD"/>
    <w:rsid w:val="00484786"/>
    <w:rsid w:val="00486082"/>
    <w:rsid w:val="00486747"/>
    <w:rsid w:val="004868AB"/>
    <w:rsid w:val="004870E0"/>
    <w:rsid w:val="0049241D"/>
    <w:rsid w:val="00494E13"/>
    <w:rsid w:val="004A4AED"/>
    <w:rsid w:val="004A6AAC"/>
    <w:rsid w:val="004B1AAA"/>
    <w:rsid w:val="004B261E"/>
    <w:rsid w:val="004B3266"/>
    <w:rsid w:val="004B58B4"/>
    <w:rsid w:val="004B59C0"/>
    <w:rsid w:val="004B7C7A"/>
    <w:rsid w:val="004C1F15"/>
    <w:rsid w:val="004C248D"/>
    <w:rsid w:val="004C273D"/>
    <w:rsid w:val="004C5D8E"/>
    <w:rsid w:val="004C687E"/>
    <w:rsid w:val="004C6E89"/>
    <w:rsid w:val="004C7576"/>
    <w:rsid w:val="004D0B58"/>
    <w:rsid w:val="004D0CB1"/>
    <w:rsid w:val="004D1339"/>
    <w:rsid w:val="004D3085"/>
    <w:rsid w:val="004D454E"/>
    <w:rsid w:val="004D4C42"/>
    <w:rsid w:val="004D5496"/>
    <w:rsid w:val="004D555D"/>
    <w:rsid w:val="004D6B38"/>
    <w:rsid w:val="004D7D09"/>
    <w:rsid w:val="004E16B1"/>
    <w:rsid w:val="004E236C"/>
    <w:rsid w:val="004E5AE2"/>
    <w:rsid w:val="004E60D7"/>
    <w:rsid w:val="004E6E3F"/>
    <w:rsid w:val="004F12C0"/>
    <w:rsid w:val="004F3347"/>
    <w:rsid w:val="004F50B8"/>
    <w:rsid w:val="004F5488"/>
    <w:rsid w:val="00500C08"/>
    <w:rsid w:val="00501C00"/>
    <w:rsid w:val="00501F2B"/>
    <w:rsid w:val="005043DF"/>
    <w:rsid w:val="00505193"/>
    <w:rsid w:val="00507D4F"/>
    <w:rsid w:val="005117AD"/>
    <w:rsid w:val="005124C4"/>
    <w:rsid w:val="00513BF1"/>
    <w:rsid w:val="00521868"/>
    <w:rsid w:val="00522CD0"/>
    <w:rsid w:val="00522F23"/>
    <w:rsid w:val="00524FD2"/>
    <w:rsid w:val="00526F84"/>
    <w:rsid w:val="0053211C"/>
    <w:rsid w:val="00532E30"/>
    <w:rsid w:val="00533E6F"/>
    <w:rsid w:val="005357F9"/>
    <w:rsid w:val="00542F86"/>
    <w:rsid w:val="005454FE"/>
    <w:rsid w:val="005459B4"/>
    <w:rsid w:val="0054637F"/>
    <w:rsid w:val="00551693"/>
    <w:rsid w:val="005529EB"/>
    <w:rsid w:val="005538EB"/>
    <w:rsid w:val="00553AA7"/>
    <w:rsid w:val="0055553B"/>
    <w:rsid w:val="005556E1"/>
    <w:rsid w:val="0055669F"/>
    <w:rsid w:val="00556AD4"/>
    <w:rsid w:val="00556D26"/>
    <w:rsid w:val="00557354"/>
    <w:rsid w:val="0056173F"/>
    <w:rsid w:val="00561F73"/>
    <w:rsid w:val="00562035"/>
    <w:rsid w:val="00562B3B"/>
    <w:rsid w:val="00565ECD"/>
    <w:rsid w:val="00567F9C"/>
    <w:rsid w:val="00570C04"/>
    <w:rsid w:val="00571570"/>
    <w:rsid w:val="00571B9A"/>
    <w:rsid w:val="00572C03"/>
    <w:rsid w:val="00574C04"/>
    <w:rsid w:val="00577A37"/>
    <w:rsid w:val="005810DB"/>
    <w:rsid w:val="00583F90"/>
    <w:rsid w:val="00584254"/>
    <w:rsid w:val="00584D6F"/>
    <w:rsid w:val="00585108"/>
    <w:rsid w:val="005857B6"/>
    <w:rsid w:val="00590B96"/>
    <w:rsid w:val="00591EC0"/>
    <w:rsid w:val="00596E66"/>
    <w:rsid w:val="005B0E4F"/>
    <w:rsid w:val="005B19F3"/>
    <w:rsid w:val="005B237D"/>
    <w:rsid w:val="005B7D35"/>
    <w:rsid w:val="005C3AB4"/>
    <w:rsid w:val="005C3F68"/>
    <w:rsid w:val="005C5223"/>
    <w:rsid w:val="005C5711"/>
    <w:rsid w:val="005C5BE3"/>
    <w:rsid w:val="005C7C43"/>
    <w:rsid w:val="005C7DB8"/>
    <w:rsid w:val="005D014B"/>
    <w:rsid w:val="005D06AC"/>
    <w:rsid w:val="005D4AF2"/>
    <w:rsid w:val="005E0248"/>
    <w:rsid w:val="005E0D01"/>
    <w:rsid w:val="005E2ED6"/>
    <w:rsid w:val="005E4BF8"/>
    <w:rsid w:val="005E5072"/>
    <w:rsid w:val="005E55E3"/>
    <w:rsid w:val="005E7DA9"/>
    <w:rsid w:val="005F48B8"/>
    <w:rsid w:val="005F491E"/>
    <w:rsid w:val="005F5708"/>
    <w:rsid w:val="005F677F"/>
    <w:rsid w:val="00602695"/>
    <w:rsid w:val="00602F19"/>
    <w:rsid w:val="006043B1"/>
    <w:rsid w:val="00604573"/>
    <w:rsid w:val="00606BCB"/>
    <w:rsid w:val="00607682"/>
    <w:rsid w:val="006123F4"/>
    <w:rsid w:val="00612B2F"/>
    <w:rsid w:val="0061387F"/>
    <w:rsid w:val="00614057"/>
    <w:rsid w:val="00617263"/>
    <w:rsid w:val="006210BF"/>
    <w:rsid w:val="00623E95"/>
    <w:rsid w:val="006274B1"/>
    <w:rsid w:val="00627710"/>
    <w:rsid w:val="00630D85"/>
    <w:rsid w:val="00631C6D"/>
    <w:rsid w:val="006338F8"/>
    <w:rsid w:val="00633C76"/>
    <w:rsid w:val="00635A38"/>
    <w:rsid w:val="00635E07"/>
    <w:rsid w:val="006420FF"/>
    <w:rsid w:val="006438E1"/>
    <w:rsid w:val="00645351"/>
    <w:rsid w:val="00645EF9"/>
    <w:rsid w:val="006475FC"/>
    <w:rsid w:val="00652166"/>
    <w:rsid w:val="00654A6B"/>
    <w:rsid w:val="00655A46"/>
    <w:rsid w:val="006566F2"/>
    <w:rsid w:val="00663874"/>
    <w:rsid w:val="006665A5"/>
    <w:rsid w:val="006667A3"/>
    <w:rsid w:val="006707EE"/>
    <w:rsid w:val="00670828"/>
    <w:rsid w:val="00670905"/>
    <w:rsid w:val="006709EF"/>
    <w:rsid w:val="00671F52"/>
    <w:rsid w:val="00672539"/>
    <w:rsid w:val="00673816"/>
    <w:rsid w:val="00673ECC"/>
    <w:rsid w:val="006752AA"/>
    <w:rsid w:val="006776AF"/>
    <w:rsid w:val="00677B53"/>
    <w:rsid w:val="00681BDC"/>
    <w:rsid w:val="00685344"/>
    <w:rsid w:val="0069075D"/>
    <w:rsid w:val="00690CE2"/>
    <w:rsid w:val="00691F8B"/>
    <w:rsid w:val="006937CE"/>
    <w:rsid w:val="00693884"/>
    <w:rsid w:val="00694214"/>
    <w:rsid w:val="00695C2D"/>
    <w:rsid w:val="006960BF"/>
    <w:rsid w:val="0069729A"/>
    <w:rsid w:val="00697EDA"/>
    <w:rsid w:val="006A0686"/>
    <w:rsid w:val="006A29E0"/>
    <w:rsid w:val="006A3741"/>
    <w:rsid w:val="006A58DE"/>
    <w:rsid w:val="006A6296"/>
    <w:rsid w:val="006A7B38"/>
    <w:rsid w:val="006B4254"/>
    <w:rsid w:val="006B4965"/>
    <w:rsid w:val="006B512C"/>
    <w:rsid w:val="006B51F5"/>
    <w:rsid w:val="006B5425"/>
    <w:rsid w:val="006C0DC7"/>
    <w:rsid w:val="006C66D6"/>
    <w:rsid w:val="006D218D"/>
    <w:rsid w:val="006D2A59"/>
    <w:rsid w:val="006D2C34"/>
    <w:rsid w:val="006D401F"/>
    <w:rsid w:val="006D7800"/>
    <w:rsid w:val="006E670E"/>
    <w:rsid w:val="006F0113"/>
    <w:rsid w:val="006F37B1"/>
    <w:rsid w:val="006F38FD"/>
    <w:rsid w:val="00701AB0"/>
    <w:rsid w:val="00702031"/>
    <w:rsid w:val="0070709F"/>
    <w:rsid w:val="00710AA7"/>
    <w:rsid w:val="0071364C"/>
    <w:rsid w:val="00713901"/>
    <w:rsid w:val="007140EE"/>
    <w:rsid w:val="00717E09"/>
    <w:rsid w:val="0072075F"/>
    <w:rsid w:val="0072201C"/>
    <w:rsid w:val="00723936"/>
    <w:rsid w:val="00724520"/>
    <w:rsid w:val="007257DC"/>
    <w:rsid w:val="007262AD"/>
    <w:rsid w:val="00732A49"/>
    <w:rsid w:val="00732C3E"/>
    <w:rsid w:val="00733ECB"/>
    <w:rsid w:val="00735239"/>
    <w:rsid w:val="0073524A"/>
    <w:rsid w:val="00740747"/>
    <w:rsid w:val="00743C85"/>
    <w:rsid w:val="0074557F"/>
    <w:rsid w:val="007461D5"/>
    <w:rsid w:val="00746FD8"/>
    <w:rsid w:val="00750685"/>
    <w:rsid w:val="00751857"/>
    <w:rsid w:val="00752A39"/>
    <w:rsid w:val="00753BB9"/>
    <w:rsid w:val="00756A9E"/>
    <w:rsid w:val="00757330"/>
    <w:rsid w:val="00760C43"/>
    <w:rsid w:val="00765030"/>
    <w:rsid w:val="00765121"/>
    <w:rsid w:val="00771332"/>
    <w:rsid w:val="00775BC1"/>
    <w:rsid w:val="00777B8B"/>
    <w:rsid w:val="00780C31"/>
    <w:rsid w:val="0078298B"/>
    <w:rsid w:val="00782DFB"/>
    <w:rsid w:val="007841BA"/>
    <w:rsid w:val="0078525D"/>
    <w:rsid w:val="007855A2"/>
    <w:rsid w:val="0078577A"/>
    <w:rsid w:val="0078761E"/>
    <w:rsid w:val="00793CB9"/>
    <w:rsid w:val="007949B0"/>
    <w:rsid w:val="0079579D"/>
    <w:rsid w:val="007A01B7"/>
    <w:rsid w:val="007A0E93"/>
    <w:rsid w:val="007A2360"/>
    <w:rsid w:val="007A2657"/>
    <w:rsid w:val="007A4DEF"/>
    <w:rsid w:val="007A525A"/>
    <w:rsid w:val="007A70CD"/>
    <w:rsid w:val="007B2364"/>
    <w:rsid w:val="007B267B"/>
    <w:rsid w:val="007B3E48"/>
    <w:rsid w:val="007B4C35"/>
    <w:rsid w:val="007B4E9B"/>
    <w:rsid w:val="007B5A26"/>
    <w:rsid w:val="007B74D7"/>
    <w:rsid w:val="007C2E19"/>
    <w:rsid w:val="007C7DD0"/>
    <w:rsid w:val="007D223B"/>
    <w:rsid w:val="007D334F"/>
    <w:rsid w:val="007D3F05"/>
    <w:rsid w:val="007D5066"/>
    <w:rsid w:val="007D6A94"/>
    <w:rsid w:val="007D6F30"/>
    <w:rsid w:val="007D7027"/>
    <w:rsid w:val="007E0FE1"/>
    <w:rsid w:val="007E181C"/>
    <w:rsid w:val="007E197D"/>
    <w:rsid w:val="007E2F86"/>
    <w:rsid w:val="007E32A9"/>
    <w:rsid w:val="007E40FF"/>
    <w:rsid w:val="007E49D3"/>
    <w:rsid w:val="007E53B6"/>
    <w:rsid w:val="007F0381"/>
    <w:rsid w:val="007F0DE1"/>
    <w:rsid w:val="007F1A8D"/>
    <w:rsid w:val="007F1E0E"/>
    <w:rsid w:val="007F354C"/>
    <w:rsid w:val="007F453A"/>
    <w:rsid w:val="007F57F3"/>
    <w:rsid w:val="007F5D27"/>
    <w:rsid w:val="00800EDB"/>
    <w:rsid w:val="008016EF"/>
    <w:rsid w:val="00804235"/>
    <w:rsid w:val="0080453A"/>
    <w:rsid w:val="008050F6"/>
    <w:rsid w:val="00805662"/>
    <w:rsid w:val="008077A4"/>
    <w:rsid w:val="00813097"/>
    <w:rsid w:val="00813749"/>
    <w:rsid w:val="00814684"/>
    <w:rsid w:val="00816F36"/>
    <w:rsid w:val="00817328"/>
    <w:rsid w:val="00820122"/>
    <w:rsid w:val="00820385"/>
    <w:rsid w:val="00821F47"/>
    <w:rsid w:val="00823355"/>
    <w:rsid w:val="008236B0"/>
    <w:rsid w:val="00825076"/>
    <w:rsid w:val="00827DAB"/>
    <w:rsid w:val="008363B5"/>
    <w:rsid w:val="00841D56"/>
    <w:rsid w:val="008436F9"/>
    <w:rsid w:val="00843D71"/>
    <w:rsid w:val="00853486"/>
    <w:rsid w:val="00853527"/>
    <w:rsid w:val="008553EC"/>
    <w:rsid w:val="008558E4"/>
    <w:rsid w:val="00856271"/>
    <w:rsid w:val="00856C9A"/>
    <w:rsid w:val="008572E0"/>
    <w:rsid w:val="00860712"/>
    <w:rsid w:val="008611FA"/>
    <w:rsid w:val="00861A41"/>
    <w:rsid w:val="00862227"/>
    <w:rsid w:val="0086535A"/>
    <w:rsid w:val="00867F71"/>
    <w:rsid w:val="0087341D"/>
    <w:rsid w:val="00873643"/>
    <w:rsid w:val="008743AA"/>
    <w:rsid w:val="0087747B"/>
    <w:rsid w:val="00877AF5"/>
    <w:rsid w:val="00882237"/>
    <w:rsid w:val="00886232"/>
    <w:rsid w:val="0089027F"/>
    <w:rsid w:val="00890349"/>
    <w:rsid w:val="008909ED"/>
    <w:rsid w:val="00890F0E"/>
    <w:rsid w:val="00893A2E"/>
    <w:rsid w:val="00895778"/>
    <w:rsid w:val="00896D53"/>
    <w:rsid w:val="00897AA1"/>
    <w:rsid w:val="00897C86"/>
    <w:rsid w:val="008A10E6"/>
    <w:rsid w:val="008A2D12"/>
    <w:rsid w:val="008A36CA"/>
    <w:rsid w:val="008A38A8"/>
    <w:rsid w:val="008A49EB"/>
    <w:rsid w:val="008B1098"/>
    <w:rsid w:val="008B6A92"/>
    <w:rsid w:val="008B7388"/>
    <w:rsid w:val="008B75E6"/>
    <w:rsid w:val="008C0D68"/>
    <w:rsid w:val="008C25C5"/>
    <w:rsid w:val="008C262B"/>
    <w:rsid w:val="008C42FD"/>
    <w:rsid w:val="008C5DAD"/>
    <w:rsid w:val="008C6A1A"/>
    <w:rsid w:val="008D1076"/>
    <w:rsid w:val="008D10F4"/>
    <w:rsid w:val="008D2B33"/>
    <w:rsid w:val="008D49C2"/>
    <w:rsid w:val="008D4A3A"/>
    <w:rsid w:val="008D5536"/>
    <w:rsid w:val="008E1F0B"/>
    <w:rsid w:val="008E33DA"/>
    <w:rsid w:val="008E3A43"/>
    <w:rsid w:val="008E55CF"/>
    <w:rsid w:val="008E5748"/>
    <w:rsid w:val="008E58B6"/>
    <w:rsid w:val="008E69A8"/>
    <w:rsid w:val="008E6BB5"/>
    <w:rsid w:val="008E744D"/>
    <w:rsid w:val="008F341F"/>
    <w:rsid w:val="008F42D8"/>
    <w:rsid w:val="008F75AD"/>
    <w:rsid w:val="00902202"/>
    <w:rsid w:val="00906796"/>
    <w:rsid w:val="00907C1B"/>
    <w:rsid w:val="0091024F"/>
    <w:rsid w:val="00910B38"/>
    <w:rsid w:val="009118F8"/>
    <w:rsid w:val="00911C32"/>
    <w:rsid w:val="00914254"/>
    <w:rsid w:val="00914287"/>
    <w:rsid w:val="00914685"/>
    <w:rsid w:val="009152D2"/>
    <w:rsid w:val="00915AC9"/>
    <w:rsid w:val="00916755"/>
    <w:rsid w:val="00917D6B"/>
    <w:rsid w:val="00920FD4"/>
    <w:rsid w:val="009261EB"/>
    <w:rsid w:val="00932AA4"/>
    <w:rsid w:val="00932D57"/>
    <w:rsid w:val="009330BB"/>
    <w:rsid w:val="00933B19"/>
    <w:rsid w:val="0093426E"/>
    <w:rsid w:val="00934C40"/>
    <w:rsid w:val="00934D46"/>
    <w:rsid w:val="009350C8"/>
    <w:rsid w:val="009351A7"/>
    <w:rsid w:val="00944220"/>
    <w:rsid w:val="009454A8"/>
    <w:rsid w:val="00946687"/>
    <w:rsid w:val="0094701B"/>
    <w:rsid w:val="00947708"/>
    <w:rsid w:val="009479D0"/>
    <w:rsid w:val="00947B14"/>
    <w:rsid w:val="00952416"/>
    <w:rsid w:val="00954501"/>
    <w:rsid w:val="00955CD4"/>
    <w:rsid w:val="00955D52"/>
    <w:rsid w:val="0095675D"/>
    <w:rsid w:val="00957E44"/>
    <w:rsid w:val="00961EC7"/>
    <w:rsid w:val="009633B6"/>
    <w:rsid w:val="00963554"/>
    <w:rsid w:val="0096395D"/>
    <w:rsid w:val="00964830"/>
    <w:rsid w:val="00964C59"/>
    <w:rsid w:val="00966BC0"/>
    <w:rsid w:val="009728F1"/>
    <w:rsid w:val="00980A1A"/>
    <w:rsid w:val="00982818"/>
    <w:rsid w:val="009839D3"/>
    <w:rsid w:val="00985A12"/>
    <w:rsid w:val="0098689E"/>
    <w:rsid w:val="009875FE"/>
    <w:rsid w:val="00992741"/>
    <w:rsid w:val="009930F5"/>
    <w:rsid w:val="009932A2"/>
    <w:rsid w:val="009A050B"/>
    <w:rsid w:val="009A0718"/>
    <w:rsid w:val="009A0971"/>
    <w:rsid w:val="009A09F3"/>
    <w:rsid w:val="009A4256"/>
    <w:rsid w:val="009A5709"/>
    <w:rsid w:val="009A6644"/>
    <w:rsid w:val="009A6F3A"/>
    <w:rsid w:val="009B0277"/>
    <w:rsid w:val="009B0707"/>
    <w:rsid w:val="009B16E0"/>
    <w:rsid w:val="009B1B50"/>
    <w:rsid w:val="009B24CD"/>
    <w:rsid w:val="009B3A46"/>
    <w:rsid w:val="009B6118"/>
    <w:rsid w:val="009C0085"/>
    <w:rsid w:val="009C215C"/>
    <w:rsid w:val="009C2AED"/>
    <w:rsid w:val="009C58F8"/>
    <w:rsid w:val="009C726B"/>
    <w:rsid w:val="009C7F0B"/>
    <w:rsid w:val="009D0096"/>
    <w:rsid w:val="009D1843"/>
    <w:rsid w:val="009D382D"/>
    <w:rsid w:val="009D3BB2"/>
    <w:rsid w:val="009D4AEB"/>
    <w:rsid w:val="009E27C1"/>
    <w:rsid w:val="009E395C"/>
    <w:rsid w:val="009E4E8E"/>
    <w:rsid w:val="009F0B6A"/>
    <w:rsid w:val="009F242D"/>
    <w:rsid w:val="009F6389"/>
    <w:rsid w:val="00A00797"/>
    <w:rsid w:val="00A00CE3"/>
    <w:rsid w:val="00A0605D"/>
    <w:rsid w:val="00A110C8"/>
    <w:rsid w:val="00A13866"/>
    <w:rsid w:val="00A13A11"/>
    <w:rsid w:val="00A15803"/>
    <w:rsid w:val="00A17ED3"/>
    <w:rsid w:val="00A24AAD"/>
    <w:rsid w:val="00A256D7"/>
    <w:rsid w:val="00A306A0"/>
    <w:rsid w:val="00A314C2"/>
    <w:rsid w:val="00A36732"/>
    <w:rsid w:val="00A37997"/>
    <w:rsid w:val="00A418CC"/>
    <w:rsid w:val="00A45BCB"/>
    <w:rsid w:val="00A5185D"/>
    <w:rsid w:val="00A52F7C"/>
    <w:rsid w:val="00A551FE"/>
    <w:rsid w:val="00A56845"/>
    <w:rsid w:val="00A57164"/>
    <w:rsid w:val="00A57EF2"/>
    <w:rsid w:val="00A62327"/>
    <w:rsid w:val="00A62C6A"/>
    <w:rsid w:val="00A62EDE"/>
    <w:rsid w:val="00A639CB"/>
    <w:rsid w:val="00A65AC6"/>
    <w:rsid w:val="00A660BF"/>
    <w:rsid w:val="00A6673F"/>
    <w:rsid w:val="00A67395"/>
    <w:rsid w:val="00A70F97"/>
    <w:rsid w:val="00A7324C"/>
    <w:rsid w:val="00A761D0"/>
    <w:rsid w:val="00A76B22"/>
    <w:rsid w:val="00A805C0"/>
    <w:rsid w:val="00A81217"/>
    <w:rsid w:val="00A818E2"/>
    <w:rsid w:val="00A821A2"/>
    <w:rsid w:val="00A823FF"/>
    <w:rsid w:val="00A82C79"/>
    <w:rsid w:val="00A8406E"/>
    <w:rsid w:val="00A85D4E"/>
    <w:rsid w:val="00A864D2"/>
    <w:rsid w:val="00A925EB"/>
    <w:rsid w:val="00A93E7F"/>
    <w:rsid w:val="00A9446D"/>
    <w:rsid w:val="00A949C7"/>
    <w:rsid w:val="00A95342"/>
    <w:rsid w:val="00A9535F"/>
    <w:rsid w:val="00A95F88"/>
    <w:rsid w:val="00A96EE8"/>
    <w:rsid w:val="00AA03F1"/>
    <w:rsid w:val="00AA3707"/>
    <w:rsid w:val="00AA3785"/>
    <w:rsid w:val="00AB0AA6"/>
    <w:rsid w:val="00AB2188"/>
    <w:rsid w:val="00AB738A"/>
    <w:rsid w:val="00AB73E4"/>
    <w:rsid w:val="00AC0445"/>
    <w:rsid w:val="00AC263B"/>
    <w:rsid w:val="00AC26EE"/>
    <w:rsid w:val="00AC5C4F"/>
    <w:rsid w:val="00AC6468"/>
    <w:rsid w:val="00AD00F7"/>
    <w:rsid w:val="00AD203F"/>
    <w:rsid w:val="00AD2483"/>
    <w:rsid w:val="00AD291D"/>
    <w:rsid w:val="00AD374D"/>
    <w:rsid w:val="00AE0137"/>
    <w:rsid w:val="00AE2F9E"/>
    <w:rsid w:val="00AE42F6"/>
    <w:rsid w:val="00AE4554"/>
    <w:rsid w:val="00AE4E04"/>
    <w:rsid w:val="00AE5603"/>
    <w:rsid w:val="00AF0F2B"/>
    <w:rsid w:val="00AF18EC"/>
    <w:rsid w:val="00AF1991"/>
    <w:rsid w:val="00AF2B77"/>
    <w:rsid w:val="00AF393B"/>
    <w:rsid w:val="00AF3E89"/>
    <w:rsid w:val="00AF4C5B"/>
    <w:rsid w:val="00AF51EE"/>
    <w:rsid w:val="00AF7320"/>
    <w:rsid w:val="00B06140"/>
    <w:rsid w:val="00B07B63"/>
    <w:rsid w:val="00B109D4"/>
    <w:rsid w:val="00B124F5"/>
    <w:rsid w:val="00B160BD"/>
    <w:rsid w:val="00B20A8C"/>
    <w:rsid w:val="00B21660"/>
    <w:rsid w:val="00B222AC"/>
    <w:rsid w:val="00B23CB5"/>
    <w:rsid w:val="00B2460D"/>
    <w:rsid w:val="00B26864"/>
    <w:rsid w:val="00B269EF"/>
    <w:rsid w:val="00B3102A"/>
    <w:rsid w:val="00B35065"/>
    <w:rsid w:val="00B37B92"/>
    <w:rsid w:val="00B41BD0"/>
    <w:rsid w:val="00B42F8B"/>
    <w:rsid w:val="00B44012"/>
    <w:rsid w:val="00B45107"/>
    <w:rsid w:val="00B458E6"/>
    <w:rsid w:val="00B45F51"/>
    <w:rsid w:val="00B46130"/>
    <w:rsid w:val="00B51ED1"/>
    <w:rsid w:val="00B53E94"/>
    <w:rsid w:val="00B62A6C"/>
    <w:rsid w:val="00B63EC7"/>
    <w:rsid w:val="00B66585"/>
    <w:rsid w:val="00B675DB"/>
    <w:rsid w:val="00B71A8C"/>
    <w:rsid w:val="00B71D5C"/>
    <w:rsid w:val="00B7233A"/>
    <w:rsid w:val="00B72730"/>
    <w:rsid w:val="00B76081"/>
    <w:rsid w:val="00B76121"/>
    <w:rsid w:val="00B761C3"/>
    <w:rsid w:val="00B767AB"/>
    <w:rsid w:val="00B81079"/>
    <w:rsid w:val="00B81F18"/>
    <w:rsid w:val="00B86111"/>
    <w:rsid w:val="00B86EE7"/>
    <w:rsid w:val="00B92CD3"/>
    <w:rsid w:val="00B9331D"/>
    <w:rsid w:val="00BA0A28"/>
    <w:rsid w:val="00BA12C7"/>
    <w:rsid w:val="00BA3EB0"/>
    <w:rsid w:val="00BA4F60"/>
    <w:rsid w:val="00BA4FAA"/>
    <w:rsid w:val="00BA6C5D"/>
    <w:rsid w:val="00BB1555"/>
    <w:rsid w:val="00BB15A1"/>
    <w:rsid w:val="00BB49B8"/>
    <w:rsid w:val="00BB5287"/>
    <w:rsid w:val="00BB5E23"/>
    <w:rsid w:val="00BB7C13"/>
    <w:rsid w:val="00BC03F4"/>
    <w:rsid w:val="00BC24D0"/>
    <w:rsid w:val="00BC2983"/>
    <w:rsid w:val="00BC2F70"/>
    <w:rsid w:val="00BC4A2D"/>
    <w:rsid w:val="00BC7C5C"/>
    <w:rsid w:val="00BD0638"/>
    <w:rsid w:val="00BD10BD"/>
    <w:rsid w:val="00BD118B"/>
    <w:rsid w:val="00BD3916"/>
    <w:rsid w:val="00BD62B1"/>
    <w:rsid w:val="00BE07D4"/>
    <w:rsid w:val="00BE0FC0"/>
    <w:rsid w:val="00BE1BA6"/>
    <w:rsid w:val="00BE21AE"/>
    <w:rsid w:val="00BE3383"/>
    <w:rsid w:val="00BE3EF8"/>
    <w:rsid w:val="00BE4F0A"/>
    <w:rsid w:val="00BE56E0"/>
    <w:rsid w:val="00BE5754"/>
    <w:rsid w:val="00BE5BB5"/>
    <w:rsid w:val="00BE6803"/>
    <w:rsid w:val="00BF036B"/>
    <w:rsid w:val="00BF1FDB"/>
    <w:rsid w:val="00BF2066"/>
    <w:rsid w:val="00BF20D8"/>
    <w:rsid w:val="00BF308E"/>
    <w:rsid w:val="00BF792A"/>
    <w:rsid w:val="00C00762"/>
    <w:rsid w:val="00C0101A"/>
    <w:rsid w:val="00C01E53"/>
    <w:rsid w:val="00C0210B"/>
    <w:rsid w:val="00C10380"/>
    <w:rsid w:val="00C11800"/>
    <w:rsid w:val="00C1303C"/>
    <w:rsid w:val="00C13F56"/>
    <w:rsid w:val="00C14791"/>
    <w:rsid w:val="00C1574E"/>
    <w:rsid w:val="00C15C65"/>
    <w:rsid w:val="00C174AD"/>
    <w:rsid w:val="00C22230"/>
    <w:rsid w:val="00C23D7B"/>
    <w:rsid w:val="00C2442C"/>
    <w:rsid w:val="00C24542"/>
    <w:rsid w:val="00C25183"/>
    <w:rsid w:val="00C27281"/>
    <w:rsid w:val="00C2776D"/>
    <w:rsid w:val="00C33ABC"/>
    <w:rsid w:val="00C33E5A"/>
    <w:rsid w:val="00C34CBE"/>
    <w:rsid w:val="00C36072"/>
    <w:rsid w:val="00C36EAA"/>
    <w:rsid w:val="00C4069F"/>
    <w:rsid w:val="00C434CD"/>
    <w:rsid w:val="00C43EEB"/>
    <w:rsid w:val="00C449CF"/>
    <w:rsid w:val="00C508B7"/>
    <w:rsid w:val="00C520B8"/>
    <w:rsid w:val="00C526CB"/>
    <w:rsid w:val="00C53A44"/>
    <w:rsid w:val="00C54147"/>
    <w:rsid w:val="00C55781"/>
    <w:rsid w:val="00C562C1"/>
    <w:rsid w:val="00C57A39"/>
    <w:rsid w:val="00C61760"/>
    <w:rsid w:val="00C628D7"/>
    <w:rsid w:val="00C674AE"/>
    <w:rsid w:val="00C70674"/>
    <w:rsid w:val="00C7081A"/>
    <w:rsid w:val="00C73315"/>
    <w:rsid w:val="00C735DC"/>
    <w:rsid w:val="00C75A58"/>
    <w:rsid w:val="00C769E1"/>
    <w:rsid w:val="00C76C60"/>
    <w:rsid w:val="00C76C8D"/>
    <w:rsid w:val="00C81B4F"/>
    <w:rsid w:val="00C84143"/>
    <w:rsid w:val="00C85EF5"/>
    <w:rsid w:val="00C860FF"/>
    <w:rsid w:val="00C87A75"/>
    <w:rsid w:val="00C87C66"/>
    <w:rsid w:val="00C902BF"/>
    <w:rsid w:val="00C90C0A"/>
    <w:rsid w:val="00C92CB3"/>
    <w:rsid w:val="00C97AD4"/>
    <w:rsid w:val="00CA066B"/>
    <w:rsid w:val="00CA2996"/>
    <w:rsid w:val="00CA34B2"/>
    <w:rsid w:val="00CA4656"/>
    <w:rsid w:val="00CA4CA1"/>
    <w:rsid w:val="00CA5489"/>
    <w:rsid w:val="00CA79D0"/>
    <w:rsid w:val="00CB02AA"/>
    <w:rsid w:val="00CB139E"/>
    <w:rsid w:val="00CB5257"/>
    <w:rsid w:val="00CB6317"/>
    <w:rsid w:val="00CC14B6"/>
    <w:rsid w:val="00CC1973"/>
    <w:rsid w:val="00CC57E2"/>
    <w:rsid w:val="00CC5D52"/>
    <w:rsid w:val="00CC7A18"/>
    <w:rsid w:val="00CD1E50"/>
    <w:rsid w:val="00CD2641"/>
    <w:rsid w:val="00CD421B"/>
    <w:rsid w:val="00CD61D4"/>
    <w:rsid w:val="00CD6B42"/>
    <w:rsid w:val="00CD71F4"/>
    <w:rsid w:val="00CE207F"/>
    <w:rsid w:val="00CE2D3A"/>
    <w:rsid w:val="00CE5070"/>
    <w:rsid w:val="00CE7EB6"/>
    <w:rsid w:val="00CF20D7"/>
    <w:rsid w:val="00CF2913"/>
    <w:rsid w:val="00CF4236"/>
    <w:rsid w:val="00CF4797"/>
    <w:rsid w:val="00CF6717"/>
    <w:rsid w:val="00CF68E2"/>
    <w:rsid w:val="00CF7A73"/>
    <w:rsid w:val="00D006A2"/>
    <w:rsid w:val="00D00C96"/>
    <w:rsid w:val="00D01878"/>
    <w:rsid w:val="00D01F4C"/>
    <w:rsid w:val="00D021B9"/>
    <w:rsid w:val="00D04C77"/>
    <w:rsid w:val="00D11726"/>
    <w:rsid w:val="00D1297F"/>
    <w:rsid w:val="00D12A29"/>
    <w:rsid w:val="00D15AF3"/>
    <w:rsid w:val="00D16AB7"/>
    <w:rsid w:val="00D16CCE"/>
    <w:rsid w:val="00D176E1"/>
    <w:rsid w:val="00D22ACE"/>
    <w:rsid w:val="00D24519"/>
    <w:rsid w:val="00D272FC"/>
    <w:rsid w:val="00D27448"/>
    <w:rsid w:val="00D30362"/>
    <w:rsid w:val="00D307C1"/>
    <w:rsid w:val="00D33182"/>
    <w:rsid w:val="00D33ECF"/>
    <w:rsid w:val="00D35311"/>
    <w:rsid w:val="00D35B69"/>
    <w:rsid w:val="00D406B5"/>
    <w:rsid w:val="00D4409F"/>
    <w:rsid w:val="00D445D1"/>
    <w:rsid w:val="00D45E73"/>
    <w:rsid w:val="00D46C3A"/>
    <w:rsid w:val="00D47356"/>
    <w:rsid w:val="00D473BD"/>
    <w:rsid w:val="00D47B9B"/>
    <w:rsid w:val="00D50172"/>
    <w:rsid w:val="00D50416"/>
    <w:rsid w:val="00D51C1F"/>
    <w:rsid w:val="00D5217D"/>
    <w:rsid w:val="00D60212"/>
    <w:rsid w:val="00D6234B"/>
    <w:rsid w:val="00D66547"/>
    <w:rsid w:val="00D70763"/>
    <w:rsid w:val="00D72442"/>
    <w:rsid w:val="00D738A5"/>
    <w:rsid w:val="00D76872"/>
    <w:rsid w:val="00D76CF5"/>
    <w:rsid w:val="00D8011A"/>
    <w:rsid w:val="00D81070"/>
    <w:rsid w:val="00D81820"/>
    <w:rsid w:val="00D83A14"/>
    <w:rsid w:val="00D83CFB"/>
    <w:rsid w:val="00D85540"/>
    <w:rsid w:val="00D857FB"/>
    <w:rsid w:val="00D864FF"/>
    <w:rsid w:val="00D87948"/>
    <w:rsid w:val="00D92196"/>
    <w:rsid w:val="00D93B96"/>
    <w:rsid w:val="00D95268"/>
    <w:rsid w:val="00D95E4C"/>
    <w:rsid w:val="00D96CE7"/>
    <w:rsid w:val="00D96E35"/>
    <w:rsid w:val="00DA3168"/>
    <w:rsid w:val="00DA4EC5"/>
    <w:rsid w:val="00DA51E9"/>
    <w:rsid w:val="00DA7162"/>
    <w:rsid w:val="00DB094B"/>
    <w:rsid w:val="00DB5C0D"/>
    <w:rsid w:val="00DB6E08"/>
    <w:rsid w:val="00DC0262"/>
    <w:rsid w:val="00DC1D1F"/>
    <w:rsid w:val="00DC3E55"/>
    <w:rsid w:val="00DC3FA8"/>
    <w:rsid w:val="00DD1794"/>
    <w:rsid w:val="00DD3FCD"/>
    <w:rsid w:val="00DE0325"/>
    <w:rsid w:val="00DE2AF0"/>
    <w:rsid w:val="00DE3437"/>
    <w:rsid w:val="00DE7FCC"/>
    <w:rsid w:val="00DF0A21"/>
    <w:rsid w:val="00DF1ACC"/>
    <w:rsid w:val="00DF2222"/>
    <w:rsid w:val="00DF4E80"/>
    <w:rsid w:val="00DF6A07"/>
    <w:rsid w:val="00DF7942"/>
    <w:rsid w:val="00E024AD"/>
    <w:rsid w:val="00E02607"/>
    <w:rsid w:val="00E02BD2"/>
    <w:rsid w:val="00E034C0"/>
    <w:rsid w:val="00E03CF2"/>
    <w:rsid w:val="00E043BB"/>
    <w:rsid w:val="00E04992"/>
    <w:rsid w:val="00E04DE0"/>
    <w:rsid w:val="00E05EB9"/>
    <w:rsid w:val="00E065BA"/>
    <w:rsid w:val="00E10297"/>
    <w:rsid w:val="00E12D7E"/>
    <w:rsid w:val="00E215D5"/>
    <w:rsid w:val="00E23D18"/>
    <w:rsid w:val="00E241CD"/>
    <w:rsid w:val="00E25547"/>
    <w:rsid w:val="00E270E3"/>
    <w:rsid w:val="00E2769D"/>
    <w:rsid w:val="00E31ED9"/>
    <w:rsid w:val="00E32E7F"/>
    <w:rsid w:val="00E35396"/>
    <w:rsid w:val="00E37D2D"/>
    <w:rsid w:val="00E4373C"/>
    <w:rsid w:val="00E449BB"/>
    <w:rsid w:val="00E45E74"/>
    <w:rsid w:val="00E4631E"/>
    <w:rsid w:val="00E505FD"/>
    <w:rsid w:val="00E52725"/>
    <w:rsid w:val="00E540D8"/>
    <w:rsid w:val="00E54A4A"/>
    <w:rsid w:val="00E556A5"/>
    <w:rsid w:val="00E56E4D"/>
    <w:rsid w:val="00E626E6"/>
    <w:rsid w:val="00E63685"/>
    <w:rsid w:val="00E63B41"/>
    <w:rsid w:val="00E643B4"/>
    <w:rsid w:val="00E653EA"/>
    <w:rsid w:val="00E70A31"/>
    <w:rsid w:val="00E71872"/>
    <w:rsid w:val="00E72623"/>
    <w:rsid w:val="00E7464F"/>
    <w:rsid w:val="00E753AB"/>
    <w:rsid w:val="00E76A25"/>
    <w:rsid w:val="00E76AB9"/>
    <w:rsid w:val="00E77A04"/>
    <w:rsid w:val="00E86083"/>
    <w:rsid w:val="00E906C8"/>
    <w:rsid w:val="00E91F6D"/>
    <w:rsid w:val="00E925E6"/>
    <w:rsid w:val="00E93049"/>
    <w:rsid w:val="00E95D14"/>
    <w:rsid w:val="00E97A65"/>
    <w:rsid w:val="00E97E3A"/>
    <w:rsid w:val="00EA3420"/>
    <w:rsid w:val="00EA41A8"/>
    <w:rsid w:val="00EA4825"/>
    <w:rsid w:val="00EA4BC5"/>
    <w:rsid w:val="00EA7746"/>
    <w:rsid w:val="00EB0920"/>
    <w:rsid w:val="00EB0C03"/>
    <w:rsid w:val="00EB1CC2"/>
    <w:rsid w:val="00EB2064"/>
    <w:rsid w:val="00EB2EDD"/>
    <w:rsid w:val="00EB570A"/>
    <w:rsid w:val="00EB7C9D"/>
    <w:rsid w:val="00EC15DA"/>
    <w:rsid w:val="00EC2C76"/>
    <w:rsid w:val="00EC7438"/>
    <w:rsid w:val="00ED0265"/>
    <w:rsid w:val="00ED19A9"/>
    <w:rsid w:val="00ED1FF5"/>
    <w:rsid w:val="00ED49D9"/>
    <w:rsid w:val="00ED5B60"/>
    <w:rsid w:val="00ED7CA3"/>
    <w:rsid w:val="00EE002B"/>
    <w:rsid w:val="00EE254C"/>
    <w:rsid w:val="00EE2FB2"/>
    <w:rsid w:val="00EE3173"/>
    <w:rsid w:val="00EE5F35"/>
    <w:rsid w:val="00EE6250"/>
    <w:rsid w:val="00EF0E20"/>
    <w:rsid w:val="00EF3FFA"/>
    <w:rsid w:val="00EF40A6"/>
    <w:rsid w:val="00F02CD8"/>
    <w:rsid w:val="00F03489"/>
    <w:rsid w:val="00F04E17"/>
    <w:rsid w:val="00F04FA6"/>
    <w:rsid w:val="00F0517E"/>
    <w:rsid w:val="00F06409"/>
    <w:rsid w:val="00F06C28"/>
    <w:rsid w:val="00F11FF4"/>
    <w:rsid w:val="00F14FD6"/>
    <w:rsid w:val="00F157BA"/>
    <w:rsid w:val="00F1747C"/>
    <w:rsid w:val="00F17ED8"/>
    <w:rsid w:val="00F20ACA"/>
    <w:rsid w:val="00F22E8F"/>
    <w:rsid w:val="00F25F12"/>
    <w:rsid w:val="00F26DCC"/>
    <w:rsid w:val="00F32293"/>
    <w:rsid w:val="00F3327E"/>
    <w:rsid w:val="00F35B56"/>
    <w:rsid w:val="00F36E98"/>
    <w:rsid w:val="00F37082"/>
    <w:rsid w:val="00F436A5"/>
    <w:rsid w:val="00F44302"/>
    <w:rsid w:val="00F44876"/>
    <w:rsid w:val="00F44AD0"/>
    <w:rsid w:val="00F45D65"/>
    <w:rsid w:val="00F47ED5"/>
    <w:rsid w:val="00F5019D"/>
    <w:rsid w:val="00F50751"/>
    <w:rsid w:val="00F5260E"/>
    <w:rsid w:val="00F55343"/>
    <w:rsid w:val="00F5660A"/>
    <w:rsid w:val="00F5794C"/>
    <w:rsid w:val="00F60AE3"/>
    <w:rsid w:val="00F61D41"/>
    <w:rsid w:val="00F62018"/>
    <w:rsid w:val="00F64D4A"/>
    <w:rsid w:val="00F664CE"/>
    <w:rsid w:val="00F668A6"/>
    <w:rsid w:val="00F70304"/>
    <w:rsid w:val="00F76326"/>
    <w:rsid w:val="00F7640D"/>
    <w:rsid w:val="00F77E87"/>
    <w:rsid w:val="00F80427"/>
    <w:rsid w:val="00F83B60"/>
    <w:rsid w:val="00F874CD"/>
    <w:rsid w:val="00F9057D"/>
    <w:rsid w:val="00F944B1"/>
    <w:rsid w:val="00F94DDD"/>
    <w:rsid w:val="00F95D3C"/>
    <w:rsid w:val="00FA51ED"/>
    <w:rsid w:val="00FA71FB"/>
    <w:rsid w:val="00FA7444"/>
    <w:rsid w:val="00FB0CDB"/>
    <w:rsid w:val="00FB128D"/>
    <w:rsid w:val="00FB1BA2"/>
    <w:rsid w:val="00FB6264"/>
    <w:rsid w:val="00FB6360"/>
    <w:rsid w:val="00FB76BC"/>
    <w:rsid w:val="00FC1376"/>
    <w:rsid w:val="00FC2100"/>
    <w:rsid w:val="00FC36A1"/>
    <w:rsid w:val="00FC6DAC"/>
    <w:rsid w:val="00FD2AFA"/>
    <w:rsid w:val="00FD3A18"/>
    <w:rsid w:val="00FD53C0"/>
    <w:rsid w:val="00FD7AA7"/>
    <w:rsid w:val="00FE185B"/>
    <w:rsid w:val="00FE318D"/>
    <w:rsid w:val="00FE5203"/>
    <w:rsid w:val="00FE6B40"/>
    <w:rsid w:val="00FE6CA9"/>
    <w:rsid w:val="00FE6F57"/>
    <w:rsid w:val="00FE76BA"/>
    <w:rsid w:val="00FE7EB5"/>
    <w:rsid w:val="00FF1472"/>
    <w:rsid w:val="00FF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7F11"/>
  <w15:docId w15:val="{142EAE25-6B16-481E-991A-5CD0BE5B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0096"/>
    <w:pPr>
      <w:spacing w:after="0" w:line="240" w:lineRule="auto"/>
    </w:pPr>
    <w:rPr>
      <w:rFonts w:ascii="Times New Roman" w:eastAsia="Times New Roman" w:hAnsi="Times New Roman" w:cs="Times New Roman"/>
      <w:sz w:val="24"/>
      <w:szCs w:val="24"/>
    </w:rPr>
  </w:style>
  <w:style w:type="paragraph" w:styleId="1">
    <w:name w:val="heading 1"/>
    <w:aliases w:val="HEADING 1,Head 1,????????? 1,Subhead A,ЗАГ-ГЛАВА,Заг 1"/>
    <w:basedOn w:val="a1"/>
    <w:next w:val="a1"/>
    <w:link w:val="10"/>
    <w:qFormat/>
    <w:rsid w:val="004121A4"/>
    <w:pPr>
      <w:keepNext/>
      <w:keepLines/>
      <w:spacing w:before="120" w:line="276" w:lineRule="auto"/>
      <w:jc w:val="center"/>
      <w:outlineLvl w:val="0"/>
    </w:pPr>
    <w:rPr>
      <w:rFonts w:ascii="Arial" w:eastAsiaTheme="majorEastAsia" w:hAnsi="Arial" w:cstheme="majorBidi"/>
      <w:b/>
      <w:bCs/>
      <w:color w:val="365F91" w:themeColor="accent1" w:themeShade="BF"/>
      <w:sz w:val="28"/>
      <w:szCs w:val="28"/>
    </w:rPr>
  </w:style>
  <w:style w:type="paragraph" w:styleId="2">
    <w:name w:val="heading 2"/>
    <w:aliases w:val="заголовок2,1. Заголовок 2,Заг 2"/>
    <w:basedOn w:val="a1"/>
    <w:next w:val="a1"/>
    <w:link w:val="20"/>
    <w:unhideWhenUsed/>
    <w:qFormat/>
    <w:rsid w:val="0037178F"/>
    <w:pPr>
      <w:keepNext/>
      <w:keepLines/>
      <w:widowControl w:val="0"/>
      <w:spacing w:before="200" w:after="240" w:line="276" w:lineRule="auto"/>
      <w:ind w:left="720"/>
      <w:jc w:val="both"/>
      <w:outlineLvl w:val="1"/>
    </w:pPr>
    <w:rPr>
      <w:rFonts w:ascii="Arial" w:hAnsi="Arial"/>
      <w:b/>
      <w:bCs/>
      <w:color w:val="4F81BD"/>
      <w:sz w:val="26"/>
      <w:szCs w:val="26"/>
      <w:lang w:val="en-US" w:eastAsia="en-US"/>
    </w:rPr>
  </w:style>
  <w:style w:type="paragraph" w:styleId="3">
    <w:name w:val="heading 3"/>
    <w:basedOn w:val="a1"/>
    <w:next w:val="a1"/>
    <w:link w:val="30"/>
    <w:uiPriority w:val="99"/>
    <w:qFormat/>
    <w:rsid w:val="006960BF"/>
    <w:pPr>
      <w:keepNext/>
      <w:keepLines/>
      <w:tabs>
        <w:tab w:val="num" w:pos="720"/>
      </w:tabs>
      <w:spacing w:before="60" w:after="60"/>
      <w:ind w:left="720" w:hanging="720"/>
      <w:jc w:val="both"/>
      <w:outlineLvl w:val="2"/>
    </w:pPr>
    <w:rPr>
      <w:rFonts w:ascii="Arial" w:hAnsi="Arial"/>
      <w:i/>
    </w:rPr>
  </w:style>
  <w:style w:type="paragraph" w:styleId="4">
    <w:name w:val="heading 4"/>
    <w:aliases w:val="Заг-Часть"/>
    <w:basedOn w:val="a1"/>
    <w:next w:val="a1"/>
    <w:link w:val="40"/>
    <w:qFormat/>
    <w:rsid w:val="00227E05"/>
    <w:pPr>
      <w:keepNext/>
      <w:tabs>
        <w:tab w:val="num" w:pos="864"/>
      </w:tabs>
      <w:spacing w:after="120" w:line="360" w:lineRule="auto"/>
      <w:jc w:val="center"/>
      <w:outlineLvl w:val="3"/>
    </w:pPr>
    <w:rPr>
      <w:rFonts w:ascii="Arial" w:hAnsi="Arial"/>
      <w:b/>
      <w:bCs/>
      <w:caps/>
      <w:sz w:val="28"/>
      <w:szCs w:val="28"/>
    </w:rPr>
  </w:style>
  <w:style w:type="paragraph" w:styleId="5">
    <w:name w:val="heading 5"/>
    <w:basedOn w:val="a1"/>
    <w:next w:val="a1"/>
    <w:link w:val="50"/>
    <w:qFormat/>
    <w:rsid w:val="006960BF"/>
    <w:pPr>
      <w:tabs>
        <w:tab w:val="num" w:pos="1008"/>
      </w:tabs>
      <w:spacing w:before="240" w:after="60"/>
      <w:ind w:left="1008" w:hanging="1008"/>
      <w:outlineLvl w:val="4"/>
    </w:pPr>
    <w:rPr>
      <w:b/>
      <w:bCs/>
      <w:iCs/>
      <w:sz w:val="26"/>
      <w:szCs w:val="26"/>
    </w:rPr>
  </w:style>
  <w:style w:type="paragraph" w:styleId="6">
    <w:name w:val="heading 6"/>
    <w:basedOn w:val="a1"/>
    <w:next w:val="a1"/>
    <w:link w:val="60"/>
    <w:qFormat/>
    <w:rsid w:val="006960BF"/>
    <w:pPr>
      <w:tabs>
        <w:tab w:val="num" w:pos="1152"/>
      </w:tabs>
      <w:spacing w:before="60" w:after="60" w:line="360" w:lineRule="auto"/>
      <w:ind w:left="1152" w:hanging="1152"/>
      <w:jc w:val="both"/>
      <w:outlineLvl w:val="5"/>
    </w:pPr>
    <w:rPr>
      <w:b/>
      <w:bCs/>
      <w:i/>
      <w:sz w:val="20"/>
    </w:rPr>
  </w:style>
  <w:style w:type="paragraph" w:styleId="7">
    <w:name w:val="heading 7"/>
    <w:basedOn w:val="a1"/>
    <w:next w:val="a1"/>
    <w:link w:val="70"/>
    <w:qFormat/>
    <w:rsid w:val="006960BF"/>
    <w:pPr>
      <w:tabs>
        <w:tab w:val="num" w:pos="1296"/>
      </w:tabs>
      <w:spacing w:before="240" w:after="60"/>
      <w:ind w:left="1296" w:hanging="1296"/>
      <w:outlineLvl w:val="6"/>
    </w:pPr>
  </w:style>
  <w:style w:type="paragraph" w:styleId="8">
    <w:name w:val="heading 8"/>
    <w:aliases w:val="Заг-ПОДГЛАВ"/>
    <w:basedOn w:val="a1"/>
    <w:next w:val="a1"/>
    <w:link w:val="80"/>
    <w:qFormat/>
    <w:rsid w:val="006960BF"/>
    <w:pPr>
      <w:tabs>
        <w:tab w:val="num" w:pos="1440"/>
      </w:tabs>
      <w:spacing w:before="240" w:after="60"/>
      <w:ind w:left="1440" w:hanging="1440"/>
      <w:outlineLvl w:val="7"/>
    </w:pPr>
    <w:rPr>
      <w:i/>
      <w:iCs/>
    </w:rPr>
  </w:style>
  <w:style w:type="paragraph" w:styleId="9">
    <w:name w:val="heading 9"/>
    <w:basedOn w:val="a1"/>
    <w:next w:val="a1"/>
    <w:link w:val="90"/>
    <w:qFormat/>
    <w:rsid w:val="006960BF"/>
    <w:pPr>
      <w:tabs>
        <w:tab w:val="num" w:pos="1584"/>
      </w:tabs>
      <w:spacing w:before="240" w:after="60"/>
      <w:ind w:left="1584" w:hanging="1584"/>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Верхний колонтитул1, Знак10,Знак10"/>
    <w:basedOn w:val="a1"/>
    <w:link w:val="a6"/>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aliases w:val="ВерхКолонтитул Знак,Верхний колонтитул1 Знак, Знак10 Знак,Знак10 Знак"/>
    <w:basedOn w:val="a2"/>
    <w:link w:val="a5"/>
    <w:uiPriority w:val="99"/>
    <w:rsid w:val="00F25F12"/>
  </w:style>
  <w:style w:type="paragraph" w:styleId="a7">
    <w:name w:val="footer"/>
    <w:aliases w:val=" Знак"/>
    <w:basedOn w:val="a1"/>
    <w:link w:val="a8"/>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aliases w:val=" Знак Знак"/>
    <w:basedOn w:val="a2"/>
    <w:link w:val="a7"/>
    <w:uiPriority w:val="99"/>
    <w:rsid w:val="00F25F12"/>
  </w:style>
  <w:style w:type="character" w:customStyle="1" w:styleId="10">
    <w:name w:val="Заголовок 1 Знак"/>
    <w:aliases w:val="HEADING 1 Знак1,Head 1 Знак1,????????? 1 Знак1,Subhead A Знак1,ЗАГ-ГЛАВА Знак,Заг 1 Знак1"/>
    <w:basedOn w:val="a2"/>
    <w:link w:val="1"/>
    <w:rsid w:val="004121A4"/>
    <w:rPr>
      <w:rFonts w:ascii="Arial" w:eastAsiaTheme="majorEastAsia" w:hAnsi="Arial" w:cstheme="majorBidi"/>
      <w:b/>
      <w:bCs/>
      <w:color w:val="365F91" w:themeColor="accent1" w:themeShade="BF"/>
      <w:sz w:val="28"/>
      <w:szCs w:val="28"/>
    </w:rPr>
  </w:style>
  <w:style w:type="paragraph" w:customStyle="1" w:styleId="ConsPlusNormal">
    <w:name w:val="ConsPlusNormal"/>
    <w:rsid w:val="00EE5F35"/>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rPr>
  </w:style>
  <w:style w:type="paragraph" w:customStyle="1" w:styleId="Default">
    <w:name w:val="Default"/>
    <w:rsid w:val="009D382D"/>
    <w:pPr>
      <w:autoSpaceDE w:val="0"/>
      <w:autoSpaceDN w:val="0"/>
      <w:adjustRightInd w:val="0"/>
      <w:spacing w:after="0" w:line="240" w:lineRule="auto"/>
    </w:pPr>
    <w:rPr>
      <w:rFonts w:ascii="Arial" w:hAnsi="Arial" w:cs="Arial"/>
      <w:color w:val="000000"/>
      <w:sz w:val="24"/>
      <w:szCs w:val="24"/>
    </w:rPr>
  </w:style>
  <w:style w:type="paragraph" w:styleId="a9">
    <w:name w:val="Balloon Text"/>
    <w:basedOn w:val="a1"/>
    <w:link w:val="aa"/>
    <w:uiPriority w:val="99"/>
    <w:semiHidden/>
    <w:unhideWhenUsed/>
    <w:rsid w:val="00DE0325"/>
    <w:rPr>
      <w:rFonts w:ascii="Tahoma" w:hAnsi="Tahoma" w:cs="Tahoma"/>
      <w:sz w:val="16"/>
      <w:szCs w:val="16"/>
    </w:rPr>
  </w:style>
  <w:style w:type="character" w:customStyle="1" w:styleId="aa">
    <w:name w:val="Текст выноски Знак"/>
    <w:basedOn w:val="a2"/>
    <w:link w:val="a9"/>
    <w:uiPriority w:val="99"/>
    <w:semiHidden/>
    <w:rsid w:val="00DE0325"/>
    <w:rPr>
      <w:rFonts w:ascii="Tahoma" w:hAnsi="Tahoma" w:cs="Tahoma"/>
      <w:sz w:val="16"/>
      <w:szCs w:val="16"/>
    </w:rPr>
  </w:style>
  <w:style w:type="paragraph" w:styleId="ab">
    <w:name w:val="List Paragraph"/>
    <w:aliases w:val="it_List1,Ненумерованный список,основной диплом,Введение,СПИСКИ,3_Абзац списка,ТАБЛИЦА,ПАРАГРАФ,Абзац списка для документа,Варианты ответов,Список2,Абзац вправо-1,List Paragraph1,Абзац вправо-11,List Paragraph11,Абзац вправо-12,Маркер"/>
    <w:basedOn w:val="a1"/>
    <w:link w:val="ac"/>
    <w:uiPriority w:val="1"/>
    <w:qFormat/>
    <w:rsid w:val="000E0F95"/>
    <w:pPr>
      <w:spacing w:after="200" w:line="276" w:lineRule="auto"/>
      <w:ind w:left="720"/>
      <w:contextualSpacing/>
    </w:pPr>
    <w:rPr>
      <w:rFonts w:asciiTheme="minorHAnsi" w:eastAsiaTheme="minorEastAsia" w:hAnsiTheme="minorHAnsi" w:cstheme="minorBidi"/>
      <w:sz w:val="22"/>
      <w:szCs w:val="22"/>
    </w:rPr>
  </w:style>
  <w:style w:type="paragraph" w:styleId="ad">
    <w:name w:val="TOC Heading"/>
    <w:basedOn w:val="1"/>
    <w:next w:val="a1"/>
    <w:uiPriority w:val="39"/>
    <w:unhideWhenUsed/>
    <w:qFormat/>
    <w:rsid w:val="00562B3B"/>
    <w:pPr>
      <w:outlineLvl w:val="9"/>
    </w:pPr>
    <w:rPr>
      <w:lang w:eastAsia="en-US"/>
    </w:rPr>
  </w:style>
  <w:style w:type="paragraph" w:styleId="11">
    <w:name w:val="toc 1"/>
    <w:basedOn w:val="a1"/>
    <w:next w:val="a1"/>
    <w:autoRedefine/>
    <w:uiPriority w:val="39"/>
    <w:unhideWhenUsed/>
    <w:rsid w:val="000B4A38"/>
    <w:pPr>
      <w:tabs>
        <w:tab w:val="right" w:leader="dot" w:pos="9642"/>
      </w:tabs>
      <w:spacing w:after="100" w:line="276" w:lineRule="auto"/>
    </w:pPr>
    <w:rPr>
      <w:rFonts w:asciiTheme="minorHAnsi" w:eastAsiaTheme="minorEastAsia" w:hAnsiTheme="minorHAnsi" w:cstheme="minorBidi"/>
      <w:sz w:val="22"/>
      <w:szCs w:val="22"/>
    </w:rPr>
  </w:style>
  <w:style w:type="character" w:styleId="ae">
    <w:name w:val="Hyperlink"/>
    <w:basedOn w:val="a2"/>
    <w:uiPriority w:val="99"/>
    <w:unhideWhenUsed/>
    <w:rsid w:val="00562B3B"/>
    <w:rPr>
      <w:color w:val="0000FF" w:themeColor="hyperlink"/>
      <w:u w:val="single"/>
    </w:rPr>
  </w:style>
  <w:style w:type="character" w:customStyle="1" w:styleId="20">
    <w:name w:val="Заголовок 2 Знак"/>
    <w:aliases w:val="заголовок2 Знак,1. Заголовок 2 Знак,Заг 2 Знак"/>
    <w:basedOn w:val="a2"/>
    <w:link w:val="2"/>
    <w:rsid w:val="0037178F"/>
    <w:rPr>
      <w:rFonts w:ascii="Arial" w:eastAsia="Times New Roman" w:hAnsi="Arial" w:cs="Times New Roman"/>
      <w:b/>
      <w:bCs/>
      <w:color w:val="4F81BD"/>
      <w:sz w:val="26"/>
      <w:szCs w:val="26"/>
      <w:lang w:val="en-US" w:eastAsia="en-US"/>
    </w:rPr>
  </w:style>
  <w:style w:type="character" w:customStyle="1" w:styleId="110">
    <w:name w:val="Заголовок 1 Знак1"/>
    <w:aliases w:val="HEADING 1 Знак,Head 1 Знак,????????? 1 Знак,Subhead A Знак,Заг 1 Знак"/>
    <w:basedOn w:val="a2"/>
    <w:locked/>
    <w:rsid w:val="0037178F"/>
    <w:rPr>
      <w:rFonts w:ascii="Arial" w:eastAsia="Times New Roman" w:hAnsi="Arial" w:cs="Times New Roman"/>
      <w:b/>
      <w:kern w:val="28"/>
      <w:sz w:val="28"/>
      <w:szCs w:val="24"/>
      <w:lang w:val="ru-RU" w:eastAsia="ru-RU"/>
    </w:rPr>
  </w:style>
  <w:style w:type="character" w:customStyle="1" w:styleId="af">
    <w:name w:val="Цветовое выделение"/>
    <w:uiPriority w:val="99"/>
    <w:rsid w:val="0037178F"/>
    <w:rPr>
      <w:b/>
      <w:color w:val="26282F"/>
      <w:sz w:val="26"/>
    </w:rPr>
  </w:style>
  <w:style w:type="character" w:customStyle="1" w:styleId="af0">
    <w:name w:val="Гипертекстовая ссылка"/>
    <w:basedOn w:val="af"/>
    <w:uiPriority w:val="99"/>
    <w:rsid w:val="0037178F"/>
    <w:rPr>
      <w:rFonts w:cs="Times New Roman"/>
      <w:b/>
      <w:color w:val="106BBE"/>
      <w:sz w:val="26"/>
    </w:rPr>
  </w:style>
  <w:style w:type="paragraph" w:customStyle="1" w:styleId="af1">
    <w:name w:val="Нормальный (таблица)"/>
    <w:basedOn w:val="a1"/>
    <w:next w:val="a1"/>
    <w:uiPriority w:val="99"/>
    <w:rsid w:val="0037178F"/>
    <w:pPr>
      <w:widowControl w:val="0"/>
      <w:autoSpaceDE w:val="0"/>
      <w:autoSpaceDN w:val="0"/>
      <w:adjustRightInd w:val="0"/>
      <w:jc w:val="both"/>
    </w:pPr>
    <w:rPr>
      <w:rFonts w:ascii="Arial" w:hAnsi="Arial" w:cs="Arial"/>
    </w:rPr>
  </w:style>
  <w:style w:type="paragraph" w:customStyle="1" w:styleId="af2">
    <w:name w:val="Прижатый влево"/>
    <w:basedOn w:val="a1"/>
    <w:next w:val="a1"/>
    <w:uiPriority w:val="99"/>
    <w:rsid w:val="0037178F"/>
    <w:pPr>
      <w:widowControl w:val="0"/>
      <w:autoSpaceDE w:val="0"/>
      <w:autoSpaceDN w:val="0"/>
      <w:adjustRightInd w:val="0"/>
    </w:pPr>
    <w:rPr>
      <w:rFonts w:ascii="Arial" w:hAnsi="Arial" w:cs="Arial"/>
    </w:rPr>
  </w:style>
  <w:style w:type="table" w:styleId="af3">
    <w:name w:val="Table Grid"/>
    <w:basedOn w:val="a3"/>
    <w:uiPriority w:val="59"/>
    <w:rsid w:val="00371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1"/>
    <w:next w:val="a1"/>
    <w:autoRedefine/>
    <w:uiPriority w:val="39"/>
    <w:unhideWhenUsed/>
    <w:rsid w:val="00317BC8"/>
    <w:pPr>
      <w:widowControl w:val="0"/>
      <w:tabs>
        <w:tab w:val="left" w:pos="880"/>
        <w:tab w:val="right" w:leader="dot" w:pos="9870"/>
      </w:tabs>
      <w:spacing w:after="100" w:line="276" w:lineRule="auto"/>
      <w:ind w:left="220"/>
      <w:jc w:val="both"/>
    </w:pPr>
    <w:rPr>
      <w:rFonts w:ascii="Calibri" w:eastAsia="Calibri" w:hAnsi="Calibri"/>
      <w:sz w:val="22"/>
      <w:szCs w:val="22"/>
      <w:lang w:val="en-US" w:eastAsia="en-US"/>
    </w:rPr>
  </w:style>
  <w:style w:type="paragraph" w:styleId="af4">
    <w:name w:val="Body Text"/>
    <w:basedOn w:val="a1"/>
    <w:link w:val="af5"/>
    <w:unhideWhenUsed/>
    <w:rsid w:val="0037178F"/>
    <w:pPr>
      <w:spacing w:after="120"/>
    </w:pPr>
  </w:style>
  <w:style w:type="character" w:customStyle="1" w:styleId="af5">
    <w:name w:val="Основной текст Знак"/>
    <w:basedOn w:val="a2"/>
    <w:link w:val="af4"/>
    <w:rsid w:val="0037178F"/>
    <w:rPr>
      <w:rFonts w:ascii="Times New Roman" w:eastAsia="Times New Roman" w:hAnsi="Times New Roman" w:cs="Times New Roman"/>
      <w:sz w:val="24"/>
      <w:szCs w:val="24"/>
    </w:rPr>
  </w:style>
  <w:style w:type="character" w:customStyle="1" w:styleId="71">
    <w:name w:val="Основной текст + 71"/>
    <w:aliases w:val="5 pt4,Интервал 0 pt6"/>
    <w:basedOn w:val="a2"/>
    <w:rsid w:val="0037178F"/>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2"/>
    <w:rsid w:val="0037178F"/>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2"/>
    <w:rsid w:val="0037178F"/>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1"/>
    <w:rsid w:val="0037178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1"/>
    <w:rsid w:val="0037178F"/>
    <w:pPr>
      <w:ind w:firstLine="720"/>
    </w:pPr>
    <w:rPr>
      <w:sz w:val="18"/>
      <w:szCs w:val="18"/>
    </w:rPr>
  </w:style>
  <w:style w:type="paragraph" w:styleId="af6">
    <w:name w:val="Body Text Indent"/>
    <w:basedOn w:val="a1"/>
    <w:link w:val="af7"/>
    <w:uiPriority w:val="99"/>
    <w:unhideWhenUsed/>
    <w:rsid w:val="0037178F"/>
    <w:pPr>
      <w:widowControl w:val="0"/>
      <w:spacing w:after="120"/>
      <w:ind w:left="283"/>
    </w:pPr>
    <w:rPr>
      <w:rFonts w:ascii="Calibri" w:eastAsia="Calibri" w:hAnsi="Calibri"/>
      <w:lang w:val="en-US" w:eastAsia="en-US"/>
    </w:rPr>
  </w:style>
  <w:style w:type="character" w:customStyle="1" w:styleId="af7">
    <w:name w:val="Основной текст с отступом Знак"/>
    <w:basedOn w:val="a2"/>
    <w:link w:val="af6"/>
    <w:uiPriority w:val="99"/>
    <w:rsid w:val="0037178F"/>
    <w:rPr>
      <w:rFonts w:ascii="Calibri" w:eastAsia="Calibri" w:hAnsi="Calibri" w:cs="Times New Roman"/>
      <w:lang w:val="en-US" w:eastAsia="en-US"/>
    </w:rPr>
  </w:style>
  <w:style w:type="character" w:styleId="af8">
    <w:name w:val="FollowedHyperlink"/>
    <w:basedOn w:val="a2"/>
    <w:uiPriority w:val="99"/>
    <w:semiHidden/>
    <w:unhideWhenUsed/>
    <w:rsid w:val="0037178F"/>
    <w:rPr>
      <w:color w:val="800080"/>
      <w:u w:val="single"/>
    </w:rPr>
  </w:style>
  <w:style w:type="paragraph" w:customStyle="1" w:styleId="font5">
    <w:name w:val="font5"/>
    <w:basedOn w:val="a1"/>
    <w:rsid w:val="0037178F"/>
    <w:pPr>
      <w:spacing w:before="100" w:beforeAutospacing="1" w:after="100" w:afterAutospacing="1"/>
    </w:pPr>
    <w:rPr>
      <w:rFonts w:ascii="Tahoma" w:hAnsi="Tahoma" w:cs="Tahoma"/>
      <w:color w:val="000000"/>
      <w:sz w:val="18"/>
      <w:szCs w:val="18"/>
    </w:rPr>
  </w:style>
  <w:style w:type="paragraph" w:customStyle="1" w:styleId="font6">
    <w:name w:val="font6"/>
    <w:basedOn w:val="a1"/>
    <w:rsid w:val="0037178F"/>
    <w:pPr>
      <w:spacing w:before="100" w:beforeAutospacing="1" w:after="100" w:afterAutospacing="1"/>
    </w:pPr>
    <w:rPr>
      <w:rFonts w:ascii="Tahoma" w:hAnsi="Tahoma" w:cs="Tahoma"/>
      <w:b/>
      <w:bCs/>
      <w:color w:val="000000"/>
      <w:sz w:val="18"/>
      <w:szCs w:val="18"/>
    </w:rPr>
  </w:style>
  <w:style w:type="paragraph" w:customStyle="1" w:styleId="xl67">
    <w:name w:val="xl67"/>
    <w:basedOn w:val="a1"/>
    <w:rsid w:val="0037178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1"/>
    <w:rsid w:val="0037178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1"/>
    <w:rsid w:val="0037178F"/>
    <w:pPr>
      <w:shd w:val="clear" w:color="000000" w:fill="FCD5B4"/>
      <w:spacing w:before="100" w:beforeAutospacing="1" w:after="100" w:afterAutospacing="1"/>
    </w:pPr>
  </w:style>
  <w:style w:type="paragraph" w:customStyle="1" w:styleId="xl73">
    <w:name w:val="xl73"/>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1"/>
    <w:rsid w:val="0037178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1"/>
    <w:rsid w:val="0037178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1"/>
    <w:rsid w:val="0037178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1"/>
    <w:rsid w:val="0037178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1"/>
    <w:rsid w:val="0037178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1"/>
    <w:rsid w:val="0037178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1"/>
    <w:rsid w:val="0037178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1"/>
    <w:rsid w:val="0037178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1"/>
    <w:rsid w:val="0037178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1"/>
    <w:rsid w:val="0037178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1"/>
    <w:rsid w:val="0037178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1"/>
    <w:rsid w:val="0037178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1"/>
    <w:rsid w:val="003717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1"/>
    <w:rsid w:val="0037178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1"/>
    <w:rsid w:val="0037178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1"/>
    <w:rsid w:val="003717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1"/>
    <w:rsid w:val="0037178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1"/>
    <w:rsid w:val="0037178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styleId="af9">
    <w:name w:val="line number"/>
    <w:basedOn w:val="a2"/>
    <w:uiPriority w:val="99"/>
    <w:semiHidden/>
    <w:unhideWhenUsed/>
    <w:rsid w:val="008236B0"/>
  </w:style>
  <w:style w:type="paragraph" w:styleId="afa">
    <w:name w:val="Revision"/>
    <w:hidden/>
    <w:uiPriority w:val="99"/>
    <w:semiHidden/>
    <w:rsid w:val="00D11726"/>
    <w:pPr>
      <w:spacing w:after="0" w:line="240" w:lineRule="auto"/>
    </w:pPr>
    <w:rPr>
      <w:rFonts w:ascii="Calibri" w:eastAsia="Calibri" w:hAnsi="Calibri" w:cs="Times New Roman"/>
      <w:lang w:val="en-US" w:eastAsia="en-US"/>
    </w:rPr>
  </w:style>
  <w:style w:type="paragraph" w:styleId="afb">
    <w:name w:val="Document Map"/>
    <w:basedOn w:val="a1"/>
    <w:link w:val="afc"/>
    <w:uiPriority w:val="99"/>
    <w:semiHidden/>
    <w:unhideWhenUsed/>
    <w:rsid w:val="0055669F"/>
    <w:rPr>
      <w:rFonts w:ascii="Tahoma" w:hAnsi="Tahoma" w:cs="Tahoma"/>
      <w:sz w:val="16"/>
      <w:szCs w:val="16"/>
    </w:rPr>
  </w:style>
  <w:style w:type="character" w:customStyle="1" w:styleId="afc">
    <w:name w:val="Схема документа Знак"/>
    <w:basedOn w:val="a2"/>
    <w:link w:val="afb"/>
    <w:uiPriority w:val="99"/>
    <w:semiHidden/>
    <w:rsid w:val="0055669F"/>
    <w:rPr>
      <w:rFonts w:ascii="Tahoma" w:hAnsi="Tahoma" w:cs="Tahoma"/>
      <w:sz w:val="16"/>
      <w:szCs w:val="16"/>
    </w:rPr>
  </w:style>
  <w:style w:type="character" w:styleId="afd">
    <w:name w:val="Placeholder Text"/>
    <w:basedOn w:val="a2"/>
    <w:uiPriority w:val="99"/>
    <w:semiHidden/>
    <w:rsid w:val="00070A94"/>
    <w:rPr>
      <w:color w:val="808080"/>
    </w:rPr>
  </w:style>
  <w:style w:type="paragraph" w:customStyle="1" w:styleId="afe">
    <w:name w:val="Название таблицы"/>
    <w:basedOn w:val="a1"/>
    <w:qFormat/>
    <w:rsid w:val="00070A94"/>
    <w:pPr>
      <w:spacing w:line="360" w:lineRule="auto"/>
      <w:jc w:val="center"/>
    </w:pPr>
    <w:rPr>
      <w:lang w:eastAsia="en-US"/>
    </w:rPr>
  </w:style>
  <w:style w:type="paragraph" w:customStyle="1" w:styleId="12">
    <w:name w:val="1"/>
    <w:basedOn w:val="a1"/>
    <w:rsid w:val="00070A94"/>
    <w:pPr>
      <w:spacing w:after="160" w:line="240" w:lineRule="exact"/>
      <w:jc w:val="both"/>
    </w:pPr>
    <w:rPr>
      <w:rFonts w:ascii="Verdana" w:hAnsi="Verdana"/>
      <w:lang w:val="en-US" w:eastAsia="en-US"/>
    </w:rPr>
  </w:style>
  <w:style w:type="paragraph" w:customStyle="1" w:styleId="font7">
    <w:name w:val="font7"/>
    <w:basedOn w:val="a1"/>
    <w:rsid w:val="00070A94"/>
    <w:pPr>
      <w:spacing w:before="100" w:beforeAutospacing="1" w:after="100" w:afterAutospacing="1"/>
    </w:pPr>
    <w:rPr>
      <w:rFonts w:ascii="Tahoma" w:hAnsi="Tahoma" w:cs="Tahoma"/>
      <w:color w:val="000000"/>
      <w:sz w:val="18"/>
      <w:szCs w:val="18"/>
    </w:rPr>
  </w:style>
  <w:style w:type="paragraph" w:customStyle="1" w:styleId="font8">
    <w:name w:val="font8"/>
    <w:basedOn w:val="a1"/>
    <w:rsid w:val="00070A94"/>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070A94"/>
    <w:pPr>
      <w:spacing w:before="100" w:beforeAutospacing="1" w:after="100" w:afterAutospacing="1"/>
    </w:pPr>
    <w:rPr>
      <w:rFonts w:ascii="Tahoma" w:hAnsi="Tahoma" w:cs="Tahoma"/>
      <w:color w:val="000000"/>
      <w:sz w:val="20"/>
      <w:szCs w:val="20"/>
    </w:rPr>
  </w:style>
  <w:style w:type="paragraph" w:customStyle="1" w:styleId="font10">
    <w:name w:val="font10"/>
    <w:basedOn w:val="a1"/>
    <w:rsid w:val="00070A94"/>
    <w:pPr>
      <w:spacing w:before="100" w:beforeAutospacing="1" w:after="100" w:afterAutospacing="1"/>
    </w:pPr>
    <w:rPr>
      <w:rFonts w:ascii="Tahoma" w:hAnsi="Tahoma" w:cs="Tahoma"/>
      <w:b/>
      <w:bCs/>
      <w:color w:val="000000"/>
      <w:sz w:val="20"/>
      <w:szCs w:val="20"/>
    </w:rPr>
  </w:style>
  <w:style w:type="character" w:customStyle="1" w:styleId="30">
    <w:name w:val="Заголовок 3 Знак"/>
    <w:basedOn w:val="a2"/>
    <w:link w:val="3"/>
    <w:uiPriority w:val="99"/>
    <w:rsid w:val="006960BF"/>
    <w:rPr>
      <w:rFonts w:ascii="Arial" w:eastAsia="Times New Roman" w:hAnsi="Arial" w:cs="Times New Roman"/>
      <w:i/>
      <w:sz w:val="24"/>
      <w:szCs w:val="24"/>
    </w:rPr>
  </w:style>
  <w:style w:type="character" w:customStyle="1" w:styleId="40">
    <w:name w:val="Заголовок 4 Знак"/>
    <w:aliases w:val="Заг-Часть Знак"/>
    <w:basedOn w:val="a2"/>
    <w:link w:val="4"/>
    <w:rsid w:val="00227E05"/>
    <w:rPr>
      <w:rFonts w:ascii="Arial" w:eastAsia="Times New Roman" w:hAnsi="Arial" w:cs="Times New Roman"/>
      <w:b/>
      <w:bCs/>
      <w:caps/>
      <w:sz w:val="28"/>
      <w:szCs w:val="28"/>
    </w:rPr>
  </w:style>
  <w:style w:type="character" w:customStyle="1" w:styleId="50">
    <w:name w:val="Заголовок 5 Знак"/>
    <w:basedOn w:val="a2"/>
    <w:link w:val="5"/>
    <w:rsid w:val="006960BF"/>
    <w:rPr>
      <w:rFonts w:ascii="Times New Roman" w:eastAsia="Times New Roman" w:hAnsi="Times New Roman" w:cs="Times New Roman"/>
      <w:b/>
      <w:bCs/>
      <w:iCs/>
      <w:sz w:val="26"/>
      <w:szCs w:val="26"/>
    </w:rPr>
  </w:style>
  <w:style w:type="character" w:customStyle="1" w:styleId="60">
    <w:name w:val="Заголовок 6 Знак"/>
    <w:basedOn w:val="a2"/>
    <w:link w:val="6"/>
    <w:rsid w:val="006960BF"/>
    <w:rPr>
      <w:rFonts w:ascii="Times New Roman" w:eastAsia="Times New Roman" w:hAnsi="Times New Roman" w:cs="Times New Roman"/>
      <w:b/>
      <w:bCs/>
      <w:i/>
      <w:sz w:val="20"/>
      <w:szCs w:val="24"/>
    </w:rPr>
  </w:style>
  <w:style w:type="character" w:customStyle="1" w:styleId="70">
    <w:name w:val="Заголовок 7 Знак"/>
    <w:basedOn w:val="a2"/>
    <w:link w:val="7"/>
    <w:rsid w:val="006960BF"/>
    <w:rPr>
      <w:rFonts w:ascii="Times New Roman" w:eastAsia="Times New Roman" w:hAnsi="Times New Roman" w:cs="Times New Roman"/>
      <w:sz w:val="24"/>
      <w:szCs w:val="24"/>
    </w:rPr>
  </w:style>
  <w:style w:type="character" w:customStyle="1" w:styleId="80">
    <w:name w:val="Заголовок 8 Знак"/>
    <w:aliases w:val="Заг-ПОДГЛАВ Знак"/>
    <w:basedOn w:val="a2"/>
    <w:link w:val="8"/>
    <w:rsid w:val="006960BF"/>
    <w:rPr>
      <w:rFonts w:ascii="Times New Roman" w:eastAsia="Times New Roman" w:hAnsi="Times New Roman" w:cs="Times New Roman"/>
      <w:i/>
      <w:iCs/>
      <w:sz w:val="24"/>
      <w:szCs w:val="24"/>
    </w:rPr>
  </w:style>
  <w:style w:type="character" w:customStyle="1" w:styleId="90">
    <w:name w:val="Заголовок 9 Знак"/>
    <w:basedOn w:val="a2"/>
    <w:link w:val="9"/>
    <w:rsid w:val="006960BF"/>
    <w:rPr>
      <w:rFonts w:ascii="Arial" w:eastAsia="Times New Roman" w:hAnsi="Arial" w:cs="Times New Roman"/>
    </w:rPr>
  </w:style>
  <w:style w:type="character" w:customStyle="1" w:styleId="210">
    <w:name w:val="Заголовок 2 Знак1"/>
    <w:aliases w:val="Заголовок 3N Знак,Стиль 1 Знак"/>
    <w:uiPriority w:val="9"/>
    <w:locked/>
    <w:rsid w:val="006960BF"/>
    <w:rPr>
      <w:rFonts w:ascii="Arial" w:eastAsia="Times New Roman" w:hAnsi="Arial" w:cs="Times New Roman"/>
      <w:b/>
      <w:sz w:val="24"/>
      <w:szCs w:val="24"/>
    </w:rPr>
  </w:style>
  <w:style w:type="paragraph" w:styleId="aff">
    <w:name w:val="Normal (Web)"/>
    <w:aliases w:val="Обычный (Web)"/>
    <w:basedOn w:val="a1"/>
    <w:link w:val="aff0"/>
    <w:uiPriority w:val="99"/>
    <w:unhideWhenUsed/>
    <w:rsid w:val="006960BF"/>
    <w:pPr>
      <w:spacing w:before="100" w:beforeAutospacing="1" w:after="100" w:afterAutospacing="1"/>
    </w:pPr>
    <w:rPr>
      <w:color w:val="000000"/>
    </w:rPr>
  </w:style>
  <w:style w:type="character" w:styleId="HTML">
    <w:name w:val="HTML Code"/>
    <w:basedOn w:val="a2"/>
    <w:uiPriority w:val="99"/>
    <w:semiHidden/>
    <w:unhideWhenUsed/>
    <w:rsid w:val="006960BF"/>
    <w:rPr>
      <w:rFonts w:ascii="Courier New" w:eastAsia="Times New Roman" w:hAnsi="Courier New" w:cs="Courier New"/>
      <w:sz w:val="20"/>
      <w:szCs w:val="20"/>
    </w:rPr>
  </w:style>
  <w:style w:type="table" w:customStyle="1" w:styleId="13">
    <w:name w:val="Сетка таблицы1"/>
    <w:basedOn w:val="a3"/>
    <w:next w:val="af3"/>
    <w:uiPriority w:val="59"/>
    <w:rsid w:val="006960B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6960BF"/>
    <w:pPr>
      <w:spacing w:before="100" w:beforeAutospacing="1" w:after="100" w:afterAutospacing="1"/>
    </w:pPr>
  </w:style>
  <w:style w:type="paragraph" w:customStyle="1" w:styleId="xl64">
    <w:name w:val="xl64"/>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1"/>
    <w:rsid w:val="006960B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FORMATTEXT">
    <w:name w:val=".FORMATTEXT"/>
    <w:uiPriority w:val="99"/>
    <w:rsid w:val="009524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
    <w:name w:val="Красная строка1"/>
    <w:basedOn w:val="af4"/>
    <w:rsid w:val="00463E3C"/>
    <w:pPr>
      <w:suppressAutoHyphens/>
      <w:ind w:firstLine="210"/>
    </w:pPr>
    <w:rPr>
      <w:sz w:val="20"/>
      <w:szCs w:val="20"/>
      <w:lang w:eastAsia="ar-SA"/>
    </w:rPr>
  </w:style>
  <w:style w:type="paragraph" w:customStyle="1" w:styleId="xl117">
    <w:name w:val="xl117"/>
    <w:basedOn w:val="a1"/>
    <w:rsid w:val="00463E3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43">
    <w:name w:val="Font Style43"/>
    <w:basedOn w:val="a2"/>
    <w:uiPriority w:val="99"/>
    <w:rsid w:val="00463E3C"/>
    <w:rPr>
      <w:rFonts w:ascii="Times New Roman" w:hAnsi="Times New Roman" w:cs="Times New Roman"/>
      <w:sz w:val="26"/>
      <w:szCs w:val="26"/>
    </w:rPr>
  </w:style>
  <w:style w:type="paragraph" w:customStyle="1" w:styleId="xl118">
    <w:name w:val="xl118"/>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1"/>
    <w:rsid w:val="00463E3C"/>
    <w:pPr>
      <w:spacing w:before="100" w:beforeAutospacing="1" w:after="100" w:afterAutospacing="1"/>
      <w:jc w:val="right"/>
      <w:textAlignment w:val="top"/>
    </w:pPr>
    <w:rPr>
      <w:rFonts w:ascii="Arial" w:hAnsi="Arial" w:cs="Arial"/>
      <w:b/>
      <w:bCs/>
      <w:i/>
      <w:iCs/>
    </w:rPr>
  </w:style>
  <w:style w:type="paragraph" w:customStyle="1" w:styleId="xl123">
    <w:name w:val="xl123"/>
    <w:basedOn w:val="a1"/>
    <w:rsid w:val="00463E3C"/>
    <w:pPr>
      <w:spacing w:before="100" w:beforeAutospacing="1" w:after="100" w:afterAutospacing="1"/>
      <w:jc w:val="right"/>
    </w:pPr>
    <w:rPr>
      <w:rFonts w:ascii="Arial" w:hAnsi="Arial" w:cs="Arial"/>
    </w:rPr>
  </w:style>
  <w:style w:type="paragraph" w:customStyle="1" w:styleId="HEADERTEXT">
    <w:name w:val=".HEADERTEXT"/>
    <w:uiPriority w:val="99"/>
    <w:rsid w:val="00463E3C"/>
    <w:pPr>
      <w:widowControl w:val="0"/>
      <w:autoSpaceDE w:val="0"/>
      <w:autoSpaceDN w:val="0"/>
      <w:adjustRightInd w:val="0"/>
      <w:spacing w:after="0" w:line="240" w:lineRule="auto"/>
    </w:pPr>
    <w:rPr>
      <w:rFonts w:ascii="Times New Roman" w:hAnsi="Times New Roman" w:cs="Times New Roman"/>
      <w:color w:val="2B4279"/>
      <w:sz w:val="24"/>
      <w:szCs w:val="24"/>
    </w:rPr>
  </w:style>
  <w:style w:type="paragraph" w:customStyle="1" w:styleId="xl124">
    <w:name w:val="xl124"/>
    <w:basedOn w:val="a1"/>
    <w:rsid w:val="00463E3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1"/>
    <w:rsid w:val="00463E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1"/>
    <w:rsid w:val="00463E3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table" w:customStyle="1" w:styleId="22">
    <w:name w:val="Сетка таблицы2"/>
    <w:basedOn w:val="a3"/>
    <w:next w:val="af3"/>
    <w:uiPriority w:val="59"/>
    <w:rsid w:val="00416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зв частей"/>
    <w:basedOn w:val="1"/>
    <w:link w:val="aff2"/>
    <w:qFormat/>
    <w:rsid w:val="00227E05"/>
    <w:rPr>
      <w:caps/>
      <w:lang w:eastAsia="en-US"/>
    </w:rPr>
  </w:style>
  <w:style w:type="character" w:customStyle="1" w:styleId="aff2">
    <w:name w:val="Назв частей Знак"/>
    <w:basedOn w:val="40"/>
    <w:link w:val="aff1"/>
    <w:rsid w:val="00227E05"/>
    <w:rPr>
      <w:rFonts w:ascii="Arial" w:eastAsiaTheme="majorEastAsia" w:hAnsi="Arial" w:cstheme="majorBidi"/>
      <w:b/>
      <w:bCs/>
      <w:caps/>
      <w:color w:val="365F91" w:themeColor="accent1" w:themeShade="BF"/>
      <w:sz w:val="28"/>
      <w:szCs w:val="28"/>
      <w:lang w:eastAsia="en-US"/>
    </w:rPr>
  </w:style>
  <w:style w:type="paragraph" w:customStyle="1" w:styleId="aff3">
    <w:name w:val="."/>
    <w:uiPriority w:val="99"/>
    <w:rsid w:val="00A818E2"/>
    <w:pPr>
      <w:widowControl w:val="0"/>
      <w:autoSpaceDE w:val="0"/>
      <w:autoSpaceDN w:val="0"/>
      <w:adjustRightInd w:val="0"/>
      <w:spacing w:after="0" w:line="240" w:lineRule="auto"/>
    </w:pPr>
    <w:rPr>
      <w:rFonts w:ascii="Courier New" w:hAnsi="Courier New" w:cs="Courier New"/>
      <w:sz w:val="24"/>
      <w:szCs w:val="24"/>
    </w:rPr>
  </w:style>
  <w:style w:type="table" w:customStyle="1" w:styleId="31">
    <w:name w:val="Сетка таблицы3"/>
    <w:basedOn w:val="a3"/>
    <w:next w:val="af3"/>
    <w:rsid w:val="00194A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rsid w:val="001968D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1968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Заголовок №2_"/>
    <w:basedOn w:val="a2"/>
    <w:link w:val="26"/>
    <w:rsid w:val="00171705"/>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2"/>
    <w:link w:val="52"/>
    <w:rsid w:val="00171705"/>
    <w:rPr>
      <w:rFonts w:ascii="Times New Roman" w:eastAsia="Times New Roman" w:hAnsi="Times New Roman" w:cs="Times New Roman"/>
      <w:b/>
      <w:bCs/>
      <w:sz w:val="28"/>
      <w:szCs w:val="28"/>
      <w:shd w:val="clear" w:color="auto" w:fill="FFFFFF"/>
    </w:rPr>
  </w:style>
  <w:style w:type="paragraph" w:customStyle="1" w:styleId="26">
    <w:name w:val="Заголовок №2"/>
    <w:basedOn w:val="a1"/>
    <w:link w:val="25"/>
    <w:rsid w:val="00171705"/>
    <w:pPr>
      <w:widowControl w:val="0"/>
      <w:shd w:val="clear" w:color="auto" w:fill="FFFFFF"/>
      <w:spacing w:before="640" w:after="420" w:line="326" w:lineRule="exact"/>
      <w:jc w:val="center"/>
      <w:outlineLvl w:val="1"/>
    </w:pPr>
    <w:rPr>
      <w:b/>
      <w:bCs/>
      <w:sz w:val="28"/>
      <w:szCs w:val="28"/>
    </w:rPr>
  </w:style>
  <w:style w:type="paragraph" w:customStyle="1" w:styleId="52">
    <w:name w:val="Основной текст (5)"/>
    <w:basedOn w:val="a1"/>
    <w:link w:val="51"/>
    <w:rsid w:val="00171705"/>
    <w:pPr>
      <w:widowControl w:val="0"/>
      <w:shd w:val="clear" w:color="auto" w:fill="FFFFFF"/>
      <w:spacing w:before="180" w:after="560" w:line="310" w:lineRule="exact"/>
    </w:pPr>
    <w:rPr>
      <w:b/>
      <w:bCs/>
      <w:sz w:val="28"/>
      <w:szCs w:val="28"/>
    </w:rPr>
  </w:style>
  <w:style w:type="character" w:customStyle="1" w:styleId="ac">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Абзац списка для документа Знак,Варианты ответов Знак,Список2 Знак,Абзац вправо-1 Знак,Маркер Знак"/>
    <w:link w:val="ab"/>
    <w:uiPriority w:val="1"/>
    <w:locked/>
    <w:rsid w:val="00D76CF5"/>
  </w:style>
  <w:style w:type="character" w:customStyle="1" w:styleId="100">
    <w:name w:val="Табл 10 Знак"/>
    <w:basedOn w:val="a2"/>
    <w:link w:val="101"/>
    <w:locked/>
    <w:rsid w:val="001C088C"/>
    <w:rPr>
      <w:rFonts w:ascii="Times New Roman" w:eastAsia="Times New Roman" w:hAnsi="Times New Roman" w:cs="Times New Roman"/>
      <w:bCs/>
      <w:color w:val="000000"/>
      <w:sz w:val="20"/>
      <w:szCs w:val="14"/>
    </w:rPr>
  </w:style>
  <w:style w:type="paragraph" w:customStyle="1" w:styleId="101">
    <w:name w:val="Табл 10"/>
    <w:basedOn w:val="a1"/>
    <w:link w:val="100"/>
    <w:qFormat/>
    <w:rsid w:val="001C088C"/>
    <w:pPr>
      <w:ind w:firstLine="567"/>
      <w:jc w:val="both"/>
    </w:pPr>
    <w:rPr>
      <w:bCs/>
      <w:color w:val="000000"/>
      <w:sz w:val="20"/>
      <w:szCs w:val="14"/>
    </w:rPr>
  </w:style>
  <w:style w:type="character" w:customStyle="1" w:styleId="aff4">
    <w:name w:val="ТАБЛ Знак"/>
    <w:basedOn w:val="a2"/>
    <w:link w:val="aff5"/>
    <w:locked/>
    <w:rsid w:val="00175BDD"/>
    <w:rPr>
      <w:rFonts w:ascii="Times New Roman" w:eastAsia="Times New Roman" w:hAnsi="Times New Roman" w:cs="Times New Roman"/>
      <w:sz w:val="20"/>
      <w:szCs w:val="24"/>
      <w:lang w:bidi="en-US"/>
    </w:rPr>
  </w:style>
  <w:style w:type="paragraph" w:customStyle="1" w:styleId="aff5">
    <w:name w:val="ТАБЛ"/>
    <w:basedOn w:val="a1"/>
    <w:link w:val="aff4"/>
    <w:qFormat/>
    <w:rsid w:val="00175BDD"/>
    <w:pPr>
      <w:ind w:firstLine="567"/>
      <w:jc w:val="center"/>
    </w:pPr>
    <w:rPr>
      <w:sz w:val="20"/>
      <w:lang w:bidi="en-US"/>
    </w:rPr>
  </w:style>
  <w:style w:type="paragraph" w:styleId="aff6">
    <w:name w:val="caption"/>
    <w:aliases w:val="Знак1"/>
    <w:basedOn w:val="a1"/>
    <w:next w:val="a1"/>
    <w:autoRedefine/>
    <w:uiPriority w:val="35"/>
    <w:unhideWhenUsed/>
    <w:qFormat/>
    <w:rsid w:val="00D272FC"/>
    <w:pPr>
      <w:keepNext/>
      <w:spacing w:before="120"/>
      <w:ind w:right="-142" w:firstLine="709"/>
      <w:jc w:val="center"/>
    </w:pPr>
    <w:rPr>
      <w:b/>
    </w:rPr>
  </w:style>
  <w:style w:type="character" w:styleId="aff7">
    <w:name w:val="annotation reference"/>
    <w:basedOn w:val="a2"/>
    <w:uiPriority w:val="99"/>
    <w:semiHidden/>
    <w:unhideWhenUsed/>
    <w:rsid w:val="00B51ED1"/>
    <w:rPr>
      <w:sz w:val="16"/>
      <w:szCs w:val="16"/>
    </w:rPr>
  </w:style>
  <w:style w:type="paragraph" w:styleId="aff8">
    <w:name w:val="annotation text"/>
    <w:basedOn w:val="a1"/>
    <w:link w:val="aff9"/>
    <w:uiPriority w:val="99"/>
    <w:unhideWhenUsed/>
    <w:rsid w:val="00B51ED1"/>
    <w:rPr>
      <w:sz w:val="20"/>
      <w:szCs w:val="20"/>
    </w:rPr>
  </w:style>
  <w:style w:type="character" w:customStyle="1" w:styleId="aff9">
    <w:name w:val="Текст примечания Знак"/>
    <w:basedOn w:val="a2"/>
    <w:link w:val="aff8"/>
    <w:uiPriority w:val="99"/>
    <w:rsid w:val="00B51ED1"/>
    <w:rPr>
      <w:rFonts w:ascii="Times New Roman" w:eastAsia="Times New Roman" w:hAnsi="Times New Roman" w:cs="Times New Roman"/>
      <w:sz w:val="20"/>
      <w:szCs w:val="20"/>
    </w:rPr>
  </w:style>
  <w:style w:type="paragraph" w:styleId="affa">
    <w:name w:val="annotation subject"/>
    <w:basedOn w:val="aff8"/>
    <w:next w:val="aff8"/>
    <w:link w:val="affb"/>
    <w:uiPriority w:val="99"/>
    <w:semiHidden/>
    <w:unhideWhenUsed/>
    <w:rsid w:val="00B51ED1"/>
    <w:rPr>
      <w:b/>
      <w:bCs/>
    </w:rPr>
  </w:style>
  <w:style w:type="character" w:customStyle="1" w:styleId="affb">
    <w:name w:val="Тема примечания Знак"/>
    <w:basedOn w:val="aff9"/>
    <w:link w:val="affa"/>
    <w:uiPriority w:val="99"/>
    <w:semiHidden/>
    <w:rsid w:val="00B51ED1"/>
    <w:rPr>
      <w:rFonts w:ascii="Times New Roman" w:eastAsia="Times New Roman" w:hAnsi="Times New Roman" w:cs="Times New Roman"/>
      <w:b/>
      <w:bCs/>
      <w:sz w:val="20"/>
      <w:szCs w:val="20"/>
    </w:rPr>
  </w:style>
  <w:style w:type="paragraph" w:styleId="32">
    <w:name w:val="toc 3"/>
    <w:basedOn w:val="a1"/>
    <w:next w:val="a1"/>
    <w:autoRedefine/>
    <w:uiPriority w:val="39"/>
    <w:unhideWhenUsed/>
    <w:rsid w:val="007949B0"/>
    <w:pPr>
      <w:spacing w:after="100"/>
      <w:ind w:left="480"/>
    </w:pPr>
  </w:style>
  <w:style w:type="paragraph" w:styleId="41">
    <w:name w:val="toc 4"/>
    <w:basedOn w:val="a1"/>
    <w:next w:val="a1"/>
    <w:autoRedefine/>
    <w:uiPriority w:val="39"/>
    <w:unhideWhenUsed/>
    <w:rsid w:val="007949B0"/>
    <w:pPr>
      <w:spacing w:after="100" w:line="259" w:lineRule="auto"/>
      <w:ind w:left="660"/>
    </w:pPr>
    <w:rPr>
      <w:rFonts w:asciiTheme="minorHAnsi" w:eastAsiaTheme="minorEastAsia" w:hAnsiTheme="minorHAnsi" w:cstheme="minorBidi"/>
      <w:sz w:val="22"/>
      <w:szCs w:val="22"/>
    </w:rPr>
  </w:style>
  <w:style w:type="paragraph" w:styleId="53">
    <w:name w:val="toc 5"/>
    <w:basedOn w:val="a1"/>
    <w:next w:val="a1"/>
    <w:autoRedefine/>
    <w:uiPriority w:val="39"/>
    <w:unhideWhenUsed/>
    <w:rsid w:val="007949B0"/>
    <w:pPr>
      <w:spacing w:after="100" w:line="259"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7949B0"/>
    <w:pPr>
      <w:spacing w:after="100" w:line="259" w:lineRule="auto"/>
      <w:ind w:left="1100"/>
    </w:pPr>
    <w:rPr>
      <w:rFonts w:asciiTheme="minorHAnsi" w:eastAsiaTheme="minorEastAsia" w:hAnsiTheme="minorHAnsi" w:cstheme="minorBidi"/>
      <w:sz w:val="22"/>
      <w:szCs w:val="22"/>
    </w:rPr>
  </w:style>
  <w:style w:type="paragraph" w:styleId="72">
    <w:name w:val="toc 7"/>
    <w:basedOn w:val="a1"/>
    <w:next w:val="a1"/>
    <w:autoRedefine/>
    <w:uiPriority w:val="39"/>
    <w:unhideWhenUsed/>
    <w:rsid w:val="007949B0"/>
    <w:pPr>
      <w:spacing w:after="100" w:line="259" w:lineRule="auto"/>
      <w:ind w:left="1320"/>
    </w:pPr>
    <w:rPr>
      <w:rFonts w:asciiTheme="minorHAnsi" w:eastAsiaTheme="minorEastAsia" w:hAnsiTheme="minorHAnsi" w:cstheme="minorBidi"/>
      <w:sz w:val="22"/>
      <w:szCs w:val="22"/>
    </w:rPr>
  </w:style>
  <w:style w:type="paragraph" w:styleId="81">
    <w:name w:val="toc 8"/>
    <w:basedOn w:val="a1"/>
    <w:next w:val="a1"/>
    <w:autoRedefine/>
    <w:uiPriority w:val="39"/>
    <w:unhideWhenUsed/>
    <w:rsid w:val="007949B0"/>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7949B0"/>
    <w:pPr>
      <w:spacing w:after="100" w:line="259" w:lineRule="auto"/>
      <w:ind w:left="1760"/>
    </w:pPr>
    <w:rPr>
      <w:rFonts w:asciiTheme="minorHAnsi" w:eastAsiaTheme="minorEastAsia" w:hAnsiTheme="minorHAnsi" w:cstheme="minorBidi"/>
      <w:sz w:val="22"/>
      <w:szCs w:val="22"/>
    </w:rPr>
  </w:style>
  <w:style w:type="character" w:customStyle="1" w:styleId="15">
    <w:name w:val="Неразрешенное упоминание1"/>
    <w:basedOn w:val="a2"/>
    <w:uiPriority w:val="99"/>
    <w:semiHidden/>
    <w:unhideWhenUsed/>
    <w:rsid w:val="007949B0"/>
    <w:rPr>
      <w:color w:val="605E5C"/>
      <w:shd w:val="clear" w:color="auto" w:fill="E1DFDD"/>
    </w:rPr>
  </w:style>
  <w:style w:type="paragraph" w:styleId="affc">
    <w:name w:val="Plain Text"/>
    <w:basedOn w:val="a1"/>
    <w:link w:val="affd"/>
    <w:rsid w:val="00C87A75"/>
    <w:pPr>
      <w:keepNext/>
      <w:tabs>
        <w:tab w:val="left" w:leader="dot" w:pos="9356"/>
      </w:tabs>
      <w:suppressAutoHyphens/>
      <w:ind w:firstLine="567"/>
      <w:jc w:val="both"/>
    </w:pPr>
    <w:rPr>
      <w:rFonts w:ascii="Courier New" w:hAnsi="Courier New" w:cs="Courier New"/>
      <w:sz w:val="20"/>
      <w:szCs w:val="20"/>
    </w:rPr>
  </w:style>
  <w:style w:type="character" w:customStyle="1" w:styleId="affd">
    <w:name w:val="Текст Знак"/>
    <w:basedOn w:val="a2"/>
    <w:link w:val="affc"/>
    <w:rsid w:val="00C87A75"/>
    <w:rPr>
      <w:rFonts w:ascii="Courier New" w:eastAsia="Times New Roman" w:hAnsi="Courier New" w:cs="Courier New"/>
      <w:sz w:val="20"/>
      <w:szCs w:val="20"/>
    </w:rPr>
  </w:style>
  <w:style w:type="paragraph" w:customStyle="1" w:styleId="affe">
    <w:name w:val="табл"/>
    <w:basedOn w:val="afff"/>
    <w:link w:val="afff0"/>
    <w:rsid w:val="00EE3173"/>
    <w:pPr>
      <w:contextualSpacing/>
      <w:jc w:val="center"/>
    </w:pPr>
    <w:rPr>
      <w:rFonts w:eastAsiaTheme="minorHAnsi" w:cstheme="minorBidi"/>
      <w:sz w:val="20"/>
      <w:szCs w:val="22"/>
    </w:rPr>
  </w:style>
  <w:style w:type="character" w:customStyle="1" w:styleId="afff0">
    <w:name w:val="табл Знак"/>
    <w:basedOn w:val="a2"/>
    <w:link w:val="affe"/>
    <w:rsid w:val="00EE3173"/>
    <w:rPr>
      <w:rFonts w:ascii="Times New Roman" w:eastAsiaTheme="minorHAnsi" w:hAnsi="Times New Roman"/>
      <w:sz w:val="20"/>
    </w:rPr>
  </w:style>
  <w:style w:type="paragraph" w:styleId="afff">
    <w:name w:val="No Spacing"/>
    <w:uiPriority w:val="1"/>
    <w:qFormat/>
    <w:rsid w:val="00EE3173"/>
    <w:pPr>
      <w:spacing w:after="0" w:line="240" w:lineRule="auto"/>
    </w:pPr>
    <w:rPr>
      <w:rFonts w:ascii="Times New Roman" w:eastAsia="Times New Roman" w:hAnsi="Times New Roman" w:cs="Times New Roman"/>
      <w:sz w:val="24"/>
      <w:szCs w:val="24"/>
    </w:rPr>
  </w:style>
  <w:style w:type="paragraph" w:styleId="a">
    <w:name w:val="List Number"/>
    <w:basedOn w:val="a1"/>
    <w:rsid w:val="0012318B"/>
    <w:pPr>
      <w:keepNext/>
      <w:numPr>
        <w:numId w:val="5"/>
      </w:numPr>
      <w:suppressLineNumbers/>
      <w:tabs>
        <w:tab w:val="left" w:leader="dot" w:pos="9356"/>
      </w:tabs>
      <w:suppressAutoHyphens/>
      <w:jc w:val="both"/>
    </w:pPr>
  </w:style>
  <w:style w:type="character" w:customStyle="1" w:styleId="27">
    <w:name w:val="Неразрешенное упоминание2"/>
    <w:basedOn w:val="a2"/>
    <w:uiPriority w:val="99"/>
    <w:semiHidden/>
    <w:unhideWhenUsed/>
    <w:rsid w:val="0012318B"/>
    <w:rPr>
      <w:color w:val="605E5C"/>
      <w:shd w:val="clear" w:color="auto" w:fill="E1DFDD"/>
    </w:rPr>
  </w:style>
  <w:style w:type="paragraph" w:customStyle="1" w:styleId="afff1">
    <w:name w:val="ЗЕЛЕНЫЙ ТЕКСТ"/>
    <w:basedOn w:val="a1"/>
    <w:link w:val="afff2"/>
    <w:qFormat/>
    <w:rsid w:val="006438E1"/>
    <w:pPr>
      <w:spacing w:line="360" w:lineRule="auto"/>
      <w:ind w:firstLine="709"/>
      <w:jc w:val="both"/>
    </w:pPr>
    <w:rPr>
      <w:rFonts w:cs="Arial"/>
    </w:rPr>
  </w:style>
  <w:style w:type="character" w:customStyle="1" w:styleId="afff2">
    <w:name w:val="ЗЕЛЕНЫЙ ТЕКСТ Знак"/>
    <w:basedOn w:val="a2"/>
    <w:link w:val="afff1"/>
    <w:rsid w:val="006438E1"/>
    <w:rPr>
      <w:rFonts w:ascii="Times New Roman" w:eastAsia="Times New Roman" w:hAnsi="Times New Roman" w:cs="Arial"/>
      <w:sz w:val="24"/>
      <w:szCs w:val="24"/>
    </w:rPr>
  </w:style>
  <w:style w:type="paragraph" w:customStyle="1" w:styleId="afff3">
    <w:name w:val="обыч"/>
    <w:basedOn w:val="a1"/>
    <w:link w:val="afff4"/>
    <w:qFormat/>
    <w:rsid w:val="004A6AAC"/>
    <w:pPr>
      <w:spacing w:line="360" w:lineRule="auto"/>
      <w:ind w:firstLine="567"/>
      <w:jc w:val="both"/>
    </w:pPr>
    <w:rPr>
      <w:rFonts w:ascii="Arial" w:hAnsi="Arial" w:cs="Arial"/>
    </w:rPr>
  </w:style>
  <w:style w:type="character" w:customStyle="1" w:styleId="afff4">
    <w:name w:val="обыч Знак"/>
    <w:basedOn w:val="a2"/>
    <w:link w:val="afff3"/>
    <w:rsid w:val="004A6AAC"/>
    <w:rPr>
      <w:rFonts w:ascii="Arial" w:eastAsia="Times New Roman" w:hAnsi="Arial" w:cs="Arial"/>
      <w:sz w:val="24"/>
      <w:szCs w:val="24"/>
    </w:rPr>
  </w:style>
  <w:style w:type="character" w:customStyle="1" w:styleId="aff0">
    <w:name w:val="Обычный (Интернет) Знак"/>
    <w:aliases w:val="Обычный (Web) Знак"/>
    <w:link w:val="aff"/>
    <w:uiPriority w:val="99"/>
    <w:locked/>
    <w:rsid w:val="0005134D"/>
    <w:rPr>
      <w:rFonts w:ascii="Times New Roman" w:eastAsia="Times New Roman" w:hAnsi="Times New Roman" w:cs="Times New Roman"/>
      <w:color w:val="000000"/>
      <w:sz w:val="24"/>
      <w:szCs w:val="24"/>
    </w:rPr>
  </w:style>
  <w:style w:type="paragraph" w:customStyle="1" w:styleId="TableContents">
    <w:name w:val="Table Contents"/>
    <w:basedOn w:val="a1"/>
    <w:rsid w:val="00583F90"/>
    <w:pPr>
      <w:suppressLineNumbers/>
      <w:suppressAutoHyphens/>
      <w:autoSpaceDN w:val="0"/>
      <w:textAlignment w:val="baseline"/>
    </w:pPr>
    <w:rPr>
      <w:rFonts w:ascii="Liberation Serif" w:eastAsia="SimSun" w:hAnsi="Liberation Serif" w:cs="Mangal"/>
      <w:kern w:val="3"/>
      <w:lang w:eastAsia="zh-CN" w:bidi="hi-IN"/>
    </w:rPr>
  </w:style>
  <w:style w:type="paragraph" w:styleId="afff5">
    <w:name w:val="Title"/>
    <w:basedOn w:val="a1"/>
    <w:next w:val="a1"/>
    <w:link w:val="afff6"/>
    <w:uiPriority w:val="10"/>
    <w:qFormat/>
    <w:rsid w:val="00E23D18"/>
    <w:pPr>
      <w:contextualSpacing/>
    </w:pPr>
    <w:rPr>
      <w:rFonts w:eastAsiaTheme="majorEastAsia" w:cstheme="majorBidi"/>
      <w:color w:val="000000" w:themeColor="text1"/>
      <w:spacing w:val="-10"/>
      <w:kern w:val="28"/>
      <w:sz w:val="28"/>
      <w:szCs w:val="56"/>
      <w:lang w:eastAsia="en-US"/>
    </w:rPr>
  </w:style>
  <w:style w:type="character" w:customStyle="1" w:styleId="afff6">
    <w:name w:val="Заголовок Знак"/>
    <w:basedOn w:val="a2"/>
    <w:link w:val="afff5"/>
    <w:uiPriority w:val="10"/>
    <w:rsid w:val="00E23D18"/>
    <w:rPr>
      <w:rFonts w:ascii="Times New Roman" w:eastAsiaTheme="majorEastAsia" w:hAnsi="Times New Roman" w:cstheme="majorBidi"/>
      <w:color w:val="000000" w:themeColor="text1"/>
      <w:spacing w:val="-10"/>
      <w:kern w:val="28"/>
      <w:sz w:val="28"/>
      <w:szCs w:val="56"/>
      <w:lang w:eastAsia="en-US"/>
    </w:rPr>
  </w:style>
  <w:style w:type="character" w:customStyle="1" w:styleId="2105pt">
    <w:name w:val="Основной текст (2) + 10;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1">
    <w:name w:val="Оглавление 11"/>
    <w:basedOn w:val="a1"/>
    <w:next w:val="a1"/>
    <w:autoRedefine/>
    <w:uiPriority w:val="39"/>
    <w:unhideWhenUsed/>
    <w:rsid w:val="00E23D18"/>
    <w:pPr>
      <w:spacing w:after="100" w:line="276" w:lineRule="auto"/>
    </w:pPr>
    <w:rPr>
      <w:rFonts w:cstheme="minorBidi"/>
      <w:szCs w:val="22"/>
    </w:rPr>
  </w:style>
  <w:style w:type="character" w:customStyle="1" w:styleId="16">
    <w:name w:val="Гиперссылка1"/>
    <w:basedOn w:val="a2"/>
    <w:uiPriority w:val="99"/>
    <w:unhideWhenUsed/>
    <w:rsid w:val="00E23D18"/>
    <w:rPr>
      <w:color w:val="0000FF"/>
      <w:u w:val="single"/>
    </w:rPr>
  </w:style>
  <w:style w:type="table" w:customStyle="1" w:styleId="112">
    <w:name w:val="Сетка таблицы11"/>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E23D18"/>
    <w:pPr>
      <w:spacing w:before="100" w:beforeAutospacing="1" w:after="100" w:afterAutospacing="1"/>
    </w:pPr>
  </w:style>
  <w:style w:type="paragraph" w:customStyle="1" w:styleId="afff7">
    <w:name w:val="Комментарий"/>
    <w:basedOn w:val="a1"/>
    <w:next w:val="a1"/>
    <w:uiPriority w:val="99"/>
    <w:rsid w:val="00E23D1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headertext0">
    <w:name w:val="headertext"/>
    <w:basedOn w:val="a1"/>
    <w:rsid w:val="00E23D18"/>
    <w:pPr>
      <w:spacing w:before="100" w:beforeAutospacing="1" w:after="100" w:afterAutospacing="1"/>
    </w:pPr>
  </w:style>
  <w:style w:type="paragraph" w:customStyle="1" w:styleId="formattext0">
    <w:name w:val="formattext"/>
    <w:basedOn w:val="a1"/>
    <w:rsid w:val="00E23D18"/>
    <w:pPr>
      <w:spacing w:before="100" w:beforeAutospacing="1" w:after="100" w:afterAutospacing="1"/>
    </w:pPr>
  </w:style>
  <w:style w:type="character" w:customStyle="1" w:styleId="rvts6">
    <w:name w:val="rvts6"/>
    <w:basedOn w:val="a2"/>
    <w:rsid w:val="00E23D18"/>
  </w:style>
  <w:style w:type="character" w:customStyle="1" w:styleId="apple-converted-space">
    <w:name w:val="apple-converted-space"/>
    <w:basedOn w:val="a2"/>
    <w:rsid w:val="00E23D18"/>
  </w:style>
  <w:style w:type="character" w:customStyle="1" w:styleId="214pt">
    <w:name w:val="Основной текст (2) + 14 pt;Полужирный"/>
    <w:basedOn w:val="a2"/>
    <w:rsid w:val="00E23D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8">
    <w:name w:val="Подпись к таблице_"/>
    <w:basedOn w:val="a2"/>
    <w:link w:val="afff9"/>
    <w:rsid w:val="00E23D18"/>
    <w:rPr>
      <w:rFonts w:ascii="Times New Roman" w:eastAsia="Times New Roman" w:hAnsi="Times New Roman"/>
      <w:b/>
      <w:bCs/>
      <w:sz w:val="28"/>
      <w:szCs w:val="28"/>
      <w:shd w:val="clear" w:color="auto" w:fill="FFFFFF"/>
    </w:rPr>
  </w:style>
  <w:style w:type="paragraph" w:customStyle="1" w:styleId="afff9">
    <w:name w:val="Подпись к таблице"/>
    <w:basedOn w:val="a1"/>
    <w:link w:val="afff8"/>
    <w:rsid w:val="00E23D18"/>
    <w:pPr>
      <w:shd w:val="clear" w:color="auto" w:fill="FFFFFF"/>
      <w:spacing w:line="310" w:lineRule="exact"/>
    </w:pPr>
    <w:rPr>
      <w:rFonts w:cstheme="minorBidi"/>
      <w:b/>
      <w:bCs/>
      <w:sz w:val="28"/>
      <w:szCs w:val="28"/>
    </w:rPr>
  </w:style>
  <w:style w:type="character" w:customStyle="1" w:styleId="295pt">
    <w:name w:val="Основной текст (2) + 9;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10">
    <w:name w:val="Сетка таблицы31"/>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1"/>
    <w:rsid w:val="00E23D18"/>
    <w:pPr>
      <w:widowControl w:val="0"/>
      <w:suppressAutoHyphens/>
      <w:autoSpaceDE w:val="0"/>
      <w:spacing w:after="0" w:line="240" w:lineRule="auto"/>
    </w:pPr>
    <w:rPr>
      <w:rFonts w:ascii="Arial" w:eastAsia="Calibri" w:hAnsi="Arial" w:cs="Arial"/>
      <w:sz w:val="20"/>
      <w:szCs w:val="20"/>
      <w:lang w:eastAsia="hi-IN" w:bidi="hi-IN"/>
    </w:rPr>
  </w:style>
  <w:style w:type="paragraph" w:styleId="afffa">
    <w:name w:val="footnote text"/>
    <w:basedOn w:val="a1"/>
    <w:link w:val="afffb"/>
    <w:semiHidden/>
    <w:rsid w:val="00E23D18"/>
    <w:rPr>
      <w:rFonts w:eastAsia="Calibri"/>
      <w:sz w:val="20"/>
      <w:szCs w:val="20"/>
      <w:lang w:eastAsia="ar-SA"/>
    </w:rPr>
  </w:style>
  <w:style w:type="character" w:customStyle="1" w:styleId="afffb">
    <w:name w:val="Текст сноски Знак"/>
    <w:basedOn w:val="a2"/>
    <w:link w:val="afffa"/>
    <w:semiHidden/>
    <w:rsid w:val="00E23D18"/>
    <w:rPr>
      <w:rFonts w:ascii="Times New Roman" w:eastAsia="Calibri" w:hAnsi="Times New Roman" w:cs="Times New Roman"/>
      <w:sz w:val="20"/>
      <w:szCs w:val="20"/>
      <w:lang w:eastAsia="ar-SA"/>
    </w:rPr>
  </w:style>
  <w:style w:type="character" w:customStyle="1" w:styleId="HeaderChar1">
    <w:name w:val="Header Char1"/>
    <w:basedOn w:val="a2"/>
    <w:uiPriority w:val="99"/>
    <w:semiHidden/>
    <w:rsid w:val="00E23D18"/>
    <w:rPr>
      <w:rFonts w:ascii="Times New Roman" w:hAnsi="Times New Roman"/>
      <w:sz w:val="24"/>
      <w:lang w:eastAsia="ar-SA" w:bidi="ar-SA"/>
    </w:rPr>
  </w:style>
  <w:style w:type="paragraph" w:customStyle="1" w:styleId="17">
    <w:name w:val="Обычный1"/>
    <w:rsid w:val="00E23D18"/>
    <w:pPr>
      <w:snapToGrid w:val="0"/>
      <w:spacing w:before="100" w:after="100" w:line="240" w:lineRule="auto"/>
    </w:pPr>
    <w:rPr>
      <w:rFonts w:ascii="Times New Roman" w:eastAsia="Times New Roman" w:hAnsi="Times New Roman" w:cs="Times New Roman"/>
      <w:sz w:val="24"/>
      <w:szCs w:val="20"/>
    </w:rPr>
  </w:style>
  <w:style w:type="paragraph" w:customStyle="1" w:styleId="a0">
    <w:name w:val="Список с чёрточками"/>
    <w:basedOn w:val="a1"/>
    <w:rsid w:val="00E23D18"/>
    <w:pPr>
      <w:numPr>
        <w:numId w:val="7"/>
      </w:numPr>
      <w:tabs>
        <w:tab w:val="left" w:pos="927"/>
      </w:tabs>
      <w:suppressAutoHyphens/>
      <w:overflowPunct w:val="0"/>
      <w:autoSpaceDE w:val="0"/>
      <w:spacing w:before="113" w:after="113"/>
      <w:ind w:left="567"/>
      <w:jc w:val="both"/>
      <w:textAlignment w:val="baseline"/>
    </w:pPr>
    <w:rPr>
      <w:lang w:eastAsia="ar-SA"/>
    </w:rPr>
  </w:style>
  <w:style w:type="character" w:customStyle="1" w:styleId="28">
    <w:name w:val="Основной текст2"/>
    <w:rsid w:val="00E23D18"/>
    <w:rPr>
      <w:rFonts w:ascii="Times New Roman" w:hAnsi="Times New Roman"/>
      <w:color w:val="auto"/>
      <w:sz w:val="20"/>
      <w:lang w:val="ru-RU" w:eastAsia="ar-SA" w:bidi="ar-SA"/>
    </w:rPr>
  </w:style>
  <w:style w:type="character" w:styleId="afffc">
    <w:name w:val="Emphasis"/>
    <w:basedOn w:val="a2"/>
    <w:uiPriority w:val="99"/>
    <w:qFormat/>
    <w:rsid w:val="00E23D18"/>
    <w:rPr>
      <w:rFonts w:cs="Times New Roman"/>
      <w:i/>
    </w:rPr>
  </w:style>
  <w:style w:type="character" w:customStyle="1" w:styleId="33">
    <w:name w:val="Основной текст (3)_"/>
    <w:link w:val="34"/>
    <w:uiPriority w:val="99"/>
    <w:locked/>
    <w:rsid w:val="00E23D18"/>
    <w:rPr>
      <w:rFonts w:ascii="Times New Roman" w:hAnsi="Times New Roman"/>
      <w:shd w:val="clear" w:color="auto" w:fill="FFFFFF"/>
    </w:rPr>
  </w:style>
  <w:style w:type="paragraph" w:customStyle="1" w:styleId="34">
    <w:name w:val="Основной текст (3)"/>
    <w:basedOn w:val="a1"/>
    <w:link w:val="33"/>
    <w:uiPriority w:val="99"/>
    <w:rsid w:val="00E23D18"/>
    <w:pPr>
      <w:shd w:val="clear" w:color="auto" w:fill="FFFFFF"/>
      <w:spacing w:after="240" w:line="274" w:lineRule="exact"/>
    </w:pPr>
    <w:rPr>
      <w:rFonts w:eastAsiaTheme="minorEastAsia" w:cstheme="minorBidi"/>
      <w:sz w:val="22"/>
      <w:szCs w:val="22"/>
    </w:rPr>
  </w:style>
  <w:style w:type="character" w:customStyle="1" w:styleId="afffd">
    <w:name w:val="Основной текст_"/>
    <w:link w:val="18"/>
    <w:uiPriority w:val="99"/>
    <w:locked/>
    <w:rsid w:val="00E23D18"/>
    <w:rPr>
      <w:rFonts w:ascii="Times New Roman" w:hAnsi="Times New Roman"/>
      <w:sz w:val="18"/>
      <w:shd w:val="clear" w:color="auto" w:fill="FFFFFF"/>
    </w:rPr>
  </w:style>
  <w:style w:type="paragraph" w:customStyle="1" w:styleId="18">
    <w:name w:val="Основной текст1"/>
    <w:basedOn w:val="a1"/>
    <w:link w:val="afffd"/>
    <w:uiPriority w:val="99"/>
    <w:rsid w:val="00E23D18"/>
    <w:pPr>
      <w:shd w:val="clear" w:color="auto" w:fill="FFFFFF"/>
      <w:spacing w:line="240" w:lineRule="atLeast"/>
      <w:jc w:val="both"/>
    </w:pPr>
    <w:rPr>
      <w:rFonts w:eastAsiaTheme="minorEastAsia" w:cstheme="minorBidi"/>
      <w:sz w:val="18"/>
      <w:szCs w:val="22"/>
    </w:rPr>
  </w:style>
  <w:style w:type="paragraph" w:styleId="afffe">
    <w:name w:val="Subtitle"/>
    <w:basedOn w:val="a1"/>
    <w:link w:val="affff"/>
    <w:uiPriority w:val="99"/>
    <w:qFormat/>
    <w:rsid w:val="00E23D18"/>
    <w:pPr>
      <w:jc w:val="both"/>
    </w:pPr>
    <w:rPr>
      <w:sz w:val="36"/>
      <w:szCs w:val="20"/>
    </w:rPr>
  </w:style>
  <w:style w:type="character" w:customStyle="1" w:styleId="affff">
    <w:name w:val="Подзаголовок Знак"/>
    <w:basedOn w:val="a2"/>
    <w:link w:val="afffe"/>
    <w:uiPriority w:val="99"/>
    <w:rsid w:val="00E23D18"/>
    <w:rPr>
      <w:rFonts w:ascii="Times New Roman" w:eastAsia="Times New Roman" w:hAnsi="Times New Roman" w:cs="Times New Roman"/>
      <w:sz w:val="36"/>
      <w:szCs w:val="20"/>
    </w:rPr>
  </w:style>
  <w:style w:type="paragraph" w:customStyle="1" w:styleId="affff0">
    <w:name w:val="Чертежный"/>
    <w:uiPriority w:val="99"/>
    <w:rsid w:val="00E23D18"/>
    <w:pPr>
      <w:spacing w:after="0" w:line="240" w:lineRule="auto"/>
      <w:jc w:val="both"/>
    </w:pPr>
    <w:rPr>
      <w:rFonts w:ascii="ISOCPEUR" w:eastAsia="Times New Roman" w:hAnsi="ISOCPEUR" w:cs="Times New Roman"/>
      <w:i/>
      <w:sz w:val="28"/>
      <w:szCs w:val="20"/>
      <w:lang w:val="uk-UA"/>
    </w:rPr>
  </w:style>
  <w:style w:type="paragraph" w:styleId="29">
    <w:name w:val="Body Text Indent 2"/>
    <w:basedOn w:val="a1"/>
    <w:link w:val="2a"/>
    <w:uiPriority w:val="99"/>
    <w:rsid w:val="00E23D18"/>
    <w:pPr>
      <w:widowControl w:val="0"/>
      <w:autoSpaceDE w:val="0"/>
      <w:autoSpaceDN w:val="0"/>
      <w:adjustRightInd w:val="0"/>
      <w:spacing w:after="120" w:line="480" w:lineRule="auto"/>
      <w:ind w:left="283"/>
    </w:pPr>
    <w:rPr>
      <w:rFonts w:ascii="Courier New" w:hAnsi="Courier New" w:cs="Courier New"/>
      <w:sz w:val="20"/>
      <w:szCs w:val="20"/>
    </w:rPr>
  </w:style>
  <w:style w:type="character" w:customStyle="1" w:styleId="2a">
    <w:name w:val="Основной текст с отступом 2 Знак"/>
    <w:basedOn w:val="a2"/>
    <w:link w:val="29"/>
    <w:uiPriority w:val="99"/>
    <w:rsid w:val="00E23D18"/>
    <w:rPr>
      <w:rFonts w:ascii="Courier New" w:eastAsia="Times New Roman" w:hAnsi="Courier New" w:cs="Courier New"/>
      <w:sz w:val="20"/>
      <w:szCs w:val="20"/>
    </w:rPr>
  </w:style>
  <w:style w:type="paragraph" w:customStyle="1" w:styleId="S">
    <w:name w:val="S_Обычный"/>
    <w:basedOn w:val="a1"/>
    <w:link w:val="S0"/>
    <w:uiPriority w:val="99"/>
    <w:rsid w:val="00E23D18"/>
    <w:pPr>
      <w:spacing w:line="360" w:lineRule="auto"/>
      <w:ind w:firstLine="709"/>
      <w:jc w:val="both"/>
    </w:pPr>
  </w:style>
  <w:style w:type="character" w:customStyle="1" w:styleId="S0">
    <w:name w:val="S_Обычный Знак"/>
    <w:basedOn w:val="a2"/>
    <w:link w:val="S"/>
    <w:uiPriority w:val="99"/>
    <w:locked/>
    <w:rsid w:val="00E23D18"/>
    <w:rPr>
      <w:rFonts w:ascii="Times New Roman" w:eastAsia="Times New Roman" w:hAnsi="Times New Roman" w:cs="Times New Roman"/>
      <w:sz w:val="24"/>
      <w:szCs w:val="24"/>
    </w:rPr>
  </w:style>
  <w:style w:type="character" w:customStyle="1" w:styleId="35">
    <w:name w:val="Основной текст с отступом 3 Знак"/>
    <w:basedOn w:val="a2"/>
    <w:link w:val="36"/>
    <w:uiPriority w:val="99"/>
    <w:semiHidden/>
    <w:locked/>
    <w:rsid w:val="00E23D18"/>
    <w:rPr>
      <w:rFonts w:ascii="Courier New" w:hAnsi="Courier New" w:cs="Courier New"/>
      <w:sz w:val="16"/>
      <w:szCs w:val="16"/>
    </w:rPr>
  </w:style>
  <w:style w:type="paragraph" w:styleId="36">
    <w:name w:val="Body Text Indent 3"/>
    <w:basedOn w:val="a1"/>
    <w:link w:val="35"/>
    <w:uiPriority w:val="99"/>
    <w:semiHidden/>
    <w:rsid w:val="00E23D18"/>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311">
    <w:name w:val="Основной текст с отступом 3 Знак1"/>
    <w:basedOn w:val="a2"/>
    <w:uiPriority w:val="99"/>
    <w:semiHidden/>
    <w:rsid w:val="00E23D18"/>
    <w:rPr>
      <w:rFonts w:ascii="Times New Roman" w:eastAsia="Times New Roman" w:hAnsi="Times New Roman" w:cs="Times New Roman"/>
      <w:sz w:val="16"/>
      <w:szCs w:val="16"/>
    </w:rPr>
  </w:style>
  <w:style w:type="character" w:customStyle="1" w:styleId="BodyTextIndent3Char1">
    <w:name w:val="Body Text Indent 3 Char1"/>
    <w:basedOn w:val="a2"/>
    <w:uiPriority w:val="99"/>
    <w:semiHidden/>
    <w:rsid w:val="00E23D18"/>
    <w:rPr>
      <w:rFonts w:ascii="Times New Roman" w:eastAsia="Times New Roman" w:hAnsi="Times New Roman"/>
      <w:sz w:val="16"/>
      <w:szCs w:val="16"/>
      <w:lang w:eastAsia="ar-SA"/>
    </w:rPr>
  </w:style>
  <w:style w:type="paragraph" w:customStyle="1" w:styleId="ConsNonformat">
    <w:name w:val="ConsNonformat"/>
    <w:uiPriority w:val="99"/>
    <w:rsid w:val="00E23D18"/>
    <w:pPr>
      <w:widowControl w:val="0"/>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affff1">
    <w:name w:val="Знак"/>
    <w:basedOn w:val="a1"/>
    <w:uiPriority w:val="99"/>
    <w:rsid w:val="00E23D18"/>
    <w:pPr>
      <w:spacing w:before="100" w:beforeAutospacing="1" w:after="100" w:afterAutospacing="1"/>
    </w:pPr>
    <w:rPr>
      <w:rFonts w:ascii="Tahoma" w:hAnsi="Tahoma"/>
      <w:sz w:val="20"/>
      <w:szCs w:val="20"/>
      <w:lang w:val="en-US" w:eastAsia="en-US"/>
    </w:rPr>
  </w:style>
  <w:style w:type="character" w:styleId="affff2">
    <w:name w:val="page number"/>
    <w:basedOn w:val="a2"/>
    <w:uiPriority w:val="99"/>
    <w:rsid w:val="00E23D18"/>
    <w:rPr>
      <w:rFonts w:cs="Times New Roman"/>
    </w:rPr>
  </w:style>
  <w:style w:type="paragraph" w:customStyle="1" w:styleId="ConsPlusCell">
    <w:name w:val="ConsPlusCell"/>
    <w:uiPriority w:val="99"/>
    <w:rsid w:val="00E23D18"/>
    <w:pPr>
      <w:widowControl w:val="0"/>
      <w:autoSpaceDE w:val="0"/>
      <w:autoSpaceDN w:val="0"/>
      <w:adjustRightInd w:val="0"/>
      <w:spacing w:after="0" w:line="240" w:lineRule="auto"/>
    </w:pPr>
    <w:rPr>
      <w:rFonts w:ascii="Arial" w:eastAsia="Times New Roman" w:hAnsi="Arial" w:cs="Arial"/>
      <w:sz w:val="20"/>
      <w:szCs w:val="20"/>
    </w:rPr>
  </w:style>
  <w:style w:type="paragraph" w:styleId="37">
    <w:name w:val="Body Text 3"/>
    <w:basedOn w:val="a1"/>
    <w:link w:val="38"/>
    <w:uiPriority w:val="99"/>
    <w:semiHidden/>
    <w:rsid w:val="00E23D18"/>
    <w:pPr>
      <w:suppressAutoHyphens/>
      <w:spacing w:after="120"/>
    </w:pPr>
    <w:rPr>
      <w:sz w:val="16"/>
      <w:szCs w:val="16"/>
      <w:lang w:eastAsia="ar-SA"/>
    </w:rPr>
  </w:style>
  <w:style w:type="character" w:customStyle="1" w:styleId="38">
    <w:name w:val="Основной текст 3 Знак"/>
    <w:basedOn w:val="a2"/>
    <w:link w:val="37"/>
    <w:uiPriority w:val="99"/>
    <w:semiHidden/>
    <w:rsid w:val="00E23D18"/>
    <w:rPr>
      <w:rFonts w:ascii="Times New Roman" w:eastAsia="Times New Roman" w:hAnsi="Times New Roman" w:cs="Times New Roman"/>
      <w:sz w:val="16"/>
      <w:szCs w:val="16"/>
      <w:lang w:eastAsia="ar-SA"/>
    </w:rPr>
  </w:style>
  <w:style w:type="paragraph" w:customStyle="1" w:styleId="19">
    <w:name w:val="Абзац списка1"/>
    <w:basedOn w:val="a1"/>
    <w:rsid w:val="00E23D18"/>
    <w:pPr>
      <w:suppressAutoHyphens/>
      <w:ind w:left="720"/>
      <w:contextualSpacing/>
    </w:pPr>
    <w:rPr>
      <w:rFonts w:eastAsia="Calibri"/>
      <w:lang w:eastAsia="ar-SA"/>
    </w:rPr>
  </w:style>
  <w:style w:type="character" w:customStyle="1" w:styleId="WW8Num1z0">
    <w:name w:val="WW8Num1z0"/>
    <w:rsid w:val="00E23D18"/>
    <w:rPr>
      <w:rFonts w:cs="Times New Roman"/>
    </w:rPr>
  </w:style>
  <w:style w:type="character" w:customStyle="1" w:styleId="WW8Num3z0">
    <w:name w:val="WW8Num3z0"/>
    <w:rsid w:val="00E23D18"/>
    <w:rPr>
      <w:rFonts w:cs="Times New Roman"/>
    </w:rPr>
  </w:style>
  <w:style w:type="character" w:customStyle="1" w:styleId="WW8Num4z0">
    <w:name w:val="WW8Num4z0"/>
    <w:rsid w:val="00E23D18"/>
    <w:rPr>
      <w:rFonts w:cs="Times New Roman"/>
    </w:rPr>
  </w:style>
  <w:style w:type="character" w:customStyle="1" w:styleId="WW8Num5z0">
    <w:name w:val="WW8Num5z0"/>
    <w:rsid w:val="00E23D18"/>
    <w:rPr>
      <w:rFonts w:cs="Times New Roman"/>
    </w:rPr>
  </w:style>
  <w:style w:type="character" w:customStyle="1" w:styleId="WW8Num6z0">
    <w:name w:val="WW8Num6z0"/>
    <w:rsid w:val="00E23D18"/>
    <w:rPr>
      <w:rFonts w:cs="Times New Roman"/>
    </w:rPr>
  </w:style>
  <w:style w:type="character" w:customStyle="1" w:styleId="WW8Num7z0">
    <w:name w:val="WW8Num7z0"/>
    <w:rsid w:val="00E23D18"/>
    <w:rPr>
      <w:rFonts w:ascii="Symbol" w:hAnsi="Symbol" w:cs="Symbol"/>
    </w:rPr>
  </w:style>
  <w:style w:type="character" w:customStyle="1" w:styleId="WW8Num7z1">
    <w:name w:val="WW8Num7z1"/>
    <w:rsid w:val="00E23D18"/>
    <w:rPr>
      <w:rFonts w:ascii="Courier New" w:hAnsi="Courier New" w:cs="Courier New"/>
    </w:rPr>
  </w:style>
  <w:style w:type="character" w:customStyle="1" w:styleId="WW8Num7z2">
    <w:name w:val="WW8Num7z2"/>
    <w:rsid w:val="00E23D18"/>
    <w:rPr>
      <w:rFonts w:ascii="Wingdings" w:hAnsi="Wingdings" w:cs="Wingdings"/>
    </w:rPr>
  </w:style>
  <w:style w:type="character" w:customStyle="1" w:styleId="WW8Num8z0">
    <w:name w:val="WW8Num8z0"/>
    <w:rsid w:val="00E23D18"/>
    <w:rPr>
      <w:rFonts w:ascii="Symbol" w:hAnsi="Symbol" w:cs="Symbol"/>
    </w:rPr>
  </w:style>
  <w:style w:type="character" w:customStyle="1" w:styleId="WW8Num8z1">
    <w:name w:val="WW8Num8z1"/>
    <w:rsid w:val="00E23D18"/>
    <w:rPr>
      <w:rFonts w:ascii="Courier New" w:hAnsi="Courier New" w:cs="Courier New"/>
    </w:rPr>
  </w:style>
  <w:style w:type="character" w:customStyle="1" w:styleId="WW8Num8z2">
    <w:name w:val="WW8Num8z2"/>
    <w:rsid w:val="00E23D18"/>
    <w:rPr>
      <w:rFonts w:ascii="Wingdings" w:hAnsi="Wingdings" w:cs="Wingdings"/>
    </w:rPr>
  </w:style>
  <w:style w:type="character" w:customStyle="1" w:styleId="WW8Num9z0">
    <w:name w:val="WW8Num9z0"/>
    <w:rsid w:val="00E23D18"/>
    <w:rPr>
      <w:rFonts w:cs="Times New Roman"/>
    </w:rPr>
  </w:style>
  <w:style w:type="character" w:customStyle="1" w:styleId="WW8Num10z0">
    <w:name w:val="WW8Num10z0"/>
    <w:rsid w:val="00E23D18"/>
    <w:rPr>
      <w:rFonts w:cs="Times New Roman"/>
    </w:rPr>
  </w:style>
  <w:style w:type="character" w:customStyle="1" w:styleId="1a">
    <w:name w:val="Основной шрифт абзаца1"/>
    <w:rsid w:val="00E23D18"/>
  </w:style>
  <w:style w:type="character" w:customStyle="1" w:styleId="Heading1Char">
    <w:name w:val="Heading 1 Char"/>
    <w:rsid w:val="00E23D18"/>
    <w:rPr>
      <w:rFonts w:ascii="Cambria" w:eastAsia="Calibri" w:hAnsi="Cambria" w:cs="Cambria"/>
      <w:b/>
      <w:bCs/>
      <w:color w:val="365F91"/>
      <w:sz w:val="28"/>
      <w:szCs w:val="28"/>
      <w:lang w:val="ru-RU" w:eastAsia="ar-SA" w:bidi="ar-SA"/>
    </w:rPr>
  </w:style>
  <w:style w:type="character" w:customStyle="1" w:styleId="affff3">
    <w:name w:val="Символ нумерации"/>
    <w:rsid w:val="00E23D18"/>
  </w:style>
  <w:style w:type="paragraph" w:customStyle="1" w:styleId="1b">
    <w:name w:val="Заголовок1"/>
    <w:basedOn w:val="a1"/>
    <w:next w:val="af4"/>
    <w:rsid w:val="00E23D18"/>
    <w:pPr>
      <w:keepNext/>
      <w:suppressAutoHyphens/>
      <w:spacing w:before="240" w:after="120"/>
    </w:pPr>
    <w:rPr>
      <w:rFonts w:ascii="Arial" w:eastAsia="Arial Unicode MS" w:hAnsi="Arial" w:cs="Mangal"/>
      <w:sz w:val="28"/>
      <w:szCs w:val="28"/>
      <w:lang w:eastAsia="ar-SA"/>
    </w:rPr>
  </w:style>
  <w:style w:type="paragraph" w:styleId="affff4">
    <w:name w:val="List"/>
    <w:basedOn w:val="af4"/>
    <w:rsid w:val="00E23D18"/>
    <w:pPr>
      <w:suppressAutoHyphens/>
    </w:pPr>
    <w:rPr>
      <w:rFonts w:eastAsia="Calibri" w:cs="Mangal"/>
      <w:lang w:eastAsia="ar-SA"/>
    </w:rPr>
  </w:style>
  <w:style w:type="paragraph" w:customStyle="1" w:styleId="1c">
    <w:name w:val="Название1"/>
    <w:basedOn w:val="a1"/>
    <w:rsid w:val="00E23D18"/>
    <w:pPr>
      <w:suppressLineNumbers/>
      <w:suppressAutoHyphens/>
      <w:spacing w:before="120" w:after="120"/>
    </w:pPr>
    <w:rPr>
      <w:rFonts w:eastAsia="Calibri" w:cs="Mangal"/>
      <w:i/>
      <w:iCs/>
      <w:lang w:eastAsia="ar-SA"/>
    </w:rPr>
  </w:style>
  <w:style w:type="paragraph" w:customStyle="1" w:styleId="1d">
    <w:name w:val="Указатель1"/>
    <w:basedOn w:val="a1"/>
    <w:rsid w:val="00E23D18"/>
    <w:pPr>
      <w:suppressLineNumbers/>
      <w:suppressAutoHyphens/>
    </w:pPr>
    <w:rPr>
      <w:rFonts w:eastAsia="Calibri" w:cs="Mangal"/>
      <w:lang w:eastAsia="ar-SA"/>
    </w:rPr>
  </w:style>
  <w:style w:type="paragraph" w:customStyle="1" w:styleId="1e">
    <w:name w:val="Без интервала1"/>
    <w:rsid w:val="00E23D18"/>
    <w:pPr>
      <w:suppressAutoHyphens/>
      <w:spacing w:after="0" w:line="240" w:lineRule="auto"/>
    </w:pPr>
    <w:rPr>
      <w:rFonts w:ascii="Calibri" w:eastAsia="Times New Roman" w:hAnsi="Calibri" w:cs="Calibri"/>
      <w:lang w:eastAsia="ar-SA"/>
    </w:rPr>
  </w:style>
  <w:style w:type="paragraph" w:customStyle="1" w:styleId="113">
    <w:name w:val="Абзац списка11"/>
    <w:basedOn w:val="a1"/>
    <w:rsid w:val="00E23D18"/>
    <w:pPr>
      <w:suppressAutoHyphens/>
      <w:ind w:left="720"/>
    </w:pPr>
    <w:rPr>
      <w:rFonts w:eastAsia="Calibri"/>
      <w:lang w:eastAsia="ar-SA"/>
    </w:rPr>
  </w:style>
  <w:style w:type="paragraph" w:customStyle="1" w:styleId="affff5">
    <w:name w:val="Содержимое таблицы"/>
    <w:basedOn w:val="a1"/>
    <w:rsid w:val="00E23D18"/>
    <w:pPr>
      <w:suppressLineNumbers/>
      <w:suppressAutoHyphens/>
    </w:pPr>
    <w:rPr>
      <w:rFonts w:eastAsia="Calibri"/>
      <w:lang w:eastAsia="ar-SA"/>
    </w:rPr>
  </w:style>
  <w:style w:type="paragraph" w:customStyle="1" w:styleId="affff6">
    <w:name w:val="Заголовок таблицы"/>
    <w:basedOn w:val="affff5"/>
    <w:rsid w:val="00E23D18"/>
    <w:pPr>
      <w:jc w:val="center"/>
    </w:pPr>
    <w:rPr>
      <w:b/>
      <w:bCs/>
    </w:rPr>
  </w:style>
  <w:style w:type="paragraph" w:styleId="affff7">
    <w:name w:val="table of figures"/>
    <w:basedOn w:val="a1"/>
    <w:next w:val="a1"/>
    <w:uiPriority w:val="99"/>
    <w:unhideWhenUsed/>
    <w:rsid w:val="00E23D18"/>
    <w:pPr>
      <w:suppressAutoHyphens/>
    </w:pPr>
    <w:rPr>
      <w:lang w:eastAsia="ar-SA"/>
    </w:rPr>
  </w:style>
  <w:style w:type="character" w:customStyle="1" w:styleId="1f">
    <w:name w:val="Верхний колонтитул Знак1"/>
    <w:basedOn w:val="a2"/>
    <w:uiPriority w:val="99"/>
    <w:semiHidden/>
    <w:rsid w:val="00E23D18"/>
    <w:rPr>
      <w:rFonts w:ascii="Times New Roman" w:eastAsia="Times New Roman" w:hAnsi="Times New Roman" w:cs="Times New Roman"/>
      <w:sz w:val="24"/>
      <w:szCs w:val="24"/>
      <w:lang w:eastAsia="ru-RU"/>
    </w:rPr>
  </w:style>
  <w:style w:type="table" w:customStyle="1" w:styleId="54">
    <w:name w:val="Сетка таблицы5"/>
    <w:basedOn w:val="a3"/>
    <w:next w:val="af3"/>
    <w:uiPriority w:val="59"/>
    <w:rsid w:val="00E23D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Normal Indent"/>
    <w:basedOn w:val="a1"/>
    <w:rsid w:val="00E23D18"/>
    <w:pPr>
      <w:spacing w:after="200" w:line="276" w:lineRule="auto"/>
      <w:ind w:left="708"/>
    </w:pPr>
    <w:rPr>
      <w:rFonts w:ascii="Calibri" w:eastAsia="Calibri" w:hAnsi="Calibri"/>
      <w:szCs w:val="22"/>
      <w:lang w:eastAsia="en-US"/>
    </w:rPr>
  </w:style>
  <w:style w:type="character" w:styleId="affff9">
    <w:name w:val="Subtle Emphasis"/>
    <w:basedOn w:val="a2"/>
    <w:uiPriority w:val="19"/>
    <w:qFormat/>
    <w:rsid w:val="00E23D18"/>
    <w:rPr>
      <w:i/>
      <w:iCs/>
      <w:color w:val="404040" w:themeColor="text1" w:themeTint="BF"/>
    </w:rPr>
  </w:style>
  <w:style w:type="character" w:styleId="affffa">
    <w:name w:val="Intense Emphasis"/>
    <w:basedOn w:val="a2"/>
    <w:uiPriority w:val="21"/>
    <w:qFormat/>
    <w:rsid w:val="00E23D18"/>
    <w:rPr>
      <w:i/>
      <w:iCs/>
      <w:color w:val="4F81BD" w:themeColor="accent1"/>
    </w:rPr>
  </w:style>
  <w:style w:type="character" w:styleId="affffb">
    <w:name w:val="Strong"/>
    <w:basedOn w:val="a2"/>
    <w:uiPriority w:val="22"/>
    <w:qFormat/>
    <w:rsid w:val="00E23D18"/>
    <w:rPr>
      <w:b/>
      <w:bCs/>
    </w:rPr>
  </w:style>
  <w:style w:type="paragraph" w:customStyle="1" w:styleId="xl13275">
    <w:name w:val="xl13275"/>
    <w:basedOn w:val="a1"/>
    <w:rsid w:val="00E23D18"/>
    <w:pPr>
      <w:spacing w:before="100" w:beforeAutospacing="1" w:after="100" w:afterAutospacing="1"/>
    </w:pPr>
    <w:rPr>
      <w:sz w:val="30"/>
      <w:szCs w:val="30"/>
    </w:rPr>
  </w:style>
  <w:style w:type="paragraph" w:customStyle="1" w:styleId="xl13276">
    <w:name w:val="xl13276"/>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277">
    <w:name w:val="xl132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8">
    <w:name w:val="xl132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9">
    <w:name w:val="xl132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280">
    <w:name w:val="xl13280"/>
    <w:basedOn w:val="a1"/>
    <w:rsid w:val="00E23D18"/>
    <w:pPr>
      <w:spacing w:before="100" w:beforeAutospacing="1" w:after="100" w:afterAutospacing="1"/>
    </w:pPr>
    <w:rPr>
      <w:sz w:val="30"/>
      <w:szCs w:val="30"/>
    </w:rPr>
  </w:style>
  <w:style w:type="paragraph" w:customStyle="1" w:styleId="xl13281">
    <w:name w:val="xl1328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2">
    <w:name w:val="xl1328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3">
    <w:name w:val="xl132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4">
    <w:name w:val="xl13284"/>
    <w:basedOn w:val="a1"/>
    <w:rsid w:val="00E23D18"/>
    <w:pPr>
      <w:spacing w:before="100" w:beforeAutospacing="1" w:after="100" w:afterAutospacing="1"/>
      <w:jc w:val="center"/>
      <w:textAlignment w:val="center"/>
    </w:pPr>
    <w:rPr>
      <w:sz w:val="30"/>
      <w:szCs w:val="30"/>
    </w:rPr>
  </w:style>
  <w:style w:type="paragraph" w:customStyle="1" w:styleId="xl13285">
    <w:name w:val="xl1328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3286">
    <w:name w:val="xl13286"/>
    <w:basedOn w:val="a1"/>
    <w:rsid w:val="00E23D18"/>
    <w:pPr>
      <w:shd w:val="clear" w:color="000000" w:fill="F2F2F2"/>
      <w:spacing w:before="100" w:beforeAutospacing="1" w:after="100" w:afterAutospacing="1"/>
      <w:jc w:val="center"/>
      <w:textAlignment w:val="center"/>
    </w:pPr>
    <w:rPr>
      <w:sz w:val="30"/>
      <w:szCs w:val="30"/>
    </w:rPr>
  </w:style>
  <w:style w:type="paragraph" w:customStyle="1" w:styleId="xl13287">
    <w:name w:val="xl13287"/>
    <w:basedOn w:val="a1"/>
    <w:rsid w:val="00E23D18"/>
    <w:pPr>
      <w:spacing w:before="100" w:beforeAutospacing="1" w:after="100" w:afterAutospacing="1"/>
      <w:jc w:val="right"/>
      <w:textAlignment w:val="top"/>
    </w:pPr>
    <w:rPr>
      <w:rFonts w:ascii="Arial" w:hAnsi="Arial" w:cs="Arial"/>
      <w:sz w:val="30"/>
      <w:szCs w:val="30"/>
    </w:rPr>
  </w:style>
  <w:style w:type="paragraph" w:customStyle="1" w:styleId="xl13288">
    <w:name w:val="xl132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289">
    <w:name w:val="xl1328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90">
    <w:name w:val="xl1329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291">
    <w:name w:val="xl132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292">
    <w:name w:val="xl13292"/>
    <w:basedOn w:val="a1"/>
    <w:rsid w:val="00E23D18"/>
    <w:pPr>
      <w:shd w:val="clear" w:color="000000" w:fill="FFFFFF"/>
      <w:spacing w:before="100" w:beforeAutospacing="1" w:after="100" w:afterAutospacing="1"/>
      <w:textAlignment w:val="center"/>
    </w:pPr>
    <w:rPr>
      <w:b/>
      <w:bCs/>
      <w:sz w:val="30"/>
      <w:szCs w:val="30"/>
    </w:rPr>
  </w:style>
  <w:style w:type="paragraph" w:customStyle="1" w:styleId="xl13293">
    <w:name w:val="xl132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4">
    <w:name w:val="xl132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295">
    <w:name w:val="xl132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6">
    <w:name w:val="xl132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7">
    <w:name w:val="xl132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8">
    <w:name w:val="xl132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9">
    <w:name w:val="xl132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0">
    <w:name w:val="xl133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1">
    <w:name w:val="xl1330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2">
    <w:name w:val="xl1330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3">
    <w:name w:val="xl1330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4">
    <w:name w:val="xl1330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5">
    <w:name w:val="xl133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6">
    <w:name w:val="xl1330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7">
    <w:name w:val="xl13307"/>
    <w:basedOn w:val="a1"/>
    <w:rsid w:val="00E23D18"/>
    <w:pPr>
      <w:spacing w:before="100" w:beforeAutospacing="1" w:after="100" w:afterAutospacing="1"/>
      <w:jc w:val="center"/>
      <w:textAlignment w:val="center"/>
    </w:pPr>
    <w:rPr>
      <w:sz w:val="30"/>
      <w:szCs w:val="30"/>
    </w:rPr>
  </w:style>
  <w:style w:type="paragraph" w:customStyle="1" w:styleId="xl13308">
    <w:name w:val="xl133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09">
    <w:name w:val="xl1330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10">
    <w:name w:val="xl1331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11">
    <w:name w:val="xl13311"/>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2">
    <w:name w:val="xl13312"/>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3">
    <w:name w:val="xl13313"/>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14">
    <w:name w:val="xl133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15">
    <w:name w:val="xl1331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6">
    <w:name w:val="xl13316"/>
    <w:basedOn w:val="a1"/>
    <w:rsid w:val="00E23D18"/>
    <w:pPr>
      <w:spacing w:before="100" w:beforeAutospacing="1" w:after="100" w:afterAutospacing="1"/>
    </w:pPr>
    <w:rPr>
      <w:sz w:val="30"/>
      <w:szCs w:val="30"/>
    </w:rPr>
  </w:style>
  <w:style w:type="paragraph" w:customStyle="1" w:styleId="xl13317">
    <w:name w:val="xl1331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18">
    <w:name w:val="xl1331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9">
    <w:name w:val="xl133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0">
    <w:name w:val="xl1332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1">
    <w:name w:val="xl1332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2">
    <w:name w:val="xl1332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23">
    <w:name w:val="xl133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4">
    <w:name w:val="xl133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5">
    <w:name w:val="xl133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6">
    <w:name w:val="xl1332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7">
    <w:name w:val="xl1332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8">
    <w:name w:val="xl1332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9">
    <w:name w:val="xl13329"/>
    <w:basedOn w:val="a1"/>
    <w:rsid w:val="00E23D18"/>
    <w:pPr>
      <w:spacing w:before="100" w:beforeAutospacing="1" w:after="100" w:afterAutospacing="1"/>
      <w:textAlignment w:val="center"/>
    </w:pPr>
    <w:rPr>
      <w:b/>
      <w:bCs/>
      <w:sz w:val="30"/>
      <w:szCs w:val="30"/>
    </w:rPr>
  </w:style>
  <w:style w:type="paragraph" w:customStyle="1" w:styleId="xl13330">
    <w:name w:val="xl133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31">
    <w:name w:val="xl1333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2">
    <w:name w:val="xl1333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3">
    <w:name w:val="xl13333"/>
    <w:basedOn w:val="a1"/>
    <w:rsid w:val="00E23D18"/>
    <w:pPr>
      <w:spacing w:before="100" w:beforeAutospacing="1" w:after="100" w:afterAutospacing="1"/>
    </w:pPr>
    <w:rPr>
      <w:sz w:val="30"/>
      <w:szCs w:val="30"/>
    </w:rPr>
  </w:style>
  <w:style w:type="paragraph" w:customStyle="1" w:styleId="xl13334">
    <w:name w:val="xl1333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35">
    <w:name w:val="xl133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6">
    <w:name w:val="xl133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7">
    <w:name w:val="xl13337"/>
    <w:basedOn w:val="a1"/>
    <w:rsid w:val="00E23D18"/>
    <w:pPr>
      <w:spacing w:before="100" w:beforeAutospacing="1" w:after="100" w:afterAutospacing="1"/>
    </w:pPr>
    <w:rPr>
      <w:sz w:val="30"/>
      <w:szCs w:val="30"/>
    </w:rPr>
  </w:style>
  <w:style w:type="paragraph" w:customStyle="1" w:styleId="xl13338">
    <w:name w:val="xl1333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9">
    <w:name w:val="xl1333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340">
    <w:name w:val="xl133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1">
    <w:name w:val="xl1334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2">
    <w:name w:val="xl13342"/>
    <w:basedOn w:val="a1"/>
    <w:rsid w:val="00E23D18"/>
    <w:pPr>
      <w:shd w:val="clear" w:color="000000" w:fill="FFC000"/>
      <w:spacing w:before="100" w:beforeAutospacing="1" w:after="100" w:afterAutospacing="1"/>
    </w:pPr>
    <w:rPr>
      <w:sz w:val="30"/>
      <w:szCs w:val="30"/>
    </w:rPr>
  </w:style>
  <w:style w:type="paragraph" w:customStyle="1" w:styleId="xl13343">
    <w:name w:val="xl1334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44">
    <w:name w:val="xl13344"/>
    <w:basedOn w:val="a1"/>
    <w:rsid w:val="00E23D18"/>
    <w:pPr>
      <w:shd w:val="clear" w:color="000000" w:fill="F2F2F2"/>
      <w:spacing w:before="100" w:beforeAutospacing="1" w:after="100" w:afterAutospacing="1"/>
    </w:pPr>
    <w:rPr>
      <w:sz w:val="30"/>
      <w:szCs w:val="30"/>
    </w:rPr>
  </w:style>
  <w:style w:type="paragraph" w:customStyle="1" w:styleId="xl13345">
    <w:name w:val="xl13345"/>
    <w:basedOn w:val="a1"/>
    <w:rsid w:val="00E23D18"/>
    <w:pPr>
      <w:spacing w:before="100" w:beforeAutospacing="1" w:after="100" w:afterAutospacing="1"/>
      <w:jc w:val="center"/>
      <w:textAlignment w:val="center"/>
    </w:pPr>
    <w:rPr>
      <w:b/>
      <w:bCs/>
      <w:sz w:val="30"/>
      <w:szCs w:val="30"/>
    </w:rPr>
  </w:style>
  <w:style w:type="paragraph" w:customStyle="1" w:styleId="xl13346">
    <w:name w:val="xl1334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47">
    <w:name w:val="xl13347"/>
    <w:basedOn w:val="a1"/>
    <w:rsid w:val="00E23D18"/>
    <w:pPr>
      <w:spacing w:before="100" w:beforeAutospacing="1" w:after="100" w:afterAutospacing="1"/>
      <w:jc w:val="center"/>
      <w:textAlignment w:val="center"/>
    </w:pPr>
    <w:rPr>
      <w:b/>
      <w:bCs/>
      <w:sz w:val="30"/>
      <w:szCs w:val="30"/>
    </w:rPr>
  </w:style>
  <w:style w:type="paragraph" w:customStyle="1" w:styleId="xl13348">
    <w:name w:val="xl13348"/>
    <w:basedOn w:val="a1"/>
    <w:rsid w:val="00E23D18"/>
    <w:pPr>
      <w:spacing w:before="100" w:beforeAutospacing="1" w:after="100" w:afterAutospacing="1"/>
      <w:textAlignment w:val="center"/>
    </w:pPr>
    <w:rPr>
      <w:sz w:val="30"/>
      <w:szCs w:val="30"/>
    </w:rPr>
  </w:style>
  <w:style w:type="paragraph" w:customStyle="1" w:styleId="xl13349">
    <w:name w:val="xl13349"/>
    <w:basedOn w:val="a1"/>
    <w:rsid w:val="00E23D18"/>
    <w:pPr>
      <w:spacing w:before="100" w:beforeAutospacing="1" w:after="100" w:afterAutospacing="1"/>
      <w:textAlignment w:val="center"/>
    </w:pPr>
    <w:rPr>
      <w:b/>
      <w:bCs/>
      <w:sz w:val="30"/>
      <w:szCs w:val="30"/>
    </w:rPr>
  </w:style>
  <w:style w:type="paragraph" w:customStyle="1" w:styleId="xl13350">
    <w:name w:val="xl133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1">
    <w:name w:val="xl13351"/>
    <w:basedOn w:val="a1"/>
    <w:rsid w:val="00E23D18"/>
    <w:pPr>
      <w:spacing w:before="100" w:beforeAutospacing="1" w:after="100" w:afterAutospacing="1"/>
      <w:jc w:val="center"/>
      <w:textAlignment w:val="center"/>
    </w:pPr>
    <w:rPr>
      <w:b/>
      <w:bCs/>
      <w:sz w:val="30"/>
      <w:szCs w:val="30"/>
    </w:rPr>
  </w:style>
  <w:style w:type="paragraph" w:customStyle="1" w:styleId="xl13352">
    <w:name w:val="xl13352"/>
    <w:basedOn w:val="a1"/>
    <w:rsid w:val="00E23D18"/>
    <w:pPr>
      <w:spacing w:before="100" w:beforeAutospacing="1" w:after="100" w:afterAutospacing="1"/>
      <w:jc w:val="center"/>
      <w:textAlignment w:val="center"/>
    </w:pPr>
    <w:rPr>
      <w:b/>
      <w:bCs/>
      <w:sz w:val="30"/>
      <w:szCs w:val="30"/>
    </w:rPr>
  </w:style>
  <w:style w:type="paragraph" w:customStyle="1" w:styleId="xl13353">
    <w:name w:val="xl13353"/>
    <w:basedOn w:val="a1"/>
    <w:rsid w:val="00E23D18"/>
    <w:pPr>
      <w:spacing w:before="100" w:beforeAutospacing="1" w:after="100" w:afterAutospacing="1"/>
      <w:jc w:val="center"/>
      <w:textAlignment w:val="center"/>
    </w:pPr>
    <w:rPr>
      <w:b/>
      <w:bCs/>
      <w:sz w:val="30"/>
      <w:szCs w:val="30"/>
    </w:rPr>
  </w:style>
  <w:style w:type="paragraph" w:customStyle="1" w:styleId="xl13354">
    <w:name w:val="xl1335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55">
    <w:name w:val="xl13355"/>
    <w:basedOn w:val="a1"/>
    <w:rsid w:val="00E23D18"/>
    <w:pPr>
      <w:spacing w:before="100" w:beforeAutospacing="1" w:after="100" w:afterAutospacing="1"/>
    </w:pPr>
    <w:rPr>
      <w:b/>
      <w:bCs/>
      <w:sz w:val="30"/>
      <w:szCs w:val="30"/>
    </w:rPr>
  </w:style>
  <w:style w:type="paragraph" w:customStyle="1" w:styleId="xl13356">
    <w:name w:val="xl13356"/>
    <w:basedOn w:val="a1"/>
    <w:rsid w:val="00E23D18"/>
    <w:pPr>
      <w:spacing w:before="100" w:beforeAutospacing="1" w:after="100" w:afterAutospacing="1"/>
      <w:jc w:val="center"/>
      <w:textAlignment w:val="center"/>
    </w:pPr>
    <w:rPr>
      <w:sz w:val="30"/>
      <w:szCs w:val="30"/>
    </w:rPr>
  </w:style>
  <w:style w:type="paragraph" w:customStyle="1" w:styleId="xl13357">
    <w:name w:val="xl13357"/>
    <w:basedOn w:val="a1"/>
    <w:rsid w:val="00E23D18"/>
    <w:pPr>
      <w:spacing w:before="100" w:beforeAutospacing="1" w:after="100" w:afterAutospacing="1"/>
    </w:pPr>
    <w:rPr>
      <w:sz w:val="30"/>
      <w:szCs w:val="30"/>
    </w:rPr>
  </w:style>
  <w:style w:type="paragraph" w:customStyle="1" w:styleId="xl13358">
    <w:name w:val="xl1335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9">
    <w:name w:val="xl1335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60">
    <w:name w:val="xl13360"/>
    <w:basedOn w:val="a1"/>
    <w:rsid w:val="00E23D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30"/>
      <w:szCs w:val="30"/>
    </w:rPr>
  </w:style>
  <w:style w:type="paragraph" w:customStyle="1" w:styleId="xl13361">
    <w:name w:val="xl1336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362">
    <w:name w:val="xl13362"/>
    <w:basedOn w:val="a1"/>
    <w:rsid w:val="00E23D18"/>
    <w:pPr>
      <w:pBdr>
        <w:top w:val="single" w:sz="4" w:space="0" w:color="auto"/>
        <w:left w:val="single" w:sz="4" w:space="0" w:color="auto"/>
        <w:bottom w:val="single" w:sz="4" w:space="0" w:color="auto"/>
      </w:pBdr>
      <w:spacing w:before="100" w:beforeAutospacing="1" w:after="100" w:afterAutospacing="1"/>
    </w:pPr>
    <w:rPr>
      <w:b/>
      <w:bCs/>
      <w:sz w:val="30"/>
      <w:szCs w:val="30"/>
    </w:rPr>
  </w:style>
  <w:style w:type="paragraph" w:customStyle="1" w:styleId="xl13363">
    <w:name w:val="xl13363"/>
    <w:basedOn w:val="a1"/>
    <w:rsid w:val="00E23D18"/>
    <w:pPr>
      <w:spacing w:before="100" w:beforeAutospacing="1" w:after="100" w:afterAutospacing="1"/>
    </w:pPr>
    <w:rPr>
      <w:b/>
      <w:bCs/>
      <w:sz w:val="30"/>
      <w:szCs w:val="30"/>
    </w:rPr>
  </w:style>
  <w:style w:type="paragraph" w:customStyle="1" w:styleId="xl13364">
    <w:name w:val="xl13364"/>
    <w:basedOn w:val="a1"/>
    <w:rsid w:val="00E23D18"/>
    <w:pPr>
      <w:spacing w:before="100" w:beforeAutospacing="1" w:after="100" w:afterAutospacing="1"/>
      <w:textAlignment w:val="center"/>
    </w:pPr>
    <w:rPr>
      <w:sz w:val="30"/>
      <w:szCs w:val="30"/>
    </w:rPr>
  </w:style>
  <w:style w:type="paragraph" w:customStyle="1" w:styleId="xl13365">
    <w:name w:val="xl13365"/>
    <w:basedOn w:val="a1"/>
    <w:rsid w:val="00E23D18"/>
    <w:pPr>
      <w:spacing w:before="100" w:beforeAutospacing="1" w:after="100" w:afterAutospacing="1"/>
      <w:jc w:val="center"/>
      <w:textAlignment w:val="center"/>
    </w:pPr>
    <w:rPr>
      <w:sz w:val="30"/>
      <w:szCs w:val="30"/>
    </w:rPr>
  </w:style>
  <w:style w:type="paragraph" w:customStyle="1" w:styleId="xl13366">
    <w:name w:val="xl13366"/>
    <w:basedOn w:val="a1"/>
    <w:rsid w:val="00E23D18"/>
    <w:pPr>
      <w:spacing w:before="100" w:beforeAutospacing="1" w:after="100" w:afterAutospacing="1"/>
      <w:jc w:val="center"/>
      <w:textAlignment w:val="center"/>
    </w:pPr>
    <w:rPr>
      <w:b/>
      <w:bCs/>
      <w:sz w:val="30"/>
      <w:szCs w:val="30"/>
    </w:rPr>
  </w:style>
  <w:style w:type="paragraph" w:customStyle="1" w:styleId="xl13367">
    <w:name w:val="xl1336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68">
    <w:name w:val="xl13368"/>
    <w:basedOn w:val="a1"/>
    <w:rsid w:val="00E23D18"/>
    <w:pPr>
      <w:spacing w:before="100" w:beforeAutospacing="1" w:after="100" w:afterAutospacing="1"/>
    </w:pPr>
    <w:rPr>
      <w:b/>
      <w:bCs/>
      <w:sz w:val="30"/>
      <w:szCs w:val="30"/>
    </w:rPr>
  </w:style>
  <w:style w:type="paragraph" w:customStyle="1" w:styleId="xl13369">
    <w:name w:val="xl13369"/>
    <w:basedOn w:val="a1"/>
    <w:rsid w:val="00E23D18"/>
    <w:pPr>
      <w:pBdr>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70">
    <w:name w:val="xl1337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71">
    <w:name w:val="xl13371"/>
    <w:basedOn w:val="a1"/>
    <w:rsid w:val="00E23D1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2">
    <w:name w:val="xl13372"/>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30"/>
      <w:szCs w:val="30"/>
    </w:rPr>
  </w:style>
  <w:style w:type="paragraph" w:customStyle="1" w:styleId="xl13373">
    <w:name w:val="xl13373"/>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4">
    <w:name w:val="xl13374"/>
    <w:basedOn w:val="a1"/>
    <w:rsid w:val="00E23D1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5">
    <w:name w:val="xl13375"/>
    <w:basedOn w:val="a1"/>
    <w:rsid w:val="00E23D18"/>
    <w:pPr>
      <w:spacing w:before="100" w:beforeAutospacing="1" w:after="100" w:afterAutospacing="1"/>
      <w:textAlignment w:val="center"/>
    </w:pPr>
    <w:rPr>
      <w:sz w:val="30"/>
      <w:szCs w:val="30"/>
    </w:rPr>
  </w:style>
  <w:style w:type="paragraph" w:customStyle="1" w:styleId="xl13376">
    <w:name w:val="xl13376"/>
    <w:basedOn w:val="a1"/>
    <w:rsid w:val="00E23D18"/>
    <w:pPr>
      <w:spacing w:before="100" w:beforeAutospacing="1" w:after="100" w:afterAutospacing="1"/>
      <w:textAlignment w:val="center"/>
    </w:pPr>
    <w:rPr>
      <w:sz w:val="30"/>
      <w:szCs w:val="30"/>
    </w:rPr>
  </w:style>
  <w:style w:type="paragraph" w:customStyle="1" w:styleId="xl13377">
    <w:name w:val="xl13377"/>
    <w:basedOn w:val="a1"/>
    <w:rsid w:val="00E23D18"/>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78">
    <w:name w:val="xl13378"/>
    <w:basedOn w:val="a1"/>
    <w:rsid w:val="00E23D18"/>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30"/>
      <w:szCs w:val="30"/>
    </w:rPr>
  </w:style>
  <w:style w:type="paragraph" w:customStyle="1" w:styleId="xl13379">
    <w:name w:val="xl13379"/>
    <w:basedOn w:val="a1"/>
    <w:rsid w:val="00E23D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0"/>
      <w:szCs w:val="30"/>
    </w:rPr>
  </w:style>
  <w:style w:type="paragraph" w:customStyle="1" w:styleId="xl13380">
    <w:name w:val="xl13380"/>
    <w:basedOn w:val="a1"/>
    <w:rsid w:val="00E23D1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30"/>
      <w:szCs w:val="30"/>
    </w:rPr>
  </w:style>
  <w:style w:type="paragraph" w:customStyle="1" w:styleId="xl13381">
    <w:name w:val="xl13381"/>
    <w:basedOn w:val="a1"/>
    <w:rsid w:val="00E23D18"/>
    <w:pPr>
      <w:spacing w:before="100" w:beforeAutospacing="1" w:after="100" w:afterAutospacing="1"/>
      <w:textAlignment w:val="center"/>
    </w:pPr>
    <w:rPr>
      <w:sz w:val="30"/>
      <w:szCs w:val="30"/>
    </w:rPr>
  </w:style>
  <w:style w:type="paragraph" w:customStyle="1" w:styleId="xl13382">
    <w:name w:val="xl13382"/>
    <w:basedOn w:val="a1"/>
    <w:rsid w:val="00E23D18"/>
    <w:pPr>
      <w:spacing w:before="100" w:beforeAutospacing="1" w:after="100" w:afterAutospacing="1"/>
    </w:pPr>
    <w:rPr>
      <w:sz w:val="30"/>
      <w:szCs w:val="30"/>
    </w:rPr>
  </w:style>
  <w:style w:type="paragraph" w:customStyle="1" w:styleId="xl13383">
    <w:name w:val="xl133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84">
    <w:name w:val="xl13384"/>
    <w:basedOn w:val="a1"/>
    <w:rsid w:val="00E23D18"/>
    <w:pPr>
      <w:spacing w:before="100" w:beforeAutospacing="1" w:after="100" w:afterAutospacing="1"/>
      <w:jc w:val="center"/>
      <w:textAlignment w:val="center"/>
    </w:pPr>
    <w:rPr>
      <w:sz w:val="30"/>
      <w:szCs w:val="30"/>
    </w:rPr>
  </w:style>
  <w:style w:type="paragraph" w:customStyle="1" w:styleId="xl13385">
    <w:name w:val="xl13385"/>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6">
    <w:name w:val="xl13386"/>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7">
    <w:name w:val="xl13387"/>
    <w:basedOn w:val="a1"/>
    <w:rsid w:val="00E23D18"/>
    <w:pPr>
      <w:spacing w:before="100" w:beforeAutospacing="1" w:after="100" w:afterAutospacing="1"/>
      <w:jc w:val="center"/>
      <w:textAlignment w:val="center"/>
    </w:pPr>
    <w:rPr>
      <w:sz w:val="30"/>
      <w:szCs w:val="30"/>
    </w:rPr>
  </w:style>
  <w:style w:type="paragraph" w:customStyle="1" w:styleId="xl13388">
    <w:name w:val="xl133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89">
    <w:name w:val="xl13389"/>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0">
    <w:name w:val="xl1339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91">
    <w:name w:val="xl13391"/>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2">
    <w:name w:val="xl1339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3">
    <w:name w:val="xl13393"/>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4">
    <w:name w:val="xl1339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5">
    <w:name w:val="xl1339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6">
    <w:name w:val="xl133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97">
    <w:name w:val="xl13397"/>
    <w:basedOn w:val="a1"/>
    <w:rsid w:val="00E23D18"/>
    <w:pPr>
      <w:shd w:val="clear" w:color="000000" w:fill="FFFF00"/>
      <w:spacing w:before="100" w:beforeAutospacing="1" w:after="100" w:afterAutospacing="1"/>
    </w:pPr>
    <w:rPr>
      <w:sz w:val="30"/>
      <w:szCs w:val="30"/>
    </w:rPr>
  </w:style>
  <w:style w:type="paragraph" w:customStyle="1" w:styleId="xl13398">
    <w:name w:val="xl1339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99">
    <w:name w:val="xl1339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0">
    <w:name w:val="xl1340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1">
    <w:name w:val="xl1340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2">
    <w:name w:val="xl1340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3">
    <w:name w:val="xl13403"/>
    <w:basedOn w:val="a1"/>
    <w:rsid w:val="00E23D18"/>
    <w:pPr>
      <w:shd w:val="clear" w:color="000000" w:fill="FFFFFF"/>
      <w:spacing w:before="100" w:beforeAutospacing="1" w:after="100" w:afterAutospacing="1"/>
    </w:pPr>
    <w:rPr>
      <w:sz w:val="30"/>
      <w:szCs w:val="30"/>
    </w:rPr>
  </w:style>
  <w:style w:type="paragraph" w:customStyle="1" w:styleId="xl13404">
    <w:name w:val="xl1340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3405">
    <w:name w:val="xl134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06">
    <w:name w:val="xl13406"/>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07">
    <w:name w:val="xl13407"/>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08">
    <w:name w:val="xl13408"/>
    <w:basedOn w:val="a1"/>
    <w:rsid w:val="00E23D18"/>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30"/>
      <w:szCs w:val="30"/>
    </w:rPr>
  </w:style>
  <w:style w:type="paragraph" w:customStyle="1" w:styleId="xl13409">
    <w:name w:val="xl13409"/>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0">
    <w:name w:val="xl13410"/>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1">
    <w:name w:val="xl13411"/>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2">
    <w:name w:val="xl13412"/>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13">
    <w:name w:val="xl13413"/>
    <w:basedOn w:val="a1"/>
    <w:rsid w:val="00E23D18"/>
    <w:pPr>
      <w:shd w:val="clear" w:color="000000" w:fill="92D050"/>
      <w:spacing w:before="100" w:beforeAutospacing="1" w:after="100" w:afterAutospacing="1"/>
    </w:pPr>
    <w:rPr>
      <w:sz w:val="30"/>
      <w:szCs w:val="30"/>
    </w:rPr>
  </w:style>
  <w:style w:type="paragraph" w:customStyle="1" w:styleId="xl13414">
    <w:name w:val="xl134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15">
    <w:name w:val="xl1341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6">
    <w:name w:val="xl1341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7">
    <w:name w:val="xl134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0"/>
      <w:szCs w:val="30"/>
    </w:rPr>
  </w:style>
  <w:style w:type="paragraph" w:customStyle="1" w:styleId="xl13418">
    <w:name w:val="xl13418"/>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19">
    <w:name w:val="xl1341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0">
    <w:name w:val="xl13420"/>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1">
    <w:name w:val="xl13421"/>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13422">
    <w:name w:val="xl13422"/>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3">
    <w:name w:val="xl13423"/>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4">
    <w:name w:val="xl1342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5">
    <w:name w:val="xl1342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6">
    <w:name w:val="xl1342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7">
    <w:name w:val="xl13427"/>
    <w:basedOn w:val="a1"/>
    <w:rsid w:val="00E23D18"/>
    <w:pPr>
      <w:shd w:val="clear" w:color="000000" w:fill="FFFF00"/>
      <w:spacing w:before="100" w:beforeAutospacing="1" w:after="100" w:afterAutospacing="1"/>
      <w:jc w:val="center"/>
      <w:textAlignment w:val="center"/>
    </w:pPr>
    <w:rPr>
      <w:sz w:val="30"/>
      <w:szCs w:val="30"/>
    </w:rPr>
  </w:style>
  <w:style w:type="paragraph" w:customStyle="1" w:styleId="xl13428">
    <w:name w:val="xl13428"/>
    <w:basedOn w:val="a1"/>
    <w:rsid w:val="00E23D18"/>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29">
    <w:name w:val="xl13429"/>
    <w:basedOn w:val="a1"/>
    <w:rsid w:val="00E23D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30">
    <w:name w:val="xl134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1">
    <w:name w:val="xl1343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2">
    <w:name w:val="xl1343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433">
    <w:name w:val="xl1343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4">
    <w:name w:val="xl134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5">
    <w:name w:val="xl134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30"/>
      <w:szCs w:val="30"/>
    </w:rPr>
  </w:style>
  <w:style w:type="paragraph" w:customStyle="1" w:styleId="xl13436">
    <w:name w:val="xl134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7">
    <w:name w:val="xl134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8">
    <w:name w:val="xl1343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39">
    <w:name w:val="xl1343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0">
    <w:name w:val="xl134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1">
    <w:name w:val="xl13441"/>
    <w:basedOn w:val="a1"/>
    <w:rsid w:val="00E23D18"/>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2">
    <w:name w:val="xl13442"/>
    <w:basedOn w:val="a1"/>
    <w:rsid w:val="00E23D18"/>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3">
    <w:name w:val="xl13443"/>
    <w:basedOn w:val="a1"/>
    <w:rsid w:val="00E23D18"/>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4">
    <w:name w:val="xl13444"/>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5">
    <w:name w:val="xl13445"/>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6">
    <w:name w:val="xl13446"/>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47">
    <w:name w:val="xl1344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3448">
    <w:name w:val="xl13448"/>
    <w:basedOn w:val="a1"/>
    <w:rsid w:val="00E23D18"/>
    <w:pPr>
      <w:spacing w:before="100" w:beforeAutospacing="1" w:after="100" w:afterAutospacing="1"/>
      <w:jc w:val="center"/>
    </w:pPr>
    <w:rPr>
      <w:b/>
      <w:bCs/>
      <w:sz w:val="30"/>
      <w:szCs w:val="30"/>
    </w:rPr>
  </w:style>
  <w:style w:type="paragraph" w:customStyle="1" w:styleId="xl13449">
    <w:name w:val="xl1344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50">
    <w:name w:val="xl134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451">
    <w:name w:val="xl1345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character" w:customStyle="1" w:styleId="stageinfospantext">
    <w:name w:val="stage_info_span_text"/>
    <w:basedOn w:val="a2"/>
    <w:rsid w:val="00E23D18"/>
  </w:style>
  <w:style w:type="paragraph" w:customStyle="1" w:styleId="Standard">
    <w:name w:val="Standard"/>
    <w:rsid w:val="00E23D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
    <w:name w:val="xl1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5">
    <w:name w:val="xl13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6">
    <w:name w:val="xl13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7">
    <w:name w:val="xl1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8">
    <w:name w:val="xl13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39">
    <w:name w:val="xl13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0">
    <w:name w:val="xl14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1">
    <w:name w:val="xl14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2">
    <w:name w:val="xl14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3">
    <w:name w:val="xl14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4">
    <w:name w:val="xl14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45">
    <w:name w:val="xl14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46">
    <w:name w:val="xl14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7">
    <w:name w:val="xl147"/>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sz w:val="30"/>
      <w:szCs w:val="30"/>
    </w:rPr>
  </w:style>
  <w:style w:type="paragraph" w:customStyle="1" w:styleId="xl148">
    <w:name w:val="xl148"/>
    <w:basedOn w:val="a1"/>
    <w:rsid w:val="00E23D18"/>
    <w:pPr>
      <w:spacing w:before="100" w:beforeAutospacing="1" w:after="100" w:afterAutospacing="1"/>
    </w:pPr>
    <w:rPr>
      <w:sz w:val="30"/>
      <w:szCs w:val="30"/>
    </w:rPr>
  </w:style>
  <w:style w:type="paragraph" w:customStyle="1" w:styleId="xl149">
    <w:name w:val="xl14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0">
    <w:name w:val="xl15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1">
    <w:name w:val="xl15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2">
    <w:name w:val="xl15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3">
    <w:name w:val="xl15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4">
    <w:name w:val="xl15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5">
    <w:name w:val="xl15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6">
    <w:name w:val="xl15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7">
    <w:name w:val="xl15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8">
    <w:name w:val="xl15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9">
    <w:name w:val="xl159"/>
    <w:basedOn w:val="a1"/>
    <w:rsid w:val="00E23D18"/>
    <w:pPr>
      <w:shd w:val="clear" w:color="000000" w:fill="FFFFFF"/>
      <w:spacing w:before="100" w:beforeAutospacing="1" w:after="100" w:afterAutospacing="1"/>
    </w:pPr>
    <w:rPr>
      <w:sz w:val="30"/>
      <w:szCs w:val="30"/>
    </w:rPr>
  </w:style>
  <w:style w:type="paragraph" w:customStyle="1" w:styleId="xl160">
    <w:name w:val="xl16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1">
    <w:name w:val="xl16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2">
    <w:name w:val="xl16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3">
    <w:name w:val="xl16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4">
    <w:name w:val="xl164"/>
    <w:basedOn w:val="a1"/>
    <w:rsid w:val="00E23D18"/>
    <w:pPr>
      <w:shd w:val="clear" w:color="000000" w:fill="FFFFFF"/>
      <w:spacing w:before="100" w:beforeAutospacing="1" w:after="100" w:afterAutospacing="1"/>
    </w:pPr>
    <w:rPr>
      <w:sz w:val="30"/>
      <w:szCs w:val="30"/>
    </w:rPr>
  </w:style>
  <w:style w:type="paragraph" w:customStyle="1" w:styleId="xl165">
    <w:name w:val="xl16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6">
    <w:name w:val="xl16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7">
    <w:name w:val="xl16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8">
    <w:name w:val="xl16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69">
    <w:name w:val="xl16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70">
    <w:name w:val="xl17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1">
    <w:name w:val="xl17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72">
    <w:name w:val="xl17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3">
    <w:name w:val="xl17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4">
    <w:name w:val="xl17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5">
    <w:name w:val="xl17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76">
    <w:name w:val="xl17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77">
    <w:name w:val="xl1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8">
    <w:name w:val="xl1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9">
    <w:name w:val="xl1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0">
    <w:name w:val="xl180"/>
    <w:basedOn w:val="a1"/>
    <w:rsid w:val="00E23D18"/>
    <w:pPr>
      <w:shd w:val="clear" w:color="000000" w:fill="FFFF00"/>
      <w:spacing w:before="100" w:beforeAutospacing="1" w:after="100" w:afterAutospacing="1"/>
    </w:pPr>
    <w:rPr>
      <w:sz w:val="30"/>
      <w:szCs w:val="30"/>
    </w:rPr>
  </w:style>
  <w:style w:type="paragraph" w:customStyle="1" w:styleId="xl181">
    <w:name w:val="xl181"/>
    <w:basedOn w:val="a1"/>
    <w:rsid w:val="00E23D18"/>
    <w:pPr>
      <w:spacing w:before="100" w:beforeAutospacing="1" w:after="100" w:afterAutospacing="1"/>
    </w:pPr>
    <w:rPr>
      <w:sz w:val="30"/>
      <w:szCs w:val="30"/>
    </w:rPr>
  </w:style>
  <w:style w:type="paragraph" w:customStyle="1" w:styleId="xl182">
    <w:name w:val="xl182"/>
    <w:basedOn w:val="a1"/>
    <w:rsid w:val="00E23D18"/>
    <w:pPr>
      <w:spacing w:before="100" w:beforeAutospacing="1" w:after="100" w:afterAutospacing="1"/>
    </w:pPr>
    <w:rPr>
      <w:sz w:val="30"/>
      <w:szCs w:val="30"/>
    </w:rPr>
  </w:style>
  <w:style w:type="paragraph" w:customStyle="1" w:styleId="xl183">
    <w:name w:val="xl183"/>
    <w:basedOn w:val="a1"/>
    <w:rsid w:val="00E23D18"/>
    <w:pPr>
      <w:spacing w:before="100" w:beforeAutospacing="1" w:after="100" w:afterAutospacing="1"/>
      <w:jc w:val="center"/>
      <w:textAlignment w:val="center"/>
    </w:pPr>
    <w:rPr>
      <w:sz w:val="30"/>
      <w:szCs w:val="30"/>
    </w:rPr>
  </w:style>
  <w:style w:type="paragraph" w:customStyle="1" w:styleId="xl184">
    <w:name w:val="xl18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5">
    <w:name w:val="xl18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6">
    <w:name w:val="xl18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7">
    <w:name w:val="xl187"/>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8">
    <w:name w:val="xl1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9">
    <w:name w:val="xl18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90">
    <w:name w:val="xl19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1">
    <w:name w:val="xl1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92">
    <w:name w:val="xl19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3">
    <w:name w:val="xl1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4">
    <w:name w:val="xl1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5">
    <w:name w:val="xl1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6">
    <w:name w:val="xl1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30"/>
      <w:szCs w:val="30"/>
    </w:rPr>
  </w:style>
  <w:style w:type="paragraph" w:customStyle="1" w:styleId="xl197">
    <w:name w:val="xl1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8">
    <w:name w:val="xl1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9">
    <w:name w:val="xl1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0">
    <w:name w:val="xl2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201">
    <w:name w:val="xl20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02">
    <w:name w:val="xl20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3">
    <w:name w:val="xl20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4">
    <w:name w:val="xl204"/>
    <w:basedOn w:val="a1"/>
    <w:rsid w:val="00E23D18"/>
    <w:pPr>
      <w:spacing w:before="100" w:beforeAutospacing="1" w:after="100" w:afterAutospacing="1"/>
    </w:pPr>
    <w:rPr>
      <w:sz w:val="30"/>
      <w:szCs w:val="30"/>
    </w:rPr>
  </w:style>
  <w:style w:type="paragraph" w:customStyle="1" w:styleId="xl205">
    <w:name w:val="xl20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06">
    <w:name w:val="xl20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7">
    <w:name w:val="xl20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8">
    <w:name w:val="xl2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9">
    <w:name w:val="xl20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210">
    <w:name w:val="xl21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11">
    <w:name w:val="xl21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212">
    <w:name w:val="xl21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13">
    <w:name w:val="xl21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30"/>
      <w:szCs w:val="30"/>
    </w:rPr>
  </w:style>
  <w:style w:type="paragraph" w:customStyle="1" w:styleId="xl214">
    <w:name w:val="xl214"/>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5">
    <w:name w:val="xl215"/>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6">
    <w:name w:val="xl21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217">
    <w:name w:val="xl2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218">
    <w:name w:val="xl218"/>
    <w:basedOn w:val="a1"/>
    <w:rsid w:val="00E23D18"/>
    <w:pPr>
      <w:spacing w:before="100" w:beforeAutospacing="1" w:after="100" w:afterAutospacing="1"/>
    </w:pPr>
    <w:rPr>
      <w:sz w:val="30"/>
      <w:szCs w:val="30"/>
    </w:rPr>
  </w:style>
  <w:style w:type="paragraph" w:customStyle="1" w:styleId="xl219">
    <w:name w:val="xl2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0">
    <w:name w:val="xl22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221">
    <w:name w:val="xl22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2">
    <w:name w:val="xl22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3">
    <w:name w:val="xl2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224">
    <w:name w:val="xl2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25">
    <w:name w:val="xl2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226">
    <w:name w:val="xl22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227">
    <w:name w:val="xl22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28">
    <w:name w:val="xl22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character" w:customStyle="1" w:styleId="265pt">
    <w:name w:val="Основной текст (2) + 6;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
    <w:name w:val="Основной текст (2) + 6;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1">
    <w:name w:val="Основной текст (2) + 6;5 pt;Курсив"/>
    <w:basedOn w:val="23"/>
    <w:rsid w:val="00E23D1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BookmanOldStyle6pt">
    <w:name w:val="Основной текст (2) + Bookman Old Style;6 pt;Курсив"/>
    <w:basedOn w:val="23"/>
    <w:rsid w:val="00E23D18"/>
    <w:rPr>
      <w:rFonts w:ascii="Bookman Old Style" w:eastAsia="Bookman Old Style" w:hAnsi="Bookman Old Style" w:cs="Bookman Old Style"/>
      <w:b w:val="0"/>
      <w:bCs w:val="0"/>
      <w:i/>
      <w:iCs/>
      <w:smallCaps w:val="0"/>
      <w:strike w:val="0"/>
      <w:color w:val="000000"/>
      <w:spacing w:val="0"/>
      <w:w w:val="100"/>
      <w:position w:val="0"/>
      <w:sz w:val="12"/>
      <w:szCs w:val="12"/>
      <w:u w:val="none"/>
      <w:shd w:val="clear" w:color="auto" w:fill="FFFFFF"/>
      <w:lang w:val="ru-RU" w:eastAsia="ru-RU" w:bidi="ru-RU"/>
    </w:rPr>
  </w:style>
  <w:style w:type="table" w:customStyle="1" w:styleId="62">
    <w:name w:val="Сетка таблицы6"/>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3"/>
    <w:uiPriority w:val="59"/>
    <w:rsid w:val="00E23D18"/>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3"/>
    <w:next w:val="af3"/>
    <w:uiPriority w:val="59"/>
    <w:rsid w:val="00E23D1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_Обычный"/>
    <w:link w:val="affffd"/>
    <w:qFormat/>
    <w:rsid w:val="00E23D18"/>
    <w:pPr>
      <w:spacing w:after="0" w:line="360" w:lineRule="auto"/>
      <w:ind w:firstLine="709"/>
      <w:jc w:val="both"/>
    </w:pPr>
    <w:rPr>
      <w:rFonts w:ascii="Arial" w:eastAsiaTheme="minorHAnsi" w:hAnsi="Arial" w:cs="Times New Roman"/>
      <w:iCs/>
      <w:sz w:val="24"/>
      <w:szCs w:val="26"/>
      <w:lang w:eastAsia="en-US"/>
    </w:rPr>
  </w:style>
  <w:style w:type="character" w:customStyle="1" w:styleId="affffd">
    <w:name w:val="_Обычный Знак"/>
    <w:basedOn w:val="a2"/>
    <w:link w:val="affffc"/>
    <w:rsid w:val="00E23D18"/>
    <w:rPr>
      <w:rFonts w:ascii="Arial" w:eastAsiaTheme="minorHAnsi" w:hAnsi="Arial" w:cs="Times New Roman"/>
      <w:iCs/>
      <w:sz w:val="24"/>
      <w:szCs w:val="26"/>
      <w:lang w:eastAsia="en-US"/>
    </w:rPr>
  </w:style>
  <w:style w:type="table" w:customStyle="1" w:styleId="82">
    <w:name w:val="Сетка таблицы8"/>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E23D18"/>
    <w:rPr>
      <w:color w:val="605E5C"/>
      <w:shd w:val="clear" w:color="auto" w:fill="E1DFDD"/>
    </w:rPr>
  </w:style>
  <w:style w:type="table" w:customStyle="1" w:styleId="102">
    <w:name w:val="Сетка таблицы10"/>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Неразрешенное упоминание3"/>
    <w:basedOn w:val="a2"/>
    <w:uiPriority w:val="99"/>
    <w:semiHidden/>
    <w:unhideWhenUsed/>
    <w:rsid w:val="00E23D18"/>
    <w:rPr>
      <w:color w:val="605E5C"/>
      <w:shd w:val="clear" w:color="auto" w:fill="E1DFDD"/>
    </w:rPr>
  </w:style>
  <w:style w:type="character" w:customStyle="1" w:styleId="43">
    <w:name w:val="Неразрешенное упоминание4"/>
    <w:basedOn w:val="a2"/>
    <w:uiPriority w:val="99"/>
    <w:semiHidden/>
    <w:unhideWhenUsed/>
    <w:rsid w:val="00E23D18"/>
    <w:rPr>
      <w:color w:val="605E5C"/>
      <w:shd w:val="clear" w:color="auto" w:fill="E1DFDD"/>
    </w:rPr>
  </w:style>
  <w:style w:type="character" w:customStyle="1" w:styleId="55">
    <w:name w:val="Неразрешенное упоминание5"/>
    <w:basedOn w:val="a2"/>
    <w:uiPriority w:val="99"/>
    <w:semiHidden/>
    <w:unhideWhenUsed/>
    <w:rsid w:val="00E23D18"/>
    <w:rPr>
      <w:color w:val="605E5C"/>
      <w:shd w:val="clear" w:color="auto" w:fill="E1DFDD"/>
    </w:rPr>
  </w:style>
  <w:style w:type="character" w:customStyle="1" w:styleId="63">
    <w:name w:val="Неразрешенное упоминание6"/>
    <w:basedOn w:val="a2"/>
    <w:uiPriority w:val="99"/>
    <w:semiHidden/>
    <w:unhideWhenUsed/>
    <w:rsid w:val="00E23D18"/>
    <w:rPr>
      <w:color w:val="605E5C"/>
      <w:shd w:val="clear" w:color="auto" w:fill="E1DFDD"/>
    </w:rPr>
  </w:style>
  <w:style w:type="table" w:customStyle="1" w:styleId="140">
    <w:name w:val="Сетка таблицы14"/>
    <w:basedOn w:val="a3"/>
    <w:next w:val="af3"/>
    <w:uiPriority w:val="59"/>
    <w:rsid w:val="00E23D18"/>
    <w:pPr>
      <w:spacing w:after="0" w:line="240" w:lineRule="auto"/>
      <w:ind w:firstLine="709"/>
    </w:pPr>
    <w:rPr>
      <w:rFonts w:ascii="Arial" w:eastAsiaTheme="minorHAns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4">
    <w:name w:val="Неразрешенное упоминание7"/>
    <w:basedOn w:val="a2"/>
    <w:uiPriority w:val="99"/>
    <w:semiHidden/>
    <w:unhideWhenUsed/>
    <w:rsid w:val="00E23D18"/>
    <w:rPr>
      <w:color w:val="605E5C"/>
      <w:shd w:val="clear" w:color="auto" w:fill="E1DFDD"/>
    </w:rPr>
  </w:style>
  <w:style w:type="character" w:customStyle="1" w:styleId="83">
    <w:name w:val="Неразрешенное упоминание8"/>
    <w:basedOn w:val="a2"/>
    <w:uiPriority w:val="99"/>
    <w:semiHidden/>
    <w:unhideWhenUsed/>
    <w:rsid w:val="00E23D18"/>
    <w:rPr>
      <w:color w:val="605E5C"/>
      <w:shd w:val="clear" w:color="auto" w:fill="E1DFDD"/>
    </w:rPr>
  </w:style>
  <w:style w:type="paragraph" w:customStyle="1" w:styleId="affffe">
    <w:name w:val="Табличный_центр"/>
    <w:basedOn w:val="a1"/>
    <w:rsid w:val="00E23D18"/>
    <w:pPr>
      <w:jc w:val="center"/>
    </w:pPr>
    <w:rPr>
      <w:sz w:val="22"/>
      <w:szCs w:val="22"/>
    </w:rPr>
  </w:style>
  <w:style w:type="paragraph" w:customStyle="1" w:styleId="afffff">
    <w:name w:val="Табличный_по ширине"/>
    <w:basedOn w:val="a1"/>
    <w:rsid w:val="00E23D18"/>
    <w:pPr>
      <w:jc w:val="both"/>
    </w:pPr>
    <w:rPr>
      <w:sz w:val="22"/>
      <w:szCs w:val="22"/>
    </w:rPr>
  </w:style>
  <w:style w:type="paragraph" w:customStyle="1" w:styleId="s1">
    <w:name w:val="s_1"/>
    <w:basedOn w:val="a1"/>
    <w:rsid w:val="00E23D18"/>
    <w:pPr>
      <w:spacing w:before="100" w:beforeAutospacing="1" w:after="100" w:afterAutospacing="1"/>
    </w:pPr>
  </w:style>
  <w:style w:type="character" w:customStyle="1" w:styleId="93">
    <w:name w:val="Неразрешенное упоминание9"/>
    <w:basedOn w:val="a2"/>
    <w:uiPriority w:val="99"/>
    <w:semiHidden/>
    <w:unhideWhenUsed/>
    <w:rsid w:val="00E23D18"/>
    <w:rPr>
      <w:color w:val="605E5C"/>
      <w:shd w:val="clear" w:color="auto" w:fill="E1DFDD"/>
    </w:rPr>
  </w:style>
  <w:style w:type="paragraph" w:customStyle="1" w:styleId="afffff0">
    <w:name w:val="Табличный_заголовки"/>
    <w:basedOn w:val="a1"/>
    <w:qFormat/>
    <w:rsid w:val="00E23D18"/>
    <w:pPr>
      <w:keepNext/>
      <w:keepLines/>
      <w:jc w:val="center"/>
    </w:pPr>
    <w:rPr>
      <w:b/>
      <w:sz w:val="22"/>
      <w:szCs w:val="22"/>
    </w:rPr>
  </w:style>
  <w:style w:type="paragraph" w:customStyle="1" w:styleId="afffff1">
    <w:name w:val="Табличный_слева"/>
    <w:basedOn w:val="a1"/>
    <w:rsid w:val="00E23D18"/>
    <w:rPr>
      <w:sz w:val="22"/>
      <w:szCs w:val="22"/>
    </w:rPr>
  </w:style>
  <w:style w:type="paragraph" w:customStyle="1" w:styleId="103">
    <w:name w:val="Табличный_центр_10"/>
    <w:basedOn w:val="a1"/>
    <w:qFormat/>
    <w:rsid w:val="00E23D18"/>
    <w:pPr>
      <w:jc w:val="center"/>
    </w:pPr>
    <w:rPr>
      <w:sz w:val="20"/>
    </w:rPr>
  </w:style>
  <w:style w:type="numbering" w:styleId="111111">
    <w:name w:val="Outline List 2"/>
    <w:basedOn w:val="a4"/>
    <w:rsid w:val="00E23D18"/>
    <w:pPr>
      <w:numPr>
        <w:numId w:val="8"/>
      </w:numPr>
    </w:pPr>
  </w:style>
  <w:style w:type="paragraph" w:customStyle="1" w:styleId="S10">
    <w:name w:val="S_Заголовок 1"/>
    <w:basedOn w:val="a1"/>
    <w:uiPriority w:val="99"/>
    <w:qFormat/>
    <w:rsid w:val="00E23D18"/>
    <w:pPr>
      <w:tabs>
        <w:tab w:val="num" w:pos="360"/>
      </w:tabs>
      <w:ind w:left="360" w:hanging="360"/>
      <w:jc w:val="center"/>
    </w:pPr>
    <w:rPr>
      <w:b/>
      <w:caps/>
    </w:rPr>
  </w:style>
  <w:style w:type="paragraph" w:customStyle="1" w:styleId="S2">
    <w:name w:val="S_Заголовок 2"/>
    <w:basedOn w:val="2"/>
    <w:uiPriority w:val="99"/>
    <w:rsid w:val="00E23D18"/>
    <w:pPr>
      <w:keepNext w:val="0"/>
      <w:widowControl/>
      <w:spacing w:before="0" w:after="0" w:line="360" w:lineRule="auto"/>
      <w:ind w:left="576" w:hanging="576"/>
    </w:pPr>
    <w:rPr>
      <w:rFonts w:ascii="Times New Roman" w:hAnsi="Times New Roman"/>
      <w:bCs w:val="0"/>
      <w:color w:val="auto"/>
      <w:sz w:val="24"/>
      <w:szCs w:val="24"/>
      <w:lang w:val="x-none" w:eastAsia="x-none"/>
    </w:rPr>
  </w:style>
  <w:style w:type="paragraph" w:customStyle="1" w:styleId="S3">
    <w:name w:val="S_Заголовок 3"/>
    <w:basedOn w:val="3"/>
    <w:rsid w:val="00E23D18"/>
    <w:pPr>
      <w:keepNext w:val="0"/>
      <w:tabs>
        <w:tab w:val="clear" w:pos="720"/>
      </w:tabs>
      <w:spacing w:before="0" w:after="0"/>
    </w:pPr>
    <w:rPr>
      <w:rFonts w:ascii="Times New Roman" w:hAnsi="Times New Roman"/>
      <w:i w:val="0"/>
      <w:iCs/>
      <w:sz w:val="20"/>
      <w:lang w:eastAsia="x-none"/>
    </w:rPr>
  </w:style>
  <w:style w:type="character" w:customStyle="1" w:styleId="104">
    <w:name w:val="Неразрешенное упоминание10"/>
    <w:basedOn w:val="a2"/>
    <w:uiPriority w:val="99"/>
    <w:semiHidden/>
    <w:unhideWhenUsed/>
    <w:rsid w:val="00E23D18"/>
    <w:rPr>
      <w:color w:val="605E5C"/>
      <w:shd w:val="clear" w:color="auto" w:fill="E1DFDD"/>
    </w:rPr>
  </w:style>
  <w:style w:type="paragraph" w:customStyle="1" w:styleId="212">
    <w:name w:val="Основной текст (2)1"/>
    <w:basedOn w:val="a1"/>
    <w:rsid w:val="00E23D18"/>
    <w:pPr>
      <w:widowControl w:val="0"/>
      <w:shd w:val="clear" w:color="auto" w:fill="FFFFFF"/>
      <w:spacing w:after="280" w:line="266" w:lineRule="exact"/>
    </w:pPr>
    <w:rPr>
      <w:color w:val="000000"/>
      <w:lang w:bidi="ru-RU"/>
    </w:rPr>
  </w:style>
  <w:style w:type="paragraph" w:customStyle="1" w:styleId="S4">
    <w:name w:val="S_Заголовок 4"/>
    <w:basedOn w:val="4"/>
    <w:rsid w:val="00E23D18"/>
    <w:pPr>
      <w:keepNext w:val="0"/>
      <w:tabs>
        <w:tab w:val="clear" w:pos="864"/>
        <w:tab w:val="num" w:pos="1800"/>
      </w:tabs>
      <w:spacing w:after="0" w:line="240" w:lineRule="auto"/>
      <w:ind w:left="1800" w:hanging="720"/>
      <w:jc w:val="both"/>
    </w:pPr>
    <w:rPr>
      <w:rFonts w:ascii="Times New Roman" w:hAnsi="Times New Roman"/>
      <w:b w:val="0"/>
      <w:bCs w:val="0"/>
      <w:i/>
      <w:caps w:val="0"/>
      <w:sz w:val="24"/>
      <w:szCs w:val="24"/>
      <w:lang w:eastAsia="x-none"/>
    </w:rPr>
  </w:style>
  <w:style w:type="numbering" w:styleId="1ai">
    <w:name w:val="Outline List 1"/>
    <w:basedOn w:val="a4"/>
    <w:uiPriority w:val="99"/>
    <w:semiHidden/>
    <w:unhideWhenUsed/>
    <w:rsid w:val="00E23D18"/>
    <w:pPr>
      <w:numPr>
        <w:numId w:val="9"/>
      </w:numPr>
    </w:pPr>
  </w:style>
  <w:style w:type="table" w:customStyle="1" w:styleId="221">
    <w:name w:val="Сетка таблицы221"/>
    <w:basedOn w:val="a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footnote reference"/>
    <w:basedOn w:val="a2"/>
    <w:uiPriority w:val="99"/>
    <w:semiHidden/>
    <w:unhideWhenUsed/>
    <w:rsid w:val="00E23D18"/>
    <w:rPr>
      <w:vertAlign w:val="superscript"/>
    </w:rPr>
  </w:style>
  <w:style w:type="numbering" w:customStyle="1" w:styleId="1f0">
    <w:name w:val="Нет списка1"/>
    <w:next w:val="a4"/>
    <w:uiPriority w:val="99"/>
    <w:semiHidden/>
    <w:unhideWhenUsed/>
    <w:rsid w:val="00AC6468"/>
  </w:style>
  <w:style w:type="numbering" w:customStyle="1" w:styleId="114">
    <w:name w:val="Нет списка11"/>
    <w:next w:val="a4"/>
    <w:uiPriority w:val="99"/>
    <w:semiHidden/>
    <w:unhideWhenUsed/>
    <w:rsid w:val="00AC6468"/>
  </w:style>
  <w:style w:type="numbering" w:customStyle="1" w:styleId="2c">
    <w:name w:val="Нет списка2"/>
    <w:next w:val="a4"/>
    <w:uiPriority w:val="99"/>
    <w:semiHidden/>
    <w:unhideWhenUsed/>
    <w:rsid w:val="00AC6468"/>
  </w:style>
  <w:style w:type="numbering" w:customStyle="1" w:styleId="3a">
    <w:name w:val="Нет списка3"/>
    <w:next w:val="a4"/>
    <w:uiPriority w:val="99"/>
    <w:semiHidden/>
    <w:unhideWhenUsed/>
    <w:rsid w:val="00AC6468"/>
  </w:style>
  <w:style w:type="numbering" w:customStyle="1" w:styleId="44">
    <w:name w:val="Нет списка4"/>
    <w:next w:val="a4"/>
    <w:uiPriority w:val="99"/>
    <w:semiHidden/>
    <w:unhideWhenUsed/>
    <w:rsid w:val="00AC6468"/>
  </w:style>
  <w:style w:type="numbering" w:customStyle="1" w:styleId="56">
    <w:name w:val="Нет списка5"/>
    <w:next w:val="a4"/>
    <w:uiPriority w:val="99"/>
    <w:semiHidden/>
    <w:unhideWhenUsed/>
    <w:rsid w:val="00AC6468"/>
  </w:style>
  <w:style w:type="numbering" w:customStyle="1" w:styleId="64">
    <w:name w:val="Нет списка6"/>
    <w:next w:val="a4"/>
    <w:uiPriority w:val="99"/>
    <w:semiHidden/>
    <w:unhideWhenUsed/>
    <w:rsid w:val="00AC6468"/>
  </w:style>
  <w:style w:type="numbering" w:customStyle="1" w:styleId="1110">
    <w:name w:val="Нет списка111"/>
    <w:next w:val="a4"/>
    <w:uiPriority w:val="99"/>
    <w:semiHidden/>
    <w:unhideWhenUsed/>
    <w:rsid w:val="00AC6468"/>
  </w:style>
  <w:style w:type="numbering" w:customStyle="1" w:styleId="213">
    <w:name w:val="Нет списка21"/>
    <w:next w:val="a4"/>
    <w:uiPriority w:val="99"/>
    <w:semiHidden/>
    <w:unhideWhenUsed/>
    <w:rsid w:val="00AC6468"/>
  </w:style>
  <w:style w:type="numbering" w:customStyle="1" w:styleId="312">
    <w:name w:val="Нет списка31"/>
    <w:next w:val="a4"/>
    <w:uiPriority w:val="99"/>
    <w:semiHidden/>
    <w:unhideWhenUsed/>
    <w:rsid w:val="00AC6468"/>
  </w:style>
  <w:style w:type="numbering" w:customStyle="1" w:styleId="410">
    <w:name w:val="Нет списка41"/>
    <w:next w:val="a4"/>
    <w:uiPriority w:val="99"/>
    <w:semiHidden/>
    <w:unhideWhenUsed/>
    <w:rsid w:val="00AC6468"/>
  </w:style>
  <w:style w:type="numbering" w:customStyle="1" w:styleId="510">
    <w:name w:val="Нет списка51"/>
    <w:next w:val="a4"/>
    <w:uiPriority w:val="99"/>
    <w:semiHidden/>
    <w:unhideWhenUsed/>
    <w:rsid w:val="00AC6468"/>
  </w:style>
  <w:style w:type="numbering" w:customStyle="1" w:styleId="75">
    <w:name w:val="Нет списка7"/>
    <w:next w:val="a4"/>
    <w:uiPriority w:val="99"/>
    <w:semiHidden/>
    <w:unhideWhenUsed/>
    <w:rsid w:val="00AC6468"/>
  </w:style>
  <w:style w:type="numbering" w:customStyle="1" w:styleId="121">
    <w:name w:val="Нет списка12"/>
    <w:next w:val="a4"/>
    <w:uiPriority w:val="99"/>
    <w:semiHidden/>
    <w:unhideWhenUsed/>
    <w:rsid w:val="00AC6468"/>
  </w:style>
  <w:style w:type="numbering" w:customStyle="1" w:styleId="222">
    <w:name w:val="Нет списка22"/>
    <w:next w:val="a4"/>
    <w:uiPriority w:val="99"/>
    <w:semiHidden/>
    <w:unhideWhenUsed/>
    <w:rsid w:val="00AC6468"/>
  </w:style>
  <w:style w:type="numbering" w:customStyle="1" w:styleId="321">
    <w:name w:val="Нет списка32"/>
    <w:next w:val="a4"/>
    <w:uiPriority w:val="99"/>
    <w:semiHidden/>
    <w:unhideWhenUsed/>
    <w:rsid w:val="00AC6468"/>
  </w:style>
  <w:style w:type="numbering" w:customStyle="1" w:styleId="420">
    <w:name w:val="Нет списка42"/>
    <w:next w:val="a4"/>
    <w:uiPriority w:val="99"/>
    <w:semiHidden/>
    <w:unhideWhenUsed/>
    <w:rsid w:val="00AC6468"/>
  </w:style>
  <w:style w:type="numbering" w:customStyle="1" w:styleId="520">
    <w:name w:val="Нет списка52"/>
    <w:next w:val="a4"/>
    <w:uiPriority w:val="99"/>
    <w:semiHidden/>
    <w:unhideWhenUsed/>
    <w:rsid w:val="00AC6468"/>
  </w:style>
  <w:style w:type="numbering" w:customStyle="1" w:styleId="84">
    <w:name w:val="Нет списка8"/>
    <w:next w:val="a4"/>
    <w:uiPriority w:val="99"/>
    <w:semiHidden/>
    <w:unhideWhenUsed/>
    <w:rsid w:val="00AC6468"/>
  </w:style>
  <w:style w:type="numbering" w:customStyle="1" w:styleId="94">
    <w:name w:val="Нет списка9"/>
    <w:next w:val="a4"/>
    <w:uiPriority w:val="99"/>
    <w:semiHidden/>
    <w:unhideWhenUsed/>
    <w:rsid w:val="00AC6468"/>
  </w:style>
  <w:style w:type="numbering" w:customStyle="1" w:styleId="131">
    <w:name w:val="Нет списка13"/>
    <w:next w:val="a4"/>
    <w:uiPriority w:val="99"/>
    <w:semiHidden/>
    <w:unhideWhenUsed/>
    <w:rsid w:val="00AC6468"/>
  </w:style>
  <w:style w:type="numbering" w:customStyle="1" w:styleId="230">
    <w:name w:val="Нет списка23"/>
    <w:next w:val="a4"/>
    <w:uiPriority w:val="99"/>
    <w:semiHidden/>
    <w:unhideWhenUsed/>
    <w:rsid w:val="00AC6468"/>
  </w:style>
  <w:style w:type="numbering" w:customStyle="1" w:styleId="330">
    <w:name w:val="Нет списка33"/>
    <w:next w:val="a4"/>
    <w:uiPriority w:val="99"/>
    <w:semiHidden/>
    <w:unhideWhenUsed/>
    <w:rsid w:val="00AC6468"/>
  </w:style>
  <w:style w:type="numbering" w:customStyle="1" w:styleId="430">
    <w:name w:val="Нет списка43"/>
    <w:next w:val="a4"/>
    <w:uiPriority w:val="99"/>
    <w:semiHidden/>
    <w:unhideWhenUsed/>
    <w:rsid w:val="00AC6468"/>
  </w:style>
  <w:style w:type="numbering" w:customStyle="1" w:styleId="530">
    <w:name w:val="Нет списка53"/>
    <w:next w:val="a4"/>
    <w:uiPriority w:val="99"/>
    <w:semiHidden/>
    <w:unhideWhenUsed/>
    <w:rsid w:val="00AC6468"/>
  </w:style>
  <w:style w:type="numbering" w:customStyle="1" w:styleId="105">
    <w:name w:val="Нет списка10"/>
    <w:next w:val="a4"/>
    <w:uiPriority w:val="99"/>
    <w:semiHidden/>
    <w:unhideWhenUsed/>
    <w:rsid w:val="00AC6468"/>
  </w:style>
  <w:style w:type="numbering" w:customStyle="1" w:styleId="141">
    <w:name w:val="Нет списка14"/>
    <w:next w:val="a4"/>
    <w:uiPriority w:val="99"/>
    <w:semiHidden/>
    <w:unhideWhenUsed/>
    <w:rsid w:val="00AC6468"/>
  </w:style>
  <w:style w:type="numbering" w:customStyle="1" w:styleId="240">
    <w:name w:val="Нет списка24"/>
    <w:next w:val="a4"/>
    <w:uiPriority w:val="99"/>
    <w:semiHidden/>
    <w:unhideWhenUsed/>
    <w:rsid w:val="00AC6468"/>
  </w:style>
  <w:style w:type="numbering" w:customStyle="1" w:styleId="340">
    <w:name w:val="Нет списка34"/>
    <w:next w:val="a4"/>
    <w:uiPriority w:val="99"/>
    <w:semiHidden/>
    <w:unhideWhenUsed/>
    <w:rsid w:val="00AC6468"/>
  </w:style>
  <w:style w:type="numbering" w:customStyle="1" w:styleId="440">
    <w:name w:val="Нет списка44"/>
    <w:next w:val="a4"/>
    <w:uiPriority w:val="99"/>
    <w:semiHidden/>
    <w:unhideWhenUsed/>
    <w:rsid w:val="00AC6468"/>
  </w:style>
  <w:style w:type="numbering" w:customStyle="1" w:styleId="540">
    <w:name w:val="Нет списка54"/>
    <w:next w:val="a4"/>
    <w:uiPriority w:val="99"/>
    <w:semiHidden/>
    <w:unhideWhenUsed/>
    <w:rsid w:val="00AC6468"/>
  </w:style>
  <w:style w:type="numbering" w:customStyle="1" w:styleId="610">
    <w:name w:val="Нет списка61"/>
    <w:next w:val="a4"/>
    <w:uiPriority w:val="99"/>
    <w:semiHidden/>
    <w:unhideWhenUsed/>
    <w:rsid w:val="00AC6468"/>
  </w:style>
  <w:style w:type="numbering" w:customStyle="1" w:styleId="1120">
    <w:name w:val="Нет списка112"/>
    <w:next w:val="a4"/>
    <w:uiPriority w:val="99"/>
    <w:semiHidden/>
    <w:unhideWhenUsed/>
    <w:rsid w:val="00AC6468"/>
  </w:style>
  <w:style w:type="numbering" w:customStyle="1" w:styleId="2110">
    <w:name w:val="Нет списка211"/>
    <w:next w:val="a4"/>
    <w:uiPriority w:val="99"/>
    <w:semiHidden/>
    <w:unhideWhenUsed/>
    <w:rsid w:val="00AC6468"/>
  </w:style>
  <w:style w:type="numbering" w:customStyle="1" w:styleId="3110">
    <w:name w:val="Нет списка311"/>
    <w:next w:val="a4"/>
    <w:uiPriority w:val="99"/>
    <w:semiHidden/>
    <w:unhideWhenUsed/>
    <w:rsid w:val="00AC6468"/>
  </w:style>
  <w:style w:type="numbering" w:customStyle="1" w:styleId="411">
    <w:name w:val="Нет списка411"/>
    <w:next w:val="a4"/>
    <w:uiPriority w:val="99"/>
    <w:semiHidden/>
    <w:unhideWhenUsed/>
    <w:rsid w:val="00AC6468"/>
  </w:style>
  <w:style w:type="numbering" w:customStyle="1" w:styleId="511">
    <w:name w:val="Нет списка511"/>
    <w:next w:val="a4"/>
    <w:uiPriority w:val="99"/>
    <w:semiHidden/>
    <w:unhideWhenUsed/>
    <w:rsid w:val="00AC6468"/>
  </w:style>
  <w:style w:type="numbering" w:customStyle="1" w:styleId="710">
    <w:name w:val="Нет списка71"/>
    <w:next w:val="a4"/>
    <w:uiPriority w:val="99"/>
    <w:semiHidden/>
    <w:unhideWhenUsed/>
    <w:rsid w:val="00AC6468"/>
  </w:style>
  <w:style w:type="numbering" w:customStyle="1" w:styleId="1210">
    <w:name w:val="Нет списка121"/>
    <w:next w:val="a4"/>
    <w:uiPriority w:val="99"/>
    <w:semiHidden/>
    <w:unhideWhenUsed/>
    <w:rsid w:val="00AC6468"/>
  </w:style>
  <w:style w:type="numbering" w:customStyle="1" w:styleId="2210">
    <w:name w:val="Нет списка221"/>
    <w:next w:val="a4"/>
    <w:uiPriority w:val="99"/>
    <w:semiHidden/>
    <w:unhideWhenUsed/>
    <w:rsid w:val="00AC6468"/>
  </w:style>
  <w:style w:type="numbering" w:customStyle="1" w:styleId="3210">
    <w:name w:val="Нет списка321"/>
    <w:next w:val="a4"/>
    <w:uiPriority w:val="99"/>
    <w:semiHidden/>
    <w:unhideWhenUsed/>
    <w:rsid w:val="00AC6468"/>
  </w:style>
  <w:style w:type="numbering" w:customStyle="1" w:styleId="421">
    <w:name w:val="Нет списка421"/>
    <w:next w:val="a4"/>
    <w:uiPriority w:val="99"/>
    <w:semiHidden/>
    <w:unhideWhenUsed/>
    <w:rsid w:val="00AC6468"/>
  </w:style>
  <w:style w:type="numbering" w:customStyle="1" w:styleId="521">
    <w:name w:val="Нет списка521"/>
    <w:next w:val="a4"/>
    <w:uiPriority w:val="99"/>
    <w:semiHidden/>
    <w:unhideWhenUsed/>
    <w:rsid w:val="00AC6468"/>
  </w:style>
  <w:style w:type="numbering" w:customStyle="1" w:styleId="810">
    <w:name w:val="Нет списка81"/>
    <w:next w:val="a4"/>
    <w:uiPriority w:val="99"/>
    <w:semiHidden/>
    <w:unhideWhenUsed/>
    <w:rsid w:val="00AC6468"/>
  </w:style>
  <w:style w:type="numbering" w:customStyle="1" w:styleId="910">
    <w:name w:val="Нет списка91"/>
    <w:next w:val="a4"/>
    <w:uiPriority w:val="99"/>
    <w:semiHidden/>
    <w:unhideWhenUsed/>
    <w:rsid w:val="00AC6468"/>
  </w:style>
  <w:style w:type="numbering" w:customStyle="1" w:styleId="1310">
    <w:name w:val="Нет списка131"/>
    <w:next w:val="a4"/>
    <w:uiPriority w:val="99"/>
    <w:semiHidden/>
    <w:unhideWhenUsed/>
    <w:rsid w:val="00AC6468"/>
  </w:style>
  <w:style w:type="numbering" w:customStyle="1" w:styleId="231">
    <w:name w:val="Нет списка231"/>
    <w:next w:val="a4"/>
    <w:uiPriority w:val="99"/>
    <w:semiHidden/>
    <w:unhideWhenUsed/>
    <w:rsid w:val="00AC6468"/>
  </w:style>
  <w:style w:type="numbering" w:customStyle="1" w:styleId="331">
    <w:name w:val="Нет списка331"/>
    <w:next w:val="a4"/>
    <w:uiPriority w:val="99"/>
    <w:semiHidden/>
    <w:unhideWhenUsed/>
    <w:rsid w:val="00AC6468"/>
  </w:style>
  <w:style w:type="numbering" w:customStyle="1" w:styleId="431">
    <w:name w:val="Нет списка431"/>
    <w:next w:val="a4"/>
    <w:uiPriority w:val="99"/>
    <w:semiHidden/>
    <w:unhideWhenUsed/>
    <w:rsid w:val="00AC6468"/>
  </w:style>
  <w:style w:type="numbering" w:customStyle="1" w:styleId="531">
    <w:name w:val="Нет списка531"/>
    <w:next w:val="a4"/>
    <w:uiPriority w:val="99"/>
    <w:semiHidden/>
    <w:unhideWhenUsed/>
    <w:rsid w:val="00AC6468"/>
  </w:style>
  <w:style w:type="numbering" w:customStyle="1" w:styleId="1ai11">
    <w:name w:val="1 / a / i11"/>
    <w:basedOn w:val="a4"/>
    <w:next w:val="1ai"/>
    <w:rsid w:val="00AC6468"/>
  </w:style>
  <w:style w:type="paragraph" w:customStyle="1" w:styleId="afffff3">
    <w:name w:val="_абзац"/>
    <w:basedOn w:val="a1"/>
    <w:link w:val="afffff4"/>
    <w:qFormat/>
    <w:rsid w:val="00AC6468"/>
    <w:pPr>
      <w:spacing w:line="360" w:lineRule="auto"/>
      <w:ind w:firstLine="708"/>
      <w:jc w:val="both"/>
    </w:pPr>
    <w:rPr>
      <w:sz w:val="28"/>
      <w:lang w:eastAsia="en-US"/>
    </w:rPr>
  </w:style>
  <w:style w:type="character" w:customStyle="1" w:styleId="afffff4">
    <w:name w:val="_абзац Знак"/>
    <w:link w:val="afffff3"/>
    <w:rsid w:val="00AC6468"/>
    <w:rPr>
      <w:rFonts w:ascii="Times New Roman" w:eastAsia="Times New Roman" w:hAnsi="Times New Roman" w:cs="Times New Roman"/>
      <w:sz w:val="28"/>
      <w:szCs w:val="24"/>
      <w:lang w:eastAsia="en-US"/>
    </w:rPr>
  </w:style>
  <w:style w:type="character" w:customStyle="1" w:styleId="afffff5">
    <w:name w:val="Абзац Знак"/>
    <w:link w:val="afffff6"/>
    <w:qFormat/>
    <w:locked/>
    <w:rsid w:val="00AC6468"/>
    <w:rPr>
      <w:rFonts w:eastAsia="Times New Roman"/>
      <w:sz w:val="24"/>
      <w:szCs w:val="24"/>
    </w:rPr>
  </w:style>
  <w:style w:type="paragraph" w:customStyle="1" w:styleId="afffff6">
    <w:name w:val="Абзац"/>
    <w:link w:val="afffff5"/>
    <w:qFormat/>
    <w:rsid w:val="00AC6468"/>
    <w:pPr>
      <w:spacing w:before="120" w:after="60" w:line="240" w:lineRule="auto"/>
      <w:ind w:firstLine="567"/>
      <w:jc w:val="both"/>
    </w:pPr>
    <w:rPr>
      <w:rFonts w:eastAsia="Times New Roman"/>
      <w:sz w:val="24"/>
      <w:szCs w:val="24"/>
    </w:rPr>
  </w:style>
  <w:style w:type="character" w:styleId="afffff7">
    <w:name w:val="Unresolved Mention"/>
    <w:basedOn w:val="a2"/>
    <w:uiPriority w:val="99"/>
    <w:semiHidden/>
    <w:unhideWhenUsed/>
    <w:rsid w:val="00E6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41">
      <w:bodyDiv w:val="1"/>
      <w:marLeft w:val="0"/>
      <w:marRight w:val="0"/>
      <w:marTop w:val="0"/>
      <w:marBottom w:val="0"/>
      <w:divBdr>
        <w:top w:val="none" w:sz="0" w:space="0" w:color="auto"/>
        <w:left w:val="none" w:sz="0" w:space="0" w:color="auto"/>
        <w:bottom w:val="none" w:sz="0" w:space="0" w:color="auto"/>
        <w:right w:val="none" w:sz="0" w:space="0" w:color="auto"/>
      </w:divBdr>
    </w:div>
    <w:div w:id="15161470">
      <w:bodyDiv w:val="1"/>
      <w:marLeft w:val="0"/>
      <w:marRight w:val="0"/>
      <w:marTop w:val="0"/>
      <w:marBottom w:val="0"/>
      <w:divBdr>
        <w:top w:val="none" w:sz="0" w:space="0" w:color="auto"/>
        <w:left w:val="none" w:sz="0" w:space="0" w:color="auto"/>
        <w:bottom w:val="none" w:sz="0" w:space="0" w:color="auto"/>
        <w:right w:val="none" w:sz="0" w:space="0" w:color="auto"/>
      </w:divBdr>
    </w:div>
    <w:div w:id="23482119">
      <w:bodyDiv w:val="1"/>
      <w:marLeft w:val="0"/>
      <w:marRight w:val="0"/>
      <w:marTop w:val="0"/>
      <w:marBottom w:val="0"/>
      <w:divBdr>
        <w:top w:val="none" w:sz="0" w:space="0" w:color="auto"/>
        <w:left w:val="none" w:sz="0" w:space="0" w:color="auto"/>
        <w:bottom w:val="none" w:sz="0" w:space="0" w:color="auto"/>
        <w:right w:val="none" w:sz="0" w:space="0" w:color="auto"/>
      </w:divBdr>
    </w:div>
    <w:div w:id="34938390">
      <w:bodyDiv w:val="1"/>
      <w:marLeft w:val="0"/>
      <w:marRight w:val="0"/>
      <w:marTop w:val="0"/>
      <w:marBottom w:val="0"/>
      <w:divBdr>
        <w:top w:val="none" w:sz="0" w:space="0" w:color="auto"/>
        <w:left w:val="none" w:sz="0" w:space="0" w:color="auto"/>
        <w:bottom w:val="none" w:sz="0" w:space="0" w:color="auto"/>
        <w:right w:val="none" w:sz="0" w:space="0" w:color="auto"/>
      </w:divBdr>
    </w:div>
    <w:div w:id="47458377">
      <w:bodyDiv w:val="1"/>
      <w:marLeft w:val="0"/>
      <w:marRight w:val="0"/>
      <w:marTop w:val="0"/>
      <w:marBottom w:val="0"/>
      <w:divBdr>
        <w:top w:val="none" w:sz="0" w:space="0" w:color="auto"/>
        <w:left w:val="none" w:sz="0" w:space="0" w:color="auto"/>
        <w:bottom w:val="none" w:sz="0" w:space="0" w:color="auto"/>
        <w:right w:val="none" w:sz="0" w:space="0" w:color="auto"/>
      </w:divBdr>
    </w:div>
    <w:div w:id="50468292">
      <w:bodyDiv w:val="1"/>
      <w:marLeft w:val="0"/>
      <w:marRight w:val="0"/>
      <w:marTop w:val="0"/>
      <w:marBottom w:val="0"/>
      <w:divBdr>
        <w:top w:val="none" w:sz="0" w:space="0" w:color="auto"/>
        <w:left w:val="none" w:sz="0" w:space="0" w:color="auto"/>
        <w:bottom w:val="none" w:sz="0" w:space="0" w:color="auto"/>
        <w:right w:val="none" w:sz="0" w:space="0" w:color="auto"/>
      </w:divBdr>
    </w:div>
    <w:div w:id="51124741">
      <w:bodyDiv w:val="1"/>
      <w:marLeft w:val="0"/>
      <w:marRight w:val="0"/>
      <w:marTop w:val="0"/>
      <w:marBottom w:val="0"/>
      <w:divBdr>
        <w:top w:val="none" w:sz="0" w:space="0" w:color="auto"/>
        <w:left w:val="none" w:sz="0" w:space="0" w:color="auto"/>
        <w:bottom w:val="none" w:sz="0" w:space="0" w:color="auto"/>
        <w:right w:val="none" w:sz="0" w:space="0" w:color="auto"/>
      </w:divBdr>
    </w:div>
    <w:div w:id="54667033">
      <w:bodyDiv w:val="1"/>
      <w:marLeft w:val="0"/>
      <w:marRight w:val="0"/>
      <w:marTop w:val="0"/>
      <w:marBottom w:val="0"/>
      <w:divBdr>
        <w:top w:val="none" w:sz="0" w:space="0" w:color="auto"/>
        <w:left w:val="none" w:sz="0" w:space="0" w:color="auto"/>
        <w:bottom w:val="none" w:sz="0" w:space="0" w:color="auto"/>
        <w:right w:val="none" w:sz="0" w:space="0" w:color="auto"/>
      </w:divBdr>
    </w:div>
    <w:div w:id="55202474">
      <w:bodyDiv w:val="1"/>
      <w:marLeft w:val="0"/>
      <w:marRight w:val="0"/>
      <w:marTop w:val="0"/>
      <w:marBottom w:val="0"/>
      <w:divBdr>
        <w:top w:val="none" w:sz="0" w:space="0" w:color="auto"/>
        <w:left w:val="none" w:sz="0" w:space="0" w:color="auto"/>
        <w:bottom w:val="none" w:sz="0" w:space="0" w:color="auto"/>
        <w:right w:val="none" w:sz="0" w:space="0" w:color="auto"/>
      </w:divBdr>
    </w:div>
    <w:div w:id="55400224">
      <w:bodyDiv w:val="1"/>
      <w:marLeft w:val="0"/>
      <w:marRight w:val="0"/>
      <w:marTop w:val="0"/>
      <w:marBottom w:val="0"/>
      <w:divBdr>
        <w:top w:val="none" w:sz="0" w:space="0" w:color="auto"/>
        <w:left w:val="none" w:sz="0" w:space="0" w:color="auto"/>
        <w:bottom w:val="none" w:sz="0" w:space="0" w:color="auto"/>
        <w:right w:val="none" w:sz="0" w:space="0" w:color="auto"/>
      </w:divBdr>
    </w:div>
    <w:div w:id="64499399">
      <w:bodyDiv w:val="1"/>
      <w:marLeft w:val="0"/>
      <w:marRight w:val="0"/>
      <w:marTop w:val="0"/>
      <w:marBottom w:val="0"/>
      <w:divBdr>
        <w:top w:val="none" w:sz="0" w:space="0" w:color="auto"/>
        <w:left w:val="none" w:sz="0" w:space="0" w:color="auto"/>
        <w:bottom w:val="none" w:sz="0" w:space="0" w:color="auto"/>
        <w:right w:val="none" w:sz="0" w:space="0" w:color="auto"/>
      </w:divBdr>
    </w:div>
    <w:div w:id="81226697">
      <w:bodyDiv w:val="1"/>
      <w:marLeft w:val="0"/>
      <w:marRight w:val="0"/>
      <w:marTop w:val="0"/>
      <w:marBottom w:val="0"/>
      <w:divBdr>
        <w:top w:val="none" w:sz="0" w:space="0" w:color="auto"/>
        <w:left w:val="none" w:sz="0" w:space="0" w:color="auto"/>
        <w:bottom w:val="none" w:sz="0" w:space="0" w:color="auto"/>
        <w:right w:val="none" w:sz="0" w:space="0" w:color="auto"/>
      </w:divBdr>
    </w:div>
    <w:div w:id="86929555">
      <w:bodyDiv w:val="1"/>
      <w:marLeft w:val="0"/>
      <w:marRight w:val="0"/>
      <w:marTop w:val="0"/>
      <w:marBottom w:val="0"/>
      <w:divBdr>
        <w:top w:val="none" w:sz="0" w:space="0" w:color="auto"/>
        <w:left w:val="none" w:sz="0" w:space="0" w:color="auto"/>
        <w:bottom w:val="none" w:sz="0" w:space="0" w:color="auto"/>
        <w:right w:val="none" w:sz="0" w:space="0" w:color="auto"/>
      </w:divBdr>
    </w:div>
    <w:div w:id="87968431">
      <w:bodyDiv w:val="1"/>
      <w:marLeft w:val="0"/>
      <w:marRight w:val="0"/>
      <w:marTop w:val="0"/>
      <w:marBottom w:val="0"/>
      <w:divBdr>
        <w:top w:val="none" w:sz="0" w:space="0" w:color="auto"/>
        <w:left w:val="none" w:sz="0" w:space="0" w:color="auto"/>
        <w:bottom w:val="none" w:sz="0" w:space="0" w:color="auto"/>
        <w:right w:val="none" w:sz="0" w:space="0" w:color="auto"/>
      </w:divBdr>
    </w:div>
    <w:div w:id="95367171">
      <w:bodyDiv w:val="1"/>
      <w:marLeft w:val="0"/>
      <w:marRight w:val="0"/>
      <w:marTop w:val="0"/>
      <w:marBottom w:val="0"/>
      <w:divBdr>
        <w:top w:val="none" w:sz="0" w:space="0" w:color="auto"/>
        <w:left w:val="none" w:sz="0" w:space="0" w:color="auto"/>
        <w:bottom w:val="none" w:sz="0" w:space="0" w:color="auto"/>
        <w:right w:val="none" w:sz="0" w:space="0" w:color="auto"/>
      </w:divBdr>
    </w:div>
    <w:div w:id="103892142">
      <w:bodyDiv w:val="1"/>
      <w:marLeft w:val="0"/>
      <w:marRight w:val="0"/>
      <w:marTop w:val="0"/>
      <w:marBottom w:val="0"/>
      <w:divBdr>
        <w:top w:val="none" w:sz="0" w:space="0" w:color="auto"/>
        <w:left w:val="none" w:sz="0" w:space="0" w:color="auto"/>
        <w:bottom w:val="none" w:sz="0" w:space="0" w:color="auto"/>
        <w:right w:val="none" w:sz="0" w:space="0" w:color="auto"/>
      </w:divBdr>
    </w:div>
    <w:div w:id="116527289">
      <w:bodyDiv w:val="1"/>
      <w:marLeft w:val="0"/>
      <w:marRight w:val="0"/>
      <w:marTop w:val="0"/>
      <w:marBottom w:val="0"/>
      <w:divBdr>
        <w:top w:val="none" w:sz="0" w:space="0" w:color="auto"/>
        <w:left w:val="none" w:sz="0" w:space="0" w:color="auto"/>
        <w:bottom w:val="none" w:sz="0" w:space="0" w:color="auto"/>
        <w:right w:val="none" w:sz="0" w:space="0" w:color="auto"/>
      </w:divBdr>
    </w:div>
    <w:div w:id="129056288">
      <w:bodyDiv w:val="1"/>
      <w:marLeft w:val="0"/>
      <w:marRight w:val="0"/>
      <w:marTop w:val="0"/>
      <w:marBottom w:val="0"/>
      <w:divBdr>
        <w:top w:val="none" w:sz="0" w:space="0" w:color="auto"/>
        <w:left w:val="none" w:sz="0" w:space="0" w:color="auto"/>
        <w:bottom w:val="none" w:sz="0" w:space="0" w:color="auto"/>
        <w:right w:val="none" w:sz="0" w:space="0" w:color="auto"/>
      </w:divBdr>
    </w:div>
    <w:div w:id="135224680">
      <w:bodyDiv w:val="1"/>
      <w:marLeft w:val="0"/>
      <w:marRight w:val="0"/>
      <w:marTop w:val="0"/>
      <w:marBottom w:val="0"/>
      <w:divBdr>
        <w:top w:val="none" w:sz="0" w:space="0" w:color="auto"/>
        <w:left w:val="none" w:sz="0" w:space="0" w:color="auto"/>
        <w:bottom w:val="none" w:sz="0" w:space="0" w:color="auto"/>
        <w:right w:val="none" w:sz="0" w:space="0" w:color="auto"/>
      </w:divBdr>
    </w:div>
    <w:div w:id="145752564">
      <w:bodyDiv w:val="1"/>
      <w:marLeft w:val="0"/>
      <w:marRight w:val="0"/>
      <w:marTop w:val="0"/>
      <w:marBottom w:val="0"/>
      <w:divBdr>
        <w:top w:val="none" w:sz="0" w:space="0" w:color="auto"/>
        <w:left w:val="none" w:sz="0" w:space="0" w:color="auto"/>
        <w:bottom w:val="none" w:sz="0" w:space="0" w:color="auto"/>
        <w:right w:val="none" w:sz="0" w:space="0" w:color="auto"/>
      </w:divBdr>
    </w:div>
    <w:div w:id="149057543">
      <w:bodyDiv w:val="1"/>
      <w:marLeft w:val="0"/>
      <w:marRight w:val="0"/>
      <w:marTop w:val="0"/>
      <w:marBottom w:val="0"/>
      <w:divBdr>
        <w:top w:val="none" w:sz="0" w:space="0" w:color="auto"/>
        <w:left w:val="none" w:sz="0" w:space="0" w:color="auto"/>
        <w:bottom w:val="none" w:sz="0" w:space="0" w:color="auto"/>
        <w:right w:val="none" w:sz="0" w:space="0" w:color="auto"/>
      </w:divBdr>
    </w:div>
    <w:div w:id="150604690">
      <w:bodyDiv w:val="1"/>
      <w:marLeft w:val="0"/>
      <w:marRight w:val="0"/>
      <w:marTop w:val="0"/>
      <w:marBottom w:val="0"/>
      <w:divBdr>
        <w:top w:val="none" w:sz="0" w:space="0" w:color="auto"/>
        <w:left w:val="none" w:sz="0" w:space="0" w:color="auto"/>
        <w:bottom w:val="none" w:sz="0" w:space="0" w:color="auto"/>
        <w:right w:val="none" w:sz="0" w:space="0" w:color="auto"/>
      </w:divBdr>
    </w:div>
    <w:div w:id="152374897">
      <w:bodyDiv w:val="1"/>
      <w:marLeft w:val="0"/>
      <w:marRight w:val="0"/>
      <w:marTop w:val="0"/>
      <w:marBottom w:val="0"/>
      <w:divBdr>
        <w:top w:val="none" w:sz="0" w:space="0" w:color="auto"/>
        <w:left w:val="none" w:sz="0" w:space="0" w:color="auto"/>
        <w:bottom w:val="none" w:sz="0" w:space="0" w:color="auto"/>
        <w:right w:val="none" w:sz="0" w:space="0" w:color="auto"/>
      </w:divBdr>
    </w:div>
    <w:div w:id="154221767">
      <w:bodyDiv w:val="1"/>
      <w:marLeft w:val="0"/>
      <w:marRight w:val="0"/>
      <w:marTop w:val="0"/>
      <w:marBottom w:val="0"/>
      <w:divBdr>
        <w:top w:val="none" w:sz="0" w:space="0" w:color="auto"/>
        <w:left w:val="none" w:sz="0" w:space="0" w:color="auto"/>
        <w:bottom w:val="none" w:sz="0" w:space="0" w:color="auto"/>
        <w:right w:val="none" w:sz="0" w:space="0" w:color="auto"/>
      </w:divBdr>
    </w:div>
    <w:div w:id="154534740">
      <w:bodyDiv w:val="1"/>
      <w:marLeft w:val="0"/>
      <w:marRight w:val="0"/>
      <w:marTop w:val="0"/>
      <w:marBottom w:val="0"/>
      <w:divBdr>
        <w:top w:val="none" w:sz="0" w:space="0" w:color="auto"/>
        <w:left w:val="none" w:sz="0" w:space="0" w:color="auto"/>
        <w:bottom w:val="none" w:sz="0" w:space="0" w:color="auto"/>
        <w:right w:val="none" w:sz="0" w:space="0" w:color="auto"/>
      </w:divBdr>
    </w:div>
    <w:div w:id="167212112">
      <w:bodyDiv w:val="1"/>
      <w:marLeft w:val="0"/>
      <w:marRight w:val="0"/>
      <w:marTop w:val="0"/>
      <w:marBottom w:val="0"/>
      <w:divBdr>
        <w:top w:val="none" w:sz="0" w:space="0" w:color="auto"/>
        <w:left w:val="none" w:sz="0" w:space="0" w:color="auto"/>
        <w:bottom w:val="none" w:sz="0" w:space="0" w:color="auto"/>
        <w:right w:val="none" w:sz="0" w:space="0" w:color="auto"/>
      </w:divBdr>
    </w:div>
    <w:div w:id="182593492">
      <w:bodyDiv w:val="1"/>
      <w:marLeft w:val="0"/>
      <w:marRight w:val="0"/>
      <w:marTop w:val="0"/>
      <w:marBottom w:val="0"/>
      <w:divBdr>
        <w:top w:val="none" w:sz="0" w:space="0" w:color="auto"/>
        <w:left w:val="none" w:sz="0" w:space="0" w:color="auto"/>
        <w:bottom w:val="none" w:sz="0" w:space="0" w:color="auto"/>
        <w:right w:val="none" w:sz="0" w:space="0" w:color="auto"/>
      </w:divBdr>
    </w:div>
    <w:div w:id="183324017">
      <w:bodyDiv w:val="1"/>
      <w:marLeft w:val="0"/>
      <w:marRight w:val="0"/>
      <w:marTop w:val="0"/>
      <w:marBottom w:val="0"/>
      <w:divBdr>
        <w:top w:val="none" w:sz="0" w:space="0" w:color="auto"/>
        <w:left w:val="none" w:sz="0" w:space="0" w:color="auto"/>
        <w:bottom w:val="none" w:sz="0" w:space="0" w:color="auto"/>
        <w:right w:val="none" w:sz="0" w:space="0" w:color="auto"/>
      </w:divBdr>
    </w:div>
    <w:div w:id="200899376">
      <w:bodyDiv w:val="1"/>
      <w:marLeft w:val="0"/>
      <w:marRight w:val="0"/>
      <w:marTop w:val="0"/>
      <w:marBottom w:val="0"/>
      <w:divBdr>
        <w:top w:val="none" w:sz="0" w:space="0" w:color="auto"/>
        <w:left w:val="none" w:sz="0" w:space="0" w:color="auto"/>
        <w:bottom w:val="none" w:sz="0" w:space="0" w:color="auto"/>
        <w:right w:val="none" w:sz="0" w:space="0" w:color="auto"/>
      </w:divBdr>
    </w:div>
    <w:div w:id="204342473">
      <w:bodyDiv w:val="1"/>
      <w:marLeft w:val="0"/>
      <w:marRight w:val="0"/>
      <w:marTop w:val="0"/>
      <w:marBottom w:val="0"/>
      <w:divBdr>
        <w:top w:val="none" w:sz="0" w:space="0" w:color="auto"/>
        <w:left w:val="none" w:sz="0" w:space="0" w:color="auto"/>
        <w:bottom w:val="none" w:sz="0" w:space="0" w:color="auto"/>
        <w:right w:val="none" w:sz="0" w:space="0" w:color="auto"/>
      </w:divBdr>
    </w:div>
    <w:div w:id="215360869">
      <w:bodyDiv w:val="1"/>
      <w:marLeft w:val="0"/>
      <w:marRight w:val="0"/>
      <w:marTop w:val="0"/>
      <w:marBottom w:val="0"/>
      <w:divBdr>
        <w:top w:val="none" w:sz="0" w:space="0" w:color="auto"/>
        <w:left w:val="none" w:sz="0" w:space="0" w:color="auto"/>
        <w:bottom w:val="none" w:sz="0" w:space="0" w:color="auto"/>
        <w:right w:val="none" w:sz="0" w:space="0" w:color="auto"/>
      </w:divBdr>
    </w:div>
    <w:div w:id="219101781">
      <w:bodyDiv w:val="1"/>
      <w:marLeft w:val="0"/>
      <w:marRight w:val="0"/>
      <w:marTop w:val="0"/>
      <w:marBottom w:val="0"/>
      <w:divBdr>
        <w:top w:val="none" w:sz="0" w:space="0" w:color="auto"/>
        <w:left w:val="none" w:sz="0" w:space="0" w:color="auto"/>
        <w:bottom w:val="none" w:sz="0" w:space="0" w:color="auto"/>
        <w:right w:val="none" w:sz="0" w:space="0" w:color="auto"/>
      </w:divBdr>
    </w:div>
    <w:div w:id="225186760">
      <w:bodyDiv w:val="1"/>
      <w:marLeft w:val="0"/>
      <w:marRight w:val="0"/>
      <w:marTop w:val="0"/>
      <w:marBottom w:val="0"/>
      <w:divBdr>
        <w:top w:val="none" w:sz="0" w:space="0" w:color="auto"/>
        <w:left w:val="none" w:sz="0" w:space="0" w:color="auto"/>
        <w:bottom w:val="none" w:sz="0" w:space="0" w:color="auto"/>
        <w:right w:val="none" w:sz="0" w:space="0" w:color="auto"/>
      </w:divBdr>
    </w:div>
    <w:div w:id="237133278">
      <w:bodyDiv w:val="1"/>
      <w:marLeft w:val="0"/>
      <w:marRight w:val="0"/>
      <w:marTop w:val="0"/>
      <w:marBottom w:val="0"/>
      <w:divBdr>
        <w:top w:val="none" w:sz="0" w:space="0" w:color="auto"/>
        <w:left w:val="none" w:sz="0" w:space="0" w:color="auto"/>
        <w:bottom w:val="none" w:sz="0" w:space="0" w:color="auto"/>
        <w:right w:val="none" w:sz="0" w:space="0" w:color="auto"/>
      </w:divBdr>
    </w:div>
    <w:div w:id="241791941">
      <w:bodyDiv w:val="1"/>
      <w:marLeft w:val="0"/>
      <w:marRight w:val="0"/>
      <w:marTop w:val="0"/>
      <w:marBottom w:val="0"/>
      <w:divBdr>
        <w:top w:val="none" w:sz="0" w:space="0" w:color="auto"/>
        <w:left w:val="none" w:sz="0" w:space="0" w:color="auto"/>
        <w:bottom w:val="none" w:sz="0" w:space="0" w:color="auto"/>
        <w:right w:val="none" w:sz="0" w:space="0" w:color="auto"/>
      </w:divBdr>
    </w:div>
    <w:div w:id="242297704">
      <w:bodyDiv w:val="1"/>
      <w:marLeft w:val="0"/>
      <w:marRight w:val="0"/>
      <w:marTop w:val="0"/>
      <w:marBottom w:val="0"/>
      <w:divBdr>
        <w:top w:val="none" w:sz="0" w:space="0" w:color="auto"/>
        <w:left w:val="none" w:sz="0" w:space="0" w:color="auto"/>
        <w:bottom w:val="none" w:sz="0" w:space="0" w:color="auto"/>
        <w:right w:val="none" w:sz="0" w:space="0" w:color="auto"/>
      </w:divBdr>
    </w:div>
    <w:div w:id="243413679">
      <w:bodyDiv w:val="1"/>
      <w:marLeft w:val="0"/>
      <w:marRight w:val="0"/>
      <w:marTop w:val="0"/>
      <w:marBottom w:val="0"/>
      <w:divBdr>
        <w:top w:val="none" w:sz="0" w:space="0" w:color="auto"/>
        <w:left w:val="none" w:sz="0" w:space="0" w:color="auto"/>
        <w:bottom w:val="none" w:sz="0" w:space="0" w:color="auto"/>
        <w:right w:val="none" w:sz="0" w:space="0" w:color="auto"/>
      </w:divBdr>
    </w:div>
    <w:div w:id="244727029">
      <w:bodyDiv w:val="1"/>
      <w:marLeft w:val="0"/>
      <w:marRight w:val="0"/>
      <w:marTop w:val="0"/>
      <w:marBottom w:val="0"/>
      <w:divBdr>
        <w:top w:val="none" w:sz="0" w:space="0" w:color="auto"/>
        <w:left w:val="none" w:sz="0" w:space="0" w:color="auto"/>
        <w:bottom w:val="none" w:sz="0" w:space="0" w:color="auto"/>
        <w:right w:val="none" w:sz="0" w:space="0" w:color="auto"/>
      </w:divBdr>
    </w:div>
    <w:div w:id="256595235">
      <w:bodyDiv w:val="1"/>
      <w:marLeft w:val="0"/>
      <w:marRight w:val="0"/>
      <w:marTop w:val="0"/>
      <w:marBottom w:val="0"/>
      <w:divBdr>
        <w:top w:val="none" w:sz="0" w:space="0" w:color="auto"/>
        <w:left w:val="none" w:sz="0" w:space="0" w:color="auto"/>
        <w:bottom w:val="none" w:sz="0" w:space="0" w:color="auto"/>
        <w:right w:val="none" w:sz="0" w:space="0" w:color="auto"/>
      </w:divBdr>
    </w:div>
    <w:div w:id="262420557">
      <w:bodyDiv w:val="1"/>
      <w:marLeft w:val="0"/>
      <w:marRight w:val="0"/>
      <w:marTop w:val="0"/>
      <w:marBottom w:val="0"/>
      <w:divBdr>
        <w:top w:val="none" w:sz="0" w:space="0" w:color="auto"/>
        <w:left w:val="none" w:sz="0" w:space="0" w:color="auto"/>
        <w:bottom w:val="none" w:sz="0" w:space="0" w:color="auto"/>
        <w:right w:val="none" w:sz="0" w:space="0" w:color="auto"/>
      </w:divBdr>
    </w:div>
    <w:div w:id="263659299">
      <w:bodyDiv w:val="1"/>
      <w:marLeft w:val="0"/>
      <w:marRight w:val="0"/>
      <w:marTop w:val="0"/>
      <w:marBottom w:val="0"/>
      <w:divBdr>
        <w:top w:val="none" w:sz="0" w:space="0" w:color="auto"/>
        <w:left w:val="none" w:sz="0" w:space="0" w:color="auto"/>
        <w:bottom w:val="none" w:sz="0" w:space="0" w:color="auto"/>
        <w:right w:val="none" w:sz="0" w:space="0" w:color="auto"/>
      </w:divBdr>
    </w:div>
    <w:div w:id="288321472">
      <w:bodyDiv w:val="1"/>
      <w:marLeft w:val="0"/>
      <w:marRight w:val="0"/>
      <w:marTop w:val="0"/>
      <w:marBottom w:val="0"/>
      <w:divBdr>
        <w:top w:val="none" w:sz="0" w:space="0" w:color="auto"/>
        <w:left w:val="none" w:sz="0" w:space="0" w:color="auto"/>
        <w:bottom w:val="none" w:sz="0" w:space="0" w:color="auto"/>
        <w:right w:val="none" w:sz="0" w:space="0" w:color="auto"/>
      </w:divBdr>
    </w:div>
    <w:div w:id="302389735">
      <w:bodyDiv w:val="1"/>
      <w:marLeft w:val="0"/>
      <w:marRight w:val="0"/>
      <w:marTop w:val="0"/>
      <w:marBottom w:val="0"/>
      <w:divBdr>
        <w:top w:val="none" w:sz="0" w:space="0" w:color="auto"/>
        <w:left w:val="none" w:sz="0" w:space="0" w:color="auto"/>
        <w:bottom w:val="none" w:sz="0" w:space="0" w:color="auto"/>
        <w:right w:val="none" w:sz="0" w:space="0" w:color="auto"/>
      </w:divBdr>
    </w:div>
    <w:div w:id="306204454">
      <w:bodyDiv w:val="1"/>
      <w:marLeft w:val="0"/>
      <w:marRight w:val="0"/>
      <w:marTop w:val="0"/>
      <w:marBottom w:val="0"/>
      <w:divBdr>
        <w:top w:val="none" w:sz="0" w:space="0" w:color="auto"/>
        <w:left w:val="none" w:sz="0" w:space="0" w:color="auto"/>
        <w:bottom w:val="none" w:sz="0" w:space="0" w:color="auto"/>
        <w:right w:val="none" w:sz="0" w:space="0" w:color="auto"/>
      </w:divBdr>
    </w:div>
    <w:div w:id="311831322">
      <w:bodyDiv w:val="1"/>
      <w:marLeft w:val="0"/>
      <w:marRight w:val="0"/>
      <w:marTop w:val="0"/>
      <w:marBottom w:val="0"/>
      <w:divBdr>
        <w:top w:val="none" w:sz="0" w:space="0" w:color="auto"/>
        <w:left w:val="none" w:sz="0" w:space="0" w:color="auto"/>
        <w:bottom w:val="none" w:sz="0" w:space="0" w:color="auto"/>
        <w:right w:val="none" w:sz="0" w:space="0" w:color="auto"/>
      </w:divBdr>
    </w:div>
    <w:div w:id="312609248">
      <w:bodyDiv w:val="1"/>
      <w:marLeft w:val="0"/>
      <w:marRight w:val="0"/>
      <w:marTop w:val="0"/>
      <w:marBottom w:val="0"/>
      <w:divBdr>
        <w:top w:val="none" w:sz="0" w:space="0" w:color="auto"/>
        <w:left w:val="none" w:sz="0" w:space="0" w:color="auto"/>
        <w:bottom w:val="none" w:sz="0" w:space="0" w:color="auto"/>
        <w:right w:val="none" w:sz="0" w:space="0" w:color="auto"/>
      </w:divBdr>
    </w:div>
    <w:div w:id="316031740">
      <w:bodyDiv w:val="1"/>
      <w:marLeft w:val="0"/>
      <w:marRight w:val="0"/>
      <w:marTop w:val="0"/>
      <w:marBottom w:val="0"/>
      <w:divBdr>
        <w:top w:val="none" w:sz="0" w:space="0" w:color="auto"/>
        <w:left w:val="none" w:sz="0" w:space="0" w:color="auto"/>
        <w:bottom w:val="none" w:sz="0" w:space="0" w:color="auto"/>
        <w:right w:val="none" w:sz="0" w:space="0" w:color="auto"/>
      </w:divBdr>
    </w:div>
    <w:div w:id="316880271">
      <w:bodyDiv w:val="1"/>
      <w:marLeft w:val="0"/>
      <w:marRight w:val="0"/>
      <w:marTop w:val="0"/>
      <w:marBottom w:val="0"/>
      <w:divBdr>
        <w:top w:val="none" w:sz="0" w:space="0" w:color="auto"/>
        <w:left w:val="none" w:sz="0" w:space="0" w:color="auto"/>
        <w:bottom w:val="none" w:sz="0" w:space="0" w:color="auto"/>
        <w:right w:val="none" w:sz="0" w:space="0" w:color="auto"/>
      </w:divBdr>
    </w:div>
    <w:div w:id="322856219">
      <w:bodyDiv w:val="1"/>
      <w:marLeft w:val="0"/>
      <w:marRight w:val="0"/>
      <w:marTop w:val="0"/>
      <w:marBottom w:val="0"/>
      <w:divBdr>
        <w:top w:val="none" w:sz="0" w:space="0" w:color="auto"/>
        <w:left w:val="none" w:sz="0" w:space="0" w:color="auto"/>
        <w:bottom w:val="none" w:sz="0" w:space="0" w:color="auto"/>
        <w:right w:val="none" w:sz="0" w:space="0" w:color="auto"/>
      </w:divBdr>
    </w:div>
    <w:div w:id="329068527">
      <w:bodyDiv w:val="1"/>
      <w:marLeft w:val="0"/>
      <w:marRight w:val="0"/>
      <w:marTop w:val="0"/>
      <w:marBottom w:val="0"/>
      <w:divBdr>
        <w:top w:val="none" w:sz="0" w:space="0" w:color="auto"/>
        <w:left w:val="none" w:sz="0" w:space="0" w:color="auto"/>
        <w:bottom w:val="none" w:sz="0" w:space="0" w:color="auto"/>
        <w:right w:val="none" w:sz="0" w:space="0" w:color="auto"/>
      </w:divBdr>
    </w:div>
    <w:div w:id="371883613">
      <w:bodyDiv w:val="1"/>
      <w:marLeft w:val="0"/>
      <w:marRight w:val="0"/>
      <w:marTop w:val="0"/>
      <w:marBottom w:val="0"/>
      <w:divBdr>
        <w:top w:val="none" w:sz="0" w:space="0" w:color="auto"/>
        <w:left w:val="none" w:sz="0" w:space="0" w:color="auto"/>
        <w:bottom w:val="none" w:sz="0" w:space="0" w:color="auto"/>
        <w:right w:val="none" w:sz="0" w:space="0" w:color="auto"/>
      </w:divBdr>
    </w:div>
    <w:div w:id="373121111">
      <w:bodyDiv w:val="1"/>
      <w:marLeft w:val="0"/>
      <w:marRight w:val="0"/>
      <w:marTop w:val="0"/>
      <w:marBottom w:val="0"/>
      <w:divBdr>
        <w:top w:val="none" w:sz="0" w:space="0" w:color="auto"/>
        <w:left w:val="none" w:sz="0" w:space="0" w:color="auto"/>
        <w:bottom w:val="none" w:sz="0" w:space="0" w:color="auto"/>
        <w:right w:val="none" w:sz="0" w:space="0" w:color="auto"/>
      </w:divBdr>
    </w:div>
    <w:div w:id="376903504">
      <w:bodyDiv w:val="1"/>
      <w:marLeft w:val="0"/>
      <w:marRight w:val="0"/>
      <w:marTop w:val="0"/>
      <w:marBottom w:val="0"/>
      <w:divBdr>
        <w:top w:val="none" w:sz="0" w:space="0" w:color="auto"/>
        <w:left w:val="none" w:sz="0" w:space="0" w:color="auto"/>
        <w:bottom w:val="none" w:sz="0" w:space="0" w:color="auto"/>
        <w:right w:val="none" w:sz="0" w:space="0" w:color="auto"/>
      </w:divBdr>
    </w:div>
    <w:div w:id="386345850">
      <w:bodyDiv w:val="1"/>
      <w:marLeft w:val="0"/>
      <w:marRight w:val="0"/>
      <w:marTop w:val="0"/>
      <w:marBottom w:val="0"/>
      <w:divBdr>
        <w:top w:val="none" w:sz="0" w:space="0" w:color="auto"/>
        <w:left w:val="none" w:sz="0" w:space="0" w:color="auto"/>
        <w:bottom w:val="none" w:sz="0" w:space="0" w:color="auto"/>
        <w:right w:val="none" w:sz="0" w:space="0" w:color="auto"/>
      </w:divBdr>
    </w:div>
    <w:div w:id="388305684">
      <w:bodyDiv w:val="1"/>
      <w:marLeft w:val="0"/>
      <w:marRight w:val="0"/>
      <w:marTop w:val="0"/>
      <w:marBottom w:val="0"/>
      <w:divBdr>
        <w:top w:val="none" w:sz="0" w:space="0" w:color="auto"/>
        <w:left w:val="none" w:sz="0" w:space="0" w:color="auto"/>
        <w:bottom w:val="none" w:sz="0" w:space="0" w:color="auto"/>
        <w:right w:val="none" w:sz="0" w:space="0" w:color="auto"/>
      </w:divBdr>
    </w:div>
    <w:div w:id="405078184">
      <w:bodyDiv w:val="1"/>
      <w:marLeft w:val="0"/>
      <w:marRight w:val="0"/>
      <w:marTop w:val="0"/>
      <w:marBottom w:val="0"/>
      <w:divBdr>
        <w:top w:val="none" w:sz="0" w:space="0" w:color="auto"/>
        <w:left w:val="none" w:sz="0" w:space="0" w:color="auto"/>
        <w:bottom w:val="none" w:sz="0" w:space="0" w:color="auto"/>
        <w:right w:val="none" w:sz="0" w:space="0" w:color="auto"/>
      </w:divBdr>
    </w:div>
    <w:div w:id="408886643">
      <w:bodyDiv w:val="1"/>
      <w:marLeft w:val="0"/>
      <w:marRight w:val="0"/>
      <w:marTop w:val="0"/>
      <w:marBottom w:val="0"/>
      <w:divBdr>
        <w:top w:val="none" w:sz="0" w:space="0" w:color="auto"/>
        <w:left w:val="none" w:sz="0" w:space="0" w:color="auto"/>
        <w:bottom w:val="none" w:sz="0" w:space="0" w:color="auto"/>
        <w:right w:val="none" w:sz="0" w:space="0" w:color="auto"/>
      </w:divBdr>
    </w:div>
    <w:div w:id="426197170">
      <w:bodyDiv w:val="1"/>
      <w:marLeft w:val="0"/>
      <w:marRight w:val="0"/>
      <w:marTop w:val="0"/>
      <w:marBottom w:val="0"/>
      <w:divBdr>
        <w:top w:val="none" w:sz="0" w:space="0" w:color="auto"/>
        <w:left w:val="none" w:sz="0" w:space="0" w:color="auto"/>
        <w:bottom w:val="none" w:sz="0" w:space="0" w:color="auto"/>
        <w:right w:val="none" w:sz="0" w:space="0" w:color="auto"/>
      </w:divBdr>
    </w:div>
    <w:div w:id="433551806">
      <w:bodyDiv w:val="1"/>
      <w:marLeft w:val="0"/>
      <w:marRight w:val="0"/>
      <w:marTop w:val="0"/>
      <w:marBottom w:val="0"/>
      <w:divBdr>
        <w:top w:val="none" w:sz="0" w:space="0" w:color="auto"/>
        <w:left w:val="none" w:sz="0" w:space="0" w:color="auto"/>
        <w:bottom w:val="none" w:sz="0" w:space="0" w:color="auto"/>
        <w:right w:val="none" w:sz="0" w:space="0" w:color="auto"/>
      </w:divBdr>
    </w:div>
    <w:div w:id="448206224">
      <w:bodyDiv w:val="1"/>
      <w:marLeft w:val="0"/>
      <w:marRight w:val="0"/>
      <w:marTop w:val="0"/>
      <w:marBottom w:val="0"/>
      <w:divBdr>
        <w:top w:val="none" w:sz="0" w:space="0" w:color="auto"/>
        <w:left w:val="none" w:sz="0" w:space="0" w:color="auto"/>
        <w:bottom w:val="none" w:sz="0" w:space="0" w:color="auto"/>
        <w:right w:val="none" w:sz="0" w:space="0" w:color="auto"/>
      </w:divBdr>
    </w:div>
    <w:div w:id="448672102">
      <w:bodyDiv w:val="1"/>
      <w:marLeft w:val="0"/>
      <w:marRight w:val="0"/>
      <w:marTop w:val="0"/>
      <w:marBottom w:val="0"/>
      <w:divBdr>
        <w:top w:val="none" w:sz="0" w:space="0" w:color="auto"/>
        <w:left w:val="none" w:sz="0" w:space="0" w:color="auto"/>
        <w:bottom w:val="none" w:sz="0" w:space="0" w:color="auto"/>
        <w:right w:val="none" w:sz="0" w:space="0" w:color="auto"/>
      </w:divBdr>
    </w:div>
    <w:div w:id="449016304">
      <w:bodyDiv w:val="1"/>
      <w:marLeft w:val="0"/>
      <w:marRight w:val="0"/>
      <w:marTop w:val="0"/>
      <w:marBottom w:val="0"/>
      <w:divBdr>
        <w:top w:val="none" w:sz="0" w:space="0" w:color="auto"/>
        <w:left w:val="none" w:sz="0" w:space="0" w:color="auto"/>
        <w:bottom w:val="none" w:sz="0" w:space="0" w:color="auto"/>
        <w:right w:val="none" w:sz="0" w:space="0" w:color="auto"/>
      </w:divBdr>
    </w:div>
    <w:div w:id="458032604">
      <w:bodyDiv w:val="1"/>
      <w:marLeft w:val="0"/>
      <w:marRight w:val="0"/>
      <w:marTop w:val="0"/>
      <w:marBottom w:val="0"/>
      <w:divBdr>
        <w:top w:val="none" w:sz="0" w:space="0" w:color="auto"/>
        <w:left w:val="none" w:sz="0" w:space="0" w:color="auto"/>
        <w:bottom w:val="none" w:sz="0" w:space="0" w:color="auto"/>
        <w:right w:val="none" w:sz="0" w:space="0" w:color="auto"/>
      </w:divBdr>
    </w:div>
    <w:div w:id="478308840">
      <w:bodyDiv w:val="1"/>
      <w:marLeft w:val="0"/>
      <w:marRight w:val="0"/>
      <w:marTop w:val="0"/>
      <w:marBottom w:val="0"/>
      <w:divBdr>
        <w:top w:val="none" w:sz="0" w:space="0" w:color="auto"/>
        <w:left w:val="none" w:sz="0" w:space="0" w:color="auto"/>
        <w:bottom w:val="none" w:sz="0" w:space="0" w:color="auto"/>
        <w:right w:val="none" w:sz="0" w:space="0" w:color="auto"/>
      </w:divBdr>
    </w:div>
    <w:div w:id="478959818">
      <w:bodyDiv w:val="1"/>
      <w:marLeft w:val="0"/>
      <w:marRight w:val="0"/>
      <w:marTop w:val="0"/>
      <w:marBottom w:val="0"/>
      <w:divBdr>
        <w:top w:val="none" w:sz="0" w:space="0" w:color="auto"/>
        <w:left w:val="none" w:sz="0" w:space="0" w:color="auto"/>
        <w:bottom w:val="none" w:sz="0" w:space="0" w:color="auto"/>
        <w:right w:val="none" w:sz="0" w:space="0" w:color="auto"/>
      </w:divBdr>
    </w:div>
    <w:div w:id="485441426">
      <w:bodyDiv w:val="1"/>
      <w:marLeft w:val="0"/>
      <w:marRight w:val="0"/>
      <w:marTop w:val="0"/>
      <w:marBottom w:val="0"/>
      <w:divBdr>
        <w:top w:val="none" w:sz="0" w:space="0" w:color="auto"/>
        <w:left w:val="none" w:sz="0" w:space="0" w:color="auto"/>
        <w:bottom w:val="none" w:sz="0" w:space="0" w:color="auto"/>
        <w:right w:val="none" w:sz="0" w:space="0" w:color="auto"/>
      </w:divBdr>
    </w:div>
    <w:div w:id="485782418">
      <w:bodyDiv w:val="1"/>
      <w:marLeft w:val="0"/>
      <w:marRight w:val="0"/>
      <w:marTop w:val="0"/>
      <w:marBottom w:val="0"/>
      <w:divBdr>
        <w:top w:val="none" w:sz="0" w:space="0" w:color="auto"/>
        <w:left w:val="none" w:sz="0" w:space="0" w:color="auto"/>
        <w:bottom w:val="none" w:sz="0" w:space="0" w:color="auto"/>
        <w:right w:val="none" w:sz="0" w:space="0" w:color="auto"/>
      </w:divBdr>
    </w:div>
    <w:div w:id="492332070">
      <w:bodyDiv w:val="1"/>
      <w:marLeft w:val="0"/>
      <w:marRight w:val="0"/>
      <w:marTop w:val="0"/>
      <w:marBottom w:val="0"/>
      <w:divBdr>
        <w:top w:val="none" w:sz="0" w:space="0" w:color="auto"/>
        <w:left w:val="none" w:sz="0" w:space="0" w:color="auto"/>
        <w:bottom w:val="none" w:sz="0" w:space="0" w:color="auto"/>
        <w:right w:val="none" w:sz="0" w:space="0" w:color="auto"/>
      </w:divBdr>
    </w:div>
    <w:div w:id="496582338">
      <w:bodyDiv w:val="1"/>
      <w:marLeft w:val="0"/>
      <w:marRight w:val="0"/>
      <w:marTop w:val="0"/>
      <w:marBottom w:val="0"/>
      <w:divBdr>
        <w:top w:val="none" w:sz="0" w:space="0" w:color="auto"/>
        <w:left w:val="none" w:sz="0" w:space="0" w:color="auto"/>
        <w:bottom w:val="none" w:sz="0" w:space="0" w:color="auto"/>
        <w:right w:val="none" w:sz="0" w:space="0" w:color="auto"/>
      </w:divBdr>
    </w:div>
    <w:div w:id="508329910">
      <w:bodyDiv w:val="1"/>
      <w:marLeft w:val="0"/>
      <w:marRight w:val="0"/>
      <w:marTop w:val="0"/>
      <w:marBottom w:val="0"/>
      <w:divBdr>
        <w:top w:val="none" w:sz="0" w:space="0" w:color="auto"/>
        <w:left w:val="none" w:sz="0" w:space="0" w:color="auto"/>
        <w:bottom w:val="none" w:sz="0" w:space="0" w:color="auto"/>
        <w:right w:val="none" w:sz="0" w:space="0" w:color="auto"/>
      </w:divBdr>
    </w:div>
    <w:div w:id="529150937">
      <w:bodyDiv w:val="1"/>
      <w:marLeft w:val="0"/>
      <w:marRight w:val="0"/>
      <w:marTop w:val="0"/>
      <w:marBottom w:val="0"/>
      <w:divBdr>
        <w:top w:val="none" w:sz="0" w:space="0" w:color="auto"/>
        <w:left w:val="none" w:sz="0" w:space="0" w:color="auto"/>
        <w:bottom w:val="none" w:sz="0" w:space="0" w:color="auto"/>
        <w:right w:val="none" w:sz="0" w:space="0" w:color="auto"/>
      </w:divBdr>
    </w:div>
    <w:div w:id="541215990">
      <w:bodyDiv w:val="1"/>
      <w:marLeft w:val="0"/>
      <w:marRight w:val="0"/>
      <w:marTop w:val="0"/>
      <w:marBottom w:val="0"/>
      <w:divBdr>
        <w:top w:val="none" w:sz="0" w:space="0" w:color="auto"/>
        <w:left w:val="none" w:sz="0" w:space="0" w:color="auto"/>
        <w:bottom w:val="none" w:sz="0" w:space="0" w:color="auto"/>
        <w:right w:val="none" w:sz="0" w:space="0" w:color="auto"/>
      </w:divBdr>
    </w:div>
    <w:div w:id="542521486">
      <w:bodyDiv w:val="1"/>
      <w:marLeft w:val="0"/>
      <w:marRight w:val="0"/>
      <w:marTop w:val="0"/>
      <w:marBottom w:val="0"/>
      <w:divBdr>
        <w:top w:val="none" w:sz="0" w:space="0" w:color="auto"/>
        <w:left w:val="none" w:sz="0" w:space="0" w:color="auto"/>
        <w:bottom w:val="none" w:sz="0" w:space="0" w:color="auto"/>
        <w:right w:val="none" w:sz="0" w:space="0" w:color="auto"/>
      </w:divBdr>
    </w:div>
    <w:div w:id="547843780">
      <w:bodyDiv w:val="1"/>
      <w:marLeft w:val="0"/>
      <w:marRight w:val="0"/>
      <w:marTop w:val="0"/>
      <w:marBottom w:val="0"/>
      <w:divBdr>
        <w:top w:val="none" w:sz="0" w:space="0" w:color="auto"/>
        <w:left w:val="none" w:sz="0" w:space="0" w:color="auto"/>
        <w:bottom w:val="none" w:sz="0" w:space="0" w:color="auto"/>
        <w:right w:val="none" w:sz="0" w:space="0" w:color="auto"/>
      </w:divBdr>
    </w:div>
    <w:div w:id="570503106">
      <w:bodyDiv w:val="1"/>
      <w:marLeft w:val="0"/>
      <w:marRight w:val="0"/>
      <w:marTop w:val="0"/>
      <w:marBottom w:val="0"/>
      <w:divBdr>
        <w:top w:val="none" w:sz="0" w:space="0" w:color="auto"/>
        <w:left w:val="none" w:sz="0" w:space="0" w:color="auto"/>
        <w:bottom w:val="none" w:sz="0" w:space="0" w:color="auto"/>
        <w:right w:val="none" w:sz="0" w:space="0" w:color="auto"/>
      </w:divBdr>
    </w:div>
    <w:div w:id="583339171">
      <w:bodyDiv w:val="1"/>
      <w:marLeft w:val="0"/>
      <w:marRight w:val="0"/>
      <w:marTop w:val="0"/>
      <w:marBottom w:val="0"/>
      <w:divBdr>
        <w:top w:val="none" w:sz="0" w:space="0" w:color="auto"/>
        <w:left w:val="none" w:sz="0" w:space="0" w:color="auto"/>
        <w:bottom w:val="none" w:sz="0" w:space="0" w:color="auto"/>
        <w:right w:val="none" w:sz="0" w:space="0" w:color="auto"/>
      </w:divBdr>
    </w:div>
    <w:div w:id="602958588">
      <w:bodyDiv w:val="1"/>
      <w:marLeft w:val="0"/>
      <w:marRight w:val="0"/>
      <w:marTop w:val="0"/>
      <w:marBottom w:val="0"/>
      <w:divBdr>
        <w:top w:val="none" w:sz="0" w:space="0" w:color="auto"/>
        <w:left w:val="none" w:sz="0" w:space="0" w:color="auto"/>
        <w:bottom w:val="none" w:sz="0" w:space="0" w:color="auto"/>
        <w:right w:val="none" w:sz="0" w:space="0" w:color="auto"/>
      </w:divBdr>
    </w:div>
    <w:div w:id="603997995">
      <w:bodyDiv w:val="1"/>
      <w:marLeft w:val="0"/>
      <w:marRight w:val="0"/>
      <w:marTop w:val="0"/>
      <w:marBottom w:val="0"/>
      <w:divBdr>
        <w:top w:val="none" w:sz="0" w:space="0" w:color="auto"/>
        <w:left w:val="none" w:sz="0" w:space="0" w:color="auto"/>
        <w:bottom w:val="none" w:sz="0" w:space="0" w:color="auto"/>
        <w:right w:val="none" w:sz="0" w:space="0" w:color="auto"/>
      </w:divBdr>
    </w:div>
    <w:div w:id="619455461">
      <w:bodyDiv w:val="1"/>
      <w:marLeft w:val="0"/>
      <w:marRight w:val="0"/>
      <w:marTop w:val="0"/>
      <w:marBottom w:val="0"/>
      <w:divBdr>
        <w:top w:val="none" w:sz="0" w:space="0" w:color="auto"/>
        <w:left w:val="none" w:sz="0" w:space="0" w:color="auto"/>
        <w:bottom w:val="none" w:sz="0" w:space="0" w:color="auto"/>
        <w:right w:val="none" w:sz="0" w:space="0" w:color="auto"/>
      </w:divBdr>
    </w:div>
    <w:div w:id="641040365">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661928658">
      <w:bodyDiv w:val="1"/>
      <w:marLeft w:val="0"/>
      <w:marRight w:val="0"/>
      <w:marTop w:val="0"/>
      <w:marBottom w:val="0"/>
      <w:divBdr>
        <w:top w:val="none" w:sz="0" w:space="0" w:color="auto"/>
        <w:left w:val="none" w:sz="0" w:space="0" w:color="auto"/>
        <w:bottom w:val="none" w:sz="0" w:space="0" w:color="auto"/>
        <w:right w:val="none" w:sz="0" w:space="0" w:color="auto"/>
      </w:divBdr>
    </w:div>
    <w:div w:id="677469597">
      <w:bodyDiv w:val="1"/>
      <w:marLeft w:val="0"/>
      <w:marRight w:val="0"/>
      <w:marTop w:val="0"/>
      <w:marBottom w:val="0"/>
      <w:divBdr>
        <w:top w:val="none" w:sz="0" w:space="0" w:color="auto"/>
        <w:left w:val="none" w:sz="0" w:space="0" w:color="auto"/>
        <w:bottom w:val="none" w:sz="0" w:space="0" w:color="auto"/>
        <w:right w:val="none" w:sz="0" w:space="0" w:color="auto"/>
      </w:divBdr>
    </w:div>
    <w:div w:id="678972562">
      <w:bodyDiv w:val="1"/>
      <w:marLeft w:val="0"/>
      <w:marRight w:val="0"/>
      <w:marTop w:val="0"/>
      <w:marBottom w:val="0"/>
      <w:divBdr>
        <w:top w:val="none" w:sz="0" w:space="0" w:color="auto"/>
        <w:left w:val="none" w:sz="0" w:space="0" w:color="auto"/>
        <w:bottom w:val="none" w:sz="0" w:space="0" w:color="auto"/>
        <w:right w:val="none" w:sz="0" w:space="0" w:color="auto"/>
      </w:divBdr>
    </w:div>
    <w:div w:id="687755825">
      <w:bodyDiv w:val="1"/>
      <w:marLeft w:val="0"/>
      <w:marRight w:val="0"/>
      <w:marTop w:val="0"/>
      <w:marBottom w:val="0"/>
      <w:divBdr>
        <w:top w:val="none" w:sz="0" w:space="0" w:color="auto"/>
        <w:left w:val="none" w:sz="0" w:space="0" w:color="auto"/>
        <w:bottom w:val="none" w:sz="0" w:space="0" w:color="auto"/>
        <w:right w:val="none" w:sz="0" w:space="0" w:color="auto"/>
      </w:divBdr>
    </w:div>
    <w:div w:id="698554195">
      <w:bodyDiv w:val="1"/>
      <w:marLeft w:val="0"/>
      <w:marRight w:val="0"/>
      <w:marTop w:val="0"/>
      <w:marBottom w:val="0"/>
      <w:divBdr>
        <w:top w:val="none" w:sz="0" w:space="0" w:color="auto"/>
        <w:left w:val="none" w:sz="0" w:space="0" w:color="auto"/>
        <w:bottom w:val="none" w:sz="0" w:space="0" w:color="auto"/>
        <w:right w:val="none" w:sz="0" w:space="0" w:color="auto"/>
      </w:divBdr>
    </w:div>
    <w:div w:id="705831296">
      <w:bodyDiv w:val="1"/>
      <w:marLeft w:val="0"/>
      <w:marRight w:val="0"/>
      <w:marTop w:val="0"/>
      <w:marBottom w:val="0"/>
      <w:divBdr>
        <w:top w:val="none" w:sz="0" w:space="0" w:color="auto"/>
        <w:left w:val="none" w:sz="0" w:space="0" w:color="auto"/>
        <w:bottom w:val="none" w:sz="0" w:space="0" w:color="auto"/>
        <w:right w:val="none" w:sz="0" w:space="0" w:color="auto"/>
      </w:divBdr>
    </w:div>
    <w:div w:id="723986803">
      <w:bodyDiv w:val="1"/>
      <w:marLeft w:val="0"/>
      <w:marRight w:val="0"/>
      <w:marTop w:val="0"/>
      <w:marBottom w:val="0"/>
      <w:divBdr>
        <w:top w:val="none" w:sz="0" w:space="0" w:color="auto"/>
        <w:left w:val="none" w:sz="0" w:space="0" w:color="auto"/>
        <w:bottom w:val="none" w:sz="0" w:space="0" w:color="auto"/>
        <w:right w:val="none" w:sz="0" w:space="0" w:color="auto"/>
      </w:divBdr>
    </w:div>
    <w:div w:id="728695476">
      <w:bodyDiv w:val="1"/>
      <w:marLeft w:val="0"/>
      <w:marRight w:val="0"/>
      <w:marTop w:val="0"/>
      <w:marBottom w:val="0"/>
      <w:divBdr>
        <w:top w:val="none" w:sz="0" w:space="0" w:color="auto"/>
        <w:left w:val="none" w:sz="0" w:space="0" w:color="auto"/>
        <w:bottom w:val="none" w:sz="0" w:space="0" w:color="auto"/>
        <w:right w:val="none" w:sz="0" w:space="0" w:color="auto"/>
      </w:divBdr>
    </w:div>
    <w:div w:id="747993601">
      <w:bodyDiv w:val="1"/>
      <w:marLeft w:val="0"/>
      <w:marRight w:val="0"/>
      <w:marTop w:val="0"/>
      <w:marBottom w:val="0"/>
      <w:divBdr>
        <w:top w:val="none" w:sz="0" w:space="0" w:color="auto"/>
        <w:left w:val="none" w:sz="0" w:space="0" w:color="auto"/>
        <w:bottom w:val="none" w:sz="0" w:space="0" w:color="auto"/>
        <w:right w:val="none" w:sz="0" w:space="0" w:color="auto"/>
      </w:divBdr>
    </w:div>
    <w:div w:id="755319745">
      <w:bodyDiv w:val="1"/>
      <w:marLeft w:val="0"/>
      <w:marRight w:val="0"/>
      <w:marTop w:val="0"/>
      <w:marBottom w:val="0"/>
      <w:divBdr>
        <w:top w:val="none" w:sz="0" w:space="0" w:color="auto"/>
        <w:left w:val="none" w:sz="0" w:space="0" w:color="auto"/>
        <w:bottom w:val="none" w:sz="0" w:space="0" w:color="auto"/>
        <w:right w:val="none" w:sz="0" w:space="0" w:color="auto"/>
      </w:divBdr>
    </w:div>
    <w:div w:id="771362764">
      <w:bodyDiv w:val="1"/>
      <w:marLeft w:val="0"/>
      <w:marRight w:val="0"/>
      <w:marTop w:val="0"/>
      <w:marBottom w:val="0"/>
      <w:divBdr>
        <w:top w:val="none" w:sz="0" w:space="0" w:color="auto"/>
        <w:left w:val="none" w:sz="0" w:space="0" w:color="auto"/>
        <w:bottom w:val="none" w:sz="0" w:space="0" w:color="auto"/>
        <w:right w:val="none" w:sz="0" w:space="0" w:color="auto"/>
      </w:divBdr>
    </w:div>
    <w:div w:id="789206462">
      <w:bodyDiv w:val="1"/>
      <w:marLeft w:val="0"/>
      <w:marRight w:val="0"/>
      <w:marTop w:val="0"/>
      <w:marBottom w:val="0"/>
      <w:divBdr>
        <w:top w:val="none" w:sz="0" w:space="0" w:color="auto"/>
        <w:left w:val="none" w:sz="0" w:space="0" w:color="auto"/>
        <w:bottom w:val="none" w:sz="0" w:space="0" w:color="auto"/>
        <w:right w:val="none" w:sz="0" w:space="0" w:color="auto"/>
      </w:divBdr>
    </w:div>
    <w:div w:id="814028482">
      <w:bodyDiv w:val="1"/>
      <w:marLeft w:val="0"/>
      <w:marRight w:val="0"/>
      <w:marTop w:val="0"/>
      <w:marBottom w:val="0"/>
      <w:divBdr>
        <w:top w:val="none" w:sz="0" w:space="0" w:color="auto"/>
        <w:left w:val="none" w:sz="0" w:space="0" w:color="auto"/>
        <w:bottom w:val="none" w:sz="0" w:space="0" w:color="auto"/>
        <w:right w:val="none" w:sz="0" w:space="0" w:color="auto"/>
      </w:divBdr>
    </w:div>
    <w:div w:id="827596070">
      <w:bodyDiv w:val="1"/>
      <w:marLeft w:val="0"/>
      <w:marRight w:val="0"/>
      <w:marTop w:val="0"/>
      <w:marBottom w:val="0"/>
      <w:divBdr>
        <w:top w:val="none" w:sz="0" w:space="0" w:color="auto"/>
        <w:left w:val="none" w:sz="0" w:space="0" w:color="auto"/>
        <w:bottom w:val="none" w:sz="0" w:space="0" w:color="auto"/>
        <w:right w:val="none" w:sz="0" w:space="0" w:color="auto"/>
      </w:divBdr>
    </w:div>
    <w:div w:id="827677025">
      <w:bodyDiv w:val="1"/>
      <w:marLeft w:val="0"/>
      <w:marRight w:val="0"/>
      <w:marTop w:val="0"/>
      <w:marBottom w:val="0"/>
      <w:divBdr>
        <w:top w:val="none" w:sz="0" w:space="0" w:color="auto"/>
        <w:left w:val="none" w:sz="0" w:space="0" w:color="auto"/>
        <w:bottom w:val="none" w:sz="0" w:space="0" w:color="auto"/>
        <w:right w:val="none" w:sz="0" w:space="0" w:color="auto"/>
      </w:divBdr>
    </w:div>
    <w:div w:id="837158090">
      <w:bodyDiv w:val="1"/>
      <w:marLeft w:val="0"/>
      <w:marRight w:val="0"/>
      <w:marTop w:val="0"/>
      <w:marBottom w:val="0"/>
      <w:divBdr>
        <w:top w:val="none" w:sz="0" w:space="0" w:color="auto"/>
        <w:left w:val="none" w:sz="0" w:space="0" w:color="auto"/>
        <w:bottom w:val="none" w:sz="0" w:space="0" w:color="auto"/>
        <w:right w:val="none" w:sz="0" w:space="0" w:color="auto"/>
      </w:divBdr>
    </w:div>
    <w:div w:id="855385382">
      <w:bodyDiv w:val="1"/>
      <w:marLeft w:val="0"/>
      <w:marRight w:val="0"/>
      <w:marTop w:val="0"/>
      <w:marBottom w:val="0"/>
      <w:divBdr>
        <w:top w:val="none" w:sz="0" w:space="0" w:color="auto"/>
        <w:left w:val="none" w:sz="0" w:space="0" w:color="auto"/>
        <w:bottom w:val="none" w:sz="0" w:space="0" w:color="auto"/>
        <w:right w:val="none" w:sz="0" w:space="0" w:color="auto"/>
      </w:divBdr>
    </w:div>
    <w:div w:id="856043678">
      <w:bodyDiv w:val="1"/>
      <w:marLeft w:val="0"/>
      <w:marRight w:val="0"/>
      <w:marTop w:val="0"/>
      <w:marBottom w:val="0"/>
      <w:divBdr>
        <w:top w:val="none" w:sz="0" w:space="0" w:color="auto"/>
        <w:left w:val="none" w:sz="0" w:space="0" w:color="auto"/>
        <w:bottom w:val="none" w:sz="0" w:space="0" w:color="auto"/>
        <w:right w:val="none" w:sz="0" w:space="0" w:color="auto"/>
      </w:divBdr>
    </w:div>
    <w:div w:id="856888984">
      <w:bodyDiv w:val="1"/>
      <w:marLeft w:val="0"/>
      <w:marRight w:val="0"/>
      <w:marTop w:val="0"/>
      <w:marBottom w:val="0"/>
      <w:divBdr>
        <w:top w:val="none" w:sz="0" w:space="0" w:color="auto"/>
        <w:left w:val="none" w:sz="0" w:space="0" w:color="auto"/>
        <w:bottom w:val="none" w:sz="0" w:space="0" w:color="auto"/>
        <w:right w:val="none" w:sz="0" w:space="0" w:color="auto"/>
      </w:divBdr>
    </w:div>
    <w:div w:id="863596015">
      <w:bodyDiv w:val="1"/>
      <w:marLeft w:val="0"/>
      <w:marRight w:val="0"/>
      <w:marTop w:val="0"/>
      <w:marBottom w:val="0"/>
      <w:divBdr>
        <w:top w:val="none" w:sz="0" w:space="0" w:color="auto"/>
        <w:left w:val="none" w:sz="0" w:space="0" w:color="auto"/>
        <w:bottom w:val="none" w:sz="0" w:space="0" w:color="auto"/>
        <w:right w:val="none" w:sz="0" w:space="0" w:color="auto"/>
      </w:divBdr>
    </w:div>
    <w:div w:id="881553660">
      <w:bodyDiv w:val="1"/>
      <w:marLeft w:val="0"/>
      <w:marRight w:val="0"/>
      <w:marTop w:val="0"/>
      <w:marBottom w:val="0"/>
      <w:divBdr>
        <w:top w:val="none" w:sz="0" w:space="0" w:color="auto"/>
        <w:left w:val="none" w:sz="0" w:space="0" w:color="auto"/>
        <w:bottom w:val="none" w:sz="0" w:space="0" w:color="auto"/>
        <w:right w:val="none" w:sz="0" w:space="0" w:color="auto"/>
      </w:divBdr>
    </w:div>
    <w:div w:id="890771335">
      <w:bodyDiv w:val="1"/>
      <w:marLeft w:val="0"/>
      <w:marRight w:val="0"/>
      <w:marTop w:val="0"/>
      <w:marBottom w:val="0"/>
      <w:divBdr>
        <w:top w:val="none" w:sz="0" w:space="0" w:color="auto"/>
        <w:left w:val="none" w:sz="0" w:space="0" w:color="auto"/>
        <w:bottom w:val="none" w:sz="0" w:space="0" w:color="auto"/>
        <w:right w:val="none" w:sz="0" w:space="0" w:color="auto"/>
      </w:divBdr>
    </w:div>
    <w:div w:id="897476871">
      <w:bodyDiv w:val="1"/>
      <w:marLeft w:val="0"/>
      <w:marRight w:val="0"/>
      <w:marTop w:val="0"/>
      <w:marBottom w:val="0"/>
      <w:divBdr>
        <w:top w:val="none" w:sz="0" w:space="0" w:color="auto"/>
        <w:left w:val="none" w:sz="0" w:space="0" w:color="auto"/>
        <w:bottom w:val="none" w:sz="0" w:space="0" w:color="auto"/>
        <w:right w:val="none" w:sz="0" w:space="0" w:color="auto"/>
      </w:divBdr>
    </w:div>
    <w:div w:id="915214549">
      <w:bodyDiv w:val="1"/>
      <w:marLeft w:val="0"/>
      <w:marRight w:val="0"/>
      <w:marTop w:val="0"/>
      <w:marBottom w:val="0"/>
      <w:divBdr>
        <w:top w:val="none" w:sz="0" w:space="0" w:color="auto"/>
        <w:left w:val="none" w:sz="0" w:space="0" w:color="auto"/>
        <w:bottom w:val="none" w:sz="0" w:space="0" w:color="auto"/>
        <w:right w:val="none" w:sz="0" w:space="0" w:color="auto"/>
      </w:divBdr>
    </w:div>
    <w:div w:id="920723500">
      <w:bodyDiv w:val="1"/>
      <w:marLeft w:val="0"/>
      <w:marRight w:val="0"/>
      <w:marTop w:val="0"/>
      <w:marBottom w:val="0"/>
      <w:divBdr>
        <w:top w:val="none" w:sz="0" w:space="0" w:color="auto"/>
        <w:left w:val="none" w:sz="0" w:space="0" w:color="auto"/>
        <w:bottom w:val="none" w:sz="0" w:space="0" w:color="auto"/>
        <w:right w:val="none" w:sz="0" w:space="0" w:color="auto"/>
      </w:divBdr>
    </w:div>
    <w:div w:id="925458097">
      <w:bodyDiv w:val="1"/>
      <w:marLeft w:val="0"/>
      <w:marRight w:val="0"/>
      <w:marTop w:val="0"/>
      <w:marBottom w:val="0"/>
      <w:divBdr>
        <w:top w:val="none" w:sz="0" w:space="0" w:color="auto"/>
        <w:left w:val="none" w:sz="0" w:space="0" w:color="auto"/>
        <w:bottom w:val="none" w:sz="0" w:space="0" w:color="auto"/>
        <w:right w:val="none" w:sz="0" w:space="0" w:color="auto"/>
      </w:divBdr>
    </w:div>
    <w:div w:id="940141112">
      <w:bodyDiv w:val="1"/>
      <w:marLeft w:val="0"/>
      <w:marRight w:val="0"/>
      <w:marTop w:val="0"/>
      <w:marBottom w:val="0"/>
      <w:divBdr>
        <w:top w:val="none" w:sz="0" w:space="0" w:color="auto"/>
        <w:left w:val="none" w:sz="0" w:space="0" w:color="auto"/>
        <w:bottom w:val="none" w:sz="0" w:space="0" w:color="auto"/>
        <w:right w:val="none" w:sz="0" w:space="0" w:color="auto"/>
      </w:divBdr>
    </w:div>
    <w:div w:id="940836052">
      <w:bodyDiv w:val="1"/>
      <w:marLeft w:val="0"/>
      <w:marRight w:val="0"/>
      <w:marTop w:val="0"/>
      <w:marBottom w:val="0"/>
      <w:divBdr>
        <w:top w:val="none" w:sz="0" w:space="0" w:color="auto"/>
        <w:left w:val="none" w:sz="0" w:space="0" w:color="auto"/>
        <w:bottom w:val="none" w:sz="0" w:space="0" w:color="auto"/>
        <w:right w:val="none" w:sz="0" w:space="0" w:color="auto"/>
      </w:divBdr>
    </w:div>
    <w:div w:id="960962427">
      <w:bodyDiv w:val="1"/>
      <w:marLeft w:val="0"/>
      <w:marRight w:val="0"/>
      <w:marTop w:val="0"/>
      <w:marBottom w:val="0"/>
      <w:divBdr>
        <w:top w:val="none" w:sz="0" w:space="0" w:color="auto"/>
        <w:left w:val="none" w:sz="0" w:space="0" w:color="auto"/>
        <w:bottom w:val="none" w:sz="0" w:space="0" w:color="auto"/>
        <w:right w:val="none" w:sz="0" w:space="0" w:color="auto"/>
      </w:divBdr>
    </w:div>
    <w:div w:id="964845400">
      <w:bodyDiv w:val="1"/>
      <w:marLeft w:val="0"/>
      <w:marRight w:val="0"/>
      <w:marTop w:val="0"/>
      <w:marBottom w:val="0"/>
      <w:divBdr>
        <w:top w:val="none" w:sz="0" w:space="0" w:color="auto"/>
        <w:left w:val="none" w:sz="0" w:space="0" w:color="auto"/>
        <w:bottom w:val="none" w:sz="0" w:space="0" w:color="auto"/>
        <w:right w:val="none" w:sz="0" w:space="0" w:color="auto"/>
      </w:divBdr>
    </w:div>
    <w:div w:id="969746869">
      <w:bodyDiv w:val="1"/>
      <w:marLeft w:val="0"/>
      <w:marRight w:val="0"/>
      <w:marTop w:val="0"/>
      <w:marBottom w:val="0"/>
      <w:divBdr>
        <w:top w:val="none" w:sz="0" w:space="0" w:color="auto"/>
        <w:left w:val="none" w:sz="0" w:space="0" w:color="auto"/>
        <w:bottom w:val="none" w:sz="0" w:space="0" w:color="auto"/>
        <w:right w:val="none" w:sz="0" w:space="0" w:color="auto"/>
      </w:divBdr>
    </w:div>
    <w:div w:id="973022687">
      <w:bodyDiv w:val="1"/>
      <w:marLeft w:val="0"/>
      <w:marRight w:val="0"/>
      <w:marTop w:val="0"/>
      <w:marBottom w:val="0"/>
      <w:divBdr>
        <w:top w:val="none" w:sz="0" w:space="0" w:color="auto"/>
        <w:left w:val="none" w:sz="0" w:space="0" w:color="auto"/>
        <w:bottom w:val="none" w:sz="0" w:space="0" w:color="auto"/>
        <w:right w:val="none" w:sz="0" w:space="0" w:color="auto"/>
      </w:divBdr>
    </w:div>
    <w:div w:id="992221544">
      <w:bodyDiv w:val="1"/>
      <w:marLeft w:val="0"/>
      <w:marRight w:val="0"/>
      <w:marTop w:val="0"/>
      <w:marBottom w:val="0"/>
      <w:divBdr>
        <w:top w:val="none" w:sz="0" w:space="0" w:color="auto"/>
        <w:left w:val="none" w:sz="0" w:space="0" w:color="auto"/>
        <w:bottom w:val="none" w:sz="0" w:space="0" w:color="auto"/>
        <w:right w:val="none" w:sz="0" w:space="0" w:color="auto"/>
      </w:divBdr>
    </w:div>
    <w:div w:id="998310598">
      <w:bodyDiv w:val="1"/>
      <w:marLeft w:val="0"/>
      <w:marRight w:val="0"/>
      <w:marTop w:val="0"/>
      <w:marBottom w:val="0"/>
      <w:divBdr>
        <w:top w:val="none" w:sz="0" w:space="0" w:color="auto"/>
        <w:left w:val="none" w:sz="0" w:space="0" w:color="auto"/>
        <w:bottom w:val="none" w:sz="0" w:space="0" w:color="auto"/>
        <w:right w:val="none" w:sz="0" w:space="0" w:color="auto"/>
      </w:divBdr>
    </w:div>
    <w:div w:id="1004090784">
      <w:bodyDiv w:val="1"/>
      <w:marLeft w:val="0"/>
      <w:marRight w:val="0"/>
      <w:marTop w:val="0"/>
      <w:marBottom w:val="0"/>
      <w:divBdr>
        <w:top w:val="none" w:sz="0" w:space="0" w:color="auto"/>
        <w:left w:val="none" w:sz="0" w:space="0" w:color="auto"/>
        <w:bottom w:val="none" w:sz="0" w:space="0" w:color="auto"/>
        <w:right w:val="none" w:sz="0" w:space="0" w:color="auto"/>
      </w:divBdr>
    </w:div>
    <w:div w:id="1004628473">
      <w:bodyDiv w:val="1"/>
      <w:marLeft w:val="0"/>
      <w:marRight w:val="0"/>
      <w:marTop w:val="0"/>
      <w:marBottom w:val="0"/>
      <w:divBdr>
        <w:top w:val="none" w:sz="0" w:space="0" w:color="auto"/>
        <w:left w:val="none" w:sz="0" w:space="0" w:color="auto"/>
        <w:bottom w:val="none" w:sz="0" w:space="0" w:color="auto"/>
        <w:right w:val="none" w:sz="0" w:space="0" w:color="auto"/>
      </w:divBdr>
    </w:div>
    <w:div w:id="1016889303">
      <w:bodyDiv w:val="1"/>
      <w:marLeft w:val="0"/>
      <w:marRight w:val="0"/>
      <w:marTop w:val="0"/>
      <w:marBottom w:val="0"/>
      <w:divBdr>
        <w:top w:val="none" w:sz="0" w:space="0" w:color="auto"/>
        <w:left w:val="none" w:sz="0" w:space="0" w:color="auto"/>
        <w:bottom w:val="none" w:sz="0" w:space="0" w:color="auto"/>
        <w:right w:val="none" w:sz="0" w:space="0" w:color="auto"/>
      </w:divBdr>
    </w:div>
    <w:div w:id="1029374088">
      <w:bodyDiv w:val="1"/>
      <w:marLeft w:val="0"/>
      <w:marRight w:val="0"/>
      <w:marTop w:val="0"/>
      <w:marBottom w:val="0"/>
      <w:divBdr>
        <w:top w:val="none" w:sz="0" w:space="0" w:color="auto"/>
        <w:left w:val="none" w:sz="0" w:space="0" w:color="auto"/>
        <w:bottom w:val="none" w:sz="0" w:space="0" w:color="auto"/>
        <w:right w:val="none" w:sz="0" w:space="0" w:color="auto"/>
      </w:divBdr>
    </w:div>
    <w:div w:id="1042824967">
      <w:bodyDiv w:val="1"/>
      <w:marLeft w:val="0"/>
      <w:marRight w:val="0"/>
      <w:marTop w:val="0"/>
      <w:marBottom w:val="0"/>
      <w:divBdr>
        <w:top w:val="none" w:sz="0" w:space="0" w:color="auto"/>
        <w:left w:val="none" w:sz="0" w:space="0" w:color="auto"/>
        <w:bottom w:val="none" w:sz="0" w:space="0" w:color="auto"/>
        <w:right w:val="none" w:sz="0" w:space="0" w:color="auto"/>
      </w:divBdr>
    </w:div>
    <w:div w:id="1053313527">
      <w:bodyDiv w:val="1"/>
      <w:marLeft w:val="0"/>
      <w:marRight w:val="0"/>
      <w:marTop w:val="0"/>
      <w:marBottom w:val="0"/>
      <w:divBdr>
        <w:top w:val="none" w:sz="0" w:space="0" w:color="auto"/>
        <w:left w:val="none" w:sz="0" w:space="0" w:color="auto"/>
        <w:bottom w:val="none" w:sz="0" w:space="0" w:color="auto"/>
        <w:right w:val="none" w:sz="0" w:space="0" w:color="auto"/>
      </w:divBdr>
    </w:div>
    <w:div w:id="1062630740">
      <w:bodyDiv w:val="1"/>
      <w:marLeft w:val="0"/>
      <w:marRight w:val="0"/>
      <w:marTop w:val="0"/>
      <w:marBottom w:val="0"/>
      <w:divBdr>
        <w:top w:val="none" w:sz="0" w:space="0" w:color="auto"/>
        <w:left w:val="none" w:sz="0" w:space="0" w:color="auto"/>
        <w:bottom w:val="none" w:sz="0" w:space="0" w:color="auto"/>
        <w:right w:val="none" w:sz="0" w:space="0" w:color="auto"/>
      </w:divBdr>
    </w:div>
    <w:div w:id="1086540711">
      <w:bodyDiv w:val="1"/>
      <w:marLeft w:val="0"/>
      <w:marRight w:val="0"/>
      <w:marTop w:val="0"/>
      <w:marBottom w:val="0"/>
      <w:divBdr>
        <w:top w:val="none" w:sz="0" w:space="0" w:color="auto"/>
        <w:left w:val="none" w:sz="0" w:space="0" w:color="auto"/>
        <w:bottom w:val="none" w:sz="0" w:space="0" w:color="auto"/>
        <w:right w:val="none" w:sz="0" w:space="0" w:color="auto"/>
      </w:divBdr>
    </w:div>
    <w:div w:id="1087115425">
      <w:bodyDiv w:val="1"/>
      <w:marLeft w:val="0"/>
      <w:marRight w:val="0"/>
      <w:marTop w:val="0"/>
      <w:marBottom w:val="0"/>
      <w:divBdr>
        <w:top w:val="none" w:sz="0" w:space="0" w:color="auto"/>
        <w:left w:val="none" w:sz="0" w:space="0" w:color="auto"/>
        <w:bottom w:val="none" w:sz="0" w:space="0" w:color="auto"/>
        <w:right w:val="none" w:sz="0" w:space="0" w:color="auto"/>
      </w:divBdr>
    </w:div>
    <w:div w:id="1099831651">
      <w:bodyDiv w:val="1"/>
      <w:marLeft w:val="0"/>
      <w:marRight w:val="0"/>
      <w:marTop w:val="0"/>
      <w:marBottom w:val="0"/>
      <w:divBdr>
        <w:top w:val="none" w:sz="0" w:space="0" w:color="auto"/>
        <w:left w:val="none" w:sz="0" w:space="0" w:color="auto"/>
        <w:bottom w:val="none" w:sz="0" w:space="0" w:color="auto"/>
        <w:right w:val="none" w:sz="0" w:space="0" w:color="auto"/>
      </w:divBdr>
    </w:div>
    <w:div w:id="1106971836">
      <w:bodyDiv w:val="1"/>
      <w:marLeft w:val="0"/>
      <w:marRight w:val="0"/>
      <w:marTop w:val="0"/>
      <w:marBottom w:val="0"/>
      <w:divBdr>
        <w:top w:val="none" w:sz="0" w:space="0" w:color="auto"/>
        <w:left w:val="none" w:sz="0" w:space="0" w:color="auto"/>
        <w:bottom w:val="none" w:sz="0" w:space="0" w:color="auto"/>
        <w:right w:val="none" w:sz="0" w:space="0" w:color="auto"/>
      </w:divBdr>
    </w:div>
    <w:div w:id="1136946223">
      <w:bodyDiv w:val="1"/>
      <w:marLeft w:val="0"/>
      <w:marRight w:val="0"/>
      <w:marTop w:val="0"/>
      <w:marBottom w:val="0"/>
      <w:divBdr>
        <w:top w:val="none" w:sz="0" w:space="0" w:color="auto"/>
        <w:left w:val="none" w:sz="0" w:space="0" w:color="auto"/>
        <w:bottom w:val="none" w:sz="0" w:space="0" w:color="auto"/>
        <w:right w:val="none" w:sz="0" w:space="0" w:color="auto"/>
      </w:divBdr>
    </w:div>
    <w:div w:id="1139498683">
      <w:bodyDiv w:val="1"/>
      <w:marLeft w:val="0"/>
      <w:marRight w:val="0"/>
      <w:marTop w:val="0"/>
      <w:marBottom w:val="0"/>
      <w:divBdr>
        <w:top w:val="none" w:sz="0" w:space="0" w:color="auto"/>
        <w:left w:val="none" w:sz="0" w:space="0" w:color="auto"/>
        <w:bottom w:val="none" w:sz="0" w:space="0" w:color="auto"/>
        <w:right w:val="none" w:sz="0" w:space="0" w:color="auto"/>
      </w:divBdr>
    </w:div>
    <w:div w:id="1145395360">
      <w:bodyDiv w:val="1"/>
      <w:marLeft w:val="0"/>
      <w:marRight w:val="0"/>
      <w:marTop w:val="0"/>
      <w:marBottom w:val="0"/>
      <w:divBdr>
        <w:top w:val="none" w:sz="0" w:space="0" w:color="auto"/>
        <w:left w:val="none" w:sz="0" w:space="0" w:color="auto"/>
        <w:bottom w:val="none" w:sz="0" w:space="0" w:color="auto"/>
        <w:right w:val="none" w:sz="0" w:space="0" w:color="auto"/>
      </w:divBdr>
    </w:div>
    <w:div w:id="1166941674">
      <w:bodyDiv w:val="1"/>
      <w:marLeft w:val="0"/>
      <w:marRight w:val="0"/>
      <w:marTop w:val="0"/>
      <w:marBottom w:val="0"/>
      <w:divBdr>
        <w:top w:val="none" w:sz="0" w:space="0" w:color="auto"/>
        <w:left w:val="none" w:sz="0" w:space="0" w:color="auto"/>
        <w:bottom w:val="none" w:sz="0" w:space="0" w:color="auto"/>
        <w:right w:val="none" w:sz="0" w:space="0" w:color="auto"/>
      </w:divBdr>
    </w:div>
    <w:div w:id="1172447008">
      <w:bodyDiv w:val="1"/>
      <w:marLeft w:val="0"/>
      <w:marRight w:val="0"/>
      <w:marTop w:val="0"/>
      <w:marBottom w:val="0"/>
      <w:divBdr>
        <w:top w:val="none" w:sz="0" w:space="0" w:color="auto"/>
        <w:left w:val="none" w:sz="0" w:space="0" w:color="auto"/>
        <w:bottom w:val="none" w:sz="0" w:space="0" w:color="auto"/>
        <w:right w:val="none" w:sz="0" w:space="0" w:color="auto"/>
      </w:divBdr>
    </w:div>
    <w:div w:id="1181895418">
      <w:bodyDiv w:val="1"/>
      <w:marLeft w:val="0"/>
      <w:marRight w:val="0"/>
      <w:marTop w:val="0"/>
      <w:marBottom w:val="0"/>
      <w:divBdr>
        <w:top w:val="none" w:sz="0" w:space="0" w:color="auto"/>
        <w:left w:val="none" w:sz="0" w:space="0" w:color="auto"/>
        <w:bottom w:val="none" w:sz="0" w:space="0" w:color="auto"/>
        <w:right w:val="none" w:sz="0" w:space="0" w:color="auto"/>
      </w:divBdr>
    </w:div>
    <w:div w:id="1183082521">
      <w:bodyDiv w:val="1"/>
      <w:marLeft w:val="0"/>
      <w:marRight w:val="0"/>
      <w:marTop w:val="0"/>
      <w:marBottom w:val="0"/>
      <w:divBdr>
        <w:top w:val="none" w:sz="0" w:space="0" w:color="auto"/>
        <w:left w:val="none" w:sz="0" w:space="0" w:color="auto"/>
        <w:bottom w:val="none" w:sz="0" w:space="0" w:color="auto"/>
        <w:right w:val="none" w:sz="0" w:space="0" w:color="auto"/>
      </w:divBdr>
    </w:div>
    <w:div w:id="1185243897">
      <w:bodyDiv w:val="1"/>
      <w:marLeft w:val="0"/>
      <w:marRight w:val="0"/>
      <w:marTop w:val="0"/>
      <w:marBottom w:val="0"/>
      <w:divBdr>
        <w:top w:val="none" w:sz="0" w:space="0" w:color="auto"/>
        <w:left w:val="none" w:sz="0" w:space="0" w:color="auto"/>
        <w:bottom w:val="none" w:sz="0" w:space="0" w:color="auto"/>
        <w:right w:val="none" w:sz="0" w:space="0" w:color="auto"/>
      </w:divBdr>
    </w:div>
    <w:div w:id="1195462914">
      <w:bodyDiv w:val="1"/>
      <w:marLeft w:val="0"/>
      <w:marRight w:val="0"/>
      <w:marTop w:val="0"/>
      <w:marBottom w:val="0"/>
      <w:divBdr>
        <w:top w:val="none" w:sz="0" w:space="0" w:color="auto"/>
        <w:left w:val="none" w:sz="0" w:space="0" w:color="auto"/>
        <w:bottom w:val="none" w:sz="0" w:space="0" w:color="auto"/>
        <w:right w:val="none" w:sz="0" w:space="0" w:color="auto"/>
      </w:divBdr>
    </w:div>
    <w:div w:id="1201626324">
      <w:bodyDiv w:val="1"/>
      <w:marLeft w:val="0"/>
      <w:marRight w:val="0"/>
      <w:marTop w:val="0"/>
      <w:marBottom w:val="0"/>
      <w:divBdr>
        <w:top w:val="none" w:sz="0" w:space="0" w:color="auto"/>
        <w:left w:val="none" w:sz="0" w:space="0" w:color="auto"/>
        <w:bottom w:val="none" w:sz="0" w:space="0" w:color="auto"/>
        <w:right w:val="none" w:sz="0" w:space="0" w:color="auto"/>
      </w:divBdr>
    </w:div>
    <w:div w:id="1208907522">
      <w:bodyDiv w:val="1"/>
      <w:marLeft w:val="0"/>
      <w:marRight w:val="0"/>
      <w:marTop w:val="0"/>
      <w:marBottom w:val="0"/>
      <w:divBdr>
        <w:top w:val="none" w:sz="0" w:space="0" w:color="auto"/>
        <w:left w:val="none" w:sz="0" w:space="0" w:color="auto"/>
        <w:bottom w:val="none" w:sz="0" w:space="0" w:color="auto"/>
        <w:right w:val="none" w:sz="0" w:space="0" w:color="auto"/>
      </w:divBdr>
    </w:div>
    <w:div w:id="1209150813">
      <w:bodyDiv w:val="1"/>
      <w:marLeft w:val="0"/>
      <w:marRight w:val="0"/>
      <w:marTop w:val="0"/>
      <w:marBottom w:val="0"/>
      <w:divBdr>
        <w:top w:val="none" w:sz="0" w:space="0" w:color="auto"/>
        <w:left w:val="none" w:sz="0" w:space="0" w:color="auto"/>
        <w:bottom w:val="none" w:sz="0" w:space="0" w:color="auto"/>
        <w:right w:val="none" w:sz="0" w:space="0" w:color="auto"/>
      </w:divBdr>
    </w:div>
    <w:div w:id="1213156206">
      <w:bodyDiv w:val="1"/>
      <w:marLeft w:val="0"/>
      <w:marRight w:val="0"/>
      <w:marTop w:val="0"/>
      <w:marBottom w:val="0"/>
      <w:divBdr>
        <w:top w:val="none" w:sz="0" w:space="0" w:color="auto"/>
        <w:left w:val="none" w:sz="0" w:space="0" w:color="auto"/>
        <w:bottom w:val="none" w:sz="0" w:space="0" w:color="auto"/>
        <w:right w:val="none" w:sz="0" w:space="0" w:color="auto"/>
      </w:divBdr>
    </w:div>
    <w:div w:id="1215695735">
      <w:bodyDiv w:val="1"/>
      <w:marLeft w:val="0"/>
      <w:marRight w:val="0"/>
      <w:marTop w:val="0"/>
      <w:marBottom w:val="0"/>
      <w:divBdr>
        <w:top w:val="none" w:sz="0" w:space="0" w:color="auto"/>
        <w:left w:val="none" w:sz="0" w:space="0" w:color="auto"/>
        <w:bottom w:val="none" w:sz="0" w:space="0" w:color="auto"/>
        <w:right w:val="none" w:sz="0" w:space="0" w:color="auto"/>
      </w:divBdr>
    </w:div>
    <w:div w:id="1223520743">
      <w:bodyDiv w:val="1"/>
      <w:marLeft w:val="0"/>
      <w:marRight w:val="0"/>
      <w:marTop w:val="0"/>
      <w:marBottom w:val="0"/>
      <w:divBdr>
        <w:top w:val="none" w:sz="0" w:space="0" w:color="auto"/>
        <w:left w:val="none" w:sz="0" w:space="0" w:color="auto"/>
        <w:bottom w:val="none" w:sz="0" w:space="0" w:color="auto"/>
        <w:right w:val="none" w:sz="0" w:space="0" w:color="auto"/>
      </w:divBdr>
    </w:div>
    <w:div w:id="1225528430">
      <w:bodyDiv w:val="1"/>
      <w:marLeft w:val="0"/>
      <w:marRight w:val="0"/>
      <w:marTop w:val="0"/>
      <w:marBottom w:val="0"/>
      <w:divBdr>
        <w:top w:val="none" w:sz="0" w:space="0" w:color="auto"/>
        <w:left w:val="none" w:sz="0" w:space="0" w:color="auto"/>
        <w:bottom w:val="none" w:sz="0" w:space="0" w:color="auto"/>
        <w:right w:val="none" w:sz="0" w:space="0" w:color="auto"/>
      </w:divBdr>
    </w:div>
    <w:div w:id="1233395278">
      <w:bodyDiv w:val="1"/>
      <w:marLeft w:val="0"/>
      <w:marRight w:val="0"/>
      <w:marTop w:val="0"/>
      <w:marBottom w:val="0"/>
      <w:divBdr>
        <w:top w:val="none" w:sz="0" w:space="0" w:color="auto"/>
        <w:left w:val="none" w:sz="0" w:space="0" w:color="auto"/>
        <w:bottom w:val="none" w:sz="0" w:space="0" w:color="auto"/>
        <w:right w:val="none" w:sz="0" w:space="0" w:color="auto"/>
      </w:divBdr>
    </w:div>
    <w:div w:id="1236159531">
      <w:bodyDiv w:val="1"/>
      <w:marLeft w:val="0"/>
      <w:marRight w:val="0"/>
      <w:marTop w:val="0"/>
      <w:marBottom w:val="0"/>
      <w:divBdr>
        <w:top w:val="none" w:sz="0" w:space="0" w:color="auto"/>
        <w:left w:val="none" w:sz="0" w:space="0" w:color="auto"/>
        <w:bottom w:val="none" w:sz="0" w:space="0" w:color="auto"/>
        <w:right w:val="none" w:sz="0" w:space="0" w:color="auto"/>
      </w:divBdr>
    </w:div>
    <w:div w:id="1240402138">
      <w:bodyDiv w:val="1"/>
      <w:marLeft w:val="0"/>
      <w:marRight w:val="0"/>
      <w:marTop w:val="0"/>
      <w:marBottom w:val="0"/>
      <w:divBdr>
        <w:top w:val="none" w:sz="0" w:space="0" w:color="auto"/>
        <w:left w:val="none" w:sz="0" w:space="0" w:color="auto"/>
        <w:bottom w:val="none" w:sz="0" w:space="0" w:color="auto"/>
        <w:right w:val="none" w:sz="0" w:space="0" w:color="auto"/>
      </w:divBdr>
    </w:div>
    <w:div w:id="1250581382">
      <w:bodyDiv w:val="1"/>
      <w:marLeft w:val="0"/>
      <w:marRight w:val="0"/>
      <w:marTop w:val="0"/>
      <w:marBottom w:val="0"/>
      <w:divBdr>
        <w:top w:val="none" w:sz="0" w:space="0" w:color="auto"/>
        <w:left w:val="none" w:sz="0" w:space="0" w:color="auto"/>
        <w:bottom w:val="none" w:sz="0" w:space="0" w:color="auto"/>
        <w:right w:val="none" w:sz="0" w:space="0" w:color="auto"/>
      </w:divBdr>
    </w:div>
    <w:div w:id="1250847806">
      <w:bodyDiv w:val="1"/>
      <w:marLeft w:val="0"/>
      <w:marRight w:val="0"/>
      <w:marTop w:val="0"/>
      <w:marBottom w:val="0"/>
      <w:divBdr>
        <w:top w:val="none" w:sz="0" w:space="0" w:color="auto"/>
        <w:left w:val="none" w:sz="0" w:space="0" w:color="auto"/>
        <w:bottom w:val="none" w:sz="0" w:space="0" w:color="auto"/>
        <w:right w:val="none" w:sz="0" w:space="0" w:color="auto"/>
      </w:divBdr>
    </w:div>
    <w:div w:id="1254164291">
      <w:bodyDiv w:val="1"/>
      <w:marLeft w:val="0"/>
      <w:marRight w:val="0"/>
      <w:marTop w:val="0"/>
      <w:marBottom w:val="0"/>
      <w:divBdr>
        <w:top w:val="none" w:sz="0" w:space="0" w:color="auto"/>
        <w:left w:val="none" w:sz="0" w:space="0" w:color="auto"/>
        <w:bottom w:val="none" w:sz="0" w:space="0" w:color="auto"/>
        <w:right w:val="none" w:sz="0" w:space="0" w:color="auto"/>
      </w:divBdr>
    </w:div>
    <w:div w:id="1274436394">
      <w:bodyDiv w:val="1"/>
      <w:marLeft w:val="0"/>
      <w:marRight w:val="0"/>
      <w:marTop w:val="0"/>
      <w:marBottom w:val="0"/>
      <w:divBdr>
        <w:top w:val="none" w:sz="0" w:space="0" w:color="auto"/>
        <w:left w:val="none" w:sz="0" w:space="0" w:color="auto"/>
        <w:bottom w:val="none" w:sz="0" w:space="0" w:color="auto"/>
        <w:right w:val="none" w:sz="0" w:space="0" w:color="auto"/>
      </w:divBdr>
    </w:div>
    <w:div w:id="1274901202">
      <w:bodyDiv w:val="1"/>
      <w:marLeft w:val="0"/>
      <w:marRight w:val="0"/>
      <w:marTop w:val="0"/>
      <w:marBottom w:val="0"/>
      <w:divBdr>
        <w:top w:val="none" w:sz="0" w:space="0" w:color="auto"/>
        <w:left w:val="none" w:sz="0" w:space="0" w:color="auto"/>
        <w:bottom w:val="none" w:sz="0" w:space="0" w:color="auto"/>
        <w:right w:val="none" w:sz="0" w:space="0" w:color="auto"/>
      </w:divBdr>
    </w:div>
    <w:div w:id="1279072235">
      <w:bodyDiv w:val="1"/>
      <w:marLeft w:val="0"/>
      <w:marRight w:val="0"/>
      <w:marTop w:val="0"/>
      <w:marBottom w:val="0"/>
      <w:divBdr>
        <w:top w:val="none" w:sz="0" w:space="0" w:color="auto"/>
        <w:left w:val="none" w:sz="0" w:space="0" w:color="auto"/>
        <w:bottom w:val="none" w:sz="0" w:space="0" w:color="auto"/>
        <w:right w:val="none" w:sz="0" w:space="0" w:color="auto"/>
      </w:divBdr>
    </w:div>
    <w:div w:id="1284576574">
      <w:bodyDiv w:val="1"/>
      <w:marLeft w:val="0"/>
      <w:marRight w:val="0"/>
      <w:marTop w:val="0"/>
      <w:marBottom w:val="0"/>
      <w:divBdr>
        <w:top w:val="none" w:sz="0" w:space="0" w:color="auto"/>
        <w:left w:val="none" w:sz="0" w:space="0" w:color="auto"/>
        <w:bottom w:val="none" w:sz="0" w:space="0" w:color="auto"/>
        <w:right w:val="none" w:sz="0" w:space="0" w:color="auto"/>
      </w:divBdr>
    </w:div>
    <w:div w:id="1290938879">
      <w:bodyDiv w:val="1"/>
      <w:marLeft w:val="0"/>
      <w:marRight w:val="0"/>
      <w:marTop w:val="0"/>
      <w:marBottom w:val="0"/>
      <w:divBdr>
        <w:top w:val="none" w:sz="0" w:space="0" w:color="auto"/>
        <w:left w:val="none" w:sz="0" w:space="0" w:color="auto"/>
        <w:bottom w:val="none" w:sz="0" w:space="0" w:color="auto"/>
        <w:right w:val="none" w:sz="0" w:space="0" w:color="auto"/>
      </w:divBdr>
    </w:div>
    <w:div w:id="1302079501">
      <w:bodyDiv w:val="1"/>
      <w:marLeft w:val="0"/>
      <w:marRight w:val="0"/>
      <w:marTop w:val="0"/>
      <w:marBottom w:val="0"/>
      <w:divBdr>
        <w:top w:val="none" w:sz="0" w:space="0" w:color="auto"/>
        <w:left w:val="none" w:sz="0" w:space="0" w:color="auto"/>
        <w:bottom w:val="none" w:sz="0" w:space="0" w:color="auto"/>
        <w:right w:val="none" w:sz="0" w:space="0" w:color="auto"/>
      </w:divBdr>
    </w:div>
    <w:div w:id="1307247182">
      <w:bodyDiv w:val="1"/>
      <w:marLeft w:val="0"/>
      <w:marRight w:val="0"/>
      <w:marTop w:val="0"/>
      <w:marBottom w:val="0"/>
      <w:divBdr>
        <w:top w:val="none" w:sz="0" w:space="0" w:color="auto"/>
        <w:left w:val="none" w:sz="0" w:space="0" w:color="auto"/>
        <w:bottom w:val="none" w:sz="0" w:space="0" w:color="auto"/>
        <w:right w:val="none" w:sz="0" w:space="0" w:color="auto"/>
      </w:divBdr>
    </w:div>
    <w:div w:id="1315572959">
      <w:bodyDiv w:val="1"/>
      <w:marLeft w:val="0"/>
      <w:marRight w:val="0"/>
      <w:marTop w:val="0"/>
      <w:marBottom w:val="0"/>
      <w:divBdr>
        <w:top w:val="none" w:sz="0" w:space="0" w:color="auto"/>
        <w:left w:val="none" w:sz="0" w:space="0" w:color="auto"/>
        <w:bottom w:val="none" w:sz="0" w:space="0" w:color="auto"/>
        <w:right w:val="none" w:sz="0" w:space="0" w:color="auto"/>
      </w:divBdr>
    </w:div>
    <w:div w:id="1329676781">
      <w:bodyDiv w:val="1"/>
      <w:marLeft w:val="0"/>
      <w:marRight w:val="0"/>
      <w:marTop w:val="0"/>
      <w:marBottom w:val="0"/>
      <w:divBdr>
        <w:top w:val="none" w:sz="0" w:space="0" w:color="auto"/>
        <w:left w:val="none" w:sz="0" w:space="0" w:color="auto"/>
        <w:bottom w:val="none" w:sz="0" w:space="0" w:color="auto"/>
        <w:right w:val="none" w:sz="0" w:space="0" w:color="auto"/>
      </w:divBdr>
    </w:div>
    <w:div w:id="1332565516">
      <w:bodyDiv w:val="1"/>
      <w:marLeft w:val="0"/>
      <w:marRight w:val="0"/>
      <w:marTop w:val="0"/>
      <w:marBottom w:val="0"/>
      <w:divBdr>
        <w:top w:val="none" w:sz="0" w:space="0" w:color="auto"/>
        <w:left w:val="none" w:sz="0" w:space="0" w:color="auto"/>
        <w:bottom w:val="none" w:sz="0" w:space="0" w:color="auto"/>
        <w:right w:val="none" w:sz="0" w:space="0" w:color="auto"/>
      </w:divBdr>
    </w:div>
    <w:div w:id="1340741219">
      <w:bodyDiv w:val="1"/>
      <w:marLeft w:val="0"/>
      <w:marRight w:val="0"/>
      <w:marTop w:val="0"/>
      <w:marBottom w:val="0"/>
      <w:divBdr>
        <w:top w:val="none" w:sz="0" w:space="0" w:color="auto"/>
        <w:left w:val="none" w:sz="0" w:space="0" w:color="auto"/>
        <w:bottom w:val="none" w:sz="0" w:space="0" w:color="auto"/>
        <w:right w:val="none" w:sz="0" w:space="0" w:color="auto"/>
      </w:divBdr>
    </w:div>
    <w:div w:id="1341161187">
      <w:bodyDiv w:val="1"/>
      <w:marLeft w:val="0"/>
      <w:marRight w:val="0"/>
      <w:marTop w:val="0"/>
      <w:marBottom w:val="0"/>
      <w:divBdr>
        <w:top w:val="none" w:sz="0" w:space="0" w:color="auto"/>
        <w:left w:val="none" w:sz="0" w:space="0" w:color="auto"/>
        <w:bottom w:val="none" w:sz="0" w:space="0" w:color="auto"/>
        <w:right w:val="none" w:sz="0" w:space="0" w:color="auto"/>
      </w:divBdr>
    </w:div>
    <w:div w:id="1341395515">
      <w:bodyDiv w:val="1"/>
      <w:marLeft w:val="0"/>
      <w:marRight w:val="0"/>
      <w:marTop w:val="0"/>
      <w:marBottom w:val="0"/>
      <w:divBdr>
        <w:top w:val="none" w:sz="0" w:space="0" w:color="auto"/>
        <w:left w:val="none" w:sz="0" w:space="0" w:color="auto"/>
        <w:bottom w:val="none" w:sz="0" w:space="0" w:color="auto"/>
        <w:right w:val="none" w:sz="0" w:space="0" w:color="auto"/>
      </w:divBdr>
    </w:div>
    <w:div w:id="1343821998">
      <w:bodyDiv w:val="1"/>
      <w:marLeft w:val="0"/>
      <w:marRight w:val="0"/>
      <w:marTop w:val="0"/>
      <w:marBottom w:val="0"/>
      <w:divBdr>
        <w:top w:val="none" w:sz="0" w:space="0" w:color="auto"/>
        <w:left w:val="none" w:sz="0" w:space="0" w:color="auto"/>
        <w:bottom w:val="none" w:sz="0" w:space="0" w:color="auto"/>
        <w:right w:val="none" w:sz="0" w:space="0" w:color="auto"/>
      </w:divBdr>
    </w:div>
    <w:div w:id="1375235766">
      <w:bodyDiv w:val="1"/>
      <w:marLeft w:val="0"/>
      <w:marRight w:val="0"/>
      <w:marTop w:val="0"/>
      <w:marBottom w:val="0"/>
      <w:divBdr>
        <w:top w:val="none" w:sz="0" w:space="0" w:color="auto"/>
        <w:left w:val="none" w:sz="0" w:space="0" w:color="auto"/>
        <w:bottom w:val="none" w:sz="0" w:space="0" w:color="auto"/>
        <w:right w:val="none" w:sz="0" w:space="0" w:color="auto"/>
      </w:divBdr>
    </w:div>
    <w:div w:id="1377704589">
      <w:bodyDiv w:val="1"/>
      <w:marLeft w:val="0"/>
      <w:marRight w:val="0"/>
      <w:marTop w:val="0"/>
      <w:marBottom w:val="0"/>
      <w:divBdr>
        <w:top w:val="none" w:sz="0" w:space="0" w:color="auto"/>
        <w:left w:val="none" w:sz="0" w:space="0" w:color="auto"/>
        <w:bottom w:val="none" w:sz="0" w:space="0" w:color="auto"/>
        <w:right w:val="none" w:sz="0" w:space="0" w:color="auto"/>
      </w:divBdr>
    </w:div>
    <w:div w:id="1387728219">
      <w:bodyDiv w:val="1"/>
      <w:marLeft w:val="0"/>
      <w:marRight w:val="0"/>
      <w:marTop w:val="0"/>
      <w:marBottom w:val="0"/>
      <w:divBdr>
        <w:top w:val="none" w:sz="0" w:space="0" w:color="auto"/>
        <w:left w:val="none" w:sz="0" w:space="0" w:color="auto"/>
        <w:bottom w:val="none" w:sz="0" w:space="0" w:color="auto"/>
        <w:right w:val="none" w:sz="0" w:space="0" w:color="auto"/>
      </w:divBdr>
    </w:div>
    <w:div w:id="1405370334">
      <w:bodyDiv w:val="1"/>
      <w:marLeft w:val="0"/>
      <w:marRight w:val="0"/>
      <w:marTop w:val="0"/>
      <w:marBottom w:val="0"/>
      <w:divBdr>
        <w:top w:val="none" w:sz="0" w:space="0" w:color="auto"/>
        <w:left w:val="none" w:sz="0" w:space="0" w:color="auto"/>
        <w:bottom w:val="none" w:sz="0" w:space="0" w:color="auto"/>
        <w:right w:val="none" w:sz="0" w:space="0" w:color="auto"/>
      </w:divBdr>
    </w:div>
    <w:div w:id="1420711588">
      <w:bodyDiv w:val="1"/>
      <w:marLeft w:val="0"/>
      <w:marRight w:val="0"/>
      <w:marTop w:val="0"/>
      <w:marBottom w:val="0"/>
      <w:divBdr>
        <w:top w:val="none" w:sz="0" w:space="0" w:color="auto"/>
        <w:left w:val="none" w:sz="0" w:space="0" w:color="auto"/>
        <w:bottom w:val="none" w:sz="0" w:space="0" w:color="auto"/>
        <w:right w:val="none" w:sz="0" w:space="0" w:color="auto"/>
      </w:divBdr>
    </w:div>
    <w:div w:id="1428845867">
      <w:bodyDiv w:val="1"/>
      <w:marLeft w:val="0"/>
      <w:marRight w:val="0"/>
      <w:marTop w:val="0"/>
      <w:marBottom w:val="0"/>
      <w:divBdr>
        <w:top w:val="none" w:sz="0" w:space="0" w:color="auto"/>
        <w:left w:val="none" w:sz="0" w:space="0" w:color="auto"/>
        <w:bottom w:val="none" w:sz="0" w:space="0" w:color="auto"/>
        <w:right w:val="none" w:sz="0" w:space="0" w:color="auto"/>
      </w:divBdr>
    </w:div>
    <w:div w:id="1432360858">
      <w:bodyDiv w:val="1"/>
      <w:marLeft w:val="0"/>
      <w:marRight w:val="0"/>
      <w:marTop w:val="0"/>
      <w:marBottom w:val="0"/>
      <w:divBdr>
        <w:top w:val="none" w:sz="0" w:space="0" w:color="auto"/>
        <w:left w:val="none" w:sz="0" w:space="0" w:color="auto"/>
        <w:bottom w:val="none" w:sz="0" w:space="0" w:color="auto"/>
        <w:right w:val="none" w:sz="0" w:space="0" w:color="auto"/>
      </w:divBdr>
    </w:div>
    <w:div w:id="1440099344">
      <w:bodyDiv w:val="1"/>
      <w:marLeft w:val="0"/>
      <w:marRight w:val="0"/>
      <w:marTop w:val="0"/>
      <w:marBottom w:val="0"/>
      <w:divBdr>
        <w:top w:val="none" w:sz="0" w:space="0" w:color="auto"/>
        <w:left w:val="none" w:sz="0" w:space="0" w:color="auto"/>
        <w:bottom w:val="none" w:sz="0" w:space="0" w:color="auto"/>
        <w:right w:val="none" w:sz="0" w:space="0" w:color="auto"/>
      </w:divBdr>
    </w:div>
    <w:div w:id="1445534240">
      <w:bodyDiv w:val="1"/>
      <w:marLeft w:val="0"/>
      <w:marRight w:val="0"/>
      <w:marTop w:val="0"/>
      <w:marBottom w:val="0"/>
      <w:divBdr>
        <w:top w:val="none" w:sz="0" w:space="0" w:color="auto"/>
        <w:left w:val="none" w:sz="0" w:space="0" w:color="auto"/>
        <w:bottom w:val="none" w:sz="0" w:space="0" w:color="auto"/>
        <w:right w:val="none" w:sz="0" w:space="0" w:color="auto"/>
      </w:divBdr>
    </w:div>
    <w:div w:id="1456829081">
      <w:bodyDiv w:val="1"/>
      <w:marLeft w:val="0"/>
      <w:marRight w:val="0"/>
      <w:marTop w:val="0"/>
      <w:marBottom w:val="0"/>
      <w:divBdr>
        <w:top w:val="none" w:sz="0" w:space="0" w:color="auto"/>
        <w:left w:val="none" w:sz="0" w:space="0" w:color="auto"/>
        <w:bottom w:val="none" w:sz="0" w:space="0" w:color="auto"/>
        <w:right w:val="none" w:sz="0" w:space="0" w:color="auto"/>
      </w:divBdr>
    </w:div>
    <w:div w:id="1476487841">
      <w:bodyDiv w:val="1"/>
      <w:marLeft w:val="0"/>
      <w:marRight w:val="0"/>
      <w:marTop w:val="0"/>
      <w:marBottom w:val="0"/>
      <w:divBdr>
        <w:top w:val="none" w:sz="0" w:space="0" w:color="auto"/>
        <w:left w:val="none" w:sz="0" w:space="0" w:color="auto"/>
        <w:bottom w:val="none" w:sz="0" w:space="0" w:color="auto"/>
        <w:right w:val="none" w:sz="0" w:space="0" w:color="auto"/>
      </w:divBdr>
    </w:div>
    <w:div w:id="1489862311">
      <w:bodyDiv w:val="1"/>
      <w:marLeft w:val="0"/>
      <w:marRight w:val="0"/>
      <w:marTop w:val="0"/>
      <w:marBottom w:val="0"/>
      <w:divBdr>
        <w:top w:val="none" w:sz="0" w:space="0" w:color="auto"/>
        <w:left w:val="none" w:sz="0" w:space="0" w:color="auto"/>
        <w:bottom w:val="none" w:sz="0" w:space="0" w:color="auto"/>
        <w:right w:val="none" w:sz="0" w:space="0" w:color="auto"/>
      </w:divBdr>
    </w:div>
    <w:div w:id="149155791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495027765">
      <w:bodyDiv w:val="1"/>
      <w:marLeft w:val="0"/>
      <w:marRight w:val="0"/>
      <w:marTop w:val="0"/>
      <w:marBottom w:val="0"/>
      <w:divBdr>
        <w:top w:val="none" w:sz="0" w:space="0" w:color="auto"/>
        <w:left w:val="none" w:sz="0" w:space="0" w:color="auto"/>
        <w:bottom w:val="none" w:sz="0" w:space="0" w:color="auto"/>
        <w:right w:val="none" w:sz="0" w:space="0" w:color="auto"/>
      </w:divBdr>
    </w:div>
    <w:div w:id="1497915679">
      <w:bodyDiv w:val="1"/>
      <w:marLeft w:val="0"/>
      <w:marRight w:val="0"/>
      <w:marTop w:val="0"/>
      <w:marBottom w:val="0"/>
      <w:divBdr>
        <w:top w:val="none" w:sz="0" w:space="0" w:color="auto"/>
        <w:left w:val="none" w:sz="0" w:space="0" w:color="auto"/>
        <w:bottom w:val="none" w:sz="0" w:space="0" w:color="auto"/>
        <w:right w:val="none" w:sz="0" w:space="0" w:color="auto"/>
      </w:divBdr>
    </w:div>
    <w:div w:id="1512186405">
      <w:bodyDiv w:val="1"/>
      <w:marLeft w:val="0"/>
      <w:marRight w:val="0"/>
      <w:marTop w:val="0"/>
      <w:marBottom w:val="0"/>
      <w:divBdr>
        <w:top w:val="none" w:sz="0" w:space="0" w:color="auto"/>
        <w:left w:val="none" w:sz="0" w:space="0" w:color="auto"/>
        <w:bottom w:val="none" w:sz="0" w:space="0" w:color="auto"/>
        <w:right w:val="none" w:sz="0" w:space="0" w:color="auto"/>
      </w:divBdr>
    </w:div>
    <w:div w:id="1518806130">
      <w:bodyDiv w:val="1"/>
      <w:marLeft w:val="0"/>
      <w:marRight w:val="0"/>
      <w:marTop w:val="0"/>
      <w:marBottom w:val="0"/>
      <w:divBdr>
        <w:top w:val="none" w:sz="0" w:space="0" w:color="auto"/>
        <w:left w:val="none" w:sz="0" w:space="0" w:color="auto"/>
        <w:bottom w:val="none" w:sz="0" w:space="0" w:color="auto"/>
        <w:right w:val="none" w:sz="0" w:space="0" w:color="auto"/>
      </w:divBdr>
    </w:div>
    <w:div w:id="1520771967">
      <w:bodyDiv w:val="1"/>
      <w:marLeft w:val="0"/>
      <w:marRight w:val="0"/>
      <w:marTop w:val="0"/>
      <w:marBottom w:val="0"/>
      <w:divBdr>
        <w:top w:val="none" w:sz="0" w:space="0" w:color="auto"/>
        <w:left w:val="none" w:sz="0" w:space="0" w:color="auto"/>
        <w:bottom w:val="none" w:sz="0" w:space="0" w:color="auto"/>
        <w:right w:val="none" w:sz="0" w:space="0" w:color="auto"/>
      </w:divBdr>
    </w:div>
    <w:div w:id="1523397908">
      <w:bodyDiv w:val="1"/>
      <w:marLeft w:val="0"/>
      <w:marRight w:val="0"/>
      <w:marTop w:val="0"/>
      <w:marBottom w:val="0"/>
      <w:divBdr>
        <w:top w:val="none" w:sz="0" w:space="0" w:color="auto"/>
        <w:left w:val="none" w:sz="0" w:space="0" w:color="auto"/>
        <w:bottom w:val="none" w:sz="0" w:space="0" w:color="auto"/>
        <w:right w:val="none" w:sz="0" w:space="0" w:color="auto"/>
      </w:divBdr>
    </w:div>
    <w:div w:id="1530601746">
      <w:bodyDiv w:val="1"/>
      <w:marLeft w:val="0"/>
      <w:marRight w:val="0"/>
      <w:marTop w:val="0"/>
      <w:marBottom w:val="0"/>
      <w:divBdr>
        <w:top w:val="none" w:sz="0" w:space="0" w:color="auto"/>
        <w:left w:val="none" w:sz="0" w:space="0" w:color="auto"/>
        <w:bottom w:val="none" w:sz="0" w:space="0" w:color="auto"/>
        <w:right w:val="none" w:sz="0" w:space="0" w:color="auto"/>
      </w:divBdr>
    </w:div>
    <w:div w:id="1536651100">
      <w:bodyDiv w:val="1"/>
      <w:marLeft w:val="0"/>
      <w:marRight w:val="0"/>
      <w:marTop w:val="0"/>
      <w:marBottom w:val="0"/>
      <w:divBdr>
        <w:top w:val="none" w:sz="0" w:space="0" w:color="auto"/>
        <w:left w:val="none" w:sz="0" w:space="0" w:color="auto"/>
        <w:bottom w:val="none" w:sz="0" w:space="0" w:color="auto"/>
        <w:right w:val="none" w:sz="0" w:space="0" w:color="auto"/>
      </w:divBdr>
    </w:div>
    <w:div w:id="1537936287">
      <w:bodyDiv w:val="1"/>
      <w:marLeft w:val="0"/>
      <w:marRight w:val="0"/>
      <w:marTop w:val="0"/>
      <w:marBottom w:val="0"/>
      <w:divBdr>
        <w:top w:val="none" w:sz="0" w:space="0" w:color="auto"/>
        <w:left w:val="none" w:sz="0" w:space="0" w:color="auto"/>
        <w:bottom w:val="none" w:sz="0" w:space="0" w:color="auto"/>
        <w:right w:val="none" w:sz="0" w:space="0" w:color="auto"/>
      </w:divBdr>
    </w:div>
    <w:div w:id="1549686467">
      <w:bodyDiv w:val="1"/>
      <w:marLeft w:val="0"/>
      <w:marRight w:val="0"/>
      <w:marTop w:val="0"/>
      <w:marBottom w:val="0"/>
      <w:divBdr>
        <w:top w:val="none" w:sz="0" w:space="0" w:color="auto"/>
        <w:left w:val="none" w:sz="0" w:space="0" w:color="auto"/>
        <w:bottom w:val="none" w:sz="0" w:space="0" w:color="auto"/>
        <w:right w:val="none" w:sz="0" w:space="0" w:color="auto"/>
      </w:divBdr>
    </w:div>
    <w:div w:id="1550335627">
      <w:bodyDiv w:val="1"/>
      <w:marLeft w:val="0"/>
      <w:marRight w:val="0"/>
      <w:marTop w:val="0"/>
      <w:marBottom w:val="0"/>
      <w:divBdr>
        <w:top w:val="none" w:sz="0" w:space="0" w:color="auto"/>
        <w:left w:val="none" w:sz="0" w:space="0" w:color="auto"/>
        <w:bottom w:val="none" w:sz="0" w:space="0" w:color="auto"/>
        <w:right w:val="none" w:sz="0" w:space="0" w:color="auto"/>
      </w:divBdr>
    </w:div>
    <w:div w:id="1553347679">
      <w:bodyDiv w:val="1"/>
      <w:marLeft w:val="0"/>
      <w:marRight w:val="0"/>
      <w:marTop w:val="0"/>
      <w:marBottom w:val="0"/>
      <w:divBdr>
        <w:top w:val="none" w:sz="0" w:space="0" w:color="auto"/>
        <w:left w:val="none" w:sz="0" w:space="0" w:color="auto"/>
        <w:bottom w:val="none" w:sz="0" w:space="0" w:color="auto"/>
        <w:right w:val="none" w:sz="0" w:space="0" w:color="auto"/>
      </w:divBdr>
    </w:div>
    <w:div w:id="1577399134">
      <w:bodyDiv w:val="1"/>
      <w:marLeft w:val="0"/>
      <w:marRight w:val="0"/>
      <w:marTop w:val="0"/>
      <w:marBottom w:val="0"/>
      <w:divBdr>
        <w:top w:val="none" w:sz="0" w:space="0" w:color="auto"/>
        <w:left w:val="none" w:sz="0" w:space="0" w:color="auto"/>
        <w:bottom w:val="none" w:sz="0" w:space="0" w:color="auto"/>
        <w:right w:val="none" w:sz="0" w:space="0" w:color="auto"/>
      </w:divBdr>
    </w:div>
    <w:div w:id="1587302474">
      <w:bodyDiv w:val="1"/>
      <w:marLeft w:val="0"/>
      <w:marRight w:val="0"/>
      <w:marTop w:val="0"/>
      <w:marBottom w:val="0"/>
      <w:divBdr>
        <w:top w:val="none" w:sz="0" w:space="0" w:color="auto"/>
        <w:left w:val="none" w:sz="0" w:space="0" w:color="auto"/>
        <w:bottom w:val="none" w:sz="0" w:space="0" w:color="auto"/>
        <w:right w:val="none" w:sz="0" w:space="0" w:color="auto"/>
      </w:divBdr>
    </w:div>
    <w:div w:id="1610308951">
      <w:bodyDiv w:val="1"/>
      <w:marLeft w:val="0"/>
      <w:marRight w:val="0"/>
      <w:marTop w:val="0"/>
      <w:marBottom w:val="0"/>
      <w:divBdr>
        <w:top w:val="none" w:sz="0" w:space="0" w:color="auto"/>
        <w:left w:val="none" w:sz="0" w:space="0" w:color="auto"/>
        <w:bottom w:val="none" w:sz="0" w:space="0" w:color="auto"/>
        <w:right w:val="none" w:sz="0" w:space="0" w:color="auto"/>
      </w:divBdr>
    </w:div>
    <w:div w:id="1622567390">
      <w:bodyDiv w:val="1"/>
      <w:marLeft w:val="0"/>
      <w:marRight w:val="0"/>
      <w:marTop w:val="0"/>
      <w:marBottom w:val="0"/>
      <w:divBdr>
        <w:top w:val="none" w:sz="0" w:space="0" w:color="auto"/>
        <w:left w:val="none" w:sz="0" w:space="0" w:color="auto"/>
        <w:bottom w:val="none" w:sz="0" w:space="0" w:color="auto"/>
        <w:right w:val="none" w:sz="0" w:space="0" w:color="auto"/>
      </w:divBdr>
    </w:div>
    <w:div w:id="1624186355">
      <w:bodyDiv w:val="1"/>
      <w:marLeft w:val="0"/>
      <w:marRight w:val="0"/>
      <w:marTop w:val="0"/>
      <w:marBottom w:val="0"/>
      <w:divBdr>
        <w:top w:val="none" w:sz="0" w:space="0" w:color="auto"/>
        <w:left w:val="none" w:sz="0" w:space="0" w:color="auto"/>
        <w:bottom w:val="none" w:sz="0" w:space="0" w:color="auto"/>
        <w:right w:val="none" w:sz="0" w:space="0" w:color="auto"/>
      </w:divBdr>
    </w:div>
    <w:div w:id="1637371626">
      <w:bodyDiv w:val="1"/>
      <w:marLeft w:val="0"/>
      <w:marRight w:val="0"/>
      <w:marTop w:val="0"/>
      <w:marBottom w:val="0"/>
      <w:divBdr>
        <w:top w:val="none" w:sz="0" w:space="0" w:color="auto"/>
        <w:left w:val="none" w:sz="0" w:space="0" w:color="auto"/>
        <w:bottom w:val="none" w:sz="0" w:space="0" w:color="auto"/>
        <w:right w:val="none" w:sz="0" w:space="0" w:color="auto"/>
      </w:divBdr>
    </w:div>
    <w:div w:id="1661956916">
      <w:bodyDiv w:val="1"/>
      <w:marLeft w:val="0"/>
      <w:marRight w:val="0"/>
      <w:marTop w:val="0"/>
      <w:marBottom w:val="0"/>
      <w:divBdr>
        <w:top w:val="none" w:sz="0" w:space="0" w:color="auto"/>
        <w:left w:val="none" w:sz="0" w:space="0" w:color="auto"/>
        <w:bottom w:val="none" w:sz="0" w:space="0" w:color="auto"/>
        <w:right w:val="none" w:sz="0" w:space="0" w:color="auto"/>
      </w:divBdr>
    </w:div>
    <w:div w:id="1691443662">
      <w:bodyDiv w:val="1"/>
      <w:marLeft w:val="0"/>
      <w:marRight w:val="0"/>
      <w:marTop w:val="0"/>
      <w:marBottom w:val="0"/>
      <w:divBdr>
        <w:top w:val="none" w:sz="0" w:space="0" w:color="auto"/>
        <w:left w:val="none" w:sz="0" w:space="0" w:color="auto"/>
        <w:bottom w:val="none" w:sz="0" w:space="0" w:color="auto"/>
        <w:right w:val="none" w:sz="0" w:space="0" w:color="auto"/>
      </w:divBdr>
    </w:div>
    <w:div w:id="1702899249">
      <w:bodyDiv w:val="1"/>
      <w:marLeft w:val="0"/>
      <w:marRight w:val="0"/>
      <w:marTop w:val="0"/>
      <w:marBottom w:val="0"/>
      <w:divBdr>
        <w:top w:val="none" w:sz="0" w:space="0" w:color="auto"/>
        <w:left w:val="none" w:sz="0" w:space="0" w:color="auto"/>
        <w:bottom w:val="none" w:sz="0" w:space="0" w:color="auto"/>
        <w:right w:val="none" w:sz="0" w:space="0" w:color="auto"/>
      </w:divBdr>
    </w:div>
    <w:div w:id="1710757956">
      <w:bodyDiv w:val="1"/>
      <w:marLeft w:val="0"/>
      <w:marRight w:val="0"/>
      <w:marTop w:val="0"/>
      <w:marBottom w:val="0"/>
      <w:divBdr>
        <w:top w:val="none" w:sz="0" w:space="0" w:color="auto"/>
        <w:left w:val="none" w:sz="0" w:space="0" w:color="auto"/>
        <w:bottom w:val="none" w:sz="0" w:space="0" w:color="auto"/>
        <w:right w:val="none" w:sz="0" w:space="0" w:color="auto"/>
      </w:divBdr>
    </w:div>
    <w:div w:id="1713262619">
      <w:bodyDiv w:val="1"/>
      <w:marLeft w:val="0"/>
      <w:marRight w:val="0"/>
      <w:marTop w:val="0"/>
      <w:marBottom w:val="0"/>
      <w:divBdr>
        <w:top w:val="none" w:sz="0" w:space="0" w:color="auto"/>
        <w:left w:val="none" w:sz="0" w:space="0" w:color="auto"/>
        <w:bottom w:val="none" w:sz="0" w:space="0" w:color="auto"/>
        <w:right w:val="none" w:sz="0" w:space="0" w:color="auto"/>
      </w:divBdr>
    </w:div>
    <w:div w:id="1714618723">
      <w:bodyDiv w:val="1"/>
      <w:marLeft w:val="0"/>
      <w:marRight w:val="0"/>
      <w:marTop w:val="0"/>
      <w:marBottom w:val="0"/>
      <w:divBdr>
        <w:top w:val="none" w:sz="0" w:space="0" w:color="auto"/>
        <w:left w:val="none" w:sz="0" w:space="0" w:color="auto"/>
        <w:bottom w:val="none" w:sz="0" w:space="0" w:color="auto"/>
        <w:right w:val="none" w:sz="0" w:space="0" w:color="auto"/>
      </w:divBdr>
    </w:div>
    <w:div w:id="1715305536">
      <w:bodyDiv w:val="1"/>
      <w:marLeft w:val="0"/>
      <w:marRight w:val="0"/>
      <w:marTop w:val="0"/>
      <w:marBottom w:val="0"/>
      <w:divBdr>
        <w:top w:val="none" w:sz="0" w:space="0" w:color="auto"/>
        <w:left w:val="none" w:sz="0" w:space="0" w:color="auto"/>
        <w:bottom w:val="none" w:sz="0" w:space="0" w:color="auto"/>
        <w:right w:val="none" w:sz="0" w:space="0" w:color="auto"/>
      </w:divBdr>
    </w:div>
    <w:div w:id="1718814063">
      <w:bodyDiv w:val="1"/>
      <w:marLeft w:val="0"/>
      <w:marRight w:val="0"/>
      <w:marTop w:val="0"/>
      <w:marBottom w:val="0"/>
      <w:divBdr>
        <w:top w:val="none" w:sz="0" w:space="0" w:color="auto"/>
        <w:left w:val="none" w:sz="0" w:space="0" w:color="auto"/>
        <w:bottom w:val="none" w:sz="0" w:space="0" w:color="auto"/>
        <w:right w:val="none" w:sz="0" w:space="0" w:color="auto"/>
      </w:divBdr>
    </w:div>
    <w:div w:id="1724019671">
      <w:bodyDiv w:val="1"/>
      <w:marLeft w:val="0"/>
      <w:marRight w:val="0"/>
      <w:marTop w:val="0"/>
      <w:marBottom w:val="0"/>
      <w:divBdr>
        <w:top w:val="none" w:sz="0" w:space="0" w:color="auto"/>
        <w:left w:val="none" w:sz="0" w:space="0" w:color="auto"/>
        <w:bottom w:val="none" w:sz="0" w:space="0" w:color="auto"/>
        <w:right w:val="none" w:sz="0" w:space="0" w:color="auto"/>
      </w:divBdr>
    </w:div>
    <w:div w:id="1725985705">
      <w:bodyDiv w:val="1"/>
      <w:marLeft w:val="0"/>
      <w:marRight w:val="0"/>
      <w:marTop w:val="0"/>
      <w:marBottom w:val="0"/>
      <w:divBdr>
        <w:top w:val="none" w:sz="0" w:space="0" w:color="auto"/>
        <w:left w:val="none" w:sz="0" w:space="0" w:color="auto"/>
        <w:bottom w:val="none" w:sz="0" w:space="0" w:color="auto"/>
        <w:right w:val="none" w:sz="0" w:space="0" w:color="auto"/>
      </w:divBdr>
    </w:div>
    <w:div w:id="1741249498">
      <w:bodyDiv w:val="1"/>
      <w:marLeft w:val="0"/>
      <w:marRight w:val="0"/>
      <w:marTop w:val="0"/>
      <w:marBottom w:val="0"/>
      <w:divBdr>
        <w:top w:val="none" w:sz="0" w:space="0" w:color="auto"/>
        <w:left w:val="none" w:sz="0" w:space="0" w:color="auto"/>
        <w:bottom w:val="none" w:sz="0" w:space="0" w:color="auto"/>
        <w:right w:val="none" w:sz="0" w:space="0" w:color="auto"/>
      </w:divBdr>
    </w:div>
    <w:div w:id="1752968706">
      <w:bodyDiv w:val="1"/>
      <w:marLeft w:val="0"/>
      <w:marRight w:val="0"/>
      <w:marTop w:val="0"/>
      <w:marBottom w:val="0"/>
      <w:divBdr>
        <w:top w:val="none" w:sz="0" w:space="0" w:color="auto"/>
        <w:left w:val="none" w:sz="0" w:space="0" w:color="auto"/>
        <w:bottom w:val="none" w:sz="0" w:space="0" w:color="auto"/>
        <w:right w:val="none" w:sz="0" w:space="0" w:color="auto"/>
      </w:divBdr>
    </w:div>
    <w:div w:id="1780760326">
      <w:bodyDiv w:val="1"/>
      <w:marLeft w:val="0"/>
      <w:marRight w:val="0"/>
      <w:marTop w:val="0"/>
      <w:marBottom w:val="0"/>
      <w:divBdr>
        <w:top w:val="none" w:sz="0" w:space="0" w:color="auto"/>
        <w:left w:val="none" w:sz="0" w:space="0" w:color="auto"/>
        <w:bottom w:val="none" w:sz="0" w:space="0" w:color="auto"/>
        <w:right w:val="none" w:sz="0" w:space="0" w:color="auto"/>
      </w:divBdr>
    </w:div>
    <w:div w:id="1783039477">
      <w:bodyDiv w:val="1"/>
      <w:marLeft w:val="0"/>
      <w:marRight w:val="0"/>
      <w:marTop w:val="0"/>
      <w:marBottom w:val="0"/>
      <w:divBdr>
        <w:top w:val="none" w:sz="0" w:space="0" w:color="auto"/>
        <w:left w:val="none" w:sz="0" w:space="0" w:color="auto"/>
        <w:bottom w:val="none" w:sz="0" w:space="0" w:color="auto"/>
        <w:right w:val="none" w:sz="0" w:space="0" w:color="auto"/>
      </w:divBdr>
    </w:div>
    <w:div w:id="1789276325">
      <w:bodyDiv w:val="1"/>
      <w:marLeft w:val="0"/>
      <w:marRight w:val="0"/>
      <w:marTop w:val="0"/>
      <w:marBottom w:val="0"/>
      <w:divBdr>
        <w:top w:val="none" w:sz="0" w:space="0" w:color="auto"/>
        <w:left w:val="none" w:sz="0" w:space="0" w:color="auto"/>
        <w:bottom w:val="none" w:sz="0" w:space="0" w:color="auto"/>
        <w:right w:val="none" w:sz="0" w:space="0" w:color="auto"/>
      </w:divBdr>
    </w:div>
    <w:div w:id="1795829897">
      <w:bodyDiv w:val="1"/>
      <w:marLeft w:val="0"/>
      <w:marRight w:val="0"/>
      <w:marTop w:val="0"/>
      <w:marBottom w:val="0"/>
      <w:divBdr>
        <w:top w:val="none" w:sz="0" w:space="0" w:color="auto"/>
        <w:left w:val="none" w:sz="0" w:space="0" w:color="auto"/>
        <w:bottom w:val="none" w:sz="0" w:space="0" w:color="auto"/>
        <w:right w:val="none" w:sz="0" w:space="0" w:color="auto"/>
      </w:divBdr>
    </w:div>
    <w:div w:id="1806703484">
      <w:bodyDiv w:val="1"/>
      <w:marLeft w:val="0"/>
      <w:marRight w:val="0"/>
      <w:marTop w:val="0"/>
      <w:marBottom w:val="0"/>
      <w:divBdr>
        <w:top w:val="none" w:sz="0" w:space="0" w:color="auto"/>
        <w:left w:val="none" w:sz="0" w:space="0" w:color="auto"/>
        <w:bottom w:val="none" w:sz="0" w:space="0" w:color="auto"/>
        <w:right w:val="none" w:sz="0" w:space="0" w:color="auto"/>
      </w:divBdr>
    </w:div>
    <w:div w:id="1815222554">
      <w:bodyDiv w:val="1"/>
      <w:marLeft w:val="0"/>
      <w:marRight w:val="0"/>
      <w:marTop w:val="0"/>
      <w:marBottom w:val="0"/>
      <w:divBdr>
        <w:top w:val="none" w:sz="0" w:space="0" w:color="auto"/>
        <w:left w:val="none" w:sz="0" w:space="0" w:color="auto"/>
        <w:bottom w:val="none" w:sz="0" w:space="0" w:color="auto"/>
        <w:right w:val="none" w:sz="0" w:space="0" w:color="auto"/>
      </w:divBdr>
    </w:div>
    <w:div w:id="1825002614">
      <w:bodyDiv w:val="1"/>
      <w:marLeft w:val="0"/>
      <w:marRight w:val="0"/>
      <w:marTop w:val="0"/>
      <w:marBottom w:val="0"/>
      <w:divBdr>
        <w:top w:val="none" w:sz="0" w:space="0" w:color="auto"/>
        <w:left w:val="none" w:sz="0" w:space="0" w:color="auto"/>
        <w:bottom w:val="none" w:sz="0" w:space="0" w:color="auto"/>
        <w:right w:val="none" w:sz="0" w:space="0" w:color="auto"/>
      </w:divBdr>
    </w:div>
    <w:div w:id="1829714265">
      <w:bodyDiv w:val="1"/>
      <w:marLeft w:val="0"/>
      <w:marRight w:val="0"/>
      <w:marTop w:val="0"/>
      <w:marBottom w:val="0"/>
      <w:divBdr>
        <w:top w:val="none" w:sz="0" w:space="0" w:color="auto"/>
        <w:left w:val="none" w:sz="0" w:space="0" w:color="auto"/>
        <w:bottom w:val="none" w:sz="0" w:space="0" w:color="auto"/>
        <w:right w:val="none" w:sz="0" w:space="0" w:color="auto"/>
      </w:divBdr>
    </w:div>
    <w:div w:id="1833371183">
      <w:bodyDiv w:val="1"/>
      <w:marLeft w:val="0"/>
      <w:marRight w:val="0"/>
      <w:marTop w:val="0"/>
      <w:marBottom w:val="0"/>
      <w:divBdr>
        <w:top w:val="none" w:sz="0" w:space="0" w:color="auto"/>
        <w:left w:val="none" w:sz="0" w:space="0" w:color="auto"/>
        <w:bottom w:val="none" w:sz="0" w:space="0" w:color="auto"/>
        <w:right w:val="none" w:sz="0" w:space="0" w:color="auto"/>
      </w:divBdr>
    </w:div>
    <w:div w:id="1838613220">
      <w:bodyDiv w:val="1"/>
      <w:marLeft w:val="0"/>
      <w:marRight w:val="0"/>
      <w:marTop w:val="0"/>
      <w:marBottom w:val="0"/>
      <w:divBdr>
        <w:top w:val="none" w:sz="0" w:space="0" w:color="auto"/>
        <w:left w:val="none" w:sz="0" w:space="0" w:color="auto"/>
        <w:bottom w:val="none" w:sz="0" w:space="0" w:color="auto"/>
        <w:right w:val="none" w:sz="0" w:space="0" w:color="auto"/>
      </w:divBdr>
    </w:div>
    <w:div w:id="1854176136">
      <w:bodyDiv w:val="1"/>
      <w:marLeft w:val="0"/>
      <w:marRight w:val="0"/>
      <w:marTop w:val="0"/>
      <w:marBottom w:val="0"/>
      <w:divBdr>
        <w:top w:val="none" w:sz="0" w:space="0" w:color="auto"/>
        <w:left w:val="none" w:sz="0" w:space="0" w:color="auto"/>
        <w:bottom w:val="none" w:sz="0" w:space="0" w:color="auto"/>
        <w:right w:val="none" w:sz="0" w:space="0" w:color="auto"/>
      </w:divBdr>
    </w:div>
    <w:div w:id="1858539985">
      <w:bodyDiv w:val="1"/>
      <w:marLeft w:val="0"/>
      <w:marRight w:val="0"/>
      <w:marTop w:val="0"/>
      <w:marBottom w:val="0"/>
      <w:divBdr>
        <w:top w:val="none" w:sz="0" w:space="0" w:color="auto"/>
        <w:left w:val="none" w:sz="0" w:space="0" w:color="auto"/>
        <w:bottom w:val="none" w:sz="0" w:space="0" w:color="auto"/>
        <w:right w:val="none" w:sz="0" w:space="0" w:color="auto"/>
      </w:divBdr>
    </w:div>
    <w:div w:id="1860850931">
      <w:bodyDiv w:val="1"/>
      <w:marLeft w:val="0"/>
      <w:marRight w:val="0"/>
      <w:marTop w:val="0"/>
      <w:marBottom w:val="0"/>
      <w:divBdr>
        <w:top w:val="none" w:sz="0" w:space="0" w:color="auto"/>
        <w:left w:val="none" w:sz="0" w:space="0" w:color="auto"/>
        <w:bottom w:val="none" w:sz="0" w:space="0" w:color="auto"/>
        <w:right w:val="none" w:sz="0" w:space="0" w:color="auto"/>
      </w:divBdr>
    </w:div>
    <w:div w:id="1865241169">
      <w:bodyDiv w:val="1"/>
      <w:marLeft w:val="0"/>
      <w:marRight w:val="0"/>
      <w:marTop w:val="0"/>
      <w:marBottom w:val="0"/>
      <w:divBdr>
        <w:top w:val="none" w:sz="0" w:space="0" w:color="auto"/>
        <w:left w:val="none" w:sz="0" w:space="0" w:color="auto"/>
        <w:bottom w:val="none" w:sz="0" w:space="0" w:color="auto"/>
        <w:right w:val="none" w:sz="0" w:space="0" w:color="auto"/>
      </w:divBdr>
    </w:div>
    <w:div w:id="1865751391">
      <w:bodyDiv w:val="1"/>
      <w:marLeft w:val="0"/>
      <w:marRight w:val="0"/>
      <w:marTop w:val="0"/>
      <w:marBottom w:val="0"/>
      <w:divBdr>
        <w:top w:val="none" w:sz="0" w:space="0" w:color="auto"/>
        <w:left w:val="none" w:sz="0" w:space="0" w:color="auto"/>
        <w:bottom w:val="none" w:sz="0" w:space="0" w:color="auto"/>
        <w:right w:val="none" w:sz="0" w:space="0" w:color="auto"/>
      </w:divBdr>
    </w:div>
    <w:div w:id="1875576885">
      <w:bodyDiv w:val="1"/>
      <w:marLeft w:val="0"/>
      <w:marRight w:val="0"/>
      <w:marTop w:val="0"/>
      <w:marBottom w:val="0"/>
      <w:divBdr>
        <w:top w:val="none" w:sz="0" w:space="0" w:color="auto"/>
        <w:left w:val="none" w:sz="0" w:space="0" w:color="auto"/>
        <w:bottom w:val="none" w:sz="0" w:space="0" w:color="auto"/>
        <w:right w:val="none" w:sz="0" w:space="0" w:color="auto"/>
      </w:divBdr>
    </w:div>
    <w:div w:id="1894732627">
      <w:bodyDiv w:val="1"/>
      <w:marLeft w:val="0"/>
      <w:marRight w:val="0"/>
      <w:marTop w:val="0"/>
      <w:marBottom w:val="0"/>
      <w:divBdr>
        <w:top w:val="none" w:sz="0" w:space="0" w:color="auto"/>
        <w:left w:val="none" w:sz="0" w:space="0" w:color="auto"/>
        <w:bottom w:val="none" w:sz="0" w:space="0" w:color="auto"/>
        <w:right w:val="none" w:sz="0" w:space="0" w:color="auto"/>
      </w:divBdr>
    </w:div>
    <w:div w:id="1895043982">
      <w:bodyDiv w:val="1"/>
      <w:marLeft w:val="0"/>
      <w:marRight w:val="0"/>
      <w:marTop w:val="0"/>
      <w:marBottom w:val="0"/>
      <w:divBdr>
        <w:top w:val="none" w:sz="0" w:space="0" w:color="auto"/>
        <w:left w:val="none" w:sz="0" w:space="0" w:color="auto"/>
        <w:bottom w:val="none" w:sz="0" w:space="0" w:color="auto"/>
        <w:right w:val="none" w:sz="0" w:space="0" w:color="auto"/>
      </w:divBdr>
    </w:div>
    <w:div w:id="1895314775">
      <w:bodyDiv w:val="1"/>
      <w:marLeft w:val="0"/>
      <w:marRight w:val="0"/>
      <w:marTop w:val="0"/>
      <w:marBottom w:val="0"/>
      <w:divBdr>
        <w:top w:val="none" w:sz="0" w:space="0" w:color="auto"/>
        <w:left w:val="none" w:sz="0" w:space="0" w:color="auto"/>
        <w:bottom w:val="none" w:sz="0" w:space="0" w:color="auto"/>
        <w:right w:val="none" w:sz="0" w:space="0" w:color="auto"/>
      </w:divBdr>
    </w:div>
    <w:div w:id="1905413820">
      <w:bodyDiv w:val="1"/>
      <w:marLeft w:val="0"/>
      <w:marRight w:val="0"/>
      <w:marTop w:val="0"/>
      <w:marBottom w:val="0"/>
      <w:divBdr>
        <w:top w:val="none" w:sz="0" w:space="0" w:color="auto"/>
        <w:left w:val="none" w:sz="0" w:space="0" w:color="auto"/>
        <w:bottom w:val="none" w:sz="0" w:space="0" w:color="auto"/>
        <w:right w:val="none" w:sz="0" w:space="0" w:color="auto"/>
      </w:divBdr>
    </w:div>
    <w:div w:id="1908299513">
      <w:bodyDiv w:val="1"/>
      <w:marLeft w:val="0"/>
      <w:marRight w:val="0"/>
      <w:marTop w:val="0"/>
      <w:marBottom w:val="0"/>
      <w:divBdr>
        <w:top w:val="none" w:sz="0" w:space="0" w:color="auto"/>
        <w:left w:val="none" w:sz="0" w:space="0" w:color="auto"/>
        <w:bottom w:val="none" w:sz="0" w:space="0" w:color="auto"/>
        <w:right w:val="none" w:sz="0" w:space="0" w:color="auto"/>
      </w:divBdr>
    </w:div>
    <w:div w:id="1918241879">
      <w:bodyDiv w:val="1"/>
      <w:marLeft w:val="0"/>
      <w:marRight w:val="0"/>
      <w:marTop w:val="0"/>
      <w:marBottom w:val="0"/>
      <w:divBdr>
        <w:top w:val="none" w:sz="0" w:space="0" w:color="auto"/>
        <w:left w:val="none" w:sz="0" w:space="0" w:color="auto"/>
        <w:bottom w:val="none" w:sz="0" w:space="0" w:color="auto"/>
        <w:right w:val="none" w:sz="0" w:space="0" w:color="auto"/>
      </w:divBdr>
    </w:div>
    <w:div w:id="1958365407">
      <w:bodyDiv w:val="1"/>
      <w:marLeft w:val="0"/>
      <w:marRight w:val="0"/>
      <w:marTop w:val="0"/>
      <w:marBottom w:val="0"/>
      <w:divBdr>
        <w:top w:val="none" w:sz="0" w:space="0" w:color="auto"/>
        <w:left w:val="none" w:sz="0" w:space="0" w:color="auto"/>
        <w:bottom w:val="none" w:sz="0" w:space="0" w:color="auto"/>
        <w:right w:val="none" w:sz="0" w:space="0" w:color="auto"/>
      </w:divBdr>
    </w:div>
    <w:div w:id="1960867825">
      <w:bodyDiv w:val="1"/>
      <w:marLeft w:val="0"/>
      <w:marRight w:val="0"/>
      <w:marTop w:val="0"/>
      <w:marBottom w:val="0"/>
      <w:divBdr>
        <w:top w:val="none" w:sz="0" w:space="0" w:color="auto"/>
        <w:left w:val="none" w:sz="0" w:space="0" w:color="auto"/>
        <w:bottom w:val="none" w:sz="0" w:space="0" w:color="auto"/>
        <w:right w:val="none" w:sz="0" w:space="0" w:color="auto"/>
      </w:divBdr>
    </w:div>
    <w:div w:id="1962496846">
      <w:bodyDiv w:val="1"/>
      <w:marLeft w:val="0"/>
      <w:marRight w:val="0"/>
      <w:marTop w:val="0"/>
      <w:marBottom w:val="0"/>
      <w:divBdr>
        <w:top w:val="none" w:sz="0" w:space="0" w:color="auto"/>
        <w:left w:val="none" w:sz="0" w:space="0" w:color="auto"/>
        <w:bottom w:val="none" w:sz="0" w:space="0" w:color="auto"/>
        <w:right w:val="none" w:sz="0" w:space="0" w:color="auto"/>
      </w:divBdr>
    </w:div>
    <w:div w:id="1965312352">
      <w:bodyDiv w:val="1"/>
      <w:marLeft w:val="0"/>
      <w:marRight w:val="0"/>
      <w:marTop w:val="0"/>
      <w:marBottom w:val="0"/>
      <w:divBdr>
        <w:top w:val="none" w:sz="0" w:space="0" w:color="auto"/>
        <w:left w:val="none" w:sz="0" w:space="0" w:color="auto"/>
        <w:bottom w:val="none" w:sz="0" w:space="0" w:color="auto"/>
        <w:right w:val="none" w:sz="0" w:space="0" w:color="auto"/>
      </w:divBdr>
    </w:div>
    <w:div w:id="1965454757">
      <w:bodyDiv w:val="1"/>
      <w:marLeft w:val="0"/>
      <w:marRight w:val="0"/>
      <w:marTop w:val="0"/>
      <w:marBottom w:val="0"/>
      <w:divBdr>
        <w:top w:val="none" w:sz="0" w:space="0" w:color="auto"/>
        <w:left w:val="none" w:sz="0" w:space="0" w:color="auto"/>
        <w:bottom w:val="none" w:sz="0" w:space="0" w:color="auto"/>
        <w:right w:val="none" w:sz="0" w:space="0" w:color="auto"/>
      </w:divBdr>
    </w:div>
    <w:div w:id="1965576743">
      <w:bodyDiv w:val="1"/>
      <w:marLeft w:val="0"/>
      <w:marRight w:val="0"/>
      <w:marTop w:val="0"/>
      <w:marBottom w:val="0"/>
      <w:divBdr>
        <w:top w:val="none" w:sz="0" w:space="0" w:color="auto"/>
        <w:left w:val="none" w:sz="0" w:space="0" w:color="auto"/>
        <w:bottom w:val="none" w:sz="0" w:space="0" w:color="auto"/>
        <w:right w:val="none" w:sz="0" w:space="0" w:color="auto"/>
      </w:divBdr>
    </w:div>
    <w:div w:id="1966036205">
      <w:bodyDiv w:val="1"/>
      <w:marLeft w:val="0"/>
      <w:marRight w:val="0"/>
      <w:marTop w:val="0"/>
      <w:marBottom w:val="0"/>
      <w:divBdr>
        <w:top w:val="none" w:sz="0" w:space="0" w:color="auto"/>
        <w:left w:val="none" w:sz="0" w:space="0" w:color="auto"/>
        <w:bottom w:val="none" w:sz="0" w:space="0" w:color="auto"/>
        <w:right w:val="none" w:sz="0" w:space="0" w:color="auto"/>
      </w:divBdr>
    </w:div>
    <w:div w:id="1971545732">
      <w:bodyDiv w:val="1"/>
      <w:marLeft w:val="0"/>
      <w:marRight w:val="0"/>
      <w:marTop w:val="0"/>
      <w:marBottom w:val="0"/>
      <w:divBdr>
        <w:top w:val="none" w:sz="0" w:space="0" w:color="auto"/>
        <w:left w:val="none" w:sz="0" w:space="0" w:color="auto"/>
        <w:bottom w:val="none" w:sz="0" w:space="0" w:color="auto"/>
        <w:right w:val="none" w:sz="0" w:space="0" w:color="auto"/>
      </w:divBdr>
    </w:div>
    <w:div w:id="1971864628">
      <w:bodyDiv w:val="1"/>
      <w:marLeft w:val="0"/>
      <w:marRight w:val="0"/>
      <w:marTop w:val="0"/>
      <w:marBottom w:val="0"/>
      <w:divBdr>
        <w:top w:val="none" w:sz="0" w:space="0" w:color="auto"/>
        <w:left w:val="none" w:sz="0" w:space="0" w:color="auto"/>
        <w:bottom w:val="none" w:sz="0" w:space="0" w:color="auto"/>
        <w:right w:val="none" w:sz="0" w:space="0" w:color="auto"/>
      </w:divBdr>
    </w:div>
    <w:div w:id="1975021831">
      <w:bodyDiv w:val="1"/>
      <w:marLeft w:val="0"/>
      <w:marRight w:val="0"/>
      <w:marTop w:val="0"/>
      <w:marBottom w:val="0"/>
      <w:divBdr>
        <w:top w:val="none" w:sz="0" w:space="0" w:color="auto"/>
        <w:left w:val="none" w:sz="0" w:space="0" w:color="auto"/>
        <w:bottom w:val="none" w:sz="0" w:space="0" w:color="auto"/>
        <w:right w:val="none" w:sz="0" w:space="0" w:color="auto"/>
      </w:divBdr>
    </w:div>
    <w:div w:id="2002930222">
      <w:bodyDiv w:val="1"/>
      <w:marLeft w:val="0"/>
      <w:marRight w:val="0"/>
      <w:marTop w:val="0"/>
      <w:marBottom w:val="0"/>
      <w:divBdr>
        <w:top w:val="none" w:sz="0" w:space="0" w:color="auto"/>
        <w:left w:val="none" w:sz="0" w:space="0" w:color="auto"/>
        <w:bottom w:val="none" w:sz="0" w:space="0" w:color="auto"/>
        <w:right w:val="none" w:sz="0" w:space="0" w:color="auto"/>
      </w:divBdr>
    </w:div>
    <w:div w:id="2009365846">
      <w:bodyDiv w:val="1"/>
      <w:marLeft w:val="0"/>
      <w:marRight w:val="0"/>
      <w:marTop w:val="0"/>
      <w:marBottom w:val="0"/>
      <w:divBdr>
        <w:top w:val="none" w:sz="0" w:space="0" w:color="auto"/>
        <w:left w:val="none" w:sz="0" w:space="0" w:color="auto"/>
        <w:bottom w:val="none" w:sz="0" w:space="0" w:color="auto"/>
        <w:right w:val="none" w:sz="0" w:space="0" w:color="auto"/>
      </w:divBdr>
    </w:div>
    <w:div w:id="2023706686">
      <w:bodyDiv w:val="1"/>
      <w:marLeft w:val="0"/>
      <w:marRight w:val="0"/>
      <w:marTop w:val="0"/>
      <w:marBottom w:val="0"/>
      <w:divBdr>
        <w:top w:val="none" w:sz="0" w:space="0" w:color="auto"/>
        <w:left w:val="none" w:sz="0" w:space="0" w:color="auto"/>
        <w:bottom w:val="none" w:sz="0" w:space="0" w:color="auto"/>
        <w:right w:val="none" w:sz="0" w:space="0" w:color="auto"/>
      </w:divBdr>
    </w:div>
    <w:div w:id="2027899304">
      <w:bodyDiv w:val="1"/>
      <w:marLeft w:val="0"/>
      <w:marRight w:val="0"/>
      <w:marTop w:val="0"/>
      <w:marBottom w:val="0"/>
      <w:divBdr>
        <w:top w:val="none" w:sz="0" w:space="0" w:color="auto"/>
        <w:left w:val="none" w:sz="0" w:space="0" w:color="auto"/>
        <w:bottom w:val="none" w:sz="0" w:space="0" w:color="auto"/>
        <w:right w:val="none" w:sz="0" w:space="0" w:color="auto"/>
      </w:divBdr>
    </w:div>
    <w:div w:id="2033729085">
      <w:bodyDiv w:val="1"/>
      <w:marLeft w:val="0"/>
      <w:marRight w:val="0"/>
      <w:marTop w:val="0"/>
      <w:marBottom w:val="0"/>
      <w:divBdr>
        <w:top w:val="none" w:sz="0" w:space="0" w:color="auto"/>
        <w:left w:val="none" w:sz="0" w:space="0" w:color="auto"/>
        <w:bottom w:val="none" w:sz="0" w:space="0" w:color="auto"/>
        <w:right w:val="none" w:sz="0" w:space="0" w:color="auto"/>
      </w:divBdr>
    </w:div>
    <w:div w:id="2037802838">
      <w:bodyDiv w:val="1"/>
      <w:marLeft w:val="0"/>
      <w:marRight w:val="0"/>
      <w:marTop w:val="0"/>
      <w:marBottom w:val="0"/>
      <w:divBdr>
        <w:top w:val="none" w:sz="0" w:space="0" w:color="auto"/>
        <w:left w:val="none" w:sz="0" w:space="0" w:color="auto"/>
        <w:bottom w:val="none" w:sz="0" w:space="0" w:color="auto"/>
        <w:right w:val="none" w:sz="0" w:space="0" w:color="auto"/>
      </w:divBdr>
    </w:div>
    <w:div w:id="2081980404">
      <w:bodyDiv w:val="1"/>
      <w:marLeft w:val="0"/>
      <w:marRight w:val="0"/>
      <w:marTop w:val="0"/>
      <w:marBottom w:val="0"/>
      <w:divBdr>
        <w:top w:val="none" w:sz="0" w:space="0" w:color="auto"/>
        <w:left w:val="none" w:sz="0" w:space="0" w:color="auto"/>
        <w:bottom w:val="none" w:sz="0" w:space="0" w:color="auto"/>
        <w:right w:val="none" w:sz="0" w:space="0" w:color="auto"/>
      </w:divBdr>
    </w:div>
    <w:div w:id="2083403131">
      <w:bodyDiv w:val="1"/>
      <w:marLeft w:val="0"/>
      <w:marRight w:val="0"/>
      <w:marTop w:val="0"/>
      <w:marBottom w:val="0"/>
      <w:divBdr>
        <w:top w:val="none" w:sz="0" w:space="0" w:color="auto"/>
        <w:left w:val="none" w:sz="0" w:space="0" w:color="auto"/>
        <w:bottom w:val="none" w:sz="0" w:space="0" w:color="auto"/>
        <w:right w:val="none" w:sz="0" w:space="0" w:color="auto"/>
      </w:divBdr>
    </w:div>
    <w:div w:id="2096054521">
      <w:bodyDiv w:val="1"/>
      <w:marLeft w:val="0"/>
      <w:marRight w:val="0"/>
      <w:marTop w:val="0"/>
      <w:marBottom w:val="0"/>
      <w:divBdr>
        <w:top w:val="none" w:sz="0" w:space="0" w:color="auto"/>
        <w:left w:val="none" w:sz="0" w:space="0" w:color="auto"/>
        <w:bottom w:val="none" w:sz="0" w:space="0" w:color="auto"/>
        <w:right w:val="none" w:sz="0" w:space="0" w:color="auto"/>
      </w:divBdr>
    </w:div>
    <w:div w:id="2109109097">
      <w:bodyDiv w:val="1"/>
      <w:marLeft w:val="0"/>
      <w:marRight w:val="0"/>
      <w:marTop w:val="0"/>
      <w:marBottom w:val="0"/>
      <w:divBdr>
        <w:top w:val="none" w:sz="0" w:space="0" w:color="auto"/>
        <w:left w:val="none" w:sz="0" w:space="0" w:color="auto"/>
        <w:bottom w:val="none" w:sz="0" w:space="0" w:color="auto"/>
        <w:right w:val="none" w:sz="0" w:space="0" w:color="auto"/>
      </w:divBdr>
    </w:div>
    <w:div w:id="2114812894">
      <w:bodyDiv w:val="1"/>
      <w:marLeft w:val="0"/>
      <w:marRight w:val="0"/>
      <w:marTop w:val="0"/>
      <w:marBottom w:val="0"/>
      <w:divBdr>
        <w:top w:val="none" w:sz="0" w:space="0" w:color="auto"/>
        <w:left w:val="none" w:sz="0" w:space="0" w:color="auto"/>
        <w:bottom w:val="none" w:sz="0" w:space="0" w:color="auto"/>
        <w:right w:val="none" w:sz="0" w:space="0" w:color="auto"/>
      </w:divBdr>
    </w:div>
    <w:div w:id="2129658267">
      <w:bodyDiv w:val="1"/>
      <w:marLeft w:val="0"/>
      <w:marRight w:val="0"/>
      <w:marTop w:val="0"/>
      <w:marBottom w:val="0"/>
      <w:divBdr>
        <w:top w:val="none" w:sz="0" w:space="0" w:color="auto"/>
        <w:left w:val="none" w:sz="0" w:space="0" w:color="auto"/>
        <w:bottom w:val="none" w:sz="0" w:space="0" w:color="auto"/>
        <w:right w:val="none" w:sz="0" w:space="0" w:color="auto"/>
      </w:divBdr>
    </w:div>
    <w:div w:id="2130006028">
      <w:bodyDiv w:val="1"/>
      <w:marLeft w:val="0"/>
      <w:marRight w:val="0"/>
      <w:marTop w:val="0"/>
      <w:marBottom w:val="0"/>
      <w:divBdr>
        <w:top w:val="none" w:sz="0" w:space="0" w:color="auto"/>
        <w:left w:val="none" w:sz="0" w:space="0" w:color="auto"/>
        <w:bottom w:val="none" w:sz="0" w:space="0" w:color="auto"/>
        <w:right w:val="none" w:sz="0" w:space="0" w:color="auto"/>
      </w:divBdr>
    </w:div>
    <w:div w:id="2144081127">
      <w:bodyDiv w:val="1"/>
      <w:marLeft w:val="0"/>
      <w:marRight w:val="0"/>
      <w:marTop w:val="0"/>
      <w:marBottom w:val="0"/>
      <w:divBdr>
        <w:top w:val="none" w:sz="0" w:space="0" w:color="auto"/>
        <w:left w:val="none" w:sz="0" w:space="0" w:color="auto"/>
        <w:bottom w:val="none" w:sz="0" w:space="0" w:color="auto"/>
        <w:right w:val="none" w:sz="0" w:space="0" w:color="auto"/>
      </w:divBdr>
    </w:div>
    <w:div w:id="21466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3825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1512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B55C-8DAB-47F4-BC82-5DAE01F8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42</Pages>
  <Words>10903</Words>
  <Characters>62148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Газпром промгаз</Company>
  <LinksUpToDate>false</LinksUpToDate>
  <CharactersWithSpaces>72906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A_Dudarev</dc:creator>
  <cp:lastModifiedBy>Anton D</cp:lastModifiedBy>
  <cp:revision>29</cp:revision>
  <cp:lastPrinted>2023-07-27T10:31:00Z</cp:lastPrinted>
  <dcterms:created xsi:type="dcterms:W3CDTF">2023-09-14T10:00:00Z</dcterms:created>
  <dcterms:modified xsi:type="dcterms:W3CDTF">2024-03-21T16:19:00Z</dcterms:modified>
</cp:coreProperties>
</file>