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272" w:rsidRDefault="00385272">
      <w:pPr>
        <w:widowControl w:val="0"/>
        <w:autoSpaceDE w:val="0"/>
        <w:autoSpaceDN w:val="0"/>
        <w:adjustRightInd w:val="0"/>
        <w:outlineLvl w:val="0"/>
      </w:pPr>
    </w:p>
    <w:p w:rsidR="000A6738" w:rsidRDefault="000A6738">
      <w:pPr>
        <w:widowControl w:val="0"/>
        <w:autoSpaceDE w:val="0"/>
        <w:autoSpaceDN w:val="0"/>
        <w:adjustRightInd w:val="0"/>
        <w:outlineLvl w:val="0"/>
      </w:pPr>
    </w:p>
    <w:p w:rsidR="000A6738" w:rsidRDefault="00EB5FF3">
      <w:pPr>
        <w:widowControl w:val="0"/>
        <w:autoSpaceDE w:val="0"/>
        <w:autoSpaceDN w:val="0"/>
        <w:adjustRightInd w:val="0"/>
        <w:outlineLvl w:val="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96.1pt;margin-top:-34.75pt;width:45pt;height:64.1pt;z-index:-251658752;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36" DrawAspect="Content" ObjectID="_1515831810" r:id="rId8"/>
        </w:pict>
      </w:r>
    </w:p>
    <w:p w:rsidR="000A6738" w:rsidRPr="00D37E60" w:rsidRDefault="00EB5FF3" w:rsidP="000A6738">
      <w:pPr>
        <w:pStyle w:val="4"/>
        <w:spacing w:before="0" w:after="0"/>
        <w:jc w:val="center"/>
        <w:rPr>
          <w:i/>
          <w:sz w:val="16"/>
          <w:szCs w:val="16"/>
        </w:rPr>
      </w:pPr>
      <w:r w:rsidRPr="00EB5FF3">
        <w:rPr>
          <w:b w:val="0"/>
          <w:i/>
          <w:noProof/>
        </w:rPr>
        <w:pict>
          <v:shapetype id="_x0000_t202" coordsize="21600,21600" o:spt="202" path="m,l,21600r21600,l21600,xe">
            <v:stroke joinstyle="miter"/>
            <v:path gradientshapeok="t" o:connecttype="rect"/>
          </v:shapetype>
          <v:shape id="_x0000_s1035" type="#_x0000_t202" style="position:absolute;left:0;text-align:left;margin-left:-17.1pt;margin-top:-27pt;width:42.75pt;height:18pt;z-index:251656704" filled="f" stroked="f">
            <v:textbox>
              <w:txbxContent>
                <w:p w:rsidR="008A6B33" w:rsidRPr="00D37E60" w:rsidRDefault="008A6B33" w:rsidP="000A6738">
                  <w:pPr>
                    <w:rPr>
                      <w:szCs w:val="18"/>
                    </w:rPr>
                  </w:pPr>
                </w:p>
              </w:txbxContent>
            </v:textbox>
          </v:shape>
        </w:pict>
      </w:r>
    </w:p>
    <w:p w:rsidR="000A6738" w:rsidRPr="00344B55" w:rsidRDefault="000A6738" w:rsidP="000A6738">
      <w:pPr>
        <w:pStyle w:val="4"/>
        <w:spacing w:before="0" w:after="0"/>
        <w:jc w:val="center"/>
        <w:rPr>
          <w:spacing w:val="40"/>
        </w:rPr>
      </w:pPr>
      <w:r w:rsidRPr="00344B55">
        <w:rPr>
          <w:spacing w:val="40"/>
        </w:rPr>
        <w:t xml:space="preserve">АДМИНИСТРАЦИЯ </w:t>
      </w:r>
    </w:p>
    <w:p w:rsidR="000A6738" w:rsidRDefault="000A6738" w:rsidP="000A6738">
      <w:pPr>
        <w:pStyle w:val="4"/>
        <w:spacing w:before="0" w:after="0"/>
        <w:jc w:val="center"/>
        <w:rPr>
          <w:spacing w:val="40"/>
        </w:rPr>
      </w:pPr>
      <w:r>
        <w:rPr>
          <w:spacing w:val="40"/>
        </w:rPr>
        <w:t>БОГУЧАРСКОГО МУНИЦИПАЛЬНОГО РАЙОНА</w:t>
      </w:r>
      <w:r w:rsidRPr="000843FA">
        <w:rPr>
          <w:spacing w:val="40"/>
        </w:rPr>
        <w:t xml:space="preserve"> </w:t>
      </w:r>
    </w:p>
    <w:p w:rsidR="000A6738" w:rsidRPr="000843FA" w:rsidRDefault="000A6738" w:rsidP="000A6738">
      <w:pPr>
        <w:pStyle w:val="4"/>
        <w:spacing w:before="0" w:after="0"/>
        <w:jc w:val="center"/>
      </w:pPr>
      <w:r w:rsidRPr="000843FA">
        <w:rPr>
          <w:spacing w:val="40"/>
          <w:sz w:val="30"/>
          <w:szCs w:val="30"/>
        </w:rPr>
        <w:t>В</w:t>
      </w:r>
      <w:r w:rsidRPr="000843FA">
        <w:rPr>
          <w:spacing w:val="40"/>
        </w:rPr>
        <w:t>ОРОНЕЖСКОЙ ОБЛАСТИ</w:t>
      </w:r>
    </w:p>
    <w:p w:rsidR="000A6738" w:rsidRPr="000843FA" w:rsidRDefault="000A6738" w:rsidP="000A6738">
      <w:pPr>
        <w:pStyle w:val="a3"/>
        <w:spacing w:before="120" w:line="400" w:lineRule="exact"/>
        <w:jc w:val="center"/>
        <w:rPr>
          <w:rFonts w:ascii="Times New Roman" w:hAnsi="Times New Roman"/>
          <w:spacing w:val="60"/>
        </w:rPr>
      </w:pPr>
      <w:r w:rsidRPr="000843FA">
        <w:rPr>
          <w:rFonts w:ascii="Times New Roman" w:hAnsi="Times New Roman"/>
          <w:b/>
          <w:spacing w:val="60"/>
          <w:sz w:val="32"/>
          <w:szCs w:val="32"/>
        </w:rPr>
        <w:t>ПО</w:t>
      </w:r>
      <w:r w:rsidRPr="000843FA">
        <w:rPr>
          <w:rFonts w:ascii="Times New Roman" w:hAnsi="Times New Roman"/>
          <w:b/>
          <w:spacing w:val="60"/>
          <w:sz w:val="32"/>
        </w:rPr>
        <w:t>СТАНОВЛЕНИЕ</w:t>
      </w:r>
    </w:p>
    <w:p w:rsidR="000A6738" w:rsidRDefault="000A6738" w:rsidP="000A6738">
      <w:pPr>
        <w:pStyle w:val="a3"/>
        <w:tabs>
          <w:tab w:val="left" w:pos="7809"/>
        </w:tabs>
        <w:ind w:right="2"/>
        <w:rPr>
          <w:rFonts w:ascii="Times New Roman" w:hAnsi="Times New Roman"/>
          <w:sz w:val="24"/>
          <w:szCs w:val="24"/>
          <w:u w:val="single"/>
        </w:rPr>
      </w:pPr>
    </w:p>
    <w:p w:rsidR="000A6738" w:rsidRDefault="000A6738" w:rsidP="000A6738">
      <w:pPr>
        <w:pStyle w:val="a3"/>
        <w:tabs>
          <w:tab w:val="left" w:pos="7809"/>
        </w:tabs>
        <w:ind w:right="2"/>
        <w:rPr>
          <w:rFonts w:ascii="Times New Roman" w:hAnsi="Times New Roman"/>
          <w:sz w:val="24"/>
          <w:szCs w:val="24"/>
          <w:u w:val="single"/>
        </w:rPr>
      </w:pPr>
    </w:p>
    <w:p w:rsidR="00661BAE" w:rsidRDefault="000A6738" w:rsidP="00661BAE">
      <w:pPr>
        <w:pStyle w:val="a3"/>
        <w:tabs>
          <w:tab w:val="left" w:pos="7809"/>
        </w:tabs>
        <w:ind w:right="2"/>
        <w:rPr>
          <w:rFonts w:ascii="Times New Roman" w:hAnsi="Times New Roman"/>
          <w:sz w:val="24"/>
          <w:szCs w:val="24"/>
          <w:u w:val="single"/>
        </w:rPr>
      </w:pPr>
      <w:r w:rsidRPr="00240398">
        <w:rPr>
          <w:rFonts w:ascii="Times New Roman" w:hAnsi="Times New Roman"/>
          <w:sz w:val="24"/>
          <w:szCs w:val="24"/>
          <w:u w:val="single"/>
        </w:rPr>
        <w:t xml:space="preserve">от </w:t>
      </w:r>
      <w:r w:rsidRPr="00240398">
        <w:rPr>
          <w:rFonts w:ascii="Times New Roman" w:hAnsi="Times New Roman"/>
          <w:szCs w:val="28"/>
          <w:u w:val="single"/>
        </w:rPr>
        <w:t xml:space="preserve"> </w:t>
      </w:r>
      <w:r w:rsidR="00CF42F6">
        <w:rPr>
          <w:rFonts w:ascii="Times New Roman" w:hAnsi="Times New Roman"/>
          <w:szCs w:val="28"/>
          <w:u w:val="single"/>
        </w:rPr>
        <w:t>28</w:t>
      </w:r>
      <w:r w:rsidR="00661BAE">
        <w:rPr>
          <w:rFonts w:ascii="Times New Roman" w:hAnsi="Times New Roman"/>
          <w:szCs w:val="28"/>
          <w:u w:val="single"/>
        </w:rPr>
        <w:t xml:space="preserve">  </w:t>
      </w:r>
      <w:r w:rsidR="009033E8">
        <w:rPr>
          <w:rFonts w:ascii="Times New Roman" w:hAnsi="Times New Roman"/>
          <w:szCs w:val="28"/>
          <w:u w:val="single"/>
        </w:rPr>
        <w:t xml:space="preserve">декабря </w:t>
      </w:r>
      <w:r w:rsidRPr="00240398">
        <w:rPr>
          <w:rFonts w:ascii="Times New Roman" w:hAnsi="Times New Roman"/>
          <w:szCs w:val="28"/>
          <w:u w:val="single"/>
        </w:rPr>
        <w:t xml:space="preserve"> </w:t>
      </w:r>
      <w:smartTag w:uri="urn:schemas-microsoft-com:office:smarttags" w:element="metricconverter">
        <w:smartTagPr>
          <w:attr w:name="ProductID" w:val="2015 г"/>
        </w:smartTagPr>
        <w:r w:rsidRPr="00240398">
          <w:rPr>
            <w:rFonts w:ascii="Times New Roman" w:hAnsi="Times New Roman"/>
            <w:szCs w:val="28"/>
            <w:u w:val="single"/>
          </w:rPr>
          <w:t>201</w:t>
        </w:r>
        <w:r w:rsidR="002833FA">
          <w:rPr>
            <w:rFonts w:ascii="Times New Roman" w:hAnsi="Times New Roman"/>
            <w:szCs w:val="28"/>
            <w:u w:val="single"/>
          </w:rPr>
          <w:t>5</w:t>
        </w:r>
        <w:r w:rsidRPr="00240398">
          <w:rPr>
            <w:rFonts w:ascii="Times New Roman" w:hAnsi="Times New Roman"/>
            <w:szCs w:val="28"/>
            <w:u w:val="single"/>
          </w:rPr>
          <w:t xml:space="preserve"> г</w:t>
        </w:r>
      </w:smartTag>
      <w:r w:rsidRPr="00240398">
        <w:rPr>
          <w:rFonts w:ascii="Times New Roman" w:hAnsi="Times New Roman"/>
          <w:szCs w:val="28"/>
          <w:u w:val="single"/>
        </w:rPr>
        <w:t>.</w:t>
      </w:r>
      <w:r w:rsidRPr="00240398">
        <w:rPr>
          <w:rFonts w:ascii="Times New Roman" w:hAnsi="Times New Roman"/>
          <w:sz w:val="24"/>
          <w:szCs w:val="24"/>
          <w:u w:val="single"/>
        </w:rPr>
        <w:t xml:space="preserve"> №</w:t>
      </w:r>
      <w:r w:rsidR="00CF42F6">
        <w:rPr>
          <w:rFonts w:ascii="Times New Roman" w:hAnsi="Times New Roman"/>
          <w:sz w:val="24"/>
          <w:szCs w:val="24"/>
          <w:u w:val="single"/>
        </w:rPr>
        <w:t xml:space="preserve"> 650</w:t>
      </w:r>
      <w:r w:rsidRPr="00240398">
        <w:rPr>
          <w:rFonts w:ascii="Times New Roman" w:hAnsi="Times New Roman"/>
          <w:sz w:val="24"/>
          <w:szCs w:val="24"/>
          <w:u w:val="single"/>
        </w:rPr>
        <w:t xml:space="preserve">  </w:t>
      </w:r>
    </w:p>
    <w:p w:rsidR="000A6738" w:rsidRPr="00240398" w:rsidRDefault="000A6738" w:rsidP="00661BAE">
      <w:pPr>
        <w:pStyle w:val="a3"/>
        <w:tabs>
          <w:tab w:val="left" w:pos="7809"/>
        </w:tabs>
        <w:ind w:right="2"/>
        <w:rPr>
          <w:rFonts w:ascii="Times New Roman" w:hAnsi="Times New Roman"/>
          <w:szCs w:val="28"/>
        </w:rPr>
      </w:pPr>
      <w:r w:rsidRPr="00240398">
        <w:rPr>
          <w:rFonts w:ascii="Times New Roman" w:hAnsi="Times New Roman"/>
          <w:szCs w:val="28"/>
        </w:rPr>
        <w:t>г. Богучар</w:t>
      </w:r>
    </w:p>
    <w:p w:rsidR="00240398" w:rsidRDefault="00240398" w:rsidP="000A6738">
      <w:pPr>
        <w:pStyle w:val="a3"/>
        <w:tabs>
          <w:tab w:val="left" w:pos="1418"/>
        </w:tabs>
        <w:ind w:firstLine="709"/>
        <w:rPr>
          <w:rFonts w:ascii="Times New Roman" w:hAnsi="Times New Roman"/>
          <w:sz w:val="24"/>
          <w:szCs w:val="24"/>
        </w:rPr>
      </w:pPr>
    </w:p>
    <w:p w:rsidR="00361004" w:rsidRPr="00A03AF8" w:rsidRDefault="00361004" w:rsidP="00A03AF8">
      <w:pPr>
        <w:tabs>
          <w:tab w:val="left" w:pos="180"/>
        </w:tabs>
        <w:rPr>
          <w:sz w:val="28"/>
          <w:szCs w:val="28"/>
        </w:rPr>
      </w:pPr>
      <w:r w:rsidRPr="00A03AF8">
        <w:rPr>
          <w:sz w:val="28"/>
          <w:szCs w:val="28"/>
        </w:rPr>
        <w:t xml:space="preserve">О внесении  изменений в постановление </w:t>
      </w:r>
    </w:p>
    <w:p w:rsidR="00A03AF8" w:rsidRPr="00A03AF8" w:rsidRDefault="00A03AF8" w:rsidP="00A03AF8">
      <w:pPr>
        <w:tabs>
          <w:tab w:val="left" w:pos="180"/>
        </w:tabs>
        <w:rPr>
          <w:sz w:val="28"/>
          <w:szCs w:val="28"/>
        </w:rPr>
      </w:pPr>
      <w:r w:rsidRPr="00A03AF8">
        <w:rPr>
          <w:sz w:val="28"/>
          <w:szCs w:val="28"/>
        </w:rPr>
        <w:t xml:space="preserve">администрации Богучарского  </w:t>
      </w:r>
      <w:proofErr w:type="gramStart"/>
      <w:r w:rsidRPr="00A03AF8">
        <w:rPr>
          <w:sz w:val="28"/>
          <w:szCs w:val="28"/>
        </w:rPr>
        <w:t>муниципального</w:t>
      </w:r>
      <w:proofErr w:type="gramEnd"/>
      <w:r w:rsidRPr="00A03AF8">
        <w:rPr>
          <w:sz w:val="28"/>
          <w:szCs w:val="28"/>
        </w:rPr>
        <w:t xml:space="preserve"> </w:t>
      </w:r>
    </w:p>
    <w:p w:rsidR="00361004" w:rsidRPr="00A03AF8" w:rsidRDefault="00A03AF8" w:rsidP="00A03AF8">
      <w:pPr>
        <w:tabs>
          <w:tab w:val="left" w:pos="180"/>
        </w:tabs>
        <w:rPr>
          <w:sz w:val="28"/>
          <w:szCs w:val="28"/>
        </w:rPr>
      </w:pPr>
      <w:r w:rsidRPr="00A03AF8">
        <w:rPr>
          <w:sz w:val="28"/>
          <w:szCs w:val="28"/>
        </w:rPr>
        <w:t xml:space="preserve">района  </w:t>
      </w:r>
      <w:r w:rsidR="00361004" w:rsidRPr="00A03AF8">
        <w:rPr>
          <w:sz w:val="28"/>
          <w:szCs w:val="28"/>
        </w:rPr>
        <w:t xml:space="preserve">от 23.12.2013  № 1046 </w:t>
      </w:r>
    </w:p>
    <w:p w:rsidR="002A7C6F" w:rsidRPr="00A03AF8" w:rsidRDefault="00361004" w:rsidP="00A03AF8">
      <w:pPr>
        <w:tabs>
          <w:tab w:val="left" w:pos="180"/>
        </w:tabs>
        <w:rPr>
          <w:sz w:val="28"/>
          <w:szCs w:val="28"/>
        </w:rPr>
      </w:pPr>
      <w:r w:rsidRPr="00A03AF8">
        <w:rPr>
          <w:sz w:val="28"/>
          <w:szCs w:val="28"/>
        </w:rPr>
        <w:t>«</w:t>
      </w:r>
      <w:r w:rsidR="000A6738" w:rsidRPr="00A03AF8">
        <w:rPr>
          <w:sz w:val="28"/>
          <w:szCs w:val="28"/>
        </w:rPr>
        <w:t xml:space="preserve">Об утверждении </w:t>
      </w:r>
      <w:r w:rsidR="001C7CE6" w:rsidRPr="00A03AF8">
        <w:rPr>
          <w:sz w:val="28"/>
          <w:szCs w:val="28"/>
        </w:rPr>
        <w:t>муниципальной</w:t>
      </w:r>
      <w:r w:rsidR="000A6738" w:rsidRPr="00A03AF8">
        <w:rPr>
          <w:sz w:val="28"/>
          <w:szCs w:val="28"/>
        </w:rPr>
        <w:t xml:space="preserve"> </w:t>
      </w:r>
      <w:r w:rsidR="001C7CE6" w:rsidRPr="00A03AF8">
        <w:rPr>
          <w:sz w:val="28"/>
          <w:szCs w:val="28"/>
        </w:rPr>
        <w:t xml:space="preserve">программы </w:t>
      </w:r>
    </w:p>
    <w:p w:rsidR="00275939" w:rsidRPr="00A03AF8" w:rsidRDefault="000A6738" w:rsidP="00A03AF8">
      <w:pPr>
        <w:rPr>
          <w:sz w:val="28"/>
          <w:szCs w:val="28"/>
        </w:rPr>
      </w:pPr>
      <w:r w:rsidRPr="00A03AF8">
        <w:rPr>
          <w:sz w:val="28"/>
          <w:szCs w:val="28"/>
        </w:rPr>
        <w:t>Богучарского муниципального</w:t>
      </w:r>
      <w:r w:rsidR="00275939" w:rsidRPr="00A03AF8">
        <w:rPr>
          <w:sz w:val="28"/>
          <w:szCs w:val="28"/>
        </w:rPr>
        <w:t xml:space="preserve"> </w:t>
      </w:r>
      <w:r w:rsidRPr="00A03AF8">
        <w:rPr>
          <w:sz w:val="28"/>
          <w:szCs w:val="28"/>
        </w:rPr>
        <w:t>района</w:t>
      </w:r>
      <w:r w:rsidR="00275939" w:rsidRPr="00A03AF8">
        <w:rPr>
          <w:sz w:val="28"/>
          <w:szCs w:val="28"/>
        </w:rPr>
        <w:t xml:space="preserve"> </w:t>
      </w:r>
    </w:p>
    <w:p w:rsidR="002A7C6F" w:rsidRPr="00A03AF8" w:rsidRDefault="002A7C6F" w:rsidP="00A03AF8">
      <w:pPr>
        <w:rPr>
          <w:sz w:val="28"/>
          <w:szCs w:val="28"/>
        </w:rPr>
      </w:pPr>
      <w:r w:rsidRPr="00A03AF8">
        <w:rPr>
          <w:sz w:val="28"/>
          <w:szCs w:val="28"/>
        </w:rPr>
        <w:t>Воронежской области «</w:t>
      </w:r>
      <w:proofErr w:type="gramStart"/>
      <w:r w:rsidR="00284468" w:rsidRPr="00A03AF8">
        <w:rPr>
          <w:sz w:val="28"/>
          <w:szCs w:val="28"/>
        </w:rPr>
        <w:t>Муниципальное</w:t>
      </w:r>
      <w:proofErr w:type="gramEnd"/>
      <w:r w:rsidR="00284468" w:rsidRPr="00A03AF8">
        <w:rPr>
          <w:sz w:val="28"/>
          <w:szCs w:val="28"/>
        </w:rPr>
        <w:t xml:space="preserve"> </w:t>
      </w:r>
    </w:p>
    <w:p w:rsidR="002A7C6F" w:rsidRPr="00A03AF8" w:rsidRDefault="00284468" w:rsidP="00A03AF8">
      <w:pPr>
        <w:rPr>
          <w:sz w:val="28"/>
          <w:szCs w:val="28"/>
        </w:rPr>
      </w:pPr>
      <w:r w:rsidRPr="00A03AF8">
        <w:rPr>
          <w:sz w:val="28"/>
          <w:szCs w:val="28"/>
        </w:rPr>
        <w:t>управление и гражданское общество»</w:t>
      </w:r>
      <w:r w:rsidR="00A03AF8">
        <w:rPr>
          <w:sz w:val="28"/>
          <w:szCs w:val="28"/>
        </w:rPr>
        <w:t>»</w:t>
      </w:r>
    </w:p>
    <w:p w:rsidR="000A6738" w:rsidRPr="00A03AF8" w:rsidRDefault="000A6738">
      <w:pPr>
        <w:widowControl w:val="0"/>
        <w:autoSpaceDE w:val="0"/>
        <w:autoSpaceDN w:val="0"/>
        <w:adjustRightInd w:val="0"/>
        <w:outlineLvl w:val="0"/>
      </w:pPr>
    </w:p>
    <w:p w:rsidR="00385272" w:rsidRPr="00D3010E" w:rsidRDefault="0030636E" w:rsidP="000F6097">
      <w:pPr>
        <w:spacing w:line="360" w:lineRule="auto"/>
        <w:jc w:val="both"/>
        <w:rPr>
          <w:sz w:val="28"/>
          <w:szCs w:val="28"/>
        </w:rPr>
      </w:pPr>
      <w:r>
        <w:rPr>
          <w:sz w:val="28"/>
          <w:szCs w:val="28"/>
        </w:rPr>
        <w:t xml:space="preserve">     </w:t>
      </w:r>
      <w:r w:rsidR="00385272" w:rsidRPr="00D3010E">
        <w:rPr>
          <w:sz w:val="28"/>
          <w:szCs w:val="28"/>
        </w:rPr>
        <w:t xml:space="preserve">В соответствии </w:t>
      </w:r>
      <w:r w:rsidR="00933011">
        <w:rPr>
          <w:sz w:val="28"/>
          <w:szCs w:val="28"/>
        </w:rPr>
        <w:t xml:space="preserve"> с </w:t>
      </w:r>
      <w:r w:rsidR="008B37B0">
        <w:rPr>
          <w:sz w:val="28"/>
          <w:szCs w:val="28"/>
        </w:rPr>
        <w:t>со статьей 1</w:t>
      </w:r>
      <w:r w:rsidR="001C7CE6">
        <w:rPr>
          <w:sz w:val="28"/>
          <w:szCs w:val="28"/>
        </w:rPr>
        <w:t>79</w:t>
      </w:r>
      <w:r w:rsidR="008B37B0">
        <w:rPr>
          <w:sz w:val="28"/>
          <w:szCs w:val="28"/>
        </w:rPr>
        <w:t xml:space="preserve"> Бюджетного кодекса Российской Федерации</w:t>
      </w:r>
      <w:r w:rsidR="00A03AF8">
        <w:rPr>
          <w:sz w:val="28"/>
          <w:szCs w:val="28"/>
        </w:rPr>
        <w:t xml:space="preserve"> </w:t>
      </w:r>
      <w:r w:rsidR="003B0229">
        <w:rPr>
          <w:sz w:val="28"/>
          <w:szCs w:val="28"/>
        </w:rPr>
        <w:t xml:space="preserve"> и постановлени</w:t>
      </w:r>
      <w:r w:rsidR="002A5682">
        <w:rPr>
          <w:sz w:val="28"/>
          <w:szCs w:val="28"/>
        </w:rPr>
        <w:t>ем</w:t>
      </w:r>
      <w:r w:rsidR="003B0229">
        <w:rPr>
          <w:sz w:val="28"/>
          <w:szCs w:val="28"/>
        </w:rPr>
        <w:t xml:space="preserve"> от 30.10.2013 № 829 «О порядке разработки, реализации и оценке эффективности  муниципальных программ Богучарского муниципального района»</w:t>
      </w:r>
      <w:r w:rsidR="002A5682" w:rsidRPr="002A5682">
        <w:rPr>
          <w:sz w:val="28"/>
          <w:szCs w:val="28"/>
        </w:rPr>
        <w:t xml:space="preserve"> </w:t>
      </w:r>
      <w:r w:rsidR="002A5682">
        <w:rPr>
          <w:sz w:val="28"/>
          <w:szCs w:val="28"/>
        </w:rPr>
        <w:t xml:space="preserve">администрация Богучарского муниципального района </w:t>
      </w:r>
      <w:r w:rsidR="002A5682" w:rsidRPr="00D3010E">
        <w:rPr>
          <w:sz w:val="28"/>
          <w:szCs w:val="28"/>
        </w:rPr>
        <w:t xml:space="preserve"> Воронежской области</w:t>
      </w:r>
      <w:r w:rsidR="00385272" w:rsidRPr="00D3010E">
        <w:rPr>
          <w:sz w:val="28"/>
          <w:szCs w:val="28"/>
        </w:rPr>
        <w:t xml:space="preserve"> </w:t>
      </w:r>
      <w:proofErr w:type="spellStart"/>
      <w:proofErr w:type="gramStart"/>
      <w:r w:rsidR="00385272" w:rsidRPr="009471A4">
        <w:rPr>
          <w:b/>
          <w:sz w:val="28"/>
          <w:szCs w:val="28"/>
        </w:rPr>
        <w:t>п</w:t>
      </w:r>
      <w:proofErr w:type="spellEnd"/>
      <w:proofErr w:type="gramEnd"/>
      <w:r w:rsidR="009471A4">
        <w:rPr>
          <w:b/>
          <w:sz w:val="28"/>
          <w:szCs w:val="28"/>
        </w:rPr>
        <w:t xml:space="preserve"> </w:t>
      </w:r>
      <w:r w:rsidR="00385272" w:rsidRPr="009471A4">
        <w:rPr>
          <w:b/>
          <w:sz w:val="28"/>
          <w:szCs w:val="28"/>
        </w:rPr>
        <w:t>о</w:t>
      </w:r>
      <w:r w:rsidR="009471A4">
        <w:rPr>
          <w:b/>
          <w:sz w:val="28"/>
          <w:szCs w:val="28"/>
        </w:rPr>
        <w:t xml:space="preserve"> </w:t>
      </w:r>
      <w:r w:rsidR="00385272" w:rsidRPr="009471A4">
        <w:rPr>
          <w:b/>
          <w:sz w:val="28"/>
          <w:szCs w:val="28"/>
        </w:rPr>
        <w:t>с</w:t>
      </w:r>
      <w:r w:rsidR="009471A4">
        <w:rPr>
          <w:b/>
          <w:sz w:val="28"/>
          <w:szCs w:val="28"/>
        </w:rPr>
        <w:t xml:space="preserve"> </w:t>
      </w:r>
      <w:r w:rsidR="00385272" w:rsidRPr="009471A4">
        <w:rPr>
          <w:b/>
          <w:sz w:val="28"/>
          <w:szCs w:val="28"/>
        </w:rPr>
        <w:t>т</w:t>
      </w:r>
      <w:r w:rsidR="009471A4">
        <w:rPr>
          <w:b/>
          <w:sz w:val="28"/>
          <w:szCs w:val="28"/>
        </w:rPr>
        <w:t xml:space="preserve"> </w:t>
      </w:r>
      <w:r w:rsidR="00385272" w:rsidRPr="009471A4">
        <w:rPr>
          <w:b/>
          <w:sz w:val="28"/>
          <w:szCs w:val="28"/>
        </w:rPr>
        <w:t>а</w:t>
      </w:r>
      <w:r w:rsidR="009471A4">
        <w:rPr>
          <w:b/>
          <w:sz w:val="28"/>
          <w:szCs w:val="28"/>
        </w:rPr>
        <w:t xml:space="preserve"> </w:t>
      </w:r>
      <w:proofErr w:type="spellStart"/>
      <w:r w:rsidR="00385272" w:rsidRPr="009471A4">
        <w:rPr>
          <w:b/>
          <w:sz w:val="28"/>
          <w:szCs w:val="28"/>
        </w:rPr>
        <w:t>н</w:t>
      </w:r>
      <w:proofErr w:type="spellEnd"/>
      <w:r w:rsidR="009471A4">
        <w:rPr>
          <w:b/>
          <w:sz w:val="28"/>
          <w:szCs w:val="28"/>
        </w:rPr>
        <w:t xml:space="preserve"> </w:t>
      </w:r>
      <w:r w:rsidR="00385272" w:rsidRPr="009471A4">
        <w:rPr>
          <w:b/>
          <w:sz w:val="28"/>
          <w:szCs w:val="28"/>
        </w:rPr>
        <w:t>о</w:t>
      </w:r>
      <w:r w:rsidR="009471A4">
        <w:rPr>
          <w:b/>
          <w:sz w:val="28"/>
          <w:szCs w:val="28"/>
        </w:rPr>
        <w:t xml:space="preserve"> </w:t>
      </w:r>
      <w:r w:rsidR="00385272" w:rsidRPr="009471A4">
        <w:rPr>
          <w:b/>
          <w:sz w:val="28"/>
          <w:szCs w:val="28"/>
        </w:rPr>
        <w:t>в</w:t>
      </w:r>
      <w:r w:rsidR="009471A4">
        <w:rPr>
          <w:b/>
          <w:sz w:val="28"/>
          <w:szCs w:val="28"/>
        </w:rPr>
        <w:t xml:space="preserve"> </w:t>
      </w:r>
      <w:r w:rsidR="00385272" w:rsidRPr="009471A4">
        <w:rPr>
          <w:b/>
          <w:sz w:val="28"/>
          <w:szCs w:val="28"/>
        </w:rPr>
        <w:t>л</w:t>
      </w:r>
      <w:r w:rsidR="009471A4">
        <w:rPr>
          <w:b/>
          <w:sz w:val="28"/>
          <w:szCs w:val="28"/>
        </w:rPr>
        <w:t xml:space="preserve"> </w:t>
      </w:r>
      <w:r w:rsidR="00385272" w:rsidRPr="009471A4">
        <w:rPr>
          <w:b/>
          <w:sz w:val="28"/>
          <w:szCs w:val="28"/>
        </w:rPr>
        <w:t>я</w:t>
      </w:r>
      <w:r w:rsidR="009471A4">
        <w:rPr>
          <w:b/>
          <w:sz w:val="28"/>
          <w:szCs w:val="28"/>
        </w:rPr>
        <w:t xml:space="preserve"> </w:t>
      </w:r>
      <w:r w:rsidR="00385272" w:rsidRPr="009471A4">
        <w:rPr>
          <w:b/>
          <w:sz w:val="28"/>
          <w:szCs w:val="28"/>
        </w:rPr>
        <w:t>е</w:t>
      </w:r>
      <w:r w:rsidR="009471A4">
        <w:rPr>
          <w:b/>
          <w:sz w:val="28"/>
          <w:szCs w:val="28"/>
        </w:rPr>
        <w:t xml:space="preserve"> </w:t>
      </w:r>
      <w:r w:rsidR="00385272" w:rsidRPr="009471A4">
        <w:rPr>
          <w:b/>
          <w:sz w:val="28"/>
          <w:szCs w:val="28"/>
        </w:rPr>
        <w:t>т</w:t>
      </w:r>
      <w:r w:rsidR="00385272" w:rsidRPr="00D3010E">
        <w:rPr>
          <w:sz w:val="28"/>
          <w:szCs w:val="28"/>
        </w:rPr>
        <w:t>:</w:t>
      </w:r>
    </w:p>
    <w:p w:rsidR="00A03AF8" w:rsidRPr="00A03AF8" w:rsidRDefault="007C27AA" w:rsidP="00A03AF8">
      <w:pPr>
        <w:tabs>
          <w:tab w:val="left" w:pos="180"/>
        </w:tabs>
        <w:spacing w:line="360" w:lineRule="auto"/>
        <w:jc w:val="both"/>
        <w:rPr>
          <w:sz w:val="28"/>
          <w:szCs w:val="28"/>
        </w:rPr>
      </w:pPr>
      <w:r>
        <w:rPr>
          <w:sz w:val="28"/>
          <w:szCs w:val="28"/>
        </w:rPr>
        <w:t xml:space="preserve">    </w:t>
      </w:r>
      <w:r w:rsidR="00385272" w:rsidRPr="00D3010E">
        <w:rPr>
          <w:sz w:val="28"/>
          <w:szCs w:val="28"/>
        </w:rPr>
        <w:t>1.</w:t>
      </w:r>
      <w:r w:rsidR="00A03AF8">
        <w:rPr>
          <w:sz w:val="28"/>
          <w:szCs w:val="28"/>
        </w:rPr>
        <w:t>Внести следующие изменения в постановление администрации Богу</w:t>
      </w:r>
      <w:r w:rsidR="002A7C6F">
        <w:rPr>
          <w:sz w:val="28"/>
          <w:szCs w:val="28"/>
        </w:rPr>
        <w:t>чарского муниципального района</w:t>
      </w:r>
      <w:r w:rsidR="00A03AF8">
        <w:rPr>
          <w:sz w:val="28"/>
          <w:szCs w:val="28"/>
        </w:rPr>
        <w:t xml:space="preserve"> от 23.</w:t>
      </w:r>
      <w:r w:rsidR="00A03AF8" w:rsidRPr="00A03AF8">
        <w:rPr>
          <w:sz w:val="28"/>
          <w:szCs w:val="28"/>
        </w:rPr>
        <w:t>12.2013  № 1046</w:t>
      </w:r>
      <w:r w:rsidR="004D728E">
        <w:rPr>
          <w:sz w:val="28"/>
          <w:szCs w:val="28"/>
        </w:rPr>
        <w:t xml:space="preserve"> </w:t>
      </w:r>
      <w:r w:rsidR="00A03AF8" w:rsidRPr="00A03AF8">
        <w:rPr>
          <w:sz w:val="28"/>
          <w:szCs w:val="28"/>
        </w:rPr>
        <w:t xml:space="preserve">«Об </w:t>
      </w:r>
      <w:r w:rsidR="00A03AF8">
        <w:rPr>
          <w:sz w:val="28"/>
          <w:szCs w:val="28"/>
        </w:rPr>
        <w:t>у</w:t>
      </w:r>
      <w:r w:rsidR="00A03AF8" w:rsidRPr="00A03AF8">
        <w:rPr>
          <w:sz w:val="28"/>
          <w:szCs w:val="28"/>
        </w:rPr>
        <w:t xml:space="preserve">тверждении муниципальной программы </w:t>
      </w:r>
      <w:r w:rsidR="00A03AF8">
        <w:rPr>
          <w:sz w:val="28"/>
          <w:szCs w:val="28"/>
        </w:rPr>
        <w:t xml:space="preserve"> </w:t>
      </w:r>
      <w:r w:rsidR="00A03AF8" w:rsidRPr="00A03AF8">
        <w:rPr>
          <w:sz w:val="28"/>
          <w:szCs w:val="28"/>
        </w:rPr>
        <w:t>Богучарского муниципального района Воронежской области «Муниципальное управление и гражданское общество»</w:t>
      </w:r>
      <w:r w:rsidR="00A03AF8">
        <w:rPr>
          <w:sz w:val="28"/>
          <w:szCs w:val="28"/>
        </w:rPr>
        <w:t>»</w:t>
      </w:r>
      <w:r w:rsidR="004D728E">
        <w:rPr>
          <w:sz w:val="28"/>
          <w:szCs w:val="28"/>
        </w:rPr>
        <w:t>:</w:t>
      </w:r>
    </w:p>
    <w:p w:rsidR="00284468" w:rsidRPr="00284468" w:rsidRDefault="009033E8" w:rsidP="00A03AF8">
      <w:pPr>
        <w:tabs>
          <w:tab w:val="left" w:pos="180"/>
        </w:tabs>
        <w:spacing w:line="360" w:lineRule="auto"/>
        <w:jc w:val="both"/>
        <w:rPr>
          <w:sz w:val="28"/>
          <w:szCs w:val="28"/>
        </w:rPr>
      </w:pPr>
      <w:r>
        <w:rPr>
          <w:sz w:val="28"/>
          <w:szCs w:val="28"/>
        </w:rPr>
        <w:t xml:space="preserve">     </w:t>
      </w:r>
      <w:r w:rsidR="00A03AF8">
        <w:rPr>
          <w:sz w:val="28"/>
          <w:szCs w:val="28"/>
        </w:rPr>
        <w:t>1.1. Приложение к  постановлению</w:t>
      </w:r>
      <w:r w:rsidR="00A03AF8" w:rsidRPr="00A03AF8">
        <w:rPr>
          <w:sz w:val="28"/>
          <w:szCs w:val="28"/>
        </w:rPr>
        <w:t xml:space="preserve"> </w:t>
      </w:r>
      <w:r w:rsidR="00A03AF8">
        <w:rPr>
          <w:sz w:val="28"/>
          <w:szCs w:val="28"/>
        </w:rPr>
        <w:t>администрации Богучарского муниципального района от 23.</w:t>
      </w:r>
      <w:r w:rsidR="00A03AF8" w:rsidRPr="00A03AF8">
        <w:rPr>
          <w:sz w:val="28"/>
          <w:szCs w:val="28"/>
        </w:rPr>
        <w:t>12.2013  № 1046</w:t>
      </w:r>
      <w:r w:rsidR="004D728E" w:rsidRPr="004D728E">
        <w:rPr>
          <w:sz w:val="28"/>
          <w:szCs w:val="28"/>
        </w:rPr>
        <w:t xml:space="preserve"> </w:t>
      </w:r>
      <w:r w:rsidR="00A03AF8" w:rsidRPr="00A03AF8">
        <w:rPr>
          <w:sz w:val="28"/>
          <w:szCs w:val="28"/>
        </w:rPr>
        <w:t xml:space="preserve">«Об </w:t>
      </w:r>
      <w:r w:rsidR="00A03AF8">
        <w:rPr>
          <w:sz w:val="28"/>
          <w:szCs w:val="28"/>
        </w:rPr>
        <w:t>у</w:t>
      </w:r>
      <w:r w:rsidR="00A03AF8" w:rsidRPr="00A03AF8">
        <w:rPr>
          <w:sz w:val="28"/>
          <w:szCs w:val="28"/>
        </w:rPr>
        <w:t xml:space="preserve">тверждении муниципальной программы </w:t>
      </w:r>
      <w:r w:rsidR="00A03AF8">
        <w:rPr>
          <w:sz w:val="28"/>
          <w:szCs w:val="28"/>
        </w:rPr>
        <w:t xml:space="preserve"> </w:t>
      </w:r>
      <w:r w:rsidR="00A03AF8" w:rsidRPr="00A03AF8">
        <w:rPr>
          <w:sz w:val="28"/>
          <w:szCs w:val="28"/>
        </w:rPr>
        <w:t>Богучарского муниципального района Воронежской области «Муниципальное управление и гражданское общество»</w:t>
      </w:r>
      <w:r w:rsidR="00A03AF8">
        <w:rPr>
          <w:sz w:val="28"/>
          <w:szCs w:val="28"/>
        </w:rPr>
        <w:t xml:space="preserve">»  </w:t>
      </w:r>
      <w:r w:rsidR="004D728E">
        <w:rPr>
          <w:sz w:val="28"/>
          <w:szCs w:val="28"/>
        </w:rPr>
        <w:t xml:space="preserve">изложить </w:t>
      </w:r>
      <w:r w:rsidR="00A03AF8">
        <w:rPr>
          <w:sz w:val="28"/>
          <w:szCs w:val="28"/>
        </w:rPr>
        <w:t xml:space="preserve"> </w:t>
      </w:r>
      <w:r w:rsidR="003B0229">
        <w:rPr>
          <w:sz w:val="28"/>
          <w:szCs w:val="28"/>
        </w:rPr>
        <w:t>согласно приложени</w:t>
      </w:r>
      <w:r w:rsidR="004D728E">
        <w:rPr>
          <w:sz w:val="28"/>
          <w:szCs w:val="28"/>
        </w:rPr>
        <w:t>ю к данному постановлению</w:t>
      </w:r>
      <w:r w:rsidR="003B0229">
        <w:rPr>
          <w:sz w:val="28"/>
          <w:szCs w:val="28"/>
        </w:rPr>
        <w:t>.</w:t>
      </w:r>
    </w:p>
    <w:p w:rsidR="00A03AF8" w:rsidRPr="00A03AF8" w:rsidRDefault="007C27AA" w:rsidP="00215863">
      <w:pPr>
        <w:spacing w:line="360" w:lineRule="auto"/>
        <w:jc w:val="both"/>
        <w:rPr>
          <w:sz w:val="28"/>
          <w:szCs w:val="28"/>
        </w:rPr>
      </w:pPr>
      <w:r>
        <w:rPr>
          <w:sz w:val="28"/>
          <w:szCs w:val="28"/>
        </w:rPr>
        <w:t xml:space="preserve">    </w:t>
      </w:r>
      <w:r w:rsidR="003B0229">
        <w:rPr>
          <w:sz w:val="28"/>
          <w:szCs w:val="28"/>
        </w:rPr>
        <w:t>2</w:t>
      </w:r>
      <w:r>
        <w:rPr>
          <w:sz w:val="28"/>
          <w:szCs w:val="28"/>
        </w:rPr>
        <w:t>.</w:t>
      </w:r>
      <w:r w:rsidR="004B32B6" w:rsidRPr="004B32B6">
        <w:rPr>
          <w:sz w:val="28"/>
          <w:szCs w:val="28"/>
        </w:rPr>
        <w:t xml:space="preserve"> </w:t>
      </w:r>
      <w:proofErr w:type="gramStart"/>
      <w:r w:rsidR="004B32B6">
        <w:rPr>
          <w:sz w:val="28"/>
          <w:szCs w:val="28"/>
        </w:rPr>
        <w:t>Контроль за</w:t>
      </w:r>
      <w:proofErr w:type="gramEnd"/>
      <w:r w:rsidR="004B32B6">
        <w:rPr>
          <w:sz w:val="28"/>
          <w:szCs w:val="28"/>
        </w:rPr>
        <w:t xml:space="preserve"> выполнением данного постановления возложить на </w:t>
      </w:r>
      <w:r w:rsidR="00A03AF8">
        <w:rPr>
          <w:sz w:val="28"/>
          <w:szCs w:val="28"/>
        </w:rPr>
        <w:t xml:space="preserve"> первого заместителя </w:t>
      </w:r>
      <w:r w:rsidR="004B32B6">
        <w:rPr>
          <w:sz w:val="28"/>
          <w:szCs w:val="28"/>
        </w:rPr>
        <w:t xml:space="preserve">главы администрации Богучарского  муниципального района  </w:t>
      </w:r>
      <w:proofErr w:type="spellStart"/>
      <w:r w:rsidR="00A03AF8">
        <w:rPr>
          <w:sz w:val="28"/>
          <w:szCs w:val="28"/>
        </w:rPr>
        <w:t>Величенко</w:t>
      </w:r>
      <w:proofErr w:type="spellEnd"/>
      <w:r w:rsidR="008E60C9" w:rsidRPr="008E60C9">
        <w:rPr>
          <w:sz w:val="28"/>
          <w:szCs w:val="28"/>
        </w:rPr>
        <w:t xml:space="preserve"> </w:t>
      </w:r>
      <w:r w:rsidR="008E60C9">
        <w:rPr>
          <w:sz w:val="28"/>
          <w:szCs w:val="28"/>
        </w:rPr>
        <w:t>Ю.М</w:t>
      </w:r>
      <w:r w:rsidR="00A03AF8">
        <w:rPr>
          <w:sz w:val="28"/>
          <w:szCs w:val="28"/>
        </w:rPr>
        <w:t>, на заместителя главы администрации Богучарского  муниципального района    Кожанова</w:t>
      </w:r>
      <w:r w:rsidR="008E60C9">
        <w:rPr>
          <w:sz w:val="28"/>
          <w:szCs w:val="28"/>
        </w:rPr>
        <w:t xml:space="preserve"> А.Ю.</w:t>
      </w:r>
      <w:r w:rsidR="00A03AF8">
        <w:rPr>
          <w:sz w:val="28"/>
          <w:szCs w:val="28"/>
        </w:rPr>
        <w:t xml:space="preserve"> и на з</w:t>
      </w:r>
      <w:r w:rsidR="00A03AF8" w:rsidRPr="00A03AF8">
        <w:rPr>
          <w:sz w:val="28"/>
          <w:szCs w:val="28"/>
        </w:rPr>
        <w:t xml:space="preserve">аместителя главы администрации </w:t>
      </w:r>
      <w:r w:rsidR="00A03AF8">
        <w:rPr>
          <w:sz w:val="28"/>
          <w:szCs w:val="28"/>
        </w:rPr>
        <w:t xml:space="preserve"> </w:t>
      </w:r>
      <w:r w:rsidR="00A03AF8" w:rsidRPr="00A03AF8">
        <w:rPr>
          <w:sz w:val="28"/>
          <w:szCs w:val="28"/>
        </w:rPr>
        <w:lastRenderedPageBreak/>
        <w:t>Богучарского муниципального района - руководител</w:t>
      </w:r>
      <w:r w:rsidR="00A03AF8">
        <w:rPr>
          <w:sz w:val="28"/>
          <w:szCs w:val="28"/>
        </w:rPr>
        <w:t>я</w:t>
      </w:r>
      <w:r w:rsidR="00A03AF8" w:rsidRPr="00A03AF8">
        <w:rPr>
          <w:sz w:val="28"/>
          <w:szCs w:val="28"/>
        </w:rPr>
        <w:t xml:space="preserve"> аппарата администрации </w:t>
      </w:r>
      <w:r w:rsidR="00A03AF8">
        <w:rPr>
          <w:sz w:val="28"/>
          <w:szCs w:val="28"/>
        </w:rPr>
        <w:t xml:space="preserve"> </w:t>
      </w:r>
      <w:r w:rsidR="00A03AF8" w:rsidRPr="00A03AF8">
        <w:rPr>
          <w:sz w:val="28"/>
          <w:szCs w:val="28"/>
        </w:rPr>
        <w:t>района</w:t>
      </w:r>
      <w:r w:rsidR="00A03AF8" w:rsidRPr="00A03AF8">
        <w:rPr>
          <w:sz w:val="28"/>
          <w:szCs w:val="28"/>
        </w:rPr>
        <w:tab/>
      </w:r>
      <w:proofErr w:type="spellStart"/>
      <w:r w:rsidR="008E60C9">
        <w:rPr>
          <w:sz w:val="28"/>
          <w:szCs w:val="28"/>
        </w:rPr>
        <w:t>С</w:t>
      </w:r>
      <w:r w:rsidR="00A03AF8" w:rsidRPr="00A03AF8">
        <w:rPr>
          <w:sz w:val="28"/>
          <w:szCs w:val="28"/>
        </w:rPr>
        <w:t>амодуров</w:t>
      </w:r>
      <w:r w:rsidR="00A03AF8">
        <w:rPr>
          <w:sz w:val="28"/>
          <w:szCs w:val="28"/>
        </w:rPr>
        <w:t>у</w:t>
      </w:r>
      <w:proofErr w:type="spellEnd"/>
      <w:r w:rsidR="008E60C9">
        <w:rPr>
          <w:sz w:val="28"/>
          <w:szCs w:val="28"/>
        </w:rPr>
        <w:t xml:space="preserve"> Н</w:t>
      </w:r>
      <w:r w:rsidR="008E60C9" w:rsidRPr="00A03AF8">
        <w:rPr>
          <w:sz w:val="28"/>
          <w:szCs w:val="28"/>
        </w:rPr>
        <w:t>.А</w:t>
      </w:r>
      <w:r w:rsidR="00A03AF8">
        <w:rPr>
          <w:sz w:val="28"/>
          <w:szCs w:val="28"/>
        </w:rPr>
        <w:t>.</w:t>
      </w:r>
    </w:p>
    <w:p w:rsidR="007C27AA" w:rsidRDefault="007C27AA" w:rsidP="00215863">
      <w:pPr>
        <w:spacing w:line="360" w:lineRule="auto"/>
        <w:jc w:val="both"/>
        <w:rPr>
          <w:sz w:val="28"/>
          <w:szCs w:val="28"/>
        </w:rPr>
      </w:pPr>
    </w:p>
    <w:p w:rsidR="00F6386C" w:rsidRDefault="00F6386C" w:rsidP="009471A4">
      <w:pPr>
        <w:spacing w:line="360" w:lineRule="auto"/>
        <w:jc w:val="both"/>
        <w:rPr>
          <w:sz w:val="28"/>
          <w:szCs w:val="28"/>
        </w:rPr>
      </w:pPr>
    </w:p>
    <w:p w:rsidR="009471A4" w:rsidRDefault="007C27AA" w:rsidP="00284468">
      <w:pPr>
        <w:jc w:val="both"/>
        <w:rPr>
          <w:sz w:val="28"/>
          <w:szCs w:val="28"/>
        </w:rPr>
      </w:pPr>
      <w:r>
        <w:rPr>
          <w:sz w:val="28"/>
          <w:szCs w:val="28"/>
        </w:rPr>
        <w:t>Г</w:t>
      </w:r>
      <w:r w:rsidR="009471A4" w:rsidRPr="007065A6">
        <w:rPr>
          <w:sz w:val="28"/>
          <w:szCs w:val="28"/>
        </w:rPr>
        <w:t>лав</w:t>
      </w:r>
      <w:r>
        <w:rPr>
          <w:sz w:val="28"/>
          <w:szCs w:val="28"/>
        </w:rPr>
        <w:t>а</w:t>
      </w:r>
      <w:r w:rsidR="009471A4" w:rsidRPr="007065A6">
        <w:rPr>
          <w:sz w:val="28"/>
          <w:szCs w:val="28"/>
        </w:rPr>
        <w:t xml:space="preserve"> администрации</w:t>
      </w:r>
    </w:p>
    <w:p w:rsidR="009471A4" w:rsidRDefault="009471A4" w:rsidP="00284468">
      <w:pPr>
        <w:tabs>
          <w:tab w:val="right" w:pos="10203"/>
        </w:tabs>
        <w:rPr>
          <w:sz w:val="28"/>
          <w:szCs w:val="28"/>
        </w:rPr>
      </w:pPr>
      <w:r>
        <w:rPr>
          <w:sz w:val="28"/>
          <w:szCs w:val="28"/>
        </w:rPr>
        <w:t>Богучарского муниципального</w:t>
      </w:r>
    </w:p>
    <w:p w:rsidR="009471A4" w:rsidRDefault="009471A4" w:rsidP="00284468">
      <w:pPr>
        <w:tabs>
          <w:tab w:val="right" w:pos="10203"/>
        </w:tabs>
        <w:rPr>
          <w:sz w:val="28"/>
          <w:szCs w:val="28"/>
        </w:rPr>
      </w:pPr>
      <w:r>
        <w:rPr>
          <w:sz w:val="28"/>
          <w:szCs w:val="28"/>
        </w:rPr>
        <w:t xml:space="preserve">района Воронежской области               </w:t>
      </w:r>
      <w:r w:rsidR="007C27AA">
        <w:rPr>
          <w:sz w:val="28"/>
          <w:szCs w:val="28"/>
        </w:rPr>
        <w:t xml:space="preserve">                              В.В.Кузнецов</w:t>
      </w: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1B7319" w:rsidRDefault="001B7319" w:rsidP="00284468">
      <w:pPr>
        <w:tabs>
          <w:tab w:val="right" w:pos="10203"/>
        </w:tabs>
        <w:rPr>
          <w:sz w:val="28"/>
          <w:szCs w:val="28"/>
        </w:rPr>
      </w:pPr>
    </w:p>
    <w:p w:rsidR="001B7319" w:rsidRDefault="001B7319" w:rsidP="00284468">
      <w:pPr>
        <w:tabs>
          <w:tab w:val="right" w:pos="10203"/>
        </w:tabs>
        <w:rPr>
          <w:sz w:val="28"/>
          <w:szCs w:val="28"/>
        </w:rPr>
      </w:pPr>
    </w:p>
    <w:p w:rsidR="001B7319" w:rsidRDefault="001B7319" w:rsidP="00284468">
      <w:pPr>
        <w:tabs>
          <w:tab w:val="right" w:pos="10203"/>
        </w:tabs>
        <w:rPr>
          <w:sz w:val="28"/>
          <w:szCs w:val="28"/>
        </w:rPr>
      </w:pPr>
    </w:p>
    <w:p w:rsidR="001B7319" w:rsidRDefault="001B7319" w:rsidP="00284468">
      <w:pPr>
        <w:tabs>
          <w:tab w:val="right" w:pos="10203"/>
        </w:tabs>
        <w:rPr>
          <w:sz w:val="28"/>
          <w:szCs w:val="28"/>
        </w:rPr>
      </w:pPr>
    </w:p>
    <w:p w:rsidR="001B7319" w:rsidRDefault="001B7319" w:rsidP="00284468">
      <w:pPr>
        <w:tabs>
          <w:tab w:val="right" w:pos="10203"/>
        </w:tabs>
        <w:rPr>
          <w:sz w:val="28"/>
          <w:szCs w:val="28"/>
        </w:rPr>
      </w:pPr>
    </w:p>
    <w:p w:rsidR="001B7319" w:rsidRDefault="001B7319" w:rsidP="00284468">
      <w:pPr>
        <w:tabs>
          <w:tab w:val="right" w:pos="10203"/>
        </w:tabs>
        <w:rPr>
          <w:sz w:val="28"/>
          <w:szCs w:val="28"/>
        </w:rPr>
      </w:pPr>
    </w:p>
    <w:p w:rsidR="001B7319" w:rsidRDefault="001B7319" w:rsidP="00284468">
      <w:pPr>
        <w:tabs>
          <w:tab w:val="right" w:pos="10203"/>
        </w:tabs>
        <w:rPr>
          <w:sz w:val="28"/>
          <w:szCs w:val="28"/>
        </w:rPr>
      </w:pPr>
    </w:p>
    <w:p w:rsidR="001B7319" w:rsidRDefault="001B7319"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AA5B26" w:rsidRDefault="00AA5B26" w:rsidP="00284468">
      <w:pPr>
        <w:tabs>
          <w:tab w:val="right" w:pos="10203"/>
        </w:tabs>
        <w:rPr>
          <w:sz w:val="28"/>
          <w:szCs w:val="28"/>
        </w:rPr>
      </w:pPr>
    </w:p>
    <w:p w:rsidR="00355AAF" w:rsidRDefault="00355AAF" w:rsidP="00355AAF">
      <w:pPr>
        <w:pStyle w:val="23"/>
        <w:shd w:val="clear" w:color="auto" w:fill="auto"/>
        <w:tabs>
          <w:tab w:val="left" w:pos="7292"/>
        </w:tabs>
        <w:spacing w:line="240" w:lineRule="auto"/>
        <w:jc w:val="right"/>
      </w:pPr>
      <w:r>
        <w:lastRenderedPageBreak/>
        <w:t xml:space="preserve">Приложение </w:t>
      </w:r>
    </w:p>
    <w:p w:rsidR="00355AAF" w:rsidRDefault="00355AAF" w:rsidP="00355AAF">
      <w:pPr>
        <w:pStyle w:val="23"/>
        <w:shd w:val="clear" w:color="auto" w:fill="auto"/>
        <w:tabs>
          <w:tab w:val="left" w:pos="7292"/>
        </w:tabs>
        <w:spacing w:line="240" w:lineRule="auto"/>
        <w:jc w:val="right"/>
      </w:pPr>
      <w:r>
        <w:t xml:space="preserve">к постановлению  администрации </w:t>
      </w:r>
    </w:p>
    <w:p w:rsidR="00355AAF" w:rsidRDefault="00355AAF" w:rsidP="00355AAF">
      <w:pPr>
        <w:pStyle w:val="23"/>
        <w:shd w:val="clear" w:color="auto" w:fill="auto"/>
        <w:tabs>
          <w:tab w:val="left" w:pos="7292"/>
        </w:tabs>
        <w:spacing w:line="240" w:lineRule="auto"/>
        <w:jc w:val="right"/>
      </w:pPr>
      <w:r>
        <w:t>Богучарского муниципального района</w:t>
      </w:r>
    </w:p>
    <w:p w:rsidR="00355AAF" w:rsidRDefault="00355AAF" w:rsidP="00355AAF">
      <w:pPr>
        <w:pStyle w:val="23"/>
        <w:shd w:val="clear" w:color="auto" w:fill="auto"/>
        <w:tabs>
          <w:tab w:val="left" w:pos="7292"/>
        </w:tabs>
        <w:spacing w:line="240" w:lineRule="auto"/>
        <w:jc w:val="right"/>
      </w:pPr>
      <w:r>
        <w:t xml:space="preserve">от 28.12.2015 №  650 </w:t>
      </w:r>
    </w:p>
    <w:p w:rsidR="00355AAF" w:rsidRDefault="00355AAF" w:rsidP="00284468">
      <w:pPr>
        <w:tabs>
          <w:tab w:val="right" w:pos="10203"/>
        </w:tabs>
        <w:rPr>
          <w:sz w:val="28"/>
          <w:szCs w:val="28"/>
        </w:rPr>
      </w:pPr>
    </w:p>
    <w:p w:rsidR="00355AAF" w:rsidRDefault="00355AAF" w:rsidP="00284468">
      <w:pPr>
        <w:tabs>
          <w:tab w:val="right" w:pos="10203"/>
        </w:tabs>
        <w:rPr>
          <w:sz w:val="28"/>
          <w:szCs w:val="28"/>
        </w:rPr>
      </w:pPr>
    </w:p>
    <w:p w:rsidR="00AA5B26" w:rsidRPr="00F6147F" w:rsidRDefault="00AA5B26" w:rsidP="00AA5B26">
      <w:pPr>
        <w:jc w:val="center"/>
        <w:rPr>
          <w:b/>
          <w:bCs/>
          <w:spacing w:val="-1"/>
          <w:sz w:val="28"/>
          <w:szCs w:val="28"/>
        </w:rPr>
      </w:pPr>
      <w:r>
        <w:rPr>
          <w:b/>
          <w:bCs/>
          <w:spacing w:val="-1"/>
          <w:sz w:val="28"/>
          <w:szCs w:val="28"/>
        </w:rPr>
        <w:t>МУНИЦИПАЛЬНАЯ</w:t>
      </w:r>
      <w:r w:rsidRPr="00F6147F">
        <w:rPr>
          <w:b/>
          <w:bCs/>
          <w:spacing w:val="-1"/>
          <w:sz w:val="28"/>
          <w:szCs w:val="28"/>
        </w:rPr>
        <w:t xml:space="preserve"> ПРОГРАММА </w:t>
      </w:r>
    </w:p>
    <w:p w:rsidR="00AA5B26" w:rsidRPr="00F6147F" w:rsidRDefault="00AA5B26" w:rsidP="00AA5B26">
      <w:pPr>
        <w:jc w:val="center"/>
        <w:rPr>
          <w:b/>
          <w:bCs/>
          <w:sz w:val="28"/>
          <w:szCs w:val="28"/>
        </w:rPr>
      </w:pPr>
      <w:r w:rsidRPr="00F6147F">
        <w:rPr>
          <w:b/>
          <w:bCs/>
          <w:sz w:val="28"/>
          <w:szCs w:val="28"/>
        </w:rPr>
        <w:t>«</w:t>
      </w:r>
      <w:r>
        <w:rPr>
          <w:b/>
          <w:bCs/>
          <w:sz w:val="28"/>
          <w:szCs w:val="28"/>
        </w:rPr>
        <w:t xml:space="preserve"> МУНИЦИПАЛЬНОЕ УПРАВЛЕНИЕ И ГРАЖДАНСКОЕ ОБЩЕСТВО</w:t>
      </w:r>
      <w:r w:rsidRPr="00F6147F">
        <w:rPr>
          <w:b/>
          <w:bCs/>
          <w:sz w:val="28"/>
          <w:szCs w:val="28"/>
        </w:rPr>
        <w:t>»</w:t>
      </w:r>
    </w:p>
    <w:p w:rsidR="00AA5B26" w:rsidRPr="00F6147F" w:rsidRDefault="00AA5B26" w:rsidP="00AA5B26">
      <w:pPr>
        <w:shd w:val="clear" w:color="auto" w:fill="FFFFFF"/>
        <w:ind w:left="648"/>
        <w:jc w:val="center"/>
        <w:rPr>
          <w:b/>
          <w:bCs/>
          <w:sz w:val="28"/>
          <w:szCs w:val="28"/>
        </w:rPr>
      </w:pPr>
    </w:p>
    <w:p w:rsidR="00AA5B26" w:rsidRDefault="00AA5B26" w:rsidP="00AA5B26">
      <w:pPr>
        <w:shd w:val="clear" w:color="auto" w:fill="FFFFFF"/>
        <w:ind w:left="648"/>
        <w:jc w:val="center"/>
        <w:rPr>
          <w:b/>
          <w:bCs/>
          <w:sz w:val="28"/>
          <w:szCs w:val="28"/>
        </w:rPr>
      </w:pPr>
      <w:r w:rsidRPr="00F6147F">
        <w:rPr>
          <w:b/>
          <w:bCs/>
          <w:sz w:val="28"/>
          <w:szCs w:val="28"/>
        </w:rPr>
        <w:t>ПАСПОРТ</w:t>
      </w:r>
      <w:r>
        <w:rPr>
          <w:b/>
          <w:bCs/>
          <w:sz w:val="28"/>
          <w:szCs w:val="28"/>
        </w:rPr>
        <w:t xml:space="preserve">  МУНИЦИПАЛЬНОЙ ПРОГРАММЫ </w:t>
      </w:r>
    </w:p>
    <w:p w:rsidR="00AA5B26" w:rsidRPr="00F6147F" w:rsidRDefault="00AA5B26" w:rsidP="00AA5B26">
      <w:pPr>
        <w:jc w:val="center"/>
        <w:rPr>
          <w:b/>
          <w:bCs/>
          <w:sz w:val="28"/>
          <w:szCs w:val="28"/>
        </w:rPr>
      </w:pPr>
      <w:r w:rsidRPr="00F6147F">
        <w:rPr>
          <w:b/>
          <w:bCs/>
          <w:sz w:val="28"/>
          <w:szCs w:val="28"/>
        </w:rPr>
        <w:t>«</w:t>
      </w:r>
      <w:r>
        <w:rPr>
          <w:b/>
          <w:bCs/>
          <w:sz w:val="28"/>
          <w:szCs w:val="28"/>
        </w:rPr>
        <w:t xml:space="preserve"> МУНИЦИПАЛЬНОЕ УПРАВЛЕНИЕ И ГРАЖДАНСКОЕ ОБЩЕСТВО</w:t>
      </w:r>
      <w:r w:rsidRPr="00F6147F">
        <w:rPr>
          <w:b/>
          <w:bCs/>
          <w:sz w:val="28"/>
          <w:szCs w:val="28"/>
        </w:rPr>
        <w:t>»</w:t>
      </w:r>
    </w:p>
    <w:p w:rsidR="00AA5B26" w:rsidRPr="00F6147F" w:rsidRDefault="00AA5B26" w:rsidP="00AA5B26">
      <w:pPr>
        <w:shd w:val="clear" w:color="auto" w:fill="FFFFFF"/>
        <w:ind w:left="648"/>
        <w:jc w:val="center"/>
        <w:rPr>
          <w:sz w:val="28"/>
          <w:szCs w:val="28"/>
        </w:rPr>
      </w:pPr>
    </w:p>
    <w:p w:rsidR="00AA5B26" w:rsidRPr="00F6147F" w:rsidRDefault="00AA5B26" w:rsidP="00AA5B26">
      <w:pPr>
        <w:shd w:val="clear" w:color="auto" w:fill="FFFFFF"/>
        <w:ind w:left="3456"/>
        <w:rPr>
          <w:sz w:val="2"/>
          <w:szCs w:val="2"/>
        </w:rPr>
      </w:pPr>
    </w:p>
    <w:p w:rsidR="00AA5B26" w:rsidRPr="00795E30" w:rsidRDefault="00AA5B26" w:rsidP="00AA5B26">
      <w:pPr>
        <w:shd w:val="clear" w:color="auto" w:fill="FFFFFF"/>
        <w:ind w:left="3456"/>
        <w:rPr>
          <w:sz w:val="28"/>
          <w:szCs w:val="28"/>
        </w:rPr>
      </w:pPr>
    </w:p>
    <w:tbl>
      <w:tblPr>
        <w:tblW w:w="9717" w:type="dxa"/>
        <w:tblLayout w:type="fixed"/>
        <w:tblCellMar>
          <w:left w:w="40" w:type="dxa"/>
          <w:right w:w="40" w:type="dxa"/>
        </w:tblCellMar>
        <w:tblLook w:val="0000"/>
      </w:tblPr>
      <w:tblGrid>
        <w:gridCol w:w="2694"/>
        <w:gridCol w:w="1275"/>
        <w:gridCol w:w="2086"/>
        <w:gridCol w:w="1937"/>
        <w:gridCol w:w="1725"/>
      </w:tblGrid>
      <w:tr w:rsidR="00AA5B26" w:rsidRPr="00795E30">
        <w:tc>
          <w:tcPr>
            <w:tcW w:w="2694"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rPr>
                <w:sz w:val="28"/>
                <w:szCs w:val="28"/>
              </w:rPr>
            </w:pPr>
            <w:r w:rsidRPr="00795E30">
              <w:rPr>
                <w:b/>
                <w:bCs/>
                <w:spacing w:val="-2"/>
                <w:sz w:val="28"/>
                <w:szCs w:val="28"/>
              </w:rPr>
              <w:t xml:space="preserve">Ответственный исполнитель </w:t>
            </w:r>
            <w:r w:rsidRPr="00795E30">
              <w:rPr>
                <w:b/>
                <w:bCs/>
                <w:sz w:val="28"/>
                <w:szCs w:val="28"/>
              </w:rPr>
              <w:t xml:space="preserve"> муниципальной программы</w:t>
            </w:r>
          </w:p>
        </w:tc>
        <w:tc>
          <w:tcPr>
            <w:tcW w:w="7023"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rPr>
                <w:sz w:val="28"/>
                <w:szCs w:val="28"/>
              </w:rPr>
            </w:pPr>
            <w:r w:rsidRPr="00795E30">
              <w:rPr>
                <w:spacing w:val="-1"/>
                <w:sz w:val="28"/>
                <w:szCs w:val="28"/>
              </w:rPr>
              <w:t>Финансовый отдел администрации Богучарского муниципального района</w:t>
            </w:r>
          </w:p>
        </w:tc>
      </w:tr>
      <w:tr w:rsidR="00AA5B26" w:rsidRPr="00795E30">
        <w:tc>
          <w:tcPr>
            <w:tcW w:w="2694"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rPr>
                <w:sz w:val="28"/>
                <w:szCs w:val="28"/>
              </w:rPr>
            </w:pPr>
            <w:r w:rsidRPr="00795E30">
              <w:rPr>
                <w:b/>
                <w:bCs/>
                <w:spacing w:val="-2"/>
                <w:sz w:val="28"/>
                <w:szCs w:val="28"/>
              </w:rPr>
              <w:t xml:space="preserve">Исполнители </w:t>
            </w:r>
            <w:r w:rsidRPr="00795E30">
              <w:rPr>
                <w:b/>
                <w:bCs/>
                <w:sz w:val="28"/>
                <w:szCs w:val="28"/>
              </w:rPr>
              <w:t xml:space="preserve"> муниципальной программы</w:t>
            </w:r>
          </w:p>
        </w:tc>
        <w:tc>
          <w:tcPr>
            <w:tcW w:w="7023"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rPr>
                <w:spacing w:val="-1"/>
                <w:sz w:val="28"/>
                <w:szCs w:val="28"/>
              </w:rPr>
            </w:pPr>
            <w:r w:rsidRPr="00795E30">
              <w:rPr>
                <w:spacing w:val="-1"/>
                <w:sz w:val="28"/>
                <w:szCs w:val="28"/>
              </w:rPr>
              <w:t>Финансовый отдел администрации Богучарского муниципального района</w:t>
            </w:r>
          </w:p>
          <w:p w:rsidR="00AA5B26" w:rsidRPr="00795E30" w:rsidRDefault="00AA5B26" w:rsidP="00AA5B26">
            <w:pPr>
              <w:shd w:val="clear" w:color="auto" w:fill="FFFFFF"/>
              <w:ind w:left="101" w:right="243"/>
              <w:rPr>
                <w:sz w:val="28"/>
                <w:szCs w:val="28"/>
              </w:rPr>
            </w:pPr>
            <w:r w:rsidRPr="00795E30">
              <w:rPr>
                <w:spacing w:val="-1"/>
                <w:sz w:val="28"/>
                <w:szCs w:val="28"/>
              </w:rPr>
              <w:t>Администрация Богучарского муниципального района</w:t>
            </w:r>
          </w:p>
        </w:tc>
      </w:tr>
      <w:tr w:rsidR="00AA5B26" w:rsidRPr="00795E30">
        <w:tc>
          <w:tcPr>
            <w:tcW w:w="2694"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rPr>
                <w:sz w:val="28"/>
                <w:szCs w:val="28"/>
              </w:rPr>
            </w:pPr>
            <w:r w:rsidRPr="00795E30">
              <w:rPr>
                <w:b/>
                <w:bCs/>
                <w:spacing w:val="-2"/>
                <w:sz w:val="28"/>
                <w:szCs w:val="28"/>
              </w:rPr>
              <w:t>Подпрограммы муниципальной</w:t>
            </w:r>
            <w:r w:rsidRPr="00795E30">
              <w:rPr>
                <w:b/>
                <w:bCs/>
                <w:sz w:val="28"/>
                <w:szCs w:val="28"/>
              </w:rPr>
              <w:t xml:space="preserve"> программы</w:t>
            </w:r>
          </w:p>
        </w:tc>
        <w:tc>
          <w:tcPr>
            <w:tcW w:w="7023" w:type="dxa"/>
            <w:gridSpan w:val="4"/>
            <w:tcBorders>
              <w:top w:val="single" w:sz="6" w:space="0" w:color="auto"/>
              <w:left w:val="single" w:sz="6" w:space="0" w:color="auto"/>
              <w:bottom w:val="single" w:sz="6" w:space="0" w:color="auto"/>
              <w:right w:val="single" w:sz="6" w:space="0" w:color="auto"/>
            </w:tcBorders>
          </w:tcPr>
          <w:p w:rsidR="00AA5B26" w:rsidRPr="00795E30" w:rsidRDefault="00AA5B26" w:rsidP="00AA5B26">
            <w:pPr>
              <w:tabs>
                <w:tab w:val="left" w:pos="427"/>
              </w:tabs>
              <w:ind w:left="101" w:right="243"/>
              <w:rPr>
                <w:sz w:val="28"/>
                <w:szCs w:val="28"/>
              </w:rPr>
            </w:pPr>
            <w:r w:rsidRPr="00795E30">
              <w:rPr>
                <w:sz w:val="28"/>
                <w:szCs w:val="28"/>
              </w:rPr>
              <w:t>1. Управление финансами Богучарского муниципального района.</w:t>
            </w:r>
          </w:p>
          <w:p w:rsidR="00AA5B26" w:rsidRPr="00795E30" w:rsidRDefault="00AA5B26" w:rsidP="00AA5B26">
            <w:pPr>
              <w:tabs>
                <w:tab w:val="left" w:pos="427"/>
              </w:tabs>
              <w:ind w:left="101" w:right="243"/>
              <w:rPr>
                <w:sz w:val="28"/>
                <w:szCs w:val="28"/>
              </w:rPr>
            </w:pPr>
            <w:r w:rsidRPr="00795E30">
              <w:rPr>
                <w:sz w:val="28"/>
                <w:szCs w:val="28"/>
              </w:rPr>
              <w:t>2. Обеспечение деятельности администрации Богучарского муниципального района на 2014-2020 годы.</w:t>
            </w:r>
          </w:p>
          <w:p w:rsidR="00AA5B26" w:rsidRPr="00795E30" w:rsidRDefault="00AA5B26" w:rsidP="00AA5B26">
            <w:pPr>
              <w:tabs>
                <w:tab w:val="left" w:pos="427"/>
              </w:tabs>
              <w:ind w:left="101" w:right="243"/>
              <w:rPr>
                <w:sz w:val="28"/>
                <w:szCs w:val="28"/>
              </w:rPr>
            </w:pPr>
            <w:r w:rsidRPr="00795E30">
              <w:rPr>
                <w:sz w:val="28"/>
                <w:szCs w:val="28"/>
              </w:rPr>
              <w:t xml:space="preserve">3.  Повышение качества предоставляемых государственных и муниципальных услуг в </w:t>
            </w:r>
            <w:proofErr w:type="spellStart"/>
            <w:r w:rsidRPr="00795E30">
              <w:rPr>
                <w:sz w:val="28"/>
                <w:szCs w:val="28"/>
              </w:rPr>
              <w:t>Богучарском</w:t>
            </w:r>
            <w:proofErr w:type="spellEnd"/>
            <w:r w:rsidRPr="00795E30">
              <w:rPr>
                <w:sz w:val="28"/>
                <w:szCs w:val="28"/>
              </w:rPr>
              <w:t xml:space="preserve"> муниципальном районе на 2014-2020 годы.</w:t>
            </w:r>
          </w:p>
          <w:p w:rsidR="00AA5B26" w:rsidRPr="00795E30" w:rsidRDefault="00AA5B26" w:rsidP="00AA5B26">
            <w:pPr>
              <w:tabs>
                <w:tab w:val="left" w:pos="427"/>
              </w:tabs>
              <w:ind w:left="101" w:right="243"/>
              <w:rPr>
                <w:sz w:val="28"/>
                <w:szCs w:val="28"/>
              </w:rPr>
            </w:pPr>
            <w:r w:rsidRPr="00795E30">
              <w:rPr>
                <w:sz w:val="28"/>
                <w:szCs w:val="28"/>
              </w:rPr>
              <w:t xml:space="preserve">4. Развитие гражданского общества в </w:t>
            </w:r>
            <w:proofErr w:type="spellStart"/>
            <w:r w:rsidRPr="00795E30">
              <w:rPr>
                <w:sz w:val="28"/>
                <w:szCs w:val="28"/>
              </w:rPr>
              <w:t>Богучарском</w:t>
            </w:r>
            <w:proofErr w:type="spellEnd"/>
            <w:r w:rsidRPr="00795E30">
              <w:rPr>
                <w:sz w:val="28"/>
                <w:szCs w:val="28"/>
              </w:rPr>
              <w:t xml:space="preserve"> муниципальном районе на 2014-2020 годы.</w:t>
            </w:r>
          </w:p>
          <w:p w:rsidR="00AA5B26" w:rsidRPr="00795E30" w:rsidRDefault="00AA5B26" w:rsidP="00AA5B26">
            <w:pPr>
              <w:tabs>
                <w:tab w:val="left" w:pos="427"/>
              </w:tabs>
              <w:ind w:left="101" w:right="243"/>
              <w:rPr>
                <w:sz w:val="28"/>
                <w:szCs w:val="28"/>
              </w:rPr>
            </w:pPr>
            <w:r w:rsidRPr="00795E30">
              <w:rPr>
                <w:sz w:val="28"/>
                <w:szCs w:val="28"/>
              </w:rPr>
              <w:t>5.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p w:rsidR="00AA5B26" w:rsidRPr="00795E30" w:rsidRDefault="00AA5B26" w:rsidP="00AA5B26">
            <w:pPr>
              <w:tabs>
                <w:tab w:val="left" w:pos="427"/>
              </w:tabs>
              <w:ind w:left="101" w:right="243"/>
              <w:rPr>
                <w:sz w:val="28"/>
                <w:szCs w:val="28"/>
              </w:rPr>
            </w:pPr>
            <w:r w:rsidRPr="00795E30">
              <w:rPr>
                <w:sz w:val="28"/>
                <w:szCs w:val="28"/>
              </w:rPr>
              <w:t>6. Профилактика терроризма и экстремизма на территории Богучарского муниципального района на 2014-2020 годы.</w:t>
            </w:r>
          </w:p>
          <w:p w:rsidR="00AA5B26" w:rsidRPr="00795E30" w:rsidRDefault="00AA5B26" w:rsidP="00AA5B26">
            <w:pPr>
              <w:tabs>
                <w:tab w:val="left" w:pos="427"/>
              </w:tabs>
              <w:ind w:left="101" w:right="243"/>
              <w:rPr>
                <w:sz w:val="28"/>
                <w:szCs w:val="28"/>
              </w:rPr>
            </w:pPr>
            <w:r w:rsidRPr="00795E30">
              <w:rPr>
                <w:sz w:val="28"/>
                <w:szCs w:val="28"/>
              </w:rPr>
              <w:t>7. Профилактика правонарушений на территории Богучарского муниципального района на 2014-2020 годы.</w:t>
            </w:r>
          </w:p>
          <w:p w:rsidR="00AA5B26" w:rsidRPr="00795E30" w:rsidRDefault="00AA5B26" w:rsidP="00AA5B26">
            <w:pPr>
              <w:tabs>
                <w:tab w:val="left" w:pos="427"/>
              </w:tabs>
              <w:ind w:left="101" w:right="243"/>
              <w:rPr>
                <w:sz w:val="28"/>
                <w:szCs w:val="28"/>
              </w:rPr>
            </w:pPr>
            <w:r w:rsidRPr="00795E30">
              <w:rPr>
                <w:sz w:val="28"/>
                <w:szCs w:val="28"/>
              </w:rPr>
              <w:t>8. Повышение безопасности дорожного движения на 2014-2020 годы.</w:t>
            </w:r>
          </w:p>
        </w:tc>
      </w:tr>
      <w:tr w:rsidR="00AA5B26" w:rsidRPr="00795E30">
        <w:tc>
          <w:tcPr>
            <w:tcW w:w="2694"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right="408"/>
              <w:rPr>
                <w:b/>
                <w:bCs/>
                <w:sz w:val="28"/>
                <w:szCs w:val="28"/>
              </w:rPr>
            </w:pPr>
            <w:r w:rsidRPr="00795E30">
              <w:rPr>
                <w:b/>
                <w:bCs/>
                <w:sz w:val="28"/>
                <w:szCs w:val="28"/>
              </w:rPr>
              <w:t xml:space="preserve">Цель </w:t>
            </w:r>
          </w:p>
          <w:p w:rsidR="00AA5B26" w:rsidRPr="00795E30" w:rsidRDefault="00AA5B26" w:rsidP="00AA5B26">
            <w:pPr>
              <w:shd w:val="clear" w:color="auto" w:fill="FFFFFF"/>
              <w:ind w:right="408"/>
              <w:rPr>
                <w:sz w:val="28"/>
                <w:szCs w:val="28"/>
              </w:rPr>
            </w:pPr>
            <w:r w:rsidRPr="00795E30">
              <w:rPr>
                <w:b/>
                <w:bCs/>
                <w:sz w:val="28"/>
                <w:szCs w:val="28"/>
              </w:rPr>
              <w:t>муниципальной программы</w:t>
            </w:r>
          </w:p>
        </w:tc>
        <w:tc>
          <w:tcPr>
            <w:tcW w:w="7023" w:type="dxa"/>
            <w:gridSpan w:val="4"/>
            <w:tcBorders>
              <w:top w:val="single" w:sz="6" w:space="0" w:color="auto"/>
              <w:left w:val="single" w:sz="6" w:space="0" w:color="auto"/>
              <w:bottom w:val="single" w:sz="6" w:space="0" w:color="auto"/>
              <w:right w:val="single" w:sz="6" w:space="0" w:color="auto"/>
            </w:tcBorders>
          </w:tcPr>
          <w:p w:rsidR="00AA5B26" w:rsidRPr="00795E30" w:rsidRDefault="00AA5B26" w:rsidP="00AA5B26">
            <w:pPr>
              <w:shd w:val="clear" w:color="auto" w:fill="FFFFFF"/>
              <w:ind w:left="101" w:right="243"/>
              <w:jc w:val="both"/>
              <w:rPr>
                <w:spacing w:val="-5"/>
                <w:sz w:val="28"/>
                <w:szCs w:val="28"/>
              </w:rPr>
            </w:pPr>
            <w:proofErr w:type="gramStart"/>
            <w:r w:rsidRPr="00795E30">
              <w:rPr>
                <w:spacing w:val="-5"/>
                <w:sz w:val="28"/>
                <w:szCs w:val="28"/>
              </w:rPr>
              <w:t xml:space="preserve">Обеспечение долгосрочной сбалансированности и устойчивости бюджетной </w:t>
            </w:r>
            <w:r w:rsidRPr="00795E30">
              <w:rPr>
                <w:sz w:val="28"/>
                <w:szCs w:val="28"/>
              </w:rPr>
              <w:t xml:space="preserve">системы Богучарского района,   совершенствование деятельности администрации Богучарского муниципального  </w:t>
            </w:r>
            <w:r w:rsidRPr="00795E30">
              <w:rPr>
                <w:sz w:val="28"/>
                <w:szCs w:val="28"/>
              </w:rPr>
              <w:lastRenderedPageBreak/>
              <w:t>района, снижение рисков чрезвычайных ситуаций природного и техногенного характера, противодействие терроризму и экстремизму, а также защита жизни граждан, проживающих на территории Богучарского муниципального района от террористических и экстремистских актов и обеспечение безопасности граждан на территории муниципального образования.</w:t>
            </w:r>
            <w:proofErr w:type="gramEnd"/>
            <w:r w:rsidRPr="00795E30">
              <w:rPr>
                <w:sz w:val="28"/>
                <w:szCs w:val="28"/>
              </w:rPr>
              <w:t xml:space="preserve"> </w:t>
            </w:r>
            <w:r w:rsidRPr="00795E30">
              <w:rPr>
                <w:color w:val="000000"/>
                <w:sz w:val="28"/>
                <w:szCs w:val="28"/>
              </w:rPr>
              <w:t>Сокращение количества погибших в дорожно-транспортных происшествиях и снижение количества ДТП с пострадавшими</w:t>
            </w:r>
          </w:p>
        </w:tc>
      </w:tr>
      <w:tr w:rsidR="00AA5B26" w:rsidRPr="00795E30">
        <w:trPr>
          <w:trHeight w:val="211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right="408"/>
              <w:rPr>
                <w:sz w:val="28"/>
                <w:szCs w:val="28"/>
              </w:rPr>
            </w:pPr>
            <w:r w:rsidRPr="00795E30">
              <w:rPr>
                <w:b/>
                <w:bCs/>
                <w:sz w:val="28"/>
                <w:szCs w:val="28"/>
              </w:rPr>
              <w:lastRenderedPageBreak/>
              <w:t>Задачи  муниципальной программы</w:t>
            </w:r>
          </w:p>
        </w:tc>
        <w:tc>
          <w:tcPr>
            <w:tcW w:w="7023"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pStyle w:val="ConsPlusNonformat"/>
              <w:numPr>
                <w:ilvl w:val="0"/>
                <w:numId w:val="24"/>
              </w:numPr>
              <w:ind w:right="243"/>
              <w:jc w:val="both"/>
              <w:rPr>
                <w:rFonts w:ascii="Times New Roman" w:hAnsi="Times New Roman" w:cs="Times New Roman"/>
                <w:sz w:val="28"/>
                <w:szCs w:val="28"/>
              </w:rPr>
            </w:pPr>
            <w:r w:rsidRPr="00795E30">
              <w:rPr>
                <w:rFonts w:ascii="Times New Roman" w:hAnsi="Times New Roman" w:cs="Times New Roman"/>
                <w:sz w:val="28"/>
                <w:szCs w:val="28"/>
              </w:rPr>
              <w:t>Организация бюджетного процесса;</w:t>
            </w:r>
          </w:p>
          <w:p w:rsidR="00AA5B26" w:rsidRPr="00795E30" w:rsidRDefault="00AA5B26" w:rsidP="00AA5B26">
            <w:pPr>
              <w:pStyle w:val="ConsPlusNonformat"/>
              <w:numPr>
                <w:ilvl w:val="0"/>
                <w:numId w:val="24"/>
              </w:numPr>
              <w:ind w:right="243"/>
              <w:jc w:val="both"/>
              <w:rPr>
                <w:rFonts w:ascii="Times New Roman" w:hAnsi="Times New Roman" w:cs="Times New Roman"/>
                <w:sz w:val="28"/>
                <w:szCs w:val="28"/>
              </w:rPr>
            </w:pPr>
            <w:r w:rsidRPr="00795E30">
              <w:rPr>
                <w:rFonts w:ascii="Times New Roman" w:hAnsi="Times New Roman" w:cs="Times New Roman"/>
                <w:sz w:val="28"/>
                <w:szCs w:val="28"/>
              </w:rPr>
              <w:t>Обеспечение сбалансированности и устойчивости бюджетной системы Богучарского района;</w:t>
            </w:r>
          </w:p>
          <w:p w:rsidR="00AA5B26" w:rsidRPr="00795E30" w:rsidRDefault="00AA5B26" w:rsidP="00AA5B26">
            <w:pPr>
              <w:pStyle w:val="ConsPlusNonformat"/>
              <w:numPr>
                <w:ilvl w:val="0"/>
                <w:numId w:val="24"/>
              </w:numPr>
              <w:ind w:right="243"/>
              <w:jc w:val="both"/>
              <w:rPr>
                <w:rFonts w:ascii="Times New Roman" w:hAnsi="Times New Roman" w:cs="Times New Roman"/>
                <w:sz w:val="28"/>
                <w:szCs w:val="28"/>
              </w:rPr>
            </w:pPr>
            <w:r w:rsidRPr="00795E30">
              <w:rPr>
                <w:rFonts w:ascii="Times New Roman" w:hAnsi="Times New Roman" w:cs="Times New Roman"/>
                <w:sz w:val="28"/>
                <w:szCs w:val="28"/>
              </w:rPr>
              <w:t>Развитие системы межбюджетных отношений и повышение эффективности управления муниципальными финансами.</w:t>
            </w:r>
          </w:p>
          <w:p w:rsidR="00AA5B26" w:rsidRPr="00795E30" w:rsidRDefault="00AA5B26" w:rsidP="00AA5B26">
            <w:pPr>
              <w:pStyle w:val="ConsPlusCell"/>
              <w:ind w:right="243"/>
              <w:rPr>
                <w:sz w:val="28"/>
                <w:szCs w:val="28"/>
              </w:rPr>
            </w:pPr>
            <w:r w:rsidRPr="00795E30">
              <w:rPr>
                <w:sz w:val="28"/>
                <w:szCs w:val="28"/>
              </w:rPr>
              <w:t>4. Увеличение объемов информации в печатных СМИ.</w:t>
            </w:r>
          </w:p>
          <w:p w:rsidR="00AA5B26" w:rsidRPr="00795E30" w:rsidRDefault="00AA5B26" w:rsidP="00AA5B26">
            <w:pPr>
              <w:pStyle w:val="ConsPlusCell"/>
              <w:ind w:right="243"/>
              <w:rPr>
                <w:sz w:val="28"/>
                <w:szCs w:val="28"/>
              </w:rPr>
            </w:pPr>
            <w:r w:rsidRPr="00795E30">
              <w:rPr>
                <w:sz w:val="28"/>
                <w:szCs w:val="28"/>
              </w:rPr>
              <w:t xml:space="preserve">5. Увеличение объемов информационных материалов,    </w:t>
            </w:r>
          </w:p>
          <w:p w:rsidR="00AA5B26" w:rsidRPr="00795E30" w:rsidRDefault="00AA5B26" w:rsidP="00AA5B26">
            <w:pPr>
              <w:pStyle w:val="ConsPlusCell"/>
              <w:ind w:right="243"/>
              <w:rPr>
                <w:sz w:val="28"/>
                <w:szCs w:val="28"/>
              </w:rPr>
            </w:pPr>
            <w:r w:rsidRPr="00795E30">
              <w:rPr>
                <w:sz w:val="28"/>
                <w:szCs w:val="28"/>
              </w:rPr>
              <w:t xml:space="preserve">      </w:t>
            </w:r>
            <w:proofErr w:type="gramStart"/>
            <w:r w:rsidRPr="00795E30">
              <w:rPr>
                <w:sz w:val="28"/>
                <w:szCs w:val="28"/>
              </w:rPr>
              <w:t>размещенных в электронных СМИ.</w:t>
            </w:r>
            <w:proofErr w:type="gramEnd"/>
          </w:p>
          <w:p w:rsidR="00AA5B26" w:rsidRPr="00795E30" w:rsidRDefault="00AA5B26" w:rsidP="00AA5B26">
            <w:pPr>
              <w:pStyle w:val="ConsPlusCell"/>
              <w:ind w:right="243"/>
              <w:rPr>
                <w:sz w:val="28"/>
                <w:szCs w:val="28"/>
              </w:rPr>
            </w:pPr>
            <w:r w:rsidRPr="00795E30">
              <w:rPr>
                <w:sz w:val="28"/>
                <w:szCs w:val="28"/>
              </w:rPr>
              <w:t xml:space="preserve">6. Формирование резерва муниципальных служащих. </w:t>
            </w:r>
          </w:p>
          <w:p w:rsidR="00AA5B26" w:rsidRPr="00795E30" w:rsidRDefault="00AA5B26" w:rsidP="00AA5B26">
            <w:pPr>
              <w:pStyle w:val="ConsPlusCell"/>
              <w:ind w:right="243"/>
              <w:rPr>
                <w:sz w:val="28"/>
                <w:szCs w:val="28"/>
              </w:rPr>
            </w:pPr>
            <w:r w:rsidRPr="00795E30">
              <w:rPr>
                <w:sz w:val="28"/>
                <w:szCs w:val="28"/>
              </w:rPr>
              <w:t>7. Дополнительное образование муниципальных служащих.</w:t>
            </w:r>
          </w:p>
          <w:p w:rsidR="00AA5B26" w:rsidRPr="00795E30" w:rsidRDefault="00AA5B26" w:rsidP="00AA5B26">
            <w:pPr>
              <w:pStyle w:val="ConsPlusNonformat"/>
              <w:ind w:right="243"/>
              <w:jc w:val="both"/>
              <w:rPr>
                <w:rFonts w:ascii="Times New Roman" w:hAnsi="Times New Roman" w:cs="Times New Roman"/>
                <w:sz w:val="28"/>
                <w:szCs w:val="28"/>
              </w:rPr>
            </w:pPr>
            <w:r w:rsidRPr="00795E30">
              <w:rPr>
                <w:rFonts w:ascii="Times New Roman" w:hAnsi="Times New Roman" w:cs="Times New Roman"/>
                <w:sz w:val="28"/>
                <w:szCs w:val="28"/>
              </w:rPr>
              <w:t>8. Издание правовых  актов</w:t>
            </w:r>
          </w:p>
          <w:p w:rsidR="00AA5B26" w:rsidRPr="00795E30" w:rsidRDefault="00AA5B26" w:rsidP="00AA5B26">
            <w:pPr>
              <w:pStyle w:val="ConsPlusCell"/>
              <w:ind w:right="243"/>
              <w:rPr>
                <w:sz w:val="28"/>
                <w:szCs w:val="28"/>
              </w:rPr>
            </w:pPr>
            <w:r w:rsidRPr="00795E30">
              <w:rPr>
                <w:sz w:val="28"/>
                <w:szCs w:val="28"/>
              </w:rPr>
              <w:t xml:space="preserve">9.Снижение уровня преступности на территории    </w:t>
            </w:r>
          </w:p>
          <w:p w:rsidR="00AA5B26" w:rsidRPr="00795E30" w:rsidRDefault="00AA5B26" w:rsidP="00AA5B26">
            <w:pPr>
              <w:pStyle w:val="ConsPlusCell"/>
              <w:ind w:right="243"/>
              <w:rPr>
                <w:sz w:val="28"/>
                <w:szCs w:val="28"/>
              </w:rPr>
            </w:pPr>
            <w:r w:rsidRPr="00795E30">
              <w:rPr>
                <w:sz w:val="28"/>
                <w:szCs w:val="28"/>
              </w:rPr>
              <w:t xml:space="preserve">    муниципального образования;</w:t>
            </w:r>
          </w:p>
          <w:p w:rsidR="00AA5B26" w:rsidRPr="00795E30" w:rsidRDefault="00AA5B26" w:rsidP="00AA5B26">
            <w:pPr>
              <w:pStyle w:val="ConsPlusCell"/>
              <w:ind w:right="243"/>
              <w:rPr>
                <w:sz w:val="28"/>
                <w:szCs w:val="28"/>
              </w:rPr>
            </w:pPr>
            <w:r w:rsidRPr="00795E30">
              <w:rPr>
                <w:sz w:val="28"/>
                <w:szCs w:val="28"/>
              </w:rPr>
              <w:t>10.Профилактика правонарушений среди несовершенноле</w:t>
            </w:r>
            <w:r>
              <w:rPr>
                <w:sz w:val="28"/>
                <w:szCs w:val="28"/>
              </w:rPr>
              <w:t>т</w:t>
            </w:r>
            <w:r w:rsidRPr="00795E30">
              <w:rPr>
                <w:sz w:val="28"/>
                <w:szCs w:val="28"/>
              </w:rPr>
              <w:t>них;</w:t>
            </w:r>
          </w:p>
          <w:p w:rsidR="00AA5B26" w:rsidRPr="00795E30" w:rsidRDefault="00AA5B26" w:rsidP="00AA5B26">
            <w:pPr>
              <w:pStyle w:val="ConsPlusCell"/>
              <w:ind w:right="243"/>
              <w:rPr>
                <w:sz w:val="28"/>
                <w:szCs w:val="28"/>
              </w:rPr>
            </w:pPr>
            <w:r w:rsidRPr="00795E30">
              <w:rPr>
                <w:sz w:val="28"/>
                <w:szCs w:val="28"/>
              </w:rPr>
              <w:t xml:space="preserve">11.Оптимизация работы по предупреждению и профилактике   </w:t>
            </w:r>
          </w:p>
          <w:p w:rsidR="00AA5B26" w:rsidRPr="00795E30" w:rsidRDefault="00AA5B26" w:rsidP="00AA5B26">
            <w:pPr>
              <w:pStyle w:val="ConsPlusCell"/>
              <w:ind w:right="243"/>
              <w:rPr>
                <w:sz w:val="28"/>
                <w:szCs w:val="28"/>
              </w:rPr>
            </w:pPr>
            <w:r w:rsidRPr="00795E30">
              <w:rPr>
                <w:sz w:val="28"/>
                <w:szCs w:val="28"/>
              </w:rPr>
              <w:t xml:space="preserve">     правонарушений, совершаемых на улицах и </w:t>
            </w:r>
            <w:proofErr w:type="gramStart"/>
            <w:r w:rsidRPr="00795E30">
              <w:rPr>
                <w:sz w:val="28"/>
                <w:szCs w:val="28"/>
              </w:rPr>
              <w:t>в</w:t>
            </w:r>
            <w:proofErr w:type="gramEnd"/>
            <w:r w:rsidRPr="00795E30">
              <w:rPr>
                <w:sz w:val="28"/>
                <w:szCs w:val="28"/>
              </w:rPr>
              <w:t xml:space="preserve">   </w:t>
            </w:r>
          </w:p>
          <w:p w:rsidR="00AA5B26" w:rsidRPr="00795E30" w:rsidRDefault="00AA5B26" w:rsidP="00AA5B26">
            <w:pPr>
              <w:pStyle w:val="ConsPlusCell"/>
              <w:ind w:right="243"/>
              <w:rPr>
                <w:sz w:val="28"/>
                <w:szCs w:val="28"/>
              </w:rPr>
            </w:pPr>
            <w:r w:rsidRPr="00795E30">
              <w:rPr>
                <w:sz w:val="28"/>
                <w:szCs w:val="28"/>
              </w:rPr>
              <w:t xml:space="preserve">     общественных местах</w:t>
            </w:r>
            <w:proofErr w:type="gramStart"/>
            <w:r w:rsidRPr="00795E30">
              <w:rPr>
                <w:sz w:val="28"/>
                <w:szCs w:val="28"/>
              </w:rPr>
              <w:t xml:space="preserve"> ;</w:t>
            </w:r>
            <w:proofErr w:type="gramEnd"/>
          </w:p>
          <w:p w:rsidR="00AA5B26" w:rsidRPr="00795E30" w:rsidRDefault="00AA5B26" w:rsidP="00AA5B26">
            <w:pPr>
              <w:pStyle w:val="ConsPlusCell"/>
              <w:ind w:right="243"/>
              <w:rPr>
                <w:sz w:val="28"/>
                <w:szCs w:val="28"/>
              </w:rPr>
            </w:pPr>
            <w:r w:rsidRPr="00795E30">
              <w:rPr>
                <w:sz w:val="28"/>
                <w:szCs w:val="28"/>
              </w:rPr>
              <w:t>12.Выявление и устранение причин и условий, способствующих совершению правонарушений</w:t>
            </w:r>
          </w:p>
          <w:p w:rsidR="00AA5B26" w:rsidRPr="00795E30" w:rsidRDefault="00AA5B26" w:rsidP="00AA5B26">
            <w:pPr>
              <w:ind w:right="243"/>
              <w:jc w:val="both"/>
              <w:rPr>
                <w:sz w:val="28"/>
                <w:szCs w:val="28"/>
              </w:rPr>
            </w:pPr>
            <w:r w:rsidRPr="00795E30">
              <w:rPr>
                <w:sz w:val="28"/>
                <w:szCs w:val="28"/>
              </w:rPr>
              <w:t>13. Совершенствование системы управления деятельностью по повышению безопасности дорожного движения;</w:t>
            </w:r>
          </w:p>
          <w:p w:rsidR="00AA5B26" w:rsidRPr="00795E30" w:rsidRDefault="00AA5B26" w:rsidP="00AA5B26">
            <w:pPr>
              <w:ind w:right="243"/>
              <w:jc w:val="both"/>
              <w:rPr>
                <w:sz w:val="28"/>
                <w:szCs w:val="28"/>
              </w:rPr>
            </w:pPr>
            <w:r w:rsidRPr="00795E30">
              <w:rPr>
                <w:sz w:val="28"/>
                <w:szCs w:val="28"/>
              </w:rPr>
              <w:t>14. Повышение правосознания и ответственности участников дорожного</w:t>
            </w:r>
          </w:p>
          <w:p w:rsidR="00AA5B26" w:rsidRPr="00795E30" w:rsidRDefault="00AA5B26" w:rsidP="00AA5B26">
            <w:pPr>
              <w:ind w:right="243"/>
              <w:jc w:val="both"/>
              <w:rPr>
                <w:sz w:val="28"/>
                <w:szCs w:val="28"/>
              </w:rPr>
            </w:pPr>
            <w:r w:rsidRPr="00795E30">
              <w:rPr>
                <w:sz w:val="28"/>
                <w:szCs w:val="28"/>
              </w:rPr>
              <w:t>движения;</w:t>
            </w:r>
          </w:p>
          <w:p w:rsidR="00AA5B26" w:rsidRPr="00795E30" w:rsidRDefault="00AA5B26" w:rsidP="00AA5B26">
            <w:pPr>
              <w:pStyle w:val="ConsPlusNonformat"/>
              <w:ind w:left="101" w:right="243"/>
              <w:jc w:val="both"/>
              <w:rPr>
                <w:rFonts w:ascii="Times New Roman" w:hAnsi="Times New Roman" w:cs="Times New Roman"/>
                <w:sz w:val="28"/>
                <w:szCs w:val="28"/>
              </w:rPr>
            </w:pPr>
            <w:r w:rsidRPr="00795E30">
              <w:rPr>
                <w:rFonts w:ascii="Times New Roman" w:hAnsi="Times New Roman" w:cs="Times New Roman"/>
                <w:sz w:val="28"/>
                <w:szCs w:val="28"/>
              </w:rPr>
              <w:t xml:space="preserve">15. Предотвращение ДТП, вероятность гибели людей в которых наиболее высока, снижение тяжести травм в ДТП.  </w:t>
            </w:r>
          </w:p>
        </w:tc>
      </w:tr>
      <w:tr w:rsidR="00AA5B26" w:rsidRPr="00795E30">
        <w:tc>
          <w:tcPr>
            <w:tcW w:w="2694"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right="120"/>
              <w:rPr>
                <w:sz w:val="28"/>
                <w:szCs w:val="28"/>
              </w:rPr>
            </w:pPr>
            <w:r w:rsidRPr="00795E30">
              <w:rPr>
                <w:b/>
                <w:bCs/>
                <w:sz w:val="28"/>
                <w:szCs w:val="28"/>
              </w:rPr>
              <w:t xml:space="preserve">Целевые </w:t>
            </w:r>
            <w:r w:rsidRPr="00795E30">
              <w:rPr>
                <w:b/>
                <w:bCs/>
                <w:spacing w:val="-2"/>
                <w:sz w:val="28"/>
                <w:szCs w:val="28"/>
              </w:rPr>
              <w:t xml:space="preserve">индикаторы и </w:t>
            </w:r>
            <w:r w:rsidRPr="00795E30">
              <w:rPr>
                <w:b/>
                <w:bCs/>
                <w:sz w:val="28"/>
                <w:szCs w:val="28"/>
              </w:rPr>
              <w:t xml:space="preserve">показатели программы муниципальной </w:t>
            </w:r>
            <w:r w:rsidRPr="00795E30">
              <w:rPr>
                <w:b/>
                <w:bCs/>
                <w:sz w:val="28"/>
                <w:szCs w:val="28"/>
              </w:rPr>
              <w:lastRenderedPageBreak/>
              <w:t>программы</w:t>
            </w:r>
          </w:p>
        </w:tc>
        <w:tc>
          <w:tcPr>
            <w:tcW w:w="7023"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numPr>
                <w:ilvl w:val="0"/>
                <w:numId w:val="28"/>
              </w:numPr>
              <w:tabs>
                <w:tab w:val="clear" w:pos="761"/>
                <w:tab w:val="num" w:pos="6"/>
              </w:tabs>
              <w:autoSpaceDE w:val="0"/>
              <w:autoSpaceDN w:val="0"/>
              <w:adjustRightInd w:val="0"/>
              <w:ind w:left="6" w:right="243" w:firstLine="400"/>
              <w:rPr>
                <w:sz w:val="28"/>
                <w:szCs w:val="28"/>
              </w:rPr>
            </w:pPr>
            <w:r w:rsidRPr="00795E30">
              <w:rPr>
                <w:sz w:val="28"/>
                <w:szCs w:val="28"/>
              </w:rPr>
              <w:lastRenderedPageBreak/>
              <w:t>Дефицит районного бюджета по отношению к годовому объему доходов районного бюджета без учета утвержденного объема безвозмездных поступлений.</w:t>
            </w:r>
          </w:p>
          <w:p w:rsidR="00AA5B26" w:rsidRPr="00795E30" w:rsidRDefault="00AA5B26" w:rsidP="00AA5B26">
            <w:pPr>
              <w:pStyle w:val="a6"/>
              <w:numPr>
                <w:ilvl w:val="0"/>
                <w:numId w:val="28"/>
              </w:numPr>
              <w:tabs>
                <w:tab w:val="clear" w:pos="761"/>
                <w:tab w:val="num" w:pos="6"/>
              </w:tabs>
              <w:ind w:left="106" w:right="243" w:firstLine="295"/>
            </w:pPr>
            <w:r w:rsidRPr="00795E30">
              <w:t xml:space="preserve">Муниципальный долг Богучарского района, </w:t>
            </w:r>
            <w:proofErr w:type="gramStart"/>
            <w:r w:rsidRPr="00795E30">
              <w:t>в</w:t>
            </w:r>
            <w:proofErr w:type="gramEnd"/>
            <w:r w:rsidRPr="00795E30">
              <w:t xml:space="preserve"> % к </w:t>
            </w:r>
            <w:r w:rsidRPr="00795E30">
              <w:lastRenderedPageBreak/>
              <w:t>годовому объему доходов районного бюджета без учета объема безвозмездных поступлений.</w:t>
            </w:r>
          </w:p>
          <w:p w:rsidR="00AA5B26" w:rsidRPr="00795E30" w:rsidRDefault="00AA5B26" w:rsidP="00AA5B26">
            <w:pPr>
              <w:widowControl w:val="0"/>
              <w:numPr>
                <w:ilvl w:val="0"/>
                <w:numId w:val="28"/>
              </w:numPr>
              <w:shd w:val="clear" w:color="auto" w:fill="FFFFFF"/>
              <w:tabs>
                <w:tab w:val="clear" w:pos="761"/>
                <w:tab w:val="num" w:pos="6"/>
                <w:tab w:val="left" w:pos="806"/>
              </w:tabs>
              <w:autoSpaceDE w:val="0"/>
              <w:autoSpaceDN w:val="0"/>
              <w:adjustRightInd w:val="0"/>
              <w:ind w:left="106" w:right="243" w:firstLine="400"/>
              <w:rPr>
                <w:sz w:val="28"/>
                <w:szCs w:val="28"/>
              </w:rPr>
            </w:pPr>
            <w:r w:rsidRPr="00795E30">
              <w:rPr>
                <w:sz w:val="28"/>
                <w:szCs w:val="28"/>
              </w:rPr>
              <w:t xml:space="preserve">Степень сокращения дифференциации бюджетной обеспеченности между бюджетами </w:t>
            </w:r>
            <w:proofErr w:type="spellStart"/>
            <w:r w:rsidRPr="00795E30">
              <w:rPr>
                <w:sz w:val="28"/>
                <w:szCs w:val="28"/>
              </w:rPr>
              <w:t>поселенийБогучарского</w:t>
            </w:r>
            <w:proofErr w:type="spellEnd"/>
            <w:r w:rsidRPr="00795E30">
              <w:rPr>
                <w:sz w:val="28"/>
                <w:szCs w:val="28"/>
              </w:rPr>
              <w:t xml:space="preserve"> района вследствие выравнивания их бюджетной обеспеченности.</w:t>
            </w:r>
          </w:p>
          <w:p w:rsidR="00AA5B26" w:rsidRPr="00795E30" w:rsidRDefault="00AA5B26" w:rsidP="00AA5B26">
            <w:pPr>
              <w:pStyle w:val="ConsPlusCell"/>
              <w:numPr>
                <w:ilvl w:val="0"/>
                <w:numId w:val="28"/>
              </w:numPr>
              <w:tabs>
                <w:tab w:val="clear" w:pos="761"/>
                <w:tab w:val="num" w:pos="106"/>
              </w:tabs>
              <w:ind w:left="206" w:right="243" w:firstLine="195"/>
              <w:rPr>
                <w:sz w:val="28"/>
                <w:szCs w:val="28"/>
              </w:rPr>
            </w:pPr>
            <w:r w:rsidRPr="00795E30">
              <w:rPr>
                <w:sz w:val="28"/>
                <w:szCs w:val="28"/>
              </w:rPr>
              <w:t>Число информационных материалов, размещенных в СМИ.</w:t>
            </w:r>
          </w:p>
          <w:p w:rsidR="00AA5B26" w:rsidRPr="00795E30" w:rsidRDefault="00AA5B26" w:rsidP="00AA5B26">
            <w:pPr>
              <w:pStyle w:val="ConsPlusCell"/>
              <w:ind w:left="360" w:right="243"/>
              <w:rPr>
                <w:sz w:val="28"/>
                <w:szCs w:val="28"/>
              </w:rPr>
            </w:pPr>
            <w:r w:rsidRPr="00795E30">
              <w:rPr>
                <w:sz w:val="28"/>
                <w:szCs w:val="28"/>
              </w:rPr>
              <w:t xml:space="preserve"> 5.Количество публикаций в электронных СМИ.</w:t>
            </w:r>
          </w:p>
          <w:p w:rsidR="00AA5B26" w:rsidRPr="00795E30" w:rsidRDefault="00AA5B26" w:rsidP="00AA5B26">
            <w:pPr>
              <w:pStyle w:val="ConsPlusCell"/>
              <w:numPr>
                <w:ilvl w:val="0"/>
                <w:numId w:val="30"/>
              </w:numPr>
              <w:ind w:left="106" w:right="243" w:firstLine="295"/>
              <w:rPr>
                <w:sz w:val="28"/>
                <w:szCs w:val="28"/>
              </w:rPr>
            </w:pPr>
            <w:r w:rsidRPr="00795E30">
              <w:rPr>
                <w:sz w:val="28"/>
                <w:szCs w:val="28"/>
              </w:rPr>
              <w:t>Число муниципальных служащих, включенных в кадровый   резерв.</w:t>
            </w:r>
          </w:p>
          <w:p w:rsidR="00AA5B26" w:rsidRPr="00795E30" w:rsidRDefault="00AA5B26" w:rsidP="00AA5B26">
            <w:pPr>
              <w:pStyle w:val="ConsPlusCell"/>
              <w:numPr>
                <w:ilvl w:val="0"/>
                <w:numId w:val="30"/>
              </w:numPr>
              <w:tabs>
                <w:tab w:val="clear" w:pos="761"/>
                <w:tab w:val="num" w:pos="6"/>
              </w:tabs>
              <w:ind w:right="243"/>
              <w:rPr>
                <w:sz w:val="28"/>
                <w:szCs w:val="28"/>
              </w:rPr>
            </w:pPr>
            <w:r w:rsidRPr="00795E30">
              <w:rPr>
                <w:sz w:val="28"/>
                <w:szCs w:val="28"/>
              </w:rPr>
              <w:t>Число муниципальных служащих, прошедших обучение.</w:t>
            </w:r>
          </w:p>
          <w:p w:rsidR="00AA5B26" w:rsidRPr="00795E30" w:rsidRDefault="00AA5B26" w:rsidP="00AA5B26">
            <w:pPr>
              <w:pStyle w:val="ConsPlusCell"/>
              <w:numPr>
                <w:ilvl w:val="0"/>
                <w:numId w:val="30"/>
              </w:numPr>
              <w:ind w:right="243"/>
              <w:rPr>
                <w:sz w:val="28"/>
                <w:szCs w:val="28"/>
              </w:rPr>
            </w:pPr>
            <w:r w:rsidRPr="00795E30">
              <w:rPr>
                <w:sz w:val="28"/>
                <w:szCs w:val="28"/>
              </w:rPr>
              <w:t>Количество распорядительных документов.</w:t>
            </w:r>
          </w:p>
          <w:p w:rsidR="00AA5B26" w:rsidRPr="00795E30" w:rsidRDefault="00AA5B26" w:rsidP="00AA5B26">
            <w:pPr>
              <w:pStyle w:val="ConsPlusCell"/>
              <w:numPr>
                <w:ilvl w:val="0"/>
                <w:numId w:val="30"/>
              </w:numPr>
              <w:ind w:left="6" w:right="243" w:firstLine="395"/>
              <w:rPr>
                <w:sz w:val="28"/>
                <w:szCs w:val="28"/>
              </w:rPr>
            </w:pPr>
            <w:r w:rsidRPr="00795E30">
              <w:rPr>
                <w:sz w:val="28"/>
                <w:szCs w:val="28"/>
              </w:rPr>
              <w:t>Количество протоколов об административных правонарушениях</w:t>
            </w:r>
          </w:p>
          <w:p w:rsidR="00AA5B26" w:rsidRPr="00795E30" w:rsidRDefault="00AA5B26" w:rsidP="00AA5B26">
            <w:pPr>
              <w:pStyle w:val="ConsPlusCell"/>
              <w:numPr>
                <w:ilvl w:val="0"/>
                <w:numId w:val="30"/>
              </w:numPr>
              <w:tabs>
                <w:tab w:val="clear" w:pos="761"/>
                <w:tab w:val="num" w:pos="6"/>
              </w:tabs>
              <w:ind w:left="6" w:right="243" w:firstLine="395"/>
              <w:rPr>
                <w:sz w:val="28"/>
                <w:szCs w:val="28"/>
              </w:rPr>
            </w:pPr>
            <w:r w:rsidRPr="00795E30">
              <w:rPr>
                <w:sz w:val="28"/>
                <w:szCs w:val="28"/>
              </w:rPr>
              <w:t>Число информационных материалов, размещенных в СМИ.</w:t>
            </w:r>
          </w:p>
          <w:p w:rsidR="00AA5B26" w:rsidRPr="00795E30" w:rsidRDefault="00AA5B26" w:rsidP="00AA5B26">
            <w:pPr>
              <w:pStyle w:val="ConsPlusCell"/>
              <w:ind w:left="360" w:right="243"/>
              <w:rPr>
                <w:sz w:val="28"/>
                <w:szCs w:val="28"/>
              </w:rPr>
            </w:pPr>
            <w:r w:rsidRPr="00795E30">
              <w:rPr>
                <w:sz w:val="28"/>
                <w:szCs w:val="28"/>
              </w:rPr>
              <w:t>11.Количество публикаций в электронных СМИ.</w:t>
            </w:r>
          </w:p>
          <w:p w:rsidR="00AA5B26" w:rsidRPr="00795E30" w:rsidRDefault="00AA5B26" w:rsidP="00AA5B26">
            <w:pPr>
              <w:pStyle w:val="ConsPlusCell"/>
              <w:ind w:left="6" w:right="243" w:firstLine="354"/>
              <w:rPr>
                <w:sz w:val="28"/>
                <w:szCs w:val="28"/>
              </w:rPr>
            </w:pPr>
            <w:r w:rsidRPr="00795E30">
              <w:rPr>
                <w:sz w:val="28"/>
                <w:szCs w:val="28"/>
              </w:rPr>
              <w:t>12. Число муниципальных служащих, включенных в кадровый резерв.</w:t>
            </w:r>
          </w:p>
          <w:p w:rsidR="00AA5B26" w:rsidRPr="00795E30" w:rsidRDefault="00AA5B26" w:rsidP="00AA5B26">
            <w:pPr>
              <w:pStyle w:val="ConsPlusCell"/>
              <w:ind w:left="360" w:right="243"/>
              <w:rPr>
                <w:sz w:val="28"/>
                <w:szCs w:val="28"/>
              </w:rPr>
            </w:pPr>
            <w:r w:rsidRPr="00795E30">
              <w:rPr>
                <w:sz w:val="28"/>
                <w:szCs w:val="28"/>
              </w:rPr>
              <w:t>13.Число муниципальных служащих, прошедших обучение.</w:t>
            </w:r>
          </w:p>
          <w:p w:rsidR="00AA5B26" w:rsidRPr="00795E30" w:rsidRDefault="00AA5B26" w:rsidP="00AA5B26">
            <w:pPr>
              <w:pStyle w:val="ConsPlusCell"/>
              <w:ind w:left="360" w:right="243"/>
              <w:rPr>
                <w:sz w:val="28"/>
                <w:szCs w:val="28"/>
              </w:rPr>
            </w:pPr>
            <w:r w:rsidRPr="00795E30">
              <w:rPr>
                <w:sz w:val="28"/>
                <w:szCs w:val="28"/>
              </w:rPr>
              <w:t>14.Количество распорядительных документов.</w:t>
            </w:r>
          </w:p>
          <w:p w:rsidR="00AA5B26" w:rsidRPr="00795E30" w:rsidRDefault="00AA5B26" w:rsidP="00AA5B26">
            <w:pPr>
              <w:pStyle w:val="ConsPlusCell"/>
              <w:ind w:left="500" w:right="243"/>
              <w:rPr>
                <w:sz w:val="28"/>
                <w:szCs w:val="28"/>
              </w:rPr>
            </w:pPr>
            <w:r w:rsidRPr="00795E30">
              <w:rPr>
                <w:sz w:val="28"/>
                <w:szCs w:val="28"/>
              </w:rPr>
              <w:t xml:space="preserve">15. Количество протоколов </w:t>
            </w:r>
            <w:proofErr w:type="gramStart"/>
            <w:r w:rsidRPr="00795E30">
              <w:rPr>
                <w:sz w:val="28"/>
                <w:szCs w:val="28"/>
              </w:rPr>
              <w:t>об</w:t>
            </w:r>
            <w:proofErr w:type="gramEnd"/>
            <w:r w:rsidRPr="00795E30">
              <w:rPr>
                <w:sz w:val="28"/>
                <w:szCs w:val="28"/>
              </w:rPr>
              <w:t xml:space="preserve"> административных                   </w:t>
            </w:r>
          </w:p>
          <w:p w:rsidR="00AA5B26" w:rsidRPr="00795E30" w:rsidRDefault="00AA5B26" w:rsidP="00AA5B26">
            <w:pPr>
              <w:pStyle w:val="ConsPlusCell"/>
              <w:ind w:left="6" w:right="243" w:firstLine="100"/>
              <w:rPr>
                <w:sz w:val="28"/>
                <w:szCs w:val="28"/>
              </w:rPr>
            </w:pPr>
            <w:proofErr w:type="gramStart"/>
            <w:r w:rsidRPr="00795E30">
              <w:rPr>
                <w:sz w:val="28"/>
                <w:szCs w:val="28"/>
              </w:rPr>
              <w:t>правонарушениях</w:t>
            </w:r>
            <w:proofErr w:type="gramEnd"/>
            <w:r w:rsidRPr="00795E30">
              <w:rPr>
                <w:sz w:val="28"/>
                <w:szCs w:val="28"/>
              </w:rPr>
              <w:t>.</w:t>
            </w:r>
          </w:p>
          <w:p w:rsidR="00AA5B26" w:rsidRPr="00795E30" w:rsidRDefault="00AA5B26" w:rsidP="00AA5B26">
            <w:pPr>
              <w:suppressAutoHyphens/>
              <w:ind w:left="106" w:right="243" w:firstLine="394"/>
              <w:jc w:val="both"/>
              <w:rPr>
                <w:sz w:val="28"/>
                <w:szCs w:val="28"/>
              </w:rPr>
            </w:pPr>
            <w:r w:rsidRPr="00795E30">
              <w:rPr>
                <w:sz w:val="28"/>
                <w:szCs w:val="28"/>
              </w:rPr>
              <w:t>16. Снижение ущерба от ЧС, пожаров (по отношению к показателям предыдущего года), в том числе:</w:t>
            </w:r>
          </w:p>
          <w:p w:rsidR="00AA5B26" w:rsidRPr="00795E30" w:rsidRDefault="00AA5B26" w:rsidP="00AA5B26">
            <w:pPr>
              <w:suppressAutoHyphens/>
              <w:ind w:left="500" w:right="243"/>
              <w:jc w:val="both"/>
              <w:rPr>
                <w:sz w:val="28"/>
                <w:szCs w:val="28"/>
              </w:rPr>
            </w:pPr>
            <w:r w:rsidRPr="00795E30">
              <w:rPr>
                <w:sz w:val="28"/>
                <w:szCs w:val="28"/>
              </w:rPr>
              <w:t>17.Снижение количества погибших людей;</w:t>
            </w:r>
          </w:p>
          <w:p w:rsidR="00AA5B26" w:rsidRPr="00795E30" w:rsidRDefault="00AA5B26" w:rsidP="00AA5B26">
            <w:pPr>
              <w:suppressAutoHyphens/>
              <w:ind w:left="500" w:right="243"/>
              <w:jc w:val="both"/>
              <w:rPr>
                <w:sz w:val="28"/>
                <w:szCs w:val="28"/>
              </w:rPr>
            </w:pPr>
            <w:r w:rsidRPr="00795E30">
              <w:rPr>
                <w:sz w:val="28"/>
                <w:szCs w:val="28"/>
              </w:rPr>
              <w:t>18. Снижение количества пострадавшего населения;</w:t>
            </w:r>
          </w:p>
          <w:p w:rsidR="00AA5B26" w:rsidRPr="00795E30" w:rsidRDefault="00AA5B26" w:rsidP="00AA5B26">
            <w:pPr>
              <w:suppressAutoHyphens/>
              <w:ind w:left="106" w:right="243" w:firstLine="394"/>
              <w:jc w:val="both"/>
              <w:rPr>
                <w:sz w:val="28"/>
                <w:szCs w:val="28"/>
              </w:rPr>
            </w:pPr>
            <w:r w:rsidRPr="00795E30">
              <w:rPr>
                <w:sz w:val="28"/>
                <w:szCs w:val="28"/>
              </w:rPr>
              <w:t>19.Увеличение предотвращенного экономического ущерба;</w:t>
            </w:r>
          </w:p>
          <w:p w:rsidR="00AA5B26" w:rsidRPr="00795E30" w:rsidRDefault="00AA5B26" w:rsidP="00AA5B26">
            <w:pPr>
              <w:suppressAutoHyphens/>
              <w:ind w:left="6" w:right="243"/>
              <w:jc w:val="both"/>
              <w:rPr>
                <w:sz w:val="28"/>
                <w:szCs w:val="28"/>
              </w:rPr>
            </w:pPr>
            <w:r w:rsidRPr="00795E30">
              <w:rPr>
                <w:sz w:val="28"/>
                <w:szCs w:val="28"/>
              </w:rPr>
              <w:t xml:space="preserve">      20.Повышение эффективности информационного обеспечения системы мониторинга и прогнозирования ЧС, а также населения в местах массового пребывания (по отношению к показателям предыдущего года), включая:</w:t>
            </w:r>
          </w:p>
          <w:p w:rsidR="00AA5B26" w:rsidRPr="00795E30" w:rsidRDefault="00AA5B26" w:rsidP="00AA5B26">
            <w:pPr>
              <w:suppressAutoHyphens/>
              <w:ind w:left="500" w:right="243"/>
              <w:jc w:val="both"/>
              <w:rPr>
                <w:sz w:val="28"/>
                <w:szCs w:val="28"/>
              </w:rPr>
            </w:pPr>
            <w:r w:rsidRPr="00795E30">
              <w:rPr>
                <w:sz w:val="28"/>
                <w:szCs w:val="28"/>
              </w:rPr>
              <w:t>21. Повышение полноты охвата системами мониторинга;</w:t>
            </w:r>
          </w:p>
          <w:p w:rsidR="00AA5B26" w:rsidRPr="00795E30" w:rsidRDefault="00AA5B26" w:rsidP="00AA5B26">
            <w:pPr>
              <w:suppressAutoHyphens/>
              <w:ind w:left="500" w:right="243"/>
              <w:jc w:val="both"/>
              <w:rPr>
                <w:sz w:val="28"/>
                <w:szCs w:val="28"/>
              </w:rPr>
            </w:pPr>
            <w:r w:rsidRPr="00795E30">
              <w:rPr>
                <w:sz w:val="28"/>
                <w:szCs w:val="28"/>
              </w:rPr>
              <w:t>22. Снижение времени оперативного реагирования;</w:t>
            </w:r>
          </w:p>
          <w:p w:rsidR="00AA5B26" w:rsidRPr="00795E30" w:rsidRDefault="00AA5B26" w:rsidP="00AA5B26">
            <w:pPr>
              <w:suppressAutoHyphens/>
              <w:ind w:left="500" w:right="243"/>
              <w:jc w:val="both"/>
              <w:rPr>
                <w:sz w:val="28"/>
                <w:szCs w:val="28"/>
              </w:rPr>
            </w:pPr>
            <w:r w:rsidRPr="00795E30">
              <w:rPr>
                <w:sz w:val="28"/>
                <w:szCs w:val="28"/>
              </w:rPr>
              <w:t>23. Повышение достоверности прогноза;</w:t>
            </w:r>
          </w:p>
          <w:p w:rsidR="00AA5B26" w:rsidRPr="0087026B" w:rsidRDefault="00AA5B26" w:rsidP="00AA5B26">
            <w:pPr>
              <w:pStyle w:val="ConsNonformat"/>
              <w:widowControl/>
              <w:numPr>
                <w:ilvl w:val="0"/>
                <w:numId w:val="14"/>
              </w:numPr>
              <w:suppressAutoHyphens/>
              <w:ind w:left="507" w:right="0" w:hanging="284"/>
              <w:jc w:val="both"/>
              <w:rPr>
                <w:sz w:val="24"/>
                <w:szCs w:val="24"/>
              </w:rPr>
            </w:pPr>
            <w:r w:rsidRPr="0087026B">
              <w:rPr>
                <w:sz w:val="24"/>
                <w:szCs w:val="24"/>
              </w:rPr>
              <w:t xml:space="preserve">24.Увеличение профилактических мероприятий среди несовершеннолетних и </w:t>
            </w:r>
            <w:proofErr w:type="gramStart"/>
            <w:r w:rsidRPr="0087026B">
              <w:rPr>
                <w:sz w:val="24"/>
                <w:szCs w:val="24"/>
              </w:rPr>
              <w:t>семьями</w:t>
            </w:r>
            <w:proofErr w:type="gramEnd"/>
            <w:r w:rsidRPr="0087026B">
              <w:rPr>
                <w:sz w:val="24"/>
                <w:szCs w:val="24"/>
              </w:rPr>
              <w:t xml:space="preserve"> находящимися в социально опасном положении;</w:t>
            </w:r>
          </w:p>
          <w:p w:rsidR="00AA5B26" w:rsidRPr="0087026B" w:rsidRDefault="00AA5B26" w:rsidP="00AA5B26">
            <w:pPr>
              <w:pStyle w:val="ConsNonformat"/>
              <w:widowControl/>
              <w:numPr>
                <w:ilvl w:val="0"/>
                <w:numId w:val="14"/>
              </w:numPr>
              <w:suppressAutoHyphens/>
              <w:ind w:left="507" w:right="0" w:hanging="284"/>
              <w:jc w:val="both"/>
              <w:rPr>
                <w:sz w:val="24"/>
                <w:szCs w:val="24"/>
              </w:rPr>
            </w:pPr>
            <w:r w:rsidRPr="0087026B">
              <w:rPr>
                <w:sz w:val="24"/>
                <w:szCs w:val="24"/>
              </w:rPr>
              <w:t xml:space="preserve">25. Сокращение количества преступлений, </w:t>
            </w:r>
            <w:r w:rsidRPr="0087026B">
              <w:rPr>
                <w:sz w:val="24"/>
                <w:szCs w:val="24"/>
              </w:rPr>
              <w:lastRenderedPageBreak/>
              <w:t>совершаемых несовершеннолетними.</w:t>
            </w:r>
          </w:p>
          <w:p w:rsidR="00AA5B26" w:rsidRPr="00795E30" w:rsidRDefault="00AA5B26" w:rsidP="00AA5B26">
            <w:pPr>
              <w:ind w:right="243" w:firstLine="463"/>
              <w:rPr>
                <w:sz w:val="28"/>
                <w:szCs w:val="28"/>
              </w:rPr>
            </w:pPr>
            <w:r w:rsidRPr="00795E30">
              <w:rPr>
                <w:sz w:val="28"/>
                <w:szCs w:val="28"/>
              </w:rPr>
              <w:t>2</w:t>
            </w:r>
            <w:r>
              <w:rPr>
                <w:sz w:val="28"/>
                <w:szCs w:val="28"/>
              </w:rPr>
              <w:t>6</w:t>
            </w:r>
            <w:r w:rsidRPr="00795E30">
              <w:rPr>
                <w:sz w:val="28"/>
                <w:szCs w:val="28"/>
              </w:rPr>
              <w:t>. Транспортный риск (число лиц, погибших в ДТП, на 10 тыс. транспортных средств);</w:t>
            </w:r>
          </w:p>
          <w:p w:rsidR="00AA5B26" w:rsidRPr="00795E30" w:rsidRDefault="00AA5B26" w:rsidP="00AA5B26">
            <w:pPr>
              <w:ind w:right="243" w:firstLine="463"/>
              <w:rPr>
                <w:sz w:val="28"/>
                <w:szCs w:val="28"/>
              </w:rPr>
            </w:pPr>
            <w:r>
              <w:rPr>
                <w:sz w:val="28"/>
                <w:szCs w:val="28"/>
              </w:rPr>
              <w:t>27</w:t>
            </w:r>
            <w:r w:rsidRPr="00795E30">
              <w:rPr>
                <w:sz w:val="28"/>
                <w:szCs w:val="28"/>
              </w:rPr>
              <w:t>. Количество мест концентрации ДТП на дорогах регионального и местного значения;</w:t>
            </w:r>
          </w:p>
          <w:p w:rsidR="00AA5B26" w:rsidRPr="00795E30" w:rsidRDefault="00AA5B26" w:rsidP="00AA5B26">
            <w:pPr>
              <w:ind w:left="6" w:right="243" w:firstLine="463"/>
              <w:rPr>
                <w:sz w:val="28"/>
                <w:szCs w:val="28"/>
              </w:rPr>
            </w:pPr>
            <w:r>
              <w:rPr>
                <w:sz w:val="28"/>
                <w:szCs w:val="28"/>
              </w:rPr>
              <w:t>28</w:t>
            </w:r>
            <w:r w:rsidRPr="00795E30">
              <w:rPr>
                <w:sz w:val="28"/>
                <w:szCs w:val="28"/>
              </w:rPr>
              <w:t>. Социальный риск (число лиц, погибших в ДТП, на 10 тыс. населения).</w:t>
            </w:r>
          </w:p>
        </w:tc>
      </w:tr>
      <w:tr w:rsidR="00AA5B26" w:rsidRPr="00795E30">
        <w:tc>
          <w:tcPr>
            <w:tcW w:w="2694"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rPr>
                <w:sz w:val="28"/>
                <w:szCs w:val="28"/>
              </w:rPr>
            </w:pPr>
            <w:r w:rsidRPr="00795E30">
              <w:rPr>
                <w:b/>
                <w:bCs/>
                <w:spacing w:val="-2"/>
                <w:sz w:val="28"/>
                <w:szCs w:val="28"/>
              </w:rPr>
              <w:lastRenderedPageBreak/>
              <w:t xml:space="preserve">Этапы и сроки </w:t>
            </w:r>
            <w:r w:rsidRPr="00795E30">
              <w:rPr>
                <w:b/>
                <w:bCs/>
                <w:sz w:val="28"/>
                <w:szCs w:val="28"/>
              </w:rPr>
              <w:t>реализации программы муниципальной программы</w:t>
            </w:r>
          </w:p>
        </w:tc>
        <w:tc>
          <w:tcPr>
            <w:tcW w:w="7023"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rPr>
                <w:sz w:val="28"/>
                <w:szCs w:val="28"/>
              </w:rPr>
            </w:pPr>
            <w:r w:rsidRPr="00795E30">
              <w:rPr>
                <w:sz w:val="28"/>
                <w:szCs w:val="28"/>
              </w:rPr>
              <w:t>На постоянной основе 01.01.2014 — 31.12.2020</w:t>
            </w:r>
          </w:p>
        </w:tc>
      </w:tr>
      <w:tr w:rsidR="00AA5B26" w:rsidRPr="00795E30">
        <w:tc>
          <w:tcPr>
            <w:tcW w:w="2694" w:type="dxa"/>
            <w:vMerge w:val="restart"/>
            <w:tcBorders>
              <w:top w:val="single" w:sz="6" w:space="0" w:color="auto"/>
              <w:left w:val="single" w:sz="6" w:space="0" w:color="auto"/>
              <w:right w:val="single" w:sz="6" w:space="0" w:color="auto"/>
            </w:tcBorders>
            <w:shd w:val="clear" w:color="auto" w:fill="FFFFFF"/>
          </w:tcPr>
          <w:p w:rsidR="00AA5B26" w:rsidRPr="00795E30" w:rsidRDefault="00AA5B26" w:rsidP="00AA5B26">
            <w:pPr>
              <w:shd w:val="clear" w:color="auto" w:fill="FFFFFF"/>
              <w:ind w:right="173"/>
              <w:rPr>
                <w:b/>
                <w:bCs/>
                <w:sz w:val="28"/>
                <w:szCs w:val="28"/>
              </w:rPr>
            </w:pPr>
            <w:r w:rsidRPr="00795E30">
              <w:rPr>
                <w:b/>
                <w:bCs/>
                <w:sz w:val="28"/>
                <w:szCs w:val="28"/>
              </w:rPr>
              <w:t>Объемы и источники финансирования  программы муниципальной программы (в действующих ценах каждого года реализации муниципальной подпрограммы)</w:t>
            </w:r>
          </w:p>
        </w:tc>
        <w:tc>
          <w:tcPr>
            <w:tcW w:w="7023"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jc w:val="both"/>
              <w:rPr>
                <w:sz w:val="28"/>
                <w:szCs w:val="28"/>
              </w:rPr>
            </w:pPr>
            <w:r w:rsidRPr="00795E30">
              <w:rPr>
                <w:sz w:val="28"/>
                <w:szCs w:val="28"/>
              </w:rPr>
              <w:t xml:space="preserve">Объем бюджетных ассигнований на реализацию муниципальной программы «Муниципальное управление и гражданское общество» составляет  </w:t>
            </w:r>
            <w:r>
              <w:rPr>
                <w:sz w:val="28"/>
                <w:szCs w:val="28"/>
              </w:rPr>
              <w:t>501 930,9</w:t>
            </w:r>
            <w:r w:rsidRPr="00795E30">
              <w:rPr>
                <w:sz w:val="28"/>
                <w:szCs w:val="28"/>
              </w:rPr>
              <w:t xml:space="preserve">   тыс. рублей, в том числе средства </w:t>
            </w:r>
            <w:r>
              <w:rPr>
                <w:sz w:val="28"/>
                <w:szCs w:val="28"/>
              </w:rPr>
              <w:t xml:space="preserve"> федерального бюджета- 108,7 тыс</w:t>
            </w:r>
            <w:proofErr w:type="gramStart"/>
            <w:r>
              <w:rPr>
                <w:sz w:val="28"/>
                <w:szCs w:val="28"/>
              </w:rPr>
              <w:t>.р</w:t>
            </w:r>
            <w:proofErr w:type="gramEnd"/>
            <w:r>
              <w:rPr>
                <w:sz w:val="28"/>
                <w:szCs w:val="28"/>
              </w:rPr>
              <w:t xml:space="preserve">уб., средства </w:t>
            </w:r>
            <w:r w:rsidRPr="00795E30">
              <w:rPr>
                <w:sz w:val="28"/>
                <w:szCs w:val="28"/>
              </w:rPr>
              <w:t xml:space="preserve"> областного бюджета –  </w:t>
            </w:r>
            <w:r>
              <w:rPr>
                <w:sz w:val="28"/>
                <w:szCs w:val="28"/>
              </w:rPr>
              <w:t>49 959,1</w:t>
            </w:r>
            <w:r w:rsidRPr="00795E30">
              <w:rPr>
                <w:sz w:val="28"/>
                <w:szCs w:val="28"/>
              </w:rPr>
              <w:t xml:space="preserve">   тыс. рублей, средства районного бюджета составляет – </w:t>
            </w:r>
            <w:r>
              <w:rPr>
                <w:sz w:val="28"/>
                <w:szCs w:val="28"/>
              </w:rPr>
              <w:t>451 971,8</w:t>
            </w:r>
            <w:r w:rsidRPr="00795E30">
              <w:rPr>
                <w:sz w:val="28"/>
                <w:szCs w:val="28"/>
              </w:rPr>
              <w:t xml:space="preserve">  тыс. руб.;</w:t>
            </w:r>
          </w:p>
          <w:p w:rsidR="00AA5B26" w:rsidRPr="00795E30" w:rsidRDefault="00AA5B26" w:rsidP="00AA5B26">
            <w:pPr>
              <w:shd w:val="clear" w:color="auto" w:fill="FFFFFF"/>
              <w:ind w:left="101" w:right="243"/>
              <w:jc w:val="both"/>
              <w:rPr>
                <w:sz w:val="28"/>
                <w:szCs w:val="28"/>
              </w:rPr>
            </w:pPr>
            <w:r w:rsidRPr="00795E30">
              <w:rPr>
                <w:sz w:val="28"/>
                <w:szCs w:val="28"/>
              </w:rPr>
              <w:t>Объем бюджетных ассигнований на реализацию подпрограмм составляет</w:t>
            </w:r>
            <w:proofErr w:type="gramStart"/>
            <w:r w:rsidRPr="00795E30">
              <w:rPr>
                <w:sz w:val="28"/>
                <w:szCs w:val="28"/>
              </w:rPr>
              <w:t xml:space="preserve"> :</w:t>
            </w:r>
            <w:proofErr w:type="gramEnd"/>
            <w:r w:rsidRPr="00795E30">
              <w:rPr>
                <w:sz w:val="28"/>
                <w:szCs w:val="28"/>
              </w:rPr>
              <w:t xml:space="preserve"> </w:t>
            </w:r>
          </w:p>
          <w:p w:rsidR="00AA5B26" w:rsidRPr="00795E30" w:rsidRDefault="00AA5B26" w:rsidP="00AA5B26">
            <w:pPr>
              <w:shd w:val="clear" w:color="auto" w:fill="FFFFFF"/>
              <w:ind w:left="101" w:right="243"/>
              <w:jc w:val="both"/>
              <w:rPr>
                <w:sz w:val="28"/>
                <w:szCs w:val="28"/>
              </w:rPr>
            </w:pPr>
            <w:r w:rsidRPr="00795E30">
              <w:rPr>
                <w:sz w:val="28"/>
                <w:szCs w:val="28"/>
              </w:rPr>
              <w:t xml:space="preserve">Подпрограмма 1. Управление  финансами Богучарского муниципального района -  </w:t>
            </w:r>
            <w:r>
              <w:rPr>
                <w:sz w:val="28"/>
                <w:szCs w:val="28"/>
              </w:rPr>
              <w:t>270 331,4</w:t>
            </w:r>
            <w:r w:rsidRPr="00795E30">
              <w:rPr>
                <w:sz w:val="28"/>
                <w:szCs w:val="28"/>
              </w:rPr>
              <w:t xml:space="preserve">   тыс</w:t>
            </w:r>
            <w:proofErr w:type="gramStart"/>
            <w:r w:rsidRPr="00795E30">
              <w:rPr>
                <w:sz w:val="28"/>
                <w:szCs w:val="28"/>
              </w:rPr>
              <w:t>.р</w:t>
            </w:r>
            <w:proofErr w:type="gramEnd"/>
            <w:r w:rsidRPr="00795E30">
              <w:rPr>
                <w:sz w:val="28"/>
                <w:szCs w:val="28"/>
              </w:rPr>
              <w:t xml:space="preserve">уб., в том числе средства областного бюджета – </w:t>
            </w:r>
            <w:r>
              <w:rPr>
                <w:sz w:val="28"/>
                <w:szCs w:val="28"/>
              </w:rPr>
              <w:t>41 414,4</w:t>
            </w:r>
            <w:r w:rsidRPr="00795E30">
              <w:rPr>
                <w:sz w:val="28"/>
                <w:szCs w:val="28"/>
              </w:rPr>
              <w:t xml:space="preserve">    тыс.руб.</w:t>
            </w:r>
            <w:r>
              <w:rPr>
                <w:sz w:val="28"/>
                <w:szCs w:val="28"/>
              </w:rPr>
              <w:t>, средства федерального бюджета 108,7 тыс.руб.</w:t>
            </w:r>
          </w:p>
          <w:p w:rsidR="00AA5B26" w:rsidRPr="00795E30" w:rsidRDefault="00AA5B26" w:rsidP="00AA5B26">
            <w:pPr>
              <w:shd w:val="clear" w:color="auto" w:fill="FFFFFF"/>
              <w:ind w:left="101" w:right="243"/>
              <w:jc w:val="both"/>
              <w:rPr>
                <w:sz w:val="28"/>
                <w:szCs w:val="28"/>
              </w:rPr>
            </w:pPr>
            <w:r w:rsidRPr="00795E30">
              <w:rPr>
                <w:sz w:val="28"/>
                <w:szCs w:val="28"/>
              </w:rPr>
              <w:t>Подпрограмма 2. Обеспечение деятельности администрации Богучарского муниципального района на 2014 -2020 годы           - 2</w:t>
            </w:r>
            <w:r>
              <w:rPr>
                <w:sz w:val="28"/>
                <w:szCs w:val="28"/>
              </w:rPr>
              <w:t>10 376,9</w:t>
            </w:r>
            <w:r w:rsidRPr="00795E30">
              <w:rPr>
                <w:sz w:val="28"/>
                <w:szCs w:val="28"/>
              </w:rPr>
              <w:t xml:space="preserve"> </w:t>
            </w:r>
            <w:proofErr w:type="spellStart"/>
            <w:r w:rsidRPr="00795E30">
              <w:rPr>
                <w:sz w:val="28"/>
                <w:szCs w:val="28"/>
              </w:rPr>
              <w:t>тыс</w:t>
            </w:r>
            <w:proofErr w:type="gramStart"/>
            <w:r w:rsidRPr="00795E30">
              <w:rPr>
                <w:sz w:val="28"/>
                <w:szCs w:val="28"/>
              </w:rPr>
              <w:t>.р</w:t>
            </w:r>
            <w:proofErr w:type="gramEnd"/>
            <w:r w:rsidRPr="00795E30">
              <w:rPr>
                <w:sz w:val="28"/>
                <w:szCs w:val="28"/>
              </w:rPr>
              <w:t>уб</w:t>
            </w:r>
            <w:proofErr w:type="spellEnd"/>
            <w:r w:rsidRPr="00795E30">
              <w:rPr>
                <w:sz w:val="28"/>
                <w:szCs w:val="28"/>
              </w:rPr>
              <w:t>, в том числе средства областного бюджета  5 </w:t>
            </w:r>
            <w:r>
              <w:rPr>
                <w:sz w:val="28"/>
                <w:szCs w:val="28"/>
              </w:rPr>
              <w:t>363</w:t>
            </w:r>
            <w:r w:rsidRPr="00795E30">
              <w:rPr>
                <w:sz w:val="28"/>
                <w:szCs w:val="28"/>
              </w:rPr>
              <w:t>,0      тыс.рублей;</w:t>
            </w:r>
          </w:p>
          <w:p w:rsidR="00AA5B26" w:rsidRPr="00795E30" w:rsidRDefault="00AA5B26" w:rsidP="00AA5B26">
            <w:pPr>
              <w:shd w:val="clear" w:color="auto" w:fill="FFFFFF"/>
              <w:ind w:left="101" w:right="243"/>
              <w:jc w:val="both"/>
              <w:rPr>
                <w:sz w:val="28"/>
                <w:szCs w:val="28"/>
              </w:rPr>
            </w:pPr>
            <w:r w:rsidRPr="00795E30">
              <w:rPr>
                <w:sz w:val="28"/>
                <w:szCs w:val="28"/>
              </w:rPr>
              <w:t xml:space="preserve">Подпрограмма 3. Повышение качества предоставляемых государственных и муниципальных услуг в </w:t>
            </w:r>
            <w:proofErr w:type="spellStart"/>
            <w:r w:rsidRPr="00795E30">
              <w:rPr>
                <w:sz w:val="28"/>
                <w:szCs w:val="28"/>
              </w:rPr>
              <w:t>Богучарском</w:t>
            </w:r>
            <w:proofErr w:type="spellEnd"/>
            <w:r w:rsidRPr="00795E30">
              <w:rPr>
                <w:sz w:val="28"/>
                <w:szCs w:val="28"/>
              </w:rPr>
              <w:t xml:space="preserve"> муниципальном районе на 2014 -2020 годы  - 2</w:t>
            </w:r>
            <w:r>
              <w:rPr>
                <w:sz w:val="28"/>
                <w:szCs w:val="28"/>
              </w:rPr>
              <w:t> 122,7</w:t>
            </w:r>
            <w:r w:rsidRPr="00795E30">
              <w:rPr>
                <w:sz w:val="28"/>
                <w:szCs w:val="28"/>
              </w:rPr>
              <w:t xml:space="preserve"> тыс</w:t>
            </w:r>
            <w:proofErr w:type="gramStart"/>
            <w:r w:rsidRPr="00795E30">
              <w:rPr>
                <w:sz w:val="28"/>
                <w:szCs w:val="28"/>
              </w:rPr>
              <w:t>.р</w:t>
            </w:r>
            <w:proofErr w:type="gramEnd"/>
            <w:r w:rsidRPr="00795E30">
              <w:rPr>
                <w:sz w:val="28"/>
                <w:szCs w:val="28"/>
              </w:rPr>
              <w:t xml:space="preserve">уб.;          </w:t>
            </w:r>
          </w:p>
          <w:p w:rsidR="00AA5B26" w:rsidRPr="00795E30" w:rsidRDefault="00AA5B26" w:rsidP="00AA5B26">
            <w:pPr>
              <w:shd w:val="clear" w:color="auto" w:fill="FFFFFF"/>
              <w:ind w:left="101" w:right="243"/>
              <w:jc w:val="both"/>
              <w:rPr>
                <w:sz w:val="28"/>
                <w:szCs w:val="28"/>
              </w:rPr>
            </w:pPr>
            <w:r w:rsidRPr="00795E30">
              <w:rPr>
                <w:sz w:val="28"/>
                <w:szCs w:val="28"/>
              </w:rPr>
              <w:t xml:space="preserve"> Подпрограмма 4. Развитие гражданского общества в </w:t>
            </w:r>
            <w:proofErr w:type="spellStart"/>
            <w:r w:rsidRPr="00795E30">
              <w:rPr>
                <w:sz w:val="28"/>
                <w:szCs w:val="28"/>
              </w:rPr>
              <w:t>Богучарском</w:t>
            </w:r>
            <w:proofErr w:type="spellEnd"/>
            <w:r w:rsidRPr="00795E30">
              <w:rPr>
                <w:sz w:val="28"/>
                <w:szCs w:val="28"/>
              </w:rPr>
              <w:t xml:space="preserve"> муниципальном районе на 2014-2020 годах </w:t>
            </w:r>
            <w:r>
              <w:rPr>
                <w:sz w:val="28"/>
                <w:szCs w:val="28"/>
              </w:rPr>
              <w:t>–</w:t>
            </w:r>
            <w:r w:rsidRPr="00795E30">
              <w:rPr>
                <w:sz w:val="28"/>
                <w:szCs w:val="28"/>
              </w:rPr>
              <w:t xml:space="preserve"> </w:t>
            </w:r>
            <w:r>
              <w:rPr>
                <w:sz w:val="28"/>
                <w:szCs w:val="28"/>
              </w:rPr>
              <w:t>6 317,2</w:t>
            </w:r>
            <w:r w:rsidRPr="00795E30">
              <w:rPr>
                <w:sz w:val="28"/>
                <w:szCs w:val="28"/>
              </w:rPr>
              <w:t xml:space="preserve"> тыс</w:t>
            </w:r>
            <w:proofErr w:type="gramStart"/>
            <w:r w:rsidRPr="00795E30">
              <w:rPr>
                <w:sz w:val="28"/>
                <w:szCs w:val="28"/>
              </w:rPr>
              <w:t>.р</w:t>
            </w:r>
            <w:proofErr w:type="gramEnd"/>
            <w:r w:rsidRPr="00795E30">
              <w:rPr>
                <w:sz w:val="28"/>
                <w:szCs w:val="28"/>
              </w:rPr>
              <w:t>уб.;</w:t>
            </w:r>
          </w:p>
          <w:p w:rsidR="00AA5B26" w:rsidRPr="00795E30" w:rsidRDefault="00AA5B26" w:rsidP="00AA5B26">
            <w:pPr>
              <w:shd w:val="clear" w:color="auto" w:fill="FFFFFF"/>
              <w:ind w:left="101" w:right="243"/>
              <w:jc w:val="both"/>
              <w:rPr>
                <w:sz w:val="28"/>
                <w:szCs w:val="28"/>
              </w:rPr>
            </w:pPr>
            <w:r w:rsidRPr="00795E30">
              <w:rPr>
                <w:sz w:val="28"/>
                <w:szCs w:val="28"/>
              </w:rPr>
              <w:t>Подпрограмма 5.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на 2014-2020 годах - 8</w:t>
            </w:r>
            <w:r>
              <w:rPr>
                <w:sz w:val="28"/>
                <w:szCs w:val="28"/>
              </w:rPr>
              <w:t> 790,8</w:t>
            </w:r>
            <w:r w:rsidRPr="00795E30">
              <w:rPr>
                <w:sz w:val="28"/>
                <w:szCs w:val="28"/>
              </w:rPr>
              <w:t xml:space="preserve"> тыс</w:t>
            </w:r>
            <w:proofErr w:type="gramStart"/>
            <w:r w:rsidRPr="00795E30">
              <w:rPr>
                <w:sz w:val="28"/>
                <w:szCs w:val="28"/>
              </w:rPr>
              <w:t>.р</w:t>
            </w:r>
            <w:proofErr w:type="gramEnd"/>
            <w:r w:rsidRPr="00795E30">
              <w:rPr>
                <w:sz w:val="28"/>
                <w:szCs w:val="28"/>
              </w:rPr>
              <w:t>уб.</w:t>
            </w:r>
            <w:r>
              <w:rPr>
                <w:sz w:val="28"/>
                <w:szCs w:val="28"/>
              </w:rPr>
              <w:t>, в т.ч. средства областного бюджета 244,0 тыс.руб.</w:t>
            </w:r>
          </w:p>
          <w:p w:rsidR="00AA5B26" w:rsidRPr="00795E30" w:rsidRDefault="00AA5B26" w:rsidP="00AA5B26">
            <w:pPr>
              <w:shd w:val="clear" w:color="auto" w:fill="FFFFFF"/>
              <w:ind w:left="101" w:right="243"/>
              <w:jc w:val="both"/>
              <w:rPr>
                <w:sz w:val="28"/>
                <w:szCs w:val="28"/>
              </w:rPr>
            </w:pPr>
            <w:r w:rsidRPr="00795E30">
              <w:rPr>
                <w:sz w:val="28"/>
                <w:szCs w:val="28"/>
              </w:rPr>
              <w:t xml:space="preserve">Подпрограмма 6. Профилактика терроризма и экстремизма </w:t>
            </w:r>
            <w:proofErr w:type="gramStart"/>
            <w:r w:rsidRPr="00795E30">
              <w:rPr>
                <w:sz w:val="28"/>
                <w:szCs w:val="28"/>
              </w:rPr>
              <w:t>на</w:t>
            </w:r>
            <w:proofErr w:type="gramEnd"/>
            <w:r w:rsidRPr="00795E30">
              <w:rPr>
                <w:sz w:val="28"/>
                <w:szCs w:val="28"/>
              </w:rPr>
              <w:t xml:space="preserve"> </w:t>
            </w:r>
          </w:p>
          <w:p w:rsidR="00AA5B26" w:rsidRPr="00795E30" w:rsidRDefault="00AA5B26" w:rsidP="00AA5B26">
            <w:pPr>
              <w:shd w:val="clear" w:color="auto" w:fill="FFFFFF"/>
              <w:ind w:left="101" w:right="243"/>
              <w:jc w:val="both"/>
              <w:rPr>
                <w:sz w:val="28"/>
                <w:szCs w:val="28"/>
              </w:rPr>
            </w:pPr>
            <w:r w:rsidRPr="00795E30">
              <w:rPr>
                <w:sz w:val="28"/>
                <w:szCs w:val="28"/>
              </w:rPr>
              <w:t xml:space="preserve">территории Богучарского муниципального района на </w:t>
            </w:r>
            <w:r w:rsidRPr="00795E30">
              <w:rPr>
                <w:sz w:val="28"/>
                <w:szCs w:val="28"/>
              </w:rPr>
              <w:lastRenderedPageBreak/>
              <w:t>2014-2020 годы - 1</w:t>
            </w:r>
            <w:r>
              <w:rPr>
                <w:sz w:val="28"/>
                <w:szCs w:val="28"/>
              </w:rPr>
              <w:t> 162,9</w:t>
            </w:r>
            <w:r w:rsidRPr="00795E30">
              <w:rPr>
                <w:sz w:val="28"/>
                <w:szCs w:val="28"/>
              </w:rPr>
              <w:t xml:space="preserve"> тыс</w:t>
            </w:r>
            <w:proofErr w:type="gramStart"/>
            <w:r w:rsidRPr="00795E30">
              <w:rPr>
                <w:sz w:val="28"/>
                <w:szCs w:val="28"/>
              </w:rPr>
              <w:t>.р</w:t>
            </w:r>
            <w:proofErr w:type="gramEnd"/>
            <w:r w:rsidRPr="00795E30">
              <w:rPr>
                <w:sz w:val="28"/>
                <w:szCs w:val="28"/>
              </w:rPr>
              <w:t>уб.;</w:t>
            </w:r>
          </w:p>
          <w:p w:rsidR="00AA5B26" w:rsidRPr="00795E30" w:rsidRDefault="00AA5B26" w:rsidP="00AA5B26">
            <w:pPr>
              <w:shd w:val="clear" w:color="auto" w:fill="FFFFFF"/>
              <w:ind w:left="101" w:right="243"/>
              <w:jc w:val="both"/>
              <w:rPr>
                <w:sz w:val="28"/>
                <w:szCs w:val="28"/>
              </w:rPr>
            </w:pPr>
            <w:r w:rsidRPr="00795E30">
              <w:rPr>
                <w:sz w:val="28"/>
                <w:szCs w:val="28"/>
              </w:rPr>
              <w:t>Подпрограмма 7. Профилактика правонарушений на территории Богучарского муниципального района на 2014 -2020 годы - 2 8</w:t>
            </w:r>
            <w:r>
              <w:rPr>
                <w:sz w:val="28"/>
                <w:szCs w:val="28"/>
              </w:rPr>
              <w:t>76</w:t>
            </w:r>
            <w:r w:rsidRPr="00795E30">
              <w:rPr>
                <w:sz w:val="28"/>
                <w:szCs w:val="28"/>
              </w:rPr>
              <w:t>,0 тыс</w:t>
            </w:r>
            <w:proofErr w:type="gramStart"/>
            <w:r w:rsidRPr="00795E30">
              <w:rPr>
                <w:sz w:val="28"/>
                <w:szCs w:val="28"/>
              </w:rPr>
              <w:t>.р</w:t>
            </w:r>
            <w:proofErr w:type="gramEnd"/>
            <w:r w:rsidRPr="00795E30">
              <w:rPr>
                <w:sz w:val="28"/>
                <w:szCs w:val="28"/>
              </w:rPr>
              <w:t>уб.,   в том числе средства областного бюджета – 2</w:t>
            </w:r>
            <w:r>
              <w:rPr>
                <w:sz w:val="28"/>
                <w:szCs w:val="28"/>
              </w:rPr>
              <w:t> </w:t>
            </w:r>
            <w:r w:rsidRPr="00795E30">
              <w:rPr>
                <w:sz w:val="28"/>
                <w:szCs w:val="28"/>
              </w:rPr>
              <w:t>8</w:t>
            </w:r>
            <w:r>
              <w:rPr>
                <w:sz w:val="28"/>
                <w:szCs w:val="28"/>
              </w:rPr>
              <w:t>46,0</w:t>
            </w:r>
            <w:r w:rsidRPr="00795E30">
              <w:rPr>
                <w:sz w:val="28"/>
                <w:szCs w:val="28"/>
              </w:rPr>
              <w:t xml:space="preserve">    тыс.руб.</w:t>
            </w:r>
          </w:p>
          <w:p w:rsidR="00AA5B26" w:rsidRPr="00795E30" w:rsidRDefault="00AA5B26" w:rsidP="00AA5B26">
            <w:pPr>
              <w:shd w:val="clear" w:color="auto" w:fill="FFFFFF"/>
              <w:ind w:left="101" w:right="243"/>
              <w:jc w:val="both"/>
              <w:rPr>
                <w:sz w:val="28"/>
                <w:szCs w:val="28"/>
              </w:rPr>
            </w:pPr>
            <w:r w:rsidRPr="00795E30">
              <w:rPr>
                <w:sz w:val="28"/>
                <w:szCs w:val="28"/>
              </w:rPr>
              <w:t xml:space="preserve">Подпрограмма 8. Повышение безопасности дорожного движения на 2014-2020 годы. – </w:t>
            </w:r>
            <w:r>
              <w:rPr>
                <w:sz w:val="28"/>
                <w:szCs w:val="28"/>
              </w:rPr>
              <w:t>61,7</w:t>
            </w:r>
            <w:r w:rsidRPr="00795E30">
              <w:rPr>
                <w:sz w:val="28"/>
                <w:szCs w:val="28"/>
              </w:rPr>
              <w:t xml:space="preserve"> тыс</w:t>
            </w:r>
            <w:proofErr w:type="gramStart"/>
            <w:r w:rsidRPr="00795E30">
              <w:rPr>
                <w:sz w:val="28"/>
                <w:szCs w:val="28"/>
              </w:rPr>
              <w:t>.р</w:t>
            </w:r>
            <w:proofErr w:type="gramEnd"/>
            <w:r w:rsidRPr="00795E30">
              <w:rPr>
                <w:sz w:val="28"/>
                <w:szCs w:val="28"/>
              </w:rPr>
              <w:t>уб.</w:t>
            </w:r>
          </w:p>
          <w:p w:rsidR="00AA5B26" w:rsidRPr="00795E30" w:rsidRDefault="00AA5B26" w:rsidP="00AA5B26">
            <w:pPr>
              <w:shd w:val="clear" w:color="auto" w:fill="FFFFFF"/>
              <w:ind w:left="101" w:right="243"/>
              <w:jc w:val="both"/>
              <w:rPr>
                <w:sz w:val="28"/>
                <w:szCs w:val="28"/>
              </w:rPr>
            </w:pPr>
            <w:r w:rsidRPr="00795E30">
              <w:rPr>
                <w:sz w:val="28"/>
                <w:szCs w:val="28"/>
              </w:rPr>
              <w:t>Объем бюджетных ассигнований на реализацию муниципальной подпрограммы по годам составляет (тыс. руб.):</w:t>
            </w:r>
          </w:p>
        </w:tc>
      </w:tr>
      <w:tr w:rsidR="00AA5B26" w:rsidRPr="00795E30">
        <w:tc>
          <w:tcPr>
            <w:tcW w:w="2694" w:type="dxa"/>
            <w:vMerge/>
            <w:tcBorders>
              <w:left w:val="single" w:sz="6" w:space="0" w:color="auto"/>
              <w:right w:val="single" w:sz="6" w:space="0" w:color="auto"/>
            </w:tcBorders>
            <w:shd w:val="clear" w:color="auto" w:fill="FFFFFF"/>
          </w:tcPr>
          <w:p w:rsidR="00AA5B26" w:rsidRPr="00795E30" w:rsidRDefault="00AA5B26" w:rsidP="00AA5B26">
            <w:pPr>
              <w:shd w:val="clear" w:color="auto" w:fill="FFFFFF"/>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jc w:val="center"/>
              <w:rPr>
                <w:sz w:val="28"/>
                <w:szCs w:val="28"/>
              </w:rPr>
            </w:pPr>
            <w:r w:rsidRPr="00795E30">
              <w:rPr>
                <w:sz w:val="28"/>
                <w:szCs w:val="28"/>
              </w:rPr>
              <w:t>Год</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jc w:val="center"/>
              <w:rPr>
                <w:sz w:val="28"/>
                <w:szCs w:val="28"/>
              </w:rPr>
            </w:pPr>
            <w:r w:rsidRPr="00795E30">
              <w:rPr>
                <w:sz w:val="28"/>
                <w:szCs w:val="28"/>
              </w:rPr>
              <w:t>Всего</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jc w:val="center"/>
              <w:rPr>
                <w:sz w:val="28"/>
                <w:szCs w:val="28"/>
              </w:rPr>
            </w:pPr>
            <w:r w:rsidRPr="00795E30">
              <w:rPr>
                <w:spacing w:val="-2"/>
                <w:sz w:val="28"/>
                <w:szCs w:val="28"/>
              </w:rPr>
              <w:t>Областной бюджет</w:t>
            </w:r>
          </w:p>
        </w:tc>
        <w:tc>
          <w:tcPr>
            <w:tcW w:w="172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jc w:val="center"/>
              <w:rPr>
                <w:sz w:val="28"/>
                <w:szCs w:val="28"/>
              </w:rPr>
            </w:pPr>
            <w:r w:rsidRPr="00795E30">
              <w:rPr>
                <w:spacing w:val="-2"/>
                <w:sz w:val="28"/>
                <w:szCs w:val="28"/>
              </w:rPr>
              <w:t>Районный бюджет</w:t>
            </w:r>
          </w:p>
        </w:tc>
      </w:tr>
      <w:tr w:rsidR="00AA5B26" w:rsidRPr="00795E30">
        <w:tc>
          <w:tcPr>
            <w:tcW w:w="2694" w:type="dxa"/>
            <w:vMerge/>
            <w:tcBorders>
              <w:left w:val="single" w:sz="6" w:space="0" w:color="auto"/>
              <w:right w:val="single" w:sz="6" w:space="0" w:color="auto"/>
            </w:tcBorders>
            <w:shd w:val="clear" w:color="auto" w:fill="FFFFFF"/>
          </w:tcPr>
          <w:p w:rsidR="00AA5B26" w:rsidRPr="00795E30" w:rsidRDefault="00AA5B26" w:rsidP="00AA5B26">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jc w:val="center"/>
              <w:rPr>
                <w:sz w:val="28"/>
                <w:szCs w:val="28"/>
              </w:rPr>
            </w:pPr>
            <w:r w:rsidRPr="00795E30">
              <w:rPr>
                <w:sz w:val="28"/>
                <w:szCs w:val="28"/>
              </w:rPr>
              <w:t>2014</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80 618,1</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20 395,8</w:t>
            </w:r>
          </w:p>
        </w:tc>
        <w:tc>
          <w:tcPr>
            <w:tcW w:w="172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60 222,3</w:t>
            </w:r>
          </w:p>
        </w:tc>
      </w:tr>
      <w:tr w:rsidR="00AA5B26" w:rsidRPr="00795E30">
        <w:tc>
          <w:tcPr>
            <w:tcW w:w="2694" w:type="dxa"/>
            <w:vMerge/>
            <w:tcBorders>
              <w:left w:val="single" w:sz="6" w:space="0" w:color="auto"/>
              <w:right w:val="single" w:sz="6" w:space="0" w:color="auto"/>
            </w:tcBorders>
            <w:shd w:val="clear" w:color="auto" w:fill="FFFFFF"/>
          </w:tcPr>
          <w:p w:rsidR="00AA5B26" w:rsidRPr="00795E30" w:rsidRDefault="00AA5B26" w:rsidP="00AA5B26">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jc w:val="center"/>
              <w:rPr>
                <w:sz w:val="28"/>
                <w:szCs w:val="28"/>
              </w:rPr>
            </w:pPr>
            <w:r w:rsidRPr="00795E30">
              <w:rPr>
                <w:sz w:val="28"/>
                <w:szCs w:val="28"/>
              </w:rPr>
              <w:t>2015</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89 132,0</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3 361,0</w:t>
            </w:r>
          </w:p>
        </w:tc>
        <w:tc>
          <w:tcPr>
            <w:tcW w:w="172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88 662,3</w:t>
            </w:r>
          </w:p>
        </w:tc>
      </w:tr>
      <w:tr w:rsidR="00AA5B26" w:rsidRPr="00795E30">
        <w:tc>
          <w:tcPr>
            <w:tcW w:w="2694" w:type="dxa"/>
            <w:vMerge/>
            <w:tcBorders>
              <w:left w:val="single" w:sz="6" w:space="0" w:color="auto"/>
              <w:right w:val="single" w:sz="6" w:space="0" w:color="auto"/>
            </w:tcBorders>
            <w:shd w:val="clear" w:color="auto" w:fill="FFFFFF"/>
          </w:tcPr>
          <w:p w:rsidR="00AA5B26" w:rsidRPr="00795E30" w:rsidRDefault="00AA5B26" w:rsidP="00AA5B26">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jc w:val="center"/>
              <w:rPr>
                <w:sz w:val="28"/>
                <w:szCs w:val="28"/>
              </w:rPr>
            </w:pPr>
            <w:r w:rsidRPr="00795E30">
              <w:rPr>
                <w:sz w:val="28"/>
                <w:szCs w:val="28"/>
              </w:rPr>
              <w:t>2016</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107 348,3</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21 336,6</w:t>
            </w:r>
          </w:p>
        </w:tc>
        <w:tc>
          <w:tcPr>
            <w:tcW w:w="172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86 011,7</w:t>
            </w:r>
          </w:p>
        </w:tc>
      </w:tr>
      <w:tr w:rsidR="00AA5B26" w:rsidRPr="00795E30">
        <w:tc>
          <w:tcPr>
            <w:tcW w:w="2694" w:type="dxa"/>
            <w:vMerge/>
            <w:tcBorders>
              <w:left w:val="single" w:sz="6" w:space="0" w:color="auto"/>
              <w:right w:val="single" w:sz="6" w:space="0" w:color="auto"/>
            </w:tcBorders>
            <w:shd w:val="clear" w:color="auto" w:fill="FFFFFF"/>
          </w:tcPr>
          <w:p w:rsidR="00AA5B26" w:rsidRPr="00795E30" w:rsidRDefault="00AA5B26" w:rsidP="00AA5B26">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jc w:val="center"/>
              <w:rPr>
                <w:sz w:val="28"/>
                <w:szCs w:val="28"/>
              </w:rPr>
            </w:pPr>
            <w:r w:rsidRPr="00795E30">
              <w:rPr>
                <w:sz w:val="28"/>
                <w:szCs w:val="28"/>
              </w:rPr>
              <w:t>2017</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sidRPr="00795E30">
              <w:rPr>
                <w:sz w:val="28"/>
                <w:szCs w:val="28"/>
              </w:rPr>
              <w:t>56 7</w:t>
            </w:r>
            <w:r>
              <w:rPr>
                <w:sz w:val="28"/>
                <w:szCs w:val="28"/>
              </w:rPr>
              <w:t>3</w:t>
            </w:r>
            <w:r w:rsidRPr="00795E30">
              <w:rPr>
                <w:sz w:val="28"/>
                <w:szCs w:val="28"/>
              </w:rPr>
              <w:t>5,3</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1 201,0</w:t>
            </w:r>
          </w:p>
        </w:tc>
        <w:tc>
          <w:tcPr>
            <w:tcW w:w="172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55 534,3</w:t>
            </w:r>
          </w:p>
        </w:tc>
      </w:tr>
      <w:tr w:rsidR="00AA5B26" w:rsidRPr="00795E30">
        <w:tc>
          <w:tcPr>
            <w:tcW w:w="2694" w:type="dxa"/>
            <w:vMerge/>
            <w:tcBorders>
              <w:left w:val="single" w:sz="6" w:space="0" w:color="auto"/>
              <w:right w:val="single" w:sz="6" w:space="0" w:color="auto"/>
            </w:tcBorders>
            <w:shd w:val="clear" w:color="auto" w:fill="FFFFFF"/>
          </w:tcPr>
          <w:p w:rsidR="00AA5B26" w:rsidRPr="00795E30" w:rsidRDefault="00AA5B26" w:rsidP="00AA5B26">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jc w:val="center"/>
              <w:rPr>
                <w:sz w:val="28"/>
                <w:szCs w:val="28"/>
              </w:rPr>
            </w:pPr>
            <w:r w:rsidRPr="00795E30">
              <w:rPr>
                <w:sz w:val="28"/>
                <w:szCs w:val="28"/>
              </w:rPr>
              <w:t>2018</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sidRPr="00795E30">
              <w:rPr>
                <w:sz w:val="28"/>
                <w:szCs w:val="28"/>
              </w:rPr>
              <w:t>56 7</w:t>
            </w:r>
            <w:r>
              <w:rPr>
                <w:sz w:val="28"/>
                <w:szCs w:val="28"/>
              </w:rPr>
              <w:t>3</w:t>
            </w:r>
            <w:r w:rsidRPr="00795E30">
              <w:rPr>
                <w:sz w:val="28"/>
                <w:szCs w:val="28"/>
              </w:rPr>
              <w:t>5,3</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1 201,0</w:t>
            </w:r>
          </w:p>
        </w:tc>
        <w:tc>
          <w:tcPr>
            <w:tcW w:w="172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55 534,3</w:t>
            </w:r>
          </w:p>
        </w:tc>
      </w:tr>
      <w:tr w:rsidR="00AA5B26" w:rsidRPr="00795E30">
        <w:tc>
          <w:tcPr>
            <w:tcW w:w="2694" w:type="dxa"/>
            <w:vMerge/>
            <w:tcBorders>
              <w:left w:val="single" w:sz="6" w:space="0" w:color="auto"/>
              <w:bottom w:val="nil"/>
              <w:right w:val="single" w:sz="6" w:space="0" w:color="auto"/>
            </w:tcBorders>
            <w:shd w:val="clear" w:color="auto" w:fill="FFFFFF"/>
          </w:tcPr>
          <w:p w:rsidR="00AA5B26" w:rsidRPr="00795E30" w:rsidRDefault="00AA5B26" w:rsidP="00AA5B26">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jc w:val="center"/>
              <w:rPr>
                <w:sz w:val="28"/>
                <w:szCs w:val="28"/>
              </w:rPr>
            </w:pPr>
            <w:r w:rsidRPr="00795E30">
              <w:rPr>
                <w:sz w:val="28"/>
                <w:szCs w:val="28"/>
              </w:rPr>
              <w:t>2019</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sidRPr="00795E30">
              <w:rPr>
                <w:sz w:val="28"/>
                <w:szCs w:val="28"/>
              </w:rPr>
              <w:t>56 7</w:t>
            </w:r>
            <w:r>
              <w:rPr>
                <w:sz w:val="28"/>
                <w:szCs w:val="28"/>
              </w:rPr>
              <w:t>3</w:t>
            </w:r>
            <w:r w:rsidRPr="00795E30">
              <w:rPr>
                <w:sz w:val="28"/>
                <w:szCs w:val="28"/>
              </w:rPr>
              <w:t>5,3</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1 201,0</w:t>
            </w:r>
          </w:p>
        </w:tc>
        <w:tc>
          <w:tcPr>
            <w:tcW w:w="172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55 534,3</w:t>
            </w:r>
          </w:p>
        </w:tc>
      </w:tr>
      <w:tr w:rsidR="00AA5B26" w:rsidRPr="00795E30">
        <w:tc>
          <w:tcPr>
            <w:tcW w:w="2694" w:type="dxa"/>
            <w:tcBorders>
              <w:left w:val="single" w:sz="6" w:space="0" w:color="auto"/>
              <w:bottom w:val="nil"/>
              <w:right w:val="single" w:sz="6" w:space="0" w:color="auto"/>
            </w:tcBorders>
            <w:shd w:val="clear" w:color="auto" w:fill="FFFFFF"/>
          </w:tcPr>
          <w:p w:rsidR="00AA5B26" w:rsidRPr="00795E30" w:rsidRDefault="00AA5B26" w:rsidP="00AA5B26">
            <w:pPr>
              <w:rPr>
                <w:sz w:val="28"/>
                <w:szCs w:val="28"/>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left="101" w:right="243"/>
              <w:jc w:val="center"/>
              <w:rPr>
                <w:sz w:val="28"/>
                <w:szCs w:val="28"/>
              </w:rPr>
            </w:pPr>
            <w:r w:rsidRPr="00795E30">
              <w:rPr>
                <w:sz w:val="28"/>
                <w:szCs w:val="28"/>
              </w:rPr>
              <w:t>2020</w:t>
            </w:r>
          </w:p>
        </w:tc>
        <w:tc>
          <w:tcPr>
            <w:tcW w:w="2086"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sidRPr="00795E30">
              <w:rPr>
                <w:sz w:val="28"/>
                <w:szCs w:val="28"/>
              </w:rPr>
              <w:t>56 7</w:t>
            </w:r>
            <w:r>
              <w:rPr>
                <w:sz w:val="28"/>
                <w:szCs w:val="28"/>
              </w:rPr>
              <w:t>3</w:t>
            </w:r>
            <w:r w:rsidRPr="00795E30">
              <w:rPr>
                <w:sz w:val="28"/>
                <w:szCs w:val="28"/>
              </w:rPr>
              <w:t>5,3</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1 201,0</w:t>
            </w:r>
          </w:p>
        </w:tc>
        <w:tc>
          <w:tcPr>
            <w:tcW w:w="1725"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jc w:val="center"/>
              <w:rPr>
                <w:sz w:val="28"/>
                <w:szCs w:val="28"/>
              </w:rPr>
            </w:pPr>
            <w:r>
              <w:rPr>
                <w:sz w:val="28"/>
                <w:szCs w:val="28"/>
              </w:rPr>
              <w:t>55 534,3</w:t>
            </w:r>
          </w:p>
        </w:tc>
      </w:tr>
      <w:tr w:rsidR="00AA5B26" w:rsidRPr="00795E30">
        <w:tc>
          <w:tcPr>
            <w:tcW w:w="2694" w:type="dxa"/>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shd w:val="clear" w:color="auto" w:fill="FFFFFF"/>
              <w:ind w:right="374"/>
              <w:rPr>
                <w:sz w:val="28"/>
                <w:szCs w:val="28"/>
              </w:rPr>
            </w:pPr>
            <w:r w:rsidRPr="00795E30">
              <w:rPr>
                <w:b/>
                <w:bCs/>
                <w:sz w:val="28"/>
                <w:szCs w:val="28"/>
              </w:rPr>
              <w:t>Ожидаемые конечные результаты реализации  программы муниципальной программы</w:t>
            </w:r>
          </w:p>
        </w:tc>
        <w:tc>
          <w:tcPr>
            <w:tcW w:w="7023"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795E30" w:rsidRDefault="00AA5B26" w:rsidP="00AA5B26">
            <w:pPr>
              <w:ind w:right="243" w:firstLine="284"/>
              <w:jc w:val="both"/>
              <w:rPr>
                <w:sz w:val="28"/>
                <w:szCs w:val="28"/>
              </w:rPr>
            </w:pPr>
            <w:r w:rsidRPr="00795E30">
              <w:rPr>
                <w:sz w:val="28"/>
                <w:szCs w:val="28"/>
              </w:rPr>
              <w:t>1. Обеспечение долгосрочной сбалансированности районного бюджета, усиление взаимосвязи стратегического и бюджетного планирования, повышение качества и объективности планирования бюджетных ассигнований.</w:t>
            </w:r>
          </w:p>
          <w:p w:rsidR="00AA5B26" w:rsidRPr="00795E30" w:rsidRDefault="00AA5B26" w:rsidP="00AA5B26">
            <w:pPr>
              <w:ind w:right="243" w:firstLine="425"/>
              <w:jc w:val="both"/>
              <w:rPr>
                <w:sz w:val="28"/>
                <w:szCs w:val="28"/>
              </w:rPr>
            </w:pPr>
            <w:r w:rsidRPr="00795E30">
              <w:rPr>
                <w:sz w:val="28"/>
                <w:szCs w:val="28"/>
              </w:rPr>
              <w:t>2. Снижение количество ЧС и материальный ущерб от них;</w:t>
            </w:r>
          </w:p>
          <w:p w:rsidR="00AA5B26" w:rsidRPr="00795E30" w:rsidRDefault="00AA5B26" w:rsidP="00AA5B26">
            <w:pPr>
              <w:ind w:right="243" w:firstLine="425"/>
              <w:jc w:val="both"/>
              <w:rPr>
                <w:sz w:val="28"/>
                <w:szCs w:val="28"/>
              </w:rPr>
            </w:pPr>
            <w:r w:rsidRPr="00795E30">
              <w:rPr>
                <w:sz w:val="28"/>
                <w:szCs w:val="28"/>
              </w:rPr>
              <w:t>3. Снижение рисков возникновения ЧС для населения в местах, подверженных воздействию неблагоприятных факторов;</w:t>
            </w:r>
          </w:p>
          <w:p w:rsidR="00AA5B26" w:rsidRPr="00795E30" w:rsidRDefault="00AA5B26" w:rsidP="00AA5B26">
            <w:pPr>
              <w:ind w:right="243" w:firstLine="425"/>
              <w:jc w:val="both"/>
              <w:rPr>
                <w:sz w:val="28"/>
                <w:szCs w:val="28"/>
              </w:rPr>
            </w:pPr>
            <w:r w:rsidRPr="00795E30">
              <w:rPr>
                <w:sz w:val="28"/>
                <w:szCs w:val="28"/>
              </w:rPr>
              <w:t>4. Сокращение затрат на ликвидацию ЧС.</w:t>
            </w:r>
          </w:p>
          <w:p w:rsidR="00AA5B26" w:rsidRPr="00795E30" w:rsidRDefault="00AA5B26" w:rsidP="00AA5B26">
            <w:pPr>
              <w:ind w:right="243"/>
              <w:jc w:val="both"/>
              <w:rPr>
                <w:sz w:val="28"/>
                <w:szCs w:val="28"/>
              </w:rPr>
            </w:pPr>
            <w:r w:rsidRPr="00795E30">
              <w:rPr>
                <w:color w:val="000000"/>
                <w:spacing w:val="2"/>
                <w:sz w:val="28"/>
                <w:szCs w:val="28"/>
              </w:rPr>
              <w:t xml:space="preserve">      5. Снижение возможности совершения террористических    </w:t>
            </w:r>
            <w:r w:rsidRPr="00795E30">
              <w:rPr>
                <w:color w:val="000000"/>
                <w:spacing w:val="7"/>
                <w:sz w:val="28"/>
                <w:szCs w:val="28"/>
              </w:rPr>
              <w:t xml:space="preserve">актов  на  территории муниципального  района, создание </w:t>
            </w:r>
            <w:r w:rsidRPr="00795E30">
              <w:rPr>
                <w:color w:val="000000"/>
                <w:spacing w:val="2"/>
                <w:sz w:val="28"/>
                <w:szCs w:val="28"/>
              </w:rPr>
              <w:t>системы технической защиты объектов соци</w:t>
            </w:r>
            <w:r w:rsidRPr="00795E30">
              <w:rPr>
                <w:color w:val="000000"/>
                <w:spacing w:val="1"/>
                <w:sz w:val="28"/>
                <w:szCs w:val="28"/>
              </w:rPr>
              <w:t>альной сферы, образования, здравоохранения и объектов с массовым пребыванием граждан.</w:t>
            </w:r>
            <w:r w:rsidRPr="00795E30">
              <w:rPr>
                <w:sz w:val="28"/>
                <w:szCs w:val="28"/>
              </w:rPr>
              <w:t xml:space="preserve"> Рост уровня удовлетворенности граждан качеством муниципальных услуг – до 80 % к 2017 году.</w:t>
            </w:r>
          </w:p>
          <w:p w:rsidR="00AA5B26" w:rsidRPr="00795E30" w:rsidRDefault="00AA5B26" w:rsidP="00AA5B26">
            <w:pPr>
              <w:ind w:right="243"/>
              <w:jc w:val="both"/>
              <w:rPr>
                <w:sz w:val="28"/>
                <w:szCs w:val="28"/>
              </w:rPr>
            </w:pPr>
            <w:r w:rsidRPr="00795E30">
              <w:rPr>
                <w:sz w:val="28"/>
                <w:szCs w:val="28"/>
              </w:rPr>
              <w:t xml:space="preserve">      6. Увеличение доли граждан, имеющих доступ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 до 95% к  2017 году.</w:t>
            </w:r>
          </w:p>
          <w:p w:rsidR="00AA5B26" w:rsidRPr="00795E30" w:rsidRDefault="00AA5B26" w:rsidP="00AA5B26">
            <w:pPr>
              <w:ind w:right="243"/>
              <w:jc w:val="both"/>
              <w:rPr>
                <w:sz w:val="28"/>
                <w:szCs w:val="28"/>
              </w:rPr>
            </w:pPr>
            <w:r w:rsidRPr="00795E30">
              <w:rPr>
                <w:sz w:val="28"/>
                <w:szCs w:val="28"/>
              </w:rPr>
              <w:t xml:space="preserve">    7. Увеличение доли граждан, использующих механизм получения государственных и </w:t>
            </w:r>
            <w:r w:rsidRPr="00795E30">
              <w:rPr>
                <w:sz w:val="28"/>
                <w:szCs w:val="28"/>
              </w:rPr>
              <w:lastRenderedPageBreak/>
              <w:t>муниципальных услуг в электронной форме к 2017 году до 60%.</w:t>
            </w:r>
          </w:p>
          <w:p w:rsidR="00AA5B26" w:rsidRPr="00795E30" w:rsidRDefault="00AA5B26" w:rsidP="00AA5B26">
            <w:pPr>
              <w:ind w:right="243"/>
              <w:jc w:val="both"/>
              <w:rPr>
                <w:sz w:val="28"/>
                <w:szCs w:val="28"/>
              </w:rPr>
            </w:pPr>
            <w:r w:rsidRPr="00795E30">
              <w:rPr>
                <w:sz w:val="28"/>
                <w:szCs w:val="28"/>
              </w:rPr>
              <w:t xml:space="preserve">    8. Сокращение времени ожидания в очереди при обращении в органы местного самоуправления  для получения государственных и муниципальных услуг до 15 минут.</w:t>
            </w:r>
          </w:p>
          <w:p w:rsidR="00AA5B26" w:rsidRPr="00795E30" w:rsidRDefault="00AA5B26" w:rsidP="00AA5B26">
            <w:pPr>
              <w:ind w:right="243" w:firstLine="425"/>
              <w:jc w:val="both"/>
              <w:rPr>
                <w:sz w:val="28"/>
                <w:szCs w:val="28"/>
              </w:rPr>
            </w:pPr>
            <w:r w:rsidRPr="00795E30">
              <w:rPr>
                <w:sz w:val="28"/>
                <w:szCs w:val="28"/>
              </w:rPr>
              <w:t>9. Обеспечение прав граждан на получение услуг в сфере строительства, земельных отношений и муниципального имущества, образования и молодежной политики, культуры и искусства, физической культуры и спорта, переданных на муниципальный уровень в соответствии с федеральным законодательством, законодательством Воронежской области.</w:t>
            </w:r>
          </w:p>
          <w:p w:rsidR="00AA5B26" w:rsidRPr="00795E30" w:rsidRDefault="00AA5B26" w:rsidP="00AA5B26">
            <w:pPr>
              <w:ind w:right="243" w:firstLine="463"/>
              <w:jc w:val="both"/>
              <w:rPr>
                <w:sz w:val="28"/>
                <w:szCs w:val="28"/>
              </w:rPr>
            </w:pPr>
            <w:r w:rsidRPr="00795E30">
              <w:rPr>
                <w:sz w:val="28"/>
                <w:szCs w:val="28"/>
              </w:rPr>
              <w:t>10. Транспортный риск (число лиц, погибших в ДТП, на 10 тыс. транспортных средств) сократится на 30,0 процентов;</w:t>
            </w:r>
          </w:p>
          <w:p w:rsidR="00AA5B26" w:rsidRPr="00795E30" w:rsidRDefault="00AA5B26" w:rsidP="00AA5B26">
            <w:pPr>
              <w:ind w:right="243" w:firstLine="463"/>
              <w:jc w:val="both"/>
              <w:rPr>
                <w:sz w:val="28"/>
                <w:szCs w:val="28"/>
              </w:rPr>
            </w:pPr>
            <w:r w:rsidRPr="00795E30">
              <w:rPr>
                <w:sz w:val="28"/>
                <w:szCs w:val="28"/>
              </w:rPr>
              <w:t>11. Количество мест концентрации ДТП на дорогах местного и регионального значения сократится на 70,0 процентов;</w:t>
            </w:r>
          </w:p>
          <w:p w:rsidR="00AA5B26" w:rsidRPr="00795E30" w:rsidRDefault="00AA5B26" w:rsidP="00AA5B26">
            <w:pPr>
              <w:ind w:right="243" w:firstLine="463"/>
              <w:jc w:val="both"/>
              <w:rPr>
                <w:sz w:val="28"/>
                <w:szCs w:val="28"/>
              </w:rPr>
            </w:pPr>
            <w:r w:rsidRPr="00795E30">
              <w:rPr>
                <w:sz w:val="28"/>
                <w:szCs w:val="28"/>
              </w:rPr>
              <w:t>12. Социальный риск (число лиц, погибших в ДТП, на 10 тыс. населения) сократится на 22,6 процента.</w:t>
            </w:r>
          </w:p>
        </w:tc>
      </w:tr>
    </w:tbl>
    <w:p w:rsidR="00AA5B26" w:rsidRPr="00795E30" w:rsidRDefault="00AA5B26" w:rsidP="00AA5B26">
      <w:pPr>
        <w:rPr>
          <w:sz w:val="28"/>
          <w:szCs w:val="28"/>
        </w:rPr>
      </w:pPr>
    </w:p>
    <w:p w:rsidR="00AA5B26" w:rsidRDefault="00AA5B26" w:rsidP="00AA5B26">
      <w:pPr>
        <w:shd w:val="clear" w:color="auto" w:fill="FFFFFF"/>
        <w:ind w:right="11" w:firstLine="567"/>
        <w:jc w:val="both"/>
        <w:rPr>
          <w:b/>
          <w:bCs/>
          <w:sz w:val="28"/>
          <w:szCs w:val="28"/>
        </w:rPr>
      </w:pPr>
    </w:p>
    <w:p w:rsidR="00AA5B26" w:rsidRPr="00F6147F" w:rsidRDefault="00AA5B26" w:rsidP="00AA5B26">
      <w:pPr>
        <w:shd w:val="clear" w:color="auto" w:fill="FFFFFF"/>
        <w:ind w:right="11" w:firstLine="567"/>
        <w:jc w:val="both"/>
        <w:rPr>
          <w:b/>
          <w:bCs/>
          <w:sz w:val="28"/>
          <w:szCs w:val="28"/>
        </w:rPr>
      </w:pPr>
      <w:r w:rsidRPr="00F6147F">
        <w:rPr>
          <w:b/>
          <w:bCs/>
          <w:sz w:val="28"/>
          <w:szCs w:val="28"/>
        </w:rPr>
        <w:t>1. Общая х</w:t>
      </w:r>
      <w:r>
        <w:rPr>
          <w:b/>
          <w:bCs/>
          <w:sz w:val="28"/>
          <w:szCs w:val="28"/>
        </w:rPr>
        <w:t xml:space="preserve">арактеристика сферы реализации муниципальной </w:t>
      </w:r>
      <w:r w:rsidRPr="00F6147F">
        <w:rPr>
          <w:b/>
          <w:bCs/>
          <w:sz w:val="28"/>
          <w:szCs w:val="28"/>
        </w:rPr>
        <w:t xml:space="preserve"> </w:t>
      </w:r>
      <w:r>
        <w:rPr>
          <w:b/>
          <w:bCs/>
          <w:sz w:val="28"/>
          <w:szCs w:val="28"/>
        </w:rPr>
        <w:t>п</w:t>
      </w:r>
      <w:r w:rsidRPr="00F6147F">
        <w:rPr>
          <w:b/>
          <w:bCs/>
          <w:sz w:val="28"/>
          <w:szCs w:val="28"/>
        </w:rPr>
        <w:t>рограммы.</w:t>
      </w:r>
    </w:p>
    <w:p w:rsidR="00AA5B26" w:rsidRPr="00F6147F" w:rsidRDefault="00AA5B26" w:rsidP="00AA5B26">
      <w:pPr>
        <w:ind w:firstLine="567"/>
        <w:jc w:val="both"/>
        <w:rPr>
          <w:sz w:val="28"/>
          <w:szCs w:val="28"/>
          <w:lang w:eastAsia="en-US"/>
        </w:rPr>
      </w:pPr>
      <w:r w:rsidRPr="00F6147F">
        <w:rPr>
          <w:sz w:val="28"/>
          <w:szCs w:val="28"/>
          <w:lang w:eastAsia="en-US"/>
        </w:rPr>
        <w:t xml:space="preserve">Современное состояние и развитие системы управления </w:t>
      </w:r>
      <w:r>
        <w:rPr>
          <w:sz w:val="28"/>
          <w:szCs w:val="28"/>
          <w:lang w:eastAsia="en-US"/>
        </w:rPr>
        <w:t>муниципальными</w:t>
      </w:r>
      <w:r w:rsidRPr="00F6147F">
        <w:rPr>
          <w:sz w:val="28"/>
          <w:szCs w:val="28"/>
          <w:lang w:eastAsia="en-US"/>
        </w:rPr>
        <w:t xml:space="preserve"> финансами в </w:t>
      </w:r>
      <w:proofErr w:type="spellStart"/>
      <w:r>
        <w:rPr>
          <w:sz w:val="28"/>
          <w:szCs w:val="28"/>
          <w:lang w:eastAsia="en-US"/>
        </w:rPr>
        <w:t>Богучарском</w:t>
      </w:r>
      <w:proofErr w:type="spellEnd"/>
      <w:r>
        <w:rPr>
          <w:sz w:val="28"/>
          <w:szCs w:val="28"/>
          <w:lang w:eastAsia="en-US"/>
        </w:rPr>
        <w:t xml:space="preserve"> районе</w:t>
      </w:r>
      <w:r w:rsidRPr="00F6147F">
        <w:rPr>
          <w:sz w:val="28"/>
          <w:szCs w:val="28"/>
          <w:lang w:eastAsia="en-US"/>
        </w:rPr>
        <w:t xml:space="preserve"> характеризуется проведением ответственной и прозрачной бюджетной политики, исполнением в полном объеме принятых бюджетных обязательств.</w:t>
      </w:r>
    </w:p>
    <w:p w:rsidR="00AA5B26" w:rsidRPr="00F6147F" w:rsidRDefault="00AA5B26" w:rsidP="00AA5B26">
      <w:pPr>
        <w:shd w:val="clear" w:color="auto" w:fill="FFFFFF"/>
        <w:ind w:right="10" w:firstLine="567"/>
        <w:jc w:val="both"/>
        <w:rPr>
          <w:spacing w:val="-1"/>
          <w:sz w:val="28"/>
          <w:szCs w:val="28"/>
        </w:rPr>
      </w:pPr>
      <w:r w:rsidRPr="00F6147F">
        <w:rPr>
          <w:sz w:val="28"/>
          <w:szCs w:val="28"/>
        </w:rPr>
        <w:t xml:space="preserve">Финансовое обеспечение деятельности казенного учреждения осуществляется за счет средств </w:t>
      </w:r>
      <w:r>
        <w:rPr>
          <w:sz w:val="28"/>
          <w:szCs w:val="28"/>
        </w:rPr>
        <w:t>районного</w:t>
      </w:r>
      <w:r w:rsidRPr="00F6147F">
        <w:rPr>
          <w:sz w:val="28"/>
          <w:szCs w:val="28"/>
        </w:rPr>
        <w:t xml:space="preserve"> бюджета на основании бюджетной сметы.</w:t>
      </w:r>
    </w:p>
    <w:p w:rsidR="00AA5B26" w:rsidRPr="00F6147F" w:rsidRDefault="00AA5B26" w:rsidP="00AA5B26">
      <w:pPr>
        <w:ind w:firstLine="567"/>
        <w:jc w:val="both"/>
        <w:rPr>
          <w:sz w:val="28"/>
          <w:szCs w:val="28"/>
        </w:rPr>
      </w:pPr>
      <w:r w:rsidRPr="00F6147F">
        <w:rPr>
          <w:sz w:val="28"/>
          <w:szCs w:val="28"/>
        </w:rPr>
        <w:t xml:space="preserve">В целях реализации Федерального </w:t>
      </w:r>
      <w:hyperlink r:id="rId9" w:history="1">
        <w:r w:rsidRPr="00F6147F">
          <w:rPr>
            <w:sz w:val="28"/>
            <w:szCs w:val="28"/>
          </w:rPr>
          <w:t>закона</w:t>
        </w:r>
      </w:hyperlink>
      <w:r w:rsidRPr="00F6147F">
        <w:rPr>
          <w:sz w:val="28"/>
          <w:szCs w:val="28"/>
        </w:rPr>
        <w:t xml:space="preserve">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2010-2011 годах была сформирована вся необходимая нормативная правовая база.</w:t>
      </w:r>
    </w:p>
    <w:p w:rsidR="00AA5B26" w:rsidRPr="00F6147F" w:rsidRDefault="00AA5B26" w:rsidP="00AA5B26">
      <w:pPr>
        <w:shd w:val="clear" w:color="auto" w:fill="FFFFFF"/>
        <w:tabs>
          <w:tab w:val="left" w:pos="1589"/>
          <w:tab w:val="left" w:pos="3240"/>
          <w:tab w:val="left" w:pos="3715"/>
          <w:tab w:val="left" w:pos="5832"/>
          <w:tab w:val="left" w:pos="8002"/>
        </w:tabs>
        <w:ind w:firstLine="567"/>
        <w:jc w:val="both"/>
        <w:rPr>
          <w:sz w:val="28"/>
          <w:szCs w:val="28"/>
        </w:rPr>
      </w:pPr>
      <w:proofErr w:type="gramStart"/>
      <w:r w:rsidRPr="00F6147F">
        <w:rPr>
          <w:sz w:val="28"/>
          <w:szCs w:val="28"/>
        </w:rPr>
        <w:t>С 1 января 2012 в рамках Концепции создания и развития государственной интегрированной информационной системы управления общественными финансами «Электронный бюджет», утвержденной распоряжением Правительства Российской Федерации от 20.07.2011              № 1275-р года систематически проводится работа по размещению информации о государственных и муниципальных  учреждениях на Официальном сайте в сети Интернет в информационно-телекоммуникационной сети «Интернет» (далее – сеть Интернет) (</w:t>
      </w:r>
      <w:hyperlink r:id="rId10" w:history="1">
        <w:r w:rsidRPr="00F6147F">
          <w:rPr>
            <w:sz w:val="28"/>
            <w:szCs w:val="28"/>
            <w:u w:val="single"/>
          </w:rPr>
          <w:t>www.bus.gov.ru</w:t>
        </w:r>
      </w:hyperlink>
      <w:r w:rsidRPr="00F6147F">
        <w:rPr>
          <w:sz w:val="28"/>
          <w:szCs w:val="28"/>
        </w:rPr>
        <w:t>).</w:t>
      </w:r>
      <w:proofErr w:type="gramEnd"/>
    </w:p>
    <w:p w:rsidR="00AA5B26" w:rsidRPr="00F6147F" w:rsidRDefault="00AA5B26" w:rsidP="00AA5B26">
      <w:pPr>
        <w:ind w:firstLine="567"/>
        <w:jc w:val="both"/>
        <w:rPr>
          <w:sz w:val="28"/>
          <w:szCs w:val="28"/>
          <w:lang w:eastAsia="en-US"/>
        </w:rPr>
      </w:pPr>
      <w:r w:rsidRPr="00F6147F">
        <w:rPr>
          <w:sz w:val="28"/>
          <w:szCs w:val="28"/>
        </w:rPr>
        <w:t>В рамках реализации Федерального закона от 06.10.2006 № 131-ФЗ «О</w:t>
      </w:r>
      <w:r w:rsidRPr="00F6147F">
        <w:rPr>
          <w:sz w:val="28"/>
          <w:szCs w:val="28"/>
          <w:lang w:eastAsia="en-US"/>
        </w:rPr>
        <w:t>б общих принципах организации местного самоуправления в Российской Федерации» отмечено, что д</w:t>
      </w:r>
      <w:r w:rsidRPr="00F6147F">
        <w:rPr>
          <w:sz w:val="28"/>
          <w:szCs w:val="28"/>
        </w:rPr>
        <w:t xml:space="preserve">ля многих </w:t>
      </w:r>
      <w:r>
        <w:rPr>
          <w:sz w:val="28"/>
          <w:szCs w:val="28"/>
        </w:rPr>
        <w:t>бюджетов поселений</w:t>
      </w:r>
      <w:r w:rsidRPr="00F6147F">
        <w:rPr>
          <w:sz w:val="28"/>
          <w:szCs w:val="28"/>
        </w:rPr>
        <w:t xml:space="preserve"> сохраняется значительная  степень </w:t>
      </w:r>
      <w:r w:rsidRPr="00F6147F">
        <w:rPr>
          <w:sz w:val="28"/>
          <w:szCs w:val="28"/>
        </w:rPr>
        <w:lastRenderedPageBreak/>
        <w:t xml:space="preserve">зависимости от финансовой помощи за счет бюджетных ассигнований </w:t>
      </w:r>
      <w:r>
        <w:rPr>
          <w:sz w:val="28"/>
          <w:szCs w:val="28"/>
        </w:rPr>
        <w:t>районного</w:t>
      </w:r>
      <w:r w:rsidRPr="00F6147F">
        <w:rPr>
          <w:sz w:val="28"/>
          <w:szCs w:val="28"/>
        </w:rPr>
        <w:t xml:space="preserve"> бюджета.</w:t>
      </w:r>
      <w:r w:rsidRPr="00F6147F">
        <w:rPr>
          <w:sz w:val="28"/>
          <w:szCs w:val="28"/>
          <w:lang w:eastAsia="en-US"/>
        </w:rPr>
        <w:t xml:space="preserve"> Неравномерность распределения налоговой базы в разрезе </w:t>
      </w:r>
      <w:r>
        <w:rPr>
          <w:sz w:val="28"/>
          <w:szCs w:val="28"/>
          <w:lang w:eastAsia="en-US"/>
        </w:rPr>
        <w:t>поселений</w:t>
      </w:r>
      <w:r w:rsidRPr="00F6147F">
        <w:rPr>
          <w:sz w:val="28"/>
          <w:szCs w:val="28"/>
          <w:lang w:eastAsia="en-US"/>
        </w:rPr>
        <w:t xml:space="preserve">, связанная с различиями </w:t>
      </w:r>
      <w:r>
        <w:rPr>
          <w:sz w:val="28"/>
          <w:szCs w:val="28"/>
          <w:lang w:eastAsia="en-US"/>
        </w:rPr>
        <w:t>поселений</w:t>
      </w:r>
      <w:r w:rsidRPr="00F6147F">
        <w:rPr>
          <w:sz w:val="28"/>
          <w:szCs w:val="28"/>
          <w:lang w:eastAsia="en-US"/>
        </w:rPr>
        <w:t xml:space="preserve"> в уровне социально-экономического развития, территориальном расположении, демографическом положении и рядом других объективных факторов, обуславливает резкую дифференциацию бюджетной обеспеченности. В этих условиях для создания равных финансовых возможностей </w:t>
      </w:r>
      <w:r>
        <w:rPr>
          <w:sz w:val="28"/>
          <w:szCs w:val="28"/>
          <w:lang w:eastAsia="en-US"/>
        </w:rPr>
        <w:t>поселений</w:t>
      </w:r>
      <w:r w:rsidRPr="00F6147F">
        <w:rPr>
          <w:sz w:val="28"/>
          <w:szCs w:val="28"/>
          <w:lang w:eastAsia="en-US"/>
        </w:rPr>
        <w:t xml:space="preserve"> по эффективному осуществлению ими полномочий по решению вопросов местного значения потребуется совершенствование механизмов распределения межбюджетных трансфертов.</w:t>
      </w:r>
    </w:p>
    <w:p w:rsidR="00AA5B26" w:rsidRPr="00F6147F" w:rsidRDefault="00AA5B26" w:rsidP="00AA5B26">
      <w:pPr>
        <w:ind w:firstLine="567"/>
        <w:jc w:val="both"/>
        <w:rPr>
          <w:sz w:val="28"/>
          <w:szCs w:val="28"/>
        </w:rPr>
      </w:pPr>
      <w:r w:rsidRPr="00F6147F">
        <w:rPr>
          <w:sz w:val="28"/>
          <w:szCs w:val="28"/>
          <w:lang w:eastAsia="en-US"/>
        </w:rPr>
        <w:t xml:space="preserve">Межбюджетные отношения в Воронежской области формируются в рамках </w:t>
      </w:r>
      <w:hyperlink r:id="rId11" w:history="1">
        <w:r w:rsidRPr="00F6147F">
          <w:rPr>
            <w:sz w:val="28"/>
            <w:szCs w:val="28"/>
            <w:lang w:eastAsia="en-US"/>
          </w:rPr>
          <w:t>Закона</w:t>
        </w:r>
      </w:hyperlink>
      <w:r w:rsidRPr="00F6147F">
        <w:rPr>
          <w:sz w:val="28"/>
          <w:szCs w:val="28"/>
          <w:lang w:eastAsia="en-US"/>
        </w:rPr>
        <w:t xml:space="preserve"> Воронежской области от</w:t>
      </w:r>
      <w:r w:rsidRPr="00F6147F">
        <w:rPr>
          <w:sz w:val="28"/>
          <w:szCs w:val="28"/>
          <w:lang w:val="en-US" w:eastAsia="en-US"/>
        </w:rPr>
        <w:t> </w:t>
      </w:r>
      <w:r w:rsidRPr="00F6147F">
        <w:rPr>
          <w:sz w:val="28"/>
          <w:szCs w:val="28"/>
        </w:rPr>
        <w:t>17.11.2005 № 68-ОЗ «О межбюджетных отношениях органов государственной власти и органов местного самоуправления в Воронежской области».</w:t>
      </w:r>
    </w:p>
    <w:p w:rsidR="00AA5B26" w:rsidRPr="00F6147F" w:rsidRDefault="00AA5B26" w:rsidP="00AA5B26">
      <w:pPr>
        <w:ind w:firstLine="567"/>
        <w:jc w:val="both"/>
        <w:rPr>
          <w:sz w:val="28"/>
          <w:szCs w:val="28"/>
          <w:lang w:eastAsia="en-US"/>
        </w:rPr>
      </w:pPr>
      <w:r w:rsidRPr="00F6147F">
        <w:rPr>
          <w:sz w:val="28"/>
          <w:szCs w:val="28"/>
          <w:lang w:eastAsia="en-US"/>
        </w:rPr>
        <w:t xml:space="preserve">Сложившаяся структура межбюджетных трансфертов создает условия для устойчивого социально-экономического развития </w:t>
      </w:r>
      <w:r>
        <w:rPr>
          <w:sz w:val="28"/>
          <w:szCs w:val="28"/>
          <w:lang w:eastAsia="en-US"/>
        </w:rPr>
        <w:t>поселений</w:t>
      </w:r>
      <w:r w:rsidRPr="00F6147F">
        <w:rPr>
          <w:sz w:val="28"/>
          <w:szCs w:val="28"/>
          <w:lang w:eastAsia="en-US"/>
        </w:rPr>
        <w:t xml:space="preserve"> в </w:t>
      </w:r>
      <w:proofErr w:type="spellStart"/>
      <w:r>
        <w:rPr>
          <w:sz w:val="28"/>
          <w:szCs w:val="28"/>
          <w:lang w:eastAsia="en-US"/>
        </w:rPr>
        <w:t>Богучарском</w:t>
      </w:r>
      <w:proofErr w:type="spellEnd"/>
      <w:r>
        <w:rPr>
          <w:sz w:val="28"/>
          <w:szCs w:val="28"/>
          <w:lang w:eastAsia="en-US"/>
        </w:rPr>
        <w:t xml:space="preserve"> районе </w:t>
      </w:r>
      <w:r w:rsidRPr="00F6147F">
        <w:rPr>
          <w:sz w:val="28"/>
          <w:szCs w:val="28"/>
          <w:lang w:eastAsia="en-US"/>
        </w:rPr>
        <w:t>Воронежской области.</w:t>
      </w:r>
    </w:p>
    <w:p w:rsidR="00AA5B26" w:rsidRDefault="00AA5B26" w:rsidP="00AA5B26">
      <w:pPr>
        <w:shd w:val="clear" w:color="auto" w:fill="FFFFFF"/>
        <w:ind w:right="10" w:firstLine="567"/>
        <w:jc w:val="both"/>
        <w:rPr>
          <w:b/>
          <w:bCs/>
          <w:sz w:val="28"/>
          <w:szCs w:val="28"/>
        </w:rPr>
      </w:pPr>
      <w:r w:rsidRPr="00F6147F">
        <w:rPr>
          <w:sz w:val="28"/>
          <w:szCs w:val="28"/>
        </w:rPr>
        <w:t xml:space="preserve">Вопрос совершенствования системы управления </w:t>
      </w:r>
      <w:r>
        <w:rPr>
          <w:sz w:val="28"/>
          <w:szCs w:val="28"/>
        </w:rPr>
        <w:t>муниципальными</w:t>
      </w:r>
      <w:r w:rsidRPr="00F6147F">
        <w:rPr>
          <w:sz w:val="28"/>
          <w:szCs w:val="28"/>
        </w:rPr>
        <w:t xml:space="preserve"> финансами и межбюджетными отношениями носит комплексный характер и требует для своего решения согласованных действий органов государственной власти</w:t>
      </w:r>
      <w:r>
        <w:rPr>
          <w:sz w:val="28"/>
          <w:szCs w:val="28"/>
        </w:rPr>
        <w:t>,</w:t>
      </w:r>
      <w:r w:rsidRPr="00F6147F">
        <w:rPr>
          <w:sz w:val="28"/>
          <w:szCs w:val="28"/>
        </w:rPr>
        <w:t xml:space="preserve"> органов местного самоуправления </w:t>
      </w:r>
      <w:r>
        <w:rPr>
          <w:sz w:val="28"/>
          <w:szCs w:val="28"/>
        </w:rPr>
        <w:t>муниципального района и поселений</w:t>
      </w:r>
      <w:r w:rsidRPr="00F6147F">
        <w:rPr>
          <w:sz w:val="28"/>
          <w:szCs w:val="28"/>
        </w:rPr>
        <w:t>.</w:t>
      </w:r>
    </w:p>
    <w:p w:rsidR="00AA5B26" w:rsidRDefault="00AA5B26" w:rsidP="00AA5B26">
      <w:pPr>
        <w:ind w:right="-1" w:firstLine="426"/>
        <w:jc w:val="both"/>
        <w:rPr>
          <w:sz w:val="28"/>
          <w:szCs w:val="28"/>
        </w:rPr>
      </w:pPr>
      <w:r>
        <w:rPr>
          <w:b/>
          <w:bCs/>
        </w:rPr>
        <w:t xml:space="preserve">   </w:t>
      </w:r>
      <w:r w:rsidRPr="00051ABD">
        <w:rPr>
          <w:sz w:val="28"/>
          <w:szCs w:val="28"/>
        </w:rPr>
        <w:t xml:space="preserve">Администрация </w:t>
      </w:r>
      <w:r>
        <w:rPr>
          <w:sz w:val="28"/>
          <w:szCs w:val="28"/>
        </w:rPr>
        <w:t>Богучарского муниципального  района выполняет полномочия по решению вопросов местного значения и отдельные государственные полномочия, переданные органам местного самоуправления муниципальных районов федеральными законами и законами Воронежской области.</w:t>
      </w:r>
    </w:p>
    <w:p w:rsidR="00AA5B26" w:rsidRDefault="00AA5B26" w:rsidP="00AA5B26">
      <w:pPr>
        <w:ind w:right="-1" w:firstLine="426"/>
        <w:jc w:val="both"/>
        <w:rPr>
          <w:sz w:val="28"/>
          <w:szCs w:val="28"/>
        </w:rPr>
      </w:pPr>
      <w:r>
        <w:rPr>
          <w:sz w:val="28"/>
          <w:szCs w:val="28"/>
        </w:rPr>
        <w:t xml:space="preserve">К компетенции администрации Богучарского муниципального  района в части исполнения полномочий по решению вопросов местного значения относятся: </w:t>
      </w:r>
    </w:p>
    <w:p w:rsidR="00AA5B26" w:rsidRPr="00D7049F" w:rsidRDefault="00AA5B26" w:rsidP="00AA5B26">
      <w:pPr>
        <w:ind w:firstLine="540"/>
        <w:jc w:val="both"/>
        <w:rPr>
          <w:sz w:val="28"/>
          <w:szCs w:val="28"/>
        </w:rPr>
      </w:pPr>
      <w:r w:rsidRPr="00D7049F">
        <w:rPr>
          <w:sz w:val="28"/>
          <w:szCs w:val="28"/>
        </w:rPr>
        <w:t xml:space="preserve">-  разработка  проектов планов и программ социально-экономического развития </w:t>
      </w:r>
      <w:r>
        <w:rPr>
          <w:sz w:val="28"/>
          <w:szCs w:val="28"/>
        </w:rPr>
        <w:t xml:space="preserve">Богучарского муниципального </w:t>
      </w:r>
      <w:r w:rsidRPr="00D7049F">
        <w:rPr>
          <w:sz w:val="28"/>
          <w:szCs w:val="28"/>
        </w:rPr>
        <w:t xml:space="preserve"> района;</w:t>
      </w:r>
    </w:p>
    <w:p w:rsidR="00AA5B26" w:rsidRPr="00D7049F" w:rsidRDefault="00AA5B26" w:rsidP="00AA5B26">
      <w:pPr>
        <w:ind w:firstLine="540"/>
        <w:jc w:val="both"/>
        <w:rPr>
          <w:sz w:val="28"/>
          <w:szCs w:val="28"/>
        </w:rPr>
      </w:pPr>
      <w:r w:rsidRPr="00D7049F">
        <w:rPr>
          <w:sz w:val="28"/>
          <w:szCs w:val="28"/>
        </w:rPr>
        <w:t xml:space="preserve">- решение вопросов, связанных с владением, пользованием и распоряжением имуществом, находящимся в собственности </w:t>
      </w:r>
      <w:r>
        <w:rPr>
          <w:sz w:val="28"/>
          <w:szCs w:val="28"/>
        </w:rPr>
        <w:t xml:space="preserve">Богучарского муниципального </w:t>
      </w:r>
      <w:r w:rsidRPr="00D7049F">
        <w:rPr>
          <w:sz w:val="28"/>
          <w:szCs w:val="28"/>
        </w:rPr>
        <w:t xml:space="preserve"> района,</w:t>
      </w:r>
      <w:r w:rsidRPr="00D7049F">
        <w:rPr>
          <w:i/>
          <w:iCs/>
          <w:sz w:val="28"/>
          <w:szCs w:val="28"/>
        </w:rPr>
        <w:t xml:space="preserve"> </w:t>
      </w:r>
      <w:r w:rsidRPr="00D7049F">
        <w:rPr>
          <w:sz w:val="28"/>
          <w:szCs w:val="28"/>
        </w:rPr>
        <w:t xml:space="preserve">в соответствии с законодательством Российской Федерации в порядке, установленном </w:t>
      </w:r>
      <w:r>
        <w:rPr>
          <w:sz w:val="28"/>
          <w:szCs w:val="28"/>
        </w:rPr>
        <w:t>Советом народных депутатов Богучарского муниципального  района</w:t>
      </w:r>
      <w:r w:rsidRPr="00D7049F">
        <w:rPr>
          <w:sz w:val="28"/>
          <w:szCs w:val="28"/>
        </w:rPr>
        <w:t>;</w:t>
      </w:r>
    </w:p>
    <w:p w:rsidR="00AA5B26" w:rsidRPr="00D7049F" w:rsidRDefault="00AA5B26" w:rsidP="00AA5B26">
      <w:pPr>
        <w:ind w:firstLine="540"/>
        <w:jc w:val="both"/>
        <w:rPr>
          <w:sz w:val="28"/>
          <w:szCs w:val="28"/>
        </w:rPr>
      </w:pPr>
      <w:r w:rsidRPr="00D7049F">
        <w:rPr>
          <w:sz w:val="28"/>
          <w:szCs w:val="28"/>
        </w:rPr>
        <w:t xml:space="preserve">- организация  дополнительного </w:t>
      </w:r>
      <w:r>
        <w:rPr>
          <w:sz w:val="28"/>
          <w:szCs w:val="28"/>
        </w:rPr>
        <w:t xml:space="preserve">профессионального </w:t>
      </w:r>
      <w:r w:rsidRPr="00D7049F">
        <w:rPr>
          <w:sz w:val="28"/>
          <w:szCs w:val="28"/>
        </w:rPr>
        <w:t>образования муниципальных служащих;</w:t>
      </w:r>
    </w:p>
    <w:p w:rsidR="00AA5B26" w:rsidRPr="00D7049F" w:rsidRDefault="00AA5B26" w:rsidP="00AA5B26">
      <w:pPr>
        <w:ind w:firstLine="540"/>
        <w:jc w:val="both"/>
        <w:rPr>
          <w:sz w:val="28"/>
          <w:szCs w:val="28"/>
        </w:rPr>
      </w:pPr>
      <w:r w:rsidRPr="00D7049F">
        <w:rPr>
          <w:sz w:val="28"/>
          <w:szCs w:val="28"/>
        </w:rPr>
        <w:t>- установление порядка принятия решений о разработке и реализации муниципальных программ</w:t>
      </w:r>
      <w:r>
        <w:rPr>
          <w:sz w:val="28"/>
          <w:szCs w:val="28"/>
        </w:rPr>
        <w:t>;</w:t>
      </w:r>
    </w:p>
    <w:p w:rsidR="00AA5B26" w:rsidRPr="00D7049F" w:rsidRDefault="00AA5B26" w:rsidP="00AA5B26">
      <w:pPr>
        <w:ind w:firstLine="540"/>
        <w:jc w:val="both"/>
        <w:rPr>
          <w:i/>
          <w:iCs/>
          <w:sz w:val="28"/>
          <w:szCs w:val="28"/>
        </w:rPr>
      </w:pPr>
      <w:r w:rsidRPr="00D7049F">
        <w:rPr>
          <w:sz w:val="28"/>
          <w:szCs w:val="28"/>
        </w:rPr>
        <w:t>- разраб</w:t>
      </w:r>
      <w:r>
        <w:rPr>
          <w:sz w:val="28"/>
          <w:szCs w:val="28"/>
        </w:rPr>
        <w:t xml:space="preserve">отка </w:t>
      </w:r>
      <w:r w:rsidRPr="00D7049F">
        <w:rPr>
          <w:sz w:val="28"/>
          <w:szCs w:val="28"/>
        </w:rPr>
        <w:t>прогноз</w:t>
      </w:r>
      <w:r>
        <w:rPr>
          <w:sz w:val="28"/>
          <w:szCs w:val="28"/>
        </w:rPr>
        <w:t>а</w:t>
      </w:r>
      <w:r w:rsidRPr="00D7049F">
        <w:rPr>
          <w:sz w:val="28"/>
          <w:szCs w:val="28"/>
        </w:rPr>
        <w:t xml:space="preserve"> социально-экономического развития </w:t>
      </w:r>
      <w:r>
        <w:rPr>
          <w:sz w:val="28"/>
          <w:szCs w:val="28"/>
        </w:rPr>
        <w:t xml:space="preserve">Богучарского муниципального </w:t>
      </w:r>
      <w:r w:rsidRPr="00D7049F">
        <w:rPr>
          <w:sz w:val="28"/>
          <w:szCs w:val="28"/>
        </w:rPr>
        <w:t xml:space="preserve"> района;</w:t>
      </w:r>
    </w:p>
    <w:p w:rsidR="00AA5B26" w:rsidRPr="00D7049F" w:rsidRDefault="00AA5B26" w:rsidP="00AA5B26">
      <w:pPr>
        <w:ind w:firstLine="540"/>
        <w:jc w:val="both"/>
        <w:rPr>
          <w:sz w:val="28"/>
          <w:szCs w:val="28"/>
        </w:rPr>
      </w:pPr>
      <w:r w:rsidRPr="00D7049F">
        <w:rPr>
          <w:sz w:val="28"/>
          <w:szCs w:val="28"/>
        </w:rPr>
        <w:t xml:space="preserve">- осуществление материально-технического обеспечения подготовки и проведения муниципальных выборов, местного референдума, голосования по отзыву депутата </w:t>
      </w:r>
      <w:r>
        <w:rPr>
          <w:sz w:val="28"/>
          <w:szCs w:val="28"/>
        </w:rPr>
        <w:t>Совета народных депутатов Богучарского муниципального  района</w:t>
      </w:r>
      <w:r w:rsidRPr="00D7049F">
        <w:rPr>
          <w:sz w:val="28"/>
          <w:szCs w:val="28"/>
        </w:rPr>
        <w:t xml:space="preserve">, выборного должностного лица местного самоуправления, голосования по вопросам изменения границ </w:t>
      </w:r>
      <w:r>
        <w:rPr>
          <w:sz w:val="28"/>
          <w:szCs w:val="28"/>
        </w:rPr>
        <w:t xml:space="preserve">Богучарского муниципального </w:t>
      </w:r>
      <w:r w:rsidRPr="00D7049F">
        <w:rPr>
          <w:sz w:val="28"/>
          <w:szCs w:val="28"/>
        </w:rPr>
        <w:t xml:space="preserve"> района, преобразования </w:t>
      </w:r>
      <w:r>
        <w:rPr>
          <w:sz w:val="28"/>
          <w:szCs w:val="28"/>
        </w:rPr>
        <w:t xml:space="preserve">Богучарского муниципального </w:t>
      </w:r>
      <w:r w:rsidRPr="00D7049F">
        <w:rPr>
          <w:sz w:val="28"/>
          <w:szCs w:val="28"/>
        </w:rPr>
        <w:t xml:space="preserve"> района;</w:t>
      </w:r>
    </w:p>
    <w:p w:rsidR="00AA5B26" w:rsidRPr="00E12921" w:rsidRDefault="00AA5B26" w:rsidP="00AA5B26">
      <w:pPr>
        <w:ind w:firstLine="540"/>
        <w:jc w:val="both"/>
        <w:outlineLvl w:val="1"/>
        <w:rPr>
          <w:sz w:val="28"/>
          <w:szCs w:val="28"/>
        </w:rPr>
      </w:pPr>
      <w:r w:rsidRPr="00D7049F">
        <w:rPr>
          <w:sz w:val="28"/>
          <w:szCs w:val="28"/>
        </w:rPr>
        <w:t>-</w:t>
      </w:r>
      <w:r>
        <w:rPr>
          <w:sz w:val="28"/>
          <w:szCs w:val="28"/>
        </w:rPr>
        <w:t xml:space="preserve"> </w:t>
      </w:r>
      <w:r w:rsidRPr="00D7049F">
        <w:rPr>
          <w:sz w:val="28"/>
          <w:szCs w:val="28"/>
        </w:rPr>
        <w:t xml:space="preserve">организация выполнения планов и программ комплексного социально-экономического развития </w:t>
      </w:r>
      <w:r>
        <w:rPr>
          <w:sz w:val="28"/>
          <w:szCs w:val="28"/>
        </w:rPr>
        <w:t xml:space="preserve">Богучарского муниципального </w:t>
      </w:r>
      <w:r w:rsidRPr="00D7049F">
        <w:rPr>
          <w:sz w:val="28"/>
          <w:szCs w:val="28"/>
        </w:rPr>
        <w:t xml:space="preserve"> района, а также </w:t>
      </w:r>
      <w:r w:rsidRPr="00D7049F">
        <w:rPr>
          <w:sz w:val="28"/>
          <w:szCs w:val="28"/>
        </w:rPr>
        <w:lastRenderedPageBreak/>
        <w:t>организ</w:t>
      </w:r>
      <w:r>
        <w:rPr>
          <w:sz w:val="28"/>
          <w:szCs w:val="28"/>
        </w:rPr>
        <w:t>ация</w:t>
      </w:r>
      <w:r w:rsidRPr="00D7049F">
        <w:rPr>
          <w:sz w:val="28"/>
          <w:szCs w:val="28"/>
        </w:rPr>
        <w:t xml:space="preserve"> сбор</w:t>
      </w:r>
      <w:r>
        <w:rPr>
          <w:sz w:val="28"/>
          <w:szCs w:val="28"/>
        </w:rPr>
        <w:t>а</w:t>
      </w:r>
      <w:r w:rsidRPr="00D7049F">
        <w:rPr>
          <w:sz w:val="28"/>
          <w:szCs w:val="28"/>
        </w:rPr>
        <w:t xml:space="preserve"> статистических показателей, характеризующих состояние экономики и социальной сферы </w:t>
      </w:r>
      <w:r>
        <w:rPr>
          <w:sz w:val="28"/>
          <w:szCs w:val="28"/>
        </w:rPr>
        <w:t xml:space="preserve">Богучарского муниципального </w:t>
      </w:r>
      <w:r w:rsidRPr="00D7049F">
        <w:rPr>
          <w:sz w:val="28"/>
          <w:szCs w:val="28"/>
        </w:rPr>
        <w:t xml:space="preserve"> района, и предоставление указанных данных </w:t>
      </w:r>
      <w:r w:rsidRPr="00E12921">
        <w:rPr>
          <w:sz w:val="28"/>
          <w:szCs w:val="28"/>
        </w:rPr>
        <w:t>органами местного самоуправления.</w:t>
      </w:r>
    </w:p>
    <w:p w:rsidR="00AA5B26" w:rsidRDefault="00AA5B26" w:rsidP="00AA5B26">
      <w:pPr>
        <w:ind w:right="-1" w:firstLine="426"/>
        <w:jc w:val="both"/>
        <w:rPr>
          <w:sz w:val="28"/>
          <w:szCs w:val="28"/>
        </w:rPr>
      </w:pPr>
      <w:r w:rsidRPr="00D7049F">
        <w:rPr>
          <w:sz w:val="28"/>
          <w:szCs w:val="28"/>
        </w:rPr>
        <w:t>- решение иных вопросов, предусмотренных в качестве ком</w:t>
      </w:r>
      <w:r>
        <w:rPr>
          <w:sz w:val="28"/>
          <w:szCs w:val="28"/>
        </w:rPr>
        <w:t>петенции местной администрации Богучарского муниципального  района</w:t>
      </w:r>
      <w:r w:rsidRPr="00D7049F">
        <w:rPr>
          <w:sz w:val="28"/>
          <w:szCs w:val="28"/>
        </w:rPr>
        <w:t xml:space="preserve"> федеральными законами, законами </w:t>
      </w:r>
      <w:r>
        <w:rPr>
          <w:sz w:val="28"/>
          <w:szCs w:val="28"/>
        </w:rPr>
        <w:t>Воронежской</w:t>
      </w:r>
      <w:r w:rsidRPr="00D7049F">
        <w:rPr>
          <w:sz w:val="28"/>
          <w:szCs w:val="28"/>
        </w:rPr>
        <w:t xml:space="preserve"> области, Уставом </w:t>
      </w:r>
      <w:r>
        <w:rPr>
          <w:sz w:val="28"/>
          <w:szCs w:val="28"/>
        </w:rPr>
        <w:t xml:space="preserve">Богучарского муниципального </w:t>
      </w:r>
      <w:r w:rsidRPr="00D7049F">
        <w:rPr>
          <w:sz w:val="28"/>
          <w:szCs w:val="28"/>
        </w:rPr>
        <w:t xml:space="preserve"> района и решениями </w:t>
      </w:r>
      <w:r>
        <w:rPr>
          <w:sz w:val="28"/>
          <w:szCs w:val="28"/>
        </w:rPr>
        <w:t xml:space="preserve">Совета народных депутатов </w:t>
      </w:r>
      <w:r w:rsidRPr="00D7049F">
        <w:rPr>
          <w:sz w:val="28"/>
          <w:szCs w:val="28"/>
        </w:rPr>
        <w:t xml:space="preserve"> </w:t>
      </w:r>
      <w:r>
        <w:rPr>
          <w:sz w:val="28"/>
          <w:szCs w:val="28"/>
        </w:rPr>
        <w:t xml:space="preserve">Богучарского муниципального </w:t>
      </w:r>
      <w:r w:rsidRPr="00D7049F">
        <w:rPr>
          <w:sz w:val="28"/>
          <w:szCs w:val="28"/>
        </w:rPr>
        <w:t xml:space="preserve"> района.  </w:t>
      </w:r>
    </w:p>
    <w:p w:rsidR="00AA5B26" w:rsidRPr="00700FCC" w:rsidRDefault="00AA5B26" w:rsidP="00AA5B26">
      <w:pPr>
        <w:jc w:val="both"/>
        <w:rPr>
          <w:sz w:val="28"/>
          <w:szCs w:val="28"/>
        </w:rPr>
      </w:pPr>
      <w:r>
        <w:rPr>
          <w:sz w:val="28"/>
          <w:szCs w:val="28"/>
        </w:rPr>
        <w:t xml:space="preserve">      </w:t>
      </w:r>
      <w:r w:rsidRPr="00700FCC">
        <w:rPr>
          <w:sz w:val="28"/>
          <w:szCs w:val="28"/>
        </w:rPr>
        <w:t xml:space="preserve">К компетенции администрации </w:t>
      </w:r>
      <w:r>
        <w:rPr>
          <w:sz w:val="28"/>
          <w:szCs w:val="28"/>
        </w:rPr>
        <w:t xml:space="preserve">Богучарского муниципального </w:t>
      </w:r>
      <w:r w:rsidRPr="00700FCC">
        <w:rPr>
          <w:sz w:val="28"/>
          <w:szCs w:val="28"/>
        </w:rPr>
        <w:t xml:space="preserve"> района в части исполнения полномочий по решению отдельных государственны</w:t>
      </w:r>
      <w:r>
        <w:rPr>
          <w:sz w:val="28"/>
          <w:szCs w:val="28"/>
        </w:rPr>
        <w:t>х</w:t>
      </w:r>
      <w:r w:rsidRPr="00700FCC">
        <w:rPr>
          <w:sz w:val="28"/>
          <w:szCs w:val="28"/>
        </w:rPr>
        <w:t xml:space="preserve"> полномочий, переданных органам местного самоуправления </w:t>
      </w:r>
      <w:r>
        <w:rPr>
          <w:sz w:val="28"/>
          <w:szCs w:val="28"/>
        </w:rPr>
        <w:t xml:space="preserve">Богучарского муниципального </w:t>
      </w:r>
      <w:r w:rsidRPr="00700FCC">
        <w:rPr>
          <w:sz w:val="28"/>
          <w:szCs w:val="28"/>
        </w:rPr>
        <w:t xml:space="preserve"> района Закон</w:t>
      </w:r>
      <w:r>
        <w:rPr>
          <w:sz w:val="28"/>
          <w:szCs w:val="28"/>
        </w:rPr>
        <w:t>а</w:t>
      </w:r>
      <w:r w:rsidRPr="00700FCC">
        <w:rPr>
          <w:sz w:val="28"/>
          <w:szCs w:val="28"/>
        </w:rPr>
        <w:t>м</w:t>
      </w:r>
      <w:r>
        <w:rPr>
          <w:sz w:val="28"/>
          <w:szCs w:val="28"/>
        </w:rPr>
        <w:t>и</w:t>
      </w:r>
      <w:r w:rsidRPr="00700FCC">
        <w:rPr>
          <w:sz w:val="28"/>
          <w:szCs w:val="28"/>
        </w:rPr>
        <w:t xml:space="preserve"> </w:t>
      </w:r>
      <w:r>
        <w:rPr>
          <w:sz w:val="28"/>
          <w:szCs w:val="28"/>
        </w:rPr>
        <w:t>Воронежской</w:t>
      </w:r>
      <w:r w:rsidRPr="00700FCC">
        <w:rPr>
          <w:sz w:val="28"/>
          <w:szCs w:val="28"/>
        </w:rPr>
        <w:t xml:space="preserve"> области от </w:t>
      </w:r>
      <w:r>
        <w:rPr>
          <w:sz w:val="28"/>
          <w:szCs w:val="28"/>
        </w:rPr>
        <w:t>29.12.2009 № 190-ОЗ;  от 03.04.2006 № 23-ОЗ;  от 20.11.2007 № 121-ОЗ  «</w:t>
      </w:r>
      <w:r w:rsidRPr="00700FCC">
        <w:rPr>
          <w:sz w:val="28"/>
          <w:szCs w:val="28"/>
        </w:rPr>
        <w:t xml:space="preserve">О наделении органов местного самоуправления </w:t>
      </w:r>
      <w:r>
        <w:rPr>
          <w:sz w:val="28"/>
          <w:szCs w:val="28"/>
        </w:rPr>
        <w:t>Воронежской</w:t>
      </w:r>
      <w:r w:rsidRPr="00700FCC">
        <w:rPr>
          <w:sz w:val="28"/>
          <w:szCs w:val="28"/>
        </w:rPr>
        <w:t xml:space="preserve"> области отдельными государственными полномочиями </w:t>
      </w:r>
      <w:r>
        <w:rPr>
          <w:sz w:val="28"/>
          <w:szCs w:val="28"/>
        </w:rPr>
        <w:t>Воронежской</w:t>
      </w:r>
      <w:r w:rsidRPr="00700FCC">
        <w:rPr>
          <w:sz w:val="28"/>
          <w:szCs w:val="28"/>
        </w:rPr>
        <w:t xml:space="preserve"> области и отдельными государственными полномочиями Российской Федерации, переданными для осуществления органам государственной власти </w:t>
      </w:r>
      <w:r>
        <w:rPr>
          <w:sz w:val="28"/>
          <w:szCs w:val="28"/>
        </w:rPr>
        <w:t>Воронежской</w:t>
      </w:r>
      <w:r w:rsidRPr="00700FCC">
        <w:rPr>
          <w:sz w:val="28"/>
          <w:szCs w:val="28"/>
        </w:rPr>
        <w:t xml:space="preserve"> области</w:t>
      </w:r>
      <w:r>
        <w:rPr>
          <w:sz w:val="28"/>
          <w:szCs w:val="28"/>
        </w:rPr>
        <w:t xml:space="preserve">» </w:t>
      </w:r>
      <w:r w:rsidRPr="00700FCC">
        <w:rPr>
          <w:sz w:val="28"/>
          <w:szCs w:val="28"/>
        </w:rPr>
        <w:t>относятся</w:t>
      </w:r>
      <w:r>
        <w:rPr>
          <w:sz w:val="28"/>
          <w:szCs w:val="28"/>
        </w:rPr>
        <w:t xml:space="preserve"> отдельные государственные полномочия</w:t>
      </w:r>
      <w:r w:rsidRPr="00700FCC">
        <w:rPr>
          <w:sz w:val="28"/>
          <w:szCs w:val="28"/>
        </w:rPr>
        <w:t xml:space="preserve">: </w:t>
      </w:r>
    </w:p>
    <w:p w:rsidR="00AA5B26" w:rsidRPr="00694993" w:rsidRDefault="00AA5B26" w:rsidP="00AA5B26">
      <w:pPr>
        <w:pStyle w:val="ConsPlusNormal"/>
        <w:ind w:firstLine="540"/>
        <w:jc w:val="both"/>
        <w:rPr>
          <w:rFonts w:ascii="Times New Roman" w:hAnsi="Times New Roman"/>
          <w:sz w:val="28"/>
          <w:szCs w:val="28"/>
        </w:rPr>
      </w:pPr>
      <w:r w:rsidRPr="00694993">
        <w:rPr>
          <w:rFonts w:ascii="Times New Roman" w:hAnsi="Times New Roman"/>
          <w:sz w:val="28"/>
          <w:szCs w:val="28"/>
        </w:rPr>
        <w:t>-</w:t>
      </w:r>
      <w:r>
        <w:rPr>
          <w:rFonts w:ascii="Times New Roman" w:hAnsi="Times New Roman"/>
          <w:sz w:val="28"/>
          <w:szCs w:val="28"/>
        </w:rPr>
        <w:t xml:space="preserve"> </w:t>
      </w:r>
      <w:r w:rsidRPr="00694993">
        <w:rPr>
          <w:rFonts w:ascii="Times New Roman" w:hAnsi="Times New Roman"/>
          <w:sz w:val="28"/>
          <w:szCs w:val="28"/>
        </w:rPr>
        <w:t>по созданию и организации деятельности комиссий по делам несовершеннолетних и защите их прав.</w:t>
      </w:r>
    </w:p>
    <w:p w:rsidR="00AA5B26" w:rsidRPr="006A78CD" w:rsidRDefault="00AA5B26" w:rsidP="00AA5B26">
      <w:pPr>
        <w:ind w:firstLine="540"/>
        <w:jc w:val="both"/>
        <w:rPr>
          <w:sz w:val="28"/>
          <w:szCs w:val="28"/>
        </w:rPr>
      </w:pPr>
      <w:r w:rsidRPr="006A78CD">
        <w:rPr>
          <w:sz w:val="28"/>
          <w:szCs w:val="28"/>
        </w:rPr>
        <w:t xml:space="preserve">- по созданию административных комиссий в целях привлечения к административной ответственности, предусмотренной </w:t>
      </w:r>
      <w:hyperlink r:id="rId12" w:history="1">
        <w:r w:rsidRPr="006A78CD">
          <w:rPr>
            <w:sz w:val="28"/>
            <w:szCs w:val="28"/>
          </w:rPr>
          <w:t>Законом</w:t>
        </w:r>
      </w:hyperlink>
      <w:r w:rsidRPr="006A78CD">
        <w:rPr>
          <w:sz w:val="28"/>
          <w:szCs w:val="28"/>
        </w:rPr>
        <w:t xml:space="preserve"> </w:t>
      </w:r>
      <w:r>
        <w:rPr>
          <w:sz w:val="28"/>
          <w:szCs w:val="28"/>
        </w:rPr>
        <w:t>Воронежской</w:t>
      </w:r>
      <w:r w:rsidRPr="006A78CD">
        <w:rPr>
          <w:sz w:val="28"/>
          <w:szCs w:val="28"/>
        </w:rPr>
        <w:t xml:space="preserve"> области от </w:t>
      </w:r>
      <w:r>
        <w:rPr>
          <w:sz w:val="28"/>
          <w:szCs w:val="28"/>
        </w:rPr>
        <w:t>31.12</w:t>
      </w:r>
      <w:r w:rsidRPr="006A78CD">
        <w:rPr>
          <w:sz w:val="28"/>
          <w:szCs w:val="28"/>
        </w:rPr>
        <w:t>.200</w:t>
      </w:r>
      <w:r>
        <w:rPr>
          <w:sz w:val="28"/>
          <w:szCs w:val="28"/>
        </w:rPr>
        <w:t>3</w:t>
      </w:r>
      <w:r w:rsidRPr="006A78CD">
        <w:rPr>
          <w:sz w:val="28"/>
          <w:szCs w:val="28"/>
        </w:rPr>
        <w:t xml:space="preserve"> № </w:t>
      </w:r>
      <w:r>
        <w:rPr>
          <w:sz w:val="28"/>
          <w:szCs w:val="28"/>
        </w:rPr>
        <w:t xml:space="preserve">74-ОЗ </w:t>
      </w:r>
      <w:r w:rsidRPr="006A78CD">
        <w:rPr>
          <w:sz w:val="28"/>
          <w:szCs w:val="28"/>
        </w:rPr>
        <w:t xml:space="preserve"> «</w:t>
      </w:r>
      <w:r>
        <w:rPr>
          <w:sz w:val="28"/>
          <w:szCs w:val="28"/>
        </w:rPr>
        <w:t>О</w:t>
      </w:r>
      <w:r w:rsidRPr="006A78CD">
        <w:rPr>
          <w:sz w:val="28"/>
          <w:szCs w:val="28"/>
        </w:rPr>
        <w:t>б административных правонарушениях</w:t>
      </w:r>
      <w:r>
        <w:rPr>
          <w:sz w:val="28"/>
          <w:szCs w:val="28"/>
        </w:rPr>
        <w:t xml:space="preserve"> на территории Воронежской области</w:t>
      </w:r>
      <w:r w:rsidRPr="006A78CD">
        <w:rPr>
          <w:sz w:val="28"/>
          <w:szCs w:val="28"/>
        </w:rPr>
        <w:t>»;</w:t>
      </w:r>
    </w:p>
    <w:p w:rsidR="00AA5B26" w:rsidRPr="00694993" w:rsidRDefault="00AA5B26" w:rsidP="00AA5B26">
      <w:pPr>
        <w:ind w:firstLine="540"/>
        <w:jc w:val="both"/>
        <w:rPr>
          <w:sz w:val="28"/>
          <w:szCs w:val="28"/>
        </w:rPr>
      </w:pPr>
      <w:r>
        <w:rPr>
          <w:sz w:val="28"/>
          <w:szCs w:val="28"/>
        </w:rPr>
        <w:t xml:space="preserve">- </w:t>
      </w:r>
      <w:r w:rsidRPr="00694993">
        <w:rPr>
          <w:sz w:val="28"/>
          <w:szCs w:val="28"/>
        </w:rPr>
        <w:t>по</w:t>
      </w:r>
      <w:r>
        <w:rPr>
          <w:sz w:val="28"/>
          <w:szCs w:val="28"/>
        </w:rPr>
        <w:t xml:space="preserve"> ведению регистра нормативно – правовых актов Воронежской области.</w:t>
      </w:r>
    </w:p>
    <w:p w:rsidR="00AA5B26" w:rsidRDefault="00AA5B26" w:rsidP="00AA5B26">
      <w:pPr>
        <w:ind w:right="-1" w:firstLine="426"/>
        <w:jc w:val="both"/>
        <w:rPr>
          <w:b/>
          <w:bCs/>
          <w:sz w:val="28"/>
          <w:szCs w:val="28"/>
        </w:rPr>
      </w:pPr>
      <w:r>
        <w:rPr>
          <w:sz w:val="28"/>
          <w:szCs w:val="28"/>
        </w:rPr>
        <w:t xml:space="preserve">В современных условиях развитие системы местного самоуправления осуществляется на основе комплексного подхода, который подразумевает систему мероприятий, направленную на формирование у муниципального служащего необходимых профессиональных знаний, умений и навыков, позволяющих эффективно выполнять должностные обязанности, позволит создать оптимальную организационно-правовую основу муниципальной политики в </w:t>
      </w:r>
      <w:proofErr w:type="spellStart"/>
      <w:r>
        <w:rPr>
          <w:sz w:val="28"/>
          <w:szCs w:val="28"/>
        </w:rPr>
        <w:t>Богучарском</w:t>
      </w:r>
      <w:proofErr w:type="spellEnd"/>
      <w:r>
        <w:rPr>
          <w:sz w:val="28"/>
          <w:szCs w:val="28"/>
        </w:rPr>
        <w:t xml:space="preserve"> муниципальном районе.</w:t>
      </w:r>
    </w:p>
    <w:p w:rsidR="00AA5B26" w:rsidRPr="00CE65A3" w:rsidRDefault="00AA5B26" w:rsidP="00AA5B26">
      <w:pPr>
        <w:ind w:firstLine="709"/>
        <w:jc w:val="both"/>
        <w:outlineLvl w:val="0"/>
        <w:rPr>
          <w:sz w:val="28"/>
          <w:szCs w:val="28"/>
        </w:rPr>
      </w:pPr>
      <w:r w:rsidRPr="00CE65A3">
        <w:rPr>
          <w:sz w:val="28"/>
          <w:szCs w:val="28"/>
        </w:rPr>
        <w:t xml:space="preserve">Федеральным законом от </w:t>
      </w:r>
      <w:r>
        <w:rPr>
          <w:sz w:val="28"/>
          <w:szCs w:val="28"/>
        </w:rPr>
        <w:t>0</w:t>
      </w:r>
      <w:r w:rsidRPr="00CE65A3">
        <w:rPr>
          <w:sz w:val="28"/>
          <w:szCs w:val="28"/>
        </w:rPr>
        <w:t>6</w:t>
      </w:r>
      <w:r>
        <w:rPr>
          <w:sz w:val="28"/>
          <w:szCs w:val="28"/>
        </w:rPr>
        <w:t>.10.</w:t>
      </w:r>
      <w:r w:rsidRPr="00CE65A3">
        <w:rPr>
          <w:sz w:val="28"/>
          <w:szCs w:val="28"/>
        </w:rPr>
        <w:t>2003</w:t>
      </w:r>
      <w:r>
        <w:rPr>
          <w:sz w:val="28"/>
          <w:szCs w:val="28"/>
        </w:rPr>
        <w:t xml:space="preserve"> </w:t>
      </w:r>
      <w:r w:rsidRPr="00CE65A3">
        <w:rPr>
          <w:sz w:val="28"/>
          <w:szCs w:val="28"/>
        </w:rPr>
        <w:t>№ 131-ФЗ «Об общих принципах организации местного самоуправления в Российской Федерации» определен перечень вопросов местного значения муниципального района по осуществлению мероприятий в области защиты населения и территорий от чрезвычайных ситуаций</w:t>
      </w:r>
      <w:r>
        <w:rPr>
          <w:sz w:val="28"/>
          <w:szCs w:val="28"/>
        </w:rPr>
        <w:t xml:space="preserve"> (далее – ЧС)</w:t>
      </w:r>
      <w:r w:rsidRPr="00CE65A3">
        <w:rPr>
          <w:sz w:val="28"/>
          <w:szCs w:val="28"/>
        </w:rPr>
        <w:t>, безопасности людей на водных объектах и охране окружающей среды.</w:t>
      </w:r>
    </w:p>
    <w:p w:rsidR="00AA5B26" w:rsidRPr="00CE65A3" w:rsidRDefault="00AA5B26" w:rsidP="00AA5B26">
      <w:pPr>
        <w:ind w:firstLine="709"/>
        <w:jc w:val="both"/>
        <w:rPr>
          <w:sz w:val="28"/>
          <w:szCs w:val="28"/>
        </w:rPr>
      </w:pPr>
      <w:r w:rsidRPr="00CE65A3">
        <w:rPr>
          <w:sz w:val="28"/>
          <w:szCs w:val="28"/>
        </w:rPr>
        <w:t>Важным условием устойчивого развития муниципального сообщества является обеспечение безопасности его жизнедеятельности – создание условий для безопасной жизни личности, семьи, общества.</w:t>
      </w:r>
    </w:p>
    <w:p w:rsidR="00AA5B26" w:rsidRPr="00CE65A3" w:rsidRDefault="00AA5B26" w:rsidP="00AA5B26">
      <w:pPr>
        <w:ind w:firstLine="709"/>
        <w:jc w:val="both"/>
        <w:rPr>
          <w:sz w:val="28"/>
          <w:szCs w:val="28"/>
        </w:rPr>
      </w:pPr>
      <w:proofErr w:type="gramStart"/>
      <w:r w:rsidRPr="003076A4">
        <w:rPr>
          <w:sz w:val="28"/>
          <w:szCs w:val="28"/>
        </w:rPr>
        <w:t xml:space="preserve">Федеральными законами от 21.12.1994 </w:t>
      </w:r>
      <w:hyperlink r:id="rId13" w:history="1">
        <w:r w:rsidRPr="003076A4">
          <w:rPr>
            <w:sz w:val="28"/>
            <w:szCs w:val="28"/>
          </w:rPr>
          <w:t>№ 68-ФЗ</w:t>
        </w:r>
      </w:hyperlink>
      <w:r w:rsidRPr="003076A4">
        <w:rPr>
          <w:sz w:val="28"/>
          <w:szCs w:val="28"/>
        </w:rPr>
        <w:t xml:space="preserve"> «О защите населения и территории от чрезвычайных ситуаций природного и техногенного характера» и от 02.07.2013 № 158-ФЗ «О внесении изменений в отдельные законодательные</w:t>
      </w:r>
      <w:r w:rsidRPr="00CE65A3">
        <w:rPr>
          <w:sz w:val="28"/>
          <w:szCs w:val="28"/>
        </w:rPr>
        <w:t xml:space="preserve"> акты Российской Федерации по вопросу оповещения и информирования населения» муниципальным образованиям предписано создавать и поддерживать в постоянной готовности системы оповещения и информирования населения о чрезвычайных ситуациях.</w:t>
      </w:r>
      <w:proofErr w:type="gramEnd"/>
    </w:p>
    <w:p w:rsidR="00AA5B26" w:rsidRPr="00CE65A3" w:rsidRDefault="00AA5B26" w:rsidP="00AA5B26">
      <w:pPr>
        <w:ind w:firstLine="567"/>
        <w:jc w:val="both"/>
        <w:rPr>
          <w:sz w:val="28"/>
          <w:szCs w:val="28"/>
        </w:rPr>
      </w:pPr>
      <w:proofErr w:type="gramStart"/>
      <w:r w:rsidRPr="00CE65A3">
        <w:rPr>
          <w:sz w:val="28"/>
          <w:szCs w:val="28"/>
        </w:rPr>
        <w:lastRenderedPageBreak/>
        <w:t xml:space="preserve">Муниципальная </w:t>
      </w:r>
      <w:r>
        <w:rPr>
          <w:sz w:val="28"/>
          <w:szCs w:val="28"/>
        </w:rPr>
        <w:t>под</w:t>
      </w:r>
      <w:r w:rsidRPr="00CE65A3">
        <w:rPr>
          <w:sz w:val="28"/>
          <w:szCs w:val="28"/>
        </w:rPr>
        <w:t>программа</w:t>
      </w:r>
      <w:r>
        <w:rPr>
          <w:sz w:val="28"/>
          <w:szCs w:val="28"/>
        </w:rPr>
        <w:t xml:space="preserve"> (далее – Подпрограмма)</w:t>
      </w:r>
      <w:r w:rsidRPr="00CE65A3">
        <w:rPr>
          <w:sz w:val="28"/>
          <w:szCs w:val="28"/>
        </w:rPr>
        <w:t xml:space="preserve"> направлена на обеспечение необходимого уровня защиты населения и территорий от чрезвычайных ситуаций, обеспечение пожарной безопасности и безопасности людей на водных объектах, охрану окружающей среды на основе осуществления деятельности по организации, ведению и управлению гражданской обороной, предупреждению и ликвидации чрезвычайных ситуаций природного и техногенного характера, спасению людей, материальных и культурных ценностей и оказанию помощи населению, пострадавшему в</w:t>
      </w:r>
      <w:proofErr w:type="gramEnd"/>
      <w:r w:rsidRPr="00CE65A3">
        <w:rPr>
          <w:sz w:val="28"/>
          <w:szCs w:val="28"/>
        </w:rPr>
        <w:t xml:space="preserve"> </w:t>
      </w:r>
      <w:proofErr w:type="gramStart"/>
      <w:r w:rsidRPr="00CE65A3">
        <w:rPr>
          <w:sz w:val="28"/>
          <w:szCs w:val="28"/>
        </w:rPr>
        <w:t>результате</w:t>
      </w:r>
      <w:proofErr w:type="gramEnd"/>
      <w:r w:rsidRPr="00CE65A3">
        <w:rPr>
          <w:sz w:val="28"/>
          <w:szCs w:val="28"/>
        </w:rPr>
        <w:t xml:space="preserve"> </w:t>
      </w:r>
      <w:r>
        <w:rPr>
          <w:sz w:val="28"/>
          <w:szCs w:val="28"/>
        </w:rPr>
        <w:t>ЧС</w:t>
      </w:r>
      <w:r w:rsidRPr="00CE65A3">
        <w:rPr>
          <w:sz w:val="28"/>
          <w:szCs w:val="28"/>
        </w:rPr>
        <w:t xml:space="preserve">. </w:t>
      </w:r>
    </w:p>
    <w:p w:rsidR="00AA5B26" w:rsidRPr="00CE65A3" w:rsidRDefault="00AA5B26" w:rsidP="00AA5B26">
      <w:pPr>
        <w:ind w:firstLine="567"/>
        <w:jc w:val="both"/>
        <w:rPr>
          <w:sz w:val="28"/>
          <w:szCs w:val="28"/>
        </w:rPr>
      </w:pPr>
      <w:r w:rsidRPr="00CE65A3">
        <w:rPr>
          <w:sz w:val="28"/>
          <w:szCs w:val="28"/>
        </w:rPr>
        <w:t xml:space="preserve">Созданная система защиты населения и территорий от бедствий различного характера обладает значительным потенциалом. </w:t>
      </w:r>
      <w:proofErr w:type="gramStart"/>
      <w:r w:rsidRPr="00CE65A3">
        <w:rPr>
          <w:sz w:val="28"/>
          <w:szCs w:val="28"/>
        </w:rPr>
        <w:t xml:space="preserve">Эффективное его использование в сфере защиты населения и территорий от </w:t>
      </w:r>
      <w:r>
        <w:rPr>
          <w:sz w:val="28"/>
          <w:szCs w:val="28"/>
        </w:rPr>
        <w:t>ЧС</w:t>
      </w:r>
      <w:r w:rsidRPr="00CE65A3">
        <w:rPr>
          <w:sz w:val="28"/>
          <w:szCs w:val="28"/>
        </w:rPr>
        <w:t xml:space="preserve">, обеспечения пожарной безопасности и безопасности людей на водных объектах и охраны окружающей среды на фоне продолжающегося устойчивого роста опасных природных явлений и прогнозируемого дальнейшего увеличения техногенных </w:t>
      </w:r>
      <w:r>
        <w:rPr>
          <w:sz w:val="28"/>
          <w:szCs w:val="28"/>
        </w:rPr>
        <w:t>ЧС</w:t>
      </w:r>
      <w:r w:rsidRPr="00CE65A3">
        <w:rPr>
          <w:sz w:val="28"/>
          <w:szCs w:val="28"/>
        </w:rPr>
        <w:t xml:space="preserve"> позволит минимизировать социальный, экономический и экологический ущерб, наносимый населению, экономике и природной среде.</w:t>
      </w:r>
      <w:proofErr w:type="gramEnd"/>
    </w:p>
    <w:p w:rsidR="00AA5B26" w:rsidRPr="00CE65A3" w:rsidRDefault="00AA5B26" w:rsidP="00AA5B26">
      <w:pPr>
        <w:ind w:firstLine="567"/>
        <w:jc w:val="both"/>
        <w:rPr>
          <w:sz w:val="28"/>
          <w:szCs w:val="28"/>
        </w:rPr>
      </w:pPr>
      <w:r w:rsidRPr="00CE65A3">
        <w:rPr>
          <w:sz w:val="28"/>
          <w:szCs w:val="28"/>
        </w:rPr>
        <w:t>Применение программно-целевого планирования в комплексе с полноценным ресурсным обеспечением является эффективным механизмом использования и дальнейшего развития имеющегося потенциала.</w:t>
      </w:r>
    </w:p>
    <w:p w:rsidR="00AA5B26" w:rsidRDefault="00AA5B26" w:rsidP="00AA5B26">
      <w:pPr>
        <w:ind w:firstLine="567"/>
        <w:jc w:val="both"/>
        <w:rPr>
          <w:b/>
          <w:bCs/>
          <w:sz w:val="28"/>
          <w:szCs w:val="28"/>
        </w:rPr>
      </w:pPr>
      <w:r w:rsidRPr="00CE65A3">
        <w:rPr>
          <w:sz w:val="28"/>
          <w:szCs w:val="28"/>
        </w:rPr>
        <w:t xml:space="preserve">Для последовательного и планомерного решения задач и полномочий в области гражданской обороны, защиты населения и территории от </w:t>
      </w:r>
      <w:r>
        <w:rPr>
          <w:sz w:val="28"/>
          <w:szCs w:val="28"/>
        </w:rPr>
        <w:t>ЧС</w:t>
      </w:r>
      <w:r w:rsidRPr="00CE65A3">
        <w:rPr>
          <w:sz w:val="28"/>
          <w:szCs w:val="28"/>
        </w:rPr>
        <w:t xml:space="preserve">, охраны окружающей среды разработана </w:t>
      </w:r>
      <w:r>
        <w:rPr>
          <w:sz w:val="28"/>
          <w:szCs w:val="28"/>
        </w:rPr>
        <w:t>П</w:t>
      </w:r>
      <w:r w:rsidRPr="009C543C">
        <w:rPr>
          <w:sz w:val="28"/>
          <w:szCs w:val="28"/>
        </w:rPr>
        <w:t>одпрограмма. Подпрограмма направлена на проведение на территории</w:t>
      </w:r>
      <w:r w:rsidRPr="00CE65A3">
        <w:rPr>
          <w:sz w:val="28"/>
          <w:szCs w:val="28"/>
        </w:rPr>
        <w:t xml:space="preserve"> муниципального образования комплекса мероприятий в области гражданской обороны, по защите населения и территорий от </w:t>
      </w:r>
      <w:r>
        <w:rPr>
          <w:sz w:val="28"/>
          <w:szCs w:val="28"/>
        </w:rPr>
        <w:t>ЧС</w:t>
      </w:r>
      <w:r w:rsidRPr="00CE65A3">
        <w:rPr>
          <w:sz w:val="28"/>
          <w:szCs w:val="28"/>
        </w:rPr>
        <w:t xml:space="preserve"> мирного и военного времени, охране окружающей среды в соответствии с требованиями действующего законодательства.</w:t>
      </w:r>
    </w:p>
    <w:p w:rsidR="00AA5B26" w:rsidRPr="00F57AA5" w:rsidRDefault="00AA5B26" w:rsidP="00AA5B26">
      <w:pPr>
        <w:ind w:firstLine="720"/>
        <w:jc w:val="both"/>
        <w:rPr>
          <w:sz w:val="28"/>
          <w:szCs w:val="28"/>
        </w:rPr>
      </w:pPr>
      <w:r>
        <w:rPr>
          <w:sz w:val="28"/>
          <w:szCs w:val="28"/>
        </w:rPr>
        <w:t xml:space="preserve">   </w:t>
      </w:r>
      <w:r w:rsidRPr="000707CA">
        <w:rPr>
          <w:sz w:val="28"/>
          <w:szCs w:val="28"/>
        </w:rPr>
        <w:t>В соответствии с распоряжением Правительства Российской Федера</w:t>
      </w:r>
      <w:r>
        <w:rPr>
          <w:sz w:val="28"/>
          <w:szCs w:val="28"/>
        </w:rPr>
        <w:t xml:space="preserve">ции № 1993-р </w:t>
      </w:r>
      <w:r w:rsidRPr="000707CA">
        <w:rPr>
          <w:sz w:val="28"/>
          <w:szCs w:val="28"/>
        </w:rPr>
        <w:t xml:space="preserve"> администрацией Богучарского муниципального района 48 государственных и муниципальных услуг, оказываемых администрацией Богучарского муниципального района  и муниципальными казенными учреждениями Богучарского муниципального района</w:t>
      </w:r>
      <w:r>
        <w:rPr>
          <w:sz w:val="28"/>
          <w:szCs w:val="28"/>
        </w:rPr>
        <w:t>,</w:t>
      </w:r>
      <w:r w:rsidRPr="000707CA">
        <w:rPr>
          <w:sz w:val="28"/>
          <w:szCs w:val="28"/>
        </w:rPr>
        <w:t xml:space="preserve"> размещены в реестре государственных и муниципальных услуг.</w:t>
      </w:r>
      <w:r>
        <w:rPr>
          <w:b/>
          <w:bCs/>
          <w:sz w:val="28"/>
          <w:szCs w:val="28"/>
        </w:rPr>
        <w:t xml:space="preserve">  </w:t>
      </w:r>
      <w:r w:rsidRPr="00F57AA5">
        <w:rPr>
          <w:sz w:val="28"/>
          <w:szCs w:val="28"/>
        </w:rPr>
        <w:t>Продолжение работы в данном направлении является одним из приоритетных направлений администрации Богучарского муниципального района.</w:t>
      </w:r>
    </w:p>
    <w:p w:rsidR="00AA5B26" w:rsidRDefault="00AA5B26" w:rsidP="00AA5B26">
      <w:pPr>
        <w:ind w:firstLine="540"/>
        <w:jc w:val="both"/>
        <w:rPr>
          <w:sz w:val="28"/>
          <w:szCs w:val="28"/>
        </w:rPr>
      </w:pPr>
      <w:r w:rsidRPr="00400ECC">
        <w:rPr>
          <w:sz w:val="28"/>
          <w:szCs w:val="28"/>
        </w:rPr>
        <w:t xml:space="preserve">Мероприятия по формированию на территории </w:t>
      </w:r>
      <w:r>
        <w:rPr>
          <w:sz w:val="28"/>
          <w:szCs w:val="28"/>
        </w:rPr>
        <w:t>Богучарского</w:t>
      </w:r>
      <w:r w:rsidRPr="00400ECC">
        <w:rPr>
          <w:sz w:val="28"/>
          <w:szCs w:val="28"/>
        </w:rPr>
        <w:t xml:space="preserve"> муниципального района Воронежской области единой системы качественного предоставления государственных и муниципальных услуг реализуются администрацией </w:t>
      </w:r>
      <w:r>
        <w:rPr>
          <w:sz w:val="28"/>
          <w:szCs w:val="28"/>
        </w:rPr>
        <w:t xml:space="preserve">Богучарского </w:t>
      </w:r>
      <w:r w:rsidRPr="00400ECC">
        <w:rPr>
          <w:sz w:val="28"/>
          <w:szCs w:val="28"/>
        </w:rPr>
        <w:t>муниципального района  в соответствии с федеральным и региональным законодательством.</w:t>
      </w:r>
    </w:p>
    <w:p w:rsidR="00AA5B26" w:rsidRPr="008B3232" w:rsidRDefault="00AA5B26" w:rsidP="00AA5B26">
      <w:pPr>
        <w:ind w:firstLine="720"/>
        <w:jc w:val="both"/>
        <w:rPr>
          <w:sz w:val="28"/>
          <w:szCs w:val="28"/>
        </w:rPr>
      </w:pPr>
      <w:r w:rsidRPr="008B3232">
        <w:rPr>
          <w:sz w:val="28"/>
          <w:szCs w:val="28"/>
        </w:rPr>
        <w:t xml:space="preserve">Открытый в сентябре 2013 года АУ «Многофункциональный центр» </w:t>
      </w:r>
      <w:proofErr w:type="gramStart"/>
      <w:r w:rsidRPr="008B3232">
        <w:rPr>
          <w:sz w:val="28"/>
          <w:szCs w:val="28"/>
        </w:rPr>
        <w:t>г</w:t>
      </w:r>
      <w:proofErr w:type="gramEnd"/>
      <w:r w:rsidRPr="008B3232">
        <w:rPr>
          <w:sz w:val="28"/>
          <w:szCs w:val="28"/>
        </w:rPr>
        <w:t>. Богучара осуществляет следующие функции:</w:t>
      </w:r>
    </w:p>
    <w:p w:rsidR="00AA5B26" w:rsidRPr="008B3232" w:rsidRDefault="00AA5B26" w:rsidP="00AA5B26">
      <w:pPr>
        <w:shd w:val="clear" w:color="auto" w:fill="FFFFFF"/>
        <w:tabs>
          <w:tab w:val="left" w:pos="709"/>
        </w:tabs>
        <w:jc w:val="both"/>
        <w:rPr>
          <w:color w:val="000000"/>
          <w:sz w:val="28"/>
          <w:szCs w:val="28"/>
        </w:rPr>
      </w:pPr>
      <w:r w:rsidRPr="008B3232">
        <w:rPr>
          <w:color w:val="000000"/>
          <w:sz w:val="28"/>
          <w:szCs w:val="28"/>
        </w:rPr>
        <w:tab/>
        <w:t xml:space="preserve">- </w:t>
      </w:r>
      <w:r w:rsidRPr="008B3232">
        <w:rPr>
          <w:color w:val="000000"/>
          <w:spacing w:val="9"/>
          <w:sz w:val="28"/>
          <w:szCs w:val="28"/>
        </w:rPr>
        <w:t xml:space="preserve">организует взаимодействие органов местного самоуправления Богучарского муниципального района с заявителями,  территориальными </w:t>
      </w:r>
      <w:r w:rsidRPr="008B3232">
        <w:rPr>
          <w:color w:val="000000"/>
          <w:spacing w:val="10"/>
          <w:sz w:val="28"/>
          <w:szCs w:val="28"/>
        </w:rPr>
        <w:t xml:space="preserve">органами федеральной и региональной власти, </w:t>
      </w:r>
      <w:r w:rsidRPr="008B3232">
        <w:rPr>
          <w:color w:val="000000"/>
          <w:spacing w:val="9"/>
          <w:sz w:val="28"/>
          <w:szCs w:val="28"/>
        </w:rPr>
        <w:t xml:space="preserve">организациями, </w:t>
      </w:r>
      <w:r w:rsidRPr="008B3232">
        <w:rPr>
          <w:color w:val="000000"/>
          <w:spacing w:val="13"/>
          <w:sz w:val="28"/>
          <w:szCs w:val="28"/>
        </w:rPr>
        <w:t xml:space="preserve">участвующими в предоставлении соответствующих государственных и </w:t>
      </w:r>
      <w:r w:rsidRPr="008B3232">
        <w:rPr>
          <w:color w:val="000000"/>
          <w:sz w:val="28"/>
          <w:szCs w:val="28"/>
        </w:rPr>
        <w:t>муниципальных услуг;</w:t>
      </w:r>
    </w:p>
    <w:p w:rsidR="00AA5B26" w:rsidRPr="008B3232" w:rsidRDefault="00AA5B26" w:rsidP="00AA5B26">
      <w:pPr>
        <w:shd w:val="clear" w:color="auto" w:fill="FFFFFF"/>
        <w:tabs>
          <w:tab w:val="left" w:pos="709"/>
          <w:tab w:val="left" w:pos="1243"/>
        </w:tabs>
        <w:spacing w:before="10"/>
        <w:ind w:left="5"/>
        <w:jc w:val="both"/>
        <w:rPr>
          <w:color w:val="000000"/>
          <w:sz w:val="28"/>
          <w:szCs w:val="28"/>
        </w:rPr>
      </w:pPr>
      <w:r w:rsidRPr="008B3232">
        <w:rPr>
          <w:color w:val="000000"/>
          <w:sz w:val="28"/>
          <w:szCs w:val="28"/>
        </w:rPr>
        <w:lastRenderedPageBreak/>
        <w:tab/>
        <w:t xml:space="preserve">- </w:t>
      </w:r>
      <w:r w:rsidRPr="008B3232">
        <w:rPr>
          <w:color w:val="000000"/>
          <w:spacing w:val="10"/>
          <w:sz w:val="28"/>
          <w:szCs w:val="28"/>
        </w:rPr>
        <w:t xml:space="preserve">организует работу по приему документов, необходимых для получения </w:t>
      </w:r>
      <w:r w:rsidRPr="008B3232">
        <w:rPr>
          <w:color w:val="000000"/>
          <w:spacing w:val="4"/>
          <w:sz w:val="28"/>
          <w:szCs w:val="28"/>
        </w:rPr>
        <w:t xml:space="preserve">государственной (муниципальной) услуги, по первичной обработке документов, по </w:t>
      </w:r>
      <w:r w:rsidRPr="008B3232">
        <w:rPr>
          <w:color w:val="000000"/>
          <w:spacing w:val="6"/>
          <w:sz w:val="28"/>
          <w:szCs w:val="28"/>
        </w:rPr>
        <w:t xml:space="preserve">выдаче  заявителю результата предоставления государственной  (муниципальной) </w:t>
      </w:r>
      <w:r w:rsidRPr="008B3232">
        <w:rPr>
          <w:color w:val="000000"/>
          <w:sz w:val="28"/>
          <w:szCs w:val="28"/>
        </w:rPr>
        <w:t>услуги;</w:t>
      </w:r>
    </w:p>
    <w:p w:rsidR="00AA5B26" w:rsidRPr="008B3232" w:rsidRDefault="00AA5B26" w:rsidP="00AA5B26">
      <w:pPr>
        <w:shd w:val="clear" w:color="auto" w:fill="FFFFFF"/>
        <w:tabs>
          <w:tab w:val="left" w:pos="709"/>
          <w:tab w:val="left" w:pos="1243"/>
        </w:tabs>
        <w:spacing w:before="10"/>
        <w:ind w:left="5"/>
        <w:jc w:val="both"/>
        <w:rPr>
          <w:color w:val="000000"/>
          <w:sz w:val="28"/>
          <w:szCs w:val="28"/>
        </w:rPr>
      </w:pPr>
      <w:r w:rsidRPr="008B3232">
        <w:rPr>
          <w:color w:val="000000"/>
          <w:sz w:val="28"/>
          <w:szCs w:val="28"/>
        </w:rPr>
        <w:tab/>
        <w:t xml:space="preserve">- </w:t>
      </w:r>
      <w:r w:rsidRPr="008B3232">
        <w:rPr>
          <w:color w:val="000000"/>
          <w:spacing w:val="4"/>
          <w:sz w:val="28"/>
          <w:szCs w:val="28"/>
        </w:rPr>
        <w:t xml:space="preserve">организует доставку необходимых документов из МФЦ в соответствующие </w:t>
      </w:r>
      <w:r w:rsidRPr="008B3232">
        <w:rPr>
          <w:color w:val="000000"/>
          <w:spacing w:val="1"/>
          <w:sz w:val="28"/>
          <w:szCs w:val="28"/>
        </w:rPr>
        <w:t xml:space="preserve">территориальные органы федеральных органов государственной власти по Воронежской области,   исполнительные   органы   государственной власти, органы </w:t>
      </w:r>
      <w:r w:rsidRPr="008B3232">
        <w:rPr>
          <w:color w:val="000000"/>
          <w:spacing w:val="8"/>
          <w:sz w:val="28"/>
          <w:szCs w:val="28"/>
        </w:rPr>
        <w:t xml:space="preserve">местного самоуправления </w:t>
      </w:r>
      <w:r w:rsidRPr="008B3232">
        <w:rPr>
          <w:sz w:val="28"/>
          <w:szCs w:val="28"/>
        </w:rPr>
        <w:t>Богучарского муниципального района</w:t>
      </w:r>
      <w:r w:rsidRPr="008B3232">
        <w:rPr>
          <w:color w:val="000000"/>
          <w:spacing w:val="8"/>
          <w:sz w:val="28"/>
          <w:szCs w:val="28"/>
        </w:rPr>
        <w:t xml:space="preserve"> Воронежской области, организации, </w:t>
      </w:r>
      <w:r w:rsidRPr="008B3232">
        <w:rPr>
          <w:color w:val="000000"/>
          <w:spacing w:val="3"/>
          <w:sz w:val="28"/>
          <w:szCs w:val="28"/>
        </w:rPr>
        <w:t xml:space="preserve">участвующие в предоставлении соответствующих государственных и </w:t>
      </w:r>
      <w:r w:rsidRPr="008B3232">
        <w:rPr>
          <w:color w:val="000000"/>
          <w:spacing w:val="4"/>
          <w:sz w:val="28"/>
          <w:szCs w:val="28"/>
        </w:rPr>
        <w:t xml:space="preserve">муниципальных услуг, а также  доставку результатов предоставления </w:t>
      </w:r>
      <w:r w:rsidRPr="008B3232">
        <w:rPr>
          <w:color w:val="000000"/>
          <w:sz w:val="28"/>
          <w:szCs w:val="28"/>
        </w:rPr>
        <w:t>государственных и муниципальных услуг потребителю.</w:t>
      </w:r>
    </w:p>
    <w:p w:rsidR="00AA5B26" w:rsidRDefault="00AA5B26" w:rsidP="00AA5B26">
      <w:pPr>
        <w:ind w:firstLine="708"/>
        <w:jc w:val="both"/>
        <w:rPr>
          <w:sz w:val="28"/>
          <w:szCs w:val="28"/>
        </w:rPr>
      </w:pPr>
      <w:r>
        <w:rPr>
          <w:sz w:val="28"/>
          <w:szCs w:val="28"/>
        </w:rPr>
        <w:t>Р</w:t>
      </w:r>
      <w:r w:rsidRPr="008F2C0C">
        <w:rPr>
          <w:sz w:val="28"/>
          <w:szCs w:val="28"/>
        </w:rPr>
        <w:t>азработка</w:t>
      </w:r>
      <w:r>
        <w:rPr>
          <w:sz w:val="28"/>
          <w:szCs w:val="28"/>
        </w:rPr>
        <w:t xml:space="preserve"> подпрограммы </w:t>
      </w:r>
      <w:r w:rsidRPr="008F2C0C">
        <w:rPr>
          <w:sz w:val="28"/>
          <w:szCs w:val="28"/>
        </w:rPr>
        <w:t>«Профилактика правонарушений на территории Богучарского муниципального района  на  2014 - 2020 годы» </w:t>
      </w:r>
      <w:r>
        <w:rPr>
          <w:sz w:val="28"/>
          <w:szCs w:val="28"/>
        </w:rPr>
        <w:t xml:space="preserve"> и последующая ее реализация вызвана необходимостью принятия эффективных мер по борьбе с </w:t>
      </w:r>
      <w:proofErr w:type="gramStart"/>
      <w:r>
        <w:rPr>
          <w:sz w:val="28"/>
          <w:szCs w:val="28"/>
        </w:rPr>
        <w:t>криминогенной ситуацией</w:t>
      </w:r>
      <w:proofErr w:type="gramEnd"/>
      <w:r>
        <w:rPr>
          <w:sz w:val="28"/>
          <w:szCs w:val="28"/>
        </w:rPr>
        <w:t xml:space="preserve"> и профилактики правонарушений и преступлений на территории Богучарского муниципального района.</w:t>
      </w:r>
    </w:p>
    <w:p w:rsidR="00AA5B26" w:rsidRDefault="00AA5B26" w:rsidP="00AA5B26">
      <w:pPr>
        <w:ind w:firstLine="708"/>
        <w:jc w:val="both"/>
        <w:rPr>
          <w:sz w:val="28"/>
          <w:szCs w:val="28"/>
        </w:rPr>
      </w:pPr>
      <w:r>
        <w:rPr>
          <w:sz w:val="28"/>
          <w:szCs w:val="28"/>
        </w:rPr>
        <w:t xml:space="preserve">В </w:t>
      </w:r>
      <w:proofErr w:type="spellStart"/>
      <w:r>
        <w:rPr>
          <w:sz w:val="28"/>
          <w:szCs w:val="28"/>
        </w:rPr>
        <w:t>Богучарском</w:t>
      </w:r>
      <w:proofErr w:type="spellEnd"/>
      <w:r>
        <w:rPr>
          <w:sz w:val="28"/>
          <w:szCs w:val="28"/>
        </w:rPr>
        <w:t xml:space="preserve"> муниципальном районе в целом уже сформирована организационная основа по созданию единой районной системы профилактики правонарушений и преступлений. </w:t>
      </w:r>
    </w:p>
    <w:p w:rsidR="00AA5B26" w:rsidRDefault="00AA5B26" w:rsidP="00AA5B26">
      <w:pPr>
        <w:pStyle w:val="af"/>
        <w:ind w:left="0" w:firstLine="800"/>
        <w:jc w:val="both"/>
        <w:rPr>
          <w:sz w:val="28"/>
          <w:szCs w:val="28"/>
        </w:rPr>
      </w:pPr>
      <w:proofErr w:type="gramStart"/>
      <w:r>
        <w:rPr>
          <w:sz w:val="28"/>
          <w:szCs w:val="28"/>
        </w:rPr>
        <w:t>- так, решением Совета народных депутатов Богучарского муниципального района Воронежской области от 25.12.2007 г. № 359 была утверждена комплексная программа «Профилактика правонарушений на территории Богучарского муниципального района на 2007- 2011 годы», которая предусматривала максимальное использование возможностей органов местного самоуправления района, правоохранительных органов, населения  для решения вопросов по профилактике правонарушений и преступлений на территории Богучарского муниципального района.</w:t>
      </w:r>
      <w:proofErr w:type="gramEnd"/>
      <w:r>
        <w:rPr>
          <w:sz w:val="28"/>
          <w:szCs w:val="28"/>
        </w:rPr>
        <w:t xml:space="preserve"> В системе деятельности комиссии по профилактике правонарушений был осуществлен анализ положения дел в районе в сфере профилактики правонарушений, определены актуальные проблемы, регулярно осуществлялся </w:t>
      </w:r>
      <w:proofErr w:type="gramStart"/>
      <w:r>
        <w:rPr>
          <w:sz w:val="28"/>
          <w:szCs w:val="28"/>
        </w:rPr>
        <w:t>контроль за</w:t>
      </w:r>
      <w:proofErr w:type="gramEnd"/>
      <w:r>
        <w:rPr>
          <w:sz w:val="28"/>
          <w:szCs w:val="28"/>
        </w:rPr>
        <w:t xml:space="preserve"> их исполнением. </w:t>
      </w:r>
    </w:p>
    <w:p w:rsidR="00AA5B26" w:rsidRDefault="00AA5B26" w:rsidP="00AA5B26">
      <w:pPr>
        <w:jc w:val="both"/>
        <w:rPr>
          <w:sz w:val="28"/>
          <w:szCs w:val="28"/>
        </w:rPr>
      </w:pPr>
      <w:r>
        <w:rPr>
          <w:sz w:val="28"/>
          <w:szCs w:val="28"/>
        </w:rPr>
        <w:t xml:space="preserve">            </w:t>
      </w:r>
      <w:r w:rsidRPr="00C30A82">
        <w:rPr>
          <w:sz w:val="28"/>
          <w:szCs w:val="28"/>
        </w:rPr>
        <w:t>Организация работы по профилактике правонарушений на территории района требует комплексного программного подхода, является одним из актуальных и значимых направлений деятельности в интересах жителей района. Итогом настоящая под</w:t>
      </w:r>
      <w:r>
        <w:rPr>
          <w:sz w:val="28"/>
          <w:szCs w:val="28"/>
        </w:rPr>
        <w:t>п</w:t>
      </w:r>
      <w:r w:rsidRPr="00C30A82">
        <w:rPr>
          <w:sz w:val="28"/>
          <w:szCs w:val="28"/>
        </w:rPr>
        <w:t>рограмма позволит максимально скоординировать деятельность и активизировать участие органов государственной власти, органов местного самоуправления Богуча</w:t>
      </w:r>
      <w:r>
        <w:rPr>
          <w:sz w:val="28"/>
          <w:szCs w:val="28"/>
        </w:rPr>
        <w:t>рс</w:t>
      </w:r>
      <w:r w:rsidRPr="00C30A82">
        <w:rPr>
          <w:sz w:val="28"/>
          <w:szCs w:val="28"/>
        </w:rPr>
        <w:t>кого</w:t>
      </w:r>
      <w:r>
        <w:rPr>
          <w:sz w:val="28"/>
          <w:szCs w:val="28"/>
        </w:rPr>
        <w:t xml:space="preserve"> муниципального</w:t>
      </w:r>
      <w:r w:rsidRPr="00C30A82">
        <w:rPr>
          <w:sz w:val="28"/>
          <w:szCs w:val="28"/>
        </w:rPr>
        <w:t xml:space="preserve"> района и общественных организаций в решении проблемы снижения преступности в районе.</w:t>
      </w:r>
      <w:r w:rsidRPr="00CC346B">
        <w:rPr>
          <w:sz w:val="28"/>
          <w:szCs w:val="28"/>
        </w:rPr>
        <w:t xml:space="preserve"> </w:t>
      </w:r>
    </w:p>
    <w:p w:rsidR="00AA5B26" w:rsidRPr="00F6147F" w:rsidRDefault="00AA5B26" w:rsidP="00AA5B26">
      <w:pPr>
        <w:shd w:val="clear" w:color="auto" w:fill="FFFFFF"/>
        <w:tabs>
          <w:tab w:val="left" w:pos="1253"/>
          <w:tab w:val="left" w:pos="2995"/>
          <w:tab w:val="left" w:pos="5184"/>
          <w:tab w:val="left" w:pos="6610"/>
          <w:tab w:val="left" w:pos="7104"/>
          <w:tab w:val="left" w:pos="8083"/>
        </w:tabs>
        <w:spacing w:before="278"/>
        <w:ind w:firstLine="567"/>
        <w:jc w:val="both"/>
        <w:rPr>
          <w:b/>
          <w:bCs/>
          <w:sz w:val="28"/>
          <w:szCs w:val="28"/>
        </w:rPr>
      </w:pPr>
      <w:r>
        <w:rPr>
          <w:sz w:val="28"/>
          <w:szCs w:val="28"/>
        </w:rPr>
        <w:t>2</w:t>
      </w:r>
      <w:r w:rsidRPr="00F6147F">
        <w:rPr>
          <w:b/>
          <w:bCs/>
          <w:sz w:val="28"/>
          <w:szCs w:val="28"/>
        </w:rPr>
        <w:t xml:space="preserve">. Приоритеты </w:t>
      </w:r>
      <w:r>
        <w:rPr>
          <w:b/>
          <w:bCs/>
          <w:sz w:val="28"/>
          <w:szCs w:val="28"/>
        </w:rPr>
        <w:t>в сфере реализации муниципальной п</w:t>
      </w:r>
      <w:r w:rsidRPr="00F6147F">
        <w:rPr>
          <w:b/>
          <w:bCs/>
          <w:sz w:val="28"/>
          <w:szCs w:val="28"/>
        </w:rPr>
        <w:t xml:space="preserve">рограммы, цели, задачи и показатели (индикаторы) достижения целей и решения задач, описание основных </w:t>
      </w:r>
      <w:r>
        <w:rPr>
          <w:b/>
          <w:bCs/>
          <w:sz w:val="28"/>
          <w:szCs w:val="28"/>
        </w:rPr>
        <w:t>ожидаемых конечных результатов муниципальной п</w:t>
      </w:r>
      <w:r w:rsidRPr="00F6147F">
        <w:rPr>
          <w:b/>
          <w:bCs/>
          <w:sz w:val="28"/>
          <w:szCs w:val="28"/>
        </w:rPr>
        <w:t>рограммы, сроков и этапов реали</w:t>
      </w:r>
      <w:r>
        <w:rPr>
          <w:b/>
          <w:bCs/>
          <w:sz w:val="28"/>
          <w:szCs w:val="28"/>
        </w:rPr>
        <w:t>зации муниципальной п</w:t>
      </w:r>
      <w:r w:rsidRPr="00F6147F">
        <w:rPr>
          <w:b/>
          <w:bCs/>
          <w:sz w:val="28"/>
          <w:szCs w:val="28"/>
        </w:rPr>
        <w:t>рограммы.</w:t>
      </w:r>
    </w:p>
    <w:p w:rsidR="00AA5B26" w:rsidRDefault="00AA5B26" w:rsidP="00AA5B26">
      <w:pPr>
        <w:shd w:val="clear" w:color="auto" w:fill="FFFFFF"/>
        <w:ind w:firstLine="709"/>
        <w:jc w:val="both"/>
        <w:rPr>
          <w:color w:val="000000"/>
          <w:sz w:val="28"/>
          <w:szCs w:val="28"/>
        </w:rPr>
      </w:pPr>
      <w:r>
        <w:rPr>
          <w:sz w:val="28"/>
          <w:szCs w:val="28"/>
        </w:rPr>
        <w:t>Целью муниципальной п</w:t>
      </w:r>
      <w:r w:rsidRPr="00F6147F">
        <w:rPr>
          <w:sz w:val="28"/>
          <w:szCs w:val="28"/>
        </w:rPr>
        <w:t>рограммы является о</w:t>
      </w:r>
      <w:r w:rsidRPr="00F6147F">
        <w:rPr>
          <w:spacing w:val="-5"/>
          <w:sz w:val="28"/>
          <w:szCs w:val="28"/>
        </w:rPr>
        <w:t xml:space="preserve">беспечение долгосрочной сбалансированности и устойчивости бюджетной </w:t>
      </w:r>
      <w:r w:rsidRPr="00F6147F">
        <w:rPr>
          <w:sz w:val="28"/>
          <w:szCs w:val="28"/>
        </w:rPr>
        <w:t xml:space="preserve">системы </w:t>
      </w:r>
      <w:r>
        <w:rPr>
          <w:sz w:val="28"/>
          <w:szCs w:val="28"/>
        </w:rPr>
        <w:t>Богучарского района</w:t>
      </w:r>
      <w:r w:rsidRPr="00F6147F">
        <w:rPr>
          <w:sz w:val="28"/>
          <w:szCs w:val="28"/>
        </w:rPr>
        <w:t xml:space="preserve">, </w:t>
      </w:r>
      <w:r w:rsidRPr="00DF43D6">
        <w:rPr>
          <w:sz w:val="28"/>
          <w:szCs w:val="28"/>
        </w:rPr>
        <w:t xml:space="preserve"> </w:t>
      </w:r>
      <w:r>
        <w:rPr>
          <w:sz w:val="28"/>
          <w:szCs w:val="28"/>
        </w:rPr>
        <w:t xml:space="preserve">своевременное и полное информирование населения о деятельности администрации района, повышение комфортности и упрощение процедур получения гражданами и </w:t>
      </w:r>
      <w:r>
        <w:rPr>
          <w:sz w:val="28"/>
          <w:szCs w:val="28"/>
        </w:rPr>
        <w:lastRenderedPageBreak/>
        <w:t>юридическими лицами государственных и муниципальных услуг и</w:t>
      </w:r>
      <w:r w:rsidRPr="002676EC">
        <w:rPr>
          <w:color w:val="000000"/>
          <w:sz w:val="28"/>
          <w:szCs w:val="28"/>
        </w:rPr>
        <w:t xml:space="preserve"> </w:t>
      </w:r>
      <w:r w:rsidRPr="00044A85">
        <w:rPr>
          <w:color w:val="000000"/>
          <w:sz w:val="28"/>
          <w:szCs w:val="28"/>
        </w:rPr>
        <w:t>реализация государствен</w:t>
      </w:r>
      <w:r w:rsidRPr="00044A85">
        <w:rPr>
          <w:color w:val="000000"/>
          <w:spacing w:val="-1"/>
          <w:sz w:val="28"/>
          <w:szCs w:val="28"/>
        </w:rPr>
        <w:t>ной политики в области профилактики терроризма и экстремизма в Рос</w:t>
      </w:r>
      <w:r w:rsidRPr="00044A85">
        <w:rPr>
          <w:color w:val="000000"/>
          <w:spacing w:val="-1"/>
          <w:sz w:val="28"/>
          <w:szCs w:val="28"/>
        </w:rPr>
        <w:softHyphen/>
      </w:r>
      <w:r w:rsidRPr="00044A85">
        <w:rPr>
          <w:color w:val="000000"/>
          <w:sz w:val="28"/>
          <w:szCs w:val="28"/>
        </w:rPr>
        <w:t>сийской Федерации</w:t>
      </w:r>
      <w:r>
        <w:rPr>
          <w:color w:val="000000"/>
          <w:sz w:val="28"/>
          <w:szCs w:val="28"/>
        </w:rPr>
        <w:t>;</w:t>
      </w:r>
      <w:r w:rsidRPr="00044A85">
        <w:rPr>
          <w:color w:val="000000"/>
          <w:sz w:val="28"/>
          <w:szCs w:val="28"/>
        </w:rPr>
        <w:t xml:space="preserve"> </w:t>
      </w:r>
    </w:p>
    <w:p w:rsidR="00AA5B26" w:rsidRPr="00F6147F" w:rsidRDefault="00AA5B26" w:rsidP="00AA5B26">
      <w:pPr>
        <w:shd w:val="clear" w:color="auto" w:fill="FFFFFF"/>
        <w:ind w:right="10" w:firstLine="567"/>
        <w:jc w:val="both"/>
        <w:rPr>
          <w:sz w:val="28"/>
          <w:szCs w:val="28"/>
        </w:rPr>
      </w:pPr>
      <w:r w:rsidRPr="00F6147F">
        <w:rPr>
          <w:sz w:val="28"/>
          <w:szCs w:val="28"/>
        </w:rPr>
        <w:t xml:space="preserve">Приоритеты </w:t>
      </w:r>
      <w:r>
        <w:rPr>
          <w:sz w:val="28"/>
          <w:szCs w:val="28"/>
        </w:rPr>
        <w:t>в сфере реализации муниципальной п</w:t>
      </w:r>
      <w:r w:rsidRPr="00F6147F">
        <w:rPr>
          <w:sz w:val="28"/>
          <w:szCs w:val="28"/>
        </w:rPr>
        <w:t>рограммы определены:</w:t>
      </w:r>
    </w:p>
    <w:p w:rsidR="00AA5B26" w:rsidRPr="00F6147F" w:rsidRDefault="00EB5FF3" w:rsidP="00AA5B26">
      <w:pPr>
        <w:ind w:firstLine="567"/>
        <w:jc w:val="both"/>
        <w:rPr>
          <w:sz w:val="28"/>
          <w:szCs w:val="28"/>
        </w:rPr>
      </w:pPr>
      <w:hyperlink r:id="rId14" w:history="1">
        <w:r w:rsidR="00AA5B26" w:rsidRPr="00F6147F">
          <w:rPr>
            <w:sz w:val="28"/>
            <w:szCs w:val="28"/>
            <w:lang w:eastAsia="en-US"/>
          </w:rPr>
          <w:t>Стратеги</w:t>
        </w:r>
      </w:hyperlink>
      <w:r w:rsidR="00AA5B26" w:rsidRPr="00F6147F">
        <w:rPr>
          <w:sz w:val="28"/>
          <w:szCs w:val="28"/>
          <w:lang w:eastAsia="en-US"/>
        </w:rPr>
        <w:t xml:space="preserve">ей социально-экономического развития </w:t>
      </w:r>
      <w:r w:rsidR="00AA5B26">
        <w:rPr>
          <w:sz w:val="28"/>
          <w:szCs w:val="28"/>
          <w:lang w:eastAsia="en-US"/>
        </w:rPr>
        <w:t>Богучарского района</w:t>
      </w:r>
      <w:r w:rsidR="00AA5B26" w:rsidRPr="00F6147F">
        <w:rPr>
          <w:sz w:val="28"/>
          <w:szCs w:val="28"/>
          <w:lang w:eastAsia="en-US"/>
        </w:rPr>
        <w:t xml:space="preserve"> на период до 2020 года;</w:t>
      </w:r>
    </w:p>
    <w:p w:rsidR="00AA5B26" w:rsidRPr="00F6147F" w:rsidRDefault="00AA5B26" w:rsidP="00AA5B26">
      <w:pPr>
        <w:ind w:firstLine="567"/>
        <w:jc w:val="both"/>
        <w:rPr>
          <w:sz w:val="28"/>
          <w:szCs w:val="28"/>
          <w:lang w:eastAsia="en-US"/>
        </w:rPr>
      </w:pPr>
      <w:r w:rsidRPr="00F6147F">
        <w:rPr>
          <w:sz w:val="28"/>
          <w:szCs w:val="28"/>
        </w:rPr>
        <w:t>ежегодными Бюджетными посланиями Президента Российской Федерации</w:t>
      </w:r>
      <w:r w:rsidRPr="00F6147F">
        <w:rPr>
          <w:sz w:val="28"/>
          <w:szCs w:val="28"/>
          <w:lang w:eastAsia="en-US"/>
        </w:rPr>
        <w:t xml:space="preserve"> Федеральному Собранию Российской Федерации</w:t>
      </w:r>
      <w:r w:rsidRPr="00F6147F">
        <w:rPr>
          <w:sz w:val="28"/>
          <w:szCs w:val="28"/>
        </w:rPr>
        <w:t>;</w:t>
      </w:r>
    </w:p>
    <w:p w:rsidR="00AA5B26" w:rsidRPr="00F6147F" w:rsidRDefault="00AA5B26" w:rsidP="00AA5B26">
      <w:pPr>
        <w:shd w:val="clear" w:color="auto" w:fill="FFFFFF"/>
        <w:ind w:right="5" w:firstLine="567"/>
        <w:jc w:val="both"/>
        <w:rPr>
          <w:sz w:val="28"/>
          <w:szCs w:val="28"/>
        </w:rPr>
      </w:pPr>
      <w:r w:rsidRPr="00F6147F">
        <w:rPr>
          <w:sz w:val="28"/>
          <w:szCs w:val="28"/>
        </w:rPr>
        <w:t>основными направлениями бюджетной и налоговой политики Российской Федерации</w:t>
      </w:r>
      <w:r>
        <w:rPr>
          <w:sz w:val="28"/>
          <w:szCs w:val="28"/>
        </w:rPr>
        <w:t>,</w:t>
      </w:r>
      <w:r w:rsidRPr="00F6147F">
        <w:rPr>
          <w:sz w:val="28"/>
          <w:szCs w:val="28"/>
        </w:rPr>
        <w:t xml:space="preserve"> Воронежской области</w:t>
      </w:r>
      <w:r>
        <w:rPr>
          <w:sz w:val="28"/>
          <w:szCs w:val="28"/>
        </w:rPr>
        <w:t>, Богучарского района</w:t>
      </w:r>
      <w:r w:rsidRPr="00F6147F">
        <w:rPr>
          <w:sz w:val="28"/>
          <w:szCs w:val="28"/>
        </w:rPr>
        <w:t xml:space="preserve"> на очередной финансовый год и плановый период.</w:t>
      </w:r>
    </w:p>
    <w:p w:rsidR="00AA5B26" w:rsidRPr="00F6147F" w:rsidRDefault="00AA5B26" w:rsidP="00AA5B26">
      <w:pPr>
        <w:shd w:val="clear" w:color="auto" w:fill="FFFFFF"/>
        <w:ind w:right="10" w:firstLine="567"/>
        <w:jc w:val="both"/>
        <w:rPr>
          <w:sz w:val="28"/>
          <w:szCs w:val="28"/>
        </w:rPr>
      </w:pPr>
      <w:r>
        <w:rPr>
          <w:sz w:val="28"/>
          <w:szCs w:val="28"/>
        </w:rPr>
        <w:t>Достижение цели муниципальной п</w:t>
      </w:r>
      <w:r w:rsidRPr="00F6147F">
        <w:rPr>
          <w:sz w:val="28"/>
          <w:szCs w:val="28"/>
        </w:rPr>
        <w:t xml:space="preserve">рограммы будет осуществляться путем решения задач в рамках соответствующих </w:t>
      </w:r>
      <w:r>
        <w:rPr>
          <w:sz w:val="28"/>
          <w:szCs w:val="28"/>
        </w:rPr>
        <w:t>мероприятий.</w:t>
      </w:r>
      <w:r w:rsidRPr="00F6147F">
        <w:rPr>
          <w:sz w:val="28"/>
          <w:szCs w:val="28"/>
        </w:rPr>
        <w:t xml:space="preserve"> </w:t>
      </w:r>
    </w:p>
    <w:p w:rsidR="00AA5B26" w:rsidRPr="00F6147F" w:rsidRDefault="00AA5B26" w:rsidP="00AA5B26">
      <w:pPr>
        <w:shd w:val="clear" w:color="auto" w:fill="FFFFFF"/>
        <w:ind w:right="10" w:firstLine="567"/>
        <w:jc w:val="both"/>
        <w:rPr>
          <w:sz w:val="28"/>
          <w:szCs w:val="28"/>
        </w:rPr>
      </w:pPr>
      <w:r w:rsidRPr="00F6147F">
        <w:rPr>
          <w:sz w:val="28"/>
          <w:szCs w:val="28"/>
        </w:rPr>
        <w:t>Сос</w:t>
      </w:r>
      <w:r>
        <w:rPr>
          <w:sz w:val="28"/>
          <w:szCs w:val="28"/>
        </w:rPr>
        <w:t>тав целей, задач и мероприятий муниципальной п</w:t>
      </w:r>
      <w:r w:rsidRPr="00F6147F">
        <w:rPr>
          <w:sz w:val="28"/>
          <w:szCs w:val="28"/>
        </w:rPr>
        <w:t>рограммы приведен в ее паспорте.</w:t>
      </w:r>
    </w:p>
    <w:p w:rsidR="00AA5B26" w:rsidRPr="00F6147F" w:rsidRDefault="00AA5B26" w:rsidP="00AA5B26">
      <w:pPr>
        <w:shd w:val="clear" w:color="auto" w:fill="FFFFFF"/>
        <w:ind w:right="10" w:firstLine="567"/>
        <w:jc w:val="both"/>
        <w:rPr>
          <w:sz w:val="28"/>
          <w:szCs w:val="28"/>
        </w:rPr>
      </w:pPr>
      <w:r w:rsidRPr="00F6147F">
        <w:rPr>
          <w:sz w:val="28"/>
          <w:szCs w:val="28"/>
        </w:rPr>
        <w:t>Дости</w:t>
      </w:r>
      <w:r>
        <w:rPr>
          <w:sz w:val="28"/>
          <w:szCs w:val="28"/>
        </w:rPr>
        <w:t>жение цели каждого мероприятия муниципальной п</w:t>
      </w:r>
      <w:r w:rsidRPr="00F6147F">
        <w:rPr>
          <w:sz w:val="28"/>
          <w:szCs w:val="28"/>
        </w:rPr>
        <w:t xml:space="preserve">рограммы требует </w:t>
      </w:r>
      <w:r w:rsidRPr="00F6147F">
        <w:rPr>
          <w:spacing w:val="-1"/>
          <w:sz w:val="28"/>
          <w:szCs w:val="28"/>
        </w:rPr>
        <w:t>решения комплекса задач</w:t>
      </w:r>
      <w:r w:rsidRPr="00F6147F">
        <w:rPr>
          <w:sz w:val="28"/>
          <w:szCs w:val="28"/>
        </w:rPr>
        <w:t>.</w:t>
      </w:r>
    </w:p>
    <w:p w:rsidR="00AA5B26" w:rsidRPr="00F6147F" w:rsidRDefault="00AA5B26" w:rsidP="00AA5B26">
      <w:pPr>
        <w:shd w:val="clear" w:color="auto" w:fill="FFFFFF"/>
        <w:ind w:right="10" w:firstLine="567"/>
        <w:jc w:val="both"/>
        <w:rPr>
          <w:sz w:val="28"/>
          <w:szCs w:val="28"/>
        </w:rPr>
      </w:pPr>
      <w:r w:rsidRPr="00F6147F">
        <w:rPr>
          <w:sz w:val="28"/>
          <w:szCs w:val="28"/>
        </w:rPr>
        <w:t>Паспор</w:t>
      </w:r>
      <w:r>
        <w:rPr>
          <w:sz w:val="28"/>
          <w:szCs w:val="28"/>
        </w:rPr>
        <w:t>т муниципальной п</w:t>
      </w:r>
      <w:r w:rsidRPr="00F6147F">
        <w:rPr>
          <w:sz w:val="28"/>
          <w:szCs w:val="28"/>
        </w:rPr>
        <w:t xml:space="preserve">рограммы и ее </w:t>
      </w:r>
      <w:r>
        <w:rPr>
          <w:sz w:val="28"/>
          <w:szCs w:val="28"/>
        </w:rPr>
        <w:t>мероприятий</w:t>
      </w:r>
      <w:r w:rsidRPr="00F6147F">
        <w:rPr>
          <w:sz w:val="28"/>
          <w:szCs w:val="28"/>
        </w:rPr>
        <w:t xml:space="preserve"> содержат описание ожидаемых результатов их реализации, а также количественные характеристики  в виде цел</w:t>
      </w:r>
      <w:r>
        <w:rPr>
          <w:sz w:val="28"/>
          <w:szCs w:val="28"/>
        </w:rPr>
        <w:t xml:space="preserve">евых индикаторов и показателей муниципальной </w:t>
      </w:r>
      <w:r w:rsidRPr="00F6147F">
        <w:rPr>
          <w:sz w:val="28"/>
          <w:szCs w:val="28"/>
        </w:rPr>
        <w:t>программы.</w:t>
      </w:r>
    </w:p>
    <w:p w:rsidR="00AA5B26" w:rsidRPr="00F6147F" w:rsidRDefault="00AA5B26" w:rsidP="00AA5B26">
      <w:pPr>
        <w:shd w:val="clear" w:color="auto" w:fill="FFFFFF"/>
        <w:tabs>
          <w:tab w:val="left" w:pos="1272"/>
          <w:tab w:val="left" w:pos="1829"/>
          <w:tab w:val="left" w:pos="3619"/>
          <w:tab w:val="left" w:pos="5760"/>
          <w:tab w:val="left" w:pos="6653"/>
          <w:tab w:val="left" w:pos="8170"/>
          <w:tab w:val="left" w:pos="9356"/>
        </w:tabs>
        <w:ind w:firstLine="567"/>
        <w:jc w:val="both"/>
        <w:rPr>
          <w:sz w:val="28"/>
          <w:szCs w:val="28"/>
        </w:rPr>
      </w:pPr>
      <w:r w:rsidRPr="00F6147F">
        <w:rPr>
          <w:sz w:val="28"/>
          <w:szCs w:val="28"/>
        </w:rPr>
        <w:t>Достижение целевых знач</w:t>
      </w:r>
      <w:r>
        <w:rPr>
          <w:sz w:val="28"/>
          <w:szCs w:val="28"/>
        </w:rPr>
        <w:t xml:space="preserve">ений показателей (индикаторов) муниципальной </w:t>
      </w:r>
      <w:r w:rsidRPr="00F6147F">
        <w:rPr>
          <w:spacing w:val="-1"/>
          <w:sz w:val="28"/>
          <w:szCs w:val="28"/>
        </w:rPr>
        <w:t xml:space="preserve"> программы </w:t>
      </w:r>
      <w:r w:rsidRPr="00F6147F">
        <w:rPr>
          <w:sz w:val="28"/>
          <w:szCs w:val="28"/>
        </w:rPr>
        <w:t xml:space="preserve">обеспечивается при условии соблюдения показателей прогноза социально-экономического развития </w:t>
      </w:r>
      <w:r>
        <w:rPr>
          <w:sz w:val="28"/>
          <w:szCs w:val="28"/>
        </w:rPr>
        <w:t>Богучарского района</w:t>
      </w:r>
      <w:r w:rsidRPr="00F6147F">
        <w:rPr>
          <w:sz w:val="28"/>
          <w:szCs w:val="28"/>
        </w:rPr>
        <w:t xml:space="preserve"> на долгосрочный период до 2020 года.</w:t>
      </w:r>
      <w:r w:rsidRPr="00F6147F">
        <w:rPr>
          <w:spacing w:val="-1"/>
          <w:sz w:val="28"/>
          <w:szCs w:val="28"/>
        </w:rPr>
        <w:t xml:space="preserve"> В случае отклонения фактических показателей социально-экономического развития </w:t>
      </w:r>
      <w:r w:rsidRPr="00F6147F">
        <w:rPr>
          <w:sz w:val="28"/>
          <w:szCs w:val="28"/>
        </w:rPr>
        <w:t>от прогнозируемых, целевые значения показателей подлежат соответствующей корректировке.</w:t>
      </w:r>
    </w:p>
    <w:p w:rsidR="00AA5B26" w:rsidRPr="00F6147F" w:rsidRDefault="00AA5B26" w:rsidP="00AA5B26">
      <w:pPr>
        <w:tabs>
          <w:tab w:val="left" w:pos="1128"/>
        </w:tabs>
        <w:spacing w:before="274"/>
        <w:ind w:right="5" w:firstLine="567"/>
        <w:jc w:val="both"/>
        <w:rPr>
          <w:sz w:val="28"/>
          <w:szCs w:val="28"/>
        </w:rPr>
      </w:pPr>
      <w:r>
        <w:rPr>
          <w:b/>
          <w:bCs/>
          <w:sz w:val="28"/>
          <w:szCs w:val="28"/>
        </w:rPr>
        <w:t>3</w:t>
      </w:r>
      <w:r w:rsidRPr="00F6147F">
        <w:rPr>
          <w:b/>
          <w:bCs/>
          <w:sz w:val="28"/>
          <w:szCs w:val="28"/>
        </w:rPr>
        <w:t>.Обо</w:t>
      </w:r>
      <w:r>
        <w:rPr>
          <w:b/>
          <w:bCs/>
          <w:sz w:val="28"/>
          <w:szCs w:val="28"/>
        </w:rPr>
        <w:t xml:space="preserve">снование выделения мероприятий муниципальной </w:t>
      </w:r>
      <w:r w:rsidRPr="00F6147F">
        <w:rPr>
          <w:b/>
          <w:bCs/>
          <w:sz w:val="28"/>
          <w:szCs w:val="28"/>
        </w:rPr>
        <w:t>программы.</w:t>
      </w:r>
    </w:p>
    <w:p w:rsidR="00AA5B26" w:rsidRDefault="00AA5B26" w:rsidP="00AA5B26">
      <w:pPr>
        <w:ind w:firstLine="567"/>
        <w:jc w:val="both"/>
        <w:rPr>
          <w:sz w:val="28"/>
          <w:szCs w:val="28"/>
          <w:lang w:eastAsia="en-US"/>
        </w:rPr>
      </w:pPr>
    </w:p>
    <w:p w:rsidR="00AA5B26" w:rsidRPr="00F6147F" w:rsidRDefault="00AA5B26" w:rsidP="00AA5B26">
      <w:pPr>
        <w:ind w:firstLine="567"/>
        <w:jc w:val="both"/>
        <w:rPr>
          <w:sz w:val="28"/>
          <w:szCs w:val="28"/>
          <w:lang w:eastAsia="en-US"/>
        </w:rPr>
      </w:pPr>
      <w:r>
        <w:rPr>
          <w:sz w:val="28"/>
          <w:szCs w:val="28"/>
          <w:lang w:eastAsia="en-US"/>
        </w:rPr>
        <w:t>Основные подпрограммы муниципальной п</w:t>
      </w:r>
      <w:r w:rsidRPr="00F6147F">
        <w:rPr>
          <w:sz w:val="28"/>
          <w:szCs w:val="28"/>
          <w:lang w:eastAsia="en-US"/>
        </w:rPr>
        <w:t>рограммы выделены исходя из цели, содержания и с учетом специфики механизмов, применяемых для решения определенных задач.</w:t>
      </w:r>
    </w:p>
    <w:p w:rsidR="00AA5B26" w:rsidRPr="00F6147F" w:rsidRDefault="00AA5B26" w:rsidP="00AA5B26">
      <w:pPr>
        <w:jc w:val="both"/>
        <w:rPr>
          <w:sz w:val="28"/>
          <w:szCs w:val="28"/>
          <w:lang w:eastAsia="en-US"/>
        </w:rPr>
      </w:pPr>
      <w:r w:rsidRPr="00F6147F">
        <w:rPr>
          <w:sz w:val="28"/>
          <w:szCs w:val="28"/>
          <w:lang w:eastAsia="en-US"/>
        </w:rPr>
        <w:t xml:space="preserve">Решение задач, связанных с составлением и исполнением </w:t>
      </w:r>
      <w:r>
        <w:rPr>
          <w:sz w:val="28"/>
          <w:szCs w:val="28"/>
          <w:lang w:eastAsia="en-US"/>
        </w:rPr>
        <w:t>районного</w:t>
      </w:r>
      <w:r w:rsidRPr="00F6147F">
        <w:rPr>
          <w:sz w:val="28"/>
          <w:szCs w:val="28"/>
          <w:lang w:eastAsia="en-US"/>
        </w:rPr>
        <w:t xml:space="preserve"> бюджета, </w:t>
      </w:r>
      <w:proofErr w:type="gramStart"/>
      <w:r w:rsidRPr="00F6147F">
        <w:rPr>
          <w:sz w:val="28"/>
          <w:szCs w:val="28"/>
          <w:lang w:eastAsia="en-US"/>
        </w:rPr>
        <w:t>контролем за</w:t>
      </w:r>
      <w:proofErr w:type="gramEnd"/>
      <w:r w:rsidRPr="00F6147F">
        <w:rPr>
          <w:sz w:val="28"/>
          <w:szCs w:val="28"/>
          <w:lang w:eastAsia="en-US"/>
        </w:rPr>
        <w:t xml:space="preserve"> его исполнением, осуществлением бюджетного учета</w:t>
      </w:r>
      <w:r>
        <w:rPr>
          <w:sz w:val="28"/>
          <w:szCs w:val="28"/>
          <w:lang w:eastAsia="en-US"/>
        </w:rPr>
        <w:t>,</w:t>
      </w:r>
      <w:r w:rsidRPr="00F6147F">
        <w:rPr>
          <w:sz w:val="28"/>
          <w:szCs w:val="28"/>
          <w:lang w:eastAsia="en-US"/>
        </w:rPr>
        <w:t xml:space="preserve"> составлением бюджетной отчетности</w:t>
      </w:r>
      <w:r>
        <w:rPr>
          <w:sz w:val="28"/>
          <w:szCs w:val="28"/>
          <w:lang w:eastAsia="en-US"/>
        </w:rPr>
        <w:t>,</w:t>
      </w:r>
      <w:r w:rsidRPr="00194E75">
        <w:rPr>
          <w:sz w:val="28"/>
          <w:szCs w:val="28"/>
          <w:lang w:eastAsia="en-US"/>
        </w:rPr>
        <w:t xml:space="preserve"> </w:t>
      </w:r>
      <w:r w:rsidRPr="00F6147F">
        <w:rPr>
          <w:sz w:val="28"/>
          <w:szCs w:val="28"/>
          <w:lang w:eastAsia="en-US"/>
        </w:rPr>
        <w:t xml:space="preserve">развитием межбюджетных отношений  предусмотрено </w:t>
      </w:r>
      <w:r>
        <w:rPr>
          <w:sz w:val="28"/>
          <w:szCs w:val="28"/>
          <w:lang w:eastAsia="en-US"/>
        </w:rPr>
        <w:t>подпрограммой «Управление муниципальными финансами».</w:t>
      </w:r>
      <w:r w:rsidRPr="00F6147F">
        <w:rPr>
          <w:sz w:val="28"/>
          <w:szCs w:val="28"/>
          <w:lang w:eastAsia="en-US"/>
        </w:rPr>
        <w:t xml:space="preserve"> </w:t>
      </w:r>
    </w:p>
    <w:p w:rsidR="00AA5B26" w:rsidRDefault="00AA5B26" w:rsidP="00AA5B26">
      <w:pPr>
        <w:ind w:right="-1" w:firstLine="426"/>
        <w:jc w:val="both"/>
        <w:rPr>
          <w:sz w:val="28"/>
          <w:szCs w:val="28"/>
        </w:rPr>
      </w:pPr>
      <w:proofErr w:type="gramStart"/>
      <w:r w:rsidRPr="00F6147F">
        <w:rPr>
          <w:sz w:val="28"/>
          <w:szCs w:val="28"/>
          <w:lang w:eastAsia="en-US"/>
        </w:rPr>
        <w:t xml:space="preserve">Решение задач, связанных </w:t>
      </w:r>
      <w:r>
        <w:rPr>
          <w:sz w:val="28"/>
          <w:szCs w:val="28"/>
          <w:lang w:eastAsia="en-US"/>
        </w:rPr>
        <w:t>с д</w:t>
      </w:r>
      <w:r>
        <w:rPr>
          <w:sz w:val="28"/>
          <w:szCs w:val="28"/>
        </w:rPr>
        <w:t xml:space="preserve">еятельностью администрации Богучарского муниципального  района, направленную на  удовлетворение потребности населения в социально значимых услугах и работах, а также эффективное и результативное решение вопросов местного значения выделено в подпрограмму « Обеспечение деятельности администрации Богучарского муниципального района на 2014-2020 годы». </w:t>
      </w:r>
      <w:proofErr w:type="gramEnd"/>
    </w:p>
    <w:p w:rsidR="00AA5B26" w:rsidRDefault="00AA5B26" w:rsidP="00AA5B26">
      <w:pPr>
        <w:tabs>
          <w:tab w:val="left" w:pos="0"/>
        </w:tabs>
        <w:ind w:left="101" w:right="23" w:hanging="101"/>
        <w:jc w:val="both"/>
        <w:rPr>
          <w:sz w:val="28"/>
          <w:szCs w:val="28"/>
        </w:rPr>
      </w:pPr>
      <w:r w:rsidRPr="00F6147F">
        <w:rPr>
          <w:sz w:val="28"/>
          <w:szCs w:val="28"/>
          <w:lang w:eastAsia="en-US"/>
        </w:rPr>
        <w:t>Решение задач, связанных</w:t>
      </w:r>
      <w:r>
        <w:rPr>
          <w:sz w:val="28"/>
          <w:szCs w:val="28"/>
          <w:lang w:eastAsia="en-US"/>
        </w:rPr>
        <w:t xml:space="preserve"> с предоставлением населению и юридическим лицам муниципальных услуг </w:t>
      </w:r>
      <w:r w:rsidRPr="00F6147F">
        <w:rPr>
          <w:sz w:val="28"/>
          <w:szCs w:val="28"/>
          <w:lang w:eastAsia="en-US"/>
        </w:rPr>
        <w:t>Решение задач</w:t>
      </w:r>
      <w:r>
        <w:rPr>
          <w:sz w:val="28"/>
          <w:szCs w:val="28"/>
          <w:lang w:eastAsia="en-US"/>
        </w:rPr>
        <w:t xml:space="preserve">, связанных </w:t>
      </w:r>
      <w:r>
        <w:rPr>
          <w:sz w:val="28"/>
          <w:szCs w:val="28"/>
        </w:rPr>
        <w:t xml:space="preserve">« Повышение качества предоставляемых государственных и муниципальных услуг в </w:t>
      </w:r>
      <w:proofErr w:type="spellStart"/>
      <w:r>
        <w:rPr>
          <w:sz w:val="28"/>
          <w:szCs w:val="28"/>
        </w:rPr>
        <w:t>Богучарском</w:t>
      </w:r>
      <w:proofErr w:type="spellEnd"/>
      <w:r>
        <w:rPr>
          <w:sz w:val="28"/>
          <w:szCs w:val="28"/>
        </w:rPr>
        <w:t xml:space="preserve"> муниципальном районе на 2014-2020 годы.</w:t>
      </w:r>
    </w:p>
    <w:p w:rsidR="00AA5B26" w:rsidRDefault="00AA5B26" w:rsidP="00AA5B26">
      <w:pPr>
        <w:tabs>
          <w:tab w:val="left" w:pos="0"/>
          <w:tab w:val="left" w:pos="427"/>
        </w:tabs>
        <w:ind w:left="101" w:right="23" w:hanging="101"/>
        <w:jc w:val="both"/>
        <w:rPr>
          <w:sz w:val="28"/>
          <w:szCs w:val="28"/>
        </w:rPr>
      </w:pPr>
      <w:r w:rsidRPr="00F6147F">
        <w:rPr>
          <w:sz w:val="28"/>
          <w:szCs w:val="28"/>
          <w:lang w:eastAsia="en-US"/>
        </w:rPr>
        <w:lastRenderedPageBreak/>
        <w:t>Решение задач</w:t>
      </w:r>
      <w:r>
        <w:rPr>
          <w:sz w:val="28"/>
          <w:szCs w:val="28"/>
          <w:lang w:eastAsia="en-US"/>
        </w:rPr>
        <w:t>, связанных с развитием гражданского общества, созданием правовых</w:t>
      </w:r>
      <w:proofErr w:type="gramStart"/>
      <w:r>
        <w:rPr>
          <w:sz w:val="28"/>
          <w:szCs w:val="28"/>
          <w:lang w:eastAsia="en-US"/>
        </w:rPr>
        <w:t xml:space="preserve"> ,</w:t>
      </w:r>
      <w:proofErr w:type="gramEnd"/>
      <w:r>
        <w:rPr>
          <w:sz w:val="28"/>
          <w:szCs w:val="28"/>
          <w:lang w:eastAsia="en-US"/>
        </w:rPr>
        <w:t xml:space="preserve"> экономических и организационных условий для НКО выделены в подпрограмму</w:t>
      </w:r>
      <w:r>
        <w:rPr>
          <w:sz w:val="28"/>
          <w:szCs w:val="28"/>
        </w:rPr>
        <w:t xml:space="preserve">  «  Развитие гражданского общества в </w:t>
      </w:r>
      <w:proofErr w:type="spellStart"/>
      <w:r>
        <w:rPr>
          <w:sz w:val="28"/>
          <w:szCs w:val="28"/>
        </w:rPr>
        <w:t>Богучарском</w:t>
      </w:r>
      <w:proofErr w:type="spellEnd"/>
      <w:r>
        <w:rPr>
          <w:sz w:val="28"/>
          <w:szCs w:val="28"/>
        </w:rPr>
        <w:t xml:space="preserve"> муниципальном районе на 2014-2020 годы.»</w:t>
      </w:r>
    </w:p>
    <w:p w:rsidR="00AA5B26" w:rsidRDefault="00AA5B26" w:rsidP="00AA5B26">
      <w:pPr>
        <w:suppressAutoHyphens/>
        <w:ind w:firstLine="425"/>
        <w:jc w:val="both"/>
        <w:rPr>
          <w:sz w:val="28"/>
          <w:szCs w:val="28"/>
        </w:rPr>
      </w:pPr>
      <w:proofErr w:type="gramStart"/>
      <w:r w:rsidRPr="00F6147F">
        <w:rPr>
          <w:sz w:val="28"/>
          <w:szCs w:val="28"/>
          <w:lang w:eastAsia="en-US"/>
        </w:rPr>
        <w:t>Решение задач</w:t>
      </w:r>
      <w:r>
        <w:rPr>
          <w:sz w:val="28"/>
          <w:szCs w:val="28"/>
          <w:lang w:eastAsia="en-US"/>
        </w:rPr>
        <w:t>, связанных  с п</w:t>
      </w:r>
      <w:r>
        <w:rPr>
          <w:sz w:val="28"/>
          <w:szCs w:val="28"/>
        </w:rPr>
        <w:t xml:space="preserve">овышением безопасности населения от угроз природного и техногенного характера, а также обеспечением необходимых условий для безопасности жизнедеятельности и предотвращение экономического ущерба  от ЧС, устойчивого социально-экономического развития  района, снижения количества пожаров, гибели людей на пожарах, обеспечения безопасности людей на водных объектах </w:t>
      </w:r>
      <w:r>
        <w:rPr>
          <w:sz w:val="28"/>
          <w:szCs w:val="28"/>
          <w:lang w:eastAsia="en-US"/>
        </w:rPr>
        <w:t>выделены в подпрограмму</w:t>
      </w:r>
      <w:r>
        <w:rPr>
          <w:sz w:val="28"/>
          <w:szCs w:val="28"/>
        </w:rPr>
        <w:t xml:space="preserve">  «Снижение рисков и смягчение последствий чрезвычайных ситуаций природного и техногенного характера на территории</w:t>
      </w:r>
      <w:proofErr w:type="gramEnd"/>
      <w:r>
        <w:rPr>
          <w:sz w:val="28"/>
          <w:szCs w:val="28"/>
        </w:rPr>
        <w:t xml:space="preserve"> Богучарского муниципального района в 2014-2020 годах».</w:t>
      </w:r>
    </w:p>
    <w:p w:rsidR="00AA5B26" w:rsidRDefault="00AA5B26" w:rsidP="00AA5B26">
      <w:pPr>
        <w:ind w:firstLine="284"/>
        <w:jc w:val="both"/>
        <w:rPr>
          <w:sz w:val="28"/>
          <w:szCs w:val="28"/>
        </w:rPr>
      </w:pPr>
      <w:r>
        <w:rPr>
          <w:sz w:val="28"/>
          <w:szCs w:val="28"/>
          <w:lang w:eastAsia="en-US"/>
        </w:rPr>
        <w:t xml:space="preserve"> </w:t>
      </w:r>
      <w:r w:rsidRPr="00F6147F">
        <w:rPr>
          <w:sz w:val="28"/>
          <w:szCs w:val="28"/>
          <w:lang w:eastAsia="en-US"/>
        </w:rPr>
        <w:t>Решение задач</w:t>
      </w:r>
      <w:r>
        <w:rPr>
          <w:sz w:val="28"/>
          <w:szCs w:val="28"/>
          <w:lang w:eastAsia="en-US"/>
        </w:rPr>
        <w:t>, связанных  с п</w:t>
      </w:r>
      <w:r w:rsidRPr="00B278B7">
        <w:rPr>
          <w:sz w:val="28"/>
          <w:szCs w:val="28"/>
        </w:rPr>
        <w:t>ротиводействие</w:t>
      </w:r>
      <w:r>
        <w:rPr>
          <w:sz w:val="28"/>
          <w:szCs w:val="28"/>
        </w:rPr>
        <w:t>м</w:t>
      </w:r>
      <w:r w:rsidRPr="00B278B7">
        <w:rPr>
          <w:sz w:val="28"/>
          <w:szCs w:val="28"/>
        </w:rPr>
        <w:t xml:space="preserve"> терроризму и экстремизму, а также защита жизни </w:t>
      </w:r>
      <w:proofErr w:type="gramStart"/>
      <w:r w:rsidRPr="00B278B7">
        <w:rPr>
          <w:sz w:val="28"/>
          <w:szCs w:val="28"/>
        </w:rPr>
        <w:t>граждан, проживающих на территории Богучарского муниципального района от террористических и экстремистских актов</w:t>
      </w:r>
      <w:r w:rsidRPr="00F97689">
        <w:rPr>
          <w:sz w:val="28"/>
          <w:szCs w:val="28"/>
          <w:lang w:eastAsia="en-US"/>
        </w:rPr>
        <w:t xml:space="preserve"> </w:t>
      </w:r>
      <w:r>
        <w:rPr>
          <w:sz w:val="28"/>
          <w:szCs w:val="28"/>
          <w:lang w:eastAsia="en-US"/>
        </w:rPr>
        <w:t>выделены</w:t>
      </w:r>
      <w:proofErr w:type="gramEnd"/>
      <w:r>
        <w:rPr>
          <w:sz w:val="28"/>
          <w:szCs w:val="28"/>
          <w:lang w:eastAsia="en-US"/>
        </w:rPr>
        <w:t xml:space="preserve"> в подпрограмму</w:t>
      </w:r>
      <w:r>
        <w:rPr>
          <w:sz w:val="28"/>
          <w:szCs w:val="28"/>
        </w:rPr>
        <w:t xml:space="preserve">  « Профилактика терроризма и экстремизма на территории Богучарского муниципального района на 2014-2020 годы».</w:t>
      </w:r>
    </w:p>
    <w:p w:rsidR="00AA5B26" w:rsidRDefault="00AA5B26" w:rsidP="00AA5B26">
      <w:pPr>
        <w:ind w:right="-1" w:firstLine="426"/>
        <w:jc w:val="both"/>
        <w:rPr>
          <w:sz w:val="28"/>
          <w:szCs w:val="28"/>
        </w:rPr>
      </w:pPr>
      <w:r w:rsidRPr="00F6147F">
        <w:rPr>
          <w:sz w:val="28"/>
          <w:szCs w:val="28"/>
          <w:lang w:eastAsia="en-US"/>
        </w:rPr>
        <w:t>Решение задач</w:t>
      </w:r>
      <w:r>
        <w:rPr>
          <w:sz w:val="28"/>
          <w:szCs w:val="28"/>
          <w:lang w:eastAsia="en-US"/>
        </w:rPr>
        <w:t xml:space="preserve">, связанных  с </w:t>
      </w:r>
      <w:r w:rsidRPr="00995B07">
        <w:rPr>
          <w:sz w:val="28"/>
          <w:szCs w:val="28"/>
        </w:rPr>
        <w:t>обеспечение</w:t>
      </w:r>
      <w:r>
        <w:rPr>
          <w:sz w:val="28"/>
          <w:szCs w:val="28"/>
        </w:rPr>
        <w:t>м</w:t>
      </w:r>
      <w:r w:rsidRPr="00995B07">
        <w:rPr>
          <w:sz w:val="28"/>
          <w:szCs w:val="28"/>
        </w:rPr>
        <w:t xml:space="preserve"> безопасности граждан на территории муниципального образования</w:t>
      </w:r>
      <w:r w:rsidRPr="00564FDD">
        <w:rPr>
          <w:sz w:val="28"/>
          <w:szCs w:val="28"/>
          <w:lang w:eastAsia="en-US"/>
        </w:rPr>
        <w:t xml:space="preserve"> </w:t>
      </w:r>
      <w:r>
        <w:rPr>
          <w:sz w:val="28"/>
          <w:szCs w:val="28"/>
          <w:lang w:eastAsia="en-US"/>
        </w:rPr>
        <w:t>выделены в подпрограмму</w:t>
      </w:r>
      <w:r>
        <w:rPr>
          <w:sz w:val="28"/>
          <w:szCs w:val="28"/>
        </w:rPr>
        <w:t xml:space="preserve"> « </w:t>
      </w:r>
      <w:r w:rsidRPr="00AE1188">
        <w:rPr>
          <w:sz w:val="28"/>
          <w:szCs w:val="28"/>
        </w:rPr>
        <w:t>Профилактика правонарушений на территории Богучарского муниципального района на 2014-2020 годы</w:t>
      </w:r>
      <w:r>
        <w:rPr>
          <w:sz w:val="28"/>
          <w:szCs w:val="28"/>
        </w:rPr>
        <w:t xml:space="preserve"> »</w:t>
      </w:r>
      <w:r w:rsidRPr="00AE1188">
        <w:rPr>
          <w:sz w:val="28"/>
          <w:szCs w:val="28"/>
        </w:rPr>
        <w:t>.</w:t>
      </w:r>
    </w:p>
    <w:p w:rsidR="00AA5B26" w:rsidRDefault="00AA5B26" w:rsidP="00AA5B26">
      <w:pPr>
        <w:widowControl w:val="0"/>
        <w:numPr>
          <w:ilvl w:val="0"/>
          <w:numId w:val="28"/>
        </w:numPr>
        <w:autoSpaceDE w:val="0"/>
        <w:autoSpaceDN w:val="0"/>
        <w:adjustRightInd w:val="0"/>
        <w:spacing w:before="278" w:line="274" w:lineRule="exact"/>
        <w:ind w:right="10"/>
        <w:jc w:val="both"/>
        <w:rPr>
          <w:b/>
          <w:bCs/>
          <w:sz w:val="28"/>
          <w:szCs w:val="28"/>
        </w:rPr>
      </w:pPr>
      <w:r w:rsidRPr="00F6147F">
        <w:rPr>
          <w:b/>
          <w:bCs/>
          <w:sz w:val="28"/>
          <w:szCs w:val="28"/>
        </w:rPr>
        <w:t xml:space="preserve">Обобщенная характеристика основных мероприятий </w:t>
      </w:r>
      <w:r>
        <w:rPr>
          <w:b/>
          <w:bCs/>
          <w:sz w:val="28"/>
          <w:szCs w:val="28"/>
        </w:rPr>
        <w:t>п</w:t>
      </w:r>
      <w:r w:rsidRPr="00F6147F">
        <w:rPr>
          <w:b/>
          <w:bCs/>
          <w:sz w:val="28"/>
          <w:szCs w:val="28"/>
        </w:rPr>
        <w:t>рограммы.</w:t>
      </w:r>
    </w:p>
    <w:p w:rsidR="00AA5B26" w:rsidRDefault="00AA5B26" w:rsidP="00AA5B26">
      <w:pPr>
        <w:spacing w:before="278" w:line="274" w:lineRule="exact"/>
        <w:ind w:left="401" w:right="10"/>
        <w:jc w:val="both"/>
        <w:rPr>
          <w:b/>
          <w:bCs/>
          <w:sz w:val="28"/>
          <w:szCs w:val="28"/>
        </w:rPr>
      </w:pPr>
    </w:p>
    <w:p w:rsidR="00AA5B26" w:rsidRDefault="00AA5B26" w:rsidP="00AA5B26">
      <w:pPr>
        <w:ind w:right="-1" w:firstLine="567"/>
        <w:jc w:val="both"/>
        <w:rPr>
          <w:sz w:val="28"/>
          <w:szCs w:val="28"/>
        </w:rPr>
      </w:pPr>
      <w:r w:rsidRPr="00F6147F">
        <w:rPr>
          <w:sz w:val="28"/>
          <w:szCs w:val="28"/>
        </w:rPr>
        <w:t xml:space="preserve">Достижение цели и решение задач </w:t>
      </w:r>
      <w:r>
        <w:rPr>
          <w:sz w:val="28"/>
          <w:szCs w:val="28"/>
        </w:rPr>
        <w:t>муниципальной п</w:t>
      </w:r>
      <w:r w:rsidRPr="00F6147F">
        <w:rPr>
          <w:sz w:val="28"/>
          <w:szCs w:val="28"/>
        </w:rPr>
        <w:t xml:space="preserve">рограммы обеспечивается реализацией основных мероприятий, направленных на формирование стабильной финансовой основы для исполнения расходных обязательств </w:t>
      </w:r>
      <w:r>
        <w:rPr>
          <w:sz w:val="28"/>
          <w:szCs w:val="28"/>
        </w:rPr>
        <w:t>Богучарского района и поселений.</w:t>
      </w:r>
      <w:r w:rsidRPr="00B45464">
        <w:rPr>
          <w:sz w:val="28"/>
          <w:szCs w:val="28"/>
        </w:rPr>
        <w:t xml:space="preserve"> </w:t>
      </w:r>
    </w:p>
    <w:p w:rsidR="00AA5B26" w:rsidRPr="00F6147F" w:rsidRDefault="00AA5B26" w:rsidP="00AA5B26">
      <w:pPr>
        <w:shd w:val="clear" w:color="auto" w:fill="CCFFCC"/>
        <w:ind w:right="-1" w:firstLine="567"/>
        <w:jc w:val="both"/>
        <w:rPr>
          <w:sz w:val="28"/>
          <w:szCs w:val="28"/>
        </w:rPr>
      </w:pPr>
      <w:r w:rsidRPr="00F6147F">
        <w:rPr>
          <w:sz w:val="28"/>
          <w:szCs w:val="28"/>
        </w:rPr>
        <w:t xml:space="preserve">Значения целевых показателей (индикаторов) </w:t>
      </w:r>
      <w:r>
        <w:rPr>
          <w:sz w:val="28"/>
          <w:szCs w:val="28"/>
        </w:rPr>
        <w:t xml:space="preserve">муниципальной </w:t>
      </w:r>
      <w:r w:rsidRPr="00F6147F">
        <w:rPr>
          <w:spacing w:val="-1"/>
          <w:sz w:val="28"/>
          <w:szCs w:val="28"/>
        </w:rPr>
        <w:t xml:space="preserve"> программы на весь срок ее реализации приведены </w:t>
      </w:r>
      <w:r w:rsidRPr="004B78F1">
        <w:rPr>
          <w:sz w:val="28"/>
          <w:szCs w:val="28"/>
          <w:lang w:eastAsia="en-US"/>
        </w:rPr>
        <w:t xml:space="preserve">в приложении 1 </w:t>
      </w:r>
      <w:r>
        <w:rPr>
          <w:sz w:val="28"/>
          <w:szCs w:val="28"/>
          <w:lang w:eastAsia="en-US"/>
        </w:rPr>
        <w:t>.</w:t>
      </w:r>
      <w:r w:rsidRPr="004B78F1">
        <w:rPr>
          <w:sz w:val="28"/>
          <w:szCs w:val="28"/>
          <w:lang w:eastAsia="en-US"/>
        </w:rPr>
        <w:t>.</w:t>
      </w:r>
    </w:p>
    <w:p w:rsidR="00AA5B26" w:rsidRPr="00F6147F" w:rsidRDefault="00AA5B26" w:rsidP="00AA5B26">
      <w:pPr>
        <w:ind w:right="23" w:firstLine="567"/>
        <w:jc w:val="both"/>
        <w:rPr>
          <w:sz w:val="28"/>
          <w:szCs w:val="28"/>
        </w:rPr>
      </w:pPr>
    </w:p>
    <w:p w:rsidR="00AA5B26" w:rsidRPr="009129A0" w:rsidRDefault="00AA5B26" w:rsidP="00AA5B26">
      <w:pPr>
        <w:shd w:val="clear" w:color="auto" w:fill="CCFFCC"/>
        <w:ind w:right="23" w:firstLine="567"/>
        <w:jc w:val="both"/>
        <w:rPr>
          <w:sz w:val="28"/>
          <w:szCs w:val="28"/>
        </w:rPr>
      </w:pPr>
      <w:r w:rsidRPr="00F6147F">
        <w:rPr>
          <w:sz w:val="28"/>
          <w:szCs w:val="28"/>
        </w:rPr>
        <w:t xml:space="preserve">Перечень основных мероприятий </w:t>
      </w:r>
      <w:r>
        <w:rPr>
          <w:sz w:val="28"/>
          <w:szCs w:val="28"/>
        </w:rPr>
        <w:t>муниципальной п</w:t>
      </w:r>
      <w:r w:rsidRPr="00F6147F">
        <w:rPr>
          <w:sz w:val="28"/>
          <w:szCs w:val="28"/>
        </w:rPr>
        <w:t xml:space="preserve">рограммы приведен </w:t>
      </w:r>
      <w:r w:rsidRPr="009129A0">
        <w:rPr>
          <w:sz w:val="28"/>
          <w:szCs w:val="28"/>
        </w:rPr>
        <w:t xml:space="preserve">в приложении 2. </w:t>
      </w:r>
    </w:p>
    <w:p w:rsidR="00AA5B26" w:rsidRPr="00F6147F" w:rsidRDefault="00AA5B26" w:rsidP="00AA5B26">
      <w:pPr>
        <w:spacing w:before="278"/>
        <w:ind w:firstLine="567"/>
        <w:jc w:val="both"/>
        <w:rPr>
          <w:sz w:val="28"/>
          <w:szCs w:val="28"/>
        </w:rPr>
      </w:pPr>
      <w:r>
        <w:rPr>
          <w:b/>
          <w:bCs/>
          <w:sz w:val="28"/>
          <w:szCs w:val="28"/>
        </w:rPr>
        <w:t xml:space="preserve">   </w:t>
      </w:r>
      <w:r w:rsidRPr="00F6147F">
        <w:rPr>
          <w:b/>
          <w:bCs/>
          <w:sz w:val="28"/>
          <w:szCs w:val="28"/>
        </w:rPr>
        <w:t xml:space="preserve">5.Обобщенная характеристика мер </w:t>
      </w:r>
      <w:r>
        <w:rPr>
          <w:b/>
          <w:bCs/>
          <w:sz w:val="28"/>
          <w:szCs w:val="28"/>
        </w:rPr>
        <w:t>муниципального</w:t>
      </w:r>
      <w:r w:rsidRPr="00F6147F">
        <w:rPr>
          <w:b/>
          <w:bCs/>
          <w:sz w:val="28"/>
          <w:szCs w:val="28"/>
        </w:rPr>
        <w:t xml:space="preserve"> регулирования.</w:t>
      </w:r>
    </w:p>
    <w:p w:rsidR="00AA5B26" w:rsidRDefault="00AA5B26" w:rsidP="00AA5B26">
      <w:pPr>
        <w:ind w:firstLine="567"/>
        <w:jc w:val="both"/>
        <w:rPr>
          <w:sz w:val="28"/>
          <w:szCs w:val="28"/>
        </w:rPr>
      </w:pPr>
    </w:p>
    <w:p w:rsidR="00AA5B26" w:rsidRPr="00F6147F" w:rsidRDefault="00AA5B26" w:rsidP="00AA5B26">
      <w:pPr>
        <w:ind w:firstLine="567"/>
        <w:jc w:val="both"/>
        <w:rPr>
          <w:sz w:val="28"/>
          <w:szCs w:val="28"/>
          <w:lang w:eastAsia="en-US"/>
        </w:rPr>
      </w:pPr>
      <w:r w:rsidRPr="00F6147F">
        <w:rPr>
          <w:sz w:val="28"/>
          <w:szCs w:val="28"/>
        </w:rPr>
        <w:t>В качестве основных мер правового рег</w:t>
      </w:r>
      <w:r>
        <w:rPr>
          <w:sz w:val="28"/>
          <w:szCs w:val="28"/>
        </w:rPr>
        <w:t>улирования в рамках реализации муниципальной п</w:t>
      </w:r>
      <w:r w:rsidRPr="00F6147F">
        <w:rPr>
          <w:sz w:val="28"/>
          <w:szCs w:val="28"/>
        </w:rPr>
        <w:t xml:space="preserve">рограммы предусматриваются формирование и развитие нормативной правовой базы, состоящей из принимаемых и корректируемых ежегодно либо по необходимости законодательных и иных нормативных правовых актов </w:t>
      </w:r>
      <w:r>
        <w:rPr>
          <w:sz w:val="28"/>
          <w:szCs w:val="28"/>
        </w:rPr>
        <w:t>Богучарского района</w:t>
      </w:r>
      <w:r w:rsidRPr="00F6147F">
        <w:rPr>
          <w:sz w:val="28"/>
          <w:szCs w:val="28"/>
        </w:rPr>
        <w:t>.</w:t>
      </w:r>
    </w:p>
    <w:p w:rsidR="00AA5B26" w:rsidRDefault="00EB5FF3" w:rsidP="00AA5B26">
      <w:pPr>
        <w:shd w:val="clear" w:color="auto" w:fill="CCFFCC"/>
        <w:ind w:firstLine="567"/>
        <w:jc w:val="both"/>
        <w:rPr>
          <w:sz w:val="28"/>
          <w:szCs w:val="28"/>
          <w:lang w:eastAsia="en-US"/>
        </w:rPr>
      </w:pPr>
      <w:hyperlink r:id="rId15" w:history="1">
        <w:r w:rsidR="00AA5B26" w:rsidRPr="00F6147F">
          <w:rPr>
            <w:sz w:val="28"/>
            <w:szCs w:val="28"/>
            <w:lang w:eastAsia="en-US"/>
          </w:rPr>
          <w:t>Сведения</w:t>
        </w:r>
      </w:hyperlink>
      <w:r w:rsidR="00AA5B26" w:rsidRPr="00F6147F">
        <w:rPr>
          <w:sz w:val="28"/>
          <w:szCs w:val="28"/>
          <w:lang w:eastAsia="en-US"/>
        </w:rPr>
        <w:t xml:space="preserve"> об основных мерах правового ре</w:t>
      </w:r>
      <w:r w:rsidR="00AA5B26">
        <w:rPr>
          <w:sz w:val="28"/>
          <w:szCs w:val="28"/>
          <w:lang w:eastAsia="en-US"/>
        </w:rPr>
        <w:t>гулирования в сфере реализации муниципальной п</w:t>
      </w:r>
      <w:r w:rsidR="00AA5B26" w:rsidRPr="00F6147F">
        <w:rPr>
          <w:sz w:val="28"/>
          <w:szCs w:val="28"/>
          <w:lang w:eastAsia="en-US"/>
        </w:rPr>
        <w:t>рограммы приведены в приложении 3.</w:t>
      </w:r>
    </w:p>
    <w:p w:rsidR="00AA5B26" w:rsidRPr="00F6147F" w:rsidRDefault="00AA5B26" w:rsidP="00AA5B26">
      <w:pPr>
        <w:shd w:val="clear" w:color="auto" w:fill="FFFFFF"/>
        <w:spacing w:before="278"/>
        <w:ind w:firstLine="567"/>
        <w:jc w:val="both"/>
        <w:rPr>
          <w:sz w:val="28"/>
          <w:szCs w:val="28"/>
        </w:rPr>
      </w:pPr>
      <w:r w:rsidRPr="00F6147F">
        <w:rPr>
          <w:b/>
          <w:bCs/>
          <w:sz w:val="28"/>
          <w:szCs w:val="28"/>
        </w:rPr>
        <w:t>6. Фин</w:t>
      </w:r>
      <w:r>
        <w:rPr>
          <w:b/>
          <w:bCs/>
          <w:sz w:val="28"/>
          <w:szCs w:val="28"/>
        </w:rPr>
        <w:t xml:space="preserve">ансовое обеспечение реализации муниципальной </w:t>
      </w:r>
      <w:r w:rsidRPr="00F6147F">
        <w:rPr>
          <w:b/>
          <w:bCs/>
          <w:sz w:val="28"/>
          <w:szCs w:val="28"/>
        </w:rPr>
        <w:t xml:space="preserve"> программы.</w:t>
      </w:r>
    </w:p>
    <w:p w:rsidR="00AA5B26" w:rsidRDefault="00AA5B26" w:rsidP="00AA5B26">
      <w:pPr>
        <w:ind w:firstLine="567"/>
        <w:jc w:val="both"/>
        <w:rPr>
          <w:sz w:val="28"/>
          <w:szCs w:val="28"/>
        </w:rPr>
      </w:pPr>
    </w:p>
    <w:p w:rsidR="00AA5B26" w:rsidRDefault="00AA5B26" w:rsidP="00AA5B26">
      <w:pPr>
        <w:ind w:firstLine="567"/>
        <w:jc w:val="both"/>
        <w:rPr>
          <w:sz w:val="28"/>
          <w:szCs w:val="28"/>
        </w:rPr>
      </w:pPr>
      <w:r w:rsidRPr="00F6147F">
        <w:rPr>
          <w:sz w:val="28"/>
          <w:szCs w:val="28"/>
        </w:rPr>
        <w:lastRenderedPageBreak/>
        <w:t xml:space="preserve">Финансовые ресурсы, необходимые для реализации </w:t>
      </w:r>
      <w:r>
        <w:rPr>
          <w:sz w:val="28"/>
          <w:szCs w:val="28"/>
        </w:rPr>
        <w:t xml:space="preserve">муниципальной </w:t>
      </w:r>
      <w:r w:rsidRPr="00F6147F">
        <w:rPr>
          <w:sz w:val="28"/>
          <w:szCs w:val="28"/>
        </w:rPr>
        <w:t xml:space="preserve"> программы в 2014-2016 годах, соответствуют объемам бюджетных ассигнований, предусмотренным проектом </w:t>
      </w:r>
      <w:r>
        <w:rPr>
          <w:sz w:val="28"/>
          <w:szCs w:val="28"/>
        </w:rPr>
        <w:t>решения Совета народных депутатов  Богучарского муниципального района</w:t>
      </w:r>
      <w:r w:rsidRPr="00F6147F">
        <w:rPr>
          <w:sz w:val="28"/>
          <w:szCs w:val="28"/>
        </w:rPr>
        <w:t xml:space="preserve">  о </w:t>
      </w:r>
      <w:r>
        <w:rPr>
          <w:sz w:val="28"/>
          <w:szCs w:val="28"/>
        </w:rPr>
        <w:t>районном</w:t>
      </w:r>
      <w:r w:rsidRPr="00F6147F">
        <w:rPr>
          <w:sz w:val="28"/>
          <w:szCs w:val="28"/>
        </w:rPr>
        <w:t xml:space="preserve"> бюджете на 2014 год и на плановый период 2015 и 2016 годов. На 2017-2019 годы объемы бюджетных ассигнований рассчитаны исходя из </w:t>
      </w:r>
      <w:proofErr w:type="spellStart"/>
      <w:r w:rsidRPr="00F6147F">
        <w:rPr>
          <w:sz w:val="28"/>
          <w:szCs w:val="28"/>
        </w:rPr>
        <w:t>досчета</w:t>
      </w:r>
      <w:proofErr w:type="spellEnd"/>
      <w:r w:rsidRPr="00F6147F">
        <w:rPr>
          <w:sz w:val="28"/>
          <w:szCs w:val="28"/>
        </w:rPr>
        <w:t xml:space="preserve"> объемов бюджетных ассигнований на продление обязатель</w:t>
      </w:r>
      <w:proofErr w:type="gramStart"/>
      <w:r w:rsidRPr="00F6147F">
        <w:rPr>
          <w:sz w:val="28"/>
          <w:szCs w:val="28"/>
        </w:rPr>
        <w:t>ств дл</w:t>
      </w:r>
      <w:proofErr w:type="gramEnd"/>
      <w:r w:rsidRPr="00F6147F">
        <w:rPr>
          <w:sz w:val="28"/>
          <w:szCs w:val="28"/>
        </w:rPr>
        <w:t xml:space="preserve">ящегося характера. </w:t>
      </w:r>
    </w:p>
    <w:p w:rsidR="00AA5B26" w:rsidRPr="00F6147F" w:rsidRDefault="00AA5B26" w:rsidP="00AA5B26">
      <w:pPr>
        <w:ind w:firstLine="567"/>
        <w:jc w:val="both"/>
        <w:rPr>
          <w:sz w:val="28"/>
          <w:szCs w:val="28"/>
        </w:rPr>
      </w:pPr>
    </w:p>
    <w:p w:rsidR="00AA5B26" w:rsidRPr="009129A0" w:rsidRDefault="00AA5B26" w:rsidP="00AA5B26">
      <w:pPr>
        <w:shd w:val="clear" w:color="auto" w:fill="CCFFCC"/>
        <w:ind w:firstLine="567"/>
        <w:jc w:val="both"/>
        <w:rPr>
          <w:sz w:val="28"/>
          <w:szCs w:val="28"/>
        </w:rPr>
      </w:pPr>
      <w:r w:rsidRPr="009129A0">
        <w:rPr>
          <w:sz w:val="28"/>
          <w:szCs w:val="28"/>
        </w:rPr>
        <w:t>Расходы районного бюджета на реализацию муниципальной программы приведены в приложении 4.</w:t>
      </w:r>
      <w:r>
        <w:rPr>
          <w:sz w:val="28"/>
          <w:szCs w:val="28"/>
        </w:rPr>
        <w:t xml:space="preserve"> </w:t>
      </w:r>
      <w:r w:rsidRPr="00BB4E7C">
        <w:rPr>
          <w:sz w:val="28"/>
          <w:szCs w:val="28"/>
        </w:rPr>
        <w:t xml:space="preserve">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w:t>
      </w:r>
      <w:r>
        <w:rPr>
          <w:sz w:val="28"/>
          <w:szCs w:val="28"/>
        </w:rPr>
        <w:t xml:space="preserve">муниципальной </w:t>
      </w:r>
      <w:r w:rsidRPr="00BB4E7C">
        <w:rPr>
          <w:sz w:val="28"/>
          <w:szCs w:val="28"/>
        </w:rPr>
        <w:t xml:space="preserve"> </w:t>
      </w:r>
      <w:r w:rsidRPr="009129A0">
        <w:rPr>
          <w:sz w:val="28"/>
          <w:szCs w:val="28"/>
        </w:rPr>
        <w:t>программы приведено в приложении 5.</w:t>
      </w:r>
    </w:p>
    <w:p w:rsidR="00AA5B26" w:rsidRDefault="00AA5B26" w:rsidP="00AA5B26">
      <w:pPr>
        <w:ind w:firstLine="567"/>
        <w:jc w:val="both"/>
        <w:rPr>
          <w:sz w:val="28"/>
          <w:szCs w:val="28"/>
        </w:rPr>
      </w:pPr>
      <w:r w:rsidRPr="00F6147F">
        <w:rPr>
          <w:sz w:val="28"/>
          <w:szCs w:val="28"/>
        </w:rPr>
        <w:t xml:space="preserve">Финансирование мероприятий </w:t>
      </w:r>
      <w:r>
        <w:rPr>
          <w:sz w:val="28"/>
          <w:szCs w:val="28"/>
        </w:rPr>
        <w:t xml:space="preserve">муниципальной </w:t>
      </w:r>
      <w:r w:rsidRPr="00F6147F">
        <w:rPr>
          <w:sz w:val="28"/>
          <w:szCs w:val="28"/>
        </w:rPr>
        <w:t>программы за счет средств государственных внебюджетных фондов и юридических лиц не предусматривается.</w:t>
      </w:r>
    </w:p>
    <w:p w:rsidR="00AA5B26" w:rsidRPr="00F6147F" w:rsidRDefault="00AA5B26" w:rsidP="00AA5B26">
      <w:pPr>
        <w:shd w:val="clear" w:color="auto" w:fill="FFFFFF"/>
        <w:spacing w:before="278"/>
        <w:ind w:right="10" w:firstLine="567"/>
        <w:jc w:val="both"/>
        <w:rPr>
          <w:sz w:val="28"/>
          <w:szCs w:val="28"/>
        </w:rPr>
      </w:pPr>
      <w:r w:rsidRPr="00F6147F">
        <w:rPr>
          <w:b/>
          <w:bCs/>
          <w:sz w:val="28"/>
          <w:szCs w:val="28"/>
        </w:rPr>
        <w:t xml:space="preserve">7. Анализ рисков реализации </w:t>
      </w:r>
      <w:r>
        <w:rPr>
          <w:b/>
          <w:bCs/>
          <w:sz w:val="28"/>
          <w:szCs w:val="28"/>
        </w:rPr>
        <w:t>муниципальной п</w:t>
      </w:r>
      <w:r w:rsidRPr="00F6147F">
        <w:rPr>
          <w:b/>
          <w:bCs/>
          <w:sz w:val="28"/>
          <w:szCs w:val="28"/>
        </w:rPr>
        <w:t>рограммы и описание мер</w:t>
      </w:r>
      <w:r>
        <w:rPr>
          <w:b/>
          <w:bCs/>
          <w:sz w:val="28"/>
          <w:szCs w:val="28"/>
        </w:rPr>
        <w:t xml:space="preserve"> управления рисками реализации муниципальной </w:t>
      </w:r>
      <w:r w:rsidRPr="00F6147F">
        <w:rPr>
          <w:b/>
          <w:bCs/>
          <w:sz w:val="28"/>
          <w:szCs w:val="28"/>
        </w:rPr>
        <w:t xml:space="preserve"> программы.</w:t>
      </w:r>
    </w:p>
    <w:p w:rsidR="00AA5B26" w:rsidRDefault="00AA5B26" w:rsidP="00AA5B26">
      <w:pPr>
        <w:shd w:val="clear" w:color="auto" w:fill="FFFFFF"/>
        <w:tabs>
          <w:tab w:val="left" w:pos="7181"/>
        </w:tabs>
        <w:ind w:right="10" w:firstLine="567"/>
        <w:jc w:val="both"/>
        <w:rPr>
          <w:sz w:val="28"/>
          <w:szCs w:val="28"/>
        </w:rPr>
      </w:pPr>
    </w:p>
    <w:p w:rsidR="00AA5B26" w:rsidRPr="00F6147F" w:rsidRDefault="00AA5B26" w:rsidP="00AA5B26">
      <w:pPr>
        <w:shd w:val="clear" w:color="auto" w:fill="FFFFFF"/>
        <w:tabs>
          <w:tab w:val="left" w:pos="7181"/>
        </w:tabs>
        <w:ind w:right="10" w:firstLine="567"/>
        <w:jc w:val="both"/>
        <w:rPr>
          <w:sz w:val="28"/>
          <w:szCs w:val="28"/>
        </w:rPr>
      </w:pPr>
      <w:r w:rsidRPr="00F6147F">
        <w:rPr>
          <w:sz w:val="28"/>
          <w:szCs w:val="28"/>
        </w:rPr>
        <w:t>Основны</w:t>
      </w:r>
      <w:r>
        <w:rPr>
          <w:sz w:val="28"/>
          <w:szCs w:val="28"/>
        </w:rPr>
        <w:t xml:space="preserve">м финансовым риском реализации муниципальной </w:t>
      </w:r>
      <w:r w:rsidRPr="00F6147F">
        <w:rPr>
          <w:sz w:val="28"/>
          <w:szCs w:val="28"/>
        </w:rPr>
        <w:t xml:space="preserve">программы является существенное ухудшение параметров экономической конъюнктуры </w:t>
      </w:r>
      <w:r>
        <w:rPr>
          <w:sz w:val="28"/>
          <w:szCs w:val="28"/>
        </w:rPr>
        <w:t>района</w:t>
      </w:r>
      <w:r w:rsidRPr="00F6147F">
        <w:rPr>
          <w:sz w:val="28"/>
          <w:szCs w:val="28"/>
        </w:rPr>
        <w:t xml:space="preserve">, что повлечет </w:t>
      </w:r>
      <w:r w:rsidRPr="00F6147F">
        <w:rPr>
          <w:spacing w:val="-11"/>
          <w:sz w:val="28"/>
          <w:szCs w:val="28"/>
        </w:rPr>
        <w:t xml:space="preserve">за собой увеличение дефицита </w:t>
      </w:r>
      <w:r>
        <w:rPr>
          <w:spacing w:val="-11"/>
          <w:sz w:val="28"/>
          <w:szCs w:val="28"/>
        </w:rPr>
        <w:t>районного</w:t>
      </w:r>
      <w:r w:rsidRPr="00F6147F">
        <w:rPr>
          <w:spacing w:val="-11"/>
          <w:sz w:val="28"/>
          <w:szCs w:val="28"/>
        </w:rPr>
        <w:t xml:space="preserve"> бюджета, </w:t>
      </w:r>
      <w:r w:rsidRPr="00F6147F">
        <w:rPr>
          <w:spacing w:val="-8"/>
          <w:sz w:val="28"/>
          <w:szCs w:val="28"/>
        </w:rPr>
        <w:t xml:space="preserve">увеличение объема </w:t>
      </w:r>
      <w:r>
        <w:rPr>
          <w:spacing w:val="-8"/>
          <w:sz w:val="28"/>
          <w:szCs w:val="28"/>
        </w:rPr>
        <w:t>муниципального</w:t>
      </w:r>
      <w:r w:rsidRPr="00F6147F">
        <w:rPr>
          <w:sz w:val="28"/>
          <w:szCs w:val="28"/>
        </w:rPr>
        <w:t xml:space="preserve"> долга и стоимости его обслуживания. Кроме того, имеются риски </w:t>
      </w:r>
      <w:r w:rsidRPr="00F6147F">
        <w:rPr>
          <w:spacing w:val="-1"/>
          <w:sz w:val="28"/>
          <w:szCs w:val="28"/>
        </w:rPr>
        <w:t xml:space="preserve">использования при формировании документов стратегического планирования (в том числе </w:t>
      </w:r>
      <w:r>
        <w:rPr>
          <w:spacing w:val="-1"/>
          <w:sz w:val="28"/>
          <w:szCs w:val="28"/>
        </w:rPr>
        <w:t>муниципальных</w:t>
      </w:r>
      <w:r w:rsidRPr="00F6147F">
        <w:rPr>
          <w:sz w:val="28"/>
          <w:szCs w:val="28"/>
        </w:rPr>
        <w:t xml:space="preserve"> программ) прогноза расходов, не соответствующего прогнозу доходов </w:t>
      </w:r>
      <w:r>
        <w:rPr>
          <w:sz w:val="28"/>
          <w:szCs w:val="28"/>
        </w:rPr>
        <w:t>районного</w:t>
      </w:r>
      <w:r w:rsidRPr="00F6147F">
        <w:rPr>
          <w:sz w:val="28"/>
          <w:szCs w:val="28"/>
        </w:rPr>
        <w:t xml:space="preserve"> бюджета.</w:t>
      </w:r>
    </w:p>
    <w:p w:rsidR="00AA5B26" w:rsidRPr="00F6147F" w:rsidRDefault="00AA5B26" w:rsidP="00AA5B26">
      <w:pPr>
        <w:shd w:val="clear" w:color="auto" w:fill="FFFFFF"/>
        <w:ind w:firstLine="567"/>
        <w:jc w:val="both"/>
        <w:rPr>
          <w:sz w:val="28"/>
          <w:szCs w:val="28"/>
        </w:rPr>
      </w:pPr>
      <w:proofErr w:type="gramStart"/>
      <w:r w:rsidRPr="00F6147F">
        <w:rPr>
          <w:sz w:val="28"/>
          <w:szCs w:val="28"/>
        </w:rPr>
        <w:t xml:space="preserve">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власти </w:t>
      </w:r>
      <w:r>
        <w:rPr>
          <w:sz w:val="28"/>
          <w:szCs w:val="28"/>
        </w:rPr>
        <w:t>Богучарского района</w:t>
      </w:r>
      <w:r w:rsidRPr="00F6147F">
        <w:rPr>
          <w:sz w:val="28"/>
          <w:szCs w:val="28"/>
        </w:rPr>
        <w:t xml:space="preserve">, а также увязки с мерами правового регулирования в рамках других </w:t>
      </w:r>
      <w:r>
        <w:rPr>
          <w:sz w:val="28"/>
          <w:szCs w:val="28"/>
        </w:rPr>
        <w:t>муниципальных программ Богучарского района</w:t>
      </w:r>
      <w:r w:rsidRPr="00F6147F">
        <w:rPr>
          <w:sz w:val="28"/>
          <w:szCs w:val="28"/>
        </w:rPr>
        <w:t xml:space="preserve"> (прежде всего, в сфере стратегического планирования, экономического регулирования, управления </w:t>
      </w:r>
      <w:r>
        <w:rPr>
          <w:sz w:val="28"/>
          <w:szCs w:val="28"/>
        </w:rPr>
        <w:t>муниципальным</w:t>
      </w:r>
      <w:r w:rsidRPr="00F6147F">
        <w:rPr>
          <w:sz w:val="28"/>
          <w:szCs w:val="28"/>
        </w:rPr>
        <w:t xml:space="preserve"> имуществом, </w:t>
      </w:r>
      <w:r>
        <w:rPr>
          <w:sz w:val="28"/>
          <w:szCs w:val="28"/>
        </w:rPr>
        <w:t>муниципальных</w:t>
      </w:r>
      <w:r w:rsidRPr="00F6147F">
        <w:rPr>
          <w:sz w:val="28"/>
          <w:szCs w:val="28"/>
        </w:rPr>
        <w:t xml:space="preserve"> закупок и т.д.).</w:t>
      </w:r>
      <w:proofErr w:type="gramEnd"/>
    </w:p>
    <w:p w:rsidR="00AA5B26" w:rsidRPr="00F6147F" w:rsidRDefault="00AA5B26" w:rsidP="00AA5B26">
      <w:pPr>
        <w:ind w:firstLine="540"/>
        <w:jc w:val="both"/>
        <w:rPr>
          <w:sz w:val="28"/>
          <w:szCs w:val="28"/>
        </w:rPr>
      </w:pPr>
      <w:r w:rsidRPr="00F6147F">
        <w:rPr>
          <w:sz w:val="28"/>
          <w:szCs w:val="28"/>
          <w:lang w:eastAsia="en-US"/>
        </w:rPr>
        <w:t>На результат реализации программы может влиять изменение бюджетного и налогового законодательства Российской Федерации</w:t>
      </w:r>
      <w:r>
        <w:rPr>
          <w:sz w:val="28"/>
          <w:szCs w:val="28"/>
          <w:lang w:eastAsia="en-US"/>
        </w:rPr>
        <w:t>, воронежской области</w:t>
      </w:r>
      <w:r w:rsidRPr="00F6147F">
        <w:rPr>
          <w:sz w:val="28"/>
          <w:szCs w:val="28"/>
          <w:lang w:eastAsia="en-US"/>
        </w:rPr>
        <w:t>.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AA5B26" w:rsidRDefault="00AA5B26" w:rsidP="00AA5B26">
      <w:pPr>
        <w:shd w:val="clear" w:color="auto" w:fill="FFFFFF"/>
        <w:spacing w:before="278"/>
        <w:ind w:firstLine="567"/>
        <w:jc w:val="center"/>
        <w:rPr>
          <w:b/>
          <w:bCs/>
          <w:sz w:val="28"/>
          <w:szCs w:val="28"/>
        </w:rPr>
      </w:pPr>
      <w:r>
        <w:rPr>
          <w:b/>
          <w:bCs/>
          <w:sz w:val="28"/>
          <w:szCs w:val="28"/>
        </w:rPr>
        <w:t>8. Оценка эффективности реализации муниципальной программы.</w:t>
      </w:r>
    </w:p>
    <w:p w:rsidR="00AA5B26" w:rsidRDefault="00AA5B26" w:rsidP="00AA5B26">
      <w:pPr>
        <w:shd w:val="clear" w:color="auto" w:fill="FFFFFF"/>
        <w:spacing w:before="278"/>
        <w:ind w:firstLine="567"/>
        <w:jc w:val="center"/>
        <w:rPr>
          <w:sz w:val="28"/>
          <w:szCs w:val="28"/>
        </w:rPr>
      </w:pPr>
      <w:r>
        <w:rPr>
          <w:spacing w:val="-1"/>
          <w:sz w:val="28"/>
          <w:szCs w:val="28"/>
        </w:rPr>
        <w:t xml:space="preserve">Оценка </w:t>
      </w:r>
      <w:r>
        <w:rPr>
          <w:spacing w:val="-2"/>
          <w:sz w:val="28"/>
          <w:szCs w:val="28"/>
        </w:rPr>
        <w:t xml:space="preserve">эффективности реализации муниципальной программы будет </w:t>
      </w:r>
      <w:r>
        <w:rPr>
          <w:sz w:val="28"/>
          <w:szCs w:val="28"/>
        </w:rPr>
        <w:t>осуществляться путем ежегодного сопоставления:</w:t>
      </w:r>
    </w:p>
    <w:p w:rsidR="00AA5B26" w:rsidRDefault="00AA5B26" w:rsidP="00AA5B26">
      <w:pPr>
        <w:widowControl w:val="0"/>
        <w:numPr>
          <w:ilvl w:val="0"/>
          <w:numId w:val="25"/>
        </w:numPr>
        <w:shd w:val="clear" w:color="auto" w:fill="FFFFFF"/>
        <w:tabs>
          <w:tab w:val="left" w:pos="1190"/>
        </w:tabs>
        <w:autoSpaceDE w:val="0"/>
        <w:autoSpaceDN w:val="0"/>
        <w:adjustRightInd w:val="0"/>
        <w:ind w:right="5"/>
        <w:jc w:val="both"/>
        <w:rPr>
          <w:spacing w:val="-1"/>
          <w:sz w:val="28"/>
          <w:szCs w:val="28"/>
        </w:rPr>
      </w:pPr>
      <w:r>
        <w:rPr>
          <w:sz w:val="28"/>
          <w:szCs w:val="28"/>
        </w:rPr>
        <w:t>фактических (в сопоставимых условиях) и планируемых значений целевых индикаторов муниципальной программы (целевой параметр – 80%);</w:t>
      </w:r>
    </w:p>
    <w:p w:rsidR="00AA5B26" w:rsidRDefault="00AA5B26" w:rsidP="00AA5B26">
      <w:pPr>
        <w:widowControl w:val="0"/>
        <w:numPr>
          <w:ilvl w:val="0"/>
          <w:numId w:val="25"/>
        </w:numPr>
        <w:shd w:val="clear" w:color="auto" w:fill="FFFFFF"/>
        <w:tabs>
          <w:tab w:val="left" w:pos="1190"/>
        </w:tabs>
        <w:autoSpaceDE w:val="0"/>
        <w:autoSpaceDN w:val="0"/>
        <w:adjustRightInd w:val="0"/>
        <w:jc w:val="both"/>
        <w:rPr>
          <w:spacing w:val="-1"/>
          <w:sz w:val="28"/>
          <w:szCs w:val="28"/>
        </w:rPr>
      </w:pPr>
      <w:r>
        <w:rPr>
          <w:sz w:val="28"/>
          <w:szCs w:val="28"/>
        </w:rPr>
        <w:t xml:space="preserve">фактических (в сопоставимых условиях) и планируемых объемов расходов </w:t>
      </w:r>
      <w:r>
        <w:rPr>
          <w:sz w:val="28"/>
          <w:szCs w:val="28"/>
        </w:rPr>
        <w:lastRenderedPageBreak/>
        <w:t>районного  бюджета на реализацию муниципальной программы и ее основных мероприятий (целевой параметр  не менее 80%);</w:t>
      </w:r>
    </w:p>
    <w:p w:rsidR="00AA5B26" w:rsidRPr="00F23EE1" w:rsidRDefault="00AA5B26" w:rsidP="00AA5B26">
      <w:pPr>
        <w:widowControl w:val="0"/>
        <w:numPr>
          <w:ilvl w:val="0"/>
          <w:numId w:val="25"/>
        </w:numPr>
        <w:shd w:val="clear" w:color="auto" w:fill="FFFFFF"/>
        <w:tabs>
          <w:tab w:val="left" w:pos="1190"/>
        </w:tabs>
        <w:autoSpaceDE w:val="0"/>
        <w:autoSpaceDN w:val="0"/>
        <w:adjustRightInd w:val="0"/>
        <w:jc w:val="both"/>
        <w:rPr>
          <w:sz w:val="28"/>
          <w:szCs w:val="28"/>
        </w:rPr>
      </w:pPr>
      <w:r>
        <w:rPr>
          <w:sz w:val="28"/>
          <w:szCs w:val="28"/>
        </w:rPr>
        <w:t>числа выполненных и планируемых мероприятий, предусмотренных  планом реализации муниципальной программы (целевой параметр – 80%).</w:t>
      </w: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Pr="007822C8" w:rsidRDefault="00AA5B26" w:rsidP="00AA5B26">
      <w:pPr>
        <w:shd w:val="clear" w:color="auto" w:fill="FFFFFF"/>
        <w:tabs>
          <w:tab w:val="left" w:pos="1190"/>
        </w:tabs>
        <w:jc w:val="both"/>
        <w:rPr>
          <w:sz w:val="28"/>
          <w:szCs w:val="28"/>
        </w:rPr>
      </w:pPr>
    </w:p>
    <w:p w:rsidR="00AA5B26" w:rsidRPr="00F6147F" w:rsidRDefault="00AA5B26" w:rsidP="00AA5B26">
      <w:pPr>
        <w:jc w:val="right"/>
        <w:rPr>
          <w:b/>
          <w:bCs/>
          <w:spacing w:val="-1"/>
          <w:sz w:val="28"/>
          <w:szCs w:val="28"/>
        </w:rPr>
      </w:pPr>
    </w:p>
    <w:p w:rsidR="00AA5B26" w:rsidRPr="00F6147F" w:rsidRDefault="00AA5B26" w:rsidP="00AA5B26">
      <w:pPr>
        <w:jc w:val="center"/>
        <w:rPr>
          <w:b/>
          <w:bCs/>
          <w:spacing w:val="-1"/>
          <w:sz w:val="28"/>
          <w:szCs w:val="28"/>
        </w:rPr>
      </w:pPr>
      <w:r>
        <w:rPr>
          <w:b/>
          <w:bCs/>
          <w:spacing w:val="-1"/>
          <w:sz w:val="28"/>
          <w:szCs w:val="28"/>
        </w:rPr>
        <w:t>4.1   МУНИЦИПАЛЬНАЯ</w:t>
      </w:r>
      <w:r w:rsidRPr="00F6147F">
        <w:rPr>
          <w:b/>
          <w:bCs/>
          <w:spacing w:val="-1"/>
          <w:sz w:val="28"/>
          <w:szCs w:val="28"/>
        </w:rPr>
        <w:t xml:space="preserve"> П</w:t>
      </w:r>
      <w:r>
        <w:rPr>
          <w:b/>
          <w:bCs/>
          <w:spacing w:val="-1"/>
          <w:sz w:val="28"/>
          <w:szCs w:val="28"/>
        </w:rPr>
        <w:t>ОДП</w:t>
      </w:r>
      <w:r w:rsidRPr="00F6147F">
        <w:rPr>
          <w:b/>
          <w:bCs/>
          <w:spacing w:val="-1"/>
          <w:sz w:val="28"/>
          <w:szCs w:val="28"/>
        </w:rPr>
        <w:t xml:space="preserve">РОГРАММА </w:t>
      </w:r>
    </w:p>
    <w:p w:rsidR="00AA5B26" w:rsidRPr="00F6147F" w:rsidRDefault="00AA5B26" w:rsidP="00AA5B26">
      <w:pPr>
        <w:jc w:val="center"/>
        <w:rPr>
          <w:b/>
          <w:bCs/>
          <w:sz w:val="28"/>
          <w:szCs w:val="28"/>
        </w:rPr>
      </w:pPr>
      <w:r w:rsidRPr="00F6147F">
        <w:rPr>
          <w:b/>
          <w:bCs/>
          <w:sz w:val="28"/>
          <w:szCs w:val="28"/>
        </w:rPr>
        <w:t>«</w:t>
      </w:r>
      <w:r>
        <w:rPr>
          <w:b/>
          <w:bCs/>
          <w:sz w:val="28"/>
          <w:szCs w:val="28"/>
        </w:rPr>
        <w:t xml:space="preserve"> УПРАВЛЕНИЕ ФИНАНСАМИ БОГУЧАРСКОГО МУНИЦИПАЛЬНОГО РАЙОНА</w:t>
      </w:r>
      <w:r w:rsidRPr="00F6147F">
        <w:rPr>
          <w:b/>
          <w:bCs/>
          <w:sz w:val="28"/>
          <w:szCs w:val="28"/>
        </w:rPr>
        <w:t>»</w:t>
      </w:r>
    </w:p>
    <w:p w:rsidR="00AA5B26" w:rsidRPr="00F6147F" w:rsidRDefault="00AA5B26" w:rsidP="00AA5B26">
      <w:pPr>
        <w:shd w:val="clear" w:color="auto" w:fill="FFFFFF"/>
        <w:ind w:left="648"/>
        <w:jc w:val="center"/>
        <w:rPr>
          <w:b/>
          <w:bCs/>
          <w:sz w:val="28"/>
          <w:szCs w:val="28"/>
        </w:rPr>
      </w:pPr>
    </w:p>
    <w:p w:rsidR="00AA5B26" w:rsidRPr="00F6147F" w:rsidRDefault="00AA5B26" w:rsidP="00AA5B26">
      <w:pPr>
        <w:shd w:val="clear" w:color="auto" w:fill="FFFFFF"/>
        <w:ind w:left="648"/>
        <w:jc w:val="center"/>
        <w:rPr>
          <w:sz w:val="28"/>
          <w:szCs w:val="28"/>
        </w:rPr>
      </w:pPr>
      <w:proofErr w:type="gramStart"/>
      <w:r w:rsidRPr="00F6147F">
        <w:rPr>
          <w:b/>
          <w:bCs/>
          <w:sz w:val="28"/>
          <w:szCs w:val="28"/>
        </w:rPr>
        <w:t>П</w:t>
      </w:r>
      <w:proofErr w:type="gramEnd"/>
      <w:r w:rsidRPr="00F6147F">
        <w:rPr>
          <w:b/>
          <w:bCs/>
          <w:sz w:val="28"/>
          <w:szCs w:val="28"/>
        </w:rPr>
        <w:t xml:space="preserve"> А С П О Р Т</w:t>
      </w:r>
    </w:p>
    <w:p w:rsidR="00AA5B26" w:rsidRPr="00F6147F" w:rsidRDefault="00AA5B26" w:rsidP="00AA5B26">
      <w:pPr>
        <w:shd w:val="clear" w:color="auto" w:fill="FFFFFF"/>
        <w:ind w:left="3456"/>
        <w:rPr>
          <w:sz w:val="2"/>
          <w:szCs w:val="2"/>
        </w:rPr>
      </w:pPr>
    </w:p>
    <w:tbl>
      <w:tblPr>
        <w:tblW w:w="12434" w:type="dxa"/>
        <w:tblInd w:w="40" w:type="dxa"/>
        <w:tblLayout w:type="fixed"/>
        <w:tblCellMar>
          <w:left w:w="40" w:type="dxa"/>
          <w:right w:w="40" w:type="dxa"/>
        </w:tblCellMar>
        <w:tblLook w:val="0000"/>
      </w:tblPr>
      <w:tblGrid>
        <w:gridCol w:w="2740"/>
        <w:gridCol w:w="1229"/>
        <w:gridCol w:w="2086"/>
        <w:gridCol w:w="1937"/>
        <w:gridCol w:w="2448"/>
        <w:gridCol w:w="1994"/>
      </w:tblGrid>
      <w:tr w:rsidR="00AA5B26" w:rsidRPr="00F6147F">
        <w:trPr>
          <w:gridAfter w:val="1"/>
          <w:wAfter w:w="1994" w:type="dxa"/>
        </w:trPr>
        <w:tc>
          <w:tcPr>
            <w:tcW w:w="2740" w:type="dxa"/>
            <w:tcBorders>
              <w:top w:val="single" w:sz="6" w:space="0" w:color="auto"/>
              <w:left w:val="single" w:sz="6" w:space="0" w:color="auto"/>
              <w:bottom w:val="single" w:sz="6" w:space="0" w:color="auto"/>
              <w:right w:val="single" w:sz="6" w:space="0" w:color="auto"/>
            </w:tcBorders>
            <w:shd w:val="clear" w:color="auto" w:fill="FFFFFF"/>
          </w:tcPr>
          <w:p w:rsidR="00AA5B26" w:rsidRPr="00F6147F" w:rsidRDefault="00AA5B26" w:rsidP="00AA5B26">
            <w:pPr>
              <w:shd w:val="clear" w:color="auto" w:fill="FFFFFF"/>
              <w:rPr>
                <w:sz w:val="28"/>
                <w:szCs w:val="28"/>
              </w:rPr>
            </w:pPr>
            <w:r w:rsidRPr="00F6147F">
              <w:rPr>
                <w:b/>
                <w:bCs/>
                <w:spacing w:val="-2"/>
                <w:sz w:val="28"/>
                <w:szCs w:val="28"/>
              </w:rPr>
              <w:t xml:space="preserve">Исполнители </w:t>
            </w:r>
            <w:r w:rsidRPr="00F6147F">
              <w:rPr>
                <w:b/>
                <w:bCs/>
                <w:sz w:val="28"/>
                <w:szCs w:val="28"/>
              </w:rPr>
              <w:t xml:space="preserve"> </w:t>
            </w:r>
            <w:r>
              <w:rPr>
                <w:b/>
                <w:bCs/>
                <w:sz w:val="28"/>
                <w:szCs w:val="28"/>
              </w:rPr>
              <w:t>под</w:t>
            </w:r>
            <w:r w:rsidRPr="00F6147F">
              <w:rPr>
                <w:b/>
                <w:bCs/>
                <w:sz w:val="28"/>
                <w:szCs w:val="28"/>
              </w:rPr>
              <w:t>программы</w:t>
            </w:r>
            <w:r>
              <w:rPr>
                <w:b/>
                <w:bCs/>
                <w:sz w:val="28"/>
                <w:szCs w:val="28"/>
              </w:rPr>
              <w:t xml:space="preserve"> муниципальной 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F6147F" w:rsidRDefault="00AA5B26" w:rsidP="00AA5B26">
            <w:pPr>
              <w:shd w:val="clear" w:color="auto" w:fill="FFFFFF"/>
              <w:ind w:left="101" w:right="23"/>
              <w:rPr>
                <w:sz w:val="28"/>
                <w:szCs w:val="28"/>
              </w:rPr>
            </w:pPr>
            <w:r>
              <w:rPr>
                <w:spacing w:val="-1"/>
                <w:sz w:val="28"/>
                <w:szCs w:val="28"/>
              </w:rPr>
              <w:t>Финансовый отдел администрации Богучарского муниципального района</w:t>
            </w:r>
          </w:p>
        </w:tc>
      </w:tr>
      <w:tr w:rsidR="00AA5B26" w:rsidRPr="00F6147F">
        <w:trPr>
          <w:gridAfter w:val="1"/>
          <w:wAfter w:w="1994" w:type="dxa"/>
        </w:trPr>
        <w:tc>
          <w:tcPr>
            <w:tcW w:w="2740" w:type="dxa"/>
            <w:tcBorders>
              <w:top w:val="single" w:sz="6" w:space="0" w:color="auto"/>
              <w:left w:val="single" w:sz="6" w:space="0" w:color="auto"/>
              <w:bottom w:val="single" w:sz="6" w:space="0" w:color="auto"/>
              <w:right w:val="single" w:sz="6" w:space="0" w:color="auto"/>
            </w:tcBorders>
            <w:shd w:val="clear" w:color="auto" w:fill="FFFFFF"/>
          </w:tcPr>
          <w:p w:rsidR="00AA5B26" w:rsidRPr="00F6147F" w:rsidRDefault="00AA5B26" w:rsidP="00AA5B26">
            <w:pPr>
              <w:shd w:val="clear" w:color="auto" w:fill="FFFFFF"/>
              <w:rPr>
                <w:sz w:val="28"/>
                <w:szCs w:val="28"/>
              </w:rPr>
            </w:pPr>
            <w:r>
              <w:rPr>
                <w:b/>
                <w:bCs/>
                <w:spacing w:val="-2"/>
                <w:sz w:val="28"/>
                <w:szCs w:val="28"/>
              </w:rPr>
              <w:t>Основные мероприятия, входящие в состав п</w:t>
            </w:r>
            <w:r w:rsidRPr="00F6147F">
              <w:rPr>
                <w:b/>
                <w:bCs/>
                <w:spacing w:val="-2"/>
                <w:sz w:val="28"/>
                <w:szCs w:val="28"/>
              </w:rPr>
              <w:t xml:space="preserve">одпрограммы </w:t>
            </w:r>
            <w:r>
              <w:rPr>
                <w:b/>
                <w:bCs/>
                <w:spacing w:val="-2"/>
                <w:sz w:val="28"/>
                <w:szCs w:val="28"/>
              </w:rPr>
              <w:t>муниципальной</w:t>
            </w:r>
            <w:r w:rsidRPr="00F6147F">
              <w:rPr>
                <w:b/>
                <w:bCs/>
                <w:sz w:val="28"/>
                <w:szCs w:val="28"/>
              </w:rPr>
              <w:t xml:space="preserve"> 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4B78F1" w:rsidRDefault="00AA5B26" w:rsidP="00AA5B26">
            <w:pPr>
              <w:shd w:val="clear" w:color="auto" w:fill="FFFFFF"/>
              <w:ind w:left="101" w:right="23"/>
              <w:rPr>
                <w:spacing w:val="-1"/>
                <w:sz w:val="28"/>
                <w:szCs w:val="28"/>
              </w:rPr>
            </w:pPr>
            <w:r w:rsidRPr="004B78F1">
              <w:rPr>
                <w:spacing w:val="-1"/>
                <w:sz w:val="28"/>
                <w:szCs w:val="28"/>
              </w:rPr>
              <w:t>1. Управление муниципальными финансами.</w:t>
            </w:r>
          </w:p>
          <w:p w:rsidR="00AA5B26" w:rsidRPr="004B78F1" w:rsidRDefault="00AA5B26" w:rsidP="00AA5B26">
            <w:pPr>
              <w:shd w:val="clear" w:color="auto" w:fill="FFFFFF"/>
              <w:ind w:left="101" w:right="23"/>
              <w:rPr>
                <w:spacing w:val="-1"/>
                <w:sz w:val="28"/>
                <w:szCs w:val="28"/>
              </w:rPr>
            </w:pPr>
            <w:r w:rsidRPr="004B78F1">
              <w:rPr>
                <w:spacing w:val="-1"/>
                <w:sz w:val="28"/>
                <w:szCs w:val="28"/>
              </w:rPr>
              <w:t>2.</w:t>
            </w:r>
            <w:r>
              <w:rPr>
                <w:spacing w:val="-1"/>
                <w:sz w:val="28"/>
                <w:szCs w:val="28"/>
              </w:rPr>
              <w:t>Выравнивание бюджетной обеспеченности бюджетов поселений</w:t>
            </w:r>
            <w:r w:rsidRPr="004B78F1">
              <w:rPr>
                <w:spacing w:val="-1"/>
                <w:sz w:val="28"/>
                <w:szCs w:val="28"/>
              </w:rPr>
              <w:t>.</w:t>
            </w:r>
          </w:p>
          <w:p w:rsidR="00AA5B26" w:rsidRDefault="00AA5B26" w:rsidP="00AA5B26">
            <w:pPr>
              <w:shd w:val="clear" w:color="auto" w:fill="FFFFFF"/>
              <w:ind w:left="101" w:right="23"/>
              <w:rPr>
                <w:spacing w:val="-1"/>
                <w:sz w:val="28"/>
                <w:szCs w:val="28"/>
              </w:rPr>
            </w:pPr>
            <w:r w:rsidRPr="004B78F1">
              <w:rPr>
                <w:spacing w:val="-1"/>
                <w:sz w:val="28"/>
                <w:szCs w:val="28"/>
              </w:rPr>
              <w:t xml:space="preserve">3. </w:t>
            </w:r>
            <w:r>
              <w:rPr>
                <w:spacing w:val="-1"/>
                <w:sz w:val="28"/>
                <w:szCs w:val="28"/>
              </w:rPr>
              <w:t>Поддержка мер по обеспечению сбалансированности бюджетов поселений</w:t>
            </w:r>
          </w:p>
          <w:p w:rsidR="00AA5B26" w:rsidRDefault="00AA5B26" w:rsidP="00AA5B26">
            <w:pPr>
              <w:shd w:val="clear" w:color="auto" w:fill="FFFFFF"/>
              <w:ind w:left="101" w:right="23"/>
              <w:rPr>
                <w:spacing w:val="-1"/>
                <w:sz w:val="28"/>
                <w:szCs w:val="28"/>
              </w:rPr>
            </w:pPr>
            <w:r>
              <w:rPr>
                <w:spacing w:val="-1"/>
                <w:sz w:val="28"/>
                <w:szCs w:val="28"/>
              </w:rPr>
              <w:t>4.Финансовое обеспечение деятельности финансового отдела администрации Богучарского района».</w:t>
            </w:r>
          </w:p>
          <w:p w:rsidR="00AA5B26" w:rsidRPr="004B78F1" w:rsidRDefault="00AA5B26" w:rsidP="00AA5B26">
            <w:pPr>
              <w:shd w:val="clear" w:color="auto" w:fill="FFFFFF"/>
              <w:ind w:left="101" w:right="23"/>
              <w:rPr>
                <w:spacing w:val="-1"/>
                <w:sz w:val="28"/>
                <w:szCs w:val="28"/>
              </w:rPr>
            </w:pPr>
            <w:r>
              <w:rPr>
                <w:spacing w:val="-1"/>
                <w:sz w:val="28"/>
                <w:szCs w:val="28"/>
              </w:rPr>
              <w:t xml:space="preserve">5.Финансовое обеспечение выполнения других расходных обязательств финансового отдела администрации Богучарского района  </w:t>
            </w:r>
          </w:p>
        </w:tc>
      </w:tr>
      <w:tr w:rsidR="00AA5B26" w:rsidRPr="00F6147F">
        <w:trPr>
          <w:gridAfter w:val="1"/>
          <w:wAfter w:w="1994" w:type="dxa"/>
        </w:trPr>
        <w:tc>
          <w:tcPr>
            <w:tcW w:w="2740" w:type="dxa"/>
            <w:tcBorders>
              <w:top w:val="single" w:sz="6" w:space="0" w:color="auto"/>
              <w:left w:val="single" w:sz="6" w:space="0" w:color="auto"/>
              <w:bottom w:val="single" w:sz="6" w:space="0" w:color="auto"/>
              <w:right w:val="single" w:sz="6" w:space="0" w:color="auto"/>
            </w:tcBorders>
            <w:shd w:val="clear" w:color="auto" w:fill="FFFFFF"/>
          </w:tcPr>
          <w:p w:rsidR="00AA5B26" w:rsidRDefault="00AA5B26" w:rsidP="00AA5B26">
            <w:pPr>
              <w:shd w:val="clear" w:color="auto" w:fill="FFFFFF"/>
              <w:ind w:right="408"/>
              <w:rPr>
                <w:b/>
                <w:bCs/>
                <w:sz w:val="28"/>
                <w:szCs w:val="28"/>
              </w:rPr>
            </w:pPr>
            <w:r w:rsidRPr="00F6147F">
              <w:rPr>
                <w:b/>
                <w:bCs/>
                <w:sz w:val="28"/>
                <w:szCs w:val="28"/>
              </w:rPr>
              <w:t xml:space="preserve">Цель </w:t>
            </w:r>
            <w:r>
              <w:rPr>
                <w:b/>
                <w:bCs/>
                <w:sz w:val="28"/>
                <w:szCs w:val="28"/>
              </w:rPr>
              <w:t>подпрограммы</w:t>
            </w:r>
          </w:p>
          <w:p w:rsidR="00AA5B26" w:rsidRPr="00F6147F" w:rsidRDefault="00AA5B26" w:rsidP="00AA5B26">
            <w:pPr>
              <w:shd w:val="clear" w:color="auto" w:fill="FFFFFF"/>
              <w:ind w:right="408"/>
              <w:rPr>
                <w:sz w:val="28"/>
                <w:szCs w:val="28"/>
              </w:rPr>
            </w:pPr>
            <w:r>
              <w:rPr>
                <w:b/>
                <w:bCs/>
                <w:sz w:val="28"/>
                <w:szCs w:val="28"/>
              </w:rPr>
              <w:t>муниципаль</w:t>
            </w:r>
            <w:r w:rsidRPr="00F6147F">
              <w:rPr>
                <w:b/>
                <w:bCs/>
                <w:sz w:val="28"/>
                <w:szCs w:val="28"/>
              </w:rPr>
              <w:t>ной 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F6147F" w:rsidRDefault="00AA5B26" w:rsidP="00AA5B26">
            <w:pPr>
              <w:shd w:val="clear" w:color="auto" w:fill="FFFFFF"/>
              <w:ind w:left="101" w:right="23"/>
              <w:rPr>
                <w:spacing w:val="-5"/>
                <w:sz w:val="28"/>
                <w:szCs w:val="28"/>
              </w:rPr>
            </w:pPr>
            <w:r w:rsidRPr="00F6147F">
              <w:rPr>
                <w:spacing w:val="-5"/>
                <w:sz w:val="28"/>
                <w:szCs w:val="28"/>
              </w:rPr>
              <w:t xml:space="preserve">Обеспечение долгосрочной сбалансированности и устойчивости бюджетной </w:t>
            </w:r>
            <w:r w:rsidRPr="00F6147F">
              <w:rPr>
                <w:sz w:val="28"/>
                <w:szCs w:val="28"/>
              </w:rPr>
              <w:t xml:space="preserve">системы </w:t>
            </w:r>
            <w:r>
              <w:rPr>
                <w:sz w:val="28"/>
                <w:szCs w:val="28"/>
              </w:rPr>
              <w:t>Богучарского района</w:t>
            </w:r>
            <w:r w:rsidRPr="00F6147F">
              <w:rPr>
                <w:sz w:val="28"/>
                <w:szCs w:val="28"/>
              </w:rPr>
              <w:t xml:space="preserve">, создание равных условий для исполнения расходных обязательств </w:t>
            </w:r>
            <w:r>
              <w:rPr>
                <w:sz w:val="28"/>
                <w:szCs w:val="28"/>
              </w:rPr>
              <w:t>бюджетов поселений Богучарского района</w:t>
            </w:r>
            <w:r w:rsidRPr="00F6147F">
              <w:rPr>
                <w:sz w:val="28"/>
                <w:szCs w:val="28"/>
              </w:rPr>
              <w:t xml:space="preserve">,  повышение качества управления муниципальными финансами </w:t>
            </w:r>
            <w:r>
              <w:rPr>
                <w:sz w:val="28"/>
                <w:szCs w:val="28"/>
              </w:rPr>
              <w:t>Богучарского района</w:t>
            </w:r>
          </w:p>
        </w:tc>
      </w:tr>
      <w:tr w:rsidR="00AA5B26" w:rsidRPr="00F6147F">
        <w:trPr>
          <w:gridAfter w:val="1"/>
          <w:wAfter w:w="1994" w:type="dxa"/>
        </w:trPr>
        <w:tc>
          <w:tcPr>
            <w:tcW w:w="2740" w:type="dxa"/>
            <w:tcBorders>
              <w:top w:val="single" w:sz="6" w:space="0" w:color="auto"/>
              <w:left w:val="single" w:sz="6" w:space="0" w:color="auto"/>
              <w:bottom w:val="single" w:sz="6" w:space="0" w:color="auto"/>
              <w:right w:val="single" w:sz="6" w:space="0" w:color="auto"/>
            </w:tcBorders>
            <w:shd w:val="clear" w:color="auto" w:fill="FFFFFF"/>
          </w:tcPr>
          <w:p w:rsidR="00AA5B26" w:rsidRPr="00F6147F" w:rsidRDefault="00AA5B26" w:rsidP="00AA5B26">
            <w:pPr>
              <w:shd w:val="clear" w:color="auto" w:fill="FFFFFF"/>
              <w:ind w:right="408"/>
              <w:rPr>
                <w:sz w:val="28"/>
                <w:szCs w:val="28"/>
              </w:rPr>
            </w:pPr>
            <w:r w:rsidRPr="00F6147F">
              <w:rPr>
                <w:b/>
                <w:bCs/>
                <w:sz w:val="28"/>
                <w:szCs w:val="28"/>
              </w:rPr>
              <w:t xml:space="preserve">Задачи </w:t>
            </w:r>
            <w:r>
              <w:rPr>
                <w:b/>
                <w:bCs/>
                <w:sz w:val="28"/>
                <w:szCs w:val="28"/>
              </w:rPr>
              <w:t>подпрограммы муниципаль</w:t>
            </w:r>
            <w:r w:rsidRPr="00F6147F">
              <w:rPr>
                <w:b/>
                <w:bCs/>
                <w:sz w:val="28"/>
                <w:szCs w:val="28"/>
              </w:rPr>
              <w:t>ной 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19722D" w:rsidRDefault="00AA5B26" w:rsidP="00AA5B26">
            <w:pPr>
              <w:pStyle w:val="ConsPlusNonformat"/>
              <w:numPr>
                <w:ilvl w:val="0"/>
                <w:numId w:val="31"/>
              </w:numPr>
              <w:tabs>
                <w:tab w:val="left" w:pos="891"/>
              </w:tabs>
              <w:ind w:right="23" w:firstLine="45"/>
              <w:jc w:val="both"/>
              <w:rPr>
                <w:rFonts w:ascii="Times New Roman" w:hAnsi="Times New Roman" w:cs="Times New Roman"/>
                <w:sz w:val="28"/>
                <w:szCs w:val="28"/>
              </w:rPr>
            </w:pPr>
            <w:r w:rsidRPr="0019722D">
              <w:rPr>
                <w:rFonts w:ascii="Times New Roman" w:hAnsi="Times New Roman" w:cs="Times New Roman"/>
                <w:sz w:val="28"/>
                <w:szCs w:val="28"/>
              </w:rPr>
              <w:t>Организация бюджетного процесса;</w:t>
            </w:r>
          </w:p>
          <w:p w:rsidR="00AA5B26" w:rsidRPr="0019722D" w:rsidRDefault="00AA5B26" w:rsidP="00AA5B26">
            <w:pPr>
              <w:pStyle w:val="ConsPlusNonformat"/>
              <w:numPr>
                <w:ilvl w:val="0"/>
                <w:numId w:val="31"/>
              </w:numPr>
              <w:tabs>
                <w:tab w:val="clear" w:pos="461"/>
                <w:tab w:val="num" w:pos="106"/>
                <w:tab w:val="left" w:pos="891"/>
              </w:tabs>
              <w:ind w:left="106" w:right="23" w:firstLine="400"/>
              <w:jc w:val="both"/>
              <w:rPr>
                <w:rFonts w:ascii="Times New Roman" w:hAnsi="Times New Roman" w:cs="Times New Roman"/>
                <w:sz w:val="28"/>
                <w:szCs w:val="28"/>
              </w:rPr>
            </w:pPr>
            <w:r w:rsidRPr="0019722D">
              <w:rPr>
                <w:rFonts w:ascii="Times New Roman" w:hAnsi="Times New Roman" w:cs="Times New Roman"/>
                <w:sz w:val="28"/>
                <w:szCs w:val="28"/>
              </w:rPr>
              <w:t xml:space="preserve">Обеспечение сбалансированности и устойчивости бюджетной системы </w:t>
            </w:r>
            <w:r>
              <w:rPr>
                <w:rFonts w:ascii="Times New Roman" w:hAnsi="Times New Roman" w:cs="Times New Roman"/>
                <w:sz w:val="28"/>
                <w:szCs w:val="28"/>
              </w:rPr>
              <w:t>Богучарского района</w:t>
            </w:r>
            <w:r w:rsidRPr="0019722D">
              <w:rPr>
                <w:rFonts w:ascii="Times New Roman" w:hAnsi="Times New Roman" w:cs="Times New Roman"/>
                <w:sz w:val="28"/>
                <w:szCs w:val="28"/>
              </w:rPr>
              <w:t>;</w:t>
            </w:r>
          </w:p>
          <w:p w:rsidR="00AA5B26" w:rsidRPr="0019722D" w:rsidRDefault="00AA5B26" w:rsidP="00AA5B26">
            <w:pPr>
              <w:pStyle w:val="ConsPlusNonformat"/>
              <w:tabs>
                <w:tab w:val="left" w:pos="906"/>
              </w:tabs>
              <w:ind w:right="23"/>
              <w:jc w:val="both"/>
              <w:rPr>
                <w:rFonts w:ascii="Times New Roman" w:hAnsi="Times New Roman" w:cs="Times New Roman"/>
                <w:sz w:val="28"/>
                <w:szCs w:val="28"/>
              </w:rPr>
            </w:pPr>
            <w:r>
              <w:rPr>
                <w:rFonts w:ascii="Times New Roman" w:hAnsi="Times New Roman" w:cs="Times New Roman"/>
                <w:sz w:val="28"/>
                <w:szCs w:val="28"/>
              </w:rPr>
              <w:t xml:space="preserve">      </w:t>
            </w:r>
            <w:r w:rsidRPr="0019722D">
              <w:rPr>
                <w:rFonts w:ascii="Times New Roman" w:hAnsi="Times New Roman" w:cs="Times New Roman"/>
                <w:sz w:val="28"/>
                <w:szCs w:val="28"/>
              </w:rPr>
              <w:t>3.</w:t>
            </w:r>
            <w:r>
              <w:rPr>
                <w:rFonts w:ascii="Times New Roman" w:hAnsi="Times New Roman" w:cs="Times New Roman"/>
                <w:sz w:val="28"/>
                <w:szCs w:val="28"/>
              </w:rPr>
              <w:t xml:space="preserve"> </w:t>
            </w:r>
            <w:r w:rsidRPr="0019722D">
              <w:rPr>
                <w:rFonts w:ascii="Times New Roman" w:hAnsi="Times New Roman" w:cs="Times New Roman"/>
                <w:sz w:val="28"/>
                <w:szCs w:val="28"/>
              </w:rPr>
              <w:t>Развитие системы межбюджетных отношений и повышение эффективности управления муниципальными финансами.</w:t>
            </w:r>
          </w:p>
        </w:tc>
      </w:tr>
      <w:tr w:rsidR="00AA5B26" w:rsidRPr="00F6147F">
        <w:trPr>
          <w:gridAfter w:val="1"/>
          <w:wAfter w:w="1994" w:type="dxa"/>
        </w:trPr>
        <w:tc>
          <w:tcPr>
            <w:tcW w:w="2740" w:type="dxa"/>
            <w:tcBorders>
              <w:top w:val="single" w:sz="6" w:space="0" w:color="auto"/>
              <w:left w:val="single" w:sz="6" w:space="0" w:color="auto"/>
              <w:bottom w:val="single" w:sz="6" w:space="0" w:color="auto"/>
              <w:right w:val="single" w:sz="6" w:space="0" w:color="auto"/>
            </w:tcBorders>
            <w:shd w:val="clear" w:color="auto" w:fill="FFFFFF"/>
          </w:tcPr>
          <w:p w:rsidR="00AA5B26" w:rsidRPr="00F6147F" w:rsidRDefault="00AA5B26" w:rsidP="00AA5B26">
            <w:pPr>
              <w:shd w:val="clear" w:color="auto" w:fill="FFFFFF"/>
              <w:ind w:right="120"/>
              <w:rPr>
                <w:sz w:val="28"/>
                <w:szCs w:val="28"/>
              </w:rPr>
            </w:pPr>
            <w:r w:rsidRPr="00F6147F">
              <w:rPr>
                <w:b/>
                <w:bCs/>
                <w:sz w:val="28"/>
                <w:szCs w:val="28"/>
              </w:rPr>
              <w:t xml:space="preserve">Целевые </w:t>
            </w:r>
            <w:r w:rsidRPr="00F6147F">
              <w:rPr>
                <w:b/>
                <w:bCs/>
                <w:spacing w:val="-2"/>
                <w:sz w:val="28"/>
                <w:szCs w:val="28"/>
              </w:rPr>
              <w:t xml:space="preserve">индикаторы и </w:t>
            </w:r>
            <w:r w:rsidRPr="00F6147F">
              <w:rPr>
                <w:b/>
                <w:bCs/>
                <w:sz w:val="28"/>
                <w:szCs w:val="28"/>
              </w:rPr>
              <w:t xml:space="preserve">показатели </w:t>
            </w:r>
            <w:r>
              <w:rPr>
                <w:b/>
                <w:bCs/>
                <w:sz w:val="28"/>
                <w:szCs w:val="28"/>
              </w:rPr>
              <w:t>подпрограммы муниципальной</w:t>
            </w:r>
            <w:r w:rsidRPr="00F6147F">
              <w:rPr>
                <w:b/>
                <w:bCs/>
                <w:sz w:val="28"/>
                <w:szCs w:val="28"/>
              </w:rPr>
              <w:t xml:space="preserve"> 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F6147F" w:rsidRDefault="00AA5B26" w:rsidP="00AA5B26">
            <w:pPr>
              <w:ind w:left="101" w:right="23"/>
              <w:jc w:val="both"/>
              <w:rPr>
                <w:sz w:val="28"/>
                <w:szCs w:val="28"/>
                <w:lang w:eastAsia="en-US"/>
              </w:rPr>
            </w:pPr>
            <w:r>
              <w:rPr>
                <w:sz w:val="28"/>
                <w:szCs w:val="28"/>
              </w:rPr>
              <w:t xml:space="preserve">    </w:t>
            </w:r>
            <w:r w:rsidRPr="00F6147F">
              <w:rPr>
                <w:sz w:val="28"/>
                <w:szCs w:val="28"/>
              </w:rPr>
              <w:t xml:space="preserve">1. Дефицит </w:t>
            </w:r>
            <w:r>
              <w:rPr>
                <w:sz w:val="28"/>
                <w:szCs w:val="28"/>
              </w:rPr>
              <w:t>районного</w:t>
            </w:r>
            <w:r w:rsidRPr="00F6147F">
              <w:rPr>
                <w:sz w:val="28"/>
                <w:szCs w:val="28"/>
              </w:rPr>
              <w:t xml:space="preserve"> бюджета по отношению к </w:t>
            </w:r>
            <w:r w:rsidRPr="00F6147F">
              <w:rPr>
                <w:sz w:val="28"/>
                <w:szCs w:val="28"/>
                <w:lang w:eastAsia="en-US"/>
              </w:rPr>
              <w:t xml:space="preserve">годовому объему доходов </w:t>
            </w:r>
            <w:r>
              <w:rPr>
                <w:sz w:val="28"/>
                <w:szCs w:val="28"/>
                <w:lang w:eastAsia="en-US"/>
              </w:rPr>
              <w:t>районного</w:t>
            </w:r>
            <w:r w:rsidRPr="00F6147F">
              <w:rPr>
                <w:sz w:val="28"/>
                <w:szCs w:val="28"/>
                <w:lang w:eastAsia="en-US"/>
              </w:rPr>
              <w:t xml:space="preserve"> бюджета без учета утвержденного объема безвозмездных поступлений.</w:t>
            </w:r>
          </w:p>
          <w:p w:rsidR="00AA5B26" w:rsidRPr="00F6147F" w:rsidRDefault="00AA5B26" w:rsidP="00AA5B26">
            <w:pPr>
              <w:pStyle w:val="a6"/>
              <w:ind w:left="101" w:right="23"/>
              <w:jc w:val="both"/>
            </w:pPr>
            <w:r>
              <w:t xml:space="preserve">    </w:t>
            </w:r>
            <w:r w:rsidRPr="00F6147F">
              <w:t xml:space="preserve">2. </w:t>
            </w:r>
            <w:r>
              <w:t>Муниципальный</w:t>
            </w:r>
            <w:r w:rsidRPr="00F6147F">
              <w:t xml:space="preserve"> долг </w:t>
            </w:r>
            <w:r>
              <w:t>Богучарского района</w:t>
            </w:r>
            <w:r w:rsidRPr="00F6147F">
              <w:t xml:space="preserve">, </w:t>
            </w:r>
            <w:proofErr w:type="gramStart"/>
            <w:r w:rsidRPr="00F6147F">
              <w:t>в</w:t>
            </w:r>
            <w:proofErr w:type="gramEnd"/>
            <w:r w:rsidRPr="00F6147F">
              <w:t xml:space="preserve"> % к </w:t>
            </w:r>
            <w:r w:rsidRPr="00F6147F">
              <w:rPr>
                <w:lang w:eastAsia="en-US"/>
              </w:rPr>
              <w:t xml:space="preserve">годовому объему доходов </w:t>
            </w:r>
            <w:r>
              <w:rPr>
                <w:lang w:eastAsia="en-US"/>
              </w:rPr>
              <w:t>районного</w:t>
            </w:r>
            <w:r w:rsidRPr="00F6147F">
              <w:rPr>
                <w:lang w:eastAsia="en-US"/>
              </w:rPr>
              <w:t xml:space="preserve"> бюджета без учета объема безвозмездных поступлений.</w:t>
            </w:r>
          </w:p>
          <w:p w:rsidR="00AA5B26" w:rsidRPr="00F6147F" w:rsidRDefault="00AA5B26" w:rsidP="00AA5B26">
            <w:pPr>
              <w:shd w:val="clear" w:color="auto" w:fill="FFFFFF"/>
              <w:tabs>
                <w:tab w:val="left" w:pos="0"/>
              </w:tabs>
              <w:ind w:left="101" w:right="23"/>
              <w:jc w:val="both"/>
              <w:rPr>
                <w:sz w:val="28"/>
                <w:szCs w:val="28"/>
              </w:rPr>
            </w:pPr>
            <w:r>
              <w:rPr>
                <w:sz w:val="28"/>
                <w:szCs w:val="28"/>
              </w:rPr>
              <w:lastRenderedPageBreak/>
              <w:t xml:space="preserve">   3</w:t>
            </w:r>
            <w:r w:rsidRPr="00F6147F">
              <w:rPr>
                <w:sz w:val="28"/>
                <w:szCs w:val="28"/>
              </w:rPr>
              <w:t xml:space="preserve">. Степень сокращения дифференциации бюджетной обеспеченности между </w:t>
            </w:r>
            <w:r>
              <w:rPr>
                <w:sz w:val="28"/>
                <w:szCs w:val="28"/>
              </w:rPr>
              <w:t>бюджетами поселений Богучарского района</w:t>
            </w:r>
            <w:r w:rsidRPr="00F6147F">
              <w:rPr>
                <w:sz w:val="28"/>
                <w:szCs w:val="28"/>
              </w:rPr>
              <w:t xml:space="preserve"> вследствие выравнивания их бюджетной обеспеченности.</w:t>
            </w:r>
          </w:p>
          <w:p w:rsidR="00AA5B26" w:rsidRPr="00250E1F" w:rsidRDefault="00AA5B26" w:rsidP="00AA5B26">
            <w:pPr>
              <w:ind w:left="101" w:right="23"/>
              <w:rPr>
                <w:sz w:val="28"/>
                <w:szCs w:val="28"/>
              </w:rPr>
            </w:pPr>
          </w:p>
        </w:tc>
      </w:tr>
      <w:tr w:rsidR="00AA5B26" w:rsidRPr="00F6147F">
        <w:trPr>
          <w:gridAfter w:val="1"/>
          <w:wAfter w:w="1994" w:type="dxa"/>
        </w:trPr>
        <w:tc>
          <w:tcPr>
            <w:tcW w:w="2740" w:type="dxa"/>
            <w:tcBorders>
              <w:top w:val="single" w:sz="6" w:space="0" w:color="auto"/>
              <w:left w:val="single" w:sz="6" w:space="0" w:color="auto"/>
              <w:bottom w:val="single" w:sz="6" w:space="0" w:color="auto"/>
              <w:right w:val="single" w:sz="6" w:space="0" w:color="auto"/>
            </w:tcBorders>
            <w:shd w:val="clear" w:color="auto" w:fill="FFFFFF"/>
          </w:tcPr>
          <w:p w:rsidR="00AA5B26" w:rsidRPr="00F6147F" w:rsidRDefault="00AA5B26" w:rsidP="00AA5B26">
            <w:pPr>
              <w:shd w:val="clear" w:color="auto" w:fill="FFFFFF"/>
              <w:rPr>
                <w:sz w:val="28"/>
                <w:szCs w:val="28"/>
              </w:rPr>
            </w:pPr>
            <w:r w:rsidRPr="00F6147F">
              <w:rPr>
                <w:b/>
                <w:bCs/>
                <w:spacing w:val="-2"/>
                <w:sz w:val="28"/>
                <w:szCs w:val="28"/>
              </w:rPr>
              <w:lastRenderedPageBreak/>
              <w:t xml:space="preserve">Этапы и сроки </w:t>
            </w:r>
            <w:r w:rsidRPr="00F6147F">
              <w:rPr>
                <w:b/>
                <w:bCs/>
                <w:sz w:val="28"/>
                <w:szCs w:val="28"/>
              </w:rPr>
              <w:t xml:space="preserve">реализации </w:t>
            </w:r>
            <w:r>
              <w:rPr>
                <w:b/>
                <w:bCs/>
                <w:sz w:val="28"/>
                <w:szCs w:val="28"/>
              </w:rPr>
              <w:t xml:space="preserve">подпрограммы муниципальной </w:t>
            </w:r>
            <w:r w:rsidRPr="00F6147F">
              <w:rPr>
                <w:b/>
                <w:bCs/>
                <w:sz w:val="28"/>
                <w:szCs w:val="28"/>
              </w:rPr>
              <w:t>программы</w:t>
            </w:r>
          </w:p>
        </w:tc>
        <w:tc>
          <w:tcPr>
            <w:tcW w:w="7700" w:type="dxa"/>
            <w:gridSpan w:val="4"/>
            <w:tcBorders>
              <w:top w:val="single" w:sz="6" w:space="0" w:color="auto"/>
              <w:left w:val="single" w:sz="6" w:space="0" w:color="auto"/>
              <w:bottom w:val="single" w:sz="6" w:space="0" w:color="auto"/>
              <w:right w:val="single" w:sz="6" w:space="0" w:color="auto"/>
            </w:tcBorders>
            <w:shd w:val="clear" w:color="auto" w:fill="FFFFFF"/>
          </w:tcPr>
          <w:p w:rsidR="00AA5B26" w:rsidRPr="00F6147F" w:rsidRDefault="00AA5B26" w:rsidP="00AA5B26">
            <w:pPr>
              <w:shd w:val="clear" w:color="auto" w:fill="FFFFFF"/>
              <w:ind w:left="101" w:right="23"/>
              <w:rPr>
                <w:sz w:val="28"/>
                <w:szCs w:val="28"/>
              </w:rPr>
            </w:pPr>
            <w:r w:rsidRPr="00F6147F">
              <w:rPr>
                <w:sz w:val="28"/>
                <w:szCs w:val="28"/>
              </w:rPr>
              <w:t>На постоянной основе 01.01.2014 — 31.12.20</w:t>
            </w:r>
            <w:r>
              <w:rPr>
                <w:sz w:val="28"/>
                <w:szCs w:val="28"/>
              </w:rPr>
              <w:t>20</w:t>
            </w:r>
          </w:p>
        </w:tc>
      </w:tr>
      <w:tr w:rsidR="00AA5B26" w:rsidRPr="00F6147F">
        <w:trPr>
          <w:gridAfter w:val="1"/>
          <w:wAfter w:w="1994" w:type="dxa"/>
        </w:trPr>
        <w:tc>
          <w:tcPr>
            <w:tcW w:w="2740" w:type="dxa"/>
            <w:vMerge w:val="restart"/>
            <w:tcBorders>
              <w:top w:val="single" w:sz="6" w:space="0" w:color="auto"/>
              <w:left w:val="single" w:sz="6" w:space="0" w:color="auto"/>
              <w:right w:val="single" w:sz="6" w:space="0" w:color="auto"/>
            </w:tcBorders>
            <w:shd w:val="clear" w:color="auto" w:fill="FFFFFF"/>
          </w:tcPr>
          <w:p w:rsidR="00AA5B26" w:rsidRPr="00F6147F" w:rsidRDefault="00AA5B26" w:rsidP="00AA5B26">
            <w:pPr>
              <w:shd w:val="clear" w:color="auto" w:fill="FFFFFF"/>
              <w:ind w:right="173"/>
              <w:rPr>
                <w:b/>
                <w:bCs/>
                <w:sz w:val="28"/>
                <w:szCs w:val="28"/>
              </w:rPr>
            </w:pPr>
            <w:r w:rsidRPr="00F6147F">
              <w:rPr>
                <w:b/>
                <w:bCs/>
                <w:sz w:val="28"/>
                <w:szCs w:val="28"/>
              </w:rPr>
              <w:t xml:space="preserve">Объемы и источники финансирования </w:t>
            </w:r>
            <w:r>
              <w:rPr>
                <w:b/>
                <w:bCs/>
                <w:sz w:val="28"/>
                <w:szCs w:val="28"/>
              </w:rPr>
              <w:t xml:space="preserve"> подпрограммы муниципальной программы</w:t>
            </w:r>
            <w:r w:rsidRPr="00F6147F">
              <w:rPr>
                <w:b/>
                <w:bCs/>
                <w:sz w:val="28"/>
                <w:szCs w:val="28"/>
              </w:rPr>
              <w:t xml:space="preserve"> (в действующих ценах каждого года реализации </w:t>
            </w:r>
            <w:r>
              <w:rPr>
                <w:b/>
                <w:bCs/>
                <w:sz w:val="28"/>
                <w:szCs w:val="28"/>
              </w:rPr>
              <w:t>муниципальн</w:t>
            </w:r>
            <w:r w:rsidRPr="00F6147F">
              <w:rPr>
                <w:b/>
                <w:bCs/>
                <w:sz w:val="28"/>
                <w:szCs w:val="28"/>
              </w:rPr>
              <w:t xml:space="preserve">ой </w:t>
            </w:r>
            <w:r>
              <w:rPr>
                <w:b/>
                <w:bCs/>
                <w:sz w:val="28"/>
                <w:szCs w:val="28"/>
              </w:rPr>
              <w:t>под</w:t>
            </w:r>
            <w:r w:rsidRPr="00F6147F">
              <w:rPr>
                <w:b/>
                <w:bCs/>
                <w:sz w:val="28"/>
                <w:szCs w:val="28"/>
              </w:rPr>
              <w:t>программы)</w:t>
            </w:r>
          </w:p>
        </w:tc>
        <w:tc>
          <w:tcPr>
            <w:tcW w:w="7700" w:type="dxa"/>
            <w:gridSpan w:val="4"/>
            <w:tcBorders>
              <w:top w:val="single" w:sz="6" w:space="0" w:color="auto"/>
              <w:left w:val="single" w:sz="6" w:space="0" w:color="auto"/>
              <w:bottom w:val="single" w:sz="6" w:space="0" w:color="auto"/>
              <w:right w:val="single" w:sz="6" w:space="0" w:color="auto"/>
            </w:tcBorders>
          </w:tcPr>
          <w:p w:rsidR="00AA5B26" w:rsidRPr="003B62FC" w:rsidRDefault="00AA5B26" w:rsidP="00AA5B26">
            <w:pPr>
              <w:ind w:left="101" w:right="23"/>
              <w:jc w:val="both"/>
              <w:rPr>
                <w:sz w:val="28"/>
                <w:szCs w:val="28"/>
              </w:rPr>
            </w:pPr>
            <w:r w:rsidRPr="00F6147F">
              <w:rPr>
                <w:sz w:val="28"/>
                <w:szCs w:val="28"/>
              </w:rPr>
              <w:t>Объем бюджет</w:t>
            </w:r>
            <w:r>
              <w:rPr>
                <w:sz w:val="28"/>
                <w:szCs w:val="28"/>
              </w:rPr>
              <w:t>ных ассигнований на реализацию муниципальной подпрограммы составляет 270 331,4  тыс. рублей, в том числе средства  федерального бюджета 108,7 тыс</w:t>
            </w:r>
            <w:proofErr w:type="gramStart"/>
            <w:r>
              <w:rPr>
                <w:sz w:val="28"/>
                <w:szCs w:val="28"/>
              </w:rPr>
              <w:t>.р</w:t>
            </w:r>
            <w:proofErr w:type="gramEnd"/>
            <w:r>
              <w:rPr>
                <w:sz w:val="28"/>
                <w:szCs w:val="28"/>
              </w:rPr>
              <w:t xml:space="preserve">уб., средства областного бюджета –41 414,4 тыс. рублей, </w:t>
            </w:r>
            <w:r w:rsidRPr="00F6147F">
              <w:rPr>
                <w:sz w:val="28"/>
                <w:szCs w:val="28"/>
              </w:rPr>
              <w:t>средств</w:t>
            </w:r>
            <w:r>
              <w:rPr>
                <w:sz w:val="28"/>
                <w:szCs w:val="28"/>
              </w:rPr>
              <w:t>а</w:t>
            </w:r>
            <w:r w:rsidRPr="00F6147F">
              <w:rPr>
                <w:sz w:val="28"/>
                <w:szCs w:val="28"/>
              </w:rPr>
              <w:t xml:space="preserve"> </w:t>
            </w:r>
            <w:r>
              <w:rPr>
                <w:sz w:val="28"/>
                <w:szCs w:val="28"/>
              </w:rPr>
              <w:t>районного</w:t>
            </w:r>
            <w:r w:rsidRPr="00F6147F">
              <w:rPr>
                <w:sz w:val="28"/>
                <w:szCs w:val="28"/>
              </w:rPr>
              <w:t xml:space="preserve"> бюджета составляет </w:t>
            </w:r>
            <w:r>
              <w:rPr>
                <w:sz w:val="28"/>
                <w:szCs w:val="28"/>
              </w:rPr>
              <w:t>–</w:t>
            </w:r>
            <w:r w:rsidRPr="003B62FC">
              <w:rPr>
                <w:sz w:val="28"/>
                <w:szCs w:val="28"/>
              </w:rPr>
              <w:t xml:space="preserve"> </w:t>
            </w:r>
            <w:r>
              <w:rPr>
                <w:sz w:val="28"/>
                <w:szCs w:val="28"/>
              </w:rPr>
              <w:t>228 808,3</w:t>
            </w:r>
            <w:r w:rsidRPr="003B62FC">
              <w:rPr>
                <w:sz w:val="28"/>
                <w:szCs w:val="28"/>
              </w:rPr>
              <w:t xml:space="preserve"> тыс. руб.;</w:t>
            </w:r>
          </w:p>
          <w:p w:rsidR="00AA5B26" w:rsidRPr="00F6147F" w:rsidRDefault="00AA5B26" w:rsidP="00AA5B26">
            <w:pPr>
              <w:ind w:left="101" w:right="23"/>
              <w:jc w:val="both"/>
              <w:rPr>
                <w:sz w:val="28"/>
                <w:szCs w:val="28"/>
              </w:rPr>
            </w:pPr>
            <w:r w:rsidRPr="003B62FC">
              <w:rPr>
                <w:sz w:val="28"/>
                <w:szCs w:val="28"/>
              </w:rPr>
              <w:t xml:space="preserve">Объем бюджетных ассигнований на реализацию </w:t>
            </w:r>
            <w:r>
              <w:rPr>
                <w:sz w:val="28"/>
                <w:szCs w:val="28"/>
              </w:rPr>
              <w:t>муниципальной под</w:t>
            </w:r>
            <w:r w:rsidRPr="003B62FC">
              <w:rPr>
                <w:sz w:val="28"/>
                <w:szCs w:val="28"/>
              </w:rPr>
              <w:t>программы по годам составляет (тыс. руб.):</w:t>
            </w:r>
          </w:p>
        </w:tc>
      </w:tr>
      <w:tr w:rsidR="00AA5B26" w:rsidRPr="00F6147F">
        <w:trPr>
          <w:gridAfter w:val="1"/>
          <w:wAfter w:w="1994" w:type="dxa"/>
        </w:trPr>
        <w:tc>
          <w:tcPr>
            <w:tcW w:w="2740" w:type="dxa"/>
            <w:vMerge/>
            <w:tcBorders>
              <w:left w:val="single" w:sz="6" w:space="0" w:color="auto"/>
              <w:right w:val="single" w:sz="6" w:space="0" w:color="auto"/>
            </w:tcBorders>
            <w:shd w:val="clear" w:color="auto" w:fill="FFFFFF"/>
          </w:tcPr>
          <w:p w:rsidR="00AA5B26" w:rsidRPr="00F6147F" w:rsidRDefault="00AA5B26" w:rsidP="00AA5B26">
            <w:pPr>
              <w:shd w:val="clear" w:color="auto" w:fill="FFFFFF"/>
              <w:rPr>
                <w:sz w:val="28"/>
                <w:szCs w:val="28"/>
              </w:rPr>
            </w:pPr>
          </w:p>
        </w:tc>
        <w:tc>
          <w:tcPr>
            <w:tcW w:w="1229"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Год</w:t>
            </w:r>
          </w:p>
        </w:tc>
        <w:tc>
          <w:tcPr>
            <w:tcW w:w="2086"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Всего</w:t>
            </w:r>
          </w:p>
        </w:tc>
        <w:tc>
          <w:tcPr>
            <w:tcW w:w="1937"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Pr>
                <w:spacing w:val="-2"/>
                <w:sz w:val="28"/>
                <w:szCs w:val="28"/>
              </w:rPr>
              <w:t>Областной</w:t>
            </w:r>
            <w:r w:rsidRPr="00F6147F">
              <w:rPr>
                <w:spacing w:val="-2"/>
                <w:sz w:val="28"/>
                <w:szCs w:val="28"/>
              </w:rPr>
              <w:t xml:space="preserve"> бюджет</w:t>
            </w:r>
          </w:p>
        </w:tc>
        <w:tc>
          <w:tcPr>
            <w:tcW w:w="2448"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Pr>
                <w:spacing w:val="-2"/>
                <w:sz w:val="28"/>
                <w:szCs w:val="28"/>
              </w:rPr>
              <w:t>Районный</w:t>
            </w:r>
            <w:r w:rsidRPr="00F6147F">
              <w:rPr>
                <w:spacing w:val="-2"/>
                <w:sz w:val="28"/>
                <w:szCs w:val="28"/>
              </w:rPr>
              <w:t xml:space="preserve"> бюджет</w:t>
            </w:r>
          </w:p>
        </w:tc>
      </w:tr>
      <w:tr w:rsidR="00AA5B26" w:rsidRPr="00F6147F">
        <w:trPr>
          <w:gridAfter w:val="1"/>
          <w:wAfter w:w="1994" w:type="dxa"/>
        </w:trPr>
        <w:tc>
          <w:tcPr>
            <w:tcW w:w="2740" w:type="dxa"/>
            <w:vMerge/>
            <w:tcBorders>
              <w:left w:val="single" w:sz="6" w:space="0" w:color="auto"/>
              <w:right w:val="single" w:sz="6" w:space="0" w:color="auto"/>
            </w:tcBorders>
            <w:shd w:val="clear" w:color="auto" w:fill="FFFFFF"/>
          </w:tcPr>
          <w:p w:rsidR="00AA5B26" w:rsidRPr="00F6147F" w:rsidRDefault="00AA5B26" w:rsidP="00AA5B26">
            <w:pPr>
              <w:rPr>
                <w:sz w:val="28"/>
                <w:szCs w:val="28"/>
              </w:rPr>
            </w:pPr>
          </w:p>
        </w:tc>
        <w:tc>
          <w:tcPr>
            <w:tcW w:w="1229"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2014</w:t>
            </w:r>
          </w:p>
        </w:tc>
        <w:tc>
          <w:tcPr>
            <w:tcW w:w="2086"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48 910,4</w:t>
            </w:r>
          </w:p>
        </w:tc>
        <w:tc>
          <w:tcPr>
            <w:tcW w:w="1937"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19 032,8</w:t>
            </w:r>
          </w:p>
        </w:tc>
        <w:tc>
          <w:tcPr>
            <w:tcW w:w="2448"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29 877,6</w:t>
            </w:r>
          </w:p>
        </w:tc>
      </w:tr>
      <w:tr w:rsidR="00AA5B26" w:rsidRPr="00F6147F">
        <w:trPr>
          <w:gridAfter w:val="1"/>
          <w:wAfter w:w="1994" w:type="dxa"/>
        </w:trPr>
        <w:tc>
          <w:tcPr>
            <w:tcW w:w="2740" w:type="dxa"/>
            <w:vMerge/>
            <w:tcBorders>
              <w:left w:val="single" w:sz="6" w:space="0" w:color="auto"/>
              <w:right w:val="single" w:sz="6" w:space="0" w:color="auto"/>
            </w:tcBorders>
            <w:shd w:val="clear" w:color="auto" w:fill="FFFFFF"/>
          </w:tcPr>
          <w:p w:rsidR="00AA5B26" w:rsidRPr="00F6147F" w:rsidRDefault="00AA5B26" w:rsidP="00AA5B26">
            <w:pPr>
              <w:rPr>
                <w:sz w:val="28"/>
                <w:szCs w:val="28"/>
              </w:rPr>
            </w:pPr>
          </w:p>
        </w:tc>
        <w:tc>
          <w:tcPr>
            <w:tcW w:w="1229"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2015</w:t>
            </w:r>
          </w:p>
        </w:tc>
        <w:tc>
          <w:tcPr>
            <w:tcW w:w="2086"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54 861,0</w:t>
            </w:r>
          </w:p>
        </w:tc>
        <w:tc>
          <w:tcPr>
            <w:tcW w:w="1937"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2 150,0</w:t>
            </w:r>
          </w:p>
        </w:tc>
        <w:tc>
          <w:tcPr>
            <w:tcW w:w="2448"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52 602,3</w:t>
            </w:r>
          </w:p>
        </w:tc>
      </w:tr>
      <w:tr w:rsidR="00AA5B26" w:rsidRPr="00F6147F">
        <w:trPr>
          <w:gridAfter w:val="1"/>
          <w:wAfter w:w="1994" w:type="dxa"/>
        </w:trPr>
        <w:tc>
          <w:tcPr>
            <w:tcW w:w="2740" w:type="dxa"/>
            <w:vMerge/>
            <w:tcBorders>
              <w:left w:val="single" w:sz="6" w:space="0" w:color="auto"/>
              <w:right w:val="single" w:sz="6" w:space="0" w:color="auto"/>
            </w:tcBorders>
            <w:shd w:val="clear" w:color="auto" w:fill="FFFFFF"/>
          </w:tcPr>
          <w:p w:rsidR="00AA5B26" w:rsidRPr="00F6147F" w:rsidRDefault="00AA5B26" w:rsidP="00AA5B26">
            <w:pPr>
              <w:rPr>
                <w:sz w:val="28"/>
                <w:szCs w:val="28"/>
              </w:rPr>
            </w:pPr>
          </w:p>
        </w:tc>
        <w:tc>
          <w:tcPr>
            <w:tcW w:w="1229"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2016</w:t>
            </w:r>
          </w:p>
        </w:tc>
        <w:tc>
          <w:tcPr>
            <w:tcW w:w="2086"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72 194,0</w:t>
            </w:r>
          </w:p>
        </w:tc>
        <w:tc>
          <w:tcPr>
            <w:tcW w:w="1937" w:type="dxa"/>
            <w:tcBorders>
              <w:top w:val="single" w:sz="6" w:space="0" w:color="auto"/>
              <w:left w:val="single" w:sz="6" w:space="0" w:color="auto"/>
              <w:bottom w:val="single" w:sz="6" w:space="0" w:color="auto"/>
              <w:right w:val="single" w:sz="6" w:space="0" w:color="auto"/>
            </w:tcBorders>
          </w:tcPr>
          <w:p w:rsidR="00AA5B26" w:rsidRPr="004C387B" w:rsidRDefault="00AA5B26" w:rsidP="00AA5B26">
            <w:pPr>
              <w:jc w:val="center"/>
              <w:rPr>
                <w:sz w:val="28"/>
                <w:szCs w:val="28"/>
              </w:rPr>
            </w:pPr>
            <w:r>
              <w:rPr>
                <w:sz w:val="28"/>
                <w:szCs w:val="28"/>
              </w:rPr>
              <w:t>20 231,6</w:t>
            </w:r>
          </w:p>
        </w:tc>
        <w:tc>
          <w:tcPr>
            <w:tcW w:w="2448" w:type="dxa"/>
            <w:tcBorders>
              <w:top w:val="single" w:sz="6" w:space="0" w:color="auto"/>
              <w:left w:val="single" w:sz="6" w:space="0" w:color="auto"/>
              <w:bottom w:val="single" w:sz="6" w:space="0" w:color="auto"/>
              <w:right w:val="single" w:sz="6" w:space="0" w:color="auto"/>
            </w:tcBorders>
          </w:tcPr>
          <w:p w:rsidR="00AA5B26" w:rsidRPr="006F7844" w:rsidRDefault="00AA5B26" w:rsidP="00AA5B26">
            <w:pPr>
              <w:jc w:val="center"/>
              <w:rPr>
                <w:sz w:val="22"/>
                <w:szCs w:val="22"/>
              </w:rPr>
            </w:pPr>
            <w:r w:rsidRPr="006F7844">
              <w:rPr>
                <w:sz w:val="22"/>
                <w:szCs w:val="22"/>
              </w:rPr>
              <w:t>51 962,4</w:t>
            </w:r>
          </w:p>
        </w:tc>
      </w:tr>
      <w:tr w:rsidR="00AA5B26" w:rsidRPr="00F6147F">
        <w:trPr>
          <w:gridAfter w:val="1"/>
          <w:wAfter w:w="1994" w:type="dxa"/>
        </w:trPr>
        <w:tc>
          <w:tcPr>
            <w:tcW w:w="2740" w:type="dxa"/>
            <w:vMerge/>
            <w:tcBorders>
              <w:left w:val="single" w:sz="6" w:space="0" w:color="auto"/>
              <w:right w:val="single" w:sz="6" w:space="0" w:color="auto"/>
            </w:tcBorders>
            <w:shd w:val="clear" w:color="auto" w:fill="FFFFFF"/>
          </w:tcPr>
          <w:p w:rsidR="00AA5B26" w:rsidRPr="00F6147F" w:rsidRDefault="00AA5B26" w:rsidP="00AA5B26">
            <w:pPr>
              <w:rPr>
                <w:sz w:val="28"/>
                <w:szCs w:val="28"/>
              </w:rPr>
            </w:pPr>
          </w:p>
        </w:tc>
        <w:tc>
          <w:tcPr>
            <w:tcW w:w="1229"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2017</w:t>
            </w:r>
          </w:p>
        </w:tc>
        <w:tc>
          <w:tcPr>
            <w:tcW w:w="2086"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077DB4">
              <w:rPr>
                <w:sz w:val="28"/>
                <w:szCs w:val="28"/>
              </w:rPr>
              <w:t>24 091,5</w:t>
            </w:r>
          </w:p>
        </w:tc>
        <w:tc>
          <w:tcPr>
            <w:tcW w:w="1937" w:type="dxa"/>
            <w:tcBorders>
              <w:top w:val="single" w:sz="6" w:space="0" w:color="auto"/>
              <w:left w:val="single" w:sz="6" w:space="0" w:color="auto"/>
              <w:bottom w:val="single" w:sz="6" w:space="0" w:color="auto"/>
              <w:right w:val="single" w:sz="6" w:space="0" w:color="auto"/>
            </w:tcBorders>
          </w:tcPr>
          <w:p w:rsidR="00AA5B26" w:rsidRPr="004C387B" w:rsidRDefault="00AA5B26" w:rsidP="00AA5B26">
            <w:pPr>
              <w:jc w:val="center"/>
              <w:rPr>
                <w:sz w:val="28"/>
                <w:szCs w:val="28"/>
              </w:rPr>
            </w:pPr>
            <w:r>
              <w:rPr>
                <w:sz w:val="28"/>
                <w:szCs w:val="28"/>
              </w:rPr>
              <w:t>0</w:t>
            </w:r>
          </w:p>
        </w:tc>
        <w:tc>
          <w:tcPr>
            <w:tcW w:w="2448"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AB5C0B">
              <w:rPr>
                <w:sz w:val="28"/>
                <w:szCs w:val="28"/>
              </w:rPr>
              <w:t>24 091,5</w:t>
            </w:r>
          </w:p>
        </w:tc>
      </w:tr>
      <w:tr w:rsidR="00AA5B26" w:rsidRPr="00F6147F">
        <w:trPr>
          <w:gridAfter w:val="1"/>
          <w:wAfter w:w="1994" w:type="dxa"/>
        </w:trPr>
        <w:tc>
          <w:tcPr>
            <w:tcW w:w="2740" w:type="dxa"/>
            <w:vMerge/>
            <w:tcBorders>
              <w:left w:val="single" w:sz="6" w:space="0" w:color="auto"/>
              <w:right w:val="single" w:sz="6" w:space="0" w:color="auto"/>
            </w:tcBorders>
            <w:shd w:val="clear" w:color="auto" w:fill="FFFFFF"/>
          </w:tcPr>
          <w:p w:rsidR="00AA5B26" w:rsidRPr="00F6147F" w:rsidRDefault="00AA5B26" w:rsidP="00AA5B26">
            <w:pPr>
              <w:rPr>
                <w:sz w:val="28"/>
                <w:szCs w:val="28"/>
              </w:rPr>
            </w:pPr>
          </w:p>
        </w:tc>
        <w:tc>
          <w:tcPr>
            <w:tcW w:w="1229"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2018</w:t>
            </w:r>
          </w:p>
        </w:tc>
        <w:tc>
          <w:tcPr>
            <w:tcW w:w="2086"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077DB4">
              <w:rPr>
                <w:sz w:val="28"/>
                <w:szCs w:val="28"/>
              </w:rPr>
              <w:t>24 091,5</w:t>
            </w:r>
          </w:p>
        </w:tc>
        <w:tc>
          <w:tcPr>
            <w:tcW w:w="1937"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t>0</w:t>
            </w:r>
          </w:p>
        </w:tc>
        <w:tc>
          <w:tcPr>
            <w:tcW w:w="2448"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AB5C0B">
              <w:rPr>
                <w:sz w:val="28"/>
                <w:szCs w:val="28"/>
              </w:rPr>
              <w:t>24 091,5</w:t>
            </w:r>
          </w:p>
        </w:tc>
      </w:tr>
      <w:tr w:rsidR="00AA5B26" w:rsidRPr="00F6147F">
        <w:trPr>
          <w:gridAfter w:val="1"/>
          <w:wAfter w:w="1994" w:type="dxa"/>
        </w:trPr>
        <w:tc>
          <w:tcPr>
            <w:tcW w:w="2740" w:type="dxa"/>
            <w:vMerge/>
            <w:tcBorders>
              <w:left w:val="single" w:sz="6" w:space="0" w:color="auto"/>
              <w:right w:val="single" w:sz="6" w:space="0" w:color="auto"/>
            </w:tcBorders>
            <w:shd w:val="clear" w:color="auto" w:fill="FFFFFF"/>
          </w:tcPr>
          <w:p w:rsidR="00AA5B26" w:rsidRPr="00F6147F" w:rsidRDefault="00AA5B26" w:rsidP="00AA5B26">
            <w:pPr>
              <w:rPr>
                <w:sz w:val="28"/>
                <w:szCs w:val="28"/>
              </w:rPr>
            </w:pPr>
          </w:p>
        </w:tc>
        <w:tc>
          <w:tcPr>
            <w:tcW w:w="1229"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2019</w:t>
            </w:r>
          </w:p>
        </w:tc>
        <w:tc>
          <w:tcPr>
            <w:tcW w:w="2086"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23 091,5</w:t>
            </w:r>
          </w:p>
        </w:tc>
        <w:tc>
          <w:tcPr>
            <w:tcW w:w="1937"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t>0</w:t>
            </w:r>
          </w:p>
        </w:tc>
        <w:tc>
          <w:tcPr>
            <w:tcW w:w="2448"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23 091,5</w:t>
            </w:r>
          </w:p>
        </w:tc>
      </w:tr>
      <w:tr w:rsidR="00AA5B26" w:rsidRPr="00F6147F">
        <w:trPr>
          <w:gridAfter w:val="1"/>
          <w:wAfter w:w="1994" w:type="dxa"/>
        </w:trPr>
        <w:tc>
          <w:tcPr>
            <w:tcW w:w="2740" w:type="dxa"/>
            <w:vMerge/>
            <w:tcBorders>
              <w:left w:val="single" w:sz="6" w:space="0" w:color="auto"/>
              <w:bottom w:val="nil"/>
              <w:right w:val="single" w:sz="6" w:space="0" w:color="auto"/>
            </w:tcBorders>
            <w:shd w:val="clear" w:color="auto" w:fill="FFFFFF"/>
          </w:tcPr>
          <w:p w:rsidR="00AA5B26" w:rsidRPr="00F6147F" w:rsidRDefault="00AA5B26" w:rsidP="00AA5B26">
            <w:pPr>
              <w:rPr>
                <w:sz w:val="28"/>
                <w:szCs w:val="28"/>
              </w:rPr>
            </w:pPr>
          </w:p>
        </w:tc>
        <w:tc>
          <w:tcPr>
            <w:tcW w:w="1229"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w:t>
            </w:r>
            <w:r>
              <w:rPr>
                <w:sz w:val="28"/>
                <w:szCs w:val="28"/>
              </w:rPr>
              <w:t>20</w:t>
            </w:r>
          </w:p>
        </w:tc>
        <w:tc>
          <w:tcPr>
            <w:tcW w:w="2086"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23 091,5</w:t>
            </w:r>
          </w:p>
        </w:tc>
        <w:tc>
          <w:tcPr>
            <w:tcW w:w="1937"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t>0</w:t>
            </w:r>
          </w:p>
        </w:tc>
        <w:tc>
          <w:tcPr>
            <w:tcW w:w="2448"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23 091,5</w:t>
            </w:r>
          </w:p>
        </w:tc>
      </w:tr>
      <w:tr w:rsidR="00AA5B26" w:rsidRPr="00F6147F">
        <w:tc>
          <w:tcPr>
            <w:tcW w:w="2740" w:type="dxa"/>
            <w:tcBorders>
              <w:top w:val="single" w:sz="6" w:space="0" w:color="auto"/>
              <w:left w:val="single" w:sz="6" w:space="0" w:color="auto"/>
              <w:bottom w:val="single" w:sz="6" w:space="0" w:color="auto"/>
              <w:right w:val="single" w:sz="6" w:space="0" w:color="auto"/>
            </w:tcBorders>
            <w:shd w:val="clear" w:color="auto" w:fill="FFFFFF"/>
          </w:tcPr>
          <w:p w:rsidR="00AA5B26" w:rsidRPr="00F6147F" w:rsidRDefault="00AA5B26" w:rsidP="00AA5B26">
            <w:pPr>
              <w:shd w:val="clear" w:color="auto" w:fill="FFFFFF"/>
              <w:ind w:right="374"/>
              <w:rPr>
                <w:sz w:val="28"/>
                <w:szCs w:val="28"/>
              </w:rPr>
            </w:pPr>
            <w:r w:rsidRPr="00F6147F">
              <w:rPr>
                <w:b/>
                <w:bCs/>
                <w:sz w:val="28"/>
                <w:szCs w:val="28"/>
              </w:rPr>
              <w:t xml:space="preserve">Ожидаемые конечные результаты реализации </w:t>
            </w:r>
            <w:r>
              <w:rPr>
                <w:b/>
                <w:bCs/>
                <w:sz w:val="28"/>
                <w:szCs w:val="28"/>
              </w:rPr>
              <w:t xml:space="preserve"> подпрограммы муниципальной</w:t>
            </w:r>
            <w:r w:rsidRPr="00F6147F">
              <w:rPr>
                <w:b/>
                <w:bCs/>
                <w:sz w:val="28"/>
                <w:szCs w:val="28"/>
              </w:rPr>
              <w:t xml:space="preserve"> программы</w:t>
            </w:r>
          </w:p>
        </w:tc>
        <w:tc>
          <w:tcPr>
            <w:tcW w:w="7700" w:type="dxa"/>
            <w:gridSpan w:val="4"/>
            <w:tcBorders>
              <w:top w:val="single" w:sz="6" w:space="0" w:color="auto"/>
              <w:left w:val="single" w:sz="6" w:space="0" w:color="auto"/>
              <w:bottom w:val="single" w:sz="6" w:space="0" w:color="auto"/>
              <w:right w:val="single" w:sz="6" w:space="0" w:color="auto"/>
            </w:tcBorders>
          </w:tcPr>
          <w:p w:rsidR="00AA5B26" w:rsidRPr="009430DB" w:rsidRDefault="00AA5B26" w:rsidP="00AA5B26">
            <w:pPr>
              <w:ind w:firstLine="425"/>
              <w:jc w:val="both"/>
              <w:rPr>
                <w:sz w:val="28"/>
                <w:szCs w:val="28"/>
              </w:rPr>
            </w:pPr>
            <w:r>
              <w:rPr>
                <w:sz w:val="28"/>
                <w:szCs w:val="28"/>
              </w:rPr>
              <w:t>1. Обеспечение долгосрочной сбалансированности районного бюджета, усиление взаимосвязи стратегического и бюджетного планирования, повышения качества и объективности планирования бюджетных ассигнований</w:t>
            </w:r>
          </w:p>
        </w:tc>
        <w:tc>
          <w:tcPr>
            <w:tcW w:w="1994" w:type="dxa"/>
          </w:tcPr>
          <w:p w:rsidR="00AA5B26" w:rsidRPr="00F6147F" w:rsidRDefault="00AA5B26" w:rsidP="00AA5B26">
            <w:pPr>
              <w:jc w:val="center"/>
              <w:rPr>
                <w:sz w:val="28"/>
                <w:szCs w:val="28"/>
              </w:rPr>
            </w:pPr>
            <w:r>
              <w:rPr>
                <w:sz w:val="28"/>
                <w:szCs w:val="28"/>
              </w:rPr>
              <w:t>25 715,7</w:t>
            </w:r>
          </w:p>
        </w:tc>
      </w:tr>
    </w:tbl>
    <w:p w:rsidR="00AA5B26" w:rsidRPr="00F6147F" w:rsidRDefault="00AA5B26" w:rsidP="00AA5B26">
      <w:pPr>
        <w:shd w:val="clear" w:color="auto" w:fill="FFFFFF"/>
        <w:spacing w:before="278"/>
        <w:ind w:left="5328"/>
        <w:sectPr w:rsidR="00AA5B26" w:rsidRPr="00F6147F" w:rsidSect="00AA5B26">
          <w:headerReference w:type="default" r:id="rId16"/>
          <w:pgSz w:w="11909" w:h="16834"/>
          <w:pgMar w:top="1119" w:right="792" w:bottom="360" w:left="989" w:header="720" w:footer="720" w:gutter="0"/>
          <w:pgNumType w:start="1"/>
          <w:cols w:space="60"/>
          <w:noEndnote/>
          <w:titlePg/>
          <w:docGrid w:linePitch="272"/>
        </w:sectPr>
      </w:pPr>
    </w:p>
    <w:p w:rsidR="00AA5B26" w:rsidRPr="00F6147F" w:rsidRDefault="00AA5B26" w:rsidP="00AA5B26">
      <w:pPr>
        <w:shd w:val="clear" w:color="auto" w:fill="FFFFFF"/>
        <w:ind w:right="11" w:firstLine="567"/>
        <w:jc w:val="both"/>
        <w:rPr>
          <w:b/>
          <w:bCs/>
          <w:sz w:val="28"/>
          <w:szCs w:val="28"/>
        </w:rPr>
      </w:pPr>
      <w:r w:rsidRPr="00F6147F">
        <w:rPr>
          <w:b/>
          <w:bCs/>
          <w:sz w:val="28"/>
          <w:szCs w:val="28"/>
        </w:rPr>
        <w:lastRenderedPageBreak/>
        <w:t>1. Общая х</w:t>
      </w:r>
      <w:r>
        <w:rPr>
          <w:b/>
          <w:bCs/>
          <w:sz w:val="28"/>
          <w:szCs w:val="28"/>
        </w:rPr>
        <w:t xml:space="preserve">арактеристика сферы реализации муниципальной </w:t>
      </w:r>
      <w:r w:rsidRPr="00F6147F">
        <w:rPr>
          <w:b/>
          <w:bCs/>
          <w:sz w:val="28"/>
          <w:szCs w:val="28"/>
        </w:rPr>
        <w:t xml:space="preserve"> </w:t>
      </w:r>
      <w:r>
        <w:rPr>
          <w:b/>
          <w:bCs/>
          <w:sz w:val="28"/>
          <w:szCs w:val="28"/>
        </w:rPr>
        <w:t>под</w:t>
      </w:r>
      <w:r w:rsidRPr="00F6147F">
        <w:rPr>
          <w:b/>
          <w:bCs/>
          <w:sz w:val="28"/>
          <w:szCs w:val="28"/>
        </w:rPr>
        <w:t>программы.</w:t>
      </w:r>
    </w:p>
    <w:p w:rsidR="00AA5B26" w:rsidRPr="00F6147F" w:rsidRDefault="00AA5B26" w:rsidP="00AA5B26">
      <w:pPr>
        <w:ind w:firstLine="567"/>
        <w:jc w:val="both"/>
        <w:rPr>
          <w:sz w:val="28"/>
          <w:szCs w:val="28"/>
          <w:lang w:eastAsia="en-US"/>
        </w:rPr>
      </w:pPr>
      <w:r w:rsidRPr="00F6147F">
        <w:rPr>
          <w:sz w:val="28"/>
          <w:szCs w:val="28"/>
          <w:lang w:eastAsia="en-US"/>
        </w:rPr>
        <w:t xml:space="preserve">Современное состояние и развитие системы управления </w:t>
      </w:r>
      <w:r>
        <w:rPr>
          <w:sz w:val="28"/>
          <w:szCs w:val="28"/>
          <w:lang w:eastAsia="en-US"/>
        </w:rPr>
        <w:t>муниципальными</w:t>
      </w:r>
      <w:r w:rsidRPr="00F6147F">
        <w:rPr>
          <w:sz w:val="28"/>
          <w:szCs w:val="28"/>
          <w:lang w:eastAsia="en-US"/>
        </w:rPr>
        <w:t xml:space="preserve"> финансами в </w:t>
      </w:r>
      <w:proofErr w:type="spellStart"/>
      <w:r>
        <w:rPr>
          <w:sz w:val="28"/>
          <w:szCs w:val="28"/>
          <w:lang w:eastAsia="en-US"/>
        </w:rPr>
        <w:t>Богучарском</w:t>
      </w:r>
      <w:proofErr w:type="spellEnd"/>
      <w:r>
        <w:rPr>
          <w:sz w:val="28"/>
          <w:szCs w:val="28"/>
          <w:lang w:eastAsia="en-US"/>
        </w:rPr>
        <w:t xml:space="preserve"> районе</w:t>
      </w:r>
      <w:r w:rsidRPr="00F6147F">
        <w:rPr>
          <w:sz w:val="28"/>
          <w:szCs w:val="28"/>
          <w:lang w:eastAsia="en-US"/>
        </w:rPr>
        <w:t xml:space="preserve"> характеризуется проведением ответственной и прозрачной бюджетной политики, исполнением в полном объеме принятых бюджетных обязательств.</w:t>
      </w:r>
    </w:p>
    <w:p w:rsidR="00AA5B26" w:rsidRPr="00F6147F" w:rsidRDefault="00AA5B26" w:rsidP="00AA5B26">
      <w:pPr>
        <w:ind w:firstLine="567"/>
        <w:jc w:val="both"/>
        <w:rPr>
          <w:sz w:val="28"/>
          <w:szCs w:val="28"/>
        </w:rPr>
      </w:pPr>
      <w:r w:rsidRPr="00F6147F">
        <w:rPr>
          <w:sz w:val="28"/>
          <w:szCs w:val="28"/>
        </w:rPr>
        <w:t xml:space="preserve">В Воронежской области процессы реформирования бюджетного сектора и повышения качества управления государственными </w:t>
      </w:r>
      <w:r>
        <w:rPr>
          <w:sz w:val="28"/>
          <w:szCs w:val="28"/>
        </w:rPr>
        <w:t xml:space="preserve">и муниципальными </w:t>
      </w:r>
      <w:r w:rsidRPr="00F6147F">
        <w:rPr>
          <w:sz w:val="28"/>
          <w:szCs w:val="28"/>
        </w:rPr>
        <w:t>финансами прошли несколько этапов развития. Результат данных реформ - формирование современной системы управления общественными (государственными и муниципальными) финансами, в том числе:</w:t>
      </w:r>
    </w:p>
    <w:p w:rsidR="00AA5B26" w:rsidRPr="00F6147F" w:rsidRDefault="00AA5B26" w:rsidP="00AA5B26">
      <w:pPr>
        <w:ind w:firstLine="567"/>
        <w:jc w:val="both"/>
        <w:rPr>
          <w:sz w:val="28"/>
          <w:szCs w:val="28"/>
          <w:lang w:eastAsia="en-US"/>
        </w:rPr>
      </w:pPr>
      <w:r w:rsidRPr="00F6147F">
        <w:rPr>
          <w:sz w:val="28"/>
          <w:szCs w:val="28"/>
          <w:lang w:eastAsia="en-US"/>
        </w:rPr>
        <w:t xml:space="preserve">создание четкой законодательной регламентации процесса формирования и исполнения </w:t>
      </w:r>
      <w:r>
        <w:rPr>
          <w:sz w:val="28"/>
          <w:szCs w:val="28"/>
          <w:lang w:eastAsia="en-US"/>
        </w:rPr>
        <w:t>районного</w:t>
      </w:r>
      <w:r w:rsidRPr="00F6147F">
        <w:rPr>
          <w:sz w:val="28"/>
          <w:szCs w:val="28"/>
          <w:lang w:eastAsia="en-US"/>
        </w:rPr>
        <w:t xml:space="preserve"> бюджета, осуществления финансового </w:t>
      </w:r>
      <w:proofErr w:type="gramStart"/>
      <w:r w:rsidRPr="00F6147F">
        <w:rPr>
          <w:sz w:val="28"/>
          <w:szCs w:val="28"/>
          <w:lang w:eastAsia="en-US"/>
        </w:rPr>
        <w:t>контроля за</w:t>
      </w:r>
      <w:proofErr w:type="gramEnd"/>
      <w:r w:rsidRPr="00F6147F">
        <w:rPr>
          <w:sz w:val="28"/>
          <w:szCs w:val="28"/>
          <w:lang w:eastAsia="en-US"/>
        </w:rPr>
        <w:t xml:space="preserve"> использованием бюджетных средств;</w:t>
      </w:r>
    </w:p>
    <w:p w:rsidR="00AA5B26" w:rsidRPr="00F6147F" w:rsidRDefault="00AA5B26" w:rsidP="00AA5B26">
      <w:pPr>
        <w:ind w:firstLine="567"/>
        <w:jc w:val="both"/>
        <w:rPr>
          <w:sz w:val="28"/>
          <w:szCs w:val="28"/>
          <w:lang w:eastAsia="en-US"/>
        </w:rPr>
      </w:pPr>
      <w:r w:rsidRPr="00F6147F">
        <w:rPr>
          <w:sz w:val="28"/>
          <w:szCs w:val="28"/>
          <w:lang w:eastAsia="en-US"/>
        </w:rPr>
        <w:t xml:space="preserve">осуществление перехода от годового к среднесрочному формированию </w:t>
      </w:r>
      <w:r>
        <w:rPr>
          <w:sz w:val="28"/>
          <w:szCs w:val="28"/>
          <w:lang w:eastAsia="en-US"/>
        </w:rPr>
        <w:t>районного</w:t>
      </w:r>
      <w:r w:rsidRPr="00F6147F">
        <w:rPr>
          <w:sz w:val="28"/>
          <w:szCs w:val="28"/>
          <w:lang w:eastAsia="en-US"/>
        </w:rPr>
        <w:t xml:space="preserve"> бюджета на трехлетний период;</w:t>
      </w:r>
    </w:p>
    <w:p w:rsidR="00AA5B26" w:rsidRPr="00F6147F" w:rsidRDefault="00AA5B26" w:rsidP="00AA5B26">
      <w:pPr>
        <w:ind w:firstLine="567"/>
        <w:jc w:val="both"/>
        <w:outlineLvl w:val="1"/>
        <w:rPr>
          <w:sz w:val="28"/>
          <w:szCs w:val="28"/>
        </w:rPr>
      </w:pPr>
      <w:r w:rsidRPr="00F6147F">
        <w:rPr>
          <w:sz w:val="28"/>
          <w:szCs w:val="28"/>
        </w:rPr>
        <w:t xml:space="preserve">внедрение системы казначейского исполнения </w:t>
      </w:r>
      <w:r>
        <w:rPr>
          <w:sz w:val="28"/>
          <w:szCs w:val="28"/>
        </w:rPr>
        <w:t>районного</w:t>
      </w:r>
      <w:r w:rsidRPr="00F6147F">
        <w:rPr>
          <w:sz w:val="28"/>
          <w:szCs w:val="28"/>
        </w:rPr>
        <w:t xml:space="preserve"> бюджета;</w:t>
      </w:r>
    </w:p>
    <w:p w:rsidR="00AA5B26" w:rsidRPr="00F6147F" w:rsidRDefault="00AA5B26" w:rsidP="00AA5B26">
      <w:pPr>
        <w:ind w:firstLine="567"/>
        <w:jc w:val="both"/>
        <w:outlineLvl w:val="1"/>
        <w:rPr>
          <w:sz w:val="28"/>
          <w:szCs w:val="28"/>
        </w:rPr>
      </w:pPr>
      <w:r w:rsidRPr="00F6147F">
        <w:rPr>
          <w:sz w:val="28"/>
          <w:szCs w:val="28"/>
        </w:rPr>
        <w:t>модернизация системы бюджетного учета и отчетности;</w:t>
      </w:r>
    </w:p>
    <w:p w:rsidR="00AA5B26" w:rsidRPr="00F6147F" w:rsidRDefault="00AA5B26" w:rsidP="00AA5B26">
      <w:pPr>
        <w:ind w:firstLine="567"/>
        <w:jc w:val="both"/>
        <w:outlineLvl w:val="1"/>
        <w:rPr>
          <w:sz w:val="28"/>
          <w:szCs w:val="28"/>
        </w:rPr>
      </w:pPr>
      <w:r w:rsidRPr="00F6147F">
        <w:rPr>
          <w:sz w:val="28"/>
          <w:szCs w:val="28"/>
        </w:rPr>
        <w:t xml:space="preserve">создание системы учета расходных обязательств </w:t>
      </w:r>
      <w:r>
        <w:rPr>
          <w:sz w:val="28"/>
          <w:szCs w:val="28"/>
        </w:rPr>
        <w:t>Богучарского района</w:t>
      </w:r>
      <w:proofErr w:type="gramStart"/>
      <w:r>
        <w:rPr>
          <w:sz w:val="28"/>
          <w:szCs w:val="28"/>
        </w:rPr>
        <w:t xml:space="preserve"> </w:t>
      </w:r>
      <w:r w:rsidRPr="00F6147F">
        <w:rPr>
          <w:sz w:val="28"/>
          <w:szCs w:val="28"/>
        </w:rPr>
        <w:t>;</w:t>
      </w:r>
      <w:proofErr w:type="gramEnd"/>
    </w:p>
    <w:p w:rsidR="00AA5B26" w:rsidRPr="00F6147F" w:rsidRDefault="00AA5B26" w:rsidP="00AA5B26">
      <w:pPr>
        <w:ind w:firstLine="567"/>
        <w:jc w:val="both"/>
        <w:outlineLvl w:val="1"/>
        <w:rPr>
          <w:sz w:val="28"/>
          <w:szCs w:val="28"/>
        </w:rPr>
      </w:pPr>
      <w:r w:rsidRPr="00F6147F">
        <w:rPr>
          <w:sz w:val="28"/>
          <w:szCs w:val="28"/>
        </w:rPr>
        <w:t xml:space="preserve">обеспечение прозрачности бюджетной системы и публичности бюджетного процесса в </w:t>
      </w:r>
      <w:proofErr w:type="spellStart"/>
      <w:r>
        <w:rPr>
          <w:sz w:val="28"/>
          <w:szCs w:val="28"/>
        </w:rPr>
        <w:t>Богучарском</w:t>
      </w:r>
      <w:proofErr w:type="spellEnd"/>
      <w:r>
        <w:rPr>
          <w:sz w:val="28"/>
          <w:szCs w:val="28"/>
        </w:rPr>
        <w:t xml:space="preserve"> районе</w:t>
      </w:r>
      <w:r w:rsidRPr="00F6147F">
        <w:rPr>
          <w:sz w:val="28"/>
          <w:szCs w:val="28"/>
        </w:rPr>
        <w:t>;</w:t>
      </w:r>
    </w:p>
    <w:p w:rsidR="00AA5B26" w:rsidRPr="00F6147F" w:rsidRDefault="00AA5B26" w:rsidP="00AA5B26">
      <w:pPr>
        <w:ind w:firstLine="567"/>
        <w:jc w:val="both"/>
        <w:outlineLvl w:val="1"/>
        <w:rPr>
          <w:sz w:val="28"/>
          <w:szCs w:val="28"/>
        </w:rPr>
      </w:pPr>
      <w:r w:rsidRPr="00F6147F">
        <w:rPr>
          <w:sz w:val="28"/>
          <w:szCs w:val="28"/>
        </w:rPr>
        <w:t xml:space="preserve">осуществление автоматизации бюджетного процесса </w:t>
      </w:r>
      <w:r>
        <w:rPr>
          <w:sz w:val="28"/>
          <w:szCs w:val="28"/>
        </w:rPr>
        <w:t>Богучарского района</w:t>
      </w:r>
      <w:r w:rsidRPr="00F6147F">
        <w:rPr>
          <w:sz w:val="28"/>
          <w:szCs w:val="28"/>
        </w:rPr>
        <w:t>;</w:t>
      </w:r>
    </w:p>
    <w:p w:rsidR="00AA5B26" w:rsidRPr="00F6147F" w:rsidRDefault="00AA5B26" w:rsidP="00AA5B26">
      <w:pPr>
        <w:shd w:val="clear" w:color="auto" w:fill="FFFFFF"/>
        <w:ind w:right="14" w:firstLine="567"/>
        <w:jc w:val="both"/>
        <w:rPr>
          <w:sz w:val="28"/>
          <w:szCs w:val="28"/>
        </w:rPr>
      </w:pPr>
      <w:r w:rsidRPr="00F6147F">
        <w:rPr>
          <w:sz w:val="28"/>
          <w:szCs w:val="28"/>
        </w:rPr>
        <w:t>введение формализованных методик распределения межбюджетных трансфертов;</w:t>
      </w:r>
    </w:p>
    <w:p w:rsidR="00AA5B26" w:rsidRPr="00F6147F" w:rsidRDefault="00AA5B26" w:rsidP="00AA5B26">
      <w:pPr>
        <w:shd w:val="clear" w:color="auto" w:fill="FFFFFF"/>
        <w:ind w:right="10" w:firstLine="567"/>
        <w:jc w:val="both"/>
        <w:rPr>
          <w:spacing w:val="-1"/>
          <w:sz w:val="28"/>
          <w:szCs w:val="28"/>
        </w:rPr>
      </w:pPr>
      <w:r w:rsidRPr="00F6147F">
        <w:rPr>
          <w:sz w:val="28"/>
          <w:szCs w:val="28"/>
        </w:rPr>
        <w:t xml:space="preserve">Финансовое обеспечение деятельности казенного учреждения осуществляется за счет средств </w:t>
      </w:r>
      <w:r>
        <w:rPr>
          <w:sz w:val="28"/>
          <w:szCs w:val="28"/>
        </w:rPr>
        <w:t>районного</w:t>
      </w:r>
      <w:r w:rsidRPr="00F6147F">
        <w:rPr>
          <w:sz w:val="28"/>
          <w:szCs w:val="28"/>
        </w:rPr>
        <w:t xml:space="preserve"> бюджета на основании бюджетной сметы.</w:t>
      </w:r>
    </w:p>
    <w:p w:rsidR="00AA5B26" w:rsidRPr="00F6147F" w:rsidRDefault="00AA5B26" w:rsidP="00AA5B26">
      <w:pPr>
        <w:ind w:firstLine="567"/>
        <w:jc w:val="both"/>
        <w:rPr>
          <w:sz w:val="28"/>
          <w:szCs w:val="28"/>
        </w:rPr>
      </w:pPr>
      <w:r w:rsidRPr="00F6147F">
        <w:rPr>
          <w:sz w:val="28"/>
          <w:szCs w:val="28"/>
        </w:rPr>
        <w:t xml:space="preserve">В целях реализации Федерального </w:t>
      </w:r>
      <w:hyperlink r:id="rId17" w:history="1">
        <w:r w:rsidRPr="00F6147F">
          <w:rPr>
            <w:sz w:val="28"/>
            <w:szCs w:val="28"/>
          </w:rPr>
          <w:t>закона</w:t>
        </w:r>
      </w:hyperlink>
      <w:r w:rsidRPr="00F6147F">
        <w:rPr>
          <w:sz w:val="28"/>
          <w:szCs w:val="28"/>
        </w:rPr>
        <w:t xml:space="preserve">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2010-2011 годах была сформирована вся необходимая нормативная правовая база.</w:t>
      </w:r>
    </w:p>
    <w:p w:rsidR="00AA5B26" w:rsidRPr="00F6147F" w:rsidRDefault="00AA5B26" w:rsidP="00AA5B26">
      <w:pPr>
        <w:shd w:val="clear" w:color="auto" w:fill="FFFFFF"/>
        <w:tabs>
          <w:tab w:val="left" w:pos="1589"/>
          <w:tab w:val="left" w:pos="3240"/>
          <w:tab w:val="left" w:pos="3715"/>
          <w:tab w:val="left" w:pos="5832"/>
          <w:tab w:val="left" w:pos="8002"/>
        </w:tabs>
        <w:ind w:firstLine="567"/>
        <w:jc w:val="both"/>
        <w:rPr>
          <w:sz w:val="28"/>
          <w:szCs w:val="28"/>
        </w:rPr>
      </w:pPr>
      <w:proofErr w:type="gramStart"/>
      <w:r w:rsidRPr="00F6147F">
        <w:rPr>
          <w:sz w:val="28"/>
          <w:szCs w:val="28"/>
        </w:rPr>
        <w:t>С 1 января 2012 в рамках Концепции создания и развития государственной интегрированной информационной системы управления общественными финансами «Электронный бюджет», утвержденной распоряжением Правительства Российской Федерации от 20.07.2011              № 1275-р года систематически проводится работа по размещению информации о государственных и муниципальных  учреждениях на Официальном сайте в сети Интернет в информационно-телекоммуникационной сети «Интернет» (далее – сеть Интернет) (</w:t>
      </w:r>
      <w:hyperlink r:id="rId18" w:history="1">
        <w:r w:rsidRPr="00F6147F">
          <w:rPr>
            <w:sz w:val="28"/>
            <w:szCs w:val="28"/>
            <w:u w:val="single"/>
          </w:rPr>
          <w:t>www.bus.gov.ru</w:t>
        </w:r>
      </w:hyperlink>
      <w:r w:rsidRPr="00F6147F">
        <w:rPr>
          <w:sz w:val="28"/>
          <w:szCs w:val="28"/>
        </w:rPr>
        <w:t>).</w:t>
      </w:r>
      <w:proofErr w:type="gramEnd"/>
    </w:p>
    <w:p w:rsidR="00AA5B26" w:rsidRPr="00F6147F" w:rsidRDefault="00AA5B26" w:rsidP="00AA5B26">
      <w:pPr>
        <w:ind w:firstLine="567"/>
        <w:jc w:val="both"/>
        <w:rPr>
          <w:sz w:val="28"/>
          <w:szCs w:val="28"/>
          <w:lang w:eastAsia="en-US"/>
        </w:rPr>
      </w:pPr>
      <w:r w:rsidRPr="00F6147F">
        <w:rPr>
          <w:sz w:val="28"/>
          <w:szCs w:val="28"/>
        </w:rPr>
        <w:t>В рамках реализации Федерального закона от 06.10.2006 № 131-ФЗ «О</w:t>
      </w:r>
      <w:r w:rsidRPr="00F6147F">
        <w:rPr>
          <w:sz w:val="28"/>
          <w:szCs w:val="28"/>
          <w:lang w:eastAsia="en-US"/>
        </w:rPr>
        <w:t>б общих принципах организации местного самоуправления в Российской Федерации» отмечено, что д</w:t>
      </w:r>
      <w:r w:rsidRPr="00F6147F">
        <w:rPr>
          <w:sz w:val="28"/>
          <w:szCs w:val="28"/>
        </w:rPr>
        <w:t xml:space="preserve">ля многих </w:t>
      </w:r>
      <w:r>
        <w:rPr>
          <w:sz w:val="28"/>
          <w:szCs w:val="28"/>
        </w:rPr>
        <w:t>бюджетов поселений</w:t>
      </w:r>
      <w:r w:rsidRPr="00F6147F">
        <w:rPr>
          <w:sz w:val="28"/>
          <w:szCs w:val="28"/>
        </w:rPr>
        <w:t xml:space="preserve"> сохраняется значительная  степень зависимости от финансовой помощи за счет бюджетных ассигнований </w:t>
      </w:r>
      <w:r>
        <w:rPr>
          <w:sz w:val="28"/>
          <w:szCs w:val="28"/>
        </w:rPr>
        <w:t>районного</w:t>
      </w:r>
      <w:r w:rsidRPr="00F6147F">
        <w:rPr>
          <w:sz w:val="28"/>
          <w:szCs w:val="28"/>
        </w:rPr>
        <w:t xml:space="preserve"> бюджета.</w:t>
      </w:r>
      <w:r w:rsidRPr="00F6147F">
        <w:rPr>
          <w:sz w:val="28"/>
          <w:szCs w:val="28"/>
          <w:lang w:eastAsia="en-US"/>
        </w:rPr>
        <w:t xml:space="preserve"> Неравномерность </w:t>
      </w:r>
      <w:r w:rsidRPr="00F6147F">
        <w:rPr>
          <w:sz w:val="28"/>
          <w:szCs w:val="28"/>
          <w:lang w:eastAsia="en-US"/>
        </w:rPr>
        <w:lastRenderedPageBreak/>
        <w:t xml:space="preserve">распределения налоговой базы в разрезе </w:t>
      </w:r>
      <w:r>
        <w:rPr>
          <w:sz w:val="28"/>
          <w:szCs w:val="28"/>
          <w:lang w:eastAsia="en-US"/>
        </w:rPr>
        <w:t>поселений</w:t>
      </w:r>
      <w:r w:rsidRPr="00F6147F">
        <w:rPr>
          <w:sz w:val="28"/>
          <w:szCs w:val="28"/>
          <w:lang w:eastAsia="en-US"/>
        </w:rPr>
        <w:t xml:space="preserve">, связанная с различиями </w:t>
      </w:r>
      <w:r>
        <w:rPr>
          <w:sz w:val="28"/>
          <w:szCs w:val="28"/>
          <w:lang w:eastAsia="en-US"/>
        </w:rPr>
        <w:t>поселений</w:t>
      </w:r>
      <w:r w:rsidRPr="00F6147F">
        <w:rPr>
          <w:sz w:val="28"/>
          <w:szCs w:val="28"/>
          <w:lang w:eastAsia="en-US"/>
        </w:rPr>
        <w:t xml:space="preserve"> в уровне социально-экономического развития, территориальном расположении, демографическом положении и рядом других объективных факторов, обуславливает резкую дифференциацию бюджетной обеспеченности. В этих условиях для создания равных финансовых возможностей </w:t>
      </w:r>
      <w:r>
        <w:rPr>
          <w:sz w:val="28"/>
          <w:szCs w:val="28"/>
          <w:lang w:eastAsia="en-US"/>
        </w:rPr>
        <w:t>поселений</w:t>
      </w:r>
      <w:r w:rsidRPr="00F6147F">
        <w:rPr>
          <w:sz w:val="28"/>
          <w:szCs w:val="28"/>
          <w:lang w:eastAsia="en-US"/>
        </w:rPr>
        <w:t xml:space="preserve"> по эффективному осуществлению ими полномочий по решению вопросов местного значения потребуется совершенствование механизмов распределения межбюджетных трансфертов.</w:t>
      </w:r>
    </w:p>
    <w:p w:rsidR="00AA5B26" w:rsidRPr="00F6147F" w:rsidRDefault="00AA5B26" w:rsidP="00AA5B26">
      <w:pPr>
        <w:ind w:firstLine="567"/>
        <w:jc w:val="both"/>
        <w:rPr>
          <w:sz w:val="28"/>
          <w:szCs w:val="28"/>
        </w:rPr>
      </w:pPr>
      <w:r w:rsidRPr="00F6147F">
        <w:rPr>
          <w:sz w:val="28"/>
          <w:szCs w:val="28"/>
          <w:lang w:eastAsia="en-US"/>
        </w:rPr>
        <w:t xml:space="preserve">Межбюджетные отношения в Воронежской области формируются в рамках </w:t>
      </w:r>
      <w:hyperlink r:id="rId19" w:history="1">
        <w:r w:rsidRPr="00F6147F">
          <w:rPr>
            <w:sz w:val="28"/>
            <w:szCs w:val="28"/>
            <w:lang w:eastAsia="en-US"/>
          </w:rPr>
          <w:t>Закона</w:t>
        </w:r>
      </w:hyperlink>
      <w:r w:rsidRPr="00F6147F">
        <w:rPr>
          <w:sz w:val="28"/>
          <w:szCs w:val="28"/>
          <w:lang w:eastAsia="en-US"/>
        </w:rPr>
        <w:t xml:space="preserve"> Воронежской области от</w:t>
      </w:r>
      <w:r w:rsidRPr="00F6147F">
        <w:rPr>
          <w:sz w:val="28"/>
          <w:szCs w:val="28"/>
          <w:lang w:val="en-US" w:eastAsia="en-US"/>
        </w:rPr>
        <w:t> </w:t>
      </w:r>
      <w:r w:rsidRPr="00F6147F">
        <w:rPr>
          <w:sz w:val="28"/>
          <w:szCs w:val="28"/>
        </w:rPr>
        <w:t>17.11.2005 № 68-ОЗ «О межбюджетных отношениях органов государственной власти и органов местного самоуправления в Воронежской области».</w:t>
      </w:r>
    </w:p>
    <w:p w:rsidR="00AA5B26" w:rsidRPr="00F6147F" w:rsidRDefault="00AA5B26" w:rsidP="00AA5B26">
      <w:pPr>
        <w:ind w:firstLine="567"/>
        <w:jc w:val="both"/>
        <w:rPr>
          <w:sz w:val="28"/>
          <w:szCs w:val="28"/>
          <w:lang w:eastAsia="en-US"/>
        </w:rPr>
      </w:pPr>
      <w:r w:rsidRPr="00F6147F">
        <w:rPr>
          <w:sz w:val="28"/>
          <w:szCs w:val="28"/>
          <w:lang w:eastAsia="en-US"/>
        </w:rPr>
        <w:t xml:space="preserve">Сложившаяся структура межбюджетных трансфертов создает условия для устойчивого социально-экономического развития </w:t>
      </w:r>
      <w:r>
        <w:rPr>
          <w:sz w:val="28"/>
          <w:szCs w:val="28"/>
          <w:lang w:eastAsia="en-US"/>
        </w:rPr>
        <w:t>поселений</w:t>
      </w:r>
      <w:r w:rsidRPr="00F6147F">
        <w:rPr>
          <w:sz w:val="28"/>
          <w:szCs w:val="28"/>
          <w:lang w:eastAsia="en-US"/>
        </w:rPr>
        <w:t xml:space="preserve"> в </w:t>
      </w:r>
      <w:proofErr w:type="spellStart"/>
      <w:r>
        <w:rPr>
          <w:sz w:val="28"/>
          <w:szCs w:val="28"/>
          <w:lang w:eastAsia="en-US"/>
        </w:rPr>
        <w:t>Богучарском</w:t>
      </w:r>
      <w:proofErr w:type="spellEnd"/>
      <w:r>
        <w:rPr>
          <w:sz w:val="28"/>
          <w:szCs w:val="28"/>
          <w:lang w:eastAsia="en-US"/>
        </w:rPr>
        <w:t xml:space="preserve"> районе </w:t>
      </w:r>
      <w:r w:rsidRPr="00F6147F">
        <w:rPr>
          <w:sz w:val="28"/>
          <w:szCs w:val="28"/>
          <w:lang w:eastAsia="en-US"/>
        </w:rPr>
        <w:t>Воронежской области.</w:t>
      </w:r>
    </w:p>
    <w:p w:rsidR="00AA5B26" w:rsidRPr="00F6147F" w:rsidRDefault="00AA5B26" w:rsidP="00AA5B26">
      <w:pPr>
        <w:shd w:val="clear" w:color="auto" w:fill="FFFFFF"/>
        <w:ind w:right="10" w:firstLine="567"/>
        <w:jc w:val="both"/>
        <w:rPr>
          <w:sz w:val="28"/>
          <w:szCs w:val="28"/>
        </w:rPr>
      </w:pPr>
      <w:r w:rsidRPr="00F6147F">
        <w:rPr>
          <w:sz w:val="28"/>
          <w:szCs w:val="28"/>
        </w:rPr>
        <w:t xml:space="preserve">Вопрос совершенствования системы управления </w:t>
      </w:r>
      <w:r>
        <w:rPr>
          <w:sz w:val="28"/>
          <w:szCs w:val="28"/>
        </w:rPr>
        <w:t>муниципальными</w:t>
      </w:r>
      <w:r w:rsidRPr="00F6147F">
        <w:rPr>
          <w:sz w:val="28"/>
          <w:szCs w:val="28"/>
        </w:rPr>
        <w:t xml:space="preserve"> финансами и межбюджетными отношениями носит комплексный характер и требует для своего решения согласованных действий органов государственной власти</w:t>
      </w:r>
      <w:proofErr w:type="gramStart"/>
      <w:r w:rsidRPr="00F6147F">
        <w:rPr>
          <w:sz w:val="28"/>
          <w:szCs w:val="28"/>
        </w:rPr>
        <w:t xml:space="preserve"> </w:t>
      </w:r>
      <w:r>
        <w:rPr>
          <w:sz w:val="28"/>
          <w:szCs w:val="28"/>
        </w:rPr>
        <w:t>,</w:t>
      </w:r>
      <w:proofErr w:type="gramEnd"/>
      <w:r w:rsidRPr="00F6147F">
        <w:rPr>
          <w:sz w:val="28"/>
          <w:szCs w:val="28"/>
        </w:rPr>
        <w:t xml:space="preserve"> органов местного самоуправления </w:t>
      </w:r>
      <w:r>
        <w:rPr>
          <w:sz w:val="28"/>
          <w:szCs w:val="28"/>
        </w:rPr>
        <w:t>муниципального района и поселений</w:t>
      </w:r>
      <w:r w:rsidRPr="00F6147F">
        <w:rPr>
          <w:sz w:val="28"/>
          <w:szCs w:val="28"/>
        </w:rPr>
        <w:t>.</w:t>
      </w:r>
    </w:p>
    <w:p w:rsidR="00AA5B26" w:rsidRPr="00F6147F" w:rsidRDefault="00AA5B26" w:rsidP="00AA5B26">
      <w:pPr>
        <w:shd w:val="clear" w:color="auto" w:fill="FFFFFF"/>
        <w:tabs>
          <w:tab w:val="left" w:pos="1253"/>
          <w:tab w:val="left" w:pos="2995"/>
          <w:tab w:val="left" w:pos="5184"/>
          <w:tab w:val="left" w:pos="6610"/>
          <w:tab w:val="left" w:pos="7104"/>
          <w:tab w:val="left" w:pos="8083"/>
        </w:tabs>
        <w:spacing w:before="278"/>
        <w:ind w:firstLine="567"/>
        <w:jc w:val="both"/>
        <w:rPr>
          <w:b/>
          <w:bCs/>
          <w:sz w:val="28"/>
          <w:szCs w:val="28"/>
        </w:rPr>
      </w:pPr>
      <w:r w:rsidRPr="00F6147F">
        <w:rPr>
          <w:b/>
          <w:bCs/>
          <w:sz w:val="28"/>
          <w:szCs w:val="28"/>
        </w:rPr>
        <w:t xml:space="preserve">2. Приоритеты </w:t>
      </w:r>
      <w:r>
        <w:rPr>
          <w:b/>
          <w:bCs/>
          <w:sz w:val="28"/>
          <w:szCs w:val="28"/>
        </w:rPr>
        <w:t>в сфере реализации муниципальной под</w:t>
      </w:r>
      <w:r w:rsidRPr="00F6147F">
        <w:rPr>
          <w:b/>
          <w:bCs/>
          <w:sz w:val="28"/>
          <w:szCs w:val="28"/>
        </w:rPr>
        <w:t xml:space="preserve">программы, цели, задачи и показатели (индикаторы) достижения целей и решения задач, описание основных </w:t>
      </w:r>
      <w:r>
        <w:rPr>
          <w:b/>
          <w:bCs/>
          <w:sz w:val="28"/>
          <w:szCs w:val="28"/>
        </w:rPr>
        <w:t>ожидаемых конечных результатов муниципальной под</w:t>
      </w:r>
      <w:r w:rsidRPr="00F6147F">
        <w:rPr>
          <w:b/>
          <w:bCs/>
          <w:sz w:val="28"/>
          <w:szCs w:val="28"/>
        </w:rPr>
        <w:t>программы, сроков и этапов реали</w:t>
      </w:r>
      <w:r>
        <w:rPr>
          <w:b/>
          <w:bCs/>
          <w:sz w:val="28"/>
          <w:szCs w:val="28"/>
        </w:rPr>
        <w:t>зации муниципальной под</w:t>
      </w:r>
      <w:r w:rsidRPr="00F6147F">
        <w:rPr>
          <w:b/>
          <w:bCs/>
          <w:sz w:val="28"/>
          <w:szCs w:val="28"/>
        </w:rPr>
        <w:t>программы.</w:t>
      </w:r>
    </w:p>
    <w:p w:rsidR="00AA5B26" w:rsidRPr="00F6147F" w:rsidRDefault="00AA5B26" w:rsidP="00AA5B26">
      <w:pPr>
        <w:shd w:val="clear" w:color="auto" w:fill="FFFFFF"/>
        <w:ind w:right="10" w:firstLine="567"/>
        <w:jc w:val="both"/>
        <w:rPr>
          <w:sz w:val="28"/>
          <w:szCs w:val="28"/>
        </w:rPr>
      </w:pPr>
      <w:r>
        <w:rPr>
          <w:sz w:val="28"/>
          <w:szCs w:val="28"/>
        </w:rPr>
        <w:t>Целью муниципальной под</w:t>
      </w:r>
      <w:r w:rsidRPr="00F6147F">
        <w:rPr>
          <w:sz w:val="28"/>
          <w:szCs w:val="28"/>
        </w:rPr>
        <w:t>программы является о</w:t>
      </w:r>
      <w:r w:rsidRPr="00F6147F">
        <w:rPr>
          <w:spacing w:val="-5"/>
          <w:sz w:val="28"/>
          <w:szCs w:val="28"/>
        </w:rPr>
        <w:t xml:space="preserve">беспечение долгосрочной сбалансированности и устойчивости бюджетной </w:t>
      </w:r>
      <w:r w:rsidRPr="00F6147F">
        <w:rPr>
          <w:sz w:val="28"/>
          <w:szCs w:val="28"/>
        </w:rPr>
        <w:t xml:space="preserve">системы </w:t>
      </w:r>
      <w:r>
        <w:rPr>
          <w:sz w:val="28"/>
          <w:szCs w:val="28"/>
        </w:rPr>
        <w:t>Богучарского района</w:t>
      </w:r>
      <w:r w:rsidRPr="00F6147F">
        <w:rPr>
          <w:sz w:val="28"/>
          <w:szCs w:val="28"/>
        </w:rPr>
        <w:t xml:space="preserve">, создание равных условий для исполнения расходных обязательств </w:t>
      </w:r>
      <w:r>
        <w:rPr>
          <w:sz w:val="28"/>
          <w:szCs w:val="28"/>
        </w:rPr>
        <w:t>бюджетов поселений</w:t>
      </w:r>
      <w:r w:rsidRPr="00F6147F">
        <w:rPr>
          <w:sz w:val="28"/>
          <w:szCs w:val="28"/>
        </w:rPr>
        <w:t>,  повышение качества управления  муниципальными финансами</w:t>
      </w:r>
      <w:proofErr w:type="gramStart"/>
      <w:r w:rsidRPr="00F6147F">
        <w:rPr>
          <w:sz w:val="28"/>
          <w:szCs w:val="28"/>
        </w:rPr>
        <w:t xml:space="preserve"> .</w:t>
      </w:r>
      <w:proofErr w:type="gramEnd"/>
    </w:p>
    <w:p w:rsidR="00AA5B26" w:rsidRPr="00F6147F" w:rsidRDefault="00AA5B26" w:rsidP="00AA5B26">
      <w:pPr>
        <w:shd w:val="clear" w:color="auto" w:fill="FFFFFF"/>
        <w:ind w:right="10" w:firstLine="567"/>
        <w:jc w:val="both"/>
        <w:rPr>
          <w:sz w:val="28"/>
          <w:szCs w:val="28"/>
        </w:rPr>
      </w:pPr>
      <w:r w:rsidRPr="00F6147F">
        <w:rPr>
          <w:sz w:val="28"/>
          <w:szCs w:val="28"/>
        </w:rPr>
        <w:t xml:space="preserve">Приоритеты </w:t>
      </w:r>
      <w:r>
        <w:rPr>
          <w:sz w:val="28"/>
          <w:szCs w:val="28"/>
        </w:rPr>
        <w:t>в сфере реализации муниципальной под</w:t>
      </w:r>
      <w:r w:rsidRPr="00F6147F">
        <w:rPr>
          <w:sz w:val="28"/>
          <w:szCs w:val="28"/>
        </w:rPr>
        <w:t>программы определены:</w:t>
      </w:r>
    </w:p>
    <w:p w:rsidR="00AA5B26" w:rsidRPr="00F6147F" w:rsidRDefault="00EB5FF3" w:rsidP="00AA5B26">
      <w:pPr>
        <w:ind w:firstLine="567"/>
        <w:jc w:val="both"/>
        <w:rPr>
          <w:sz w:val="28"/>
          <w:szCs w:val="28"/>
        </w:rPr>
      </w:pPr>
      <w:hyperlink r:id="rId20" w:history="1">
        <w:r w:rsidR="00AA5B26" w:rsidRPr="00F6147F">
          <w:rPr>
            <w:sz w:val="28"/>
            <w:szCs w:val="28"/>
            <w:lang w:eastAsia="en-US"/>
          </w:rPr>
          <w:t>Стратеги</w:t>
        </w:r>
      </w:hyperlink>
      <w:r w:rsidR="00AA5B26" w:rsidRPr="00F6147F">
        <w:rPr>
          <w:sz w:val="28"/>
          <w:szCs w:val="28"/>
          <w:lang w:eastAsia="en-US"/>
        </w:rPr>
        <w:t xml:space="preserve">ей социально-экономического развития </w:t>
      </w:r>
      <w:r w:rsidR="00AA5B26">
        <w:rPr>
          <w:sz w:val="28"/>
          <w:szCs w:val="28"/>
          <w:lang w:eastAsia="en-US"/>
        </w:rPr>
        <w:t>Богучарского района</w:t>
      </w:r>
      <w:r w:rsidR="00AA5B26" w:rsidRPr="00F6147F">
        <w:rPr>
          <w:sz w:val="28"/>
          <w:szCs w:val="28"/>
          <w:lang w:eastAsia="en-US"/>
        </w:rPr>
        <w:t xml:space="preserve"> на период до 2020 года;</w:t>
      </w:r>
    </w:p>
    <w:p w:rsidR="00AA5B26" w:rsidRPr="00F6147F" w:rsidRDefault="00AA5B26" w:rsidP="00AA5B26">
      <w:pPr>
        <w:ind w:firstLine="567"/>
        <w:jc w:val="both"/>
        <w:rPr>
          <w:sz w:val="28"/>
          <w:szCs w:val="28"/>
          <w:lang w:eastAsia="en-US"/>
        </w:rPr>
      </w:pPr>
      <w:r w:rsidRPr="00F6147F">
        <w:rPr>
          <w:sz w:val="28"/>
          <w:szCs w:val="28"/>
        </w:rPr>
        <w:t>ежегодными Бюджетными посланиями Президента Российской Федерации</w:t>
      </w:r>
      <w:r w:rsidRPr="00F6147F">
        <w:rPr>
          <w:sz w:val="28"/>
          <w:szCs w:val="28"/>
          <w:lang w:eastAsia="en-US"/>
        </w:rPr>
        <w:t xml:space="preserve"> Федеральному Собранию Российской Федерации</w:t>
      </w:r>
      <w:r w:rsidRPr="00F6147F">
        <w:rPr>
          <w:sz w:val="28"/>
          <w:szCs w:val="28"/>
        </w:rPr>
        <w:t>;</w:t>
      </w:r>
    </w:p>
    <w:p w:rsidR="00AA5B26" w:rsidRPr="00F6147F" w:rsidRDefault="00AA5B26" w:rsidP="00AA5B26">
      <w:pPr>
        <w:shd w:val="clear" w:color="auto" w:fill="FFFFFF"/>
        <w:ind w:right="5" w:firstLine="567"/>
        <w:jc w:val="both"/>
        <w:rPr>
          <w:sz w:val="28"/>
          <w:szCs w:val="28"/>
        </w:rPr>
      </w:pPr>
      <w:r w:rsidRPr="00F6147F">
        <w:rPr>
          <w:sz w:val="28"/>
          <w:szCs w:val="28"/>
        </w:rPr>
        <w:t>основными направлениями бюджетной и налоговой политики Российской Федерации</w:t>
      </w:r>
      <w:r>
        <w:rPr>
          <w:sz w:val="28"/>
          <w:szCs w:val="28"/>
        </w:rPr>
        <w:t>,</w:t>
      </w:r>
      <w:r w:rsidRPr="00F6147F">
        <w:rPr>
          <w:sz w:val="28"/>
          <w:szCs w:val="28"/>
        </w:rPr>
        <w:t xml:space="preserve"> Воронежской области</w:t>
      </w:r>
      <w:r>
        <w:rPr>
          <w:sz w:val="28"/>
          <w:szCs w:val="28"/>
        </w:rPr>
        <w:t>, Богучарского района</w:t>
      </w:r>
      <w:r w:rsidRPr="00F6147F">
        <w:rPr>
          <w:sz w:val="28"/>
          <w:szCs w:val="28"/>
        </w:rPr>
        <w:t xml:space="preserve"> на очередной финансовый год и плановый период.</w:t>
      </w:r>
    </w:p>
    <w:p w:rsidR="00AA5B26" w:rsidRPr="00F6147F" w:rsidRDefault="00AA5B26" w:rsidP="00AA5B26">
      <w:pPr>
        <w:shd w:val="clear" w:color="auto" w:fill="FFFFFF"/>
        <w:ind w:right="10" w:firstLine="567"/>
        <w:jc w:val="both"/>
        <w:rPr>
          <w:sz w:val="28"/>
          <w:szCs w:val="28"/>
        </w:rPr>
      </w:pPr>
      <w:r w:rsidRPr="00F6147F">
        <w:rPr>
          <w:sz w:val="28"/>
          <w:szCs w:val="28"/>
        </w:rPr>
        <w:t xml:space="preserve">В соответствии с указанными документами сформированы следующие приоритеты в сфере реализации </w:t>
      </w:r>
      <w:r>
        <w:rPr>
          <w:sz w:val="28"/>
          <w:szCs w:val="28"/>
        </w:rPr>
        <w:t>муниципальной под</w:t>
      </w:r>
      <w:r w:rsidRPr="00F6147F">
        <w:rPr>
          <w:sz w:val="28"/>
          <w:szCs w:val="28"/>
        </w:rPr>
        <w:t>программы.</w:t>
      </w:r>
    </w:p>
    <w:p w:rsidR="00AA5B26" w:rsidRPr="00F6147F" w:rsidRDefault="00AA5B26" w:rsidP="00AA5B26">
      <w:pPr>
        <w:shd w:val="clear" w:color="auto" w:fill="FFFFFF"/>
        <w:ind w:right="10" w:firstLine="567"/>
        <w:jc w:val="both"/>
        <w:rPr>
          <w:sz w:val="28"/>
          <w:szCs w:val="28"/>
        </w:rPr>
      </w:pPr>
      <w:r w:rsidRPr="00F6147F">
        <w:rPr>
          <w:sz w:val="28"/>
          <w:szCs w:val="28"/>
        </w:rPr>
        <w:t xml:space="preserve">1) Обеспечение долгосрочной сбалансированности и устойчивости бюджетной системы </w:t>
      </w:r>
      <w:r>
        <w:rPr>
          <w:sz w:val="28"/>
          <w:szCs w:val="28"/>
        </w:rPr>
        <w:t>Богучарского района</w:t>
      </w:r>
      <w:r w:rsidRPr="00F6147F">
        <w:rPr>
          <w:sz w:val="28"/>
          <w:szCs w:val="28"/>
        </w:rPr>
        <w:t xml:space="preserve"> путем:</w:t>
      </w:r>
    </w:p>
    <w:p w:rsidR="00AA5B26" w:rsidRPr="00F6147F" w:rsidRDefault="00AA5B26" w:rsidP="00AA5B26">
      <w:pPr>
        <w:shd w:val="clear" w:color="auto" w:fill="FFFFFF"/>
        <w:ind w:right="10" w:firstLine="567"/>
        <w:jc w:val="both"/>
        <w:rPr>
          <w:sz w:val="28"/>
          <w:szCs w:val="28"/>
        </w:rPr>
      </w:pPr>
      <w:r w:rsidRPr="00F6147F">
        <w:rPr>
          <w:sz w:val="28"/>
          <w:szCs w:val="28"/>
        </w:rPr>
        <w:t xml:space="preserve">формирования бюджетов с учетом долгосрочного прогноза основных параметров бюджетной системы </w:t>
      </w:r>
      <w:r>
        <w:rPr>
          <w:sz w:val="28"/>
          <w:szCs w:val="28"/>
        </w:rPr>
        <w:t>Богучарского района</w:t>
      </w:r>
      <w:r w:rsidRPr="00F6147F">
        <w:rPr>
          <w:sz w:val="28"/>
          <w:szCs w:val="28"/>
        </w:rPr>
        <w:t>, основанных на реалистичных оценках;</w:t>
      </w:r>
    </w:p>
    <w:p w:rsidR="00AA5B26" w:rsidRPr="00F6147F" w:rsidRDefault="00AA5B26" w:rsidP="00AA5B26">
      <w:pPr>
        <w:shd w:val="clear" w:color="auto" w:fill="FFFFFF"/>
        <w:ind w:right="10" w:firstLine="567"/>
        <w:jc w:val="both"/>
        <w:rPr>
          <w:sz w:val="28"/>
          <w:szCs w:val="28"/>
        </w:rPr>
      </w:pPr>
      <w:r w:rsidRPr="00F6147F">
        <w:rPr>
          <w:sz w:val="28"/>
          <w:szCs w:val="28"/>
        </w:rPr>
        <w:lastRenderedPageBreak/>
        <w:t xml:space="preserve">полноты учета и прогнозирования финансовых ресурсов, которые могут </w:t>
      </w:r>
      <w:r w:rsidRPr="00F6147F">
        <w:rPr>
          <w:spacing w:val="-1"/>
          <w:sz w:val="28"/>
          <w:szCs w:val="28"/>
        </w:rPr>
        <w:t>быть направлены на достижение целей;</w:t>
      </w:r>
    </w:p>
    <w:p w:rsidR="00AA5B26" w:rsidRPr="00F6147F" w:rsidRDefault="00AA5B26" w:rsidP="00AA5B26">
      <w:pPr>
        <w:shd w:val="clear" w:color="auto" w:fill="FFFFFF"/>
        <w:ind w:right="10" w:firstLine="567"/>
        <w:jc w:val="both"/>
        <w:rPr>
          <w:sz w:val="28"/>
          <w:szCs w:val="28"/>
        </w:rPr>
      </w:pPr>
      <w:r w:rsidRPr="00F6147F">
        <w:rPr>
          <w:sz w:val="28"/>
          <w:szCs w:val="28"/>
        </w:rPr>
        <w:t>планирования бюджетных ассигнований исходя из необходимости безусловного исполнения действующих расходных обязательств;</w:t>
      </w:r>
    </w:p>
    <w:p w:rsidR="00AA5B26" w:rsidRPr="00F6147F" w:rsidRDefault="00AA5B26" w:rsidP="00AA5B26">
      <w:pPr>
        <w:shd w:val="clear" w:color="auto" w:fill="FFFFFF"/>
        <w:ind w:right="14" w:firstLine="567"/>
        <w:jc w:val="both"/>
        <w:rPr>
          <w:sz w:val="28"/>
          <w:szCs w:val="28"/>
        </w:rPr>
      </w:pPr>
      <w:r w:rsidRPr="00F6147F">
        <w:rPr>
          <w:sz w:val="28"/>
          <w:szCs w:val="28"/>
        </w:rPr>
        <w:t>принятия новых расходных обязатель</w:t>
      </w:r>
      <w:proofErr w:type="gramStart"/>
      <w:r w:rsidRPr="00F6147F">
        <w:rPr>
          <w:sz w:val="28"/>
          <w:szCs w:val="28"/>
        </w:rPr>
        <w:t>ств пр</w:t>
      </w:r>
      <w:proofErr w:type="gramEnd"/>
      <w:r w:rsidRPr="00F6147F">
        <w:rPr>
          <w:sz w:val="28"/>
          <w:szCs w:val="28"/>
        </w:rPr>
        <w:t>и наличии четкой оценки необходимых для их исполнения бюджетных ассигнований на весь период их исполнения и с учетом сроков и механизмов их реализации;</w:t>
      </w:r>
    </w:p>
    <w:p w:rsidR="00AA5B26" w:rsidRPr="00F6147F" w:rsidRDefault="00AA5B26" w:rsidP="00AA5B26">
      <w:pPr>
        <w:shd w:val="clear" w:color="auto" w:fill="FFFFFF"/>
        <w:ind w:right="5" w:firstLine="567"/>
        <w:jc w:val="both"/>
        <w:rPr>
          <w:sz w:val="28"/>
          <w:szCs w:val="28"/>
        </w:rPr>
      </w:pPr>
      <w:r w:rsidRPr="00F6147F">
        <w:rPr>
          <w:sz w:val="28"/>
          <w:szCs w:val="28"/>
        </w:rPr>
        <w:t>соблюдения установленных бюджетных ограничений при принятии новых расходных обязательств, в том числе при условии и в пределах реструктуризации (сокращения) ранее принятых обязательств (в случае необходимости);</w:t>
      </w:r>
    </w:p>
    <w:p w:rsidR="00AA5B26" w:rsidRPr="00F6147F" w:rsidRDefault="00AA5B26" w:rsidP="00AA5B26">
      <w:pPr>
        <w:shd w:val="clear" w:color="auto" w:fill="FFFFFF"/>
        <w:ind w:right="5" w:firstLine="567"/>
        <w:jc w:val="both"/>
        <w:rPr>
          <w:sz w:val="28"/>
          <w:szCs w:val="28"/>
        </w:rPr>
      </w:pPr>
      <w:r w:rsidRPr="00F6147F">
        <w:rPr>
          <w:sz w:val="28"/>
          <w:szCs w:val="28"/>
        </w:rPr>
        <w:t xml:space="preserve">проведения систематического анализа и оценки рисков для бюджетной системы </w:t>
      </w:r>
      <w:r>
        <w:rPr>
          <w:sz w:val="28"/>
          <w:szCs w:val="28"/>
        </w:rPr>
        <w:t>Богучарского района</w:t>
      </w:r>
      <w:r w:rsidRPr="00F6147F">
        <w:rPr>
          <w:sz w:val="28"/>
          <w:szCs w:val="28"/>
        </w:rPr>
        <w:t>.</w:t>
      </w:r>
    </w:p>
    <w:p w:rsidR="00AA5B26" w:rsidRPr="00F6147F" w:rsidRDefault="00AA5B26" w:rsidP="00AA5B26">
      <w:pPr>
        <w:shd w:val="clear" w:color="auto" w:fill="FFFFFF"/>
        <w:tabs>
          <w:tab w:val="left" w:pos="1032"/>
          <w:tab w:val="left" w:pos="1661"/>
          <w:tab w:val="left" w:pos="2923"/>
          <w:tab w:val="left" w:pos="3941"/>
          <w:tab w:val="left" w:pos="5357"/>
          <w:tab w:val="left" w:pos="6710"/>
          <w:tab w:val="left" w:pos="8213"/>
        </w:tabs>
        <w:ind w:right="5" w:firstLine="567"/>
        <w:jc w:val="both"/>
        <w:rPr>
          <w:sz w:val="28"/>
          <w:szCs w:val="28"/>
        </w:rPr>
      </w:pPr>
      <w:r>
        <w:rPr>
          <w:spacing w:val="-1"/>
          <w:sz w:val="28"/>
          <w:szCs w:val="28"/>
        </w:rPr>
        <w:t>2</w:t>
      </w:r>
      <w:r w:rsidRPr="00F6147F">
        <w:rPr>
          <w:spacing w:val="-1"/>
          <w:sz w:val="28"/>
          <w:szCs w:val="28"/>
        </w:rPr>
        <w:t xml:space="preserve">) </w:t>
      </w:r>
      <w:r w:rsidRPr="00F6147F">
        <w:rPr>
          <w:sz w:val="28"/>
          <w:szCs w:val="28"/>
        </w:rPr>
        <w:t xml:space="preserve">Эффективное управление </w:t>
      </w:r>
      <w:r>
        <w:rPr>
          <w:sz w:val="28"/>
          <w:szCs w:val="28"/>
        </w:rPr>
        <w:t xml:space="preserve">муниципальным </w:t>
      </w:r>
      <w:r w:rsidRPr="00F6147F">
        <w:rPr>
          <w:sz w:val="28"/>
          <w:szCs w:val="28"/>
        </w:rPr>
        <w:t xml:space="preserve">долгом </w:t>
      </w:r>
      <w:r>
        <w:rPr>
          <w:sz w:val="28"/>
          <w:szCs w:val="28"/>
        </w:rPr>
        <w:t>Богучарского района</w:t>
      </w:r>
      <w:r w:rsidRPr="00F6147F">
        <w:rPr>
          <w:sz w:val="28"/>
          <w:szCs w:val="28"/>
        </w:rPr>
        <w:t>.</w:t>
      </w:r>
    </w:p>
    <w:p w:rsidR="00AA5B26" w:rsidRPr="00F6147F" w:rsidRDefault="00AA5B26" w:rsidP="00AA5B26">
      <w:pPr>
        <w:tabs>
          <w:tab w:val="left" w:pos="1134"/>
        </w:tabs>
        <w:ind w:right="23" w:firstLine="567"/>
        <w:jc w:val="both"/>
        <w:rPr>
          <w:sz w:val="28"/>
          <w:szCs w:val="28"/>
        </w:rPr>
      </w:pPr>
      <w:r>
        <w:rPr>
          <w:sz w:val="28"/>
          <w:szCs w:val="28"/>
        </w:rPr>
        <w:t>3</w:t>
      </w:r>
      <w:r w:rsidRPr="00F6147F">
        <w:rPr>
          <w:sz w:val="28"/>
          <w:szCs w:val="28"/>
        </w:rPr>
        <w:t xml:space="preserve">) Совершенствование подходов к предоставлению межбюджетных трансфертов из </w:t>
      </w:r>
      <w:r>
        <w:rPr>
          <w:sz w:val="28"/>
          <w:szCs w:val="28"/>
        </w:rPr>
        <w:t>районного</w:t>
      </w:r>
      <w:r w:rsidRPr="00F6147F">
        <w:rPr>
          <w:sz w:val="28"/>
          <w:szCs w:val="28"/>
        </w:rPr>
        <w:t xml:space="preserve"> бюджета бюджетам</w:t>
      </w:r>
      <w:r>
        <w:rPr>
          <w:sz w:val="28"/>
          <w:szCs w:val="28"/>
        </w:rPr>
        <w:t xml:space="preserve"> поселений</w:t>
      </w:r>
      <w:r w:rsidRPr="00F6147F">
        <w:rPr>
          <w:sz w:val="28"/>
          <w:szCs w:val="28"/>
        </w:rPr>
        <w:t xml:space="preserve"> с целью повышения эффективности их предоставления и использования.</w:t>
      </w:r>
    </w:p>
    <w:p w:rsidR="00AA5B26" w:rsidRPr="00F6147F" w:rsidRDefault="00AA5B26" w:rsidP="00AA5B26">
      <w:pPr>
        <w:tabs>
          <w:tab w:val="left" w:pos="1134"/>
        </w:tabs>
        <w:ind w:right="23" w:firstLine="567"/>
        <w:jc w:val="both"/>
        <w:rPr>
          <w:sz w:val="28"/>
          <w:szCs w:val="28"/>
        </w:rPr>
      </w:pPr>
      <w:r>
        <w:rPr>
          <w:sz w:val="28"/>
          <w:szCs w:val="28"/>
        </w:rPr>
        <w:t>4</w:t>
      </w:r>
      <w:r w:rsidRPr="00F6147F">
        <w:rPr>
          <w:sz w:val="28"/>
          <w:szCs w:val="28"/>
        </w:rPr>
        <w:t xml:space="preserve">) Создание условий для устойчивого исполнения бюджетов </w:t>
      </w:r>
      <w:r>
        <w:rPr>
          <w:sz w:val="28"/>
          <w:szCs w:val="28"/>
        </w:rPr>
        <w:t>поселений</w:t>
      </w:r>
      <w:r w:rsidRPr="00F6147F">
        <w:rPr>
          <w:sz w:val="28"/>
          <w:szCs w:val="28"/>
        </w:rPr>
        <w:t>.</w:t>
      </w:r>
    </w:p>
    <w:p w:rsidR="00AA5B26" w:rsidRPr="00F6147F" w:rsidRDefault="00AA5B26" w:rsidP="00AA5B26">
      <w:pPr>
        <w:tabs>
          <w:tab w:val="left" w:pos="1134"/>
        </w:tabs>
        <w:ind w:right="23" w:firstLine="567"/>
        <w:jc w:val="both"/>
        <w:rPr>
          <w:sz w:val="28"/>
          <w:szCs w:val="28"/>
        </w:rPr>
      </w:pPr>
      <w:r>
        <w:rPr>
          <w:sz w:val="28"/>
          <w:szCs w:val="28"/>
        </w:rPr>
        <w:t>5</w:t>
      </w:r>
      <w:r w:rsidRPr="00F6147F">
        <w:rPr>
          <w:sz w:val="28"/>
          <w:szCs w:val="28"/>
        </w:rPr>
        <w:t>) Повышение качества управления финансами в</w:t>
      </w:r>
      <w:r>
        <w:rPr>
          <w:sz w:val="28"/>
          <w:szCs w:val="28"/>
        </w:rPr>
        <w:t xml:space="preserve"> поселениях</w:t>
      </w:r>
      <w:r w:rsidRPr="00F6147F">
        <w:rPr>
          <w:sz w:val="28"/>
          <w:szCs w:val="28"/>
        </w:rPr>
        <w:t>.</w:t>
      </w:r>
    </w:p>
    <w:p w:rsidR="00AA5B26" w:rsidRPr="00F6147F" w:rsidRDefault="00AA5B26" w:rsidP="00AA5B26">
      <w:pPr>
        <w:shd w:val="clear" w:color="auto" w:fill="FFFFFF"/>
        <w:ind w:right="10" w:firstLine="567"/>
        <w:jc w:val="both"/>
        <w:rPr>
          <w:sz w:val="28"/>
          <w:szCs w:val="28"/>
        </w:rPr>
      </w:pPr>
      <w:r>
        <w:rPr>
          <w:sz w:val="28"/>
          <w:szCs w:val="28"/>
        </w:rPr>
        <w:t>Достижение цели муниципальной под</w:t>
      </w:r>
      <w:r w:rsidRPr="00F6147F">
        <w:rPr>
          <w:sz w:val="28"/>
          <w:szCs w:val="28"/>
        </w:rPr>
        <w:t xml:space="preserve">программы будет осуществляться путем решения задач в рамках соответствующих </w:t>
      </w:r>
      <w:r>
        <w:rPr>
          <w:sz w:val="28"/>
          <w:szCs w:val="28"/>
        </w:rPr>
        <w:t>мероприятий.</w:t>
      </w:r>
      <w:r w:rsidRPr="00F6147F">
        <w:rPr>
          <w:sz w:val="28"/>
          <w:szCs w:val="28"/>
        </w:rPr>
        <w:t xml:space="preserve"> </w:t>
      </w:r>
    </w:p>
    <w:p w:rsidR="00AA5B26" w:rsidRPr="00F6147F" w:rsidRDefault="00AA5B26" w:rsidP="00AA5B26">
      <w:pPr>
        <w:shd w:val="clear" w:color="auto" w:fill="FFFFFF"/>
        <w:ind w:right="10" w:firstLine="567"/>
        <w:jc w:val="both"/>
        <w:rPr>
          <w:sz w:val="28"/>
          <w:szCs w:val="28"/>
        </w:rPr>
      </w:pPr>
      <w:r w:rsidRPr="00F6147F">
        <w:rPr>
          <w:sz w:val="28"/>
          <w:szCs w:val="28"/>
        </w:rPr>
        <w:t>Сос</w:t>
      </w:r>
      <w:r>
        <w:rPr>
          <w:sz w:val="28"/>
          <w:szCs w:val="28"/>
        </w:rPr>
        <w:t>тав целей, задач и мероприятий муниципальной под</w:t>
      </w:r>
      <w:r w:rsidRPr="00F6147F">
        <w:rPr>
          <w:sz w:val="28"/>
          <w:szCs w:val="28"/>
        </w:rPr>
        <w:t>программы приведен в ее паспорте.</w:t>
      </w:r>
    </w:p>
    <w:p w:rsidR="00AA5B26" w:rsidRPr="00F6147F" w:rsidRDefault="00AA5B26" w:rsidP="00AA5B26">
      <w:pPr>
        <w:shd w:val="clear" w:color="auto" w:fill="FFFFFF"/>
        <w:ind w:right="10" w:firstLine="567"/>
        <w:jc w:val="both"/>
        <w:rPr>
          <w:sz w:val="28"/>
          <w:szCs w:val="28"/>
        </w:rPr>
      </w:pPr>
      <w:r w:rsidRPr="00F6147F">
        <w:rPr>
          <w:sz w:val="28"/>
          <w:szCs w:val="28"/>
        </w:rPr>
        <w:t>Дости</w:t>
      </w:r>
      <w:r>
        <w:rPr>
          <w:sz w:val="28"/>
          <w:szCs w:val="28"/>
        </w:rPr>
        <w:t>жение цели каждого мероприятия муниципальной под</w:t>
      </w:r>
      <w:r w:rsidRPr="00F6147F">
        <w:rPr>
          <w:sz w:val="28"/>
          <w:szCs w:val="28"/>
        </w:rPr>
        <w:t xml:space="preserve">программы требует </w:t>
      </w:r>
      <w:r w:rsidRPr="00F6147F">
        <w:rPr>
          <w:spacing w:val="-1"/>
          <w:sz w:val="28"/>
          <w:szCs w:val="28"/>
        </w:rPr>
        <w:t>решения комплекса задач</w:t>
      </w:r>
      <w:r w:rsidRPr="00F6147F">
        <w:rPr>
          <w:sz w:val="28"/>
          <w:szCs w:val="28"/>
        </w:rPr>
        <w:t>.</w:t>
      </w:r>
    </w:p>
    <w:p w:rsidR="00AA5B26" w:rsidRPr="00F6147F" w:rsidRDefault="00AA5B26" w:rsidP="00AA5B26">
      <w:pPr>
        <w:shd w:val="clear" w:color="auto" w:fill="FFFFFF"/>
        <w:ind w:right="10" w:firstLine="567"/>
        <w:jc w:val="both"/>
        <w:rPr>
          <w:sz w:val="28"/>
          <w:szCs w:val="28"/>
        </w:rPr>
      </w:pPr>
      <w:r w:rsidRPr="00F6147F">
        <w:rPr>
          <w:sz w:val="28"/>
          <w:szCs w:val="28"/>
        </w:rPr>
        <w:t>Паспор</w:t>
      </w:r>
      <w:r>
        <w:rPr>
          <w:sz w:val="28"/>
          <w:szCs w:val="28"/>
        </w:rPr>
        <w:t>т муниципальной под</w:t>
      </w:r>
      <w:r w:rsidRPr="00F6147F">
        <w:rPr>
          <w:sz w:val="28"/>
          <w:szCs w:val="28"/>
        </w:rPr>
        <w:t xml:space="preserve">программы и ее </w:t>
      </w:r>
      <w:r>
        <w:rPr>
          <w:sz w:val="28"/>
          <w:szCs w:val="28"/>
        </w:rPr>
        <w:t>мероприятий</w:t>
      </w:r>
      <w:r w:rsidRPr="00F6147F">
        <w:rPr>
          <w:sz w:val="28"/>
          <w:szCs w:val="28"/>
        </w:rPr>
        <w:t xml:space="preserve"> содержат описание ожидаемых результатов их реализации, а также количественные характеристики  в виде цел</w:t>
      </w:r>
      <w:r>
        <w:rPr>
          <w:sz w:val="28"/>
          <w:szCs w:val="28"/>
        </w:rPr>
        <w:t xml:space="preserve">евых индикаторов и показателей муниципальной </w:t>
      </w:r>
      <w:r w:rsidRPr="00F6147F">
        <w:rPr>
          <w:sz w:val="28"/>
          <w:szCs w:val="28"/>
        </w:rPr>
        <w:t>подпрограммы.</w:t>
      </w:r>
    </w:p>
    <w:p w:rsidR="00AA5B26" w:rsidRPr="00F6147F" w:rsidRDefault="00AA5B26" w:rsidP="00AA5B26">
      <w:pPr>
        <w:pStyle w:val="ConsNormal"/>
        <w:widowControl/>
        <w:ind w:firstLine="567"/>
        <w:jc w:val="both"/>
        <w:rPr>
          <w:rFonts w:ascii="Times New Roman" w:hAnsi="Times New Roman" w:cs="Times New Roman"/>
          <w:sz w:val="28"/>
          <w:szCs w:val="28"/>
        </w:rPr>
      </w:pPr>
      <w:proofErr w:type="gramStart"/>
      <w:r w:rsidRPr="00F6147F">
        <w:rPr>
          <w:rFonts w:ascii="Times New Roman" w:hAnsi="Times New Roman" w:cs="Times New Roman"/>
          <w:sz w:val="28"/>
          <w:szCs w:val="28"/>
        </w:rPr>
        <w:t>Достижение запланированных резуль</w:t>
      </w:r>
      <w:r>
        <w:rPr>
          <w:rFonts w:ascii="Times New Roman" w:hAnsi="Times New Roman" w:cs="Times New Roman"/>
          <w:sz w:val="28"/>
          <w:szCs w:val="28"/>
        </w:rPr>
        <w:t>татов муниципальной под</w:t>
      </w:r>
      <w:r w:rsidRPr="00F6147F">
        <w:rPr>
          <w:rFonts w:ascii="Times New Roman" w:hAnsi="Times New Roman" w:cs="Times New Roman"/>
          <w:sz w:val="28"/>
          <w:szCs w:val="28"/>
        </w:rPr>
        <w:t xml:space="preserve"> программы  характеризуется следующими целевыми показателями (индикаторами):</w:t>
      </w:r>
      <w:proofErr w:type="gramEnd"/>
    </w:p>
    <w:p w:rsidR="00AA5B26" w:rsidRPr="00F6147F" w:rsidRDefault="00AA5B26" w:rsidP="00AA5B26">
      <w:pPr>
        <w:pStyle w:val="a6"/>
        <w:ind w:firstLine="567"/>
        <w:jc w:val="both"/>
        <w:rPr>
          <w:lang w:eastAsia="en-US"/>
        </w:rPr>
      </w:pPr>
      <w:r w:rsidRPr="00F6147F">
        <w:tab/>
        <w:t xml:space="preserve">1. Отношение дефицита </w:t>
      </w:r>
      <w:r>
        <w:t>районного</w:t>
      </w:r>
      <w:r w:rsidRPr="00F6147F">
        <w:t xml:space="preserve"> бюджета к </w:t>
      </w:r>
      <w:r w:rsidRPr="00F6147F">
        <w:rPr>
          <w:lang w:eastAsia="en-US"/>
        </w:rPr>
        <w:t xml:space="preserve">годовому объему доходов </w:t>
      </w:r>
      <w:r>
        <w:rPr>
          <w:lang w:eastAsia="en-US"/>
        </w:rPr>
        <w:t>районного</w:t>
      </w:r>
      <w:r w:rsidRPr="00F6147F">
        <w:rPr>
          <w:lang w:eastAsia="en-US"/>
        </w:rPr>
        <w:t xml:space="preserve"> бюджета без учета объема безвозмездных поступлений.</w:t>
      </w:r>
    </w:p>
    <w:p w:rsidR="00AA5B26" w:rsidRPr="00F6147F" w:rsidRDefault="00AA5B26" w:rsidP="00AA5B26">
      <w:pPr>
        <w:pStyle w:val="a6"/>
        <w:ind w:firstLine="567"/>
        <w:jc w:val="both"/>
      </w:pPr>
      <w:r w:rsidRPr="00F6147F">
        <w:t>Значение указанного показателя планируется сохранить на экономически безопасном уровне.</w:t>
      </w:r>
    </w:p>
    <w:p w:rsidR="00AA5B26" w:rsidRPr="00F6147F" w:rsidRDefault="00AA5B26" w:rsidP="00AA5B26">
      <w:pPr>
        <w:shd w:val="clear" w:color="auto" w:fill="FFFFFF"/>
        <w:tabs>
          <w:tab w:val="left" w:pos="1186"/>
        </w:tabs>
        <w:ind w:firstLine="567"/>
        <w:jc w:val="both"/>
        <w:rPr>
          <w:sz w:val="28"/>
          <w:szCs w:val="28"/>
        </w:rPr>
      </w:pPr>
      <w:r w:rsidRPr="00F6147F">
        <w:rPr>
          <w:sz w:val="28"/>
          <w:szCs w:val="28"/>
        </w:rPr>
        <w:t xml:space="preserve">2. </w:t>
      </w:r>
      <w:r>
        <w:rPr>
          <w:sz w:val="28"/>
          <w:szCs w:val="28"/>
        </w:rPr>
        <w:t>Муниципальный</w:t>
      </w:r>
      <w:r w:rsidRPr="00F6147F">
        <w:rPr>
          <w:sz w:val="28"/>
          <w:szCs w:val="28"/>
        </w:rPr>
        <w:t xml:space="preserve"> долг </w:t>
      </w:r>
      <w:r>
        <w:rPr>
          <w:sz w:val="28"/>
          <w:szCs w:val="28"/>
        </w:rPr>
        <w:t>Богучарского района</w:t>
      </w:r>
      <w:r w:rsidRPr="00F6147F">
        <w:rPr>
          <w:sz w:val="28"/>
          <w:szCs w:val="28"/>
        </w:rPr>
        <w:t xml:space="preserve"> </w:t>
      </w:r>
      <w:proofErr w:type="gramStart"/>
      <w:r w:rsidRPr="00F6147F">
        <w:rPr>
          <w:sz w:val="28"/>
          <w:szCs w:val="28"/>
        </w:rPr>
        <w:t>в</w:t>
      </w:r>
      <w:proofErr w:type="gramEnd"/>
      <w:r w:rsidRPr="00F6147F">
        <w:rPr>
          <w:sz w:val="28"/>
          <w:szCs w:val="28"/>
        </w:rPr>
        <w:t xml:space="preserve"> % к </w:t>
      </w:r>
      <w:r w:rsidRPr="00F6147F">
        <w:rPr>
          <w:sz w:val="28"/>
          <w:szCs w:val="28"/>
          <w:lang w:eastAsia="en-US"/>
        </w:rPr>
        <w:t xml:space="preserve">годовому объему доходов </w:t>
      </w:r>
      <w:r>
        <w:rPr>
          <w:sz w:val="28"/>
          <w:szCs w:val="28"/>
          <w:lang w:eastAsia="en-US"/>
        </w:rPr>
        <w:t>районного</w:t>
      </w:r>
      <w:r w:rsidRPr="00F6147F">
        <w:rPr>
          <w:sz w:val="28"/>
          <w:szCs w:val="28"/>
          <w:lang w:eastAsia="en-US"/>
        </w:rPr>
        <w:t xml:space="preserve"> бюджета без учета объема безвозмездных поступлений</w:t>
      </w:r>
      <w:r w:rsidRPr="00F6147F">
        <w:rPr>
          <w:sz w:val="28"/>
          <w:szCs w:val="28"/>
        </w:rPr>
        <w:t>.</w:t>
      </w:r>
    </w:p>
    <w:p w:rsidR="00AA5B26" w:rsidRPr="00F6147F" w:rsidRDefault="00AA5B26" w:rsidP="00AA5B26">
      <w:pPr>
        <w:ind w:firstLine="567"/>
        <w:jc w:val="both"/>
        <w:rPr>
          <w:sz w:val="28"/>
          <w:szCs w:val="28"/>
        </w:rPr>
      </w:pPr>
      <w:r w:rsidRPr="00F6147F">
        <w:rPr>
          <w:sz w:val="28"/>
          <w:szCs w:val="28"/>
        </w:rPr>
        <w:t xml:space="preserve">Показатель рассчитывается как отношение объема </w:t>
      </w:r>
      <w:r>
        <w:rPr>
          <w:sz w:val="28"/>
          <w:szCs w:val="28"/>
        </w:rPr>
        <w:t>муниципального</w:t>
      </w:r>
      <w:r w:rsidRPr="00F6147F">
        <w:rPr>
          <w:sz w:val="28"/>
          <w:szCs w:val="28"/>
        </w:rPr>
        <w:t xml:space="preserve"> долга </w:t>
      </w:r>
      <w:r>
        <w:rPr>
          <w:sz w:val="28"/>
          <w:szCs w:val="28"/>
        </w:rPr>
        <w:t>Богучарского района</w:t>
      </w:r>
      <w:r w:rsidRPr="00F6147F">
        <w:rPr>
          <w:sz w:val="28"/>
          <w:szCs w:val="28"/>
        </w:rPr>
        <w:t xml:space="preserve"> на конец года к </w:t>
      </w:r>
      <w:r w:rsidRPr="00F6147F">
        <w:rPr>
          <w:sz w:val="28"/>
          <w:szCs w:val="28"/>
          <w:lang w:eastAsia="en-US"/>
        </w:rPr>
        <w:t xml:space="preserve">годовому объему доходов </w:t>
      </w:r>
      <w:r>
        <w:rPr>
          <w:sz w:val="28"/>
          <w:szCs w:val="28"/>
          <w:lang w:eastAsia="en-US"/>
        </w:rPr>
        <w:t>районного</w:t>
      </w:r>
      <w:r w:rsidRPr="00F6147F">
        <w:rPr>
          <w:sz w:val="28"/>
          <w:szCs w:val="28"/>
          <w:lang w:eastAsia="en-US"/>
        </w:rPr>
        <w:t xml:space="preserve"> бюджета без учета объема безвозмездных поступлений</w:t>
      </w:r>
      <w:r w:rsidRPr="00F6147F">
        <w:rPr>
          <w:sz w:val="28"/>
          <w:szCs w:val="28"/>
        </w:rPr>
        <w:t xml:space="preserve"> за соответствующий год. </w:t>
      </w:r>
      <w:r w:rsidRPr="00F6147F">
        <w:rPr>
          <w:spacing w:val="-8"/>
          <w:sz w:val="28"/>
          <w:szCs w:val="28"/>
        </w:rPr>
        <w:t xml:space="preserve">Значение </w:t>
      </w:r>
      <w:proofErr w:type="gramStart"/>
      <w:r w:rsidRPr="00F6147F">
        <w:rPr>
          <w:spacing w:val="-8"/>
          <w:sz w:val="28"/>
          <w:szCs w:val="28"/>
        </w:rPr>
        <w:t>указанного</w:t>
      </w:r>
      <w:proofErr w:type="gramEnd"/>
      <w:r w:rsidRPr="00F6147F">
        <w:rPr>
          <w:spacing w:val="-8"/>
          <w:sz w:val="28"/>
          <w:szCs w:val="28"/>
        </w:rPr>
        <w:t xml:space="preserve"> не </w:t>
      </w:r>
      <w:r w:rsidRPr="00F6147F">
        <w:rPr>
          <w:sz w:val="28"/>
          <w:szCs w:val="28"/>
        </w:rPr>
        <w:t>должно превышать 100%.</w:t>
      </w:r>
    </w:p>
    <w:p w:rsidR="00AA5B26" w:rsidRPr="00F6147F" w:rsidRDefault="00AA5B26" w:rsidP="00AA5B26">
      <w:pPr>
        <w:tabs>
          <w:tab w:val="left" w:pos="0"/>
        </w:tabs>
        <w:ind w:firstLine="567"/>
        <w:jc w:val="both"/>
        <w:rPr>
          <w:sz w:val="28"/>
          <w:szCs w:val="28"/>
        </w:rPr>
      </w:pPr>
      <w:r>
        <w:rPr>
          <w:sz w:val="28"/>
          <w:szCs w:val="28"/>
        </w:rPr>
        <w:t>3</w:t>
      </w:r>
      <w:r w:rsidRPr="00F6147F">
        <w:rPr>
          <w:sz w:val="28"/>
          <w:szCs w:val="28"/>
        </w:rPr>
        <w:t xml:space="preserve">. Степень сокращения дифференциации бюджетной обеспеченности между </w:t>
      </w:r>
      <w:r>
        <w:rPr>
          <w:sz w:val="28"/>
          <w:szCs w:val="28"/>
        </w:rPr>
        <w:t>бюджетами поселений</w:t>
      </w:r>
      <w:r w:rsidRPr="00F6147F">
        <w:rPr>
          <w:sz w:val="28"/>
          <w:szCs w:val="28"/>
        </w:rPr>
        <w:t xml:space="preserve"> вследствие выравнивания их бюджетной обеспеченности</w:t>
      </w:r>
      <w:r w:rsidRPr="00F6147F">
        <w:rPr>
          <w:sz w:val="28"/>
          <w:szCs w:val="28"/>
          <w:lang w:eastAsia="en-US"/>
        </w:rPr>
        <w:t xml:space="preserve"> (</w:t>
      </w:r>
      <w:proofErr w:type="spellStart"/>
      <w:r w:rsidRPr="00F6147F">
        <w:rPr>
          <w:sz w:val="28"/>
          <w:szCs w:val="28"/>
          <w:lang w:eastAsia="en-US"/>
        </w:rPr>
        <w:t>Сд</w:t>
      </w:r>
      <w:proofErr w:type="spellEnd"/>
      <w:r w:rsidRPr="00F6147F">
        <w:rPr>
          <w:sz w:val="28"/>
          <w:szCs w:val="28"/>
          <w:lang w:eastAsia="en-US"/>
        </w:rPr>
        <w:t>):</w:t>
      </w:r>
    </w:p>
    <w:p w:rsidR="00AA5B26" w:rsidRPr="00F6147F" w:rsidRDefault="00AA5B26" w:rsidP="00AA5B26">
      <w:pPr>
        <w:ind w:firstLine="567"/>
        <w:jc w:val="center"/>
        <w:outlineLvl w:val="0"/>
        <w:rPr>
          <w:sz w:val="28"/>
          <w:szCs w:val="28"/>
          <w:lang w:eastAsia="en-US"/>
        </w:rPr>
      </w:pPr>
    </w:p>
    <w:p w:rsidR="00AA5B26" w:rsidRPr="00F6147F" w:rsidRDefault="00AA5B26" w:rsidP="00AA5B26">
      <w:pPr>
        <w:pStyle w:val="ConsPlusNonformat"/>
        <w:ind w:firstLine="567"/>
        <w:rPr>
          <w:rFonts w:ascii="Times New Roman" w:hAnsi="Times New Roman" w:cs="Times New Roman"/>
          <w:sz w:val="28"/>
          <w:szCs w:val="28"/>
        </w:rPr>
      </w:pPr>
      <w:r w:rsidRPr="00F6147F">
        <w:rPr>
          <w:rFonts w:ascii="Times New Roman" w:hAnsi="Times New Roman" w:cs="Times New Roman"/>
          <w:sz w:val="28"/>
          <w:szCs w:val="28"/>
        </w:rPr>
        <w:lastRenderedPageBreak/>
        <w:t xml:space="preserve">                              </w:t>
      </w:r>
      <w:proofErr w:type="spellStart"/>
      <w:r w:rsidRPr="00F6147F">
        <w:rPr>
          <w:rFonts w:ascii="Times New Roman" w:hAnsi="Times New Roman" w:cs="Times New Roman"/>
          <w:sz w:val="28"/>
          <w:szCs w:val="28"/>
        </w:rPr>
        <w:t>БОмр</w:t>
      </w:r>
      <w:proofErr w:type="gramStart"/>
      <w:r w:rsidRPr="00F6147F">
        <w:rPr>
          <w:rFonts w:ascii="Times New Roman" w:hAnsi="Times New Roman" w:cs="Times New Roman"/>
          <w:sz w:val="28"/>
          <w:szCs w:val="28"/>
          <w:vertAlign w:val="subscript"/>
        </w:rPr>
        <w:t>max</w:t>
      </w:r>
      <w:proofErr w:type="spellEnd"/>
      <w:proofErr w:type="gramEnd"/>
      <w:r w:rsidRPr="00F6147F">
        <w:rPr>
          <w:rFonts w:ascii="Times New Roman" w:hAnsi="Times New Roman" w:cs="Times New Roman"/>
          <w:sz w:val="28"/>
          <w:szCs w:val="28"/>
        </w:rPr>
        <w:t>/</w:t>
      </w:r>
      <w:proofErr w:type="spellStart"/>
      <w:r w:rsidRPr="00F6147F">
        <w:rPr>
          <w:rFonts w:ascii="Times New Roman" w:hAnsi="Times New Roman" w:cs="Times New Roman"/>
          <w:sz w:val="28"/>
          <w:szCs w:val="28"/>
        </w:rPr>
        <w:t>БОмр</w:t>
      </w:r>
      <w:r w:rsidRPr="00F6147F">
        <w:rPr>
          <w:rFonts w:ascii="Times New Roman" w:hAnsi="Times New Roman" w:cs="Times New Roman"/>
          <w:sz w:val="28"/>
          <w:szCs w:val="28"/>
          <w:vertAlign w:val="subscript"/>
        </w:rPr>
        <w:t>min</w:t>
      </w:r>
      <w:proofErr w:type="spellEnd"/>
    </w:p>
    <w:p w:rsidR="00AA5B26" w:rsidRPr="00F6147F" w:rsidRDefault="00AA5B26" w:rsidP="00AA5B26">
      <w:pPr>
        <w:pStyle w:val="ConsPlusNonformat"/>
        <w:ind w:firstLine="567"/>
        <w:rPr>
          <w:rFonts w:ascii="Times New Roman" w:hAnsi="Times New Roman" w:cs="Times New Roman"/>
          <w:sz w:val="28"/>
          <w:szCs w:val="28"/>
        </w:rPr>
      </w:pPr>
      <w:r w:rsidRPr="00F6147F">
        <w:rPr>
          <w:rFonts w:ascii="Times New Roman" w:hAnsi="Times New Roman" w:cs="Times New Roman"/>
          <w:sz w:val="28"/>
          <w:szCs w:val="28"/>
        </w:rPr>
        <w:t xml:space="preserve">                    </w:t>
      </w:r>
      <w:proofErr w:type="spellStart"/>
      <w:r w:rsidRPr="00F6147F">
        <w:rPr>
          <w:rFonts w:ascii="Times New Roman" w:hAnsi="Times New Roman" w:cs="Times New Roman"/>
          <w:sz w:val="28"/>
          <w:szCs w:val="28"/>
        </w:rPr>
        <w:t>Сд</w:t>
      </w:r>
      <w:proofErr w:type="spellEnd"/>
      <w:r w:rsidRPr="00F6147F">
        <w:rPr>
          <w:rFonts w:ascii="Times New Roman" w:hAnsi="Times New Roman" w:cs="Times New Roman"/>
          <w:sz w:val="28"/>
          <w:szCs w:val="28"/>
        </w:rPr>
        <w:t xml:space="preserve"> = ---------------------------,</w:t>
      </w:r>
    </w:p>
    <w:p w:rsidR="00AA5B26" w:rsidRPr="00F6147F" w:rsidRDefault="00AA5B26" w:rsidP="00AA5B26">
      <w:pPr>
        <w:pStyle w:val="ConsPlusNonformat"/>
        <w:ind w:firstLine="567"/>
        <w:rPr>
          <w:rFonts w:ascii="Times New Roman" w:hAnsi="Times New Roman" w:cs="Times New Roman"/>
          <w:sz w:val="28"/>
          <w:szCs w:val="28"/>
          <w:vertAlign w:val="subscript"/>
        </w:rPr>
      </w:pPr>
      <w:r w:rsidRPr="00F6147F">
        <w:rPr>
          <w:rFonts w:ascii="Times New Roman" w:hAnsi="Times New Roman" w:cs="Times New Roman"/>
          <w:sz w:val="28"/>
          <w:szCs w:val="28"/>
        </w:rPr>
        <w:t xml:space="preserve">                             БО2мр</w:t>
      </w:r>
      <w:r w:rsidRPr="00F6147F">
        <w:rPr>
          <w:rFonts w:ascii="Times New Roman" w:hAnsi="Times New Roman" w:cs="Times New Roman"/>
          <w:sz w:val="28"/>
          <w:szCs w:val="28"/>
          <w:vertAlign w:val="subscript"/>
        </w:rPr>
        <w:t>max</w:t>
      </w:r>
      <w:r w:rsidRPr="00F6147F">
        <w:rPr>
          <w:rFonts w:ascii="Times New Roman" w:hAnsi="Times New Roman" w:cs="Times New Roman"/>
          <w:sz w:val="28"/>
          <w:szCs w:val="28"/>
        </w:rPr>
        <w:t xml:space="preserve"> /БО2мр</w:t>
      </w:r>
      <w:r w:rsidRPr="00F6147F">
        <w:rPr>
          <w:rFonts w:ascii="Times New Roman" w:hAnsi="Times New Roman" w:cs="Times New Roman"/>
          <w:sz w:val="28"/>
          <w:szCs w:val="28"/>
          <w:vertAlign w:val="subscript"/>
        </w:rPr>
        <w:t>min</w:t>
      </w:r>
    </w:p>
    <w:p w:rsidR="00AA5B26" w:rsidRPr="00F6147F" w:rsidRDefault="00AA5B26" w:rsidP="00AA5B26">
      <w:pPr>
        <w:pStyle w:val="ConsPlusNonformat"/>
        <w:ind w:firstLine="567"/>
        <w:rPr>
          <w:rFonts w:ascii="Times New Roman" w:hAnsi="Times New Roman" w:cs="Times New Roman"/>
          <w:sz w:val="28"/>
          <w:szCs w:val="28"/>
        </w:rPr>
      </w:pPr>
      <w:r w:rsidRPr="00F6147F">
        <w:rPr>
          <w:rFonts w:ascii="Times New Roman" w:hAnsi="Times New Roman" w:cs="Times New Roman"/>
          <w:sz w:val="28"/>
          <w:szCs w:val="28"/>
        </w:rPr>
        <w:t xml:space="preserve">                                       </w:t>
      </w:r>
    </w:p>
    <w:p w:rsidR="00AA5B26" w:rsidRPr="00F6147F" w:rsidRDefault="00AA5B26" w:rsidP="00AA5B26">
      <w:pPr>
        <w:pStyle w:val="ConsPlusNonformat"/>
        <w:ind w:firstLine="567"/>
        <w:jc w:val="both"/>
        <w:rPr>
          <w:rFonts w:ascii="Times New Roman" w:hAnsi="Times New Roman" w:cs="Times New Roman"/>
          <w:sz w:val="28"/>
          <w:szCs w:val="28"/>
        </w:rPr>
      </w:pPr>
      <w:r w:rsidRPr="00F6147F">
        <w:rPr>
          <w:rFonts w:ascii="Times New Roman" w:hAnsi="Times New Roman" w:cs="Times New Roman"/>
          <w:sz w:val="28"/>
          <w:szCs w:val="28"/>
        </w:rPr>
        <w:t>где:</w:t>
      </w:r>
    </w:p>
    <w:p w:rsidR="00AA5B26" w:rsidRPr="00F6147F" w:rsidRDefault="00AA5B26" w:rsidP="00AA5B26">
      <w:pPr>
        <w:pStyle w:val="ConsPlusNonformat"/>
        <w:ind w:firstLine="567"/>
        <w:jc w:val="both"/>
        <w:rPr>
          <w:rFonts w:ascii="Times New Roman" w:hAnsi="Times New Roman" w:cs="Times New Roman"/>
          <w:sz w:val="28"/>
          <w:szCs w:val="28"/>
        </w:rPr>
      </w:pPr>
      <w:proofErr w:type="spellStart"/>
      <w:r w:rsidRPr="00F6147F">
        <w:rPr>
          <w:rFonts w:ascii="Times New Roman" w:hAnsi="Times New Roman" w:cs="Times New Roman"/>
          <w:sz w:val="28"/>
          <w:szCs w:val="28"/>
        </w:rPr>
        <w:t>БО</w:t>
      </w:r>
      <w:r>
        <w:rPr>
          <w:rFonts w:ascii="Times New Roman" w:hAnsi="Times New Roman" w:cs="Times New Roman"/>
          <w:sz w:val="28"/>
          <w:szCs w:val="28"/>
        </w:rPr>
        <w:t>п</w:t>
      </w:r>
      <w:proofErr w:type="gramStart"/>
      <w:r w:rsidRPr="00F6147F">
        <w:rPr>
          <w:rFonts w:ascii="Times New Roman" w:hAnsi="Times New Roman" w:cs="Times New Roman"/>
          <w:sz w:val="28"/>
          <w:szCs w:val="28"/>
          <w:vertAlign w:val="subscript"/>
        </w:rPr>
        <w:t>max</w:t>
      </w:r>
      <w:proofErr w:type="spellEnd"/>
      <w:proofErr w:type="gramEnd"/>
      <w:r w:rsidRPr="00F6147F">
        <w:rPr>
          <w:rFonts w:ascii="Times New Roman" w:hAnsi="Times New Roman" w:cs="Times New Roman"/>
          <w:sz w:val="28"/>
          <w:szCs w:val="28"/>
        </w:rPr>
        <w:t xml:space="preserve"> - наибольший уровень  бюджетной обеспеченности </w:t>
      </w:r>
      <w:r>
        <w:rPr>
          <w:rFonts w:ascii="Times New Roman" w:hAnsi="Times New Roman" w:cs="Times New Roman"/>
          <w:sz w:val="28"/>
          <w:szCs w:val="28"/>
        </w:rPr>
        <w:t>поселения</w:t>
      </w:r>
      <w:r w:rsidRPr="00F6147F">
        <w:rPr>
          <w:rFonts w:ascii="Times New Roman" w:hAnsi="Times New Roman" w:cs="Times New Roman"/>
          <w:sz w:val="28"/>
          <w:szCs w:val="28"/>
        </w:rPr>
        <w:t xml:space="preserve"> до распределения дотаций на выравнивание бюджетной обеспеченности </w:t>
      </w:r>
      <w:r>
        <w:rPr>
          <w:rFonts w:ascii="Times New Roman" w:hAnsi="Times New Roman" w:cs="Times New Roman"/>
          <w:sz w:val="28"/>
          <w:szCs w:val="28"/>
        </w:rPr>
        <w:t>поселений</w:t>
      </w:r>
      <w:r w:rsidRPr="00F6147F">
        <w:rPr>
          <w:rFonts w:ascii="Times New Roman" w:hAnsi="Times New Roman" w:cs="Times New Roman"/>
          <w:sz w:val="28"/>
          <w:szCs w:val="28"/>
        </w:rPr>
        <w:t>;</w:t>
      </w:r>
    </w:p>
    <w:p w:rsidR="00AA5B26" w:rsidRPr="00F6147F" w:rsidRDefault="00AA5B26" w:rsidP="00AA5B26">
      <w:pPr>
        <w:pStyle w:val="ConsPlusNonformat"/>
        <w:ind w:firstLine="567"/>
        <w:jc w:val="both"/>
        <w:rPr>
          <w:rFonts w:ascii="Times New Roman" w:hAnsi="Times New Roman" w:cs="Times New Roman"/>
          <w:sz w:val="28"/>
          <w:szCs w:val="28"/>
        </w:rPr>
      </w:pPr>
      <w:proofErr w:type="spellStart"/>
      <w:r w:rsidRPr="00F6147F">
        <w:rPr>
          <w:rFonts w:ascii="Times New Roman" w:hAnsi="Times New Roman" w:cs="Times New Roman"/>
          <w:sz w:val="28"/>
          <w:szCs w:val="28"/>
        </w:rPr>
        <w:t>БО</w:t>
      </w:r>
      <w:r>
        <w:rPr>
          <w:rFonts w:ascii="Times New Roman" w:hAnsi="Times New Roman" w:cs="Times New Roman"/>
          <w:sz w:val="28"/>
          <w:szCs w:val="28"/>
        </w:rPr>
        <w:t>п</w:t>
      </w:r>
      <w:proofErr w:type="gramStart"/>
      <w:r w:rsidRPr="00F6147F">
        <w:rPr>
          <w:rFonts w:ascii="Times New Roman" w:hAnsi="Times New Roman" w:cs="Times New Roman"/>
          <w:sz w:val="28"/>
          <w:szCs w:val="28"/>
          <w:vertAlign w:val="subscript"/>
        </w:rPr>
        <w:t>min</w:t>
      </w:r>
      <w:proofErr w:type="spellEnd"/>
      <w:proofErr w:type="gramEnd"/>
      <w:r w:rsidRPr="00F6147F">
        <w:rPr>
          <w:rFonts w:ascii="Times New Roman" w:hAnsi="Times New Roman" w:cs="Times New Roman"/>
          <w:sz w:val="28"/>
          <w:szCs w:val="28"/>
        </w:rPr>
        <w:t xml:space="preserve"> - наименьший уровень бюджетной обеспеченности </w:t>
      </w:r>
      <w:r>
        <w:rPr>
          <w:rFonts w:ascii="Times New Roman" w:hAnsi="Times New Roman" w:cs="Times New Roman"/>
          <w:sz w:val="28"/>
          <w:szCs w:val="28"/>
        </w:rPr>
        <w:t>поселения</w:t>
      </w:r>
      <w:r w:rsidRPr="00F6147F">
        <w:rPr>
          <w:rFonts w:ascii="Times New Roman" w:hAnsi="Times New Roman" w:cs="Times New Roman"/>
          <w:sz w:val="28"/>
          <w:szCs w:val="28"/>
        </w:rPr>
        <w:t xml:space="preserve"> до распределения дотаций на выравнивание бюджетной обеспеченности </w:t>
      </w:r>
      <w:r>
        <w:rPr>
          <w:rFonts w:ascii="Times New Roman" w:hAnsi="Times New Roman" w:cs="Times New Roman"/>
          <w:sz w:val="28"/>
          <w:szCs w:val="28"/>
        </w:rPr>
        <w:t>поселений</w:t>
      </w:r>
      <w:r w:rsidRPr="00F6147F">
        <w:rPr>
          <w:rFonts w:ascii="Times New Roman" w:hAnsi="Times New Roman" w:cs="Times New Roman"/>
          <w:sz w:val="28"/>
          <w:szCs w:val="28"/>
        </w:rPr>
        <w:t>;</w:t>
      </w:r>
    </w:p>
    <w:p w:rsidR="00AA5B26" w:rsidRPr="00F6147F" w:rsidRDefault="00AA5B26" w:rsidP="00AA5B26">
      <w:pPr>
        <w:pStyle w:val="ConsPlusNonformat"/>
        <w:ind w:firstLine="567"/>
        <w:jc w:val="both"/>
        <w:rPr>
          <w:rFonts w:ascii="Times New Roman" w:hAnsi="Times New Roman" w:cs="Times New Roman"/>
          <w:sz w:val="28"/>
          <w:szCs w:val="28"/>
        </w:rPr>
      </w:pPr>
      <w:r w:rsidRPr="00F6147F">
        <w:rPr>
          <w:rFonts w:ascii="Times New Roman" w:hAnsi="Times New Roman" w:cs="Times New Roman"/>
          <w:sz w:val="28"/>
          <w:szCs w:val="28"/>
        </w:rPr>
        <w:t>БО2</w:t>
      </w:r>
      <w:r>
        <w:rPr>
          <w:rFonts w:ascii="Times New Roman" w:hAnsi="Times New Roman" w:cs="Times New Roman"/>
          <w:sz w:val="28"/>
          <w:szCs w:val="28"/>
        </w:rPr>
        <w:t>п</w:t>
      </w:r>
      <w:r w:rsidRPr="00F6147F">
        <w:rPr>
          <w:rFonts w:ascii="Times New Roman" w:hAnsi="Times New Roman" w:cs="Times New Roman"/>
          <w:sz w:val="28"/>
          <w:szCs w:val="28"/>
          <w:vertAlign w:val="subscript"/>
        </w:rPr>
        <w:t>max</w:t>
      </w:r>
      <w:r w:rsidRPr="00F6147F">
        <w:rPr>
          <w:rFonts w:ascii="Times New Roman" w:hAnsi="Times New Roman" w:cs="Times New Roman"/>
          <w:sz w:val="28"/>
          <w:szCs w:val="28"/>
        </w:rPr>
        <w:t xml:space="preserve"> - наибольший уровень бюджетной обеспеченности </w:t>
      </w:r>
      <w:r>
        <w:rPr>
          <w:rFonts w:ascii="Times New Roman" w:hAnsi="Times New Roman" w:cs="Times New Roman"/>
          <w:sz w:val="28"/>
          <w:szCs w:val="28"/>
        </w:rPr>
        <w:t>поселения</w:t>
      </w:r>
      <w:r w:rsidRPr="00F6147F">
        <w:rPr>
          <w:rFonts w:ascii="Times New Roman" w:hAnsi="Times New Roman" w:cs="Times New Roman"/>
          <w:sz w:val="28"/>
          <w:szCs w:val="28"/>
        </w:rPr>
        <w:t xml:space="preserve"> после распределения дотаций на выравнивание бюджетной обеспеченности </w:t>
      </w:r>
      <w:r>
        <w:rPr>
          <w:rFonts w:ascii="Times New Roman" w:hAnsi="Times New Roman" w:cs="Times New Roman"/>
          <w:sz w:val="28"/>
          <w:szCs w:val="28"/>
        </w:rPr>
        <w:t>поселений</w:t>
      </w:r>
      <w:r w:rsidRPr="00F6147F">
        <w:rPr>
          <w:rFonts w:ascii="Times New Roman" w:hAnsi="Times New Roman" w:cs="Times New Roman"/>
          <w:sz w:val="28"/>
          <w:szCs w:val="28"/>
        </w:rPr>
        <w:t>;</w:t>
      </w:r>
    </w:p>
    <w:p w:rsidR="00AA5B26" w:rsidRPr="00F6147F" w:rsidRDefault="00AA5B26" w:rsidP="00AA5B26">
      <w:pPr>
        <w:pStyle w:val="ConsPlusNonformat"/>
        <w:ind w:firstLine="567"/>
        <w:jc w:val="both"/>
        <w:rPr>
          <w:rFonts w:ascii="Times New Roman" w:hAnsi="Times New Roman" w:cs="Times New Roman"/>
          <w:sz w:val="28"/>
          <w:szCs w:val="28"/>
        </w:rPr>
      </w:pPr>
      <w:r w:rsidRPr="00F6147F">
        <w:rPr>
          <w:rFonts w:ascii="Times New Roman" w:hAnsi="Times New Roman" w:cs="Times New Roman"/>
          <w:sz w:val="28"/>
          <w:szCs w:val="28"/>
        </w:rPr>
        <w:t>БО2</w:t>
      </w:r>
      <w:r>
        <w:rPr>
          <w:rFonts w:ascii="Times New Roman" w:hAnsi="Times New Roman" w:cs="Times New Roman"/>
          <w:sz w:val="28"/>
          <w:szCs w:val="28"/>
        </w:rPr>
        <w:t>п</w:t>
      </w:r>
      <w:r w:rsidRPr="00F6147F">
        <w:rPr>
          <w:rFonts w:ascii="Times New Roman" w:hAnsi="Times New Roman" w:cs="Times New Roman"/>
          <w:sz w:val="28"/>
          <w:szCs w:val="28"/>
          <w:vertAlign w:val="subscript"/>
        </w:rPr>
        <w:t>min</w:t>
      </w:r>
      <w:r w:rsidRPr="00F6147F">
        <w:rPr>
          <w:rFonts w:ascii="Times New Roman" w:hAnsi="Times New Roman" w:cs="Times New Roman"/>
          <w:sz w:val="28"/>
          <w:szCs w:val="28"/>
        </w:rPr>
        <w:t xml:space="preserve"> - наименьший уровень бюджетной обеспеченности </w:t>
      </w:r>
      <w:r>
        <w:rPr>
          <w:rFonts w:ascii="Times New Roman" w:hAnsi="Times New Roman" w:cs="Times New Roman"/>
          <w:sz w:val="28"/>
          <w:szCs w:val="28"/>
        </w:rPr>
        <w:t>поселения</w:t>
      </w:r>
      <w:r w:rsidRPr="00F6147F">
        <w:rPr>
          <w:rFonts w:ascii="Times New Roman" w:hAnsi="Times New Roman" w:cs="Times New Roman"/>
          <w:sz w:val="28"/>
          <w:szCs w:val="28"/>
        </w:rPr>
        <w:t xml:space="preserve"> после распределения дотаций на выравнивание бюджетной обеспеченности </w:t>
      </w:r>
      <w:r>
        <w:rPr>
          <w:rFonts w:ascii="Times New Roman" w:hAnsi="Times New Roman" w:cs="Times New Roman"/>
          <w:sz w:val="28"/>
          <w:szCs w:val="28"/>
        </w:rPr>
        <w:t>поселений</w:t>
      </w:r>
      <w:r w:rsidRPr="00F6147F">
        <w:rPr>
          <w:rFonts w:ascii="Times New Roman" w:hAnsi="Times New Roman" w:cs="Times New Roman"/>
          <w:sz w:val="28"/>
          <w:szCs w:val="28"/>
        </w:rPr>
        <w:t>.</w:t>
      </w:r>
    </w:p>
    <w:p w:rsidR="00AA5B26" w:rsidRPr="00F6147F" w:rsidRDefault="00AA5B26" w:rsidP="00AA5B26">
      <w:pPr>
        <w:shd w:val="clear" w:color="auto" w:fill="CCFFCC"/>
        <w:ind w:right="-1" w:firstLine="567"/>
        <w:jc w:val="both"/>
        <w:rPr>
          <w:sz w:val="28"/>
          <w:szCs w:val="28"/>
        </w:rPr>
      </w:pPr>
      <w:r w:rsidRPr="00F6147F">
        <w:rPr>
          <w:sz w:val="28"/>
          <w:szCs w:val="28"/>
        </w:rPr>
        <w:t xml:space="preserve">Значения целевых показателей (индикаторов) </w:t>
      </w:r>
      <w:r>
        <w:rPr>
          <w:sz w:val="28"/>
          <w:szCs w:val="28"/>
        </w:rPr>
        <w:t>муниципальной под</w:t>
      </w:r>
      <w:r w:rsidRPr="00F6147F">
        <w:rPr>
          <w:spacing w:val="-1"/>
          <w:sz w:val="28"/>
          <w:szCs w:val="28"/>
        </w:rPr>
        <w:t xml:space="preserve"> программы на весь срок ее реализации приведены </w:t>
      </w:r>
      <w:r w:rsidRPr="004B78F1">
        <w:rPr>
          <w:sz w:val="28"/>
          <w:szCs w:val="28"/>
          <w:lang w:eastAsia="en-US"/>
        </w:rPr>
        <w:t>в приложении 1 муниципальной подпрограммы.</w:t>
      </w:r>
    </w:p>
    <w:p w:rsidR="00AA5B26" w:rsidRPr="00F6147F" w:rsidRDefault="00AA5B26" w:rsidP="00AA5B26">
      <w:pPr>
        <w:shd w:val="clear" w:color="auto" w:fill="FFFFFF"/>
        <w:tabs>
          <w:tab w:val="left" w:pos="1272"/>
          <w:tab w:val="left" w:pos="1829"/>
          <w:tab w:val="left" w:pos="3619"/>
          <w:tab w:val="left" w:pos="5760"/>
          <w:tab w:val="left" w:pos="6653"/>
          <w:tab w:val="left" w:pos="8170"/>
          <w:tab w:val="left" w:pos="9356"/>
        </w:tabs>
        <w:ind w:firstLine="567"/>
        <w:jc w:val="both"/>
        <w:rPr>
          <w:sz w:val="28"/>
          <w:szCs w:val="28"/>
        </w:rPr>
      </w:pPr>
      <w:proofErr w:type="gramStart"/>
      <w:r w:rsidRPr="00F6147F">
        <w:rPr>
          <w:sz w:val="28"/>
          <w:szCs w:val="28"/>
        </w:rPr>
        <w:t>Достижение целевых знач</w:t>
      </w:r>
      <w:r>
        <w:rPr>
          <w:sz w:val="28"/>
          <w:szCs w:val="28"/>
        </w:rPr>
        <w:t>ений показателей (индикаторов) муниципальной под</w:t>
      </w:r>
      <w:r w:rsidRPr="00F6147F">
        <w:rPr>
          <w:spacing w:val="-1"/>
          <w:sz w:val="28"/>
          <w:szCs w:val="28"/>
        </w:rPr>
        <w:t xml:space="preserve"> программы </w:t>
      </w:r>
      <w:r w:rsidRPr="00F6147F">
        <w:rPr>
          <w:sz w:val="28"/>
          <w:szCs w:val="28"/>
        </w:rPr>
        <w:t xml:space="preserve">обеспечивается при условии соблюдения показателей прогноза социально-экономического развития </w:t>
      </w:r>
      <w:r>
        <w:rPr>
          <w:sz w:val="28"/>
          <w:szCs w:val="28"/>
        </w:rPr>
        <w:t>Богучарского района</w:t>
      </w:r>
      <w:r w:rsidRPr="00F6147F">
        <w:rPr>
          <w:sz w:val="28"/>
          <w:szCs w:val="28"/>
        </w:rPr>
        <w:t xml:space="preserve"> на долгосрочный период до 2020 года.</w:t>
      </w:r>
      <w:proofErr w:type="gramEnd"/>
      <w:r w:rsidRPr="00F6147F">
        <w:rPr>
          <w:spacing w:val="-1"/>
          <w:sz w:val="28"/>
          <w:szCs w:val="28"/>
        </w:rPr>
        <w:t xml:space="preserve"> В случае отклонения фактических показателей социально-экономического развития </w:t>
      </w:r>
      <w:r w:rsidRPr="00F6147F">
        <w:rPr>
          <w:sz w:val="28"/>
          <w:szCs w:val="28"/>
        </w:rPr>
        <w:t>от прогнозируемых, целевые значения показателей подлежат соответствующей корректировке.</w:t>
      </w:r>
    </w:p>
    <w:p w:rsidR="00AA5B26" w:rsidRPr="00F6147F" w:rsidRDefault="00AA5B26" w:rsidP="00AA5B26">
      <w:pPr>
        <w:pStyle w:val="ConsNormal"/>
        <w:widowControl/>
        <w:ind w:firstLine="567"/>
        <w:jc w:val="both"/>
        <w:rPr>
          <w:rFonts w:ascii="Times New Roman" w:hAnsi="Times New Roman" w:cs="Times New Roman"/>
          <w:sz w:val="28"/>
          <w:szCs w:val="28"/>
        </w:rPr>
      </w:pPr>
      <w:r w:rsidRPr="00F6147F">
        <w:rPr>
          <w:rFonts w:ascii="Times New Roman" w:hAnsi="Times New Roman" w:cs="Times New Roman"/>
          <w:sz w:val="28"/>
          <w:szCs w:val="28"/>
        </w:rPr>
        <w:t>Ожидаемые результаты</w:t>
      </w:r>
      <w:r w:rsidRPr="00F6147F">
        <w:rPr>
          <w:rFonts w:ascii="Times New Roman" w:hAnsi="Times New Roman" w:cs="Times New Roman"/>
          <w:b/>
          <w:bCs/>
          <w:sz w:val="28"/>
          <w:szCs w:val="28"/>
        </w:rPr>
        <w:t xml:space="preserve"> </w:t>
      </w:r>
      <w:r>
        <w:rPr>
          <w:rFonts w:ascii="Times New Roman" w:hAnsi="Times New Roman" w:cs="Times New Roman"/>
          <w:sz w:val="28"/>
          <w:szCs w:val="28"/>
        </w:rPr>
        <w:t>реализации  муниципальной под</w:t>
      </w:r>
      <w:r w:rsidRPr="00F6147F">
        <w:rPr>
          <w:rFonts w:ascii="Times New Roman" w:hAnsi="Times New Roman" w:cs="Times New Roman"/>
          <w:sz w:val="28"/>
          <w:szCs w:val="28"/>
        </w:rPr>
        <w:t>программы:</w:t>
      </w:r>
    </w:p>
    <w:p w:rsidR="00AA5B26" w:rsidRPr="00F6147F" w:rsidRDefault="00AA5B26" w:rsidP="00AA5B26">
      <w:pPr>
        <w:pStyle w:val="ConsPlusCell"/>
        <w:ind w:firstLine="567"/>
        <w:jc w:val="both"/>
        <w:rPr>
          <w:sz w:val="28"/>
          <w:szCs w:val="28"/>
        </w:rPr>
      </w:pPr>
      <w:r w:rsidRPr="00F6147F">
        <w:rPr>
          <w:sz w:val="28"/>
          <w:szCs w:val="28"/>
        </w:rPr>
        <w:t xml:space="preserve">1.Обеспечение долгосрочной сбалансированности </w:t>
      </w:r>
      <w:r>
        <w:rPr>
          <w:sz w:val="28"/>
          <w:szCs w:val="28"/>
        </w:rPr>
        <w:t>районного</w:t>
      </w:r>
      <w:r w:rsidRPr="00F6147F">
        <w:rPr>
          <w:sz w:val="28"/>
          <w:szCs w:val="28"/>
        </w:rPr>
        <w:t xml:space="preserve"> бюджета, усиление взаимосвязи стратегического и бюджетного планирования, повышение качества и объективности планирования бюджетных ассигнований</w:t>
      </w:r>
      <w:r>
        <w:rPr>
          <w:sz w:val="28"/>
          <w:szCs w:val="28"/>
        </w:rPr>
        <w:t>.</w:t>
      </w:r>
    </w:p>
    <w:p w:rsidR="00AA5B26" w:rsidRPr="00F6147F" w:rsidRDefault="00AA5B26" w:rsidP="00AA5B26">
      <w:pPr>
        <w:pStyle w:val="ConsPlusCell"/>
        <w:ind w:firstLine="567"/>
        <w:jc w:val="both"/>
        <w:rPr>
          <w:sz w:val="28"/>
          <w:szCs w:val="28"/>
        </w:rPr>
      </w:pPr>
      <w:r w:rsidRPr="00F6147F">
        <w:rPr>
          <w:sz w:val="28"/>
          <w:szCs w:val="28"/>
        </w:rPr>
        <w:t xml:space="preserve">2.Улучшение качества прогнозирования основных параметров </w:t>
      </w:r>
      <w:r>
        <w:rPr>
          <w:sz w:val="28"/>
          <w:szCs w:val="28"/>
        </w:rPr>
        <w:t>районного</w:t>
      </w:r>
      <w:r w:rsidRPr="00F6147F">
        <w:rPr>
          <w:sz w:val="28"/>
          <w:szCs w:val="28"/>
        </w:rPr>
        <w:t xml:space="preserve"> бюджета</w:t>
      </w:r>
      <w:r>
        <w:rPr>
          <w:sz w:val="28"/>
          <w:szCs w:val="28"/>
        </w:rPr>
        <w:t>.</w:t>
      </w:r>
    </w:p>
    <w:p w:rsidR="00AA5B26" w:rsidRPr="00F6147F" w:rsidRDefault="00AA5B26" w:rsidP="00AA5B26">
      <w:pPr>
        <w:pStyle w:val="ConsPlusCell"/>
        <w:ind w:firstLine="567"/>
        <w:jc w:val="both"/>
        <w:rPr>
          <w:sz w:val="28"/>
          <w:szCs w:val="28"/>
        </w:rPr>
      </w:pPr>
      <w:r w:rsidRPr="00F6147F">
        <w:rPr>
          <w:sz w:val="28"/>
          <w:szCs w:val="28"/>
        </w:rPr>
        <w:t>3. Соблюдение требований бюджетного законодательства</w:t>
      </w:r>
      <w:r>
        <w:rPr>
          <w:sz w:val="28"/>
          <w:szCs w:val="28"/>
        </w:rPr>
        <w:t>.</w:t>
      </w:r>
    </w:p>
    <w:p w:rsidR="00AA5B26" w:rsidRPr="00F6147F" w:rsidRDefault="00AA5B26" w:rsidP="00AA5B26">
      <w:pPr>
        <w:pStyle w:val="ConsPlusCell"/>
        <w:ind w:firstLine="567"/>
        <w:jc w:val="both"/>
        <w:rPr>
          <w:sz w:val="28"/>
          <w:szCs w:val="28"/>
        </w:rPr>
      </w:pPr>
      <w:r w:rsidRPr="00F6147F">
        <w:rPr>
          <w:sz w:val="28"/>
          <w:szCs w:val="28"/>
        </w:rPr>
        <w:t xml:space="preserve">4. Обеспечение приемлемого и экономически обоснованного объема и структуры </w:t>
      </w:r>
      <w:r>
        <w:rPr>
          <w:sz w:val="28"/>
          <w:szCs w:val="28"/>
        </w:rPr>
        <w:t>муниципального</w:t>
      </w:r>
      <w:r w:rsidRPr="00F6147F">
        <w:rPr>
          <w:sz w:val="28"/>
          <w:szCs w:val="28"/>
        </w:rPr>
        <w:t xml:space="preserve"> долга </w:t>
      </w:r>
      <w:r>
        <w:rPr>
          <w:sz w:val="28"/>
          <w:szCs w:val="28"/>
        </w:rPr>
        <w:t>района.</w:t>
      </w:r>
    </w:p>
    <w:p w:rsidR="00AA5B26" w:rsidRPr="00F6147F" w:rsidRDefault="00AA5B26" w:rsidP="00AA5B26">
      <w:pPr>
        <w:pStyle w:val="ConsPlusCell"/>
        <w:ind w:firstLine="567"/>
        <w:jc w:val="both"/>
        <w:rPr>
          <w:sz w:val="28"/>
          <w:szCs w:val="28"/>
        </w:rPr>
      </w:pPr>
      <w:r w:rsidRPr="00F6147F">
        <w:rPr>
          <w:sz w:val="28"/>
          <w:szCs w:val="28"/>
        </w:rPr>
        <w:t xml:space="preserve">5. Эффективная организация внутреннего </w:t>
      </w:r>
      <w:r>
        <w:rPr>
          <w:sz w:val="28"/>
          <w:szCs w:val="28"/>
        </w:rPr>
        <w:t>муниципального</w:t>
      </w:r>
      <w:r w:rsidRPr="00F6147F">
        <w:rPr>
          <w:sz w:val="28"/>
          <w:szCs w:val="28"/>
        </w:rPr>
        <w:t xml:space="preserve"> финансового контроля, осуществляемого в соответствии с Бюджетным кодексом Российской Федерации</w:t>
      </w:r>
      <w:r>
        <w:rPr>
          <w:sz w:val="28"/>
          <w:szCs w:val="28"/>
        </w:rPr>
        <w:t>.</w:t>
      </w:r>
    </w:p>
    <w:p w:rsidR="00AA5B26" w:rsidRPr="00F6147F" w:rsidRDefault="00AA5B26" w:rsidP="00AA5B26">
      <w:pPr>
        <w:pStyle w:val="ConsPlusCell"/>
        <w:ind w:firstLine="567"/>
        <w:jc w:val="both"/>
        <w:rPr>
          <w:sz w:val="28"/>
          <w:szCs w:val="28"/>
        </w:rPr>
      </w:pPr>
      <w:r w:rsidRPr="00F6147F">
        <w:rPr>
          <w:sz w:val="28"/>
          <w:szCs w:val="28"/>
        </w:rPr>
        <w:t xml:space="preserve">6. Обеспечение открытости и прозрачности деятельности </w:t>
      </w:r>
      <w:r>
        <w:rPr>
          <w:sz w:val="28"/>
          <w:szCs w:val="28"/>
        </w:rPr>
        <w:t>финансового отдела.</w:t>
      </w:r>
      <w:r w:rsidRPr="00F6147F">
        <w:rPr>
          <w:sz w:val="28"/>
          <w:szCs w:val="28"/>
        </w:rPr>
        <w:t xml:space="preserve"> </w:t>
      </w:r>
    </w:p>
    <w:p w:rsidR="00AA5B26" w:rsidRPr="00F6147F" w:rsidRDefault="00AA5B26" w:rsidP="00AA5B26">
      <w:pPr>
        <w:pStyle w:val="ConsPlusCell"/>
        <w:ind w:firstLine="567"/>
        <w:jc w:val="both"/>
        <w:rPr>
          <w:sz w:val="28"/>
          <w:szCs w:val="28"/>
        </w:rPr>
      </w:pPr>
      <w:r w:rsidRPr="00F6147F">
        <w:rPr>
          <w:sz w:val="28"/>
          <w:szCs w:val="28"/>
        </w:rPr>
        <w:t xml:space="preserve">7.Создание стимулов для развития налогового потенциала </w:t>
      </w:r>
      <w:r>
        <w:rPr>
          <w:sz w:val="28"/>
          <w:szCs w:val="28"/>
        </w:rPr>
        <w:t>поселений район.</w:t>
      </w:r>
    </w:p>
    <w:p w:rsidR="00AA5B26" w:rsidRPr="00F6147F" w:rsidRDefault="00AA5B26" w:rsidP="00AA5B26">
      <w:pPr>
        <w:pStyle w:val="ConsPlusCell"/>
        <w:ind w:firstLine="567"/>
        <w:jc w:val="both"/>
        <w:rPr>
          <w:sz w:val="28"/>
          <w:szCs w:val="28"/>
        </w:rPr>
      </w:pPr>
      <w:r w:rsidRPr="00F6147F">
        <w:rPr>
          <w:sz w:val="28"/>
          <w:szCs w:val="28"/>
        </w:rPr>
        <w:t xml:space="preserve">8.Сокращение разрыва в бюджетной обеспеченности </w:t>
      </w:r>
      <w:r>
        <w:rPr>
          <w:sz w:val="28"/>
          <w:szCs w:val="28"/>
        </w:rPr>
        <w:t>бюджетов поселений.</w:t>
      </w:r>
    </w:p>
    <w:p w:rsidR="00AA5B26" w:rsidRPr="00F6147F" w:rsidRDefault="00AA5B26" w:rsidP="00AA5B26">
      <w:pPr>
        <w:pStyle w:val="ConsPlusCell"/>
        <w:ind w:firstLine="567"/>
        <w:jc w:val="both"/>
        <w:rPr>
          <w:sz w:val="28"/>
          <w:szCs w:val="28"/>
        </w:rPr>
      </w:pPr>
      <w:r w:rsidRPr="00F6147F">
        <w:rPr>
          <w:sz w:val="28"/>
          <w:szCs w:val="28"/>
        </w:rPr>
        <w:t>9.</w:t>
      </w:r>
      <w:r>
        <w:rPr>
          <w:sz w:val="28"/>
          <w:szCs w:val="28"/>
        </w:rPr>
        <w:t xml:space="preserve"> </w:t>
      </w:r>
      <w:r w:rsidRPr="00F6147F">
        <w:rPr>
          <w:sz w:val="28"/>
          <w:szCs w:val="28"/>
        </w:rPr>
        <w:t>Рост качества управления муниципальными финансами.</w:t>
      </w:r>
    </w:p>
    <w:p w:rsidR="00AA5B26" w:rsidRPr="00F6147F" w:rsidRDefault="00AA5B26" w:rsidP="00AA5B26">
      <w:pPr>
        <w:shd w:val="clear" w:color="auto" w:fill="FFFFFF"/>
        <w:tabs>
          <w:tab w:val="left" w:pos="1128"/>
        </w:tabs>
        <w:spacing w:before="274"/>
        <w:ind w:right="5" w:firstLine="567"/>
        <w:jc w:val="both"/>
        <w:rPr>
          <w:sz w:val="28"/>
          <w:szCs w:val="28"/>
        </w:rPr>
      </w:pPr>
      <w:proofErr w:type="gramStart"/>
      <w:r w:rsidRPr="00F6147F">
        <w:rPr>
          <w:b/>
          <w:bCs/>
          <w:sz w:val="28"/>
          <w:szCs w:val="28"/>
        </w:rPr>
        <w:lastRenderedPageBreak/>
        <w:t>3.Обо</w:t>
      </w:r>
      <w:r>
        <w:rPr>
          <w:b/>
          <w:bCs/>
          <w:sz w:val="28"/>
          <w:szCs w:val="28"/>
        </w:rPr>
        <w:t>снование выделения мероприятий муниципальной под</w:t>
      </w:r>
      <w:r w:rsidRPr="00F6147F">
        <w:rPr>
          <w:b/>
          <w:bCs/>
          <w:sz w:val="28"/>
          <w:szCs w:val="28"/>
        </w:rPr>
        <w:t xml:space="preserve"> программы.</w:t>
      </w:r>
      <w:proofErr w:type="gramEnd"/>
    </w:p>
    <w:p w:rsidR="00AA5B26" w:rsidRPr="00F6147F" w:rsidRDefault="00AA5B26" w:rsidP="00AA5B26">
      <w:pPr>
        <w:ind w:firstLine="567"/>
        <w:jc w:val="both"/>
        <w:rPr>
          <w:sz w:val="28"/>
          <w:szCs w:val="28"/>
          <w:lang w:eastAsia="en-US"/>
        </w:rPr>
      </w:pPr>
      <w:r>
        <w:rPr>
          <w:sz w:val="28"/>
          <w:szCs w:val="28"/>
          <w:lang w:eastAsia="en-US"/>
        </w:rPr>
        <w:t>Основные мероприятия муниципальной под</w:t>
      </w:r>
      <w:r w:rsidRPr="00F6147F">
        <w:rPr>
          <w:sz w:val="28"/>
          <w:szCs w:val="28"/>
          <w:lang w:eastAsia="en-US"/>
        </w:rPr>
        <w:t>программы выделены исходя из цели, содержания и с учетом специфики механизмов, применяемых для решения определенных задач.</w:t>
      </w:r>
    </w:p>
    <w:p w:rsidR="00AA5B26" w:rsidRPr="00F6147F" w:rsidRDefault="00AA5B26" w:rsidP="00AA5B26">
      <w:pPr>
        <w:ind w:firstLine="567"/>
        <w:jc w:val="both"/>
        <w:rPr>
          <w:sz w:val="28"/>
          <w:szCs w:val="28"/>
          <w:lang w:eastAsia="en-US"/>
        </w:rPr>
      </w:pPr>
      <w:r w:rsidRPr="00F6147F">
        <w:rPr>
          <w:sz w:val="28"/>
          <w:szCs w:val="28"/>
          <w:lang w:eastAsia="en-US"/>
        </w:rPr>
        <w:t xml:space="preserve">Решение задач, связанных с составлением и исполнением </w:t>
      </w:r>
      <w:r>
        <w:rPr>
          <w:sz w:val="28"/>
          <w:szCs w:val="28"/>
          <w:lang w:eastAsia="en-US"/>
        </w:rPr>
        <w:t>районного</w:t>
      </w:r>
      <w:r w:rsidRPr="00F6147F">
        <w:rPr>
          <w:sz w:val="28"/>
          <w:szCs w:val="28"/>
          <w:lang w:eastAsia="en-US"/>
        </w:rPr>
        <w:t xml:space="preserve"> бюджета, </w:t>
      </w:r>
      <w:proofErr w:type="gramStart"/>
      <w:r w:rsidRPr="00F6147F">
        <w:rPr>
          <w:sz w:val="28"/>
          <w:szCs w:val="28"/>
          <w:lang w:eastAsia="en-US"/>
        </w:rPr>
        <w:t>контролем за</w:t>
      </w:r>
      <w:proofErr w:type="gramEnd"/>
      <w:r w:rsidRPr="00F6147F">
        <w:rPr>
          <w:sz w:val="28"/>
          <w:szCs w:val="28"/>
          <w:lang w:eastAsia="en-US"/>
        </w:rPr>
        <w:t xml:space="preserve"> его исполнением, осуществлением бюджетного учета и составлением бюджетной отчетности предусмотрено </w:t>
      </w:r>
      <w:r>
        <w:rPr>
          <w:sz w:val="28"/>
          <w:szCs w:val="28"/>
          <w:lang w:eastAsia="en-US"/>
        </w:rPr>
        <w:t>мероприятием « Управление муниципальными финансами».</w:t>
      </w:r>
      <w:r w:rsidRPr="00F6147F">
        <w:rPr>
          <w:sz w:val="28"/>
          <w:szCs w:val="28"/>
          <w:lang w:eastAsia="en-US"/>
        </w:rPr>
        <w:t xml:space="preserve"> </w:t>
      </w:r>
    </w:p>
    <w:p w:rsidR="00AA5B26" w:rsidRPr="00F6147F" w:rsidRDefault="00AA5B26" w:rsidP="00AA5B26">
      <w:pPr>
        <w:ind w:firstLine="567"/>
        <w:jc w:val="both"/>
        <w:rPr>
          <w:sz w:val="28"/>
          <w:szCs w:val="28"/>
          <w:lang w:eastAsia="en-US"/>
        </w:rPr>
      </w:pPr>
      <w:r w:rsidRPr="00F6147F">
        <w:rPr>
          <w:sz w:val="28"/>
          <w:szCs w:val="28"/>
          <w:lang w:eastAsia="en-US"/>
        </w:rPr>
        <w:t xml:space="preserve">Решение задач, связанных с развитием межбюджетных отношений  будет осуществляться в рамках </w:t>
      </w:r>
      <w:r>
        <w:rPr>
          <w:sz w:val="28"/>
          <w:szCs w:val="28"/>
          <w:lang w:eastAsia="en-US"/>
        </w:rPr>
        <w:t>мероприятия «Совершенствование системы распределения межбюджетных трансфертов бюджетам поселений Богучарского района».</w:t>
      </w:r>
    </w:p>
    <w:p w:rsidR="00AA5B26" w:rsidRPr="00F6147F" w:rsidRDefault="00AA5B26" w:rsidP="00AA5B26">
      <w:pPr>
        <w:ind w:firstLine="567"/>
        <w:jc w:val="both"/>
        <w:rPr>
          <w:sz w:val="28"/>
          <w:szCs w:val="28"/>
          <w:lang w:eastAsia="en-US"/>
        </w:rPr>
      </w:pPr>
      <w:r w:rsidRPr="00F6147F">
        <w:rPr>
          <w:sz w:val="28"/>
          <w:szCs w:val="28"/>
          <w:lang w:eastAsia="en-US"/>
        </w:rPr>
        <w:t>Д</w:t>
      </w:r>
      <w:r>
        <w:rPr>
          <w:sz w:val="28"/>
          <w:szCs w:val="28"/>
          <w:lang w:eastAsia="en-US"/>
        </w:rPr>
        <w:t>ля обеспечения достижения цели муниципальной под</w:t>
      </w:r>
      <w:r w:rsidRPr="00F6147F">
        <w:rPr>
          <w:sz w:val="28"/>
          <w:szCs w:val="28"/>
          <w:lang w:eastAsia="en-US"/>
        </w:rPr>
        <w:t xml:space="preserve">программы на основе эффективной деятельности </w:t>
      </w:r>
      <w:r>
        <w:rPr>
          <w:sz w:val="28"/>
          <w:szCs w:val="28"/>
          <w:lang w:eastAsia="en-US"/>
        </w:rPr>
        <w:t xml:space="preserve">финансового отдела администрации Богучарского муниципального района </w:t>
      </w:r>
      <w:r w:rsidRPr="00F6147F">
        <w:rPr>
          <w:sz w:val="28"/>
          <w:szCs w:val="28"/>
          <w:lang w:eastAsia="en-US"/>
        </w:rPr>
        <w:t xml:space="preserve">в сфере финансово-бюджетной политики выделяется </w:t>
      </w:r>
      <w:r>
        <w:rPr>
          <w:sz w:val="28"/>
          <w:szCs w:val="28"/>
          <w:lang w:eastAsia="en-US"/>
        </w:rPr>
        <w:t>мероприятие по «Обеспечению реализации муниципальной подпрогра</w:t>
      </w:r>
      <w:r w:rsidRPr="00F6147F">
        <w:rPr>
          <w:sz w:val="28"/>
          <w:szCs w:val="28"/>
          <w:lang w:eastAsia="en-US"/>
        </w:rPr>
        <w:t>ммы». Реализация данно</w:t>
      </w:r>
      <w:r>
        <w:rPr>
          <w:sz w:val="28"/>
          <w:szCs w:val="28"/>
          <w:lang w:eastAsia="en-US"/>
        </w:rPr>
        <w:t xml:space="preserve">го мероприятия способствует </w:t>
      </w:r>
      <w:r w:rsidRPr="00F6147F">
        <w:rPr>
          <w:sz w:val="28"/>
          <w:szCs w:val="28"/>
          <w:lang w:eastAsia="en-US"/>
        </w:rPr>
        <w:t xml:space="preserve"> решен</w:t>
      </w:r>
      <w:r>
        <w:rPr>
          <w:sz w:val="28"/>
          <w:szCs w:val="28"/>
          <w:lang w:eastAsia="en-US"/>
        </w:rPr>
        <w:t>ию задач остальных мероприятий муниципальной под</w:t>
      </w:r>
      <w:r w:rsidRPr="00F6147F">
        <w:rPr>
          <w:sz w:val="28"/>
          <w:szCs w:val="28"/>
          <w:lang w:eastAsia="en-US"/>
        </w:rPr>
        <w:t>программы.</w:t>
      </w:r>
    </w:p>
    <w:p w:rsidR="00AA5B26" w:rsidRDefault="00AA5B26" w:rsidP="00AA5B26">
      <w:pPr>
        <w:shd w:val="clear" w:color="auto" w:fill="FFFFFF"/>
        <w:spacing w:before="278" w:line="274" w:lineRule="exact"/>
        <w:ind w:right="10" w:firstLine="567"/>
        <w:jc w:val="both"/>
        <w:rPr>
          <w:b/>
          <w:bCs/>
          <w:sz w:val="28"/>
          <w:szCs w:val="28"/>
        </w:rPr>
      </w:pPr>
      <w:r w:rsidRPr="00F6147F">
        <w:rPr>
          <w:b/>
          <w:bCs/>
          <w:sz w:val="28"/>
          <w:szCs w:val="28"/>
        </w:rPr>
        <w:t xml:space="preserve">4. Обобщенная характеристика основных мероприятий </w:t>
      </w:r>
      <w:r>
        <w:rPr>
          <w:b/>
          <w:bCs/>
          <w:sz w:val="28"/>
          <w:szCs w:val="28"/>
        </w:rPr>
        <w:t>под</w:t>
      </w:r>
      <w:r w:rsidRPr="00F6147F">
        <w:rPr>
          <w:b/>
          <w:bCs/>
          <w:sz w:val="28"/>
          <w:szCs w:val="28"/>
        </w:rPr>
        <w:t>программы.</w:t>
      </w:r>
    </w:p>
    <w:p w:rsidR="00AA5B26" w:rsidRPr="00F6147F" w:rsidRDefault="00AA5B26" w:rsidP="00AA5B26">
      <w:pPr>
        <w:shd w:val="clear" w:color="auto" w:fill="FFFFFF"/>
        <w:spacing w:before="278" w:line="274" w:lineRule="exact"/>
        <w:ind w:right="10" w:firstLine="567"/>
        <w:jc w:val="both"/>
        <w:rPr>
          <w:sz w:val="28"/>
          <w:szCs w:val="28"/>
        </w:rPr>
      </w:pPr>
    </w:p>
    <w:p w:rsidR="00AA5B26" w:rsidRPr="00F6147F" w:rsidRDefault="00AA5B26" w:rsidP="00AA5B26">
      <w:pPr>
        <w:ind w:right="23" w:firstLine="567"/>
        <w:jc w:val="both"/>
        <w:rPr>
          <w:sz w:val="28"/>
          <w:szCs w:val="28"/>
        </w:rPr>
      </w:pPr>
      <w:r w:rsidRPr="00F6147F">
        <w:rPr>
          <w:sz w:val="28"/>
          <w:szCs w:val="28"/>
        </w:rPr>
        <w:t xml:space="preserve">Достижение цели и решение задач </w:t>
      </w:r>
      <w:r>
        <w:rPr>
          <w:sz w:val="28"/>
          <w:szCs w:val="28"/>
        </w:rPr>
        <w:t>муниципальной под</w:t>
      </w:r>
      <w:r w:rsidRPr="00F6147F">
        <w:rPr>
          <w:sz w:val="28"/>
          <w:szCs w:val="28"/>
        </w:rPr>
        <w:t xml:space="preserve">программы обеспечивается реализацией основных мероприятий, направленных на формирование стабильной финансовой основы для исполнения расходных обязательств </w:t>
      </w:r>
      <w:r>
        <w:rPr>
          <w:sz w:val="28"/>
          <w:szCs w:val="28"/>
        </w:rPr>
        <w:t>Богучарского района и поселений.</w:t>
      </w:r>
    </w:p>
    <w:p w:rsidR="00AA5B26" w:rsidRPr="00F6147F" w:rsidRDefault="00AA5B26" w:rsidP="00AA5B26">
      <w:pPr>
        <w:shd w:val="clear" w:color="auto" w:fill="CCFFCC"/>
        <w:ind w:right="23" w:firstLine="567"/>
        <w:jc w:val="both"/>
        <w:rPr>
          <w:sz w:val="28"/>
          <w:szCs w:val="28"/>
        </w:rPr>
      </w:pPr>
      <w:r w:rsidRPr="00F6147F">
        <w:rPr>
          <w:sz w:val="28"/>
          <w:szCs w:val="28"/>
        </w:rPr>
        <w:t xml:space="preserve">Перечень основных мероприятий </w:t>
      </w:r>
      <w:r>
        <w:rPr>
          <w:sz w:val="28"/>
          <w:szCs w:val="28"/>
        </w:rPr>
        <w:t>муниципальной под</w:t>
      </w:r>
      <w:r w:rsidRPr="00F6147F">
        <w:rPr>
          <w:sz w:val="28"/>
          <w:szCs w:val="28"/>
        </w:rPr>
        <w:t xml:space="preserve">программы приведен </w:t>
      </w:r>
      <w:r w:rsidRPr="004B78F1">
        <w:rPr>
          <w:sz w:val="28"/>
          <w:szCs w:val="28"/>
        </w:rPr>
        <w:t>в приложении 2.</w:t>
      </w:r>
      <w:r w:rsidRPr="00F6147F">
        <w:rPr>
          <w:sz w:val="28"/>
          <w:szCs w:val="28"/>
        </w:rPr>
        <w:t xml:space="preserve"> </w:t>
      </w:r>
    </w:p>
    <w:p w:rsidR="00AA5B26" w:rsidRPr="00F6147F" w:rsidRDefault="00AA5B26" w:rsidP="00AA5B26">
      <w:pPr>
        <w:shd w:val="clear" w:color="auto" w:fill="FFFFFF"/>
        <w:spacing w:before="278"/>
        <w:ind w:firstLine="567"/>
        <w:jc w:val="both"/>
        <w:rPr>
          <w:sz w:val="28"/>
          <w:szCs w:val="28"/>
        </w:rPr>
      </w:pPr>
      <w:r w:rsidRPr="004B78F1">
        <w:rPr>
          <w:b/>
          <w:bCs/>
          <w:sz w:val="28"/>
          <w:szCs w:val="28"/>
        </w:rPr>
        <w:t>5. Обобщенная характеристика</w:t>
      </w:r>
      <w:r w:rsidRPr="00F6147F">
        <w:rPr>
          <w:b/>
          <w:bCs/>
          <w:sz w:val="28"/>
          <w:szCs w:val="28"/>
        </w:rPr>
        <w:t xml:space="preserve"> мер </w:t>
      </w:r>
      <w:r>
        <w:rPr>
          <w:b/>
          <w:bCs/>
          <w:sz w:val="28"/>
          <w:szCs w:val="28"/>
        </w:rPr>
        <w:t>муниципального</w:t>
      </w:r>
      <w:r w:rsidRPr="00F6147F">
        <w:rPr>
          <w:b/>
          <w:bCs/>
          <w:sz w:val="28"/>
          <w:szCs w:val="28"/>
        </w:rPr>
        <w:t xml:space="preserve"> регулирования.</w:t>
      </w:r>
    </w:p>
    <w:p w:rsidR="00AA5B26" w:rsidRPr="00F6147F" w:rsidRDefault="00AA5B26" w:rsidP="00AA5B26">
      <w:pPr>
        <w:shd w:val="clear" w:color="auto" w:fill="FFFFFF"/>
        <w:ind w:firstLine="567"/>
        <w:jc w:val="both"/>
        <w:rPr>
          <w:sz w:val="28"/>
          <w:szCs w:val="28"/>
          <w:lang w:eastAsia="en-US"/>
        </w:rPr>
      </w:pPr>
      <w:r w:rsidRPr="00F6147F">
        <w:rPr>
          <w:sz w:val="28"/>
          <w:szCs w:val="28"/>
        </w:rPr>
        <w:t>В качестве основных мер правового рег</w:t>
      </w:r>
      <w:r>
        <w:rPr>
          <w:sz w:val="28"/>
          <w:szCs w:val="28"/>
        </w:rPr>
        <w:t>улирования в рамках реализации муниципальной под</w:t>
      </w:r>
      <w:r w:rsidRPr="00F6147F">
        <w:rPr>
          <w:sz w:val="28"/>
          <w:szCs w:val="28"/>
        </w:rPr>
        <w:t xml:space="preserve">программы предусматриваются формирование и развитие нормативной правовой базы в сфере управления </w:t>
      </w:r>
      <w:r>
        <w:rPr>
          <w:sz w:val="28"/>
          <w:szCs w:val="28"/>
        </w:rPr>
        <w:t>муниципальными</w:t>
      </w:r>
      <w:r w:rsidRPr="00F6147F">
        <w:rPr>
          <w:sz w:val="28"/>
          <w:szCs w:val="28"/>
        </w:rPr>
        <w:t xml:space="preserve"> финансами, состоящей из принимаемых и корректируемых ежегодно либо по необходимости законодательных и иных нормативных правовых актов </w:t>
      </w:r>
      <w:r>
        <w:rPr>
          <w:sz w:val="28"/>
          <w:szCs w:val="28"/>
        </w:rPr>
        <w:t>Богучарского района</w:t>
      </w:r>
      <w:r w:rsidRPr="00F6147F">
        <w:rPr>
          <w:sz w:val="28"/>
          <w:szCs w:val="28"/>
        </w:rPr>
        <w:t>.</w:t>
      </w:r>
    </w:p>
    <w:p w:rsidR="00AA5B26" w:rsidRPr="00F6147F" w:rsidRDefault="00EB5FF3" w:rsidP="00AA5B26">
      <w:pPr>
        <w:shd w:val="clear" w:color="auto" w:fill="CCFFCC"/>
        <w:ind w:firstLine="567"/>
        <w:jc w:val="both"/>
        <w:rPr>
          <w:sz w:val="28"/>
          <w:szCs w:val="28"/>
        </w:rPr>
      </w:pPr>
      <w:hyperlink r:id="rId21" w:history="1">
        <w:r w:rsidR="00AA5B26" w:rsidRPr="00F6147F">
          <w:rPr>
            <w:sz w:val="28"/>
            <w:szCs w:val="28"/>
          </w:rPr>
          <w:t>Сведения</w:t>
        </w:r>
      </w:hyperlink>
      <w:r w:rsidR="00AA5B26" w:rsidRPr="00F6147F">
        <w:rPr>
          <w:sz w:val="28"/>
          <w:szCs w:val="28"/>
        </w:rPr>
        <w:t xml:space="preserve"> об основных мерах правового ре</w:t>
      </w:r>
      <w:r w:rsidR="00AA5B26">
        <w:rPr>
          <w:sz w:val="28"/>
          <w:szCs w:val="28"/>
        </w:rPr>
        <w:t>гулирования в сфере реализации муниципальной под</w:t>
      </w:r>
      <w:r w:rsidR="00AA5B26" w:rsidRPr="00F6147F">
        <w:rPr>
          <w:sz w:val="28"/>
          <w:szCs w:val="28"/>
        </w:rPr>
        <w:t>программы приведены в приложении 3.</w:t>
      </w:r>
    </w:p>
    <w:p w:rsidR="00AA5B26" w:rsidRPr="00F6147F" w:rsidRDefault="00AA5B26" w:rsidP="00AA5B26">
      <w:pPr>
        <w:shd w:val="clear" w:color="auto" w:fill="FFFFFF"/>
        <w:spacing w:before="278"/>
        <w:ind w:firstLine="567"/>
        <w:jc w:val="both"/>
        <w:rPr>
          <w:sz w:val="28"/>
          <w:szCs w:val="28"/>
        </w:rPr>
      </w:pPr>
      <w:r w:rsidRPr="00F6147F">
        <w:rPr>
          <w:b/>
          <w:bCs/>
          <w:sz w:val="28"/>
          <w:szCs w:val="28"/>
        </w:rPr>
        <w:t>6. Фин</w:t>
      </w:r>
      <w:r>
        <w:rPr>
          <w:b/>
          <w:bCs/>
          <w:sz w:val="28"/>
          <w:szCs w:val="28"/>
        </w:rPr>
        <w:t>ансовое обеспечение реализации муниципальной под</w:t>
      </w:r>
      <w:r w:rsidRPr="00F6147F">
        <w:rPr>
          <w:b/>
          <w:bCs/>
          <w:sz w:val="28"/>
          <w:szCs w:val="28"/>
        </w:rPr>
        <w:t xml:space="preserve"> программы.</w:t>
      </w:r>
    </w:p>
    <w:p w:rsidR="00AA5B26" w:rsidRPr="00F6147F" w:rsidRDefault="00AA5B26" w:rsidP="00AA5B26">
      <w:pPr>
        <w:ind w:firstLine="567"/>
        <w:jc w:val="both"/>
        <w:rPr>
          <w:sz w:val="28"/>
          <w:szCs w:val="28"/>
        </w:rPr>
      </w:pPr>
      <w:r w:rsidRPr="00F6147F">
        <w:rPr>
          <w:sz w:val="28"/>
          <w:szCs w:val="28"/>
        </w:rPr>
        <w:t xml:space="preserve">Финансовые ресурсы, необходимые для реализации </w:t>
      </w:r>
      <w:r>
        <w:rPr>
          <w:sz w:val="28"/>
          <w:szCs w:val="28"/>
        </w:rPr>
        <w:t>муниципальной под</w:t>
      </w:r>
      <w:r w:rsidRPr="00F6147F">
        <w:rPr>
          <w:sz w:val="28"/>
          <w:szCs w:val="28"/>
        </w:rPr>
        <w:t xml:space="preserve"> программы в 2014-2016 годах, соответствуют объемам бюджетных ассигнований, предусмотренным проектом </w:t>
      </w:r>
      <w:r>
        <w:rPr>
          <w:sz w:val="28"/>
          <w:szCs w:val="28"/>
        </w:rPr>
        <w:t xml:space="preserve">решения Совета народных </w:t>
      </w:r>
      <w:r>
        <w:rPr>
          <w:sz w:val="28"/>
          <w:szCs w:val="28"/>
        </w:rPr>
        <w:lastRenderedPageBreak/>
        <w:t>депутатов  Богучарского муниципального района</w:t>
      </w:r>
      <w:r w:rsidRPr="00F6147F">
        <w:rPr>
          <w:sz w:val="28"/>
          <w:szCs w:val="28"/>
        </w:rPr>
        <w:t xml:space="preserve">  о </w:t>
      </w:r>
      <w:r>
        <w:rPr>
          <w:sz w:val="28"/>
          <w:szCs w:val="28"/>
        </w:rPr>
        <w:t>районном</w:t>
      </w:r>
      <w:r w:rsidRPr="00F6147F">
        <w:rPr>
          <w:sz w:val="28"/>
          <w:szCs w:val="28"/>
        </w:rPr>
        <w:t xml:space="preserve"> бюджете на 2014 год и на плановый период 2015 и 2016 годов. На 2017-20</w:t>
      </w:r>
      <w:r>
        <w:rPr>
          <w:sz w:val="28"/>
          <w:szCs w:val="28"/>
        </w:rPr>
        <w:t>20</w:t>
      </w:r>
      <w:r w:rsidRPr="00F6147F">
        <w:rPr>
          <w:sz w:val="28"/>
          <w:szCs w:val="28"/>
        </w:rPr>
        <w:t xml:space="preserve"> годы объемы бюджетных ассигнований рассчитаны исходя из </w:t>
      </w:r>
      <w:proofErr w:type="spellStart"/>
      <w:r w:rsidRPr="00F6147F">
        <w:rPr>
          <w:sz w:val="28"/>
          <w:szCs w:val="28"/>
        </w:rPr>
        <w:t>досчета</w:t>
      </w:r>
      <w:proofErr w:type="spellEnd"/>
      <w:r w:rsidRPr="00F6147F">
        <w:rPr>
          <w:sz w:val="28"/>
          <w:szCs w:val="28"/>
        </w:rPr>
        <w:t xml:space="preserve"> объемов бюджетных ассигнований на продление обязатель</w:t>
      </w:r>
      <w:proofErr w:type="gramStart"/>
      <w:r w:rsidRPr="00F6147F">
        <w:rPr>
          <w:sz w:val="28"/>
          <w:szCs w:val="28"/>
        </w:rPr>
        <w:t>ств дл</w:t>
      </w:r>
      <w:proofErr w:type="gramEnd"/>
      <w:r w:rsidRPr="00F6147F">
        <w:rPr>
          <w:sz w:val="28"/>
          <w:szCs w:val="28"/>
        </w:rPr>
        <w:t xml:space="preserve">ящегося характера. </w:t>
      </w:r>
    </w:p>
    <w:p w:rsidR="00AA5B26" w:rsidRDefault="00AA5B26" w:rsidP="00AA5B26">
      <w:pPr>
        <w:shd w:val="clear" w:color="auto" w:fill="CCFFCC"/>
        <w:ind w:firstLine="567"/>
        <w:jc w:val="both"/>
        <w:rPr>
          <w:sz w:val="28"/>
          <w:szCs w:val="28"/>
        </w:rPr>
      </w:pPr>
      <w:r w:rsidRPr="00BB4E7C">
        <w:rPr>
          <w:sz w:val="28"/>
          <w:szCs w:val="28"/>
        </w:rPr>
        <w:t xml:space="preserve">Расходы </w:t>
      </w:r>
      <w:r>
        <w:rPr>
          <w:sz w:val="28"/>
          <w:szCs w:val="28"/>
        </w:rPr>
        <w:t>районного</w:t>
      </w:r>
      <w:r w:rsidRPr="00BB4E7C">
        <w:rPr>
          <w:sz w:val="28"/>
          <w:szCs w:val="28"/>
        </w:rPr>
        <w:t xml:space="preserve"> бюджета на реализацию </w:t>
      </w:r>
      <w:r>
        <w:rPr>
          <w:sz w:val="28"/>
          <w:szCs w:val="28"/>
        </w:rPr>
        <w:t>муниципальной под</w:t>
      </w:r>
      <w:r w:rsidRPr="00BB4E7C">
        <w:rPr>
          <w:sz w:val="28"/>
          <w:szCs w:val="28"/>
        </w:rPr>
        <w:t>программы</w:t>
      </w:r>
      <w:r>
        <w:rPr>
          <w:sz w:val="28"/>
          <w:szCs w:val="28"/>
        </w:rPr>
        <w:t xml:space="preserve"> </w:t>
      </w:r>
      <w:r w:rsidRPr="00F6147F">
        <w:rPr>
          <w:sz w:val="28"/>
          <w:szCs w:val="28"/>
        </w:rPr>
        <w:t>приведен</w:t>
      </w:r>
      <w:r>
        <w:rPr>
          <w:sz w:val="28"/>
          <w:szCs w:val="28"/>
        </w:rPr>
        <w:t>ы</w:t>
      </w:r>
      <w:r w:rsidRPr="00F6147F">
        <w:rPr>
          <w:sz w:val="28"/>
          <w:szCs w:val="28"/>
        </w:rPr>
        <w:t xml:space="preserve"> в приложении 4.</w:t>
      </w:r>
    </w:p>
    <w:p w:rsidR="00AA5B26" w:rsidRPr="00F6147F" w:rsidRDefault="00AA5B26" w:rsidP="00AA5B26">
      <w:pPr>
        <w:shd w:val="clear" w:color="auto" w:fill="CCFFCC"/>
        <w:ind w:firstLine="567"/>
        <w:jc w:val="both"/>
        <w:rPr>
          <w:sz w:val="28"/>
          <w:szCs w:val="28"/>
        </w:rPr>
      </w:pPr>
      <w:r w:rsidRPr="00BB4E7C">
        <w:rPr>
          <w:sz w:val="28"/>
          <w:szCs w:val="28"/>
        </w:rPr>
        <w:t xml:space="preserve">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государственной </w:t>
      </w:r>
      <w:r w:rsidRPr="004B78F1">
        <w:rPr>
          <w:sz w:val="28"/>
          <w:szCs w:val="28"/>
        </w:rPr>
        <w:t>программы приведено в приложении 5.</w:t>
      </w:r>
    </w:p>
    <w:p w:rsidR="00AA5B26" w:rsidRDefault="00AA5B26" w:rsidP="00AA5B26">
      <w:pPr>
        <w:ind w:firstLine="567"/>
        <w:jc w:val="both"/>
        <w:rPr>
          <w:sz w:val="28"/>
          <w:szCs w:val="28"/>
        </w:rPr>
      </w:pPr>
      <w:r w:rsidRPr="00F6147F">
        <w:rPr>
          <w:sz w:val="28"/>
          <w:szCs w:val="28"/>
        </w:rPr>
        <w:t xml:space="preserve">Финансирование мероприятий </w:t>
      </w:r>
      <w:r>
        <w:rPr>
          <w:sz w:val="28"/>
          <w:szCs w:val="28"/>
        </w:rPr>
        <w:t>муниципальной под</w:t>
      </w:r>
      <w:r w:rsidRPr="00F6147F">
        <w:rPr>
          <w:sz w:val="28"/>
          <w:szCs w:val="28"/>
        </w:rPr>
        <w:t>программы за счет средств государственных внебюджетных фондов и юридических лиц не предусматривается.</w:t>
      </w:r>
    </w:p>
    <w:p w:rsidR="00AA5B26" w:rsidRPr="00F6147F" w:rsidRDefault="00AA5B26" w:rsidP="00AA5B26">
      <w:pPr>
        <w:ind w:firstLine="567"/>
        <w:jc w:val="both"/>
        <w:rPr>
          <w:sz w:val="28"/>
          <w:szCs w:val="28"/>
        </w:rPr>
      </w:pPr>
    </w:p>
    <w:p w:rsidR="00AA5B26" w:rsidRPr="00F6147F" w:rsidRDefault="00AA5B26" w:rsidP="00AA5B26">
      <w:pPr>
        <w:shd w:val="clear" w:color="auto" w:fill="FFFFFF"/>
        <w:spacing w:before="278"/>
        <w:ind w:right="10" w:firstLine="567"/>
        <w:jc w:val="both"/>
        <w:rPr>
          <w:sz w:val="28"/>
          <w:szCs w:val="28"/>
        </w:rPr>
      </w:pPr>
      <w:r w:rsidRPr="00F6147F">
        <w:rPr>
          <w:b/>
          <w:bCs/>
          <w:sz w:val="28"/>
          <w:szCs w:val="28"/>
        </w:rPr>
        <w:t xml:space="preserve">7. Анализ рисков реализации </w:t>
      </w:r>
      <w:r>
        <w:rPr>
          <w:b/>
          <w:bCs/>
          <w:sz w:val="28"/>
          <w:szCs w:val="28"/>
        </w:rPr>
        <w:t>муниципальной под</w:t>
      </w:r>
      <w:r w:rsidRPr="00F6147F">
        <w:rPr>
          <w:b/>
          <w:bCs/>
          <w:sz w:val="28"/>
          <w:szCs w:val="28"/>
        </w:rPr>
        <w:t>программы и описание мер</w:t>
      </w:r>
      <w:r>
        <w:rPr>
          <w:b/>
          <w:bCs/>
          <w:sz w:val="28"/>
          <w:szCs w:val="28"/>
        </w:rPr>
        <w:t xml:space="preserve"> управления рисками реализации муниципальной под</w:t>
      </w:r>
      <w:r w:rsidRPr="00F6147F">
        <w:rPr>
          <w:b/>
          <w:bCs/>
          <w:sz w:val="28"/>
          <w:szCs w:val="28"/>
        </w:rPr>
        <w:t xml:space="preserve"> программы.</w:t>
      </w:r>
    </w:p>
    <w:p w:rsidR="00AA5B26" w:rsidRPr="00F6147F" w:rsidRDefault="00AA5B26" w:rsidP="00AA5B26">
      <w:pPr>
        <w:shd w:val="clear" w:color="auto" w:fill="FFFFFF"/>
        <w:tabs>
          <w:tab w:val="left" w:pos="7181"/>
        </w:tabs>
        <w:ind w:right="10" w:firstLine="567"/>
        <w:jc w:val="both"/>
        <w:rPr>
          <w:sz w:val="28"/>
          <w:szCs w:val="28"/>
        </w:rPr>
      </w:pPr>
      <w:r w:rsidRPr="00F6147F">
        <w:rPr>
          <w:sz w:val="28"/>
          <w:szCs w:val="28"/>
        </w:rPr>
        <w:t>Основны</w:t>
      </w:r>
      <w:r>
        <w:rPr>
          <w:sz w:val="28"/>
          <w:szCs w:val="28"/>
        </w:rPr>
        <w:t>м финансовым риском реализации муниципальной под</w:t>
      </w:r>
      <w:r w:rsidRPr="00F6147F">
        <w:rPr>
          <w:sz w:val="28"/>
          <w:szCs w:val="28"/>
        </w:rPr>
        <w:t xml:space="preserve"> программы является существенное ухудшение параметров экономической конъюнктуры </w:t>
      </w:r>
      <w:r>
        <w:rPr>
          <w:sz w:val="28"/>
          <w:szCs w:val="28"/>
        </w:rPr>
        <w:t>района</w:t>
      </w:r>
      <w:r w:rsidRPr="00F6147F">
        <w:rPr>
          <w:sz w:val="28"/>
          <w:szCs w:val="28"/>
        </w:rPr>
        <w:t xml:space="preserve">, что повлечет </w:t>
      </w:r>
      <w:r w:rsidRPr="00F6147F">
        <w:rPr>
          <w:spacing w:val="-11"/>
          <w:sz w:val="28"/>
          <w:szCs w:val="28"/>
        </w:rPr>
        <w:t xml:space="preserve">за собой увеличение дефицита </w:t>
      </w:r>
      <w:r>
        <w:rPr>
          <w:spacing w:val="-11"/>
          <w:sz w:val="28"/>
          <w:szCs w:val="28"/>
        </w:rPr>
        <w:t>районного</w:t>
      </w:r>
      <w:r w:rsidRPr="00F6147F">
        <w:rPr>
          <w:spacing w:val="-11"/>
          <w:sz w:val="28"/>
          <w:szCs w:val="28"/>
        </w:rPr>
        <w:t xml:space="preserve"> бюджета, </w:t>
      </w:r>
      <w:r w:rsidRPr="00F6147F">
        <w:rPr>
          <w:spacing w:val="-8"/>
          <w:sz w:val="28"/>
          <w:szCs w:val="28"/>
        </w:rPr>
        <w:t xml:space="preserve">увеличение объема </w:t>
      </w:r>
      <w:r>
        <w:rPr>
          <w:spacing w:val="-8"/>
          <w:sz w:val="28"/>
          <w:szCs w:val="28"/>
        </w:rPr>
        <w:t>муниципального</w:t>
      </w:r>
      <w:r w:rsidRPr="00F6147F">
        <w:rPr>
          <w:sz w:val="28"/>
          <w:szCs w:val="28"/>
        </w:rPr>
        <w:t xml:space="preserve"> долга и стоимости его обслуживания. Кроме того, имеются риски </w:t>
      </w:r>
      <w:r w:rsidRPr="00F6147F">
        <w:rPr>
          <w:spacing w:val="-1"/>
          <w:sz w:val="28"/>
          <w:szCs w:val="28"/>
        </w:rPr>
        <w:t xml:space="preserve">использования при формировании документов стратегического планирования (в том числе </w:t>
      </w:r>
      <w:r>
        <w:rPr>
          <w:spacing w:val="-1"/>
          <w:sz w:val="28"/>
          <w:szCs w:val="28"/>
        </w:rPr>
        <w:t>муниципальных</w:t>
      </w:r>
      <w:r w:rsidRPr="00F6147F">
        <w:rPr>
          <w:sz w:val="28"/>
          <w:szCs w:val="28"/>
        </w:rPr>
        <w:t xml:space="preserve"> программ) прогноза расходов, не соответствующего прогнозу доходов </w:t>
      </w:r>
      <w:r>
        <w:rPr>
          <w:sz w:val="28"/>
          <w:szCs w:val="28"/>
        </w:rPr>
        <w:t>районного</w:t>
      </w:r>
      <w:r w:rsidRPr="00F6147F">
        <w:rPr>
          <w:sz w:val="28"/>
          <w:szCs w:val="28"/>
        </w:rPr>
        <w:t xml:space="preserve"> бюджета.</w:t>
      </w:r>
    </w:p>
    <w:p w:rsidR="00AA5B26" w:rsidRPr="00F6147F" w:rsidRDefault="00AA5B26" w:rsidP="00AA5B26">
      <w:pPr>
        <w:shd w:val="clear" w:color="auto" w:fill="FFFFFF"/>
        <w:ind w:firstLine="567"/>
        <w:jc w:val="both"/>
        <w:rPr>
          <w:sz w:val="28"/>
          <w:szCs w:val="28"/>
        </w:rPr>
      </w:pPr>
      <w:proofErr w:type="gramStart"/>
      <w:r w:rsidRPr="00F6147F">
        <w:rPr>
          <w:sz w:val="28"/>
          <w:szCs w:val="28"/>
        </w:rPr>
        <w:t xml:space="preserve">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власти </w:t>
      </w:r>
      <w:r>
        <w:rPr>
          <w:sz w:val="28"/>
          <w:szCs w:val="28"/>
        </w:rPr>
        <w:t>Богучарского района</w:t>
      </w:r>
      <w:r w:rsidRPr="00F6147F">
        <w:rPr>
          <w:sz w:val="28"/>
          <w:szCs w:val="28"/>
        </w:rPr>
        <w:t xml:space="preserve">, а также увязки с мерами правового регулирования в рамках других </w:t>
      </w:r>
      <w:r>
        <w:rPr>
          <w:sz w:val="28"/>
          <w:szCs w:val="28"/>
        </w:rPr>
        <w:t>муниципальных программ Богучарского района</w:t>
      </w:r>
      <w:r w:rsidRPr="00F6147F">
        <w:rPr>
          <w:sz w:val="28"/>
          <w:szCs w:val="28"/>
        </w:rPr>
        <w:t xml:space="preserve"> (прежде всего, в сфере стратегического планирования, экономического регулирования, управления </w:t>
      </w:r>
      <w:r>
        <w:rPr>
          <w:sz w:val="28"/>
          <w:szCs w:val="28"/>
        </w:rPr>
        <w:t>муниципальным</w:t>
      </w:r>
      <w:r w:rsidRPr="00F6147F">
        <w:rPr>
          <w:sz w:val="28"/>
          <w:szCs w:val="28"/>
        </w:rPr>
        <w:t xml:space="preserve"> имуществом, </w:t>
      </w:r>
      <w:r>
        <w:rPr>
          <w:sz w:val="28"/>
          <w:szCs w:val="28"/>
        </w:rPr>
        <w:t>муниципальных</w:t>
      </w:r>
      <w:r w:rsidRPr="00F6147F">
        <w:rPr>
          <w:sz w:val="28"/>
          <w:szCs w:val="28"/>
        </w:rPr>
        <w:t xml:space="preserve"> закупок и т.д.).</w:t>
      </w:r>
      <w:proofErr w:type="gramEnd"/>
    </w:p>
    <w:p w:rsidR="00AA5B26" w:rsidRPr="00F6147F" w:rsidRDefault="00AA5B26" w:rsidP="00AA5B26">
      <w:pPr>
        <w:ind w:firstLine="540"/>
        <w:jc w:val="both"/>
        <w:rPr>
          <w:sz w:val="28"/>
          <w:szCs w:val="28"/>
        </w:rPr>
      </w:pPr>
      <w:r w:rsidRPr="00F6147F">
        <w:rPr>
          <w:sz w:val="28"/>
          <w:szCs w:val="28"/>
          <w:lang w:eastAsia="en-US"/>
        </w:rPr>
        <w:t xml:space="preserve">На результат реализации </w:t>
      </w:r>
      <w:r>
        <w:rPr>
          <w:sz w:val="28"/>
          <w:szCs w:val="28"/>
          <w:lang w:eastAsia="en-US"/>
        </w:rPr>
        <w:t>под</w:t>
      </w:r>
      <w:r w:rsidRPr="00F6147F">
        <w:rPr>
          <w:sz w:val="28"/>
          <w:szCs w:val="28"/>
          <w:lang w:eastAsia="en-US"/>
        </w:rPr>
        <w:t>программы может влиять изменение бюджетного и налогового законодательства Российской Федерации</w:t>
      </w:r>
      <w:r>
        <w:rPr>
          <w:sz w:val="28"/>
          <w:szCs w:val="28"/>
          <w:lang w:eastAsia="en-US"/>
        </w:rPr>
        <w:t>, Воронежской области</w:t>
      </w:r>
      <w:r w:rsidRPr="00F6147F">
        <w:rPr>
          <w:sz w:val="28"/>
          <w:szCs w:val="28"/>
          <w:lang w:eastAsia="en-US"/>
        </w:rPr>
        <w:t>.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AA5B26" w:rsidRPr="00F6147F" w:rsidRDefault="00AA5B26" w:rsidP="00AA5B26">
      <w:pPr>
        <w:ind w:firstLine="567"/>
        <w:jc w:val="both"/>
        <w:outlineLvl w:val="0"/>
        <w:rPr>
          <w:sz w:val="28"/>
          <w:szCs w:val="28"/>
        </w:rPr>
      </w:pPr>
      <w:r w:rsidRPr="00F6147F">
        <w:rPr>
          <w:sz w:val="28"/>
          <w:szCs w:val="28"/>
        </w:rPr>
        <w:t xml:space="preserve">Для минимизации рисков реализации </w:t>
      </w:r>
      <w:r>
        <w:rPr>
          <w:sz w:val="28"/>
          <w:szCs w:val="28"/>
        </w:rPr>
        <w:t>муниципальной под</w:t>
      </w:r>
      <w:r w:rsidRPr="00F6147F">
        <w:rPr>
          <w:sz w:val="28"/>
          <w:szCs w:val="28"/>
        </w:rPr>
        <w:t xml:space="preserve">программы необходима разработка программы повышения </w:t>
      </w:r>
      <w:r w:rsidRPr="00F6147F">
        <w:rPr>
          <w:sz w:val="28"/>
          <w:szCs w:val="28"/>
          <w:lang w:eastAsia="en-US"/>
        </w:rPr>
        <w:t xml:space="preserve">эффективности управления </w:t>
      </w:r>
      <w:r>
        <w:rPr>
          <w:sz w:val="28"/>
          <w:szCs w:val="28"/>
          <w:lang w:eastAsia="en-US"/>
        </w:rPr>
        <w:t>муниципальными</w:t>
      </w:r>
      <w:r w:rsidRPr="00F6147F">
        <w:rPr>
          <w:sz w:val="28"/>
          <w:szCs w:val="28"/>
          <w:lang w:eastAsia="en-US"/>
        </w:rPr>
        <w:t xml:space="preserve">  финансами </w:t>
      </w:r>
      <w:r>
        <w:rPr>
          <w:sz w:val="28"/>
          <w:szCs w:val="28"/>
          <w:lang w:eastAsia="en-US"/>
        </w:rPr>
        <w:t>Богучарского района</w:t>
      </w:r>
      <w:r w:rsidRPr="00F6147F">
        <w:rPr>
          <w:sz w:val="28"/>
          <w:szCs w:val="28"/>
          <w:lang w:eastAsia="en-US"/>
        </w:rPr>
        <w:t xml:space="preserve"> на период до 2018 года</w:t>
      </w:r>
      <w:r w:rsidRPr="00F6147F">
        <w:rPr>
          <w:sz w:val="28"/>
          <w:szCs w:val="28"/>
        </w:rPr>
        <w:t>, а также проведение оперативного мониторинга качества финансового менеджмента и анализа бюджетных расходов.</w:t>
      </w:r>
    </w:p>
    <w:p w:rsidR="00AA5B26" w:rsidRPr="00F6147F" w:rsidRDefault="00AA5B26" w:rsidP="00AA5B26">
      <w:pPr>
        <w:pStyle w:val="1"/>
        <w:shd w:val="clear" w:color="auto" w:fill="FFFFFF"/>
        <w:ind w:left="0" w:firstLine="567"/>
        <w:jc w:val="both"/>
        <w:rPr>
          <w:sz w:val="28"/>
          <w:szCs w:val="28"/>
        </w:rPr>
      </w:pPr>
      <w:r w:rsidRPr="00F6147F">
        <w:rPr>
          <w:sz w:val="28"/>
          <w:szCs w:val="28"/>
        </w:rPr>
        <w:t xml:space="preserve">Следует также учитывать, что качество управления </w:t>
      </w:r>
      <w:r>
        <w:rPr>
          <w:sz w:val="28"/>
          <w:szCs w:val="28"/>
        </w:rPr>
        <w:t>муниципальными</w:t>
      </w:r>
      <w:r w:rsidRPr="00F6147F">
        <w:rPr>
          <w:sz w:val="28"/>
          <w:szCs w:val="28"/>
        </w:rPr>
        <w:t xml:space="preserve"> финансами, в том числе эффективность расходов </w:t>
      </w:r>
      <w:r>
        <w:rPr>
          <w:sz w:val="28"/>
          <w:szCs w:val="28"/>
        </w:rPr>
        <w:t>районного</w:t>
      </w:r>
      <w:r w:rsidRPr="00F6147F">
        <w:rPr>
          <w:sz w:val="28"/>
          <w:szCs w:val="28"/>
        </w:rPr>
        <w:t xml:space="preserve"> бюджета, зависит от действий всех участников бюджетного процесса,  а также органов  </w:t>
      </w:r>
      <w:r w:rsidRPr="00F6147F">
        <w:rPr>
          <w:sz w:val="28"/>
          <w:szCs w:val="28"/>
        </w:rPr>
        <w:lastRenderedPageBreak/>
        <w:t>местного самоуправления.</w:t>
      </w:r>
    </w:p>
    <w:p w:rsidR="00AA5B26" w:rsidRPr="00F6147F" w:rsidRDefault="00AA5B26" w:rsidP="00AA5B26">
      <w:pPr>
        <w:shd w:val="clear" w:color="auto" w:fill="FFFFFF"/>
        <w:spacing w:before="278"/>
        <w:jc w:val="center"/>
        <w:rPr>
          <w:sz w:val="28"/>
          <w:szCs w:val="28"/>
        </w:rPr>
      </w:pPr>
      <w:r>
        <w:rPr>
          <w:b/>
          <w:bCs/>
          <w:sz w:val="28"/>
          <w:szCs w:val="28"/>
        </w:rPr>
        <w:t xml:space="preserve">           </w:t>
      </w:r>
      <w:r w:rsidRPr="00F6147F">
        <w:rPr>
          <w:b/>
          <w:bCs/>
          <w:sz w:val="28"/>
          <w:szCs w:val="28"/>
        </w:rPr>
        <w:t>8. Оценка эффективности реализации</w:t>
      </w:r>
      <w:r>
        <w:rPr>
          <w:b/>
          <w:bCs/>
          <w:sz w:val="28"/>
          <w:szCs w:val="28"/>
        </w:rPr>
        <w:t xml:space="preserve"> муниципальной под</w:t>
      </w:r>
      <w:r w:rsidRPr="00F6147F">
        <w:rPr>
          <w:b/>
          <w:bCs/>
          <w:sz w:val="28"/>
          <w:szCs w:val="28"/>
        </w:rPr>
        <w:t>программы.</w:t>
      </w:r>
    </w:p>
    <w:p w:rsidR="00AA5B26" w:rsidRPr="00F6147F" w:rsidRDefault="00AA5B26" w:rsidP="00AA5B26">
      <w:pPr>
        <w:shd w:val="clear" w:color="auto" w:fill="FFFFFF"/>
        <w:tabs>
          <w:tab w:val="left" w:pos="1795"/>
          <w:tab w:val="left" w:pos="3696"/>
          <w:tab w:val="left" w:pos="5189"/>
          <w:tab w:val="left" w:pos="7286"/>
          <w:tab w:val="left" w:pos="8770"/>
        </w:tabs>
        <w:ind w:firstLine="567"/>
        <w:jc w:val="both"/>
        <w:rPr>
          <w:sz w:val="28"/>
          <w:szCs w:val="28"/>
        </w:rPr>
      </w:pPr>
      <w:r w:rsidRPr="00F6147F">
        <w:rPr>
          <w:spacing w:val="-1"/>
          <w:sz w:val="28"/>
          <w:szCs w:val="28"/>
        </w:rPr>
        <w:t xml:space="preserve">Оценка </w:t>
      </w:r>
      <w:r w:rsidRPr="00F6147F">
        <w:rPr>
          <w:spacing w:val="-2"/>
          <w:sz w:val="28"/>
          <w:szCs w:val="28"/>
        </w:rPr>
        <w:t>эффективности реализации</w:t>
      </w:r>
      <w:r>
        <w:rPr>
          <w:spacing w:val="-2"/>
          <w:sz w:val="28"/>
          <w:szCs w:val="28"/>
        </w:rPr>
        <w:t xml:space="preserve"> муниципальной под</w:t>
      </w:r>
      <w:r w:rsidRPr="00F6147F">
        <w:rPr>
          <w:spacing w:val="-2"/>
          <w:sz w:val="28"/>
          <w:szCs w:val="28"/>
        </w:rPr>
        <w:t xml:space="preserve">программы будет </w:t>
      </w:r>
      <w:r w:rsidRPr="00F6147F">
        <w:rPr>
          <w:sz w:val="28"/>
          <w:szCs w:val="28"/>
        </w:rPr>
        <w:t>осуществляться путем ежегодного сопоставления:</w:t>
      </w:r>
    </w:p>
    <w:p w:rsidR="00AA5B26" w:rsidRPr="00F6147F" w:rsidRDefault="00AA5B26" w:rsidP="00AA5B26">
      <w:pPr>
        <w:widowControl w:val="0"/>
        <w:numPr>
          <w:ilvl w:val="0"/>
          <w:numId w:val="4"/>
        </w:numPr>
        <w:shd w:val="clear" w:color="auto" w:fill="FFFFFF"/>
        <w:tabs>
          <w:tab w:val="left" w:pos="1190"/>
        </w:tabs>
        <w:autoSpaceDE w:val="0"/>
        <w:autoSpaceDN w:val="0"/>
        <w:adjustRightInd w:val="0"/>
        <w:ind w:right="5" w:firstLine="567"/>
        <w:jc w:val="both"/>
        <w:rPr>
          <w:spacing w:val="-1"/>
          <w:sz w:val="28"/>
          <w:szCs w:val="28"/>
        </w:rPr>
      </w:pPr>
      <w:r w:rsidRPr="00F6147F">
        <w:rPr>
          <w:sz w:val="28"/>
          <w:szCs w:val="28"/>
        </w:rPr>
        <w:t xml:space="preserve">фактических (в сопоставимых условиях) и планируемых значений целевых индикаторов </w:t>
      </w:r>
      <w:r>
        <w:rPr>
          <w:sz w:val="28"/>
          <w:szCs w:val="28"/>
        </w:rPr>
        <w:t>муниципальной под</w:t>
      </w:r>
      <w:r w:rsidRPr="00F6147F">
        <w:rPr>
          <w:sz w:val="28"/>
          <w:szCs w:val="28"/>
        </w:rPr>
        <w:t xml:space="preserve">программы (целевой параметр – </w:t>
      </w:r>
      <w:r>
        <w:rPr>
          <w:sz w:val="28"/>
          <w:szCs w:val="28"/>
        </w:rPr>
        <w:t xml:space="preserve">80 </w:t>
      </w:r>
      <w:r w:rsidRPr="00F6147F">
        <w:rPr>
          <w:sz w:val="28"/>
          <w:szCs w:val="28"/>
        </w:rPr>
        <w:t>%);</w:t>
      </w:r>
    </w:p>
    <w:p w:rsidR="00AA5B26" w:rsidRPr="00F6147F" w:rsidRDefault="00AA5B26" w:rsidP="00AA5B26">
      <w:pPr>
        <w:widowControl w:val="0"/>
        <w:numPr>
          <w:ilvl w:val="0"/>
          <w:numId w:val="4"/>
        </w:numPr>
        <w:shd w:val="clear" w:color="auto" w:fill="FFFFFF"/>
        <w:tabs>
          <w:tab w:val="left" w:pos="1190"/>
        </w:tabs>
        <w:autoSpaceDE w:val="0"/>
        <w:autoSpaceDN w:val="0"/>
        <w:adjustRightInd w:val="0"/>
        <w:ind w:firstLine="567"/>
        <w:jc w:val="both"/>
        <w:rPr>
          <w:spacing w:val="-1"/>
          <w:sz w:val="28"/>
          <w:szCs w:val="28"/>
        </w:rPr>
      </w:pPr>
      <w:r w:rsidRPr="00F6147F">
        <w:rPr>
          <w:sz w:val="28"/>
          <w:szCs w:val="28"/>
        </w:rPr>
        <w:t xml:space="preserve">фактических (в сопоставимых условиях) и планируемых объемов расходов </w:t>
      </w:r>
      <w:r>
        <w:rPr>
          <w:sz w:val="28"/>
          <w:szCs w:val="28"/>
        </w:rPr>
        <w:t>районного</w:t>
      </w:r>
      <w:r w:rsidRPr="00F6147F">
        <w:rPr>
          <w:sz w:val="28"/>
          <w:szCs w:val="28"/>
        </w:rPr>
        <w:t xml:space="preserve">  бюджета на реализацию </w:t>
      </w:r>
      <w:r>
        <w:rPr>
          <w:sz w:val="28"/>
          <w:szCs w:val="28"/>
        </w:rPr>
        <w:t>муниципальной под</w:t>
      </w:r>
      <w:r w:rsidRPr="00F6147F">
        <w:rPr>
          <w:sz w:val="28"/>
          <w:szCs w:val="28"/>
        </w:rPr>
        <w:t xml:space="preserve">программы и ее основных мероприятий (целевой параметр менее </w:t>
      </w:r>
      <w:r>
        <w:rPr>
          <w:sz w:val="28"/>
          <w:szCs w:val="28"/>
        </w:rPr>
        <w:t xml:space="preserve">80 </w:t>
      </w:r>
      <w:r w:rsidRPr="00F6147F">
        <w:rPr>
          <w:sz w:val="28"/>
          <w:szCs w:val="28"/>
        </w:rPr>
        <w:t>%);</w:t>
      </w:r>
    </w:p>
    <w:p w:rsidR="00AA5B26" w:rsidRDefault="00AA5B26" w:rsidP="00AA5B26">
      <w:pPr>
        <w:widowControl w:val="0"/>
        <w:numPr>
          <w:ilvl w:val="0"/>
          <w:numId w:val="4"/>
        </w:numPr>
        <w:shd w:val="clear" w:color="auto" w:fill="FFFFFF"/>
        <w:tabs>
          <w:tab w:val="left" w:pos="1190"/>
        </w:tabs>
        <w:autoSpaceDE w:val="0"/>
        <w:autoSpaceDN w:val="0"/>
        <w:adjustRightInd w:val="0"/>
        <w:ind w:firstLine="567"/>
        <w:jc w:val="both"/>
        <w:rPr>
          <w:sz w:val="28"/>
          <w:szCs w:val="28"/>
        </w:rPr>
      </w:pPr>
      <w:r w:rsidRPr="00EE5E4B">
        <w:rPr>
          <w:sz w:val="28"/>
          <w:szCs w:val="28"/>
        </w:rPr>
        <w:t>числа выполненных и планируемых мероприятий, предусмотренных  планом</w:t>
      </w:r>
      <w:r>
        <w:rPr>
          <w:sz w:val="28"/>
          <w:szCs w:val="28"/>
        </w:rPr>
        <w:t xml:space="preserve"> реализации муниципальной под</w:t>
      </w:r>
      <w:r w:rsidRPr="00EE5E4B">
        <w:rPr>
          <w:sz w:val="28"/>
          <w:szCs w:val="28"/>
        </w:rPr>
        <w:t xml:space="preserve">программы (целевой параметр – </w:t>
      </w:r>
      <w:r>
        <w:rPr>
          <w:sz w:val="28"/>
          <w:szCs w:val="28"/>
        </w:rPr>
        <w:t xml:space="preserve">80 </w:t>
      </w:r>
      <w:r w:rsidRPr="00EE5E4B">
        <w:rPr>
          <w:sz w:val="28"/>
          <w:szCs w:val="28"/>
        </w:rPr>
        <w:t>%).</w:t>
      </w: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jc w:val="both"/>
        <w:rPr>
          <w:sz w:val="28"/>
          <w:szCs w:val="28"/>
        </w:rPr>
      </w:pPr>
    </w:p>
    <w:p w:rsidR="00AA5B26" w:rsidRPr="00EE5E4B" w:rsidRDefault="00AA5B26" w:rsidP="00AA5B26">
      <w:pPr>
        <w:shd w:val="clear" w:color="auto" w:fill="FFFFFF"/>
        <w:tabs>
          <w:tab w:val="left" w:pos="1190"/>
        </w:tabs>
        <w:jc w:val="both"/>
        <w:rPr>
          <w:sz w:val="28"/>
          <w:szCs w:val="28"/>
        </w:rPr>
      </w:pPr>
    </w:p>
    <w:p w:rsidR="00AA5B26" w:rsidRDefault="00AA5B26" w:rsidP="00AA5B26">
      <w:pPr>
        <w:shd w:val="clear" w:color="auto" w:fill="FFFFFF"/>
        <w:tabs>
          <w:tab w:val="left" w:pos="1190"/>
        </w:tabs>
        <w:ind w:right="5" w:firstLine="567"/>
        <w:jc w:val="both"/>
      </w:pPr>
    </w:p>
    <w:p w:rsidR="00AA5B26" w:rsidRDefault="00AA5B26" w:rsidP="00AA5B26">
      <w:pPr>
        <w:shd w:val="clear" w:color="auto" w:fill="FFFFFF"/>
        <w:tabs>
          <w:tab w:val="left" w:pos="1190"/>
        </w:tabs>
        <w:ind w:right="5" w:firstLine="567"/>
        <w:jc w:val="both"/>
      </w:pPr>
    </w:p>
    <w:p w:rsidR="00AA5B26" w:rsidRDefault="00AA5B26" w:rsidP="00AA5B26">
      <w:pPr>
        <w:shd w:val="clear" w:color="auto" w:fill="FFFFFF"/>
        <w:tabs>
          <w:tab w:val="left" w:pos="1190"/>
        </w:tabs>
        <w:ind w:right="5" w:firstLine="567"/>
        <w:jc w:val="both"/>
      </w:pPr>
    </w:p>
    <w:p w:rsidR="00AA5B26" w:rsidRDefault="00AA5B26" w:rsidP="00AA5B26">
      <w:pPr>
        <w:shd w:val="clear" w:color="auto" w:fill="FFFFFF"/>
        <w:tabs>
          <w:tab w:val="left" w:pos="1190"/>
        </w:tabs>
        <w:ind w:right="5" w:firstLine="567"/>
        <w:jc w:val="both"/>
      </w:pPr>
    </w:p>
    <w:p w:rsidR="00AA5B26" w:rsidRDefault="00AA5B26" w:rsidP="00AA5B26">
      <w:pPr>
        <w:shd w:val="clear" w:color="auto" w:fill="FFFFFF"/>
        <w:tabs>
          <w:tab w:val="left" w:pos="1190"/>
        </w:tabs>
        <w:ind w:right="5" w:firstLine="567"/>
        <w:jc w:val="both"/>
      </w:pPr>
    </w:p>
    <w:p w:rsidR="00AA5B26" w:rsidRPr="00F6147F" w:rsidRDefault="00AA5B26" w:rsidP="00AA5B26">
      <w:pPr>
        <w:shd w:val="clear" w:color="auto" w:fill="FFFFFF"/>
        <w:tabs>
          <w:tab w:val="left" w:pos="1190"/>
        </w:tabs>
        <w:ind w:right="5" w:firstLine="567"/>
        <w:jc w:val="both"/>
      </w:pPr>
    </w:p>
    <w:p w:rsidR="00AA5B26" w:rsidRDefault="00AA5B26" w:rsidP="00AA5B26">
      <w:pPr>
        <w:ind w:right="-1" w:firstLine="426"/>
        <w:jc w:val="center"/>
        <w:rPr>
          <w:b/>
          <w:bCs/>
          <w:sz w:val="28"/>
          <w:szCs w:val="28"/>
        </w:rPr>
      </w:pPr>
      <w:r>
        <w:rPr>
          <w:b/>
          <w:bCs/>
          <w:sz w:val="28"/>
          <w:szCs w:val="28"/>
        </w:rPr>
        <w:t>4.2.Подпрограмма</w:t>
      </w:r>
    </w:p>
    <w:p w:rsidR="00AA5B26" w:rsidRDefault="00AA5B26" w:rsidP="00AA5B26">
      <w:pPr>
        <w:ind w:right="-1" w:firstLine="426"/>
        <w:jc w:val="center"/>
        <w:rPr>
          <w:b/>
          <w:bCs/>
          <w:sz w:val="28"/>
          <w:szCs w:val="28"/>
        </w:rPr>
      </w:pPr>
      <w:r>
        <w:rPr>
          <w:b/>
          <w:bCs/>
          <w:sz w:val="28"/>
          <w:szCs w:val="28"/>
        </w:rPr>
        <w:t>«Обеспечение деятельности администрации Богучарского муниципального  района на 2014-2020 годы» муниципальной программы «</w:t>
      </w:r>
      <w:r w:rsidRPr="00B36285">
        <w:rPr>
          <w:b/>
          <w:bCs/>
          <w:sz w:val="28"/>
          <w:szCs w:val="28"/>
        </w:rPr>
        <w:t>Муниципаль</w:t>
      </w:r>
      <w:r>
        <w:rPr>
          <w:b/>
          <w:bCs/>
          <w:sz w:val="28"/>
          <w:szCs w:val="28"/>
        </w:rPr>
        <w:t>ное</w:t>
      </w:r>
      <w:r w:rsidRPr="00B36285">
        <w:rPr>
          <w:b/>
          <w:bCs/>
          <w:sz w:val="28"/>
          <w:szCs w:val="28"/>
        </w:rPr>
        <w:t xml:space="preserve"> </w:t>
      </w:r>
      <w:r>
        <w:rPr>
          <w:b/>
          <w:bCs/>
          <w:sz w:val="28"/>
          <w:szCs w:val="28"/>
        </w:rPr>
        <w:t>управление и</w:t>
      </w:r>
      <w:r w:rsidRPr="00B36285">
        <w:rPr>
          <w:b/>
          <w:bCs/>
          <w:sz w:val="28"/>
          <w:szCs w:val="28"/>
        </w:rPr>
        <w:t xml:space="preserve"> гражданско</w:t>
      </w:r>
      <w:r>
        <w:rPr>
          <w:b/>
          <w:bCs/>
          <w:sz w:val="28"/>
          <w:szCs w:val="28"/>
        </w:rPr>
        <w:t>е</w:t>
      </w:r>
      <w:r w:rsidRPr="00B36285">
        <w:rPr>
          <w:b/>
          <w:bCs/>
          <w:sz w:val="28"/>
          <w:szCs w:val="28"/>
        </w:rPr>
        <w:t xml:space="preserve"> обществ</w:t>
      </w:r>
      <w:r>
        <w:rPr>
          <w:b/>
          <w:bCs/>
          <w:sz w:val="28"/>
          <w:szCs w:val="28"/>
        </w:rPr>
        <w:t>о»</w:t>
      </w:r>
      <w:bookmarkStart w:id="0" w:name="Par714"/>
      <w:bookmarkEnd w:id="0"/>
    </w:p>
    <w:p w:rsidR="00AA5B26" w:rsidRPr="00B36285" w:rsidRDefault="00AA5B26" w:rsidP="00AA5B26">
      <w:pPr>
        <w:ind w:right="-1" w:firstLine="426"/>
        <w:jc w:val="center"/>
        <w:rPr>
          <w:b/>
          <w:bCs/>
          <w:sz w:val="22"/>
          <w:szCs w:val="22"/>
        </w:rPr>
      </w:pPr>
    </w:p>
    <w:p w:rsidR="00AA5B26" w:rsidRPr="006D63E7" w:rsidRDefault="00AA5B26" w:rsidP="00AA5B26">
      <w:pPr>
        <w:jc w:val="center"/>
        <w:rPr>
          <w:b/>
          <w:bCs/>
          <w:sz w:val="28"/>
          <w:szCs w:val="28"/>
        </w:rPr>
      </w:pPr>
      <w:r w:rsidRPr="006D63E7">
        <w:rPr>
          <w:b/>
          <w:bCs/>
          <w:sz w:val="28"/>
          <w:szCs w:val="28"/>
        </w:rPr>
        <w:t>ПАСПОРТ</w:t>
      </w:r>
    </w:p>
    <w:p w:rsidR="00AA5B26" w:rsidRDefault="00AA5B26" w:rsidP="00AA5B26">
      <w:pPr>
        <w:jc w:val="center"/>
        <w:rPr>
          <w:b/>
          <w:bCs/>
          <w:sz w:val="28"/>
          <w:szCs w:val="28"/>
        </w:rPr>
      </w:pPr>
      <w:r w:rsidRPr="006D63E7">
        <w:rPr>
          <w:b/>
          <w:bCs/>
          <w:sz w:val="28"/>
          <w:szCs w:val="28"/>
        </w:rPr>
        <w:t xml:space="preserve">подпрограммы </w:t>
      </w:r>
      <w:r>
        <w:rPr>
          <w:b/>
          <w:bCs/>
          <w:sz w:val="28"/>
          <w:szCs w:val="28"/>
        </w:rPr>
        <w:t xml:space="preserve">«Обеспечение деятельности администрации Богучарского муниципального  района на 2014-2020 годы» </w:t>
      </w:r>
      <w:r w:rsidRPr="006D63E7">
        <w:rPr>
          <w:b/>
          <w:bCs/>
          <w:sz w:val="28"/>
          <w:szCs w:val="28"/>
        </w:rPr>
        <w:t>муниципальной программы  «</w:t>
      </w:r>
      <w:r w:rsidRPr="00B36285">
        <w:rPr>
          <w:b/>
          <w:bCs/>
          <w:sz w:val="28"/>
          <w:szCs w:val="28"/>
        </w:rPr>
        <w:t>Муниципальн</w:t>
      </w:r>
      <w:r>
        <w:rPr>
          <w:b/>
          <w:bCs/>
          <w:sz w:val="28"/>
          <w:szCs w:val="28"/>
        </w:rPr>
        <w:t>ое</w:t>
      </w:r>
      <w:r w:rsidRPr="00B36285">
        <w:rPr>
          <w:b/>
          <w:bCs/>
          <w:sz w:val="28"/>
          <w:szCs w:val="28"/>
        </w:rPr>
        <w:t xml:space="preserve"> </w:t>
      </w:r>
      <w:r>
        <w:rPr>
          <w:b/>
          <w:bCs/>
          <w:sz w:val="28"/>
          <w:szCs w:val="28"/>
        </w:rPr>
        <w:t>управление и</w:t>
      </w:r>
      <w:r w:rsidRPr="00B36285">
        <w:rPr>
          <w:b/>
          <w:bCs/>
          <w:sz w:val="28"/>
          <w:szCs w:val="28"/>
        </w:rPr>
        <w:t xml:space="preserve"> гражданско</w:t>
      </w:r>
      <w:r>
        <w:rPr>
          <w:b/>
          <w:bCs/>
          <w:sz w:val="28"/>
          <w:szCs w:val="28"/>
        </w:rPr>
        <w:t>е</w:t>
      </w:r>
      <w:r w:rsidRPr="00B36285">
        <w:rPr>
          <w:b/>
          <w:bCs/>
          <w:sz w:val="28"/>
          <w:szCs w:val="28"/>
        </w:rPr>
        <w:t xml:space="preserve"> обществ</w:t>
      </w:r>
      <w:r>
        <w:rPr>
          <w:b/>
          <w:bCs/>
          <w:sz w:val="28"/>
          <w:szCs w:val="28"/>
        </w:rPr>
        <w:t>о»</w:t>
      </w:r>
      <w:r w:rsidRPr="00B36285">
        <w:rPr>
          <w:b/>
          <w:bCs/>
          <w:sz w:val="28"/>
          <w:szCs w:val="28"/>
        </w:rPr>
        <w:t xml:space="preserve"> </w:t>
      </w:r>
    </w:p>
    <w:p w:rsidR="00AA5B26" w:rsidRPr="006D63E7" w:rsidRDefault="00AA5B26" w:rsidP="00AA5B26">
      <w:pPr>
        <w:jc w:val="center"/>
        <w:rPr>
          <w:b/>
          <w:bCs/>
          <w:sz w:val="28"/>
          <w:szCs w:val="28"/>
        </w:rPr>
      </w:pPr>
    </w:p>
    <w:tbl>
      <w:tblPr>
        <w:tblW w:w="9741" w:type="dxa"/>
        <w:tblCellSpacing w:w="5" w:type="nil"/>
        <w:tblInd w:w="75" w:type="dxa"/>
        <w:tblLayout w:type="fixed"/>
        <w:tblCellMar>
          <w:left w:w="75" w:type="dxa"/>
          <w:right w:w="75" w:type="dxa"/>
        </w:tblCellMar>
        <w:tblLook w:val="0000"/>
      </w:tblPr>
      <w:tblGrid>
        <w:gridCol w:w="2977"/>
        <w:gridCol w:w="6764"/>
      </w:tblGrid>
      <w:tr w:rsidR="00AA5B26" w:rsidRPr="001839CB">
        <w:trPr>
          <w:tblCellSpacing w:w="5" w:type="nil"/>
        </w:trPr>
        <w:tc>
          <w:tcPr>
            <w:tcW w:w="2977" w:type="dxa"/>
            <w:tcBorders>
              <w:top w:val="single" w:sz="4" w:space="0" w:color="auto"/>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sidRPr="001839CB">
              <w:rPr>
                <w:sz w:val="28"/>
                <w:szCs w:val="28"/>
              </w:rPr>
              <w:t>Наименование подпрограммы</w:t>
            </w:r>
          </w:p>
        </w:tc>
        <w:tc>
          <w:tcPr>
            <w:tcW w:w="6764" w:type="dxa"/>
            <w:tcBorders>
              <w:top w:val="single" w:sz="4" w:space="0" w:color="auto"/>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Pr>
                <w:sz w:val="28"/>
                <w:szCs w:val="28"/>
              </w:rPr>
              <w:t>Обеспечение деятельности а</w:t>
            </w:r>
            <w:r w:rsidRPr="001839CB">
              <w:rPr>
                <w:sz w:val="28"/>
                <w:szCs w:val="28"/>
              </w:rPr>
              <w:t xml:space="preserve">дминистрации </w:t>
            </w:r>
            <w:r>
              <w:rPr>
                <w:sz w:val="28"/>
                <w:szCs w:val="28"/>
              </w:rPr>
              <w:t xml:space="preserve">Богучарского муниципального </w:t>
            </w:r>
            <w:r w:rsidRPr="001839CB">
              <w:rPr>
                <w:sz w:val="28"/>
                <w:szCs w:val="28"/>
              </w:rPr>
              <w:t xml:space="preserve"> района </w:t>
            </w:r>
            <w:r>
              <w:rPr>
                <w:sz w:val="28"/>
                <w:szCs w:val="28"/>
              </w:rPr>
              <w:t>Воронежской</w:t>
            </w:r>
            <w:r w:rsidRPr="001839CB">
              <w:rPr>
                <w:sz w:val="28"/>
                <w:szCs w:val="28"/>
              </w:rPr>
              <w:t xml:space="preserve"> области</w:t>
            </w:r>
            <w:r>
              <w:rPr>
                <w:sz w:val="28"/>
                <w:szCs w:val="28"/>
              </w:rPr>
              <w:t xml:space="preserve"> на 2014-2020</w:t>
            </w:r>
          </w:p>
        </w:tc>
      </w:tr>
      <w:tr w:rsidR="00AA5B26" w:rsidRPr="001839CB">
        <w:trPr>
          <w:trHeight w:val="400"/>
          <w:tblCellSpacing w:w="5" w:type="nil"/>
        </w:trPr>
        <w:tc>
          <w:tcPr>
            <w:tcW w:w="2977" w:type="dxa"/>
            <w:tcBorders>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sidRPr="001839CB">
              <w:rPr>
                <w:sz w:val="28"/>
                <w:szCs w:val="28"/>
              </w:rPr>
              <w:t>Ответственный исполнитель</w:t>
            </w:r>
            <w:r w:rsidRPr="001839CB">
              <w:rPr>
                <w:sz w:val="28"/>
                <w:szCs w:val="28"/>
              </w:rPr>
              <w:br/>
              <w:t xml:space="preserve">подпрограммы             </w:t>
            </w:r>
          </w:p>
        </w:tc>
        <w:tc>
          <w:tcPr>
            <w:tcW w:w="6764" w:type="dxa"/>
            <w:tcBorders>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Pr>
                <w:sz w:val="28"/>
                <w:szCs w:val="28"/>
              </w:rPr>
              <w:t xml:space="preserve">Заместитель главы администрации Богучарского муниципального района – руководитель аппарата администрации муниципального района </w:t>
            </w:r>
          </w:p>
        </w:tc>
      </w:tr>
      <w:tr w:rsidR="00AA5B26" w:rsidRPr="001839CB">
        <w:trPr>
          <w:trHeight w:val="400"/>
          <w:tblCellSpacing w:w="5" w:type="nil"/>
        </w:trPr>
        <w:tc>
          <w:tcPr>
            <w:tcW w:w="2977" w:type="dxa"/>
            <w:tcBorders>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sidRPr="001839CB">
              <w:rPr>
                <w:sz w:val="28"/>
                <w:szCs w:val="28"/>
              </w:rPr>
              <w:t xml:space="preserve">Соисполнители            </w:t>
            </w:r>
            <w:r w:rsidRPr="001839CB">
              <w:rPr>
                <w:sz w:val="28"/>
                <w:szCs w:val="28"/>
              </w:rPr>
              <w:br/>
              <w:t xml:space="preserve">подпрограммы             </w:t>
            </w:r>
          </w:p>
        </w:tc>
        <w:tc>
          <w:tcPr>
            <w:tcW w:w="6764" w:type="dxa"/>
            <w:tcBorders>
              <w:left w:val="single" w:sz="4" w:space="0" w:color="auto"/>
              <w:bottom w:val="single" w:sz="4" w:space="0" w:color="auto"/>
              <w:right w:val="single" w:sz="4" w:space="0" w:color="auto"/>
            </w:tcBorders>
          </w:tcPr>
          <w:p w:rsidR="00AA5B26" w:rsidRDefault="00AA5B26" w:rsidP="00AA5B26">
            <w:pPr>
              <w:pStyle w:val="ConsPlusCell"/>
              <w:rPr>
                <w:sz w:val="28"/>
                <w:szCs w:val="28"/>
              </w:rPr>
            </w:pPr>
            <w:r>
              <w:rPr>
                <w:sz w:val="28"/>
                <w:szCs w:val="28"/>
              </w:rPr>
              <w:t>Отдел по организационной работе и делопроизводству администрации Богучарского муниципального района;</w:t>
            </w:r>
          </w:p>
          <w:p w:rsidR="00AA5B26" w:rsidRPr="00A46683" w:rsidRDefault="00AA5B26" w:rsidP="00AA5B26">
            <w:pPr>
              <w:pStyle w:val="ConsPlusCell"/>
              <w:rPr>
                <w:sz w:val="28"/>
                <w:szCs w:val="28"/>
              </w:rPr>
            </w:pPr>
            <w:r>
              <w:rPr>
                <w:sz w:val="28"/>
                <w:szCs w:val="28"/>
              </w:rPr>
              <w:t>отдел учета и отчетности администрации Богучарского муниципального  района</w:t>
            </w:r>
            <w:r w:rsidRPr="00A46683">
              <w:rPr>
                <w:sz w:val="28"/>
                <w:szCs w:val="28"/>
              </w:rPr>
              <w:t>;</w:t>
            </w:r>
          </w:p>
          <w:p w:rsidR="00AA5B26" w:rsidRPr="00A46683" w:rsidRDefault="00AA5B26" w:rsidP="00AA5B26">
            <w:pPr>
              <w:pStyle w:val="ConsPlusCell"/>
              <w:rPr>
                <w:sz w:val="28"/>
                <w:szCs w:val="28"/>
              </w:rPr>
            </w:pPr>
            <w:r>
              <w:rPr>
                <w:sz w:val="28"/>
                <w:szCs w:val="28"/>
              </w:rPr>
              <w:t>юридический отдел администрации Богучарского муниципального  района</w:t>
            </w:r>
          </w:p>
        </w:tc>
      </w:tr>
      <w:tr w:rsidR="00AA5B26" w:rsidRPr="001839CB">
        <w:trPr>
          <w:trHeight w:val="400"/>
          <w:tblCellSpacing w:w="5" w:type="nil"/>
        </w:trPr>
        <w:tc>
          <w:tcPr>
            <w:tcW w:w="2977" w:type="dxa"/>
            <w:tcBorders>
              <w:left w:val="single" w:sz="4" w:space="0" w:color="auto"/>
              <w:bottom w:val="single" w:sz="4" w:space="0" w:color="auto"/>
              <w:right w:val="single" w:sz="4" w:space="0" w:color="auto"/>
            </w:tcBorders>
          </w:tcPr>
          <w:p w:rsidR="00AA5B26" w:rsidRPr="001105C7" w:rsidRDefault="00AA5B26" w:rsidP="00AA5B26">
            <w:pPr>
              <w:pStyle w:val="ConsPlusCell"/>
              <w:rPr>
                <w:sz w:val="28"/>
                <w:szCs w:val="28"/>
              </w:rPr>
            </w:pPr>
            <w:r w:rsidRPr="001105C7">
              <w:rPr>
                <w:spacing w:val="-2"/>
                <w:sz w:val="28"/>
                <w:szCs w:val="28"/>
              </w:rPr>
              <w:t>Основные мероприятия, входящие в состав подпрограммы муниципальной</w:t>
            </w:r>
            <w:r w:rsidRPr="001105C7">
              <w:rPr>
                <w:sz w:val="28"/>
                <w:szCs w:val="28"/>
              </w:rPr>
              <w:t xml:space="preserve"> программы</w:t>
            </w:r>
          </w:p>
        </w:tc>
        <w:tc>
          <w:tcPr>
            <w:tcW w:w="6764" w:type="dxa"/>
            <w:tcBorders>
              <w:left w:val="single" w:sz="4" w:space="0" w:color="auto"/>
              <w:bottom w:val="single" w:sz="4" w:space="0" w:color="auto"/>
              <w:right w:val="single" w:sz="4" w:space="0" w:color="auto"/>
            </w:tcBorders>
          </w:tcPr>
          <w:p w:rsidR="00AA5B26" w:rsidRDefault="00AA5B26" w:rsidP="00AA5B26">
            <w:pPr>
              <w:pStyle w:val="ConsPlusCell"/>
              <w:rPr>
                <w:sz w:val="28"/>
                <w:szCs w:val="28"/>
              </w:rPr>
            </w:pPr>
            <w:r>
              <w:rPr>
                <w:sz w:val="28"/>
                <w:szCs w:val="28"/>
              </w:rPr>
              <w:t>1.Обеспечение деятельности администрации Богучарского муниципального района на 2014-2020годы»</w:t>
            </w:r>
          </w:p>
        </w:tc>
      </w:tr>
      <w:tr w:rsidR="00AA5B26" w:rsidRPr="001839CB">
        <w:trPr>
          <w:tblCellSpacing w:w="5" w:type="nil"/>
        </w:trPr>
        <w:tc>
          <w:tcPr>
            <w:tcW w:w="2977" w:type="dxa"/>
            <w:tcBorders>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sidRPr="001839CB">
              <w:rPr>
                <w:sz w:val="28"/>
                <w:szCs w:val="28"/>
              </w:rPr>
              <w:t xml:space="preserve">Цели подпрограммы        </w:t>
            </w:r>
          </w:p>
        </w:tc>
        <w:tc>
          <w:tcPr>
            <w:tcW w:w="6764" w:type="dxa"/>
            <w:tcBorders>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Pr>
                <w:sz w:val="28"/>
                <w:szCs w:val="28"/>
              </w:rPr>
              <w:t>Совершенствование деятельности администрации Богучарского муниципального  района</w:t>
            </w:r>
          </w:p>
        </w:tc>
      </w:tr>
      <w:tr w:rsidR="00AA5B26" w:rsidRPr="001839CB">
        <w:trPr>
          <w:tblCellSpacing w:w="5" w:type="nil"/>
        </w:trPr>
        <w:tc>
          <w:tcPr>
            <w:tcW w:w="2977" w:type="dxa"/>
            <w:tcBorders>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sidRPr="001839CB">
              <w:rPr>
                <w:sz w:val="28"/>
                <w:szCs w:val="28"/>
              </w:rPr>
              <w:t xml:space="preserve">Задачи подпрограммы      </w:t>
            </w:r>
          </w:p>
        </w:tc>
        <w:tc>
          <w:tcPr>
            <w:tcW w:w="6764" w:type="dxa"/>
            <w:tcBorders>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Pr>
                <w:sz w:val="28"/>
                <w:szCs w:val="28"/>
              </w:rPr>
              <w:t xml:space="preserve"> 1. </w:t>
            </w:r>
            <w:r w:rsidRPr="001839CB">
              <w:rPr>
                <w:sz w:val="28"/>
                <w:szCs w:val="28"/>
              </w:rPr>
              <w:t>Увеличение объемов информации в печатных СМИ</w:t>
            </w:r>
            <w:r>
              <w:rPr>
                <w:sz w:val="28"/>
                <w:szCs w:val="28"/>
              </w:rPr>
              <w:t>.</w:t>
            </w:r>
          </w:p>
          <w:p w:rsidR="00AA5B26" w:rsidRPr="001839CB" w:rsidRDefault="00AA5B26" w:rsidP="00AA5B26">
            <w:pPr>
              <w:pStyle w:val="ConsPlusCell"/>
              <w:rPr>
                <w:sz w:val="28"/>
                <w:szCs w:val="28"/>
              </w:rPr>
            </w:pPr>
            <w:r>
              <w:rPr>
                <w:sz w:val="28"/>
                <w:szCs w:val="28"/>
              </w:rPr>
              <w:t xml:space="preserve"> </w:t>
            </w:r>
            <w:r w:rsidRPr="001839CB">
              <w:rPr>
                <w:sz w:val="28"/>
                <w:szCs w:val="28"/>
              </w:rPr>
              <w:t>2. Увеличение объемов информационных материалов, размещенных в электронных СМИ</w:t>
            </w:r>
            <w:r>
              <w:rPr>
                <w:sz w:val="28"/>
                <w:szCs w:val="28"/>
              </w:rPr>
              <w:t>.</w:t>
            </w:r>
          </w:p>
          <w:p w:rsidR="00AA5B26" w:rsidRPr="001839CB" w:rsidRDefault="00AA5B26" w:rsidP="00AA5B26">
            <w:pPr>
              <w:pStyle w:val="ConsPlusCell"/>
              <w:rPr>
                <w:sz w:val="28"/>
                <w:szCs w:val="28"/>
              </w:rPr>
            </w:pPr>
            <w:r>
              <w:rPr>
                <w:sz w:val="28"/>
                <w:szCs w:val="28"/>
              </w:rPr>
              <w:t xml:space="preserve"> 3</w:t>
            </w:r>
            <w:r w:rsidRPr="001839CB">
              <w:rPr>
                <w:sz w:val="28"/>
                <w:szCs w:val="28"/>
              </w:rPr>
              <w:t>. Формирование резерва муниципальных служащих</w:t>
            </w:r>
            <w:r>
              <w:rPr>
                <w:sz w:val="28"/>
                <w:szCs w:val="28"/>
              </w:rPr>
              <w:t>.</w:t>
            </w:r>
            <w:r w:rsidRPr="001839CB">
              <w:rPr>
                <w:sz w:val="28"/>
                <w:szCs w:val="28"/>
              </w:rPr>
              <w:t xml:space="preserve"> </w:t>
            </w:r>
          </w:p>
          <w:p w:rsidR="00AA5B26" w:rsidRPr="001839CB" w:rsidRDefault="00AA5B26" w:rsidP="00AA5B26">
            <w:pPr>
              <w:pStyle w:val="ConsPlusCell"/>
              <w:rPr>
                <w:sz w:val="28"/>
                <w:szCs w:val="28"/>
              </w:rPr>
            </w:pPr>
            <w:r>
              <w:rPr>
                <w:sz w:val="28"/>
                <w:szCs w:val="28"/>
              </w:rPr>
              <w:t xml:space="preserve"> 4.</w:t>
            </w:r>
            <w:r w:rsidRPr="001839CB">
              <w:rPr>
                <w:sz w:val="28"/>
                <w:szCs w:val="28"/>
              </w:rPr>
              <w:t xml:space="preserve"> Дополните</w:t>
            </w:r>
            <w:r>
              <w:rPr>
                <w:sz w:val="28"/>
                <w:szCs w:val="28"/>
              </w:rPr>
              <w:t>льное образование муниципальных с</w:t>
            </w:r>
            <w:r w:rsidRPr="001839CB">
              <w:rPr>
                <w:sz w:val="28"/>
                <w:szCs w:val="28"/>
              </w:rPr>
              <w:t>лужащих</w:t>
            </w:r>
            <w:r>
              <w:rPr>
                <w:sz w:val="28"/>
                <w:szCs w:val="28"/>
              </w:rPr>
              <w:t>.</w:t>
            </w:r>
          </w:p>
          <w:p w:rsidR="00AA5B26" w:rsidRPr="001839CB" w:rsidRDefault="00AA5B26" w:rsidP="00AA5B26">
            <w:pPr>
              <w:pStyle w:val="ConsPlusCell"/>
              <w:rPr>
                <w:sz w:val="28"/>
                <w:szCs w:val="28"/>
              </w:rPr>
            </w:pPr>
            <w:r>
              <w:rPr>
                <w:sz w:val="28"/>
                <w:szCs w:val="28"/>
              </w:rPr>
              <w:t xml:space="preserve"> 5</w:t>
            </w:r>
            <w:r w:rsidRPr="001839CB">
              <w:rPr>
                <w:sz w:val="28"/>
                <w:szCs w:val="28"/>
              </w:rPr>
              <w:t xml:space="preserve">. Издание </w:t>
            </w:r>
            <w:r>
              <w:rPr>
                <w:sz w:val="28"/>
                <w:szCs w:val="28"/>
              </w:rPr>
              <w:t>правовых  актов.</w:t>
            </w:r>
          </w:p>
          <w:p w:rsidR="00AA5B26" w:rsidRDefault="00AA5B26" w:rsidP="00AA5B26">
            <w:pPr>
              <w:pStyle w:val="ConsPlusCell"/>
              <w:rPr>
                <w:sz w:val="28"/>
                <w:szCs w:val="28"/>
              </w:rPr>
            </w:pPr>
            <w:r>
              <w:rPr>
                <w:sz w:val="28"/>
                <w:szCs w:val="28"/>
              </w:rPr>
              <w:t xml:space="preserve"> 6</w:t>
            </w:r>
            <w:r w:rsidRPr="001839CB">
              <w:rPr>
                <w:sz w:val="28"/>
                <w:szCs w:val="28"/>
              </w:rPr>
              <w:t>. Составление протоколов об административных правонарушениях в рамках переданных полномочий по организации деятельности административных комиссий.</w:t>
            </w:r>
          </w:p>
          <w:p w:rsidR="00AA5B26" w:rsidRDefault="00AA5B26" w:rsidP="00AA5B26">
            <w:pPr>
              <w:pStyle w:val="ConsPlusCell"/>
              <w:rPr>
                <w:sz w:val="28"/>
                <w:szCs w:val="28"/>
              </w:rPr>
            </w:pPr>
            <w:r>
              <w:rPr>
                <w:sz w:val="28"/>
                <w:szCs w:val="28"/>
              </w:rPr>
              <w:t>7. П</w:t>
            </w:r>
            <w:r w:rsidRPr="00D1227F">
              <w:rPr>
                <w:sz w:val="28"/>
                <w:szCs w:val="28"/>
              </w:rPr>
              <w:t>овышение престижа муниципальной службы и ав</w:t>
            </w:r>
            <w:r>
              <w:rPr>
                <w:sz w:val="28"/>
                <w:szCs w:val="28"/>
              </w:rPr>
              <w:t>торитета муниципальных служащих,</w:t>
            </w:r>
            <w:r w:rsidRPr="00D1227F">
              <w:rPr>
                <w:sz w:val="28"/>
                <w:szCs w:val="28"/>
              </w:rPr>
              <w:t xml:space="preserve"> обеспечение открытости и прозрачности муниципальной службы</w:t>
            </w:r>
            <w:r>
              <w:rPr>
                <w:sz w:val="28"/>
                <w:szCs w:val="28"/>
              </w:rPr>
              <w:t>.</w:t>
            </w:r>
          </w:p>
          <w:p w:rsidR="00AA5B26" w:rsidRPr="0002423B" w:rsidRDefault="00AA5B26" w:rsidP="00AA5B26">
            <w:pPr>
              <w:pStyle w:val="ConsPlusCell"/>
              <w:rPr>
                <w:sz w:val="28"/>
                <w:szCs w:val="28"/>
              </w:rPr>
            </w:pPr>
            <w:r>
              <w:rPr>
                <w:sz w:val="28"/>
                <w:szCs w:val="28"/>
              </w:rPr>
              <w:t xml:space="preserve">8. </w:t>
            </w:r>
            <w:r w:rsidRPr="0002423B">
              <w:rPr>
                <w:sz w:val="28"/>
                <w:szCs w:val="28"/>
              </w:rPr>
              <w:t xml:space="preserve">Приобретение программного обеспечения, </w:t>
            </w:r>
            <w:r w:rsidRPr="0002423B">
              <w:rPr>
                <w:sz w:val="28"/>
                <w:szCs w:val="28"/>
              </w:rPr>
              <w:lastRenderedPageBreak/>
              <w:t>оргтехники.</w:t>
            </w:r>
          </w:p>
          <w:p w:rsidR="00AA5B26" w:rsidRPr="0002423B" w:rsidRDefault="00AA5B26" w:rsidP="00AA5B26">
            <w:pPr>
              <w:pStyle w:val="ConsPlusCell"/>
              <w:rPr>
                <w:sz w:val="28"/>
                <w:szCs w:val="28"/>
              </w:rPr>
            </w:pPr>
            <w:r w:rsidRPr="0002423B">
              <w:rPr>
                <w:sz w:val="28"/>
                <w:szCs w:val="28"/>
              </w:rPr>
              <w:t>9.</w:t>
            </w:r>
            <w:r>
              <w:rPr>
                <w:sz w:val="28"/>
                <w:szCs w:val="28"/>
              </w:rPr>
              <w:t xml:space="preserve"> А</w:t>
            </w:r>
            <w:r w:rsidRPr="0002423B">
              <w:rPr>
                <w:sz w:val="28"/>
                <w:szCs w:val="28"/>
              </w:rPr>
              <w:t>ттестация рабочих мест.</w:t>
            </w:r>
          </w:p>
          <w:p w:rsidR="00AA5B26" w:rsidRPr="001839CB" w:rsidRDefault="00AA5B26" w:rsidP="00AA5B26">
            <w:pPr>
              <w:pStyle w:val="ConsPlusCell"/>
              <w:rPr>
                <w:sz w:val="28"/>
                <w:szCs w:val="28"/>
              </w:rPr>
            </w:pPr>
            <w:r w:rsidRPr="0002423B">
              <w:rPr>
                <w:sz w:val="28"/>
                <w:szCs w:val="28"/>
              </w:rPr>
              <w:t>10. Техническое содержание административных зданий и сооружений.</w:t>
            </w:r>
          </w:p>
        </w:tc>
      </w:tr>
      <w:tr w:rsidR="00AA5B26" w:rsidRPr="001839CB">
        <w:trPr>
          <w:trHeight w:val="400"/>
          <w:tblCellSpacing w:w="5" w:type="nil"/>
        </w:trPr>
        <w:tc>
          <w:tcPr>
            <w:tcW w:w="2977" w:type="dxa"/>
            <w:tcBorders>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sidRPr="001839CB">
              <w:rPr>
                <w:sz w:val="28"/>
                <w:szCs w:val="28"/>
              </w:rPr>
              <w:lastRenderedPageBreak/>
              <w:t xml:space="preserve">Целевые показатели       </w:t>
            </w:r>
            <w:r w:rsidRPr="001839CB">
              <w:rPr>
                <w:sz w:val="28"/>
                <w:szCs w:val="28"/>
              </w:rPr>
              <w:br/>
              <w:t xml:space="preserve">подпрограммы             </w:t>
            </w:r>
          </w:p>
        </w:tc>
        <w:tc>
          <w:tcPr>
            <w:tcW w:w="6764" w:type="dxa"/>
            <w:tcBorders>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Pr>
                <w:sz w:val="28"/>
                <w:szCs w:val="28"/>
              </w:rPr>
              <w:t xml:space="preserve"> 1. </w:t>
            </w:r>
            <w:r w:rsidRPr="001839CB">
              <w:rPr>
                <w:sz w:val="28"/>
                <w:szCs w:val="28"/>
              </w:rPr>
              <w:t>Число информационных материалов, размещенных в СМИ</w:t>
            </w:r>
            <w:r>
              <w:rPr>
                <w:sz w:val="28"/>
                <w:szCs w:val="28"/>
              </w:rPr>
              <w:t>.</w:t>
            </w:r>
          </w:p>
          <w:p w:rsidR="00AA5B26" w:rsidRPr="001839CB" w:rsidRDefault="00AA5B26" w:rsidP="00AA5B26">
            <w:pPr>
              <w:pStyle w:val="ConsPlusCell"/>
              <w:rPr>
                <w:sz w:val="28"/>
                <w:szCs w:val="28"/>
              </w:rPr>
            </w:pPr>
            <w:r>
              <w:rPr>
                <w:sz w:val="28"/>
                <w:szCs w:val="28"/>
              </w:rPr>
              <w:t xml:space="preserve"> 2.</w:t>
            </w:r>
            <w:r w:rsidRPr="001839CB">
              <w:rPr>
                <w:sz w:val="28"/>
                <w:szCs w:val="28"/>
              </w:rPr>
              <w:t>Количество публикаций в электронных СМИ</w:t>
            </w:r>
            <w:r>
              <w:rPr>
                <w:sz w:val="28"/>
                <w:szCs w:val="28"/>
              </w:rPr>
              <w:t>.</w:t>
            </w:r>
          </w:p>
          <w:p w:rsidR="00AA5B26" w:rsidRPr="001839CB" w:rsidRDefault="00AA5B26" w:rsidP="00AA5B26">
            <w:pPr>
              <w:pStyle w:val="ConsPlusCell"/>
              <w:rPr>
                <w:sz w:val="28"/>
                <w:szCs w:val="28"/>
              </w:rPr>
            </w:pPr>
            <w:r>
              <w:rPr>
                <w:sz w:val="28"/>
                <w:szCs w:val="28"/>
              </w:rPr>
              <w:t xml:space="preserve"> 3. </w:t>
            </w:r>
            <w:r w:rsidRPr="001839CB">
              <w:rPr>
                <w:sz w:val="28"/>
                <w:szCs w:val="28"/>
              </w:rPr>
              <w:t>Число муниципальных служащих, включенных в кадровый резерв</w:t>
            </w:r>
            <w:r>
              <w:rPr>
                <w:sz w:val="28"/>
                <w:szCs w:val="28"/>
              </w:rPr>
              <w:t>.</w:t>
            </w:r>
          </w:p>
          <w:p w:rsidR="00AA5B26" w:rsidRPr="001839CB" w:rsidRDefault="00AA5B26" w:rsidP="00AA5B26">
            <w:pPr>
              <w:pStyle w:val="ConsPlusCell"/>
              <w:rPr>
                <w:sz w:val="28"/>
                <w:szCs w:val="28"/>
              </w:rPr>
            </w:pPr>
            <w:r>
              <w:rPr>
                <w:sz w:val="28"/>
                <w:szCs w:val="28"/>
              </w:rPr>
              <w:t xml:space="preserve"> 4. </w:t>
            </w:r>
            <w:r w:rsidRPr="001839CB">
              <w:rPr>
                <w:sz w:val="28"/>
                <w:szCs w:val="28"/>
              </w:rPr>
              <w:t>Число муниципальн</w:t>
            </w:r>
            <w:r>
              <w:rPr>
                <w:sz w:val="28"/>
                <w:szCs w:val="28"/>
              </w:rPr>
              <w:t>ых служащих, прошедших обучение.</w:t>
            </w:r>
          </w:p>
          <w:p w:rsidR="00AA5B26" w:rsidRPr="001839CB" w:rsidRDefault="00AA5B26" w:rsidP="00AA5B26">
            <w:pPr>
              <w:pStyle w:val="ConsPlusCell"/>
              <w:rPr>
                <w:sz w:val="28"/>
                <w:szCs w:val="28"/>
              </w:rPr>
            </w:pPr>
            <w:r>
              <w:rPr>
                <w:sz w:val="28"/>
                <w:szCs w:val="28"/>
              </w:rPr>
              <w:t xml:space="preserve"> 5. </w:t>
            </w:r>
            <w:r w:rsidRPr="001839CB">
              <w:rPr>
                <w:sz w:val="28"/>
                <w:szCs w:val="28"/>
              </w:rPr>
              <w:t>Количество распорядительных документов</w:t>
            </w:r>
            <w:r>
              <w:rPr>
                <w:sz w:val="28"/>
                <w:szCs w:val="28"/>
              </w:rPr>
              <w:t>.</w:t>
            </w:r>
          </w:p>
          <w:p w:rsidR="00AA5B26" w:rsidRPr="001839CB" w:rsidRDefault="00AA5B26" w:rsidP="00AA5B26">
            <w:pPr>
              <w:pStyle w:val="ConsPlusCell"/>
              <w:rPr>
                <w:sz w:val="28"/>
                <w:szCs w:val="28"/>
              </w:rPr>
            </w:pPr>
            <w:r>
              <w:rPr>
                <w:sz w:val="28"/>
                <w:szCs w:val="28"/>
              </w:rPr>
              <w:t xml:space="preserve"> 6. </w:t>
            </w:r>
            <w:r w:rsidRPr="001839CB">
              <w:rPr>
                <w:sz w:val="28"/>
                <w:szCs w:val="28"/>
              </w:rPr>
              <w:t>Количество протоколов об административных правонарушениях</w:t>
            </w:r>
            <w:r>
              <w:rPr>
                <w:sz w:val="28"/>
                <w:szCs w:val="28"/>
              </w:rPr>
              <w:t>.</w:t>
            </w:r>
          </w:p>
        </w:tc>
      </w:tr>
      <w:tr w:rsidR="00AA5B26" w:rsidRPr="001839CB">
        <w:trPr>
          <w:trHeight w:val="400"/>
          <w:tblCellSpacing w:w="5" w:type="nil"/>
        </w:trPr>
        <w:tc>
          <w:tcPr>
            <w:tcW w:w="2977" w:type="dxa"/>
            <w:tcBorders>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sidRPr="001839CB">
              <w:rPr>
                <w:sz w:val="28"/>
                <w:szCs w:val="28"/>
              </w:rPr>
              <w:t xml:space="preserve">Сроки и этапы реализации подпрограммы             </w:t>
            </w:r>
          </w:p>
        </w:tc>
        <w:tc>
          <w:tcPr>
            <w:tcW w:w="6764" w:type="dxa"/>
            <w:tcBorders>
              <w:left w:val="single" w:sz="4" w:space="0" w:color="auto"/>
              <w:bottom w:val="single" w:sz="4" w:space="0" w:color="auto"/>
              <w:right w:val="single" w:sz="4" w:space="0" w:color="auto"/>
            </w:tcBorders>
          </w:tcPr>
          <w:p w:rsidR="00AA5B26" w:rsidRPr="000B43BB" w:rsidRDefault="00AA5B26" w:rsidP="00AA5B26">
            <w:pPr>
              <w:spacing w:line="240" w:lineRule="atLeast"/>
              <w:rPr>
                <w:sz w:val="28"/>
                <w:szCs w:val="28"/>
              </w:rPr>
            </w:pPr>
            <w:r w:rsidRPr="000B43BB">
              <w:rPr>
                <w:sz w:val="28"/>
                <w:szCs w:val="28"/>
              </w:rPr>
              <w:t xml:space="preserve">Программа реализуется в один этап </w:t>
            </w:r>
            <w:r>
              <w:rPr>
                <w:sz w:val="28"/>
                <w:szCs w:val="28"/>
              </w:rPr>
              <w:t>в период</w:t>
            </w:r>
            <w:r>
              <w:rPr>
                <w:sz w:val="28"/>
                <w:szCs w:val="28"/>
              </w:rPr>
              <w:br/>
            </w:r>
            <w:r w:rsidRPr="000B43BB">
              <w:rPr>
                <w:sz w:val="28"/>
                <w:szCs w:val="28"/>
              </w:rPr>
              <w:t>2014 - 2020 год</w:t>
            </w:r>
            <w:r>
              <w:rPr>
                <w:sz w:val="28"/>
                <w:szCs w:val="28"/>
              </w:rPr>
              <w:t>ов</w:t>
            </w:r>
          </w:p>
          <w:p w:rsidR="00AA5B26" w:rsidRPr="001839CB" w:rsidRDefault="00AA5B26" w:rsidP="00AA5B26">
            <w:pPr>
              <w:pStyle w:val="ConsPlusCell"/>
              <w:rPr>
                <w:sz w:val="28"/>
                <w:szCs w:val="28"/>
              </w:rPr>
            </w:pPr>
          </w:p>
        </w:tc>
      </w:tr>
      <w:tr w:rsidR="00AA5B26" w:rsidRPr="001839CB">
        <w:trPr>
          <w:trHeight w:val="600"/>
          <w:tblCellSpacing w:w="5" w:type="nil"/>
        </w:trPr>
        <w:tc>
          <w:tcPr>
            <w:tcW w:w="2977" w:type="dxa"/>
            <w:tcBorders>
              <w:left w:val="single" w:sz="4" w:space="0" w:color="auto"/>
              <w:bottom w:val="single" w:sz="4" w:space="0" w:color="auto"/>
              <w:right w:val="single" w:sz="4" w:space="0" w:color="auto"/>
            </w:tcBorders>
          </w:tcPr>
          <w:p w:rsidR="00AA5B26" w:rsidRPr="001839CB" w:rsidRDefault="00AA5B26" w:rsidP="00AA5B26">
            <w:pPr>
              <w:pStyle w:val="ConsPlusCell"/>
              <w:rPr>
                <w:sz w:val="28"/>
                <w:szCs w:val="28"/>
              </w:rPr>
            </w:pPr>
            <w:r w:rsidRPr="001839CB">
              <w:rPr>
                <w:sz w:val="28"/>
                <w:szCs w:val="28"/>
              </w:rPr>
              <w:t xml:space="preserve">Объем и источники        </w:t>
            </w:r>
            <w:r w:rsidRPr="001839CB">
              <w:rPr>
                <w:sz w:val="28"/>
                <w:szCs w:val="28"/>
              </w:rPr>
              <w:br/>
              <w:t xml:space="preserve">финансирования           </w:t>
            </w:r>
            <w:r w:rsidRPr="001839CB">
              <w:rPr>
                <w:sz w:val="28"/>
                <w:szCs w:val="28"/>
              </w:rPr>
              <w:br/>
              <w:t xml:space="preserve">подпрограммы (по годам)  </w:t>
            </w:r>
          </w:p>
        </w:tc>
        <w:tc>
          <w:tcPr>
            <w:tcW w:w="6764" w:type="dxa"/>
            <w:tcBorders>
              <w:top w:val="single" w:sz="4" w:space="0" w:color="auto"/>
              <w:left w:val="single" w:sz="4" w:space="0" w:color="auto"/>
              <w:bottom w:val="single" w:sz="4" w:space="0" w:color="auto"/>
              <w:right w:val="single" w:sz="4" w:space="0" w:color="auto"/>
            </w:tcBorders>
          </w:tcPr>
          <w:p w:rsidR="00AA5B26" w:rsidRDefault="00AA5B26" w:rsidP="00AA5B26">
            <w:pPr>
              <w:pStyle w:val="ConsPlusCell"/>
              <w:rPr>
                <w:sz w:val="28"/>
                <w:szCs w:val="28"/>
              </w:rPr>
            </w:pPr>
            <w:r w:rsidRPr="0001132E">
              <w:rPr>
                <w:sz w:val="28"/>
                <w:szCs w:val="28"/>
              </w:rPr>
              <w:t xml:space="preserve">Общий объём бюджетных ассигнований на реализацию </w:t>
            </w:r>
            <w:r>
              <w:rPr>
                <w:sz w:val="28"/>
                <w:szCs w:val="28"/>
              </w:rPr>
              <w:t>под</w:t>
            </w:r>
            <w:r w:rsidRPr="0001132E">
              <w:rPr>
                <w:sz w:val="28"/>
                <w:szCs w:val="28"/>
              </w:rPr>
              <w:t xml:space="preserve">программы из бюджета </w:t>
            </w:r>
            <w:r>
              <w:rPr>
                <w:sz w:val="28"/>
                <w:szCs w:val="28"/>
              </w:rPr>
              <w:t xml:space="preserve">Богучарского муниципального </w:t>
            </w:r>
            <w:r w:rsidRPr="0001132E">
              <w:rPr>
                <w:sz w:val="28"/>
                <w:szCs w:val="28"/>
              </w:rPr>
              <w:t xml:space="preserve"> района</w:t>
            </w:r>
            <w:r w:rsidRPr="00F23EE1">
              <w:rPr>
                <w:sz w:val="28"/>
                <w:szCs w:val="28"/>
              </w:rPr>
              <w:t xml:space="preserve"> </w:t>
            </w:r>
            <w:r>
              <w:rPr>
                <w:sz w:val="28"/>
                <w:szCs w:val="28"/>
              </w:rPr>
              <w:t>– 210 376,9 тыс. руб., в том числе средства областного бюджета 5 363,0 ты</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уб.</w:t>
            </w:r>
          </w:p>
          <w:p w:rsidR="00AA5B26" w:rsidRDefault="00AA5B26" w:rsidP="00AA5B26">
            <w:pPr>
              <w:pStyle w:val="ConsPlusCell"/>
              <w:rPr>
                <w:sz w:val="28"/>
                <w:szCs w:val="28"/>
              </w:rPr>
            </w:pPr>
          </w:p>
          <w:tbl>
            <w:tblPr>
              <w:tblW w:w="5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940"/>
              <w:gridCol w:w="1200"/>
              <w:gridCol w:w="1100"/>
              <w:gridCol w:w="2100"/>
            </w:tblGrid>
            <w:tr w:rsidR="00AA5B26" w:rsidRPr="00F23EE1">
              <w:tc>
                <w:tcPr>
                  <w:tcW w:w="94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ind w:left="101" w:right="23"/>
                    <w:jc w:val="center"/>
                    <w:rPr>
                      <w:sz w:val="28"/>
                      <w:szCs w:val="28"/>
                      <w:lang w:eastAsia="en-US"/>
                    </w:rPr>
                  </w:pPr>
                  <w:r w:rsidRPr="00F23EE1">
                    <w:rPr>
                      <w:sz w:val="28"/>
                      <w:szCs w:val="28"/>
                      <w:lang w:eastAsia="en-US"/>
                    </w:rPr>
                    <w:t>Год</w:t>
                  </w:r>
                </w:p>
              </w:tc>
              <w:tc>
                <w:tcPr>
                  <w:tcW w:w="12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ind w:left="101" w:right="23"/>
                    <w:jc w:val="center"/>
                    <w:rPr>
                      <w:sz w:val="28"/>
                      <w:szCs w:val="28"/>
                      <w:lang w:eastAsia="en-US"/>
                    </w:rPr>
                  </w:pPr>
                  <w:r w:rsidRPr="00F23EE1">
                    <w:rPr>
                      <w:sz w:val="28"/>
                      <w:szCs w:val="28"/>
                      <w:lang w:eastAsia="en-US"/>
                    </w:rPr>
                    <w:t>Всего</w:t>
                  </w:r>
                </w:p>
              </w:tc>
              <w:tc>
                <w:tcPr>
                  <w:tcW w:w="1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ind w:left="101" w:right="23"/>
                    <w:jc w:val="center"/>
                    <w:rPr>
                      <w:sz w:val="28"/>
                      <w:szCs w:val="28"/>
                      <w:lang w:eastAsia="en-US"/>
                    </w:rPr>
                  </w:pPr>
                  <w:r w:rsidRPr="00F23EE1">
                    <w:rPr>
                      <w:sz w:val="28"/>
                      <w:szCs w:val="28"/>
                      <w:lang w:eastAsia="en-US"/>
                    </w:rPr>
                    <w:t>Областной бюджет</w:t>
                  </w:r>
                </w:p>
              </w:tc>
              <w:tc>
                <w:tcPr>
                  <w:tcW w:w="2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ind w:left="101" w:right="23"/>
                    <w:jc w:val="center"/>
                    <w:rPr>
                      <w:sz w:val="28"/>
                      <w:szCs w:val="28"/>
                      <w:lang w:eastAsia="en-US"/>
                    </w:rPr>
                  </w:pPr>
                  <w:r w:rsidRPr="00F23EE1">
                    <w:rPr>
                      <w:sz w:val="28"/>
                      <w:szCs w:val="28"/>
                      <w:lang w:eastAsia="en-US"/>
                    </w:rPr>
                    <w:t>Районный бюджет</w:t>
                  </w:r>
                </w:p>
              </w:tc>
            </w:tr>
            <w:tr w:rsidR="00AA5B26" w:rsidRPr="00F23EE1">
              <w:tc>
                <w:tcPr>
                  <w:tcW w:w="94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ind w:left="101" w:right="23"/>
                    <w:jc w:val="center"/>
                    <w:rPr>
                      <w:sz w:val="28"/>
                      <w:szCs w:val="28"/>
                      <w:lang w:eastAsia="en-US"/>
                    </w:rPr>
                  </w:pPr>
                  <w:r w:rsidRPr="00F23EE1">
                    <w:rPr>
                      <w:sz w:val="28"/>
                      <w:szCs w:val="28"/>
                      <w:lang w:eastAsia="en-US"/>
                    </w:rPr>
                    <w:t>2014</w:t>
                  </w:r>
                </w:p>
              </w:tc>
              <w:tc>
                <w:tcPr>
                  <w:tcW w:w="12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28 460,7</w:t>
                  </w:r>
                </w:p>
              </w:tc>
              <w:tc>
                <w:tcPr>
                  <w:tcW w:w="1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802,0</w:t>
                  </w:r>
                </w:p>
              </w:tc>
              <w:tc>
                <w:tcPr>
                  <w:tcW w:w="2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ind w:left="-940" w:firstLine="940"/>
                    <w:jc w:val="center"/>
                    <w:rPr>
                      <w:sz w:val="28"/>
                      <w:szCs w:val="28"/>
                      <w:lang w:eastAsia="en-US"/>
                    </w:rPr>
                  </w:pPr>
                  <w:r w:rsidRPr="00F23EE1">
                    <w:rPr>
                      <w:sz w:val="28"/>
                      <w:szCs w:val="28"/>
                      <w:lang w:eastAsia="en-US"/>
                    </w:rPr>
                    <w:t>27 658,7</w:t>
                  </w:r>
                </w:p>
              </w:tc>
            </w:tr>
            <w:tr w:rsidR="00AA5B26" w:rsidRPr="00F23EE1">
              <w:tc>
                <w:tcPr>
                  <w:tcW w:w="94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ind w:left="101" w:right="23"/>
                    <w:jc w:val="center"/>
                    <w:rPr>
                      <w:sz w:val="28"/>
                      <w:szCs w:val="28"/>
                      <w:lang w:eastAsia="en-US"/>
                    </w:rPr>
                  </w:pPr>
                  <w:r w:rsidRPr="00F23EE1">
                    <w:rPr>
                      <w:sz w:val="28"/>
                      <w:szCs w:val="28"/>
                      <w:lang w:eastAsia="en-US"/>
                    </w:rPr>
                    <w:t>2015</w:t>
                  </w:r>
                </w:p>
              </w:tc>
              <w:tc>
                <w:tcPr>
                  <w:tcW w:w="12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Pr>
                      <w:sz w:val="28"/>
                      <w:szCs w:val="28"/>
                      <w:lang w:eastAsia="en-US"/>
                    </w:rPr>
                    <w:t>31 091,3</w:t>
                  </w:r>
                </w:p>
              </w:tc>
              <w:tc>
                <w:tcPr>
                  <w:tcW w:w="1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7</w:t>
                  </w:r>
                  <w:r>
                    <w:rPr>
                      <w:sz w:val="28"/>
                      <w:szCs w:val="28"/>
                      <w:lang w:eastAsia="en-US"/>
                    </w:rPr>
                    <w:t>23</w:t>
                  </w:r>
                  <w:r w:rsidRPr="00F23EE1">
                    <w:rPr>
                      <w:sz w:val="28"/>
                      <w:szCs w:val="28"/>
                      <w:lang w:eastAsia="en-US"/>
                    </w:rPr>
                    <w:t>,0</w:t>
                  </w:r>
                </w:p>
              </w:tc>
              <w:tc>
                <w:tcPr>
                  <w:tcW w:w="2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Pr>
                      <w:sz w:val="28"/>
                      <w:szCs w:val="28"/>
                      <w:lang w:eastAsia="en-US"/>
                    </w:rPr>
                    <w:t>30 368,3</w:t>
                  </w:r>
                  <w:r w:rsidRPr="00F23EE1">
                    <w:rPr>
                      <w:sz w:val="28"/>
                      <w:szCs w:val="28"/>
                      <w:lang w:eastAsia="en-US"/>
                    </w:rPr>
                    <w:t>,</w:t>
                  </w:r>
                  <w:r>
                    <w:rPr>
                      <w:sz w:val="28"/>
                      <w:szCs w:val="28"/>
                      <w:lang w:eastAsia="en-US"/>
                    </w:rPr>
                    <w:t>0</w:t>
                  </w:r>
                </w:p>
              </w:tc>
            </w:tr>
            <w:tr w:rsidR="00AA5B26" w:rsidRPr="00F23EE1">
              <w:tc>
                <w:tcPr>
                  <w:tcW w:w="94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ind w:left="101" w:right="23"/>
                    <w:jc w:val="center"/>
                    <w:rPr>
                      <w:sz w:val="28"/>
                      <w:szCs w:val="28"/>
                      <w:lang w:eastAsia="en-US"/>
                    </w:rPr>
                  </w:pPr>
                  <w:r w:rsidRPr="00F23EE1">
                    <w:rPr>
                      <w:sz w:val="28"/>
                      <w:szCs w:val="28"/>
                      <w:lang w:eastAsia="en-US"/>
                    </w:rPr>
                    <w:t>2016</w:t>
                  </w:r>
                </w:p>
              </w:tc>
              <w:tc>
                <w:tcPr>
                  <w:tcW w:w="12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Pr>
                      <w:sz w:val="28"/>
                      <w:szCs w:val="28"/>
                      <w:lang w:eastAsia="en-US"/>
                    </w:rPr>
                    <w:t>32 037,7</w:t>
                  </w:r>
                </w:p>
              </w:tc>
              <w:tc>
                <w:tcPr>
                  <w:tcW w:w="1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7</w:t>
                  </w:r>
                  <w:r>
                    <w:rPr>
                      <w:sz w:val="28"/>
                      <w:szCs w:val="28"/>
                      <w:lang w:eastAsia="en-US"/>
                    </w:rPr>
                    <w:t>1</w:t>
                  </w:r>
                  <w:r w:rsidRPr="00F23EE1">
                    <w:rPr>
                      <w:sz w:val="28"/>
                      <w:szCs w:val="28"/>
                      <w:lang w:eastAsia="en-US"/>
                    </w:rPr>
                    <w:t>8,0</w:t>
                  </w:r>
                </w:p>
              </w:tc>
              <w:tc>
                <w:tcPr>
                  <w:tcW w:w="2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Pr>
                      <w:sz w:val="28"/>
                      <w:szCs w:val="28"/>
                      <w:lang w:eastAsia="en-US"/>
                    </w:rPr>
                    <w:t>31 319,7</w:t>
                  </w:r>
                </w:p>
              </w:tc>
            </w:tr>
            <w:tr w:rsidR="00AA5B26" w:rsidRPr="00F23EE1">
              <w:tc>
                <w:tcPr>
                  <w:tcW w:w="94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ind w:left="101" w:right="23"/>
                    <w:jc w:val="center"/>
                    <w:rPr>
                      <w:sz w:val="28"/>
                      <w:szCs w:val="28"/>
                      <w:lang w:eastAsia="en-US"/>
                    </w:rPr>
                  </w:pPr>
                  <w:r w:rsidRPr="00F23EE1">
                    <w:rPr>
                      <w:sz w:val="28"/>
                      <w:szCs w:val="28"/>
                      <w:lang w:eastAsia="en-US"/>
                    </w:rPr>
                    <w:t>2017</w:t>
                  </w:r>
                </w:p>
              </w:tc>
              <w:tc>
                <w:tcPr>
                  <w:tcW w:w="12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29 696,8</w:t>
                  </w:r>
                </w:p>
              </w:tc>
              <w:tc>
                <w:tcPr>
                  <w:tcW w:w="1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780,0</w:t>
                  </w:r>
                </w:p>
              </w:tc>
              <w:tc>
                <w:tcPr>
                  <w:tcW w:w="2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28 916,8</w:t>
                  </w:r>
                </w:p>
              </w:tc>
            </w:tr>
            <w:tr w:rsidR="00AA5B26" w:rsidRPr="00F23EE1">
              <w:tc>
                <w:tcPr>
                  <w:tcW w:w="94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ind w:left="101" w:right="23"/>
                    <w:jc w:val="center"/>
                    <w:rPr>
                      <w:sz w:val="28"/>
                      <w:szCs w:val="28"/>
                      <w:lang w:eastAsia="en-US"/>
                    </w:rPr>
                  </w:pPr>
                  <w:r w:rsidRPr="00F23EE1">
                    <w:rPr>
                      <w:sz w:val="28"/>
                      <w:szCs w:val="28"/>
                      <w:lang w:eastAsia="en-US"/>
                    </w:rPr>
                    <w:t>2018</w:t>
                  </w:r>
                </w:p>
              </w:tc>
              <w:tc>
                <w:tcPr>
                  <w:tcW w:w="12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29 696,8</w:t>
                  </w:r>
                </w:p>
              </w:tc>
              <w:tc>
                <w:tcPr>
                  <w:tcW w:w="1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780,0</w:t>
                  </w:r>
                </w:p>
              </w:tc>
              <w:tc>
                <w:tcPr>
                  <w:tcW w:w="2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28 916,8</w:t>
                  </w:r>
                </w:p>
              </w:tc>
            </w:tr>
            <w:tr w:rsidR="00AA5B26" w:rsidRPr="00F23EE1">
              <w:tc>
                <w:tcPr>
                  <w:tcW w:w="94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ind w:left="101" w:right="23"/>
                    <w:jc w:val="center"/>
                    <w:rPr>
                      <w:sz w:val="28"/>
                      <w:szCs w:val="28"/>
                      <w:lang w:eastAsia="en-US"/>
                    </w:rPr>
                  </w:pPr>
                  <w:r w:rsidRPr="00F23EE1">
                    <w:rPr>
                      <w:sz w:val="28"/>
                      <w:szCs w:val="28"/>
                      <w:lang w:eastAsia="en-US"/>
                    </w:rPr>
                    <w:t>2019</w:t>
                  </w:r>
                </w:p>
              </w:tc>
              <w:tc>
                <w:tcPr>
                  <w:tcW w:w="12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29 696,8</w:t>
                  </w:r>
                </w:p>
              </w:tc>
              <w:tc>
                <w:tcPr>
                  <w:tcW w:w="1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780,0</w:t>
                  </w:r>
                </w:p>
              </w:tc>
              <w:tc>
                <w:tcPr>
                  <w:tcW w:w="2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28 916,8</w:t>
                  </w:r>
                </w:p>
              </w:tc>
            </w:tr>
            <w:tr w:rsidR="00AA5B26" w:rsidRPr="00F23EE1">
              <w:tc>
                <w:tcPr>
                  <w:tcW w:w="94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ind w:left="101" w:right="23"/>
                    <w:jc w:val="center"/>
                    <w:rPr>
                      <w:sz w:val="28"/>
                      <w:szCs w:val="28"/>
                      <w:lang w:eastAsia="en-US"/>
                    </w:rPr>
                  </w:pPr>
                  <w:r w:rsidRPr="00F23EE1">
                    <w:rPr>
                      <w:sz w:val="28"/>
                      <w:szCs w:val="28"/>
                      <w:lang w:eastAsia="en-US"/>
                    </w:rPr>
                    <w:t>2020</w:t>
                  </w:r>
                </w:p>
              </w:tc>
              <w:tc>
                <w:tcPr>
                  <w:tcW w:w="12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29 696,8</w:t>
                  </w:r>
                </w:p>
              </w:tc>
              <w:tc>
                <w:tcPr>
                  <w:tcW w:w="1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780,0</w:t>
                  </w:r>
                </w:p>
              </w:tc>
              <w:tc>
                <w:tcPr>
                  <w:tcW w:w="2100" w:type="dxa"/>
                  <w:tcBorders>
                    <w:top w:val="single" w:sz="6" w:space="0" w:color="auto"/>
                    <w:left w:val="single" w:sz="6" w:space="0" w:color="auto"/>
                    <w:bottom w:val="single" w:sz="6" w:space="0" w:color="auto"/>
                    <w:right w:val="single" w:sz="6" w:space="0" w:color="auto"/>
                  </w:tcBorders>
                </w:tcPr>
                <w:p w:rsidR="00AA5B26" w:rsidRPr="00F23EE1" w:rsidRDefault="00AA5B26" w:rsidP="00AA5B26">
                  <w:pPr>
                    <w:jc w:val="center"/>
                    <w:rPr>
                      <w:sz w:val="28"/>
                      <w:szCs w:val="28"/>
                      <w:lang w:eastAsia="en-US"/>
                    </w:rPr>
                  </w:pPr>
                  <w:r w:rsidRPr="00F23EE1">
                    <w:rPr>
                      <w:sz w:val="28"/>
                      <w:szCs w:val="28"/>
                      <w:lang w:eastAsia="en-US"/>
                    </w:rPr>
                    <w:t>28 916,8</w:t>
                  </w:r>
                </w:p>
              </w:tc>
            </w:tr>
          </w:tbl>
          <w:p w:rsidR="00AA5B26" w:rsidRDefault="00AA5B26" w:rsidP="00AA5B26">
            <w:pPr>
              <w:pStyle w:val="ConsPlusCell"/>
              <w:rPr>
                <w:sz w:val="28"/>
                <w:szCs w:val="28"/>
              </w:rPr>
            </w:pPr>
          </w:p>
          <w:p w:rsidR="00AA5B26" w:rsidRPr="00447AE3" w:rsidRDefault="00AA5B26" w:rsidP="00AA5B26">
            <w:pPr>
              <w:pStyle w:val="ConsPlusCell"/>
              <w:rPr>
                <w:sz w:val="28"/>
                <w:szCs w:val="28"/>
              </w:rPr>
            </w:pPr>
          </w:p>
        </w:tc>
      </w:tr>
    </w:tbl>
    <w:p w:rsidR="00AA5B26" w:rsidRDefault="00AA5B26" w:rsidP="00AA5B26">
      <w:pPr>
        <w:ind w:right="-1" w:firstLine="426"/>
        <w:jc w:val="both"/>
        <w:rPr>
          <w:sz w:val="28"/>
          <w:szCs w:val="28"/>
        </w:rPr>
      </w:pPr>
    </w:p>
    <w:p w:rsidR="00AA5B26" w:rsidRDefault="00AA5B26" w:rsidP="00AA5B26">
      <w:pPr>
        <w:ind w:right="-1" w:firstLine="426"/>
        <w:jc w:val="both"/>
        <w:rPr>
          <w:sz w:val="28"/>
          <w:szCs w:val="28"/>
        </w:rPr>
      </w:pPr>
    </w:p>
    <w:p w:rsidR="00AA5B26" w:rsidRDefault="00AA5B26" w:rsidP="00AA5B26">
      <w:pPr>
        <w:ind w:right="-1" w:firstLine="426"/>
        <w:jc w:val="center"/>
        <w:rPr>
          <w:b/>
          <w:bCs/>
          <w:sz w:val="28"/>
          <w:szCs w:val="28"/>
        </w:rPr>
      </w:pPr>
      <w:r>
        <w:rPr>
          <w:b/>
          <w:bCs/>
          <w:sz w:val="28"/>
          <w:szCs w:val="28"/>
        </w:rPr>
        <w:t>4</w:t>
      </w:r>
      <w:r w:rsidRPr="00704280">
        <w:rPr>
          <w:b/>
          <w:bCs/>
          <w:sz w:val="28"/>
          <w:szCs w:val="28"/>
        </w:rPr>
        <w:t>.</w:t>
      </w:r>
      <w:r>
        <w:rPr>
          <w:b/>
          <w:bCs/>
          <w:sz w:val="28"/>
          <w:szCs w:val="28"/>
        </w:rPr>
        <w:t>2</w:t>
      </w:r>
      <w:r w:rsidRPr="00704280">
        <w:rPr>
          <w:b/>
          <w:bCs/>
          <w:sz w:val="28"/>
          <w:szCs w:val="28"/>
        </w:rPr>
        <w:t>.1. Характеристика сферы реализации подпрограммы, описание основных проблем и обоснование включения в муниципальную программу</w:t>
      </w:r>
    </w:p>
    <w:p w:rsidR="00AA5B26" w:rsidRPr="007616B5" w:rsidRDefault="00AA5B26" w:rsidP="00AA5B26">
      <w:pPr>
        <w:ind w:right="-1" w:firstLine="426"/>
        <w:jc w:val="center"/>
        <w:rPr>
          <w:sz w:val="28"/>
          <w:szCs w:val="28"/>
        </w:rPr>
      </w:pPr>
    </w:p>
    <w:p w:rsidR="00AA5B26" w:rsidRDefault="00AA5B26" w:rsidP="00AA5B26">
      <w:pPr>
        <w:ind w:right="-1" w:firstLine="426"/>
        <w:jc w:val="both"/>
        <w:rPr>
          <w:sz w:val="28"/>
          <w:szCs w:val="28"/>
        </w:rPr>
      </w:pPr>
      <w:r>
        <w:rPr>
          <w:b/>
          <w:bCs/>
        </w:rPr>
        <w:t xml:space="preserve">   </w:t>
      </w:r>
      <w:r w:rsidRPr="00051ABD">
        <w:rPr>
          <w:sz w:val="28"/>
          <w:szCs w:val="28"/>
        </w:rPr>
        <w:t xml:space="preserve">Администрация </w:t>
      </w:r>
      <w:r>
        <w:rPr>
          <w:sz w:val="28"/>
          <w:szCs w:val="28"/>
        </w:rPr>
        <w:t>Богучарского муниципального  района выполняет полномочия по решению вопросов местного значения и отдельные государственные полномочия, переданные органам местного самоуправления муниципальных районов федеральными законами и законами Воронежской области.</w:t>
      </w:r>
    </w:p>
    <w:p w:rsidR="00AA5B26" w:rsidRDefault="00AA5B26" w:rsidP="00AA5B26">
      <w:pPr>
        <w:ind w:right="-1" w:firstLine="426"/>
        <w:jc w:val="both"/>
        <w:rPr>
          <w:sz w:val="28"/>
          <w:szCs w:val="28"/>
        </w:rPr>
      </w:pPr>
      <w:r>
        <w:rPr>
          <w:sz w:val="28"/>
          <w:szCs w:val="28"/>
        </w:rPr>
        <w:lastRenderedPageBreak/>
        <w:t xml:space="preserve">К компетенции администрации Богучарского муниципального  района в части исполнения полномочий по решению вопросов местного значения относятся: </w:t>
      </w:r>
    </w:p>
    <w:p w:rsidR="00AA5B26" w:rsidRPr="00D7049F" w:rsidRDefault="00AA5B26" w:rsidP="00AA5B26">
      <w:pPr>
        <w:ind w:firstLine="540"/>
        <w:jc w:val="both"/>
        <w:rPr>
          <w:sz w:val="28"/>
          <w:szCs w:val="28"/>
        </w:rPr>
      </w:pPr>
      <w:r w:rsidRPr="00D7049F">
        <w:rPr>
          <w:sz w:val="28"/>
          <w:szCs w:val="28"/>
        </w:rPr>
        <w:t xml:space="preserve">-  разработка  проектов планов и программ социально-экономического развития </w:t>
      </w:r>
      <w:r>
        <w:rPr>
          <w:sz w:val="28"/>
          <w:szCs w:val="28"/>
        </w:rPr>
        <w:t xml:space="preserve">Богучарского муниципального </w:t>
      </w:r>
      <w:r w:rsidRPr="00D7049F">
        <w:rPr>
          <w:sz w:val="28"/>
          <w:szCs w:val="28"/>
        </w:rPr>
        <w:t xml:space="preserve"> района;</w:t>
      </w:r>
    </w:p>
    <w:p w:rsidR="00AA5B26" w:rsidRPr="00D7049F" w:rsidRDefault="00AA5B26" w:rsidP="00AA5B26">
      <w:pPr>
        <w:ind w:firstLine="540"/>
        <w:jc w:val="both"/>
        <w:rPr>
          <w:sz w:val="28"/>
          <w:szCs w:val="28"/>
        </w:rPr>
      </w:pPr>
      <w:r w:rsidRPr="00D7049F">
        <w:rPr>
          <w:sz w:val="28"/>
          <w:szCs w:val="28"/>
        </w:rPr>
        <w:t xml:space="preserve">- решение вопросов, связанных с владением, пользованием и распоряжением имуществом, находящимся в собственности </w:t>
      </w:r>
      <w:r>
        <w:rPr>
          <w:sz w:val="28"/>
          <w:szCs w:val="28"/>
        </w:rPr>
        <w:t xml:space="preserve">Богучарского муниципального </w:t>
      </w:r>
      <w:r w:rsidRPr="00D7049F">
        <w:rPr>
          <w:sz w:val="28"/>
          <w:szCs w:val="28"/>
        </w:rPr>
        <w:t xml:space="preserve"> района,</w:t>
      </w:r>
      <w:r w:rsidRPr="00D7049F">
        <w:rPr>
          <w:i/>
          <w:iCs/>
          <w:sz w:val="28"/>
          <w:szCs w:val="28"/>
        </w:rPr>
        <w:t xml:space="preserve"> </w:t>
      </w:r>
      <w:r w:rsidRPr="00D7049F">
        <w:rPr>
          <w:sz w:val="28"/>
          <w:szCs w:val="28"/>
        </w:rPr>
        <w:t xml:space="preserve">в соответствии с законодательством Российской Федерации в порядке, установленном </w:t>
      </w:r>
      <w:r>
        <w:rPr>
          <w:sz w:val="28"/>
          <w:szCs w:val="28"/>
        </w:rPr>
        <w:t>Советом народных депутатов Богучарского муниципального  района</w:t>
      </w:r>
      <w:r w:rsidRPr="00D7049F">
        <w:rPr>
          <w:sz w:val="28"/>
          <w:szCs w:val="28"/>
        </w:rPr>
        <w:t>;</w:t>
      </w:r>
    </w:p>
    <w:p w:rsidR="00AA5B26" w:rsidRPr="00D7049F" w:rsidRDefault="00AA5B26" w:rsidP="00AA5B26">
      <w:pPr>
        <w:ind w:firstLine="540"/>
        <w:jc w:val="both"/>
        <w:rPr>
          <w:sz w:val="28"/>
          <w:szCs w:val="28"/>
        </w:rPr>
      </w:pPr>
      <w:r w:rsidRPr="00D7049F">
        <w:rPr>
          <w:sz w:val="28"/>
          <w:szCs w:val="28"/>
        </w:rPr>
        <w:t xml:space="preserve">- организация  дополнительного </w:t>
      </w:r>
      <w:r>
        <w:rPr>
          <w:sz w:val="28"/>
          <w:szCs w:val="28"/>
        </w:rPr>
        <w:t xml:space="preserve">профессионального </w:t>
      </w:r>
      <w:r w:rsidRPr="00D7049F">
        <w:rPr>
          <w:sz w:val="28"/>
          <w:szCs w:val="28"/>
        </w:rPr>
        <w:t>образования муниципальных служащих;</w:t>
      </w:r>
    </w:p>
    <w:p w:rsidR="00AA5B26" w:rsidRPr="00D7049F" w:rsidRDefault="00AA5B26" w:rsidP="00AA5B26">
      <w:pPr>
        <w:ind w:firstLine="540"/>
        <w:jc w:val="both"/>
        <w:rPr>
          <w:sz w:val="28"/>
          <w:szCs w:val="28"/>
        </w:rPr>
      </w:pPr>
      <w:r w:rsidRPr="00D7049F">
        <w:rPr>
          <w:sz w:val="28"/>
          <w:szCs w:val="28"/>
        </w:rPr>
        <w:t>- установление порядка принятия решений о разработке и реализации муниципальных программ</w:t>
      </w:r>
      <w:r>
        <w:rPr>
          <w:sz w:val="28"/>
          <w:szCs w:val="28"/>
        </w:rPr>
        <w:t>;</w:t>
      </w:r>
    </w:p>
    <w:p w:rsidR="00AA5B26" w:rsidRPr="00D7049F" w:rsidRDefault="00AA5B26" w:rsidP="00AA5B26">
      <w:pPr>
        <w:ind w:firstLine="540"/>
        <w:jc w:val="both"/>
        <w:rPr>
          <w:i/>
          <w:iCs/>
          <w:sz w:val="28"/>
          <w:szCs w:val="28"/>
        </w:rPr>
      </w:pPr>
      <w:r w:rsidRPr="00D7049F">
        <w:rPr>
          <w:sz w:val="28"/>
          <w:szCs w:val="28"/>
        </w:rPr>
        <w:t>- разраб</w:t>
      </w:r>
      <w:r>
        <w:rPr>
          <w:sz w:val="28"/>
          <w:szCs w:val="28"/>
        </w:rPr>
        <w:t xml:space="preserve">отка </w:t>
      </w:r>
      <w:r w:rsidRPr="00D7049F">
        <w:rPr>
          <w:sz w:val="28"/>
          <w:szCs w:val="28"/>
        </w:rPr>
        <w:t>прогноз</w:t>
      </w:r>
      <w:r>
        <w:rPr>
          <w:sz w:val="28"/>
          <w:szCs w:val="28"/>
        </w:rPr>
        <w:t>а</w:t>
      </w:r>
      <w:r w:rsidRPr="00D7049F">
        <w:rPr>
          <w:sz w:val="28"/>
          <w:szCs w:val="28"/>
        </w:rPr>
        <w:t xml:space="preserve"> социально-экономического развития </w:t>
      </w:r>
      <w:r>
        <w:rPr>
          <w:sz w:val="28"/>
          <w:szCs w:val="28"/>
        </w:rPr>
        <w:t xml:space="preserve">Богучарского муниципального </w:t>
      </w:r>
      <w:r w:rsidRPr="00D7049F">
        <w:rPr>
          <w:sz w:val="28"/>
          <w:szCs w:val="28"/>
        </w:rPr>
        <w:t xml:space="preserve"> района;</w:t>
      </w:r>
    </w:p>
    <w:p w:rsidR="00AA5B26" w:rsidRPr="00D7049F" w:rsidRDefault="00AA5B26" w:rsidP="00AA5B26">
      <w:pPr>
        <w:ind w:firstLine="540"/>
        <w:jc w:val="both"/>
        <w:rPr>
          <w:sz w:val="28"/>
          <w:szCs w:val="28"/>
        </w:rPr>
      </w:pPr>
      <w:r w:rsidRPr="00D7049F">
        <w:rPr>
          <w:sz w:val="28"/>
          <w:szCs w:val="28"/>
        </w:rPr>
        <w:t xml:space="preserve">- осуществление материально-технического обеспечения подготовки и проведения муниципальных выборов, местного референдума, голосования по отзыву депутата </w:t>
      </w:r>
      <w:r>
        <w:rPr>
          <w:sz w:val="28"/>
          <w:szCs w:val="28"/>
        </w:rPr>
        <w:t>Совета народных депутатов Богучарского муниципального  района</w:t>
      </w:r>
      <w:r w:rsidRPr="00D7049F">
        <w:rPr>
          <w:sz w:val="28"/>
          <w:szCs w:val="28"/>
        </w:rPr>
        <w:t xml:space="preserve">, выборного должностного лица местного самоуправления, голосования по вопросам изменения границ </w:t>
      </w:r>
      <w:r>
        <w:rPr>
          <w:sz w:val="28"/>
          <w:szCs w:val="28"/>
        </w:rPr>
        <w:t xml:space="preserve">Богучарского муниципального </w:t>
      </w:r>
      <w:r w:rsidRPr="00D7049F">
        <w:rPr>
          <w:sz w:val="28"/>
          <w:szCs w:val="28"/>
        </w:rPr>
        <w:t xml:space="preserve"> района, преобразования </w:t>
      </w:r>
      <w:r>
        <w:rPr>
          <w:sz w:val="28"/>
          <w:szCs w:val="28"/>
        </w:rPr>
        <w:t xml:space="preserve">Богучарского муниципального </w:t>
      </w:r>
      <w:r w:rsidRPr="00D7049F">
        <w:rPr>
          <w:sz w:val="28"/>
          <w:szCs w:val="28"/>
        </w:rPr>
        <w:t xml:space="preserve"> района;</w:t>
      </w:r>
    </w:p>
    <w:p w:rsidR="00AA5B26" w:rsidRPr="00E12921" w:rsidRDefault="00AA5B26" w:rsidP="00AA5B26">
      <w:pPr>
        <w:ind w:firstLine="540"/>
        <w:jc w:val="both"/>
        <w:outlineLvl w:val="1"/>
        <w:rPr>
          <w:sz w:val="28"/>
          <w:szCs w:val="28"/>
        </w:rPr>
      </w:pPr>
      <w:r w:rsidRPr="00D7049F">
        <w:rPr>
          <w:sz w:val="28"/>
          <w:szCs w:val="28"/>
        </w:rPr>
        <w:t>-</w:t>
      </w:r>
      <w:r>
        <w:rPr>
          <w:sz w:val="28"/>
          <w:szCs w:val="28"/>
        </w:rPr>
        <w:t xml:space="preserve"> </w:t>
      </w:r>
      <w:r w:rsidRPr="00D7049F">
        <w:rPr>
          <w:sz w:val="28"/>
          <w:szCs w:val="28"/>
        </w:rPr>
        <w:t xml:space="preserve">организация выполнения планов и программ комплексного социально-экономического развития </w:t>
      </w:r>
      <w:r>
        <w:rPr>
          <w:sz w:val="28"/>
          <w:szCs w:val="28"/>
        </w:rPr>
        <w:t xml:space="preserve">Богучарского муниципального </w:t>
      </w:r>
      <w:r w:rsidRPr="00D7049F">
        <w:rPr>
          <w:sz w:val="28"/>
          <w:szCs w:val="28"/>
        </w:rPr>
        <w:t xml:space="preserve"> района, а также организ</w:t>
      </w:r>
      <w:r>
        <w:rPr>
          <w:sz w:val="28"/>
          <w:szCs w:val="28"/>
        </w:rPr>
        <w:t>ация</w:t>
      </w:r>
      <w:r w:rsidRPr="00D7049F">
        <w:rPr>
          <w:sz w:val="28"/>
          <w:szCs w:val="28"/>
        </w:rPr>
        <w:t xml:space="preserve"> сбор</w:t>
      </w:r>
      <w:r>
        <w:rPr>
          <w:sz w:val="28"/>
          <w:szCs w:val="28"/>
        </w:rPr>
        <w:t>а</w:t>
      </w:r>
      <w:r w:rsidRPr="00D7049F">
        <w:rPr>
          <w:sz w:val="28"/>
          <w:szCs w:val="28"/>
        </w:rPr>
        <w:t xml:space="preserve"> статистических показателей, характеризующих состояние экономики и социальной сферы </w:t>
      </w:r>
      <w:r>
        <w:rPr>
          <w:sz w:val="28"/>
          <w:szCs w:val="28"/>
        </w:rPr>
        <w:t xml:space="preserve">Богучарского муниципального </w:t>
      </w:r>
      <w:r w:rsidRPr="00D7049F">
        <w:rPr>
          <w:sz w:val="28"/>
          <w:szCs w:val="28"/>
        </w:rPr>
        <w:t xml:space="preserve"> района, и предоставление указанных данных </w:t>
      </w:r>
      <w:r w:rsidRPr="00E12921">
        <w:rPr>
          <w:sz w:val="28"/>
          <w:szCs w:val="28"/>
        </w:rPr>
        <w:t>органами местного самоуправления.</w:t>
      </w:r>
    </w:p>
    <w:p w:rsidR="00AA5B26" w:rsidRDefault="00AA5B26" w:rsidP="00AA5B26">
      <w:pPr>
        <w:ind w:right="-1" w:firstLine="426"/>
        <w:jc w:val="both"/>
        <w:rPr>
          <w:sz w:val="28"/>
          <w:szCs w:val="28"/>
        </w:rPr>
      </w:pPr>
      <w:r w:rsidRPr="00D7049F">
        <w:rPr>
          <w:sz w:val="28"/>
          <w:szCs w:val="28"/>
        </w:rPr>
        <w:t>- решение иных вопросов, предусмотренных в качестве ком</w:t>
      </w:r>
      <w:r>
        <w:rPr>
          <w:sz w:val="28"/>
          <w:szCs w:val="28"/>
        </w:rPr>
        <w:t>петенции местной администрации Богучарского муниципального  района</w:t>
      </w:r>
      <w:r w:rsidRPr="00D7049F">
        <w:rPr>
          <w:sz w:val="28"/>
          <w:szCs w:val="28"/>
        </w:rPr>
        <w:t xml:space="preserve"> федеральными законами, законами </w:t>
      </w:r>
      <w:r>
        <w:rPr>
          <w:sz w:val="28"/>
          <w:szCs w:val="28"/>
        </w:rPr>
        <w:t>Воронежской</w:t>
      </w:r>
      <w:r w:rsidRPr="00D7049F">
        <w:rPr>
          <w:sz w:val="28"/>
          <w:szCs w:val="28"/>
        </w:rPr>
        <w:t xml:space="preserve"> области, Уставом </w:t>
      </w:r>
      <w:r>
        <w:rPr>
          <w:sz w:val="28"/>
          <w:szCs w:val="28"/>
        </w:rPr>
        <w:t xml:space="preserve">Богучарского муниципального </w:t>
      </w:r>
      <w:r w:rsidRPr="00D7049F">
        <w:rPr>
          <w:sz w:val="28"/>
          <w:szCs w:val="28"/>
        </w:rPr>
        <w:t xml:space="preserve"> района и решениями </w:t>
      </w:r>
      <w:r>
        <w:rPr>
          <w:sz w:val="28"/>
          <w:szCs w:val="28"/>
        </w:rPr>
        <w:t xml:space="preserve">Совета народных депутатов </w:t>
      </w:r>
      <w:r w:rsidRPr="00D7049F">
        <w:rPr>
          <w:sz w:val="28"/>
          <w:szCs w:val="28"/>
        </w:rPr>
        <w:t xml:space="preserve"> </w:t>
      </w:r>
      <w:r>
        <w:rPr>
          <w:sz w:val="28"/>
          <w:szCs w:val="28"/>
        </w:rPr>
        <w:t xml:space="preserve">Богучарского муниципального </w:t>
      </w:r>
      <w:r w:rsidRPr="00D7049F">
        <w:rPr>
          <w:sz w:val="28"/>
          <w:szCs w:val="28"/>
        </w:rPr>
        <w:t xml:space="preserve"> района.  </w:t>
      </w:r>
    </w:p>
    <w:p w:rsidR="00AA5B26" w:rsidRPr="00700FCC" w:rsidRDefault="00AA5B26" w:rsidP="00AA5B26">
      <w:pPr>
        <w:jc w:val="both"/>
        <w:rPr>
          <w:sz w:val="28"/>
          <w:szCs w:val="28"/>
        </w:rPr>
      </w:pPr>
      <w:r>
        <w:rPr>
          <w:sz w:val="28"/>
          <w:szCs w:val="28"/>
        </w:rPr>
        <w:t xml:space="preserve">      </w:t>
      </w:r>
      <w:r w:rsidRPr="00700FCC">
        <w:rPr>
          <w:sz w:val="28"/>
          <w:szCs w:val="28"/>
        </w:rPr>
        <w:t xml:space="preserve">К компетенции администрации </w:t>
      </w:r>
      <w:r>
        <w:rPr>
          <w:sz w:val="28"/>
          <w:szCs w:val="28"/>
        </w:rPr>
        <w:t xml:space="preserve">Богучарского муниципального </w:t>
      </w:r>
      <w:r w:rsidRPr="00700FCC">
        <w:rPr>
          <w:sz w:val="28"/>
          <w:szCs w:val="28"/>
        </w:rPr>
        <w:t xml:space="preserve"> района в части исполнения полномочий по решению отдельных государственны</w:t>
      </w:r>
      <w:r>
        <w:rPr>
          <w:sz w:val="28"/>
          <w:szCs w:val="28"/>
        </w:rPr>
        <w:t>х</w:t>
      </w:r>
      <w:r w:rsidRPr="00700FCC">
        <w:rPr>
          <w:sz w:val="28"/>
          <w:szCs w:val="28"/>
        </w:rPr>
        <w:t xml:space="preserve"> полномочий, переданных органам местного самоуправления </w:t>
      </w:r>
      <w:r>
        <w:rPr>
          <w:sz w:val="28"/>
          <w:szCs w:val="28"/>
        </w:rPr>
        <w:t xml:space="preserve">Богучарского муниципального </w:t>
      </w:r>
      <w:r w:rsidRPr="00700FCC">
        <w:rPr>
          <w:sz w:val="28"/>
          <w:szCs w:val="28"/>
        </w:rPr>
        <w:t xml:space="preserve"> района Закон</w:t>
      </w:r>
      <w:r>
        <w:rPr>
          <w:sz w:val="28"/>
          <w:szCs w:val="28"/>
        </w:rPr>
        <w:t>а</w:t>
      </w:r>
      <w:r w:rsidRPr="00700FCC">
        <w:rPr>
          <w:sz w:val="28"/>
          <w:szCs w:val="28"/>
        </w:rPr>
        <w:t>м</w:t>
      </w:r>
      <w:r>
        <w:rPr>
          <w:sz w:val="28"/>
          <w:szCs w:val="28"/>
        </w:rPr>
        <w:t>и</w:t>
      </w:r>
      <w:r w:rsidRPr="00700FCC">
        <w:rPr>
          <w:sz w:val="28"/>
          <w:szCs w:val="28"/>
        </w:rPr>
        <w:t xml:space="preserve"> </w:t>
      </w:r>
      <w:r>
        <w:rPr>
          <w:sz w:val="28"/>
          <w:szCs w:val="28"/>
        </w:rPr>
        <w:t>Воронежской</w:t>
      </w:r>
      <w:r w:rsidRPr="00700FCC">
        <w:rPr>
          <w:sz w:val="28"/>
          <w:szCs w:val="28"/>
        </w:rPr>
        <w:t xml:space="preserve"> области от </w:t>
      </w:r>
      <w:r>
        <w:rPr>
          <w:sz w:val="28"/>
          <w:szCs w:val="28"/>
        </w:rPr>
        <w:t>29.12.2009 № 190-ОЗ;  от 03.04.2006 № 23-ОЗ;  от 20.11.2007 № 121-ОЗ  «</w:t>
      </w:r>
      <w:r w:rsidRPr="00700FCC">
        <w:rPr>
          <w:sz w:val="28"/>
          <w:szCs w:val="28"/>
        </w:rPr>
        <w:t xml:space="preserve">О наделении органов местного самоуправления </w:t>
      </w:r>
      <w:r>
        <w:rPr>
          <w:sz w:val="28"/>
          <w:szCs w:val="28"/>
        </w:rPr>
        <w:t>Воронежской</w:t>
      </w:r>
      <w:r w:rsidRPr="00700FCC">
        <w:rPr>
          <w:sz w:val="28"/>
          <w:szCs w:val="28"/>
        </w:rPr>
        <w:t xml:space="preserve"> области отдельными государственными полномочиями </w:t>
      </w:r>
      <w:r>
        <w:rPr>
          <w:sz w:val="28"/>
          <w:szCs w:val="28"/>
        </w:rPr>
        <w:t>Воронежской</w:t>
      </w:r>
      <w:r w:rsidRPr="00700FCC">
        <w:rPr>
          <w:sz w:val="28"/>
          <w:szCs w:val="28"/>
        </w:rPr>
        <w:t xml:space="preserve"> области и отдельными государственными полномочиями Российской Федерации, переданными для осуществления органам государственной власти </w:t>
      </w:r>
      <w:r>
        <w:rPr>
          <w:sz w:val="28"/>
          <w:szCs w:val="28"/>
        </w:rPr>
        <w:t>Воронежской</w:t>
      </w:r>
      <w:r w:rsidRPr="00700FCC">
        <w:rPr>
          <w:sz w:val="28"/>
          <w:szCs w:val="28"/>
        </w:rPr>
        <w:t xml:space="preserve"> области</w:t>
      </w:r>
      <w:r>
        <w:rPr>
          <w:sz w:val="28"/>
          <w:szCs w:val="28"/>
        </w:rPr>
        <w:t xml:space="preserve">» </w:t>
      </w:r>
      <w:r w:rsidRPr="00700FCC">
        <w:rPr>
          <w:sz w:val="28"/>
          <w:szCs w:val="28"/>
        </w:rPr>
        <w:t>относятся</w:t>
      </w:r>
      <w:r>
        <w:rPr>
          <w:sz w:val="28"/>
          <w:szCs w:val="28"/>
        </w:rPr>
        <w:t xml:space="preserve"> отдельные государственные полномочия</w:t>
      </w:r>
      <w:r w:rsidRPr="00700FCC">
        <w:rPr>
          <w:sz w:val="28"/>
          <w:szCs w:val="28"/>
        </w:rPr>
        <w:t xml:space="preserve">: </w:t>
      </w:r>
    </w:p>
    <w:p w:rsidR="00AA5B26" w:rsidRPr="00694993" w:rsidRDefault="00AA5B26" w:rsidP="00AA5B26">
      <w:pPr>
        <w:pStyle w:val="ConsPlusNormal"/>
        <w:ind w:firstLine="540"/>
        <w:jc w:val="both"/>
        <w:rPr>
          <w:rFonts w:ascii="Times New Roman" w:hAnsi="Times New Roman"/>
          <w:sz w:val="28"/>
          <w:szCs w:val="28"/>
        </w:rPr>
      </w:pPr>
      <w:r w:rsidRPr="00694993">
        <w:rPr>
          <w:rFonts w:ascii="Times New Roman" w:hAnsi="Times New Roman"/>
          <w:sz w:val="28"/>
          <w:szCs w:val="28"/>
        </w:rPr>
        <w:t>-</w:t>
      </w:r>
      <w:r>
        <w:rPr>
          <w:rFonts w:ascii="Times New Roman" w:hAnsi="Times New Roman"/>
          <w:sz w:val="28"/>
          <w:szCs w:val="28"/>
        </w:rPr>
        <w:t xml:space="preserve"> </w:t>
      </w:r>
      <w:r w:rsidRPr="00694993">
        <w:rPr>
          <w:rFonts w:ascii="Times New Roman" w:hAnsi="Times New Roman"/>
          <w:sz w:val="28"/>
          <w:szCs w:val="28"/>
        </w:rPr>
        <w:t>по созданию и организации деятельности комиссий по делам несовершеннолетних и защите их прав.</w:t>
      </w:r>
    </w:p>
    <w:p w:rsidR="00AA5B26" w:rsidRPr="006A78CD" w:rsidRDefault="00AA5B26" w:rsidP="00AA5B26">
      <w:pPr>
        <w:ind w:firstLine="540"/>
        <w:jc w:val="both"/>
        <w:rPr>
          <w:sz w:val="28"/>
          <w:szCs w:val="28"/>
        </w:rPr>
      </w:pPr>
      <w:r w:rsidRPr="006A78CD">
        <w:rPr>
          <w:sz w:val="28"/>
          <w:szCs w:val="28"/>
        </w:rPr>
        <w:t xml:space="preserve">- по созданию административных комиссий в целях привлечения к административной ответственности, предусмотренной </w:t>
      </w:r>
      <w:hyperlink r:id="rId22" w:history="1">
        <w:r w:rsidRPr="006A78CD">
          <w:rPr>
            <w:sz w:val="28"/>
            <w:szCs w:val="28"/>
          </w:rPr>
          <w:t>Законом</w:t>
        </w:r>
      </w:hyperlink>
      <w:r w:rsidRPr="006A78CD">
        <w:rPr>
          <w:sz w:val="28"/>
          <w:szCs w:val="28"/>
        </w:rPr>
        <w:t xml:space="preserve"> </w:t>
      </w:r>
      <w:r>
        <w:rPr>
          <w:sz w:val="28"/>
          <w:szCs w:val="28"/>
        </w:rPr>
        <w:t>Воронежской</w:t>
      </w:r>
      <w:r w:rsidRPr="006A78CD">
        <w:rPr>
          <w:sz w:val="28"/>
          <w:szCs w:val="28"/>
        </w:rPr>
        <w:t xml:space="preserve"> </w:t>
      </w:r>
      <w:r w:rsidRPr="006A78CD">
        <w:rPr>
          <w:sz w:val="28"/>
          <w:szCs w:val="28"/>
        </w:rPr>
        <w:lastRenderedPageBreak/>
        <w:t xml:space="preserve">области от </w:t>
      </w:r>
      <w:r>
        <w:rPr>
          <w:sz w:val="28"/>
          <w:szCs w:val="28"/>
        </w:rPr>
        <w:t>31.12</w:t>
      </w:r>
      <w:r w:rsidRPr="006A78CD">
        <w:rPr>
          <w:sz w:val="28"/>
          <w:szCs w:val="28"/>
        </w:rPr>
        <w:t>.200</w:t>
      </w:r>
      <w:r>
        <w:rPr>
          <w:sz w:val="28"/>
          <w:szCs w:val="28"/>
        </w:rPr>
        <w:t>3</w:t>
      </w:r>
      <w:r w:rsidRPr="006A78CD">
        <w:rPr>
          <w:sz w:val="28"/>
          <w:szCs w:val="28"/>
        </w:rPr>
        <w:t xml:space="preserve"> № </w:t>
      </w:r>
      <w:r>
        <w:rPr>
          <w:sz w:val="28"/>
          <w:szCs w:val="28"/>
        </w:rPr>
        <w:t xml:space="preserve">74-ОЗ </w:t>
      </w:r>
      <w:r w:rsidRPr="006A78CD">
        <w:rPr>
          <w:sz w:val="28"/>
          <w:szCs w:val="28"/>
        </w:rPr>
        <w:t xml:space="preserve"> «</w:t>
      </w:r>
      <w:r>
        <w:rPr>
          <w:sz w:val="28"/>
          <w:szCs w:val="28"/>
        </w:rPr>
        <w:t>О</w:t>
      </w:r>
      <w:r w:rsidRPr="006A78CD">
        <w:rPr>
          <w:sz w:val="28"/>
          <w:szCs w:val="28"/>
        </w:rPr>
        <w:t>б административных правонарушениях</w:t>
      </w:r>
      <w:r>
        <w:rPr>
          <w:sz w:val="28"/>
          <w:szCs w:val="28"/>
        </w:rPr>
        <w:t xml:space="preserve"> на территории Воронежской области</w:t>
      </w:r>
      <w:r w:rsidRPr="006A78CD">
        <w:rPr>
          <w:sz w:val="28"/>
          <w:szCs w:val="28"/>
        </w:rPr>
        <w:t>»;</w:t>
      </w:r>
    </w:p>
    <w:p w:rsidR="00AA5B26" w:rsidRPr="00694993" w:rsidRDefault="00AA5B26" w:rsidP="00AA5B26">
      <w:pPr>
        <w:ind w:firstLine="540"/>
        <w:jc w:val="both"/>
        <w:rPr>
          <w:sz w:val="28"/>
          <w:szCs w:val="28"/>
        </w:rPr>
      </w:pPr>
      <w:r>
        <w:rPr>
          <w:sz w:val="28"/>
          <w:szCs w:val="28"/>
        </w:rPr>
        <w:t xml:space="preserve">- </w:t>
      </w:r>
      <w:r w:rsidRPr="00694993">
        <w:rPr>
          <w:sz w:val="28"/>
          <w:szCs w:val="28"/>
        </w:rPr>
        <w:t>по</w:t>
      </w:r>
      <w:r>
        <w:rPr>
          <w:sz w:val="28"/>
          <w:szCs w:val="28"/>
        </w:rPr>
        <w:t xml:space="preserve"> ведению регистра нормативно – правовых актов Воронежской области.</w:t>
      </w:r>
    </w:p>
    <w:p w:rsidR="00AA5B26" w:rsidRDefault="00AA5B26" w:rsidP="00AA5B26">
      <w:pPr>
        <w:ind w:right="-1" w:firstLine="426"/>
        <w:jc w:val="both"/>
        <w:rPr>
          <w:sz w:val="28"/>
          <w:szCs w:val="28"/>
        </w:rPr>
      </w:pPr>
      <w:r>
        <w:rPr>
          <w:sz w:val="28"/>
          <w:szCs w:val="28"/>
        </w:rPr>
        <w:t xml:space="preserve">В современных условиях развитие системы местного самоуправления осуществляется на основе комплексного подхода, который подразумевает систему мероприятий, направленную на формирование у муниципального служащего необходимых профессиональных знаний, умений и навыков, позволяющих эффективно выполнять должностные обязанности, позволит создать оптимальную организационно-правовую основу муниципальной политики в </w:t>
      </w:r>
      <w:proofErr w:type="spellStart"/>
      <w:r>
        <w:rPr>
          <w:sz w:val="28"/>
          <w:szCs w:val="28"/>
        </w:rPr>
        <w:t>Богучарском</w:t>
      </w:r>
      <w:proofErr w:type="spellEnd"/>
      <w:r>
        <w:rPr>
          <w:sz w:val="28"/>
          <w:szCs w:val="28"/>
        </w:rPr>
        <w:t xml:space="preserve"> муниципальном районе.</w:t>
      </w:r>
    </w:p>
    <w:p w:rsidR="00AA5B26" w:rsidRPr="00D7049F" w:rsidRDefault="00AA5B26" w:rsidP="00AA5B26">
      <w:pPr>
        <w:ind w:right="-1" w:firstLine="426"/>
        <w:jc w:val="both"/>
        <w:rPr>
          <w:sz w:val="28"/>
          <w:szCs w:val="28"/>
        </w:rPr>
      </w:pPr>
    </w:p>
    <w:p w:rsidR="00AA5B26" w:rsidRDefault="00AA5B26" w:rsidP="00AA5B26">
      <w:pPr>
        <w:ind w:right="-1" w:firstLine="426"/>
        <w:jc w:val="center"/>
        <w:rPr>
          <w:b/>
          <w:bCs/>
          <w:sz w:val="28"/>
          <w:szCs w:val="28"/>
        </w:rPr>
      </w:pPr>
      <w:r>
        <w:rPr>
          <w:b/>
          <w:bCs/>
          <w:sz w:val="28"/>
          <w:szCs w:val="28"/>
        </w:rPr>
        <w:t>4.2.2. Ц</w:t>
      </w:r>
      <w:r w:rsidRPr="00766DE8">
        <w:rPr>
          <w:b/>
          <w:bCs/>
          <w:sz w:val="28"/>
          <w:szCs w:val="28"/>
        </w:rPr>
        <w:t>ели, задачи подпрограммы</w:t>
      </w:r>
    </w:p>
    <w:p w:rsidR="00AA5B26" w:rsidRDefault="00AA5B26" w:rsidP="00AA5B26">
      <w:pPr>
        <w:ind w:right="-1" w:firstLine="426"/>
        <w:jc w:val="center"/>
        <w:rPr>
          <w:b/>
          <w:bCs/>
          <w:sz w:val="28"/>
          <w:szCs w:val="28"/>
        </w:rPr>
      </w:pPr>
    </w:p>
    <w:p w:rsidR="00AA5B26" w:rsidRPr="00546682" w:rsidRDefault="00AA5B26" w:rsidP="00AA5B26">
      <w:pPr>
        <w:ind w:right="-1" w:firstLine="426"/>
        <w:jc w:val="both"/>
        <w:rPr>
          <w:sz w:val="28"/>
          <w:szCs w:val="28"/>
        </w:rPr>
      </w:pPr>
      <w:r w:rsidRPr="00546682">
        <w:rPr>
          <w:sz w:val="28"/>
          <w:szCs w:val="28"/>
        </w:rPr>
        <w:t>Д</w:t>
      </w:r>
      <w:r>
        <w:rPr>
          <w:sz w:val="28"/>
          <w:szCs w:val="28"/>
        </w:rPr>
        <w:t xml:space="preserve">еятельность администрации Богучарского муниципального  района, как главного распорядителя бюджетных средств, заключается в удовлетворении потребности населения в социально значимых услугах и работах, а также в эффективном и результативном решении вопросов администрации, как одного из участников бюджетного процесса в муниципальном районе. </w:t>
      </w:r>
    </w:p>
    <w:p w:rsidR="00AA5B26" w:rsidRDefault="00AA5B26" w:rsidP="00AA5B26">
      <w:pPr>
        <w:ind w:right="-1" w:firstLine="426"/>
        <w:jc w:val="both"/>
        <w:rPr>
          <w:sz w:val="28"/>
          <w:szCs w:val="28"/>
        </w:rPr>
      </w:pPr>
      <w:r w:rsidRPr="007E2ABB">
        <w:rPr>
          <w:sz w:val="28"/>
          <w:szCs w:val="28"/>
        </w:rPr>
        <w:t xml:space="preserve">Администрация </w:t>
      </w:r>
      <w:r>
        <w:rPr>
          <w:sz w:val="28"/>
          <w:szCs w:val="28"/>
        </w:rPr>
        <w:t>Богучарского муниципального  района характеризуется целями и задачами, для реализации которых она осуществляет свою деятельность.</w:t>
      </w:r>
    </w:p>
    <w:p w:rsidR="00AA5B26" w:rsidRDefault="00AA5B26" w:rsidP="00AA5B26">
      <w:pPr>
        <w:ind w:right="-1" w:firstLine="426"/>
        <w:jc w:val="both"/>
        <w:rPr>
          <w:sz w:val="28"/>
          <w:szCs w:val="28"/>
        </w:rPr>
      </w:pPr>
      <w:r>
        <w:rPr>
          <w:sz w:val="28"/>
          <w:szCs w:val="28"/>
        </w:rPr>
        <w:t>Цель 1. Своевременное и полное информирование населения о деятельности администрации района.</w:t>
      </w:r>
    </w:p>
    <w:p w:rsidR="00AA5B26" w:rsidRPr="00D06525" w:rsidRDefault="00AA5B26" w:rsidP="00AA5B26">
      <w:pPr>
        <w:ind w:right="-1" w:firstLine="426"/>
        <w:jc w:val="both"/>
        <w:rPr>
          <w:sz w:val="28"/>
          <w:szCs w:val="28"/>
        </w:rPr>
      </w:pPr>
      <w:r>
        <w:rPr>
          <w:sz w:val="28"/>
          <w:szCs w:val="28"/>
        </w:rPr>
        <w:t>Задача 1.1. Увеличение объемов информации в печатных СМИ</w:t>
      </w:r>
      <w:r w:rsidRPr="00D06525">
        <w:rPr>
          <w:sz w:val="28"/>
          <w:szCs w:val="28"/>
        </w:rPr>
        <w:t>;</w:t>
      </w:r>
    </w:p>
    <w:p w:rsidR="00AA5B26" w:rsidRPr="00D06525" w:rsidRDefault="00AA5B26" w:rsidP="00AA5B26">
      <w:pPr>
        <w:ind w:right="-1" w:firstLine="426"/>
        <w:jc w:val="both"/>
        <w:rPr>
          <w:sz w:val="28"/>
          <w:szCs w:val="28"/>
        </w:rPr>
      </w:pPr>
      <w:r>
        <w:rPr>
          <w:sz w:val="28"/>
          <w:szCs w:val="28"/>
        </w:rPr>
        <w:t>Задача 1.2. Увеличение объемов информационных материалов, размещенных в электронных СМИ.</w:t>
      </w:r>
    </w:p>
    <w:p w:rsidR="00AA5B26" w:rsidRDefault="00AA5B26" w:rsidP="00AA5B26">
      <w:pPr>
        <w:ind w:right="-1" w:firstLine="426"/>
        <w:jc w:val="both"/>
        <w:rPr>
          <w:sz w:val="28"/>
          <w:szCs w:val="28"/>
        </w:rPr>
      </w:pPr>
      <w:r>
        <w:rPr>
          <w:sz w:val="28"/>
          <w:szCs w:val="28"/>
        </w:rPr>
        <w:t>Цель 2. Формирование оптимальной системы управления администрации района.</w:t>
      </w:r>
    </w:p>
    <w:p w:rsidR="00AA5B26" w:rsidRDefault="00AA5B26" w:rsidP="00AA5B26">
      <w:pPr>
        <w:ind w:right="-1" w:firstLine="426"/>
        <w:jc w:val="both"/>
        <w:rPr>
          <w:sz w:val="28"/>
          <w:szCs w:val="28"/>
        </w:rPr>
      </w:pPr>
      <w:r>
        <w:rPr>
          <w:sz w:val="28"/>
          <w:szCs w:val="28"/>
        </w:rPr>
        <w:t>Задача 2.1. Формирование резерва муниципальных служащих;</w:t>
      </w:r>
    </w:p>
    <w:p w:rsidR="00AA5B26" w:rsidRDefault="00AA5B26" w:rsidP="00AA5B26">
      <w:pPr>
        <w:ind w:right="-1" w:firstLine="426"/>
        <w:jc w:val="both"/>
        <w:rPr>
          <w:sz w:val="28"/>
          <w:szCs w:val="28"/>
        </w:rPr>
      </w:pPr>
      <w:r>
        <w:rPr>
          <w:sz w:val="28"/>
          <w:szCs w:val="28"/>
        </w:rPr>
        <w:t>Задача 2.2. Дополнительное образование муниципальных служащих.</w:t>
      </w:r>
    </w:p>
    <w:p w:rsidR="00AA5B26" w:rsidRDefault="00AA5B26" w:rsidP="00AA5B26">
      <w:pPr>
        <w:ind w:right="-1" w:firstLine="426"/>
        <w:jc w:val="both"/>
        <w:rPr>
          <w:sz w:val="28"/>
          <w:szCs w:val="28"/>
        </w:rPr>
      </w:pPr>
      <w:r>
        <w:rPr>
          <w:sz w:val="28"/>
          <w:szCs w:val="28"/>
        </w:rPr>
        <w:t>Цель 3. Организация правотворческой деятельности в рамках полномочий администрации Богучарского муниципального  района.</w:t>
      </w:r>
    </w:p>
    <w:p w:rsidR="00AA5B26" w:rsidRDefault="00AA5B26" w:rsidP="00AA5B26">
      <w:pPr>
        <w:ind w:right="-1" w:firstLine="426"/>
        <w:jc w:val="both"/>
        <w:rPr>
          <w:sz w:val="28"/>
          <w:szCs w:val="28"/>
        </w:rPr>
      </w:pPr>
      <w:r>
        <w:rPr>
          <w:sz w:val="28"/>
          <w:szCs w:val="28"/>
        </w:rPr>
        <w:t>Задача 3.1. Издание правовых  актов.</w:t>
      </w:r>
    </w:p>
    <w:p w:rsidR="00AA5B26" w:rsidRDefault="00AA5B26" w:rsidP="00AA5B26">
      <w:pPr>
        <w:ind w:right="-1" w:firstLine="426"/>
        <w:jc w:val="both"/>
        <w:rPr>
          <w:sz w:val="28"/>
          <w:szCs w:val="28"/>
        </w:rPr>
      </w:pPr>
      <w:r>
        <w:rPr>
          <w:sz w:val="28"/>
          <w:szCs w:val="28"/>
        </w:rPr>
        <w:t>Цель 4. Составление протоколов об административных правонарушениях в рамках переданных полномочий по организации деятельности административных комиссий.</w:t>
      </w:r>
    </w:p>
    <w:p w:rsidR="00AA5B26" w:rsidRDefault="00AA5B26" w:rsidP="00AA5B26">
      <w:pPr>
        <w:ind w:right="-1" w:firstLine="426"/>
        <w:jc w:val="both"/>
        <w:rPr>
          <w:sz w:val="28"/>
          <w:szCs w:val="28"/>
        </w:rPr>
      </w:pPr>
      <w:r>
        <w:rPr>
          <w:sz w:val="28"/>
          <w:szCs w:val="28"/>
        </w:rPr>
        <w:t>Задача 4.1. Количество протоколов об административных правонарушениях.</w:t>
      </w:r>
    </w:p>
    <w:p w:rsidR="00AA5B26" w:rsidRDefault="00AA5B26" w:rsidP="00AA5B26">
      <w:pPr>
        <w:ind w:right="-1" w:firstLine="426"/>
        <w:jc w:val="both"/>
        <w:rPr>
          <w:sz w:val="28"/>
          <w:szCs w:val="28"/>
        </w:rPr>
      </w:pPr>
      <w:r>
        <w:rPr>
          <w:sz w:val="28"/>
          <w:szCs w:val="28"/>
        </w:rPr>
        <w:t>Цель 5. Повысить</w:t>
      </w:r>
      <w:r w:rsidRPr="00D1227F">
        <w:rPr>
          <w:sz w:val="28"/>
          <w:szCs w:val="28"/>
        </w:rPr>
        <w:t xml:space="preserve"> престиж муниципальной службы и ав</w:t>
      </w:r>
      <w:r>
        <w:rPr>
          <w:sz w:val="28"/>
          <w:szCs w:val="28"/>
        </w:rPr>
        <w:t>торитета муниципальных служащих,</w:t>
      </w:r>
      <w:r w:rsidRPr="00D1227F">
        <w:rPr>
          <w:sz w:val="28"/>
          <w:szCs w:val="28"/>
        </w:rPr>
        <w:t xml:space="preserve"> обеспеч</w:t>
      </w:r>
      <w:r>
        <w:rPr>
          <w:sz w:val="28"/>
          <w:szCs w:val="28"/>
        </w:rPr>
        <w:t>ить</w:t>
      </w:r>
      <w:r w:rsidRPr="00D1227F">
        <w:rPr>
          <w:sz w:val="28"/>
          <w:szCs w:val="28"/>
        </w:rPr>
        <w:t xml:space="preserve"> открытост</w:t>
      </w:r>
      <w:r>
        <w:rPr>
          <w:sz w:val="28"/>
          <w:szCs w:val="28"/>
        </w:rPr>
        <w:t>ь и прозрачность</w:t>
      </w:r>
      <w:r w:rsidRPr="00D1227F">
        <w:rPr>
          <w:sz w:val="28"/>
          <w:szCs w:val="28"/>
        </w:rPr>
        <w:t xml:space="preserve"> муниципальной службы</w:t>
      </w:r>
      <w:r>
        <w:rPr>
          <w:sz w:val="28"/>
          <w:szCs w:val="28"/>
        </w:rPr>
        <w:t>.</w:t>
      </w:r>
    </w:p>
    <w:p w:rsidR="00AA5B26" w:rsidRDefault="00AA5B26" w:rsidP="00AA5B26">
      <w:pPr>
        <w:ind w:right="-1" w:firstLine="426"/>
        <w:jc w:val="both"/>
        <w:rPr>
          <w:sz w:val="28"/>
          <w:szCs w:val="28"/>
        </w:rPr>
      </w:pPr>
      <w:r>
        <w:rPr>
          <w:sz w:val="28"/>
          <w:szCs w:val="28"/>
        </w:rPr>
        <w:t>Задача 5.1 П</w:t>
      </w:r>
      <w:r w:rsidRPr="00D1227F">
        <w:rPr>
          <w:sz w:val="28"/>
          <w:szCs w:val="28"/>
        </w:rPr>
        <w:t>овышение престижа муниципальной службы и ав</w:t>
      </w:r>
      <w:r>
        <w:rPr>
          <w:sz w:val="28"/>
          <w:szCs w:val="28"/>
        </w:rPr>
        <w:t>торитета муниципальных служащих,</w:t>
      </w:r>
      <w:r w:rsidRPr="00D1227F">
        <w:rPr>
          <w:sz w:val="28"/>
          <w:szCs w:val="28"/>
        </w:rPr>
        <w:t xml:space="preserve"> обеспечение открытости и прозрачности муниципальной службы</w:t>
      </w:r>
      <w:r>
        <w:rPr>
          <w:sz w:val="28"/>
          <w:szCs w:val="28"/>
        </w:rPr>
        <w:t>.</w:t>
      </w:r>
    </w:p>
    <w:p w:rsidR="00AA5B26" w:rsidRDefault="00AA5B26" w:rsidP="00AA5B26">
      <w:pPr>
        <w:pStyle w:val="ConsPlusCell"/>
        <w:ind w:firstLine="426"/>
        <w:rPr>
          <w:sz w:val="28"/>
          <w:szCs w:val="28"/>
        </w:rPr>
      </w:pPr>
      <w:r w:rsidRPr="0002423B">
        <w:rPr>
          <w:sz w:val="28"/>
          <w:szCs w:val="28"/>
        </w:rPr>
        <w:t>Цель 6.</w:t>
      </w:r>
      <w:r>
        <w:rPr>
          <w:sz w:val="28"/>
          <w:szCs w:val="28"/>
        </w:rPr>
        <w:t xml:space="preserve"> </w:t>
      </w:r>
      <w:r w:rsidRPr="0002423B">
        <w:rPr>
          <w:sz w:val="28"/>
          <w:szCs w:val="28"/>
        </w:rPr>
        <w:t>Создание благоприятных условий работы для муниципальных служащих</w:t>
      </w:r>
    </w:p>
    <w:p w:rsidR="00AA5B26" w:rsidRDefault="00AA5B26" w:rsidP="00AA5B26">
      <w:pPr>
        <w:pStyle w:val="ConsPlusCell"/>
        <w:ind w:firstLine="426"/>
        <w:rPr>
          <w:sz w:val="28"/>
          <w:szCs w:val="28"/>
        </w:rPr>
      </w:pPr>
      <w:r>
        <w:rPr>
          <w:sz w:val="28"/>
          <w:szCs w:val="28"/>
        </w:rPr>
        <w:lastRenderedPageBreak/>
        <w:t xml:space="preserve">Задача 6.1. </w:t>
      </w:r>
      <w:r w:rsidRPr="0002423B">
        <w:rPr>
          <w:sz w:val="28"/>
          <w:szCs w:val="28"/>
        </w:rPr>
        <w:t>Приобретение программного обеспечения, оргтехники.</w:t>
      </w:r>
    </w:p>
    <w:p w:rsidR="00AA5B26" w:rsidRPr="0002423B" w:rsidRDefault="00AA5B26" w:rsidP="00AA5B26">
      <w:pPr>
        <w:pStyle w:val="ConsPlusCell"/>
        <w:ind w:firstLine="426"/>
        <w:rPr>
          <w:sz w:val="28"/>
          <w:szCs w:val="28"/>
        </w:rPr>
      </w:pPr>
      <w:r>
        <w:rPr>
          <w:sz w:val="28"/>
          <w:szCs w:val="28"/>
        </w:rPr>
        <w:t>Задача 6.2. А</w:t>
      </w:r>
      <w:r w:rsidRPr="0002423B">
        <w:rPr>
          <w:sz w:val="28"/>
          <w:szCs w:val="28"/>
        </w:rPr>
        <w:t>ттестация рабочих мест.</w:t>
      </w:r>
    </w:p>
    <w:p w:rsidR="00AA5B26" w:rsidRPr="007E2ABB" w:rsidRDefault="00AA5B26" w:rsidP="00AA5B26">
      <w:pPr>
        <w:ind w:right="-1" w:firstLine="426"/>
        <w:jc w:val="both"/>
        <w:rPr>
          <w:sz w:val="28"/>
          <w:szCs w:val="28"/>
        </w:rPr>
      </w:pPr>
      <w:r>
        <w:rPr>
          <w:sz w:val="28"/>
          <w:szCs w:val="28"/>
        </w:rPr>
        <w:t xml:space="preserve">Задача 6.3. </w:t>
      </w:r>
      <w:r w:rsidRPr="0002423B">
        <w:rPr>
          <w:sz w:val="28"/>
          <w:szCs w:val="28"/>
        </w:rPr>
        <w:t>Техническое содержание административных зданий и сооружений.</w:t>
      </w:r>
    </w:p>
    <w:p w:rsidR="00AA5B26" w:rsidRDefault="00AA5B26" w:rsidP="00AA5B26">
      <w:pPr>
        <w:ind w:right="-1" w:firstLine="426"/>
        <w:jc w:val="center"/>
        <w:rPr>
          <w:b/>
          <w:bCs/>
          <w:sz w:val="28"/>
          <w:szCs w:val="28"/>
        </w:rPr>
      </w:pPr>
    </w:p>
    <w:p w:rsidR="00AA5B26" w:rsidRDefault="00AA5B26" w:rsidP="00AA5B26">
      <w:pPr>
        <w:ind w:right="-1" w:firstLine="426"/>
        <w:jc w:val="center"/>
        <w:rPr>
          <w:b/>
          <w:bCs/>
          <w:sz w:val="28"/>
          <w:szCs w:val="28"/>
        </w:rPr>
      </w:pPr>
    </w:p>
    <w:p w:rsidR="00AA5B26" w:rsidRDefault="00AA5B26" w:rsidP="00AA5B26">
      <w:pPr>
        <w:ind w:right="-1" w:firstLine="426"/>
        <w:jc w:val="center"/>
        <w:rPr>
          <w:b/>
          <w:bCs/>
          <w:sz w:val="28"/>
          <w:szCs w:val="28"/>
        </w:rPr>
      </w:pPr>
    </w:p>
    <w:p w:rsidR="00AA5B26" w:rsidRDefault="00AA5B26" w:rsidP="00AA5B26">
      <w:pPr>
        <w:ind w:right="-1" w:firstLine="426"/>
        <w:jc w:val="center"/>
        <w:rPr>
          <w:b/>
          <w:bCs/>
          <w:sz w:val="28"/>
          <w:szCs w:val="28"/>
        </w:rPr>
      </w:pPr>
      <w:r>
        <w:rPr>
          <w:b/>
          <w:bCs/>
          <w:sz w:val="28"/>
          <w:szCs w:val="28"/>
        </w:rPr>
        <w:t>4.2.3.</w:t>
      </w:r>
      <w:r w:rsidRPr="00766DE8">
        <w:rPr>
          <w:b/>
          <w:bCs/>
          <w:sz w:val="28"/>
          <w:szCs w:val="28"/>
        </w:rPr>
        <w:t xml:space="preserve"> </w:t>
      </w:r>
      <w:r>
        <w:rPr>
          <w:b/>
          <w:bCs/>
          <w:sz w:val="28"/>
          <w:szCs w:val="28"/>
        </w:rPr>
        <w:t>С</w:t>
      </w:r>
      <w:r w:rsidRPr="00766DE8">
        <w:rPr>
          <w:b/>
          <w:bCs/>
          <w:sz w:val="28"/>
          <w:szCs w:val="28"/>
        </w:rPr>
        <w:t>роки реализации подпрограммы</w:t>
      </w:r>
    </w:p>
    <w:p w:rsidR="00AA5B26" w:rsidRDefault="00AA5B26" w:rsidP="00AA5B26">
      <w:pPr>
        <w:ind w:right="-1" w:firstLine="426"/>
        <w:jc w:val="both"/>
        <w:rPr>
          <w:sz w:val="28"/>
          <w:szCs w:val="28"/>
        </w:rPr>
      </w:pPr>
    </w:p>
    <w:p w:rsidR="00AA5B26" w:rsidRDefault="00AA5B26" w:rsidP="00AA5B26">
      <w:pPr>
        <w:ind w:right="-1" w:firstLine="426"/>
        <w:jc w:val="both"/>
        <w:rPr>
          <w:sz w:val="28"/>
          <w:szCs w:val="28"/>
        </w:rPr>
      </w:pPr>
      <w:r>
        <w:rPr>
          <w:sz w:val="28"/>
          <w:szCs w:val="28"/>
        </w:rPr>
        <w:t xml:space="preserve">Подпрограмма </w:t>
      </w:r>
      <w:r w:rsidRPr="00F56295">
        <w:rPr>
          <w:sz w:val="28"/>
          <w:szCs w:val="28"/>
        </w:rPr>
        <w:t>реализ</w:t>
      </w:r>
      <w:r>
        <w:rPr>
          <w:sz w:val="28"/>
          <w:szCs w:val="28"/>
        </w:rPr>
        <w:t>уется в один этап с</w:t>
      </w:r>
      <w:r w:rsidRPr="00F56295">
        <w:rPr>
          <w:sz w:val="28"/>
          <w:szCs w:val="28"/>
        </w:rPr>
        <w:t xml:space="preserve"> – 2014</w:t>
      </w:r>
      <w:r>
        <w:rPr>
          <w:sz w:val="28"/>
          <w:szCs w:val="28"/>
        </w:rPr>
        <w:t xml:space="preserve"> по </w:t>
      </w:r>
      <w:r w:rsidRPr="00F56295">
        <w:rPr>
          <w:sz w:val="28"/>
          <w:szCs w:val="28"/>
        </w:rPr>
        <w:t>2020 годы.</w:t>
      </w:r>
    </w:p>
    <w:p w:rsidR="00AA5B26" w:rsidRDefault="00AA5B26" w:rsidP="00AA5B26">
      <w:pPr>
        <w:ind w:right="-1" w:firstLine="426"/>
        <w:jc w:val="both"/>
        <w:rPr>
          <w:sz w:val="28"/>
          <w:szCs w:val="28"/>
        </w:rPr>
      </w:pPr>
    </w:p>
    <w:p w:rsidR="00AA5B26" w:rsidRDefault="00AA5B26" w:rsidP="00AA5B26">
      <w:pPr>
        <w:ind w:right="-1" w:firstLine="426"/>
        <w:jc w:val="both"/>
        <w:rPr>
          <w:sz w:val="28"/>
          <w:szCs w:val="28"/>
        </w:rPr>
      </w:pPr>
    </w:p>
    <w:p w:rsidR="00AA5B26" w:rsidRPr="00584517" w:rsidRDefault="00AA5B26" w:rsidP="00AA5B26">
      <w:pPr>
        <w:jc w:val="center"/>
        <w:rPr>
          <w:b/>
          <w:bCs/>
          <w:color w:val="000000"/>
          <w:sz w:val="28"/>
          <w:szCs w:val="28"/>
        </w:rPr>
      </w:pPr>
      <w:r>
        <w:rPr>
          <w:b/>
          <w:bCs/>
          <w:color w:val="000000"/>
          <w:sz w:val="28"/>
          <w:szCs w:val="28"/>
        </w:rPr>
        <w:t xml:space="preserve">4.2.4 </w:t>
      </w:r>
      <w:r w:rsidRPr="00584517">
        <w:rPr>
          <w:b/>
          <w:bCs/>
          <w:color w:val="000000"/>
          <w:sz w:val="28"/>
          <w:szCs w:val="28"/>
        </w:rPr>
        <w:t xml:space="preserve">Прогноз сводных показателей </w:t>
      </w:r>
      <w:r>
        <w:rPr>
          <w:b/>
          <w:bCs/>
          <w:color w:val="000000"/>
          <w:sz w:val="28"/>
          <w:szCs w:val="28"/>
        </w:rPr>
        <w:t>муниципальных</w:t>
      </w:r>
      <w:r w:rsidRPr="00584517">
        <w:rPr>
          <w:b/>
          <w:bCs/>
          <w:color w:val="000000"/>
          <w:sz w:val="28"/>
          <w:szCs w:val="28"/>
        </w:rPr>
        <w:t xml:space="preserve"> заданий на оказание </w:t>
      </w:r>
      <w:r>
        <w:rPr>
          <w:b/>
          <w:bCs/>
          <w:color w:val="000000"/>
          <w:sz w:val="28"/>
          <w:szCs w:val="28"/>
        </w:rPr>
        <w:t>муниципальных</w:t>
      </w:r>
      <w:r w:rsidRPr="00584517">
        <w:rPr>
          <w:b/>
          <w:bCs/>
          <w:color w:val="000000"/>
          <w:sz w:val="28"/>
          <w:szCs w:val="28"/>
        </w:rPr>
        <w:t xml:space="preserve"> услуг (выполнение работ) </w:t>
      </w:r>
      <w:r>
        <w:rPr>
          <w:b/>
          <w:bCs/>
          <w:color w:val="000000"/>
          <w:sz w:val="28"/>
          <w:szCs w:val="28"/>
        </w:rPr>
        <w:t>муниципальными</w:t>
      </w:r>
      <w:r w:rsidRPr="00584517">
        <w:rPr>
          <w:b/>
          <w:bCs/>
          <w:color w:val="000000"/>
          <w:sz w:val="28"/>
          <w:szCs w:val="28"/>
        </w:rPr>
        <w:t xml:space="preserve"> учреждениями </w:t>
      </w:r>
      <w:r>
        <w:rPr>
          <w:b/>
          <w:bCs/>
          <w:color w:val="000000"/>
          <w:sz w:val="28"/>
          <w:szCs w:val="28"/>
        </w:rPr>
        <w:t>Богучарского муниципального  района по муниципальной</w:t>
      </w:r>
      <w:r w:rsidRPr="00584517">
        <w:rPr>
          <w:b/>
          <w:bCs/>
          <w:color w:val="000000"/>
          <w:sz w:val="28"/>
          <w:szCs w:val="28"/>
        </w:rPr>
        <w:t xml:space="preserve"> программе.</w:t>
      </w:r>
    </w:p>
    <w:p w:rsidR="00AA5B26" w:rsidRPr="00584517" w:rsidRDefault="00AA5B26" w:rsidP="00AA5B26">
      <w:pPr>
        <w:ind w:firstLine="540"/>
        <w:jc w:val="both"/>
        <w:rPr>
          <w:b/>
          <w:bCs/>
          <w:color w:val="000000"/>
          <w:sz w:val="28"/>
          <w:szCs w:val="28"/>
        </w:rPr>
      </w:pPr>
    </w:p>
    <w:p w:rsidR="00AA5B26" w:rsidRDefault="00AA5B26" w:rsidP="00AA5B26">
      <w:pPr>
        <w:ind w:right="-1" w:firstLine="426"/>
        <w:jc w:val="center"/>
        <w:rPr>
          <w:color w:val="000000"/>
          <w:sz w:val="28"/>
          <w:szCs w:val="28"/>
        </w:rPr>
      </w:pPr>
      <w:r w:rsidRPr="00584517">
        <w:rPr>
          <w:color w:val="000000"/>
          <w:sz w:val="28"/>
          <w:szCs w:val="28"/>
        </w:rPr>
        <w:t>В данной Под</w:t>
      </w:r>
      <w:r>
        <w:rPr>
          <w:color w:val="000000"/>
          <w:sz w:val="28"/>
          <w:szCs w:val="28"/>
        </w:rPr>
        <w:t>программе не принимают участия муниципальные</w:t>
      </w:r>
      <w:r w:rsidRPr="00584517">
        <w:rPr>
          <w:color w:val="000000"/>
          <w:sz w:val="28"/>
          <w:szCs w:val="28"/>
        </w:rPr>
        <w:t xml:space="preserve"> учреждения, оказывающие </w:t>
      </w:r>
      <w:r>
        <w:rPr>
          <w:color w:val="000000"/>
          <w:sz w:val="28"/>
          <w:szCs w:val="28"/>
        </w:rPr>
        <w:t>муниципальные</w:t>
      </w:r>
      <w:r w:rsidRPr="00584517">
        <w:rPr>
          <w:color w:val="000000"/>
          <w:sz w:val="28"/>
          <w:szCs w:val="28"/>
        </w:rPr>
        <w:t xml:space="preserve"> услуги в соответствии с </w:t>
      </w:r>
      <w:r>
        <w:rPr>
          <w:color w:val="000000"/>
          <w:sz w:val="28"/>
          <w:szCs w:val="28"/>
        </w:rPr>
        <w:t>муниципальным</w:t>
      </w:r>
      <w:r w:rsidRPr="00584517">
        <w:rPr>
          <w:color w:val="000000"/>
          <w:sz w:val="28"/>
          <w:szCs w:val="28"/>
        </w:rPr>
        <w:t xml:space="preserve"> заданием</w:t>
      </w:r>
    </w:p>
    <w:p w:rsidR="00AA5B26" w:rsidRDefault="00AA5B26" w:rsidP="00AA5B26">
      <w:pPr>
        <w:ind w:right="-1" w:firstLine="426"/>
        <w:jc w:val="center"/>
        <w:rPr>
          <w:b/>
          <w:bCs/>
          <w:sz w:val="28"/>
          <w:szCs w:val="28"/>
        </w:rPr>
      </w:pPr>
    </w:p>
    <w:p w:rsidR="00AA5B26" w:rsidRPr="00AE78BF" w:rsidRDefault="00AA5B26" w:rsidP="00AA5B26">
      <w:pPr>
        <w:pStyle w:val="21"/>
        <w:spacing w:after="0" w:line="240" w:lineRule="auto"/>
        <w:ind w:left="0"/>
        <w:jc w:val="center"/>
        <w:outlineLvl w:val="0"/>
        <w:rPr>
          <w:rFonts w:ascii="Times New Roman" w:hAnsi="Times New Roman" w:cs="Times New Roman"/>
          <w:b/>
          <w:bCs/>
          <w:sz w:val="28"/>
          <w:szCs w:val="28"/>
        </w:rPr>
      </w:pPr>
      <w:r>
        <w:rPr>
          <w:rFonts w:ascii="Times New Roman" w:hAnsi="Times New Roman" w:cs="Times New Roman"/>
          <w:b/>
          <w:bCs/>
          <w:sz w:val="28"/>
          <w:szCs w:val="28"/>
        </w:rPr>
        <w:t>4</w:t>
      </w:r>
      <w:r w:rsidRPr="00996AD1">
        <w:rPr>
          <w:rFonts w:ascii="Times New Roman" w:hAnsi="Times New Roman" w:cs="Times New Roman"/>
          <w:b/>
          <w:bCs/>
          <w:sz w:val="28"/>
          <w:szCs w:val="28"/>
        </w:rPr>
        <w:t>.</w:t>
      </w:r>
      <w:r>
        <w:rPr>
          <w:rFonts w:ascii="Times New Roman" w:hAnsi="Times New Roman" w:cs="Times New Roman"/>
          <w:b/>
          <w:bCs/>
          <w:sz w:val="28"/>
          <w:szCs w:val="28"/>
        </w:rPr>
        <w:t>2</w:t>
      </w:r>
      <w:r w:rsidRPr="00996AD1">
        <w:rPr>
          <w:rFonts w:ascii="Times New Roman" w:hAnsi="Times New Roman" w:cs="Times New Roman"/>
          <w:b/>
          <w:bCs/>
          <w:sz w:val="28"/>
          <w:szCs w:val="28"/>
        </w:rPr>
        <w:t xml:space="preserve">.5. Участие структурных подразделений администрации </w:t>
      </w:r>
      <w:r>
        <w:rPr>
          <w:rFonts w:ascii="Times New Roman" w:hAnsi="Times New Roman" w:cs="Times New Roman"/>
          <w:b/>
          <w:bCs/>
          <w:sz w:val="28"/>
          <w:szCs w:val="28"/>
        </w:rPr>
        <w:t>Богучарского муниципального  района</w:t>
      </w:r>
      <w:r w:rsidRPr="00AE78BF">
        <w:rPr>
          <w:rFonts w:ascii="Times New Roman" w:hAnsi="Times New Roman" w:cs="Times New Roman"/>
          <w:b/>
          <w:bCs/>
          <w:sz w:val="28"/>
          <w:szCs w:val="28"/>
        </w:rPr>
        <w:t xml:space="preserve"> и других организаций в реализации подпрограммы</w:t>
      </w:r>
    </w:p>
    <w:p w:rsidR="00AA5B26" w:rsidRDefault="00AA5B26" w:rsidP="00AA5B26">
      <w:pPr>
        <w:pStyle w:val="21"/>
        <w:spacing w:after="0" w:line="240" w:lineRule="auto"/>
        <w:ind w:left="709" w:firstLine="709"/>
        <w:jc w:val="both"/>
        <w:outlineLvl w:val="0"/>
        <w:rPr>
          <w:rFonts w:ascii="Times New Roman" w:hAnsi="Times New Roman" w:cs="Times New Roman"/>
          <w:sz w:val="28"/>
          <w:szCs w:val="28"/>
        </w:rPr>
      </w:pPr>
    </w:p>
    <w:p w:rsidR="00AA5B26" w:rsidRDefault="00AA5B26" w:rsidP="00AA5B26">
      <w:pPr>
        <w:ind w:right="-1" w:firstLine="426"/>
        <w:jc w:val="both"/>
        <w:rPr>
          <w:sz w:val="28"/>
          <w:szCs w:val="28"/>
        </w:rPr>
      </w:pPr>
      <w:r>
        <w:rPr>
          <w:sz w:val="28"/>
          <w:szCs w:val="28"/>
        </w:rPr>
        <w:t>Структурные подразделения администрации  Богучарского муниципального  района:</w:t>
      </w:r>
    </w:p>
    <w:p w:rsidR="00AA5B26" w:rsidRPr="00A46683" w:rsidRDefault="00AA5B26" w:rsidP="00AA5B26">
      <w:pPr>
        <w:pStyle w:val="ConsPlusCell"/>
        <w:jc w:val="both"/>
        <w:rPr>
          <w:sz w:val="28"/>
          <w:szCs w:val="28"/>
        </w:rPr>
      </w:pPr>
      <w:r>
        <w:rPr>
          <w:sz w:val="28"/>
          <w:szCs w:val="28"/>
        </w:rPr>
        <w:t>- Отдел учета и отчетности администрации Богучарского муниципального  района – финансирование подпрограммы</w:t>
      </w:r>
      <w:r w:rsidRPr="00A46683">
        <w:rPr>
          <w:sz w:val="28"/>
          <w:szCs w:val="28"/>
        </w:rPr>
        <w:t>;</w:t>
      </w:r>
    </w:p>
    <w:p w:rsidR="00AA5B26" w:rsidRDefault="00AA5B26" w:rsidP="00AA5B26">
      <w:pPr>
        <w:pStyle w:val="ConsPlusCell"/>
        <w:jc w:val="both"/>
        <w:rPr>
          <w:sz w:val="28"/>
          <w:szCs w:val="28"/>
        </w:rPr>
      </w:pPr>
      <w:r>
        <w:rPr>
          <w:sz w:val="28"/>
          <w:szCs w:val="28"/>
        </w:rPr>
        <w:t>- Юридический отдел администрации Богучарского муниципального  района – юридическое сопровождение подпрограммы.</w:t>
      </w:r>
    </w:p>
    <w:p w:rsidR="00AA5B26" w:rsidRDefault="00AA5B26" w:rsidP="00AA5B26">
      <w:pPr>
        <w:pStyle w:val="ConsPlusCell"/>
        <w:jc w:val="both"/>
        <w:rPr>
          <w:b/>
          <w:bCs/>
          <w:sz w:val="28"/>
          <w:szCs w:val="28"/>
        </w:rPr>
      </w:pPr>
    </w:p>
    <w:tbl>
      <w:tblPr>
        <w:tblW w:w="0" w:type="auto"/>
        <w:tblInd w:w="108" w:type="dxa"/>
        <w:tblLook w:val="0000"/>
      </w:tblPr>
      <w:tblGrid>
        <w:gridCol w:w="9468"/>
      </w:tblGrid>
      <w:tr w:rsidR="00AA5B26" w:rsidRPr="00626EEB">
        <w:trPr>
          <w:trHeight w:val="450"/>
        </w:trPr>
        <w:tc>
          <w:tcPr>
            <w:tcW w:w="9468" w:type="dxa"/>
          </w:tcPr>
          <w:p w:rsidR="00AA5B26" w:rsidRDefault="00AA5B26" w:rsidP="00AA5B26">
            <w:pPr>
              <w:ind w:firstLine="601"/>
              <w:jc w:val="both"/>
              <w:rPr>
                <w:sz w:val="28"/>
                <w:szCs w:val="28"/>
              </w:rPr>
            </w:pPr>
          </w:p>
          <w:p w:rsidR="00AA5B26" w:rsidRDefault="00AA5B26" w:rsidP="00AA5B26">
            <w:pPr>
              <w:ind w:firstLine="743"/>
              <w:jc w:val="both"/>
              <w:rPr>
                <w:b/>
                <w:bCs/>
                <w:sz w:val="28"/>
                <w:szCs w:val="28"/>
              </w:rPr>
            </w:pPr>
            <w:r w:rsidRPr="00782167">
              <w:rPr>
                <w:b/>
                <w:bCs/>
                <w:sz w:val="28"/>
                <w:szCs w:val="28"/>
              </w:rPr>
              <w:t xml:space="preserve">Мероприятия к подпрограмме «Обеспечение деятельности администрации Богучарского муниципального района </w:t>
            </w:r>
            <w:r>
              <w:rPr>
                <w:b/>
                <w:bCs/>
                <w:sz w:val="28"/>
                <w:szCs w:val="28"/>
              </w:rPr>
              <w:t>на 2014-2020 годы</w:t>
            </w:r>
            <w:r w:rsidRPr="00782167">
              <w:rPr>
                <w:b/>
                <w:bCs/>
                <w:sz w:val="28"/>
                <w:szCs w:val="28"/>
              </w:rPr>
              <w:t>» по</w:t>
            </w:r>
            <w:r>
              <w:rPr>
                <w:b/>
                <w:bCs/>
                <w:sz w:val="28"/>
                <w:szCs w:val="28"/>
              </w:rPr>
              <w:t xml:space="preserve"> организации муниципальной службы в администрации Богучарского муниципального района Воронежской области</w:t>
            </w:r>
          </w:p>
          <w:p w:rsidR="00AA5B26" w:rsidRPr="00A909F1" w:rsidRDefault="00AA5B26" w:rsidP="00AA5B26">
            <w:pPr>
              <w:ind w:firstLine="743"/>
              <w:jc w:val="both"/>
              <w:rPr>
                <w:b/>
                <w:bCs/>
                <w:sz w:val="28"/>
                <w:szCs w:val="28"/>
              </w:rPr>
            </w:pPr>
          </w:p>
          <w:p w:rsidR="00AA5B26" w:rsidRPr="00A909F1" w:rsidRDefault="00AA5B26" w:rsidP="00AA5B26">
            <w:pPr>
              <w:pStyle w:val="af"/>
              <w:ind w:left="0" w:firstLine="720"/>
              <w:jc w:val="both"/>
              <w:rPr>
                <w:sz w:val="28"/>
                <w:szCs w:val="28"/>
              </w:rPr>
            </w:pPr>
            <w:r w:rsidRPr="00A909F1">
              <w:rPr>
                <w:sz w:val="28"/>
                <w:szCs w:val="28"/>
              </w:rPr>
              <w:t xml:space="preserve">1. Создание условий для оптимального организационно-правового обеспечения муниципальной службы в </w:t>
            </w:r>
            <w:proofErr w:type="spellStart"/>
            <w:r w:rsidRPr="00A909F1">
              <w:rPr>
                <w:sz w:val="28"/>
                <w:szCs w:val="28"/>
              </w:rPr>
              <w:t>Богучарском</w:t>
            </w:r>
            <w:proofErr w:type="spellEnd"/>
            <w:r w:rsidRPr="00A909F1">
              <w:rPr>
                <w:sz w:val="28"/>
                <w:szCs w:val="28"/>
              </w:rPr>
              <w:t xml:space="preserve"> муниципальном районе.</w:t>
            </w:r>
          </w:p>
          <w:p w:rsidR="00AA5B26" w:rsidRPr="00A909F1" w:rsidRDefault="00AA5B26" w:rsidP="00AA5B26">
            <w:pPr>
              <w:pStyle w:val="af"/>
              <w:ind w:left="0" w:firstLine="720"/>
              <w:jc w:val="both"/>
              <w:rPr>
                <w:sz w:val="28"/>
                <w:szCs w:val="28"/>
              </w:rPr>
            </w:pPr>
            <w:r w:rsidRPr="00A909F1">
              <w:rPr>
                <w:sz w:val="28"/>
                <w:szCs w:val="28"/>
              </w:rPr>
              <w:t>2. Создание условий для превращения системы обучения муниципальных служащих в эффективную форму кадровой политики, в важный фактор получения теоретических знаний и практических навыков современных форм и методов управленческой деятельности.</w:t>
            </w:r>
          </w:p>
          <w:p w:rsidR="00AA5B26" w:rsidRPr="00A909F1" w:rsidRDefault="00AA5B26" w:rsidP="00AA5B26">
            <w:pPr>
              <w:ind w:firstLine="709"/>
              <w:jc w:val="both"/>
              <w:rPr>
                <w:rFonts w:eastAsia="Batang"/>
                <w:sz w:val="28"/>
                <w:szCs w:val="28"/>
              </w:rPr>
            </w:pPr>
            <w:r w:rsidRPr="00A909F1">
              <w:rPr>
                <w:rFonts w:eastAsia="Batang"/>
                <w:sz w:val="28"/>
                <w:szCs w:val="28"/>
              </w:rPr>
              <w:t xml:space="preserve">3. Проведение мониторинга нормативных правовых актов по вопросам повышения квалификации муниципальных служащих и оценки соответствия нормативных правовых актов  органов местного самоуправления </w:t>
            </w:r>
            <w:r w:rsidRPr="00A909F1">
              <w:rPr>
                <w:rFonts w:eastAsia="Batang"/>
                <w:sz w:val="28"/>
                <w:szCs w:val="28"/>
              </w:rPr>
              <w:lastRenderedPageBreak/>
              <w:t>Богучарского муниципального района требованиям трудового законодательства, законодательства о муниципальной службе.</w:t>
            </w:r>
          </w:p>
          <w:p w:rsidR="00AA5B26" w:rsidRPr="00A909F1" w:rsidRDefault="00AA5B26" w:rsidP="00AA5B26">
            <w:pPr>
              <w:ind w:firstLine="709"/>
              <w:jc w:val="both"/>
              <w:rPr>
                <w:rFonts w:eastAsia="Batang"/>
                <w:sz w:val="28"/>
                <w:szCs w:val="28"/>
              </w:rPr>
            </w:pPr>
            <w:r w:rsidRPr="00A909F1">
              <w:rPr>
                <w:rFonts w:eastAsia="Batang"/>
                <w:sz w:val="28"/>
                <w:szCs w:val="28"/>
              </w:rPr>
              <w:t xml:space="preserve">4. Изучение предложений высших учебных заведений по повышению квалификации. </w:t>
            </w:r>
          </w:p>
          <w:p w:rsidR="00AA5B26" w:rsidRPr="00A909F1" w:rsidRDefault="00AA5B26" w:rsidP="00AA5B26">
            <w:pPr>
              <w:ind w:firstLine="709"/>
              <w:jc w:val="both"/>
              <w:rPr>
                <w:rFonts w:eastAsia="Batang"/>
                <w:sz w:val="28"/>
                <w:szCs w:val="28"/>
              </w:rPr>
            </w:pPr>
            <w:r w:rsidRPr="00A909F1">
              <w:rPr>
                <w:rFonts w:eastAsia="Batang"/>
                <w:sz w:val="28"/>
                <w:szCs w:val="28"/>
              </w:rPr>
              <w:t xml:space="preserve">5. Определение приоритетных направлений (программ)  повышения квалификации. </w:t>
            </w:r>
          </w:p>
          <w:p w:rsidR="00AA5B26" w:rsidRPr="00A909F1" w:rsidRDefault="00AA5B26" w:rsidP="00AA5B26">
            <w:pPr>
              <w:pStyle w:val="af"/>
              <w:ind w:left="0" w:firstLine="720"/>
              <w:jc w:val="both"/>
              <w:rPr>
                <w:sz w:val="28"/>
                <w:szCs w:val="28"/>
              </w:rPr>
            </w:pPr>
            <w:r w:rsidRPr="00A909F1">
              <w:rPr>
                <w:sz w:val="28"/>
                <w:szCs w:val="28"/>
              </w:rPr>
              <w:t>6. Определение потребности в повышении квалификации муниципальных служащих.</w:t>
            </w:r>
          </w:p>
          <w:p w:rsidR="00AA5B26" w:rsidRPr="00A909F1" w:rsidRDefault="00AA5B26" w:rsidP="00AA5B26">
            <w:pPr>
              <w:ind w:firstLine="709"/>
              <w:jc w:val="both"/>
              <w:rPr>
                <w:sz w:val="28"/>
                <w:szCs w:val="28"/>
              </w:rPr>
            </w:pPr>
            <w:r w:rsidRPr="00A909F1">
              <w:rPr>
                <w:sz w:val="28"/>
                <w:szCs w:val="28"/>
              </w:rPr>
              <w:t>7. Повышение профессионального уровня муниципальных служащих органов местного самоуправления Богучарского муниципального района.</w:t>
            </w:r>
          </w:p>
          <w:p w:rsidR="00AA5B26" w:rsidRPr="00A909F1" w:rsidRDefault="00AA5B26" w:rsidP="00AA5B26">
            <w:pPr>
              <w:ind w:firstLine="709"/>
              <w:jc w:val="both"/>
              <w:rPr>
                <w:sz w:val="28"/>
                <w:szCs w:val="28"/>
              </w:rPr>
            </w:pPr>
            <w:r w:rsidRPr="00A909F1">
              <w:rPr>
                <w:rFonts w:eastAsia="Batang"/>
                <w:sz w:val="28"/>
                <w:szCs w:val="28"/>
              </w:rPr>
              <w:t>8. С</w:t>
            </w:r>
            <w:r w:rsidRPr="00A909F1">
              <w:rPr>
                <w:sz w:val="28"/>
                <w:szCs w:val="28"/>
              </w:rPr>
              <w:t>оздание системы непрерывной подготовки и переподготовки, повышения квалификации муниципальных служащих органов местного самоуправления Богучарского муниципального района.</w:t>
            </w:r>
          </w:p>
          <w:p w:rsidR="00AA5B26" w:rsidRPr="00A909F1" w:rsidRDefault="00AA5B26" w:rsidP="00AA5B26">
            <w:pPr>
              <w:ind w:firstLine="709"/>
              <w:jc w:val="both"/>
              <w:rPr>
                <w:sz w:val="28"/>
                <w:szCs w:val="28"/>
              </w:rPr>
            </w:pPr>
            <w:r w:rsidRPr="00A909F1">
              <w:rPr>
                <w:sz w:val="28"/>
                <w:szCs w:val="28"/>
              </w:rPr>
              <w:t xml:space="preserve"> 9. </w:t>
            </w:r>
            <w:r w:rsidRPr="00A909F1">
              <w:rPr>
                <w:rFonts w:eastAsia="Batang"/>
                <w:sz w:val="28"/>
                <w:szCs w:val="28"/>
              </w:rPr>
              <w:t>С</w:t>
            </w:r>
            <w:r w:rsidRPr="00A909F1">
              <w:rPr>
                <w:sz w:val="28"/>
                <w:szCs w:val="28"/>
              </w:rPr>
              <w:t>оздание системы непрерывной подготовки и переподготовки, повышения квалификации резерва кадров на замещение должностей муниципальной службы в органах местного самоуправления Богучарского муниципального района.</w:t>
            </w:r>
          </w:p>
          <w:p w:rsidR="00AA5B26" w:rsidRPr="00A909F1" w:rsidRDefault="00AA5B26" w:rsidP="00AA5B26">
            <w:pPr>
              <w:ind w:firstLine="709"/>
              <w:jc w:val="both"/>
              <w:rPr>
                <w:rFonts w:eastAsia="Batang"/>
                <w:sz w:val="28"/>
                <w:szCs w:val="28"/>
              </w:rPr>
            </w:pPr>
            <w:r w:rsidRPr="00A909F1">
              <w:rPr>
                <w:rFonts w:eastAsia="Batang"/>
                <w:sz w:val="28"/>
                <w:szCs w:val="28"/>
              </w:rPr>
              <w:t>10. Организация обучения муниципальных служащих администрации Богучарского муниципального района на курсах повышения квалификации.</w:t>
            </w:r>
          </w:p>
          <w:p w:rsidR="00AA5B26" w:rsidRPr="00A909F1" w:rsidRDefault="00AA5B26" w:rsidP="00AA5B26">
            <w:pPr>
              <w:ind w:firstLine="709"/>
              <w:jc w:val="both"/>
              <w:rPr>
                <w:rFonts w:eastAsia="Batang"/>
                <w:sz w:val="28"/>
                <w:szCs w:val="28"/>
              </w:rPr>
            </w:pPr>
            <w:r w:rsidRPr="00A909F1">
              <w:rPr>
                <w:rFonts w:eastAsia="Batang"/>
                <w:sz w:val="28"/>
                <w:szCs w:val="28"/>
              </w:rPr>
              <w:t>11. Повышение уровня профессиональной подготовки кадров.</w:t>
            </w:r>
          </w:p>
          <w:p w:rsidR="00AA5B26" w:rsidRPr="00A909F1" w:rsidRDefault="00AA5B26" w:rsidP="00AA5B26">
            <w:pPr>
              <w:ind w:firstLine="709"/>
              <w:jc w:val="both"/>
              <w:rPr>
                <w:rFonts w:eastAsia="Batang"/>
                <w:sz w:val="28"/>
                <w:szCs w:val="28"/>
              </w:rPr>
            </w:pPr>
            <w:r w:rsidRPr="00A909F1">
              <w:rPr>
                <w:rFonts w:eastAsia="Batang"/>
                <w:sz w:val="28"/>
                <w:szCs w:val="28"/>
              </w:rPr>
              <w:t>12. Формирование, ведение и обновление резерва кадров муниципальных служащих администрации Богучарского муниципального района.</w:t>
            </w:r>
          </w:p>
          <w:p w:rsidR="00AA5B26" w:rsidRPr="00A909F1" w:rsidRDefault="00AA5B26" w:rsidP="00AA5B26">
            <w:pPr>
              <w:ind w:firstLine="709"/>
              <w:jc w:val="both"/>
              <w:rPr>
                <w:rFonts w:eastAsia="Batang"/>
                <w:sz w:val="28"/>
                <w:szCs w:val="28"/>
              </w:rPr>
            </w:pPr>
            <w:r w:rsidRPr="00A909F1">
              <w:rPr>
                <w:rFonts w:eastAsia="Batang"/>
                <w:sz w:val="28"/>
                <w:szCs w:val="28"/>
              </w:rPr>
              <w:t>13. Проведение квалификационного экзамена для муниципальных служащих  администрации Богучарского муниципального района и структурных подразделений администраций Богучарского муниципального района.</w:t>
            </w:r>
          </w:p>
          <w:p w:rsidR="00AA5B26" w:rsidRPr="00A909F1" w:rsidRDefault="00AA5B26" w:rsidP="00AA5B26">
            <w:pPr>
              <w:ind w:firstLine="709"/>
              <w:jc w:val="both"/>
              <w:rPr>
                <w:rFonts w:eastAsia="Batang"/>
                <w:sz w:val="28"/>
                <w:szCs w:val="28"/>
              </w:rPr>
            </w:pPr>
            <w:r w:rsidRPr="00A909F1">
              <w:rPr>
                <w:rFonts w:eastAsia="Batang"/>
                <w:sz w:val="28"/>
                <w:szCs w:val="28"/>
              </w:rPr>
              <w:t>14. Проведение аттестации муниципальных служащих  администрации муниципального района и структурных подразделений администраций Богучарского муниципального района.</w:t>
            </w:r>
          </w:p>
          <w:p w:rsidR="00AA5B26" w:rsidRPr="00A909F1" w:rsidRDefault="00AA5B26" w:rsidP="00AA5B26">
            <w:pPr>
              <w:pStyle w:val="af"/>
              <w:ind w:left="0" w:firstLine="720"/>
              <w:jc w:val="both"/>
              <w:rPr>
                <w:sz w:val="28"/>
                <w:szCs w:val="28"/>
              </w:rPr>
            </w:pPr>
            <w:r w:rsidRPr="00A909F1">
              <w:rPr>
                <w:sz w:val="28"/>
                <w:szCs w:val="28"/>
              </w:rPr>
              <w:t xml:space="preserve">15. Обеспечение системного подхода получения дополнительного профессионального образования муниципальными служащими органов местного самоуправления Богучарского муниципального района. </w:t>
            </w:r>
          </w:p>
          <w:p w:rsidR="00AA5B26" w:rsidRPr="00A909F1" w:rsidRDefault="00AA5B26" w:rsidP="00AA5B26">
            <w:pPr>
              <w:ind w:firstLine="709"/>
              <w:jc w:val="both"/>
              <w:rPr>
                <w:sz w:val="28"/>
                <w:szCs w:val="28"/>
              </w:rPr>
            </w:pPr>
            <w:r w:rsidRPr="00A909F1">
              <w:rPr>
                <w:sz w:val="28"/>
                <w:szCs w:val="28"/>
              </w:rPr>
              <w:t>16. Обеспечение повышения профессионального уровня муниципальных служащих органов местного самоуправления Богучарского муниципального района.</w:t>
            </w:r>
          </w:p>
          <w:p w:rsidR="00AA5B26" w:rsidRPr="00626EEB" w:rsidRDefault="00AA5B26" w:rsidP="00AA5B26">
            <w:pPr>
              <w:ind w:firstLine="601"/>
              <w:jc w:val="both"/>
              <w:rPr>
                <w:b/>
                <w:bCs/>
                <w:sz w:val="28"/>
                <w:szCs w:val="28"/>
                <w:lang w:eastAsia="en-US"/>
              </w:rPr>
            </w:pPr>
          </w:p>
        </w:tc>
      </w:tr>
    </w:tbl>
    <w:p w:rsidR="00AA5B26" w:rsidRDefault="00AA5B26" w:rsidP="00AA5B26">
      <w:pPr>
        <w:ind w:right="-1" w:firstLine="709"/>
        <w:jc w:val="both"/>
        <w:rPr>
          <w:b/>
          <w:bCs/>
          <w:sz w:val="28"/>
          <w:szCs w:val="28"/>
        </w:rPr>
      </w:pPr>
      <w:r w:rsidRPr="00782167">
        <w:rPr>
          <w:b/>
          <w:bCs/>
          <w:sz w:val="28"/>
          <w:szCs w:val="28"/>
        </w:rPr>
        <w:lastRenderedPageBreak/>
        <w:t xml:space="preserve">Мероприятия к подпрограмме «Обеспечение деятельности администрации Богучарского муниципального района </w:t>
      </w:r>
      <w:r>
        <w:rPr>
          <w:b/>
          <w:bCs/>
          <w:sz w:val="28"/>
          <w:szCs w:val="28"/>
        </w:rPr>
        <w:t>на 2014-2020 годы</w:t>
      </w:r>
      <w:r w:rsidRPr="00782167">
        <w:rPr>
          <w:b/>
          <w:bCs/>
          <w:sz w:val="28"/>
          <w:szCs w:val="28"/>
        </w:rPr>
        <w:t>» по повышению эффективности организационно-документационной деятельности администрации Богучарского муниципального района.</w:t>
      </w:r>
    </w:p>
    <w:p w:rsidR="00AA5B26" w:rsidRPr="00782167" w:rsidRDefault="00AA5B26" w:rsidP="00AA5B26">
      <w:pPr>
        <w:ind w:right="-1" w:firstLine="709"/>
        <w:jc w:val="both"/>
        <w:rPr>
          <w:b/>
          <w:bCs/>
          <w:sz w:val="28"/>
          <w:szCs w:val="28"/>
        </w:rPr>
      </w:pPr>
    </w:p>
    <w:p w:rsidR="00AA5B26" w:rsidRPr="005E526A" w:rsidRDefault="00AA5B26" w:rsidP="00AA5B26">
      <w:pPr>
        <w:ind w:firstLine="720"/>
        <w:jc w:val="both"/>
        <w:rPr>
          <w:sz w:val="28"/>
          <w:szCs w:val="28"/>
        </w:rPr>
      </w:pPr>
      <w:r w:rsidRPr="005E526A">
        <w:rPr>
          <w:sz w:val="28"/>
          <w:szCs w:val="28"/>
        </w:rPr>
        <w:t xml:space="preserve">- </w:t>
      </w:r>
      <w:proofErr w:type="gramStart"/>
      <w:r w:rsidRPr="005E526A">
        <w:rPr>
          <w:sz w:val="28"/>
          <w:szCs w:val="28"/>
        </w:rPr>
        <w:t>контроль за</w:t>
      </w:r>
      <w:proofErr w:type="gramEnd"/>
      <w:r w:rsidRPr="005E526A">
        <w:rPr>
          <w:sz w:val="28"/>
          <w:szCs w:val="28"/>
        </w:rPr>
        <w:t xml:space="preserve"> соблюдением установленного порядка приема, обработки и отправки служебной корреспонденции, подготовки проектов правовых актов, работы с обращениями граждан; </w:t>
      </w:r>
    </w:p>
    <w:p w:rsidR="00AA5B26" w:rsidRPr="005E526A" w:rsidRDefault="00AA5B26" w:rsidP="00AA5B26">
      <w:pPr>
        <w:pStyle w:val="af"/>
        <w:autoSpaceDE w:val="0"/>
        <w:autoSpaceDN w:val="0"/>
        <w:adjustRightInd w:val="0"/>
        <w:ind w:left="0" w:firstLine="720"/>
        <w:jc w:val="both"/>
        <w:rPr>
          <w:sz w:val="28"/>
          <w:szCs w:val="28"/>
        </w:rPr>
      </w:pPr>
      <w:r w:rsidRPr="005E526A">
        <w:rPr>
          <w:sz w:val="28"/>
          <w:szCs w:val="28"/>
        </w:rPr>
        <w:lastRenderedPageBreak/>
        <w:t>- разработка памяток по соблюдению установленного  порядка работы с документами, проведение обучающих семинаров;</w:t>
      </w:r>
    </w:p>
    <w:p w:rsidR="00AA5B26" w:rsidRPr="005E526A" w:rsidRDefault="00AA5B26" w:rsidP="00AA5B26">
      <w:pPr>
        <w:pStyle w:val="af"/>
        <w:autoSpaceDE w:val="0"/>
        <w:autoSpaceDN w:val="0"/>
        <w:adjustRightInd w:val="0"/>
        <w:ind w:left="0" w:firstLine="720"/>
        <w:jc w:val="both"/>
        <w:rPr>
          <w:b/>
          <w:bCs/>
          <w:sz w:val="28"/>
          <w:szCs w:val="28"/>
        </w:rPr>
      </w:pPr>
      <w:r w:rsidRPr="005E526A">
        <w:rPr>
          <w:sz w:val="28"/>
          <w:szCs w:val="28"/>
        </w:rPr>
        <w:t xml:space="preserve">- контроль за соблюдением </w:t>
      </w:r>
      <w:proofErr w:type="gramStart"/>
      <w:r w:rsidRPr="005E526A">
        <w:rPr>
          <w:sz w:val="28"/>
          <w:szCs w:val="28"/>
        </w:rPr>
        <w:t>сроков исполнения поручений главы администрации</w:t>
      </w:r>
      <w:proofErr w:type="gramEnd"/>
      <w:r w:rsidRPr="005E526A">
        <w:rPr>
          <w:sz w:val="28"/>
          <w:szCs w:val="28"/>
        </w:rPr>
        <w:t xml:space="preserve"> </w:t>
      </w:r>
      <w:r>
        <w:rPr>
          <w:sz w:val="28"/>
          <w:szCs w:val="28"/>
        </w:rPr>
        <w:t>Богучарского</w:t>
      </w:r>
      <w:r w:rsidRPr="005E526A">
        <w:rPr>
          <w:sz w:val="28"/>
          <w:szCs w:val="28"/>
        </w:rPr>
        <w:t xml:space="preserve"> муниципального района, контролируемых документов, обращений граждан;</w:t>
      </w:r>
    </w:p>
    <w:p w:rsidR="00AA5B26" w:rsidRPr="005E526A" w:rsidRDefault="00AA5B26" w:rsidP="00AA5B26">
      <w:pPr>
        <w:pStyle w:val="af"/>
        <w:autoSpaceDE w:val="0"/>
        <w:autoSpaceDN w:val="0"/>
        <w:adjustRightInd w:val="0"/>
        <w:ind w:left="0" w:firstLine="720"/>
        <w:jc w:val="both"/>
        <w:rPr>
          <w:sz w:val="28"/>
          <w:szCs w:val="28"/>
        </w:rPr>
      </w:pPr>
      <w:r w:rsidRPr="005E526A">
        <w:rPr>
          <w:b/>
          <w:bCs/>
          <w:sz w:val="28"/>
          <w:szCs w:val="28"/>
        </w:rPr>
        <w:t xml:space="preserve">- </w:t>
      </w:r>
      <w:r w:rsidRPr="005E526A">
        <w:rPr>
          <w:sz w:val="28"/>
          <w:szCs w:val="28"/>
        </w:rPr>
        <w:t xml:space="preserve">подготовка аналитических справок о состоянии исполнительской дисциплины для главы администрации </w:t>
      </w:r>
      <w:r>
        <w:rPr>
          <w:sz w:val="28"/>
          <w:szCs w:val="28"/>
        </w:rPr>
        <w:t>Богучарского</w:t>
      </w:r>
      <w:r w:rsidRPr="005E526A">
        <w:rPr>
          <w:sz w:val="28"/>
          <w:szCs w:val="28"/>
        </w:rPr>
        <w:t xml:space="preserve"> муниципального района, его заместителей с целью дисциплинарного реагирования;</w:t>
      </w:r>
    </w:p>
    <w:p w:rsidR="00AA5B26" w:rsidRPr="005E526A" w:rsidRDefault="00AA5B26" w:rsidP="00AA5B26">
      <w:pPr>
        <w:pStyle w:val="af"/>
        <w:autoSpaceDE w:val="0"/>
        <w:autoSpaceDN w:val="0"/>
        <w:adjustRightInd w:val="0"/>
        <w:ind w:left="0" w:firstLine="720"/>
        <w:jc w:val="both"/>
        <w:rPr>
          <w:sz w:val="28"/>
          <w:szCs w:val="28"/>
        </w:rPr>
      </w:pPr>
      <w:r w:rsidRPr="005E526A">
        <w:rPr>
          <w:sz w:val="28"/>
          <w:szCs w:val="28"/>
        </w:rPr>
        <w:t xml:space="preserve">-  обеспечение проведения публичных слушаний в пределах компетенции органов местного самоуправления </w:t>
      </w:r>
      <w:r>
        <w:rPr>
          <w:sz w:val="28"/>
          <w:szCs w:val="28"/>
        </w:rPr>
        <w:t>Богучарского</w:t>
      </w:r>
      <w:r w:rsidRPr="005E526A">
        <w:rPr>
          <w:sz w:val="28"/>
          <w:szCs w:val="28"/>
        </w:rPr>
        <w:t xml:space="preserve"> муниципального района;</w:t>
      </w:r>
    </w:p>
    <w:p w:rsidR="00AA5B26" w:rsidRPr="005E526A" w:rsidRDefault="00AA5B26" w:rsidP="00AA5B26">
      <w:pPr>
        <w:pStyle w:val="af"/>
        <w:autoSpaceDE w:val="0"/>
        <w:autoSpaceDN w:val="0"/>
        <w:adjustRightInd w:val="0"/>
        <w:ind w:left="0" w:firstLine="720"/>
        <w:jc w:val="both"/>
        <w:rPr>
          <w:sz w:val="28"/>
          <w:szCs w:val="28"/>
        </w:rPr>
      </w:pPr>
      <w:r w:rsidRPr="005E526A">
        <w:rPr>
          <w:sz w:val="28"/>
          <w:szCs w:val="28"/>
        </w:rPr>
        <w:t xml:space="preserve"> - опубликование принятых нормативных правовых актов </w:t>
      </w:r>
      <w:r>
        <w:rPr>
          <w:sz w:val="28"/>
          <w:szCs w:val="28"/>
        </w:rPr>
        <w:t>Богучарского</w:t>
      </w:r>
      <w:r w:rsidRPr="005E526A">
        <w:rPr>
          <w:sz w:val="28"/>
          <w:szCs w:val="28"/>
        </w:rPr>
        <w:t xml:space="preserve"> муниципального района в </w:t>
      </w:r>
      <w:r>
        <w:rPr>
          <w:sz w:val="28"/>
          <w:szCs w:val="28"/>
        </w:rPr>
        <w:t>В</w:t>
      </w:r>
      <w:r w:rsidRPr="005E526A">
        <w:rPr>
          <w:sz w:val="28"/>
          <w:szCs w:val="28"/>
        </w:rPr>
        <w:t>естнике</w:t>
      </w:r>
      <w:r>
        <w:rPr>
          <w:sz w:val="28"/>
          <w:szCs w:val="28"/>
        </w:rPr>
        <w:t xml:space="preserve"> органов местного самоуправления Богучарского муниципального района</w:t>
      </w:r>
      <w:r w:rsidRPr="005E526A">
        <w:rPr>
          <w:sz w:val="28"/>
          <w:szCs w:val="28"/>
        </w:rPr>
        <w:t>, районной газете «</w:t>
      </w:r>
      <w:r>
        <w:rPr>
          <w:sz w:val="28"/>
          <w:szCs w:val="28"/>
        </w:rPr>
        <w:t>Сельская новь</w:t>
      </w:r>
      <w:r w:rsidRPr="005E526A">
        <w:rPr>
          <w:sz w:val="28"/>
          <w:szCs w:val="28"/>
        </w:rPr>
        <w:t>».</w:t>
      </w:r>
    </w:p>
    <w:p w:rsidR="00AA5B26" w:rsidRPr="005E526A" w:rsidRDefault="00AA5B26" w:rsidP="00AA5B26">
      <w:pPr>
        <w:pStyle w:val="af"/>
        <w:autoSpaceDE w:val="0"/>
        <w:autoSpaceDN w:val="0"/>
        <w:adjustRightInd w:val="0"/>
        <w:ind w:left="0" w:firstLine="720"/>
        <w:jc w:val="both"/>
        <w:rPr>
          <w:sz w:val="28"/>
          <w:szCs w:val="28"/>
        </w:rPr>
      </w:pPr>
      <w:r w:rsidRPr="005E526A">
        <w:rPr>
          <w:sz w:val="28"/>
          <w:szCs w:val="28"/>
        </w:rPr>
        <w:t xml:space="preserve">- размещение принятых нормативных правовых актов </w:t>
      </w:r>
      <w:r>
        <w:rPr>
          <w:sz w:val="28"/>
          <w:szCs w:val="28"/>
        </w:rPr>
        <w:t>Богучарского</w:t>
      </w:r>
      <w:r w:rsidRPr="005E526A">
        <w:rPr>
          <w:sz w:val="28"/>
          <w:szCs w:val="28"/>
        </w:rPr>
        <w:t xml:space="preserve"> муниципального района на официальном сайте;</w:t>
      </w:r>
    </w:p>
    <w:p w:rsidR="00AA5B26" w:rsidRPr="005E526A" w:rsidRDefault="00AA5B26" w:rsidP="00AA5B26">
      <w:pPr>
        <w:ind w:firstLine="720"/>
        <w:jc w:val="both"/>
        <w:rPr>
          <w:sz w:val="28"/>
          <w:szCs w:val="28"/>
        </w:rPr>
      </w:pPr>
      <w:r w:rsidRPr="005E526A">
        <w:rPr>
          <w:sz w:val="28"/>
          <w:szCs w:val="28"/>
        </w:rPr>
        <w:t xml:space="preserve">- направление принятых нормативных правовых актов </w:t>
      </w:r>
      <w:r>
        <w:rPr>
          <w:sz w:val="28"/>
          <w:szCs w:val="28"/>
        </w:rPr>
        <w:t>Богучарского</w:t>
      </w:r>
      <w:r w:rsidRPr="005E526A">
        <w:rPr>
          <w:sz w:val="28"/>
          <w:szCs w:val="28"/>
        </w:rPr>
        <w:t xml:space="preserve"> муниципального района в Регистр МНПА Воронежской области.</w:t>
      </w:r>
    </w:p>
    <w:p w:rsidR="00AA5B26" w:rsidRDefault="00AA5B26" w:rsidP="00AA5B26">
      <w:pPr>
        <w:ind w:right="-1" w:firstLine="709"/>
        <w:jc w:val="both"/>
        <w:rPr>
          <w:sz w:val="28"/>
          <w:szCs w:val="28"/>
        </w:rPr>
      </w:pPr>
    </w:p>
    <w:p w:rsidR="00AA5B26" w:rsidRPr="00D531D3" w:rsidRDefault="00AA5B26" w:rsidP="00AA5B26">
      <w:pPr>
        <w:ind w:right="-1" w:firstLine="709"/>
        <w:jc w:val="both"/>
        <w:rPr>
          <w:b/>
          <w:bCs/>
          <w:sz w:val="28"/>
          <w:szCs w:val="28"/>
        </w:rPr>
      </w:pPr>
      <w:r w:rsidRPr="00D531D3">
        <w:rPr>
          <w:b/>
          <w:bCs/>
          <w:sz w:val="28"/>
          <w:szCs w:val="28"/>
        </w:rPr>
        <w:t xml:space="preserve">Мероприятия к подпрограмме «Обеспечение деятельности администрации Богучарского муниципального района </w:t>
      </w:r>
      <w:r>
        <w:rPr>
          <w:b/>
          <w:bCs/>
          <w:sz w:val="28"/>
          <w:szCs w:val="28"/>
        </w:rPr>
        <w:t>на 2014-2020 годы</w:t>
      </w:r>
      <w:r w:rsidRPr="00D531D3">
        <w:rPr>
          <w:b/>
          <w:bCs/>
          <w:sz w:val="28"/>
          <w:szCs w:val="28"/>
        </w:rPr>
        <w:t>» по взаимодействию с органами местного самоуправления поселений.</w:t>
      </w:r>
    </w:p>
    <w:p w:rsidR="00AA5B26" w:rsidRDefault="00AA5B26" w:rsidP="00AA5B26">
      <w:pPr>
        <w:ind w:right="-1" w:firstLine="709"/>
        <w:jc w:val="both"/>
        <w:rPr>
          <w:sz w:val="28"/>
          <w:szCs w:val="28"/>
        </w:rPr>
      </w:pPr>
    </w:p>
    <w:tbl>
      <w:tblPr>
        <w:tblW w:w="9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8"/>
        <w:gridCol w:w="2340"/>
        <w:gridCol w:w="1842"/>
        <w:gridCol w:w="1938"/>
        <w:gridCol w:w="2312"/>
      </w:tblGrid>
      <w:tr w:rsidR="00AA5B26" w:rsidRPr="00010382">
        <w:tc>
          <w:tcPr>
            <w:tcW w:w="82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ind w:firstLine="720"/>
              <w:jc w:val="center"/>
            </w:pPr>
            <w:r w:rsidRPr="00010382">
              <w:t xml:space="preserve">№ </w:t>
            </w:r>
            <w:proofErr w:type="spellStart"/>
            <w:proofErr w:type="gramStart"/>
            <w:r w:rsidRPr="00010382">
              <w:t>п</w:t>
            </w:r>
            <w:proofErr w:type="spellEnd"/>
            <w:proofErr w:type="gramEnd"/>
            <w:r w:rsidRPr="00010382">
              <w:t>/</w:t>
            </w:r>
            <w:proofErr w:type="spellStart"/>
            <w:r w:rsidRPr="00010382">
              <w:t>п</w:t>
            </w:r>
            <w:proofErr w:type="spellEnd"/>
          </w:p>
        </w:tc>
        <w:tc>
          <w:tcPr>
            <w:tcW w:w="2340"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ind w:firstLine="720"/>
              <w:jc w:val="center"/>
            </w:pPr>
            <w:r w:rsidRPr="00010382">
              <w:t>Наименование мероприятия</w:t>
            </w:r>
          </w:p>
        </w:tc>
        <w:tc>
          <w:tcPr>
            <w:tcW w:w="184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center"/>
            </w:pPr>
            <w:r w:rsidRPr="00010382">
              <w:t>Срок реализации</w:t>
            </w:r>
          </w:p>
        </w:tc>
        <w:tc>
          <w:tcPr>
            <w:tcW w:w="193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ind w:firstLine="720"/>
              <w:jc w:val="center"/>
            </w:pPr>
            <w:r w:rsidRPr="00010382">
              <w:t>Исполнитель</w:t>
            </w:r>
          </w:p>
        </w:tc>
        <w:tc>
          <w:tcPr>
            <w:tcW w:w="231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center"/>
            </w:pPr>
            <w:r w:rsidRPr="00010382">
              <w:t>Ожидаемый результат</w:t>
            </w:r>
          </w:p>
        </w:tc>
      </w:tr>
      <w:tr w:rsidR="00AA5B26" w:rsidRPr="00010382">
        <w:tc>
          <w:tcPr>
            <w:tcW w:w="82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rsidRPr="00010382">
              <w:t>1</w:t>
            </w:r>
          </w:p>
        </w:tc>
        <w:tc>
          <w:tcPr>
            <w:tcW w:w="2340"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t>Участие</w:t>
            </w:r>
            <w:r w:rsidRPr="00010382">
              <w:t xml:space="preserve"> глав поселений</w:t>
            </w:r>
            <w:r>
              <w:t xml:space="preserve"> в оперативных совещаниях</w:t>
            </w:r>
            <w:r w:rsidRPr="00010382">
              <w:t xml:space="preserve"> </w:t>
            </w:r>
            <w:r>
              <w:t>у</w:t>
            </w:r>
            <w:r w:rsidRPr="00010382">
              <w:t xml:space="preserve"> глав</w:t>
            </w:r>
            <w:r>
              <w:t>ы</w:t>
            </w:r>
            <w:r w:rsidRPr="00010382">
              <w:t xml:space="preserve"> администрации</w:t>
            </w:r>
            <w:r>
              <w:t xml:space="preserve"> муниципального </w:t>
            </w:r>
            <w:r w:rsidRPr="00010382">
              <w:t>района</w:t>
            </w:r>
          </w:p>
        </w:tc>
        <w:tc>
          <w:tcPr>
            <w:tcW w:w="184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center"/>
            </w:pPr>
            <w:r w:rsidRPr="00010382">
              <w:t>В течение календарного года</w:t>
            </w:r>
          </w:p>
        </w:tc>
        <w:tc>
          <w:tcPr>
            <w:tcW w:w="193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t>Отдел по организационной работе и делопроизводству администрации Богучарского муниципального района</w:t>
            </w:r>
          </w:p>
        </w:tc>
        <w:tc>
          <w:tcPr>
            <w:tcW w:w="231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both"/>
            </w:pPr>
            <w:r w:rsidRPr="00010382">
              <w:t xml:space="preserve">Доля неисполненных решений </w:t>
            </w:r>
            <w:r>
              <w:t>оперативных совещаний</w:t>
            </w:r>
            <w:r w:rsidRPr="00010382">
              <w:t>, поручений главы</w:t>
            </w:r>
            <w:r>
              <w:t xml:space="preserve"> администрации района</w:t>
            </w:r>
            <w:proofErr w:type="gramStart"/>
            <w:r w:rsidRPr="00010382">
              <w:t xml:space="preserve"> (%)</w:t>
            </w:r>
            <w:proofErr w:type="gramEnd"/>
          </w:p>
        </w:tc>
      </w:tr>
      <w:tr w:rsidR="00AA5B26" w:rsidRPr="00010382">
        <w:tc>
          <w:tcPr>
            <w:tcW w:w="82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rsidRPr="00010382">
              <w:t>2</w:t>
            </w:r>
          </w:p>
        </w:tc>
        <w:tc>
          <w:tcPr>
            <w:tcW w:w="2340"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rsidRPr="00010382">
              <w:t xml:space="preserve">Осуществление </w:t>
            </w:r>
            <w:proofErr w:type="gramStart"/>
            <w:r w:rsidRPr="00010382">
              <w:t>контроля за</w:t>
            </w:r>
            <w:proofErr w:type="gramEnd"/>
            <w:r w:rsidRPr="00010382">
              <w:t xml:space="preserve"> исполнением решений, поручений главы администрации района</w:t>
            </w:r>
          </w:p>
        </w:tc>
        <w:tc>
          <w:tcPr>
            <w:tcW w:w="184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center"/>
            </w:pPr>
            <w:r w:rsidRPr="00010382">
              <w:t>В течение календарного года</w:t>
            </w:r>
          </w:p>
        </w:tc>
        <w:tc>
          <w:tcPr>
            <w:tcW w:w="193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t>Отдел по организационной работе и делопроизводству администрации Богучарского муниципального района</w:t>
            </w:r>
          </w:p>
        </w:tc>
        <w:tc>
          <w:tcPr>
            <w:tcW w:w="231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both"/>
            </w:pPr>
            <w:r w:rsidRPr="00010382">
              <w:t>Количество направленных уведомлений о сроках выполненных решений (ед.)</w:t>
            </w:r>
          </w:p>
        </w:tc>
      </w:tr>
      <w:tr w:rsidR="00AA5B26" w:rsidRPr="00010382">
        <w:tc>
          <w:tcPr>
            <w:tcW w:w="82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ind w:firstLine="720"/>
              <w:jc w:val="center"/>
            </w:pPr>
            <w:r w:rsidRPr="00010382">
              <w:t>3.</w:t>
            </w:r>
          </w:p>
        </w:tc>
        <w:tc>
          <w:tcPr>
            <w:tcW w:w="2340"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rsidRPr="00010382">
              <w:t>Координация организации со</w:t>
            </w:r>
            <w:r>
              <w:t>браний</w:t>
            </w:r>
            <w:r w:rsidRPr="00010382">
              <w:t xml:space="preserve"> по отчетам глав поселений перед населением</w:t>
            </w:r>
          </w:p>
        </w:tc>
        <w:tc>
          <w:tcPr>
            <w:tcW w:w="184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center"/>
            </w:pPr>
            <w:r w:rsidRPr="00010382">
              <w:t>В течение календарного года</w:t>
            </w:r>
          </w:p>
        </w:tc>
        <w:tc>
          <w:tcPr>
            <w:tcW w:w="193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t xml:space="preserve">Отдел по организационной работе и делопроизводству администрации Богучарского </w:t>
            </w:r>
            <w:r>
              <w:lastRenderedPageBreak/>
              <w:t>муниципального района</w:t>
            </w:r>
          </w:p>
        </w:tc>
        <w:tc>
          <w:tcPr>
            <w:tcW w:w="231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both"/>
            </w:pPr>
            <w:r w:rsidRPr="00010382">
              <w:lastRenderedPageBreak/>
              <w:t>Количество человек, присутствующих на отчетных собраниях (ед.)</w:t>
            </w:r>
          </w:p>
        </w:tc>
      </w:tr>
      <w:tr w:rsidR="00AA5B26" w:rsidRPr="00010382">
        <w:tc>
          <w:tcPr>
            <w:tcW w:w="82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ind w:firstLine="720"/>
              <w:jc w:val="center"/>
            </w:pPr>
            <w:r w:rsidRPr="00010382">
              <w:lastRenderedPageBreak/>
              <w:t>4</w:t>
            </w:r>
          </w:p>
        </w:tc>
        <w:tc>
          <w:tcPr>
            <w:tcW w:w="2340"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rsidRPr="00010382">
              <w:t>Организация рабочих встреч главы администрации муниципального района с населением поселений</w:t>
            </w:r>
          </w:p>
        </w:tc>
        <w:tc>
          <w:tcPr>
            <w:tcW w:w="184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center"/>
            </w:pPr>
            <w:r w:rsidRPr="00010382">
              <w:t>В течение календарного года</w:t>
            </w:r>
          </w:p>
        </w:tc>
        <w:tc>
          <w:tcPr>
            <w:tcW w:w="193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t>Отдел по организационной работе и делопроизводству администрации Богучарского муниципального района</w:t>
            </w:r>
          </w:p>
        </w:tc>
        <w:tc>
          <w:tcPr>
            <w:tcW w:w="231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both"/>
            </w:pPr>
            <w:r w:rsidRPr="00010382">
              <w:t>Количество выездных встреч главы (ед.)</w:t>
            </w:r>
          </w:p>
        </w:tc>
      </w:tr>
      <w:tr w:rsidR="00AA5B26" w:rsidRPr="00010382">
        <w:tc>
          <w:tcPr>
            <w:tcW w:w="82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ind w:firstLine="720"/>
              <w:jc w:val="center"/>
            </w:pPr>
            <w:r w:rsidRPr="00010382">
              <w:t>5</w:t>
            </w:r>
          </w:p>
        </w:tc>
        <w:tc>
          <w:tcPr>
            <w:tcW w:w="2340"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rsidRPr="00010382">
              <w:t xml:space="preserve">Мониторинг исполнения поручений главы администрации муниципального района, составленных по результатам проведенных встреч с населением </w:t>
            </w:r>
          </w:p>
        </w:tc>
        <w:tc>
          <w:tcPr>
            <w:tcW w:w="184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center"/>
            </w:pPr>
            <w:r w:rsidRPr="00010382">
              <w:t>В течение календарного года</w:t>
            </w:r>
          </w:p>
        </w:tc>
        <w:tc>
          <w:tcPr>
            <w:tcW w:w="193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t>Отдел по организационной работе и делопроизводству администрации Богучарского муниципального района</w:t>
            </w:r>
          </w:p>
        </w:tc>
        <w:tc>
          <w:tcPr>
            <w:tcW w:w="231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both"/>
            </w:pPr>
            <w:r w:rsidRPr="00010382">
              <w:t>Доля исполненных поручений главы администрации муниципального рай</w:t>
            </w:r>
            <w:r>
              <w:t>она по обращениям граждан на</w:t>
            </w:r>
            <w:r w:rsidRPr="00010382">
              <w:t xml:space="preserve"> собра</w:t>
            </w:r>
            <w:r>
              <w:t>ниях.</w:t>
            </w:r>
            <w:r w:rsidRPr="00010382">
              <w:t xml:space="preserve"> </w:t>
            </w:r>
          </w:p>
          <w:p w:rsidR="00AA5B26" w:rsidRPr="00010382" w:rsidRDefault="00AA5B26" w:rsidP="00AA5B26">
            <w:pPr>
              <w:jc w:val="both"/>
            </w:pPr>
            <w:r w:rsidRPr="00010382">
              <w:t>(%)</w:t>
            </w:r>
          </w:p>
        </w:tc>
      </w:tr>
      <w:tr w:rsidR="00AA5B26" w:rsidRPr="00010382">
        <w:tc>
          <w:tcPr>
            <w:tcW w:w="82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ind w:firstLine="720"/>
              <w:jc w:val="center"/>
            </w:pPr>
            <w:r w:rsidRPr="00010382">
              <w:t>6</w:t>
            </w:r>
          </w:p>
        </w:tc>
        <w:tc>
          <w:tcPr>
            <w:tcW w:w="2340"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roofErr w:type="gramStart"/>
            <w:r w:rsidRPr="00010382">
              <w:t>Контроль за</w:t>
            </w:r>
            <w:proofErr w:type="gramEnd"/>
            <w:r w:rsidRPr="00010382">
              <w:t xml:space="preserve"> размещением в СМИ и на сайтах муниципальных образований отчетов глав поселений, информации о деятельности ОМСУ</w:t>
            </w:r>
          </w:p>
        </w:tc>
        <w:tc>
          <w:tcPr>
            <w:tcW w:w="184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center"/>
            </w:pPr>
            <w:r w:rsidRPr="00010382">
              <w:t>В течение календарного года</w:t>
            </w:r>
          </w:p>
        </w:tc>
        <w:tc>
          <w:tcPr>
            <w:tcW w:w="1938"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r>
              <w:t>Заместитель главы администрации Богучарского муниципального района - руководитель аппарата администрации района</w:t>
            </w:r>
          </w:p>
        </w:tc>
        <w:tc>
          <w:tcPr>
            <w:tcW w:w="2312" w:type="dxa"/>
            <w:tcBorders>
              <w:top w:val="single" w:sz="4" w:space="0" w:color="000000"/>
              <w:left w:val="single" w:sz="4" w:space="0" w:color="000000"/>
              <w:bottom w:val="single" w:sz="4" w:space="0" w:color="000000"/>
              <w:right w:val="single" w:sz="4" w:space="0" w:color="000000"/>
            </w:tcBorders>
          </w:tcPr>
          <w:p w:rsidR="00AA5B26" w:rsidRPr="00010382" w:rsidRDefault="00AA5B26" w:rsidP="00AA5B26">
            <w:pPr>
              <w:jc w:val="both"/>
            </w:pPr>
            <w:r w:rsidRPr="00010382">
              <w:t>Совершенствование информационного обмена с органами власти и местного самоуправления, населением сельского поселения. Количество размещенной информации (ед.)</w:t>
            </w:r>
          </w:p>
          <w:p w:rsidR="00AA5B26" w:rsidRPr="00010382" w:rsidRDefault="00AA5B26" w:rsidP="00AA5B26">
            <w:pPr>
              <w:jc w:val="both"/>
            </w:pPr>
          </w:p>
        </w:tc>
      </w:tr>
    </w:tbl>
    <w:p w:rsidR="00AA5B26" w:rsidRDefault="00AA5B26" w:rsidP="00AA5B26">
      <w:pPr>
        <w:jc w:val="center"/>
        <w:rPr>
          <w:b/>
          <w:bCs/>
          <w:sz w:val="28"/>
          <w:szCs w:val="28"/>
        </w:rPr>
      </w:pPr>
    </w:p>
    <w:p w:rsidR="00AA5B26" w:rsidRDefault="00AA5B26" w:rsidP="00AA5B26">
      <w:pPr>
        <w:jc w:val="center"/>
        <w:rPr>
          <w:b/>
          <w:bCs/>
          <w:sz w:val="28"/>
          <w:szCs w:val="28"/>
        </w:rPr>
      </w:pPr>
    </w:p>
    <w:p w:rsidR="00AA5B26" w:rsidRPr="00686388" w:rsidRDefault="00AA5B26" w:rsidP="00AA5B26">
      <w:pPr>
        <w:jc w:val="center"/>
        <w:rPr>
          <w:b/>
          <w:bCs/>
          <w:sz w:val="28"/>
          <w:szCs w:val="28"/>
        </w:rPr>
      </w:pPr>
      <w:r w:rsidRPr="00686388">
        <w:rPr>
          <w:b/>
          <w:bCs/>
          <w:sz w:val="28"/>
          <w:szCs w:val="28"/>
        </w:rPr>
        <w:t>Планируемые мероприятия по правовому обеспечению деятельности администрации Богучарского муниципального района.</w:t>
      </w:r>
    </w:p>
    <w:p w:rsidR="00AA5B26" w:rsidRDefault="00AA5B26" w:rsidP="00AA5B26">
      <w:pPr>
        <w:rPr>
          <w:sz w:val="28"/>
          <w:szCs w:val="28"/>
        </w:rPr>
      </w:pPr>
    </w:p>
    <w:p w:rsidR="00AA5B26" w:rsidRDefault="00AA5B26" w:rsidP="00AA5B26">
      <w:pPr>
        <w:pStyle w:val="af"/>
        <w:numPr>
          <w:ilvl w:val="0"/>
          <w:numId w:val="34"/>
        </w:numPr>
        <w:ind w:left="0" w:firstLine="709"/>
        <w:jc w:val="both"/>
        <w:rPr>
          <w:sz w:val="28"/>
          <w:szCs w:val="28"/>
        </w:rPr>
      </w:pPr>
      <w:r>
        <w:rPr>
          <w:sz w:val="28"/>
          <w:szCs w:val="28"/>
        </w:rPr>
        <w:t>Формирование эффективного единого подхода к форме муниципальных контрактов, договорных обязательств, претензионной работе с  контрагентами, а именно:</w:t>
      </w:r>
    </w:p>
    <w:p w:rsidR="00AA5B26" w:rsidRDefault="00AA5B26" w:rsidP="00AA5B26">
      <w:pPr>
        <w:pStyle w:val="af"/>
        <w:numPr>
          <w:ilvl w:val="1"/>
          <w:numId w:val="34"/>
        </w:numPr>
        <w:ind w:left="0" w:firstLine="709"/>
        <w:jc w:val="both"/>
        <w:rPr>
          <w:sz w:val="28"/>
          <w:szCs w:val="28"/>
        </w:rPr>
      </w:pPr>
      <w:r>
        <w:rPr>
          <w:sz w:val="28"/>
          <w:szCs w:val="28"/>
        </w:rPr>
        <w:t>Разработка соответствующих действующему законодательству и наиболее полно защищающих права муниципальных образований форм документов договорного  и претензионного характера.</w:t>
      </w:r>
    </w:p>
    <w:p w:rsidR="00AA5B26" w:rsidRDefault="00AA5B26" w:rsidP="00AA5B26">
      <w:pPr>
        <w:pStyle w:val="af"/>
        <w:numPr>
          <w:ilvl w:val="1"/>
          <w:numId w:val="34"/>
        </w:numPr>
        <w:ind w:left="0" w:firstLine="709"/>
        <w:jc w:val="both"/>
        <w:rPr>
          <w:sz w:val="28"/>
          <w:szCs w:val="28"/>
        </w:rPr>
      </w:pPr>
      <w:r>
        <w:rPr>
          <w:sz w:val="28"/>
          <w:szCs w:val="28"/>
        </w:rPr>
        <w:t>Разработка форм документов договорного  и претензионного характера при защите прав муниципальных   образований Богучарского муниципального района с учетом сформированной судебной практики.</w:t>
      </w:r>
    </w:p>
    <w:p w:rsidR="00AA5B26" w:rsidRDefault="00AA5B26" w:rsidP="00AA5B26">
      <w:pPr>
        <w:pStyle w:val="af"/>
        <w:numPr>
          <w:ilvl w:val="1"/>
          <w:numId w:val="34"/>
        </w:numPr>
        <w:ind w:left="0" w:firstLine="709"/>
        <w:jc w:val="both"/>
        <w:rPr>
          <w:sz w:val="28"/>
          <w:szCs w:val="28"/>
        </w:rPr>
      </w:pPr>
      <w:r>
        <w:rPr>
          <w:sz w:val="28"/>
          <w:szCs w:val="28"/>
        </w:rPr>
        <w:t xml:space="preserve">Учет при разработке </w:t>
      </w:r>
      <w:proofErr w:type="gramStart"/>
      <w:r>
        <w:rPr>
          <w:sz w:val="28"/>
          <w:szCs w:val="28"/>
        </w:rPr>
        <w:t>форм документов обобщенных правовых аспектов требований надзорных органов</w:t>
      </w:r>
      <w:proofErr w:type="gramEnd"/>
      <w:r>
        <w:rPr>
          <w:sz w:val="28"/>
          <w:szCs w:val="28"/>
        </w:rPr>
        <w:t>.</w:t>
      </w:r>
    </w:p>
    <w:p w:rsidR="00AA5B26" w:rsidRDefault="00AA5B26" w:rsidP="00AA5B26">
      <w:pPr>
        <w:pStyle w:val="af"/>
        <w:numPr>
          <w:ilvl w:val="0"/>
          <w:numId w:val="34"/>
        </w:numPr>
        <w:ind w:left="0" w:firstLine="709"/>
        <w:jc w:val="both"/>
        <w:rPr>
          <w:sz w:val="28"/>
          <w:szCs w:val="28"/>
        </w:rPr>
      </w:pPr>
      <w:r>
        <w:rPr>
          <w:sz w:val="28"/>
          <w:szCs w:val="28"/>
        </w:rPr>
        <w:t xml:space="preserve">Формирование в органах  местного самоуправления Богучарского муниципального района  нетерпимости к коррупционным проявлениям, </w:t>
      </w:r>
      <w:r>
        <w:rPr>
          <w:sz w:val="28"/>
          <w:szCs w:val="28"/>
        </w:rPr>
        <w:lastRenderedPageBreak/>
        <w:t>повышение правовой грамотности и приоритета норм действующего законодательства путем:</w:t>
      </w:r>
    </w:p>
    <w:p w:rsidR="00AA5B26" w:rsidRDefault="00AA5B26" w:rsidP="00AA5B26">
      <w:pPr>
        <w:pStyle w:val="af"/>
        <w:numPr>
          <w:ilvl w:val="1"/>
          <w:numId w:val="34"/>
        </w:numPr>
        <w:ind w:left="0" w:firstLine="709"/>
        <w:jc w:val="both"/>
        <w:rPr>
          <w:sz w:val="28"/>
          <w:szCs w:val="28"/>
        </w:rPr>
      </w:pPr>
      <w:r>
        <w:rPr>
          <w:sz w:val="28"/>
          <w:szCs w:val="28"/>
        </w:rPr>
        <w:t>Проведения обучающих семинаров, тренингов, раздачи методической литературы.</w:t>
      </w:r>
    </w:p>
    <w:p w:rsidR="00AA5B26" w:rsidRDefault="00AA5B26" w:rsidP="00AA5B26">
      <w:pPr>
        <w:pStyle w:val="af"/>
        <w:numPr>
          <w:ilvl w:val="1"/>
          <w:numId w:val="34"/>
        </w:numPr>
        <w:ind w:left="0" w:firstLine="709"/>
        <w:jc w:val="both"/>
        <w:rPr>
          <w:sz w:val="28"/>
          <w:szCs w:val="28"/>
        </w:rPr>
      </w:pPr>
      <w:r>
        <w:rPr>
          <w:sz w:val="28"/>
          <w:szCs w:val="28"/>
        </w:rPr>
        <w:t xml:space="preserve">Организация широкого освещения наиболее резонансных коррупционных дел и неотвратимости их наказания. </w:t>
      </w:r>
    </w:p>
    <w:p w:rsidR="00AA5B26" w:rsidRDefault="00AA5B26" w:rsidP="00AA5B26">
      <w:pPr>
        <w:pStyle w:val="af"/>
        <w:numPr>
          <w:ilvl w:val="1"/>
          <w:numId w:val="34"/>
        </w:numPr>
        <w:ind w:left="0" w:firstLine="709"/>
        <w:jc w:val="both"/>
        <w:rPr>
          <w:sz w:val="28"/>
          <w:szCs w:val="28"/>
        </w:rPr>
      </w:pPr>
      <w:r>
        <w:rPr>
          <w:sz w:val="28"/>
          <w:szCs w:val="28"/>
        </w:rPr>
        <w:t>Обеспечение ознакомления муниципальных служащих с судебной практикой по делам, касающимся их деятельности.</w:t>
      </w:r>
    </w:p>
    <w:p w:rsidR="00AA5B26" w:rsidRDefault="00AA5B26" w:rsidP="00AA5B26">
      <w:pPr>
        <w:pStyle w:val="af"/>
        <w:numPr>
          <w:ilvl w:val="0"/>
          <w:numId w:val="34"/>
        </w:numPr>
        <w:ind w:left="0" w:firstLine="709"/>
        <w:jc w:val="both"/>
        <w:rPr>
          <w:sz w:val="28"/>
          <w:szCs w:val="28"/>
        </w:rPr>
      </w:pPr>
      <w:r w:rsidRPr="00FD30F4">
        <w:rPr>
          <w:sz w:val="28"/>
          <w:szCs w:val="28"/>
        </w:rPr>
        <w:t>Применение мер по обеспечению единообразного применения муниципальными образованиями Богучарского муниципального района Воронежской области законодательства Российской Федерации, нормативных правовых актов Воронежской области</w:t>
      </w:r>
      <w:proofErr w:type="gramStart"/>
      <w:r>
        <w:rPr>
          <w:sz w:val="28"/>
          <w:szCs w:val="28"/>
        </w:rPr>
        <w:t xml:space="preserve"> </w:t>
      </w:r>
      <w:r w:rsidRPr="00FD30F4">
        <w:rPr>
          <w:sz w:val="28"/>
          <w:szCs w:val="28"/>
        </w:rPr>
        <w:t>,</w:t>
      </w:r>
      <w:proofErr w:type="gramEnd"/>
      <w:r w:rsidRPr="00FD30F4">
        <w:rPr>
          <w:sz w:val="28"/>
          <w:szCs w:val="28"/>
        </w:rPr>
        <w:t xml:space="preserve"> нормативных правовых актов органов местного самоуправления</w:t>
      </w:r>
      <w:r>
        <w:rPr>
          <w:sz w:val="28"/>
          <w:szCs w:val="28"/>
        </w:rPr>
        <w:t xml:space="preserve"> путем:</w:t>
      </w:r>
    </w:p>
    <w:p w:rsidR="00AA5B26" w:rsidRDefault="00AA5B26" w:rsidP="00AA5B26">
      <w:pPr>
        <w:ind w:firstLine="709"/>
        <w:jc w:val="both"/>
        <w:rPr>
          <w:sz w:val="28"/>
          <w:szCs w:val="28"/>
        </w:rPr>
      </w:pPr>
      <w:r>
        <w:rPr>
          <w:sz w:val="28"/>
          <w:szCs w:val="28"/>
        </w:rPr>
        <w:t>3.1.  Проведения юридической экспертизы  нормативных правовых актов и их проектов органов местного самоуправления Богучарского муниципального района.</w:t>
      </w:r>
    </w:p>
    <w:p w:rsidR="00AA5B26" w:rsidRDefault="00AA5B26" w:rsidP="00AA5B26">
      <w:pPr>
        <w:ind w:firstLine="709"/>
        <w:jc w:val="both"/>
        <w:rPr>
          <w:sz w:val="28"/>
          <w:szCs w:val="28"/>
        </w:rPr>
      </w:pPr>
      <w:r>
        <w:rPr>
          <w:sz w:val="28"/>
          <w:szCs w:val="28"/>
        </w:rPr>
        <w:t>3.2. Проведение юридических консультаций работников органов местного самоуправления Богучарского муниципального района.</w:t>
      </w:r>
    </w:p>
    <w:p w:rsidR="00AA5B26" w:rsidRDefault="00AA5B26" w:rsidP="00AA5B26">
      <w:pPr>
        <w:ind w:firstLine="709"/>
        <w:jc w:val="both"/>
        <w:rPr>
          <w:sz w:val="28"/>
          <w:szCs w:val="28"/>
        </w:rPr>
      </w:pPr>
      <w:r>
        <w:rPr>
          <w:sz w:val="28"/>
          <w:szCs w:val="28"/>
        </w:rPr>
        <w:t>3.3. Представления интересов органов местного самоуправления в судах, надзорных органах.</w:t>
      </w:r>
    </w:p>
    <w:p w:rsidR="00AA5B26" w:rsidRDefault="00AA5B26" w:rsidP="00AA5B26">
      <w:pPr>
        <w:ind w:firstLine="709"/>
        <w:jc w:val="both"/>
        <w:rPr>
          <w:sz w:val="28"/>
          <w:szCs w:val="28"/>
        </w:rPr>
      </w:pPr>
      <w:r>
        <w:rPr>
          <w:sz w:val="28"/>
          <w:szCs w:val="28"/>
        </w:rPr>
        <w:t xml:space="preserve">3.4. Проведение </w:t>
      </w:r>
      <w:proofErr w:type="spellStart"/>
      <w:r>
        <w:rPr>
          <w:sz w:val="28"/>
          <w:szCs w:val="28"/>
        </w:rPr>
        <w:t>антикоррупционной</w:t>
      </w:r>
      <w:proofErr w:type="spellEnd"/>
      <w:r>
        <w:rPr>
          <w:sz w:val="28"/>
          <w:szCs w:val="28"/>
        </w:rPr>
        <w:t xml:space="preserve"> экспертизы</w:t>
      </w:r>
      <w:r w:rsidRPr="00FD30F4">
        <w:rPr>
          <w:sz w:val="28"/>
          <w:szCs w:val="28"/>
        </w:rPr>
        <w:t xml:space="preserve"> </w:t>
      </w:r>
      <w:r>
        <w:rPr>
          <w:sz w:val="28"/>
          <w:szCs w:val="28"/>
        </w:rPr>
        <w:t>нормативных правовых актов и их проектов органов местного самоуправления Богучарского муниципального района.</w:t>
      </w:r>
    </w:p>
    <w:p w:rsidR="00AA5B26" w:rsidRDefault="00AA5B26" w:rsidP="00AA5B26">
      <w:pPr>
        <w:ind w:firstLine="709"/>
        <w:jc w:val="both"/>
        <w:rPr>
          <w:sz w:val="28"/>
          <w:szCs w:val="28"/>
        </w:rPr>
      </w:pPr>
      <w:r>
        <w:rPr>
          <w:sz w:val="28"/>
          <w:szCs w:val="28"/>
        </w:rPr>
        <w:t>3.5. Разработка проектов нормативных правовых актов</w:t>
      </w:r>
      <w:r w:rsidRPr="00FD30F4">
        <w:rPr>
          <w:sz w:val="28"/>
          <w:szCs w:val="28"/>
        </w:rPr>
        <w:t xml:space="preserve"> </w:t>
      </w:r>
      <w:r>
        <w:rPr>
          <w:sz w:val="28"/>
          <w:szCs w:val="28"/>
        </w:rPr>
        <w:t>органов местного самоуправления Богучарского муниципального района.</w:t>
      </w:r>
    </w:p>
    <w:p w:rsidR="00AA5B26" w:rsidRDefault="00AA5B26" w:rsidP="00AA5B26">
      <w:pPr>
        <w:ind w:firstLine="709"/>
        <w:jc w:val="both"/>
        <w:rPr>
          <w:sz w:val="28"/>
          <w:szCs w:val="28"/>
        </w:rPr>
      </w:pPr>
      <w:r>
        <w:rPr>
          <w:sz w:val="28"/>
          <w:szCs w:val="28"/>
        </w:rPr>
        <w:t>3.6. Юридическая экспертиза, визирование, разработка и ведение документов, регулирующих  договорные обязательства, претензионную работу с контрагентами органов местного самоуправления Богучарского муниципального района.</w:t>
      </w:r>
    </w:p>
    <w:p w:rsidR="00AA5B26" w:rsidRDefault="00AA5B26" w:rsidP="00AA5B26">
      <w:pPr>
        <w:ind w:firstLine="709"/>
        <w:jc w:val="both"/>
        <w:rPr>
          <w:sz w:val="28"/>
          <w:szCs w:val="28"/>
        </w:rPr>
      </w:pPr>
      <w:r>
        <w:rPr>
          <w:sz w:val="28"/>
          <w:szCs w:val="28"/>
        </w:rPr>
        <w:t>3.7. Юридическая поддержка сформированных органами  местного самоуправления Богучарского муниципального района мнений по взаимодействию с гражданами и юридическими лицами.</w:t>
      </w:r>
    </w:p>
    <w:p w:rsidR="00AA5B26" w:rsidRDefault="00AA5B26" w:rsidP="00AA5B26">
      <w:pPr>
        <w:ind w:firstLine="709"/>
        <w:jc w:val="both"/>
        <w:rPr>
          <w:sz w:val="28"/>
          <w:szCs w:val="28"/>
        </w:rPr>
      </w:pPr>
      <w:r>
        <w:rPr>
          <w:sz w:val="28"/>
          <w:szCs w:val="28"/>
        </w:rPr>
        <w:t>4. Развитие информационной и инновационной системы  единого свода (регистра) нормативных правовых актов  органов местного самоуправления и  обеспечение более подробного  ознакомления населения с нормативными правовыми актами органов местного самоуправления Богучарского муниципального района:</w:t>
      </w:r>
    </w:p>
    <w:p w:rsidR="00AA5B26" w:rsidRDefault="00AA5B26" w:rsidP="00AA5B26">
      <w:pPr>
        <w:ind w:firstLine="709"/>
        <w:jc w:val="both"/>
        <w:rPr>
          <w:sz w:val="28"/>
          <w:szCs w:val="28"/>
        </w:rPr>
      </w:pPr>
      <w:r>
        <w:rPr>
          <w:sz w:val="28"/>
          <w:szCs w:val="28"/>
        </w:rPr>
        <w:t>4.1. Ведение регистра нормативных правовых актов органов местного самоуправления Богучарского муниципального района.</w:t>
      </w:r>
    </w:p>
    <w:p w:rsidR="00AA5B26" w:rsidRDefault="00AA5B26" w:rsidP="00AA5B26">
      <w:pPr>
        <w:ind w:firstLine="709"/>
        <w:jc w:val="both"/>
        <w:rPr>
          <w:sz w:val="28"/>
          <w:szCs w:val="28"/>
        </w:rPr>
      </w:pPr>
      <w:r>
        <w:rPr>
          <w:sz w:val="28"/>
          <w:szCs w:val="28"/>
        </w:rPr>
        <w:t>4.2. Размещение на официальном сайте администрации Богучарского муниципального района нормативных правовых актов администрации Богучарского муниципального района.</w:t>
      </w:r>
    </w:p>
    <w:p w:rsidR="00AA5B26" w:rsidRDefault="00AA5B26" w:rsidP="00AA5B26">
      <w:pPr>
        <w:ind w:firstLine="709"/>
        <w:jc w:val="both"/>
        <w:rPr>
          <w:sz w:val="28"/>
          <w:szCs w:val="28"/>
        </w:rPr>
      </w:pPr>
      <w:r>
        <w:rPr>
          <w:sz w:val="28"/>
          <w:szCs w:val="28"/>
        </w:rPr>
        <w:t xml:space="preserve">5. </w:t>
      </w:r>
      <w:proofErr w:type="gramStart"/>
      <w:r>
        <w:rPr>
          <w:sz w:val="28"/>
          <w:szCs w:val="28"/>
        </w:rPr>
        <w:t>Применение контролирующих мер, направленных на устранение допущенных нарушений действующего законодательства в нормативных правовых актов органов местного самоуправления Богучарского муниципального района путем:</w:t>
      </w:r>
      <w:proofErr w:type="gramEnd"/>
    </w:p>
    <w:p w:rsidR="00AA5B26" w:rsidRDefault="00AA5B26" w:rsidP="00AA5B26">
      <w:pPr>
        <w:ind w:firstLine="709"/>
        <w:jc w:val="both"/>
        <w:rPr>
          <w:sz w:val="28"/>
          <w:szCs w:val="28"/>
        </w:rPr>
      </w:pPr>
      <w:r>
        <w:rPr>
          <w:sz w:val="28"/>
          <w:szCs w:val="28"/>
        </w:rPr>
        <w:lastRenderedPageBreak/>
        <w:t>5.1. Подготовки юридических заключений по нормативным правовым актам органов местного самоуправления Богучарского муниципального района.</w:t>
      </w:r>
    </w:p>
    <w:p w:rsidR="00AA5B26" w:rsidRDefault="00AA5B26" w:rsidP="00AA5B26">
      <w:pPr>
        <w:ind w:firstLine="709"/>
        <w:jc w:val="both"/>
        <w:rPr>
          <w:sz w:val="28"/>
          <w:szCs w:val="28"/>
        </w:rPr>
      </w:pPr>
      <w:r>
        <w:rPr>
          <w:sz w:val="28"/>
          <w:szCs w:val="28"/>
        </w:rPr>
        <w:t xml:space="preserve">5.2.Проведения </w:t>
      </w:r>
      <w:proofErr w:type="spellStart"/>
      <w:r>
        <w:rPr>
          <w:sz w:val="28"/>
          <w:szCs w:val="28"/>
        </w:rPr>
        <w:t>антикоррупционных</w:t>
      </w:r>
      <w:proofErr w:type="spellEnd"/>
      <w:r w:rsidRPr="0037706B">
        <w:rPr>
          <w:sz w:val="28"/>
          <w:szCs w:val="28"/>
        </w:rPr>
        <w:t xml:space="preserve"> </w:t>
      </w:r>
      <w:r>
        <w:rPr>
          <w:sz w:val="28"/>
          <w:szCs w:val="28"/>
        </w:rPr>
        <w:t>заключений по нормативным правовым актам органов местного самоуправления Богучарского муниципального района.</w:t>
      </w:r>
    </w:p>
    <w:p w:rsidR="00AA5B26" w:rsidRDefault="00AA5B26" w:rsidP="00AA5B26">
      <w:pPr>
        <w:ind w:firstLine="709"/>
        <w:jc w:val="both"/>
        <w:rPr>
          <w:sz w:val="28"/>
          <w:szCs w:val="28"/>
        </w:rPr>
      </w:pPr>
      <w:r>
        <w:rPr>
          <w:sz w:val="28"/>
          <w:szCs w:val="28"/>
        </w:rPr>
        <w:t>5.3. Создание единой базы юридических заключений, судебных актов, актов прокурорского реагирования по нормативным правовым актам органов местного самоуправления Богучарского муниципального района и ее практическое применение при решении вопросов местного значения</w:t>
      </w:r>
      <w:r w:rsidRPr="00D30564">
        <w:rPr>
          <w:sz w:val="28"/>
          <w:szCs w:val="28"/>
        </w:rPr>
        <w:t xml:space="preserve"> </w:t>
      </w:r>
      <w:r>
        <w:rPr>
          <w:sz w:val="28"/>
          <w:szCs w:val="28"/>
        </w:rPr>
        <w:t>органами местного самоуправления Богучарского муниципального района.</w:t>
      </w:r>
    </w:p>
    <w:p w:rsidR="00AA5B26" w:rsidRDefault="00AA5B26" w:rsidP="00AA5B26">
      <w:pPr>
        <w:ind w:right="-1" w:firstLine="426"/>
        <w:jc w:val="center"/>
        <w:rPr>
          <w:b/>
          <w:bCs/>
          <w:sz w:val="28"/>
          <w:szCs w:val="28"/>
        </w:rPr>
      </w:pPr>
    </w:p>
    <w:p w:rsidR="00AA5B26" w:rsidRDefault="00AA5B26" w:rsidP="00AA5B26">
      <w:pPr>
        <w:ind w:right="-1" w:firstLine="426"/>
        <w:jc w:val="center"/>
        <w:rPr>
          <w:b/>
          <w:bCs/>
          <w:sz w:val="28"/>
          <w:szCs w:val="28"/>
        </w:rPr>
      </w:pPr>
    </w:p>
    <w:p w:rsidR="00AA5B26" w:rsidRDefault="00AA5B26" w:rsidP="00AA5B26">
      <w:pPr>
        <w:ind w:right="-1" w:firstLine="426"/>
        <w:jc w:val="center"/>
        <w:rPr>
          <w:b/>
          <w:bCs/>
          <w:sz w:val="28"/>
          <w:szCs w:val="28"/>
        </w:rPr>
      </w:pPr>
      <w:bookmarkStart w:id="1" w:name="sub_1003"/>
      <w:r>
        <w:rPr>
          <w:b/>
          <w:bCs/>
          <w:sz w:val="28"/>
          <w:szCs w:val="28"/>
        </w:rPr>
        <w:t>4.3. Подпрограмма</w:t>
      </w:r>
    </w:p>
    <w:p w:rsidR="00AA5B26" w:rsidRDefault="00AA5B26" w:rsidP="00AA5B26">
      <w:pPr>
        <w:ind w:right="-1"/>
        <w:jc w:val="center"/>
        <w:rPr>
          <w:b/>
          <w:bCs/>
          <w:sz w:val="28"/>
          <w:szCs w:val="28"/>
        </w:rPr>
      </w:pPr>
      <w:r w:rsidRPr="00307102">
        <w:rPr>
          <w:b/>
          <w:bCs/>
          <w:sz w:val="28"/>
          <w:szCs w:val="28"/>
        </w:rPr>
        <w:t>«</w:t>
      </w:r>
      <w:r>
        <w:rPr>
          <w:b/>
          <w:bCs/>
          <w:sz w:val="28"/>
          <w:szCs w:val="28"/>
        </w:rPr>
        <w:t xml:space="preserve">Повышение качества предоставляемых государственных и муниципальных услуг в </w:t>
      </w:r>
      <w:proofErr w:type="spellStart"/>
      <w:r>
        <w:rPr>
          <w:b/>
          <w:bCs/>
          <w:sz w:val="28"/>
          <w:szCs w:val="28"/>
        </w:rPr>
        <w:t>Богучарском</w:t>
      </w:r>
      <w:proofErr w:type="spellEnd"/>
      <w:r>
        <w:rPr>
          <w:b/>
          <w:bCs/>
          <w:sz w:val="28"/>
          <w:szCs w:val="28"/>
        </w:rPr>
        <w:t xml:space="preserve"> муниципальном районе н</w:t>
      </w:r>
      <w:r w:rsidRPr="00307102">
        <w:rPr>
          <w:b/>
          <w:bCs/>
          <w:sz w:val="28"/>
          <w:szCs w:val="28"/>
        </w:rPr>
        <w:t>а 2014-20</w:t>
      </w:r>
      <w:r>
        <w:rPr>
          <w:b/>
          <w:bCs/>
          <w:sz w:val="28"/>
          <w:szCs w:val="28"/>
        </w:rPr>
        <w:t>20 годы» муниципальной программы «</w:t>
      </w:r>
      <w:r w:rsidRPr="00B36285">
        <w:rPr>
          <w:b/>
          <w:bCs/>
          <w:sz w:val="28"/>
          <w:szCs w:val="28"/>
        </w:rPr>
        <w:t>Муниципальн</w:t>
      </w:r>
      <w:r>
        <w:rPr>
          <w:b/>
          <w:bCs/>
          <w:sz w:val="28"/>
          <w:szCs w:val="28"/>
        </w:rPr>
        <w:t>ое</w:t>
      </w:r>
      <w:r w:rsidRPr="00B36285">
        <w:rPr>
          <w:b/>
          <w:bCs/>
          <w:sz w:val="28"/>
          <w:szCs w:val="28"/>
        </w:rPr>
        <w:t xml:space="preserve"> </w:t>
      </w:r>
      <w:r>
        <w:rPr>
          <w:b/>
          <w:bCs/>
          <w:sz w:val="28"/>
          <w:szCs w:val="28"/>
        </w:rPr>
        <w:t>управление и</w:t>
      </w:r>
      <w:r w:rsidRPr="00B36285">
        <w:rPr>
          <w:b/>
          <w:bCs/>
          <w:sz w:val="28"/>
          <w:szCs w:val="28"/>
        </w:rPr>
        <w:t xml:space="preserve"> гражданско</w:t>
      </w:r>
      <w:r>
        <w:rPr>
          <w:b/>
          <w:bCs/>
          <w:sz w:val="28"/>
          <w:szCs w:val="28"/>
        </w:rPr>
        <w:t>е</w:t>
      </w:r>
      <w:r w:rsidRPr="00B36285">
        <w:rPr>
          <w:b/>
          <w:bCs/>
          <w:sz w:val="28"/>
          <w:szCs w:val="28"/>
        </w:rPr>
        <w:t xml:space="preserve"> обществ</w:t>
      </w:r>
      <w:r>
        <w:rPr>
          <w:b/>
          <w:bCs/>
          <w:sz w:val="28"/>
          <w:szCs w:val="28"/>
        </w:rPr>
        <w:t>о»</w:t>
      </w:r>
      <w:r w:rsidRPr="00B36285">
        <w:rPr>
          <w:b/>
          <w:bCs/>
          <w:sz w:val="28"/>
          <w:szCs w:val="28"/>
        </w:rPr>
        <w:t xml:space="preserve"> </w:t>
      </w:r>
    </w:p>
    <w:p w:rsidR="00AA5B26" w:rsidRPr="0023108F" w:rsidRDefault="00AA5B26" w:rsidP="00AA5B26">
      <w:pPr>
        <w:ind w:right="-1"/>
        <w:jc w:val="center"/>
        <w:rPr>
          <w:sz w:val="28"/>
          <w:szCs w:val="28"/>
        </w:rPr>
      </w:pPr>
    </w:p>
    <w:p w:rsidR="00AA5B26" w:rsidRPr="006D63E7" w:rsidRDefault="00AA5B26" w:rsidP="00AA5B26">
      <w:pPr>
        <w:jc w:val="center"/>
        <w:rPr>
          <w:b/>
          <w:bCs/>
          <w:sz w:val="28"/>
          <w:szCs w:val="28"/>
        </w:rPr>
      </w:pPr>
      <w:r w:rsidRPr="006D63E7">
        <w:rPr>
          <w:b/>
          <w:bCs/>
          <w:sz w:val="28"/>
          <w:szCs w:val="28"/>
        </w:rPr>
        <w:t xml:space="preserve">ПАСПОРТ </w:t>
      </w:r>
    </w:p>
    <w:p w:rsidR="00AA5B26" w:rsidRDefault="00AA5B26" w:rsidP="00AA5B26">
      <w:pPr>
        <w:ind w:right="-1"/>
        <w:jc w:val="center"/>
        <w:rPr>
          <w:b/>
          <w:bCs/>
          <w:sz w:val="28"/>
          <w:szCs w:val="28"/>
        </w:rPr>
      </w:pPr>
      <w:r w:rsidRPr="006D63E7">
        <w:rPr>
          <w:b/>
          <w:bCs/>
          <w:sz w:val="28"/>
          <w:szCs w:val="28"/>
        </w:rPr>
        <w:t xml:space="preserve">Подпрограммы </w:t>
      </w:r>
      <w:r w:rsidRPr="00307102">
        <w:rPr>
          <w:b/>
          <w:bCs/>
          <w:sz w:val="28"/>
          <w:szCs w:val="28"/>
        </w:rPr>
        <w:t>«</w:t>
      </w:r>
      <w:r>
        <w:rPr>
          <w:b/>
          <w:bCs/>
          <w:sz w:val="28"/>
          <w:szCs w:val="28"/>
        </w:rPr>
        <w:t xml:space="preserve">Повышение качества предоставляемых государственных и муниципальных услуг в </w:t>
      </w:r>
      <w:proofErr w:type="spellStart"/>
      <w:r>
        <w:rPr>
          <w:b/>
          <w:bCs/>
          <w:sz w:val="28"/>
          <w:szCs w:val="28"/>
        </w:rPr>
        <w:t>Богучарском</w:t>
      </w:r>
      <w:proofErr w:type="spellEnd"/>
      <w:r>
        <w:rPr>
          <w:b/>
          <w:bCs/>
          <w:sz w:val="28"/>
          <w:szCs w:val="28"/>
        </w:rPr>
        <w:t xml:space="preserve"> муниципальном районе н</w:t>
      </w:r>
      <w:r w:rsidRPr="00307102">
        <w:rPr>
          <w:b/>
          <w:bCs/>
          <w:sz w:val="28"/>
          <w:szCs w:val="28"/>
        </w:rPr>
        <w:t>а 2014-20</w:t>
      </w:r>
      <w:r>
        <w:rPr>
          <w:b/>
          <w:bCs/>
          <w:sz w:val="28"/>
          <w:szCs w:val="28"/>
        </w:rPr>
        <w:t>20 годы» муниципальной программы «</w:t>
      </w:r>
      <w:r w:rsidRPr="00B36285">
        <w:rPr>
          <w:b/>
          <w:bCs/>
          <w:sz w:val="28"/>
          <w:szCs w:val="28"/>
        </w:rPr>
        <w:t>Муниципальн</w:t>
      </w:r>
      <w:r>
        <w:rPr>
          <w:b/>
          <w:bCs/>
          <w:sz w:val="28"/>
          <w:szCs w:val="28"/>
        </w:rPr>
        <w:t>ое</w:t>
      </w:r>
      <w:r w:rsidRPr="00B36285">
        <w:rPr>
          <w:b/>
          <w:bCs/>
          <w:sz w:val="28"/>
          <w:szCs w:val="28"/>
        </w:rPr>
        <w:t xml:space="preserve"> </w:t>
      </w:r>
      <w:r>
        <w:rPr>
          <w:b/>
          <w:bCs/>
          <w:sz w:val="28"/>
          <w:szCs w:val="28"/>
        </w:rPr>
        <w:t>управление и</w:t>
      </w:r>
      <w:r w:rsidRPr="00B36285">
        <w:rPr>
          <w:b/>
          <w:bCs/>
          <w:sz w:val="28"/>
          <w:szCs w:val="28"/>
        </w:rPr>
        <w:t xml:space="preserve"> гражданско</w:t>
      </w:r>
      <w:r>
        <w:rPr>
          <w:b/>
          <w:bCs/>
          <w:sz w:val="28"/>
          <w:szCs w:val="28"/>
        </w:rPr>
        <w:t>е</w:t>
      </w:r>
      <w:r w:rsidRPr="00B36285">
        <w:rPr>
          <w:b/>
          <w:bCs/>
          <w:sz w:val="28"/>
          <w:szCs w:val="28"/>
        </w:rPr>
        <w:t xml:space="preserve"> обществ</w:t>
      </w:r>
      <w:r>
        <w:rPr>
          <w:b/>
          <w:bCs/>
          <w:sz w:val="28"/>
          <w:szCs w:val="28"/>
        </w:rPr>
        <w:t>о»</w:t>
      </w:r>
      <w:r w:rsidRPr="00B36285">
        <w:rPr>
          <w:b/>
          <w:bCs/>
          <w:sz w:val="28"/>
          <w:szCs w:val="28"/>
        </w:rPr>
        <w:t xml:space="preserve"> </w:t>
      </w:r>
    </w:p>
    <w:p w:rsidR="00AA5B26" w:rsidRDefault="00AA5B26" w:rsidP="00AA5B26">
      <w:pPr>
        <w:jc w:val="center"/>
        <w:rPr>
          <w:b/>
          <w:bCs/>
          <w:sz w:val="28"/>
          <w:szCs w:val="28"/>
        </w:rPr>
      </w:pPr>
      <w:r>
        <w:rPr>
          <w:b/>
          <w:bCs/>
          <w:sz w:val="28"/>
          <w:szCs w:val="28"/>
        </w:rPr>
        <w:t xml:space="preserve"> </w:t>
      </w:r>
    </w:p>
    <w:p w:rsidR="00AA5B26" w:rsidRDefault="00AA5B26" w:rsidP="00AA5B26">
      <w:pPr>
        <w:jc w:val="center"/>
        <w:rPr>
          <w:b/>
          <w:bCs/>
          <w:sz w:val="28"/>
          <w:szCs w:val="28"/>
        </w:rPr>
      </w:pP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3"/>
        <w:gridCol w:w="7417"/>
      </w:tblGrid>
      <w:tr w:rsidR="00AA5B26">
        <w:tc>
          <w:tcPr>
            <w:tcW w:w="2083" w:type="dxa"/>
            <w:tcBorders>
              <w:top w:val="single" w:sz="4" w:space="0" w:color="auto"/>
              <w:left w:val="single" w:sz="4" w:space="0" w:color="auto"/>
              <w:bottom w:val="single" w:sz="4" w:space="0" w:color="auto"/>
              <w:right w:val="single" w:sz="4" w:space="0" w:color="auto"/>
            </w:tcBorders>
          </w:tcPr>
          <w:p w:rsidR="00AA5B26" w:rsidRDefault="00AA5B26" w:rsidP="00AA5B26">
            <w:pPr>
              <w:rPr>
                <w:sz w:val="28"/>
                <w:szCs w:val="28"/>
              </w:rPr>
            </w:pPr>
            <w:r>
              <w:rPr>
                <w:sz w:val="28"/>
                <w:szCs w:val="28"/>
              </w:rPr>
              <w:t>Наименование подпрограммы</w:t>
            </w:r>
          </w:p>
        </w:tc>
        <w:tc>
          <w:tcPr>
            <w:tcW w:w="7417" w:type="dxa"/>
            <w:tcBorders>
              <w:top w:val="single" w:sz="4" w:space="0" w:color="auto"/>
              <w:left w:val="single" w:sz="4" w:space="0" w:color="auto"/>
              <w:bottom w:val="single" w:sz="4" w:space="0" w:color="auto"/>
              <w:right w:val="single" w:sz="4" w:space="0" w:color="auto"/>
            </w:tcBorders>
          </w:tcPr>
          <w:p w:rsidR="00AA5B26" w:rsidRDefault="00AA5B26" w:rsidP="00AA5B26">
            <w:pPr>
              <w:jc w:val="both"/>
              <w:rPr>
                <w:sz w:val="28"/>
                <w:szCs w:val="28"/>
              </w:rPr>
            </w:pPr>
            <w:r>
              <w:rPr>
                <w:sz w:val="28"/>
                <w:szCs w:val="28"/>
              </w:rPr>
              <w:t xml:space="preserve">Повышение качества предоставляемых государственных и муниципальных услуг в </w:t>
            </w:r>
            <w:proofErr w:type="spellStart"/>
            <w:r>
              <w:rPr>
                <w:sz w:val="28"/>
                <w:szCs w:val="28"/>
              </w:rPr>
              <w:t>Богучарском</w:t>
            </w:r>
            <w:proofErr w:type="spellEnd"/>
            <w:r>
              <w:rPr>
                <w:sz w:val="28"/>
                <w:szCs w:val="28"/>
              </w:rPr>
              <w:t xml:space="preserve"> муниципальном районе Воронежской области на 2014-2020 годы</w:t>
            </w:r>
          </w:p>
        </w:tc>
      </w:tr>
      <w:tr w:rsidR="00AA5B26">
        <w:tc>
          <w:tcPr>
            <w:tcW w:w="2083" w:type="dxa"/>
            <w:tcBorders>
              <w:top w:val="single" w:sz="4" w:space="0" w:color="auto"/>
              <w:left w:val="single" w:sz="4" w:space="0" w:color="auto"/>
              <w:bottom w:val="single" w:sz="4" w:space="0" w:color="auto"/>
              <w:right w:val="single" w:sz="4" w:space="0" w:color="auto"/>
            </w:tcBorders>
          </w:tcPr>
          <w:p w:rsidR="00AA5B26" w:rsidRDefault="00AA5B26" w:rsidP="00AA5B26">
            <w:pPr>
              <w:rPr>
                <w:sz w:val="28"/>
                <w:szCs w:val="28"/>
              </w:rPr>
            </w:pPr>
            <w:r>
              <w:rPr>
                <w:sz w:val="28"/>
                <w:szCs w:val="28"/>
              </w:rPr>
              <w:t xml:space="preserve">Ответственный исполнитель подпрограммы </w:t>
            </w:r>
          </w:p>
        </w:tc>
        <w:tc>
          <w:tcPr>
            <w:tcW w:w="7417" w:type="dxa"/>
            <w:tcBorders>
              <w:top w:val="single" w:sz="4" w:space="0" w:color="auto"/>
              <w:left w:val="single" w:sz="4" w:space="0" w:color="auto"/>
              <w:bottom w:val="single" w:sz="4" w:space="0" w:color="auto"/>
              <w:right w:val="single" w:sz="4" w:space="0" w:color="auto"/>
            </w:tcBorders>
          </w:tcPr>
          <w:p w:rsidR="00AA5B26" w:rsidRDefault="00AA5B26" w:rsidP="00AA5B26">
            <w:pPr>
              <w:jc w:val="both"/>
              <w:rPr>
                <w:sz w:val="28"/>
                <w:szCs w:val="28"/>
              </w:rPr>
            </w:pPr>
            <w:r>
              <w:rPr>
                <w:sz w:val="28"/>
                <w:szCs w:val="28"/>
              </w:rPr>
              <w:t xml:space="preserve">Отдел по организационной работе и делопроизводству администрации Богучарского муниципального района </w:t>
            </w:r>
          </w:p>
        </w:tc>
      </w:tr>
      <w:tr w:rsidR="00AA5B26">
        <w:tc>
          <w:tcPr>
            <w:tcW w:w="2083" w:type="dxa"/>
            <w:tcBorders>
              <w:top w:val="single" w:sz="4" w:space="0" w:color="auto"/>
              <w:left w:val="single" w:sz="4" w:space="0" w:color="auto"/>
              <w:bottom w:val="single" w:sz="4" w:space="0" w:color="auto"/>
              <w:right w:val="single" w:sz="4" w:space="0" w:color="auto"/>
            </w:tcBorders>
          </w:tcPr>
          <w:p w:rsidR="00AA5B26" w:rsidRPr="00A14A7F" w:rsidRDefault="00AA5B26" w:rsidP="00AA5B26">
            <w:pPr>
              <w:rPr>
                <w:sz w:val="28"/>
                <w:szCs w:val="28"/>
              </w:rPr>
            </w:pPr>
            <w:r w:rsidRPr="00A14A7F">
              <w:rPr>
                <w:sz w:val="28"/>
                <w:szCs w:val="28"/>
              </w:rPr>
              <w:t xml:space="preserve">Соисполнители </w:t>
            </w:r>
            <w:r>
              <w:rPr>
                <w:sz w:val="28"/>
                <w:szCs w:val="28"/>
              </w:rPr>
              <w:t>под</w:t>
            </w:r>
            <w:r w:rsidRPr="00A14A7F">
              <w:rPr>
                <w:sz w:val="28"/>
                <w:szCs w:val="28"/>
              </w:rPr>
              <w:t>программы</w:t>
            </w:r>
          </w:p>
        </w:tc>
        <w:tc>
          <w:tcPr>
            <w:tcW w:w="7417" w:type="dxa"/>
            <w:tcBorders>
              <w:top w:val="single" w:sz="4" w:space="0" w:color="auto"/>
              <w:left w:val="single" w:sz="4" w:space="0" w:color="auto"/>
              <w:bottom w:val="single" w:sz="4" w:space="0" w:color="auto"/>
              <w:right w:val="single" w:sz="4" w:space="0" w:color="auto"/>
            </w:tcBorders>
          </w:tcPr>
          <w:p w:rsidR="00AA5B26" w:rsidRPr="00773EBC" w:rsidRDefault="00AA5B26" w:rsidP="00AA5B26">
            <w:pPr>
              <w:rPr>
                <w:sz w:val="28"/>
                <w:szCs w:val="28"/>
              </w:rPr>
            </w:pPr>
            <w:r>
              <w:rPr>
                <w:sz w:val="28"/>
                <w:szCs w:val="28"/>
              </w:rPr>
              <w:t xml:space="preserve">АУ "Многофункциональный центр" </w:t>
            </w:r>
            <w:proofErr w:type="gramStart"/>
            <w:r>
              <w:rPr>
                <w:sz w:val="28"/>
                <w:szCs w:val="28"/>
              </w:rPr>
              <w:t>г</w:t>
            </w:r>
            <w:proofErr w:type="gramEnd"/>
            <w:r>
              <w:rPr>
                <w:sz w:val="28"/>
                <w:szCs w:val="28"/>
              </w:rPr>
              <w:t>. Богучар (далее – МФЦ) (по согласованию)</w:t>
            </w:r>
          </w:p>
        </w:tc>
      </w:tr>
      <w:tr w:rsidR="00AA5B26">
        <w:tc>
          <w:tcPr>
            <w:tcW w:w="2083" w:type="dxa"/>
            <w:tcBorders>
              <w:top w:val="single" w:sz="4" w:space="0" w:color="auto"/>
              <w:left w:val="single" w:sz="4" w:space="0" w:color="auto"/>
              <w:bottom w:val="single" w:sz="4" w:space="0" w:color="auto"/>
              <w:right w:val="single" w:sz="4" w:space="0" w:color="auto"/>
            </w:tcBorders>
          </w:tcPr>
          <w:p w:rsidR="00AA5B26" w:rsidRPr="00A531CC" w:rsidRDefault="00AA5B26" w:rsidP="00AA5B26">
            <w:pPr>
              <w:rPr>
                <w:sz w:val="28"/>
                <w:szCs w:val="28"/>
              </w:rPr>
            </w:pPr>
            <w:r w:rsidRPr="00A531CC">
              <w:rPr>
                <w:spacing w:val="-2"/>
                <w:sz w:val="28"/>
                <w:szCs w:val="28"/>
              </w:rPr>
              <w:t>Основные мероприятия, входящие в состав подпрограммы муниципальной</w:t>
            </w:r>
            <w:r w:rsidRPr="00A531CC">
              <w:rPr>
                <w:sz w:val="28"/>
                <w:szCs w:val="28"/>
              </w:rPr>
              <w:t xml:space="preserve"> программы</w:t>
            </w:r>
          </w:p>
        </w:tc>
        <w:tc>
          <w:tcPr>
            <w:tcW w:w="7417" w:type="dxa"/>
            <w:tcBorders>
              <w:top w:val="single" w:sz="4" w:space="0" w:color="auto"/>
              <w:left w:val="single" w:sz="4" w:space="0" w:color="auto"/>
              <w:bottom w:val="single" w:sz="4" w:space="0" w:color="auto"/>
              <w:right w:val="single" w:sz="4" w:space="0" w:color="auto"/>
            </w:tcBorders>
          </w:tcPr>
          <w:p w:rsidR="00AA5B26" w:rsidRPr="006B5595" w:rsidRDefault="00AA5B26" w:rsidP="00AA5B26">
            <w:pPr>
              <w:rPr>
                <w:sz w:val="28"/>
                <w:szCs w:val="28"/>
              </w:rPr>
            </w:pPr>
            <w:r w:rsidRPr="006B5595">
              <w:rPr>
                <w:sz w:val="28"/>
                <w:szCs w:val="28"/>
              </w:rPr>
              <w:t xml:space="preserve">Повышение качества предоставляемых государственных и муниципальных услуг в </w:t>
            </w:r>
            <w:proofErr w:type="spellStart"/>
            <w:r w:rsidRPr="006B5595">
              <w:rPr>
                <w:sz w:val="28"/>
                <w:szCs w:val="28"/>
              </w:rPr>
              <w:t>Богучарском</w:t>
            </w:r>
            <w:proofErr w:type="spellEnd"/>
            <w:r w:rsidRPr="006B5595">
              <w:rPr>
                <w:sz w:val="28"/>
                <w:szCs w:val="28"/>
              </w:rPr>
              <w:t xml:space="preserve"> муниципальном районе на 2014-2020 годы</w:t>
            </w:r>
          </w:p>
        </w:tc>
      </w:tr>
      <w:tr w:rsidR="00AA5B26">
        <w:tc>
          <w:tcPr>
            <w:tcW w:w="2083" w:type="dxa"/>
            <w:tcBorders>
              <w:top w:val="single" w:sz="4" w:space="0" w:color="auto"/>
              <w:left w:val="single" w:sz="4" w:space="0" w:color="auto"/>
              <w:bottom w:val="single" w:sz="4" w:space="0" w:color="auto"/>
              <w:right w:val="single" w:sz="4" w:space="0" w:color="auto"/>
            </w:tcBorders>
          </w:tcPr>
          <w:p w:rsidR="00AA5B26" w:rsidRPr="00A14A7F" w:rsidRDefault="00AA5B26" w:rsidP="00AA5B26">
            <w:pPr>
              <w:rPr>
                <w:sz w:val="28"/>
                <w:szCs w:val="28"/>
              </w:rPr>
            </w:pPr>
            <w:r w:rsidRPr="00A14A7F">
              <w:rPr>
                <w:sz w:val="28"/>
                <w:szCs w:val="28"/>
              </w:rPr>
              <w:t xml:space="preserve">Участники </w:t>
            </w:r>
            <w:r>
              <w:rPr>
                <w:sz w:val="28"/>
                <w:szCs w:val="28"/>
              </w:rPr>
              <w:t>под</w:t>
            </w:r>
            <w:r w:rsidRPr="00A14A7F">
              <w:rPr>
                <w:sz w:val="28"/>
                <w:szCs w:val="28"/>
              </w:rPr>
              <w:t>программы</w:t>
            </w:r>
          </w:p>
        </w:tc>
        <w:tc>
          <w:tcPr>
            <w:tcW w:w="7417" w:type="dxa"/>
            <w:tcBorders>
              <w:top w:val="single" w:sz="4" w:space="0" w:color="auto"/>
              <w:left w:val="single" w:sz="4" w:space="0" w:color="auto"/>
              <w:bottom w:val="single" w:sz="4" w:space="0" w:color="auto"/>
              <w:right w:val="single" w:sz="4" w:space="0" w:color="auto"/>
            </w:tcBorders>
          </w:tcPr>
          <w:p w:rsidR="00AA5B26" w:rsidRDefault="00AA5B26" w:rsidP="00AA5B26">
            <w:pPr>
              <w:jc w:val="both"/>
              <w:rPr>
                <w:sz w:val="28"/>
                <w:szCs w:val="28"/>
              </w:rPr>
            </w:pPr>
            <w:r>
              <w:rPr>
                <w:sz w:val="28"/>
                <w:szCs w:val="28"/>
              </w:rPr>
              <w:t xml:space="preserve">Отдел по управлению муниципальным имуществом и земельным отношениям администрации Богучарского муниципального района. </w:t>
            </w:r>
          </w:p>
          <w:p w:rsidR="00AA5B26" w:rsidRPr="00441745" w:rsidRDefault="00AA5B26" w:rsidP="00AA5B26">
            <w:pPr>
              <w:jc w:val="both"/>
              <w:rPr>
                <w:sz w:val="28"/>
                <w:szCs w:val="28"/>
              </w:rPr>
            </w:pPr>
            <w:r>
              <w:rPr>
                <w:sz w:val="28"/>
                <w:szCs w:val="28"/>
              </w:rPr>
              <w:t xml:space="preserve">Отдел </w:t>
            </w:r>
            <w:r w:rsidRPr="00441745">
              <w:rPr>
                <w:sz w:val="28"/>
                <w:szCs w:val="28"/>
              </w:rPr>
              <w:t>по строительству и архитектуре, транспорту, топливно-энергетическому комплексу, ЖКХ.</w:t>
            </w:r>
          </w:p>
          <w:p w:rsidR="00AA5B26" w:rsidRPr="00441745" w:rsidRDefault="00AA5B26" w:rsidP="00AA5B26">
            <w:pPr>
              <w:jc w:val="both"/>
              <w:rPr>
                <w:sz w:val="28"/>
                <w:szCs w:val="28"/>
              </w:rPr>
            </w:pPr>
            <w:r w:rsidRPr="00441745">
              <w:rPr>
                <w:sz w:val="28"/>
                <w:szCs w:val="28"/>
              </w:rPr>
              <w:t xml:space="preserve">МКУ «Управление по образованию и молодежной </w:t>
            </w:r>
            <w:r w:rsidRPr="00441745">
              <w:rPr>
                <w:sz w:val="28"/>
                <w:szCs w:val="28"/>
              </w:rPr>
              <w:lastRenderedPageBreak/>
              <w:t>политике Богучарского района Воронежской области» Богучарского муниципального района Воронежской области.</w:t>
            </w:r>
          </w:p>
          <w:p w:rsidR="00AA5B26" w:rsidRPr="00441745" w:rsidRDefault="00AA5B26" w:rsidP="00AA5B26">
            <w:pPr>
              <w:jc w:val="both"/>
              <w:rPr>
                <w:sz w:val="28"/>
                <w:szCs w:val="28"/>
              </w:rPr>
            </w:pPr>
            <w:r w:rsidRPr="00441745">
              <w:rPr>
                <w:sz w:val="28"/>
                <w:szCs w:val="28"/>
              </w:rPr>
              <w:t>МКУ «Управление культуры и архивного дела»  Богучарского муниципального района Воронежской области.</w:t>
            </w:r>
          </w:p>
          <w:p w:rsidR="00AA5B26" w:rsidRPr="00D54E72" w:rsidRDefault="00AA5B26" w:rsidP="00AA5B26">
            <w:pPr>
              <w:jc w:val="both"/>
              <w:rPr>
                <w:sz w:val="28"/>
                <w:szCs w:val="28"/>
              </w:rPr>
            </w:pPr>
            <w:r>
              <w:rPr>
                <w:sz w:val="28"/>
                <w:szCs w:val="28"/>
              </w:rPr>
              <w:t xml:space="preserve">МКУ </w:t>
            </w:r>
            <w:r w:rsidRPr="00D54E72">
              <w:rPr>
                <w:sz w:val="28"/>
                <w:szCs w:val="28"/>
              </w:rPr>
              <w:t>«Управление сельского хозяйства Богучарского муниципального района Воронежской области»</w:t>
            </w:r>
            <w:r>
              <w:rPr>
                <w:sz w:val="28"/>
                <w:szCs w:val="28"/>
              </w:rPr>
              <w:t>.</w:t>
            </w:r>
          </w:p>
          <w:p w:rsidR="00AA5B26" w:rsidRDefault="00AA5B26" w:rsidP="00AA5B26">
            <w:pPr>
              <w:jc w:val="both"/>
              <w:rPr>
                <w:sz w:val="28"/>
                <w:szCs w:val="28"/>
              </w:rPr>
            </w:pPr>
            <w:r w:rsidRPr="00D54E72">
              <w:rPr>
                <w:sz w:val="28"/>
                <w:szCs w:val="28"/>
              </w:rPr>
              <w:t>МКУ «Отдел физической культуры и спорта Богучарского муниципального района Воронежской области»</w:t>
            </w:r>
            <w:r>
              <w:rPr>
                <w:sz w:val="28"/>
                <w:szCs w:val="28"/>
              </w:rPr>
              <w:t>.</w:t>
            </w:r>
          </w:p>
          <w:p w:rsidR="00AA5B26" w:rsidRPr="000F4CFC" w:rsidRDefault="00AA5B26" w:rsidP="00AA5B26">
            <w:pPr>
              <w:pStyle w:val="ConsPlusCell"/>
              <w:jc w:val="both"/>
              <w:rPr>
                <w:b/>
                <w:bCs/>
                <w:sz w:val="28"/>
                <w:szCs w:val="28"/>
              </w:rPr>
            </w:pPr>
          </w:p>
        </w:tc>
      </w:tr>
      <w:tr w:rsidR="00AA5B26">
        <w:tc>
          <w:tcPr>
            <w:tcW w:w="2083" w:type="dxa"/>
            <w:tcBorders>
              <w:top w:val="single" w:sz="4" w:space="0" w:color="auto"/>
              <w:left w:val="single" w:sz="4" w:space="0" w:color="auto"/>
              <w:bottom w:val="single" w:sz="4" w:space="0" w:color="auto"/>
              <w:right w:val="single" w:sz="4" w:space="0" w:color="auto"/>
            </w:tcBorders>
          </w:tcPr>
          <w:p w:rsidR="00AA5B26" w:rsidRPr="00A14A7F" w:rsidRDefault="00AA5B26" w:rsidP="00AA5B26">
            <w:pPr>
              <w:rPr>
                <w:sz w:val="28"/>
                <w:szCs w:val="28"/>
              </w:rPr>
            </w:pPr>
            <w:r w:rsidRPr="00A14A7F">
              <w:rPr>
                <w:sz w:val="28"/>
                <w:szCs w:val="28"/>
              </w:rPr>
              <w:lastRenderedPageBreak/>
              <w:t xml:space="preserve">Цели </w:t>
            </w:r>
            <w:r>
              <w:rPr>
                <w:sz w:val="28"/>
                <w:szCs w:val="28"/>
              </w:rPr>
              <w:t>под</w:t>
            </w:r>
            <w:r w:rsidRPr="00A14A7F">
              <w:rPr>
                <w:sz w:val="28"/>
                <w:szCs w:val="28"/>
              </w:rPr>
              <w:t>программы</w:t>
            </w:r>
          </w:p>
        </w:tc>
        <w:tc>
          <w:tcPr>
            <w:tcW w:w="7417" w:type="dxa"/>
            <w:tcBorders>
              <w:top w:val="single" w:sz="4" w:space="0" w:color="auto"/>
              <w:left w:val="single" w:sz="4" w:space="0" w:color="auto"/>
              <w:bottom w:val="single" w:sz="4" w:space="0" w:color="auto"/>
              <w:right w:val="single" w:sz="4" w:space="0" w:color="auto"/>
            </w:tcBorders>
          </w:tcPr>
          <w:p w:rsidR="00AA5B26" w:rsidRDefault="00AA5B26" w:rsidP="00AA5B26">
            <w:pPr>
              <w:jc w:val="both"/>
              <w:rPr>
                <w:sz w:val="28"/>
                <w:szCs w:val="28"/>
              </w:rPr>
            </w:pPr>
            <w:r w:rsidRPr="00135E79">
              <w:rPr>
                <w:sz w:val="28"/>
                <w:szCs w:val="28"/>
              </w:rPr>
              <w:t>Снижение административных барьеров.</w:t>
            </w:r>
          </w:p>
          <w:p w:rsidR="00AA5B26" w:rsidRDefault="00AA5B26" w:rsidP="00AA5B26">
            <w:pPr>
              <w:jc w:val="both"/>
              <w:rPr>
                <w:sz w:val="28"/>
                <w:szCs w:val="28"/>
              </w:rPr>
            </w:pPr>
            <w:r>
              <w:rPr>
                <w:sz w:val="28"/>
                <w:szCs w:val="28"/>
              </w:rPr>
              <w:t>Повышение качества предоставляемых государственных и муниципальных услуг, предоставляемых в электронном виде.</w:t>
            </w:r>
          </w:p>
          <w:p w:rsidR="00AA5B26" w:rsidRPr="00037A55" w:rsidRDefault="00AA5B26" w:rsidP="00AA5B26">
            <w:pPr>
              <w:jc w:val="both"/>
              <w:rPr>
                <w:rStyle w:val="af4"/>
                <w:i w:val="0"/>
                <w:iCs w:val="0"/>
                <w:sz w:val="28"/>
                <w:szCs w:val="28"/>
              </w:rPr>
            </w:pPr>
            <w:r w:rsidRPr="00037A55">
              <w:rPr>
                <w:rStyle w:val="af4"/>
                <w:i w:val="0"/>
                <w:iCs w:val="0"/>
                <w:sz w:val="28"/>
                <w:szCs w:val="28"/>
              </w:rPr>
              <w:t xml:space="preserve">Регламентация процедур предоставления </w:t>
            </w:r>
            <w:r>
              <w:rPr>
                <w:rStyle w:val="af4"/>
                <w:i w:val="0"/>
                <w:iCs w:val="0"/>
                <w:sz w:val="28"/>
                <w:szCs w:val="28"/>
              </w:rPr>
              <w:t xml:space="preserve">государственных и </w:t>
            </w:r>
            <w:r w:rsidRPr="00037A55">
              <w:rPr>
                <w:rStyle w:val="af4"/>
                <w:i w:val="0"/>
                <w:iCs w:val="0"/>
                <w:sz w:val="28"/>
                <w:szCs w:val="28"/>
              </w:rPr>
              <w:t>муниципальных услуг.</w:t>
            </w:r>
          </w:p>
          <w:p w:rsidR="00AA5B26" w:rsidRPr="00773EBC" w:rsidRDefault="00AA5B26" w:rsidP="00AA5B26">
            <w:pPr>
              <w:jc w:val="both"/>
              <w:rPr>
                <w:b/>
                <w:bCs/>
                <w:i/>
                <w:iCs/>
                <w:sz w:val="28"/>
                <w:szCs w:val="28"/>
              </w:rPr>
            </w:pPr>
            <w:r>
              <w:rPr>
                <w:sz w:val="28"/>
                <w:szCs w:val="28"/>
              </w:rPr>
              <w:t>О</w:t>
            </w:r>
            <w:r w:rsidRPr="00C10625">
              <w:rPr>
                <w:sz w:val="28"/>
                <w:szCs w:val="28"/>
              </w:rPr>
              <w:t xml:space="preserve">беспечение прав граждан на получение услуг в сфере </w:t>
            </w:r>
            <w:r>
              <w:rPr>
                <w:sz w:val="28"/>
                <w:szCs w:val="28"/>
              </w:rPr>
              <w:t xml:space="preserve">строительства, земельных отношений и муниципального имущества, </w:t>
            </w:r>
            <w:r w:rsidRPr="00C10625">
              <w:rPr>
                <w:sz w:val="28"/>
                <w:szCs w:val="28"/>
              </w:rPr>
              <w:t>образования</w:t>
            </w:r>
            <w:r>
              <w:rPr>
                <w:sz w:val="28"/>
                <w:szCs w:val="28"/>
              </w:rPr>
              <w:t xml:space="preserve"> и молодежной политики</w:t>
            </w:r>
            <w:r w:rsidRPr="00C10625">
              <w:rPr>
                <w:sz w:val="28"/>
                <w:szCs w:val="28"/>
              </w:rPr>
              <w:t xml:space="preserve">, культуры и искусства, физической культуры и спорта, переданных на муниципальный уровень в соответствии с федеральным законодательством, законодательством </w:t>
            </w:r>
            <w:r>
              <w:rPr>
                <w:sz w:val="28"/>
                <w:szCs w:val="28"/>
              </w:rPr>
              <w:t>Воронежской области</w:t>
            </w:r>
            <w:r w:rsidRPr="00C10625">
              <w:rPr>
                <w:sz w:val="28"/>
                <w:szCs w:val="28"/>
              </w:rPr>
              <w:t>.</w:t>
            </w:r>
          </w:p>
        </w:tc>
      </w:tr>
      <w:tr w:rsidR="00AA5B26">
        <w:tc>
          <w:tcPr>
            <w:tcW w:w="2083" w:type="dxa"/>
            <w:tcBorders>
              <w:top w:val="single" w:sz="4" w:space="0" w:color="auto"/>
              <w:left w:val="single" w:sz="4" w:space="0" w:color="auto"/>
              <w:bottom w:val="single" w:sz="4" w:space="0" w:color="auto"/>
              <w:right w:val="single" w:sz="4" w:space="0" w:color="auto"/>
            </w:tcBorders>
          </w:tcPr>
          <w:p w:rsidR="00AA5B26" w:rsidRPr="00A14A7F" w:rsidRDefault="00AA5B26" w:rsidP="00AA5B26">
            <w:pPr>
              <w:rPr>
                <w:sz w:val="28"/>
                <w:szCs w:val="28"/>
              </w:rPr>
            </w:pPr>
            <w:r w:rsidRPr="00A14A7F">
              <w:rPr>
                <w:sz w:val="28"/>
                <w:szCs w:val="28"/>
              </w:rPr>
              <w:t xml:space="preserve">Задачи </w:t>
            </w:r>
            <w:r>
              <w:rPr>
                <w:sz w:val="28"/>
                <w:szCs w:val="28"/>
              </w:rPr>
              <w:t>под</w:t>
            </w:r>
            <w:r w:rsidRPr="00A14A7F">
              <w:rPr>
                <w:sz w:val="28"/>
                <w:szCs w:val="28"/>
              </w:rPr>
              <w:t>программы</w:t>
            </w:r>
          </w:p>
        </w:tc>
        <w:tc>
          <w:tcPr>
            <w:tcW w:w="7417" w:type="dxa"/>
            <w:tcBorders>
              <w:top w:val="single" w:sz="4" w:space="0" w:color="auto"/>
              <w:left w:val="single" w:sz="4" w:space="0" w:color="auto"/>
              <w:bottom w:val="single" w:sz="4" w:space="0" w:color="auto"/>
              <w:right w:val="single" w:sz="4" w:space="0" w:color="auto"/>
            </w:tcBorders>
          </w:tcPr>
          <w:p w:rsidR="00AA5B26" w:rsidRDefault="00AA5B26" w:rsidP="00AA5B26">
            <w:pPr>
              <w:pStyle w:val="af0"/>
              <w:ind w:firstLine="55"/>
              <w:jc w:val="both"/>
              <w:rPr>
                <w:sz w:val="28"/>
                <w:szCs w:val="28"/>
              </w:rPr>
            </w:pPr>
            <w:r>
              <w:rPr>
                <w:sz w:val="28"/>
                <w:szCs w:val="28"/>
              </w:rPr>
              <w:t>Реализация принципа «одного окна» - создание единого места регистрации и выдачи необходимых документов гражданам и юридическим лицам при предоставлении государственных и муниципальных услуг на базе МФЦ, предоставление гражданам и юридическим лицам возможности получения одновременно нескольких взаимосвязанных государственных и муниципальных услуг.</w:t>
            </w:r>
          </w:p>
          <w:p w:rsidR="00AA5B26" w:rsidRDefault="00AA5B26" w:rsidP="00AA5B26">
            <w:pPr>
              <w:jc w:val="both"/>
              <w:rPr>
                <w:sz w:val="28"/>
                <w:szCs w:val="28"/>
              </w:rPr>
            </w:pPr>
            <w:r>
              <w:rPr>
                <w:sz w:val="28"/>
                <w:szCs w:val="28"/>
              </w:rPr>
              <w:t xml:space="preserve"> Организация доставки необходимых документов из МФЦ в соответствующие территориальные органы федеральных органов  государственной власти по Воронежской области, исполнительные органы государственной власти, органы местного самоуправления Богучарского муниципального района Воронежской области, организации, участвующие в предоставлении соответствующих государственных и муниципальных услуг, а также доставку результатов предоставления государственных и муниципальных услуг потребителю.</w:t>
            </w:r>
          </w:p>
          <w:p w:rsidR="00AA5B26" w:rsidRPr="00773EBC" w:rsidRDefault="00AA5B26" w:rsidP="00AA5B26">
            <w:pPr>
              <w:jc w:val="both"/>
              <w:rPr>
                <w:sz w:val="28"/>
                <w:szCs w:val="28"/>
              </w:rPr>
            </w:pPr>
            <w:r w:rsidRPr="00773EBC">
              <w:rPr>
                <w:sz w:val="28"/>
                <w:szCs w:val="28"/>
              </w:rPr>
              <w:t>Управление качеством предоставления муниципальных услуг на муниципальном уровне</w:t>
            </w:r>
            <w:r>
              <w:rPr>
                <w:sz w:val="28"/>
                <w:szCs w:val="28"/>
              </w:rPr>
              <w:t>.</w:t>
            </w:r>
          </w:p>
          <w:p w:rsidR="00AA5B26" w:rsidRPr="00773EBC" w:rsidRDefault="00AA5B26" w:rsidP="00AA5B26">
            <w:pPr>
              <w:jc w:val="both"/>
              <w:rPr>
                <w:sz w:val="28"/>
                <w:szCs w:val="28"/>
              </w:rPr>
            </w:pPr>
            <w:r w:rsidRPr="00773EBC">
              <w:rPr>
                <w:sz w:val="28"/>
                <w:szCs w:val="28"/>
              </w:rPr>
              <w:t xml:space="preserve">Создание и развитие </w:t>
            </w:r>
            <w:r>
              <w:rPr>
                <w:sz w:val="28"/>
                <w:szCs w:val="28"/>
              </w:rPr>
              <w:t>сети удаленных рабочих мест</w:t>
            </w:r>
            <w:r w:rsidRPr="00773EBC">
              <w:rPr>
                <w:sz w:val="28"/>
                <w:szCs w:val="28"/>
              </w:rPr>
              <w:t xml:space="preserve"> МФЦ предоставления муниципальных услуг</w:t>
            </w:r>
            <w:r>
              <w:rPr>
                <w:sz w:val="28"/>
                <w:szCs w:val="28"/>
              </w:rPr>
              <w:t xml:space="preserve">. </w:t>
            </w:r>
          </w:p>
          <w:p w:rsidR="00AA5B26" w:rsidRPr="00A14A7F" w:rsidRDefault="00AA5B26" w:rsidP="00AA5B26">
            <w:pPr>
              <w:jc w:val="both"/>
              <w:rPr>
                <w:b/>
                <w:bCs/>
                <w:sz w:val="28"/>
                <w:szCs w:val="28"/>
              </w:rPr>
            </w:pPr>
            <w:r>
              <w:rPr>
                <w:sz w:val="28"/>
                <w:szCs w:val="28"/>
              </w:rPr>
              <w:lastRenderedPageBreak/>
              <w:t>О</w:t>
            </w:r>
            <w:r w:rsidRPr="00DA1FBD">
              <w:rPr>
                <w:sz w:val="28"/>
                <w:szCs w:val="28"/>
              </w:rPr>
              <w:t xml:space="preserve">существление </w:t>
            </w:r>
            <w:proofErr w:type="gramStart"/>
            <w:r w:rsidRPr="00DA1FBD">
              <w:rPr>
                <w:sz w:val="28"/>
                <w:szCs w:val="28"/>
              </w:rPr>
              <w:t>контроля за</w:t>
            </w:r>
            <w:proofErr w:type="gramEnd"/>
            <w:r w:rsidRPr="00DA1FBD">
              <w:rPr>
                <w:sz w:val="28"/>
                <w:szCs w:val="28"/>
              </w:rPr>
              <w:t xml:space="preserve"> достижением объемных показателей планового задания на предоставление муниципальных услуг.</w:t>
            </w:r>
          </w:p>
        </w:tc>
      </w:tr>
      <w:tr w:rsidR="00AA5B26">
        <w:tc>
          <w:tcPr>
            <w:tcW w:w="2083" w:type="dxa"/>
            <w:tcBorders>
              <w:top w:val="single" w:sz="4" w:space="0" w:color="auto"/>
              <w:left w:val="single" w:sz="4" w:space="0" w:color="auto"/>
              <w:bottom w:val="single" w:sz="4" w:space="0" w:color="auto"/>
              <w:right w:val="single" w:sz="4" w:space="0" w:color="auto"/>
            </w:tcBorders>
          </w:tcPr>
          <w:p w:rsidR="00AA5B26" w:rsidRPr="00A14A7F" w:rsidRDefault="00AA5B26" w:rsidP="00AA5B26">
            <w:pPr>
              <w:rPr>
                <w:sz w:val="28"/>
                <w:szCs w:val="28"/>
              </w:rPr>
            </w:pPr>
            <w:r w:rsidRPr="00A14A7F">
              <w:rPr>
                <w:sz w:val="28"/>
                <w:szCs w:val="28"/>
              </w:rPr>
              <w:lastRenderedPageBreak/>
              <w:t xml:space="preserve">Целевые показатели </w:t>
            </w:r>
            <w:r>
              <w:rPr>
                <w:sz w:val="28"/>
                <w:szCs w:val="28"/>
              </w:rPr>
              <w:t>под</w:t>
            </w:r>
            <w:r w:rsidRPr="00A14A7F">
              <w:rPr>
                <w:sz w:val="28"/>
                <w:szCs w:val="28"/>
              </w:rPr>
              <w:t>программы</w:t>
            </w:r>
          </w:p>
        </w:tc>
        <w:tc>
          <w:tcPr>
            <w:tcW w:w="7417" w:type="dxa"/>
            <w:tcBorders>
              <w:top w:val="single" w:sz="4" w:space="0" w:color="auto"/>
              <w:left w:val="single" w:sz="4" w:space="0" w:color="auto"/>
              <w:bottom w:val="single" w:sz="4" w:space="0" w:color="auto"/>
              <w:right w:val="single" w:sz="4" w:space="0" w:color="auto"/>
            </w:tcBorders>
          </w:tcPr>
          <w:p w:rsidR="00AA5B26" w:rsidRDefault="00AA5B26" w:rsidP="00AA5B26">
            <w:pPr>
              <w:pStyle w:val="ConsPlusCell"/>
              <w:jc w:val="both"/>
              <w:rPr>
                <w:sz w:val="28"/>
                <w:szCs w:val="28"/>
              </w:rPr>
            </w:pPr>
            <w:r>
              <w:rPr>
                <w:sz w:val="28"/>
                <w:szCs w:val="28"/>
              </w:rPr>
              <w:t>Количество созданных удаленных рабочих  мест по принципу «одного окна».</w:t>
            </w:r>
          </w:p>
          <w:p w:rsidR="00AA5B26" w:rsidRDefault="00AA5B26" w:rsidP="00AA5B26">
            <w:pPr>
              <w:pStyle w:val="ConsPlusCell"/>
              <w:rPr>
                <w:sz w:val="28"/>
                <w:szCs w:val="28"/>
              </w:rPr>
            </w:pPr>
            <w:r>
              <w:rPr>
                <w:sz w:val="28"/>
                <w:szCs w:val="28"/>
              </w:rPr>
              <w:t xml:space="preserve"> Количество оказанных услуг.</w:t>
            </w:r>
          </w:p>
          <w:p w:rsidR="00AA5B26" w:rsidRDefault="00AA5B26" w:rsidP="00AA5B26">
            <w:pPr>
              <w:jc w:val="both"/>
              <w:rPr>
                <w:sz w:val="28"/>
                <w:szCs w:val="28"/>
              </w:rPr>
            </w:pPr>
            <w:r>
              <w:rPr>
                <w:sz w:val="28"/>
                <w:szCs w:val="28"/>
              </w:rPr>
              <w:t xml:space="preserve"> Количество заключенных соглашений с территориальными органами федеральных органов  государственной власти по Воронежской области, исполнительными органами государственной власти, органами местного самоуправления Богучарского муниципального  района Воронежской области, организациями, участвующими в предоставлении соответствующих государственных и муниципальных услуг.</w:t>
            </w:r>
          </w:p>
          <w:p w:rsidR="00AA5B26" w:rsidRDefault="00AA5B26" w:rsidP="00AA5B26">
            <w:pPr>
              <w:jc w:val="both"/>
              <w:rPr>
                <w:sz w:val="28"/>
                <w:szCs w:val="28"/>
              </w:rPr>
            </w:pPr>
            <w:r w:rsidRPr="00135E79">
              <w:rPr>
                <w:sz w:val="28"/>
                <w:szCs w:val="28"/>
              </w:rPr>
              <w:t xml:space="preserve">Доля </w:t>
            </w:r>
            <w:r>
              <w:rPr>
                <w:sz w:val="28"/>
                <w:szCs w:val="28"/>
              </w:rPr>
              <w:t xml:space="preserve">государственных и </w:t>
            </w:r>
            <w:r w:rsidRPr="00135E79">
              <w:rPr>
                <w:sz w:val="28"/>
                <w:szCs w:val="28"/>
              </w:rPr>
              <w:t>муниципальных услуг, по которым приняты административные регламенты предоставления</w:t>
            </w:r>
            <w:r>
              <w:rPr>
                <w:sz w:val="28"/>
                <w:szCs w:val="28"/>
              </w:rPr>
              <w:t xml:space="preserve"> услуги</w:t>
            </w:r>
            <w:r w:rsidRPr="00135E79">
              <w:rPr>
                <w:sz w:val="28"/>
                <w:szCs w:val="28"/>
              </w:rPr>
              <w:t>, соответствующи</w:t>
            </w:r>
            <w:r>
              <w:rPr>
                <w:sz w:val="28"/>
                <w:szCs w:val="28"/>
              </w:rPr>
              <w:t>е</w:t>
            </w:r>
            <w:r w:rsidRPr="00135E79">
              <w:rPr>
                <w:sz w:val="28"/>
                <w:szCs w:val="28"/>
              </w:rPr>
              <w:t xml:space="preserve"> требованиям федерального законодательства</w:t>
            </w:r>
            <w:proofErr w:type="gramStart"/>
            <w:r>
              <w:rPr>
                <w:sz w:val="28"/>
                <w:szCs w:val="28"/>
              </w:rPr>
              <w:t xml:space="preserve"> </w:t>
            </w:r>
            <w:r w:rsidRPr="00135E79">
              <w:rPr>
                <w:sz w:val="28"/>
                <w:szCs w:val="28"/>
              </w:rPr>
              <w:t>(%)</w:t>
            </w:r>
            <w:r>
              <w:rPr>
                <w:sz w:val="28"/>
                <w:szCs w:val="28"/>
              </w:rPr>
              <w:t xml:space="preserve">. </w:t>
            </w:r>
            <w:proofErr w:type="gramEnd"/>
          </w:p>
          <w:p w:rsidR="00AA5B26" w:rsidRPr="00135E79" w:rsidRDefault="00AA5B26" w:rsidP="00AA5B26">
            <w:pPr>
              <w:jc w:val="both"/>
              <w:rPr>
                <w:sz w:val="28"/>
                <w:szCs w:val="28"/>
              </w:rPr>
            </w:pPr>
            <w:r w:rsidRPr="00135E79">
              <w:rPr>
                <w:sz w:val="28"/>
                <w:szCs w:val="28"/>
              </w:rPr>
              <w:t xml:space="preserve">Доля услуг, </w:t>
            </w:r>
            <w:r>
              <w:rPr>
                <w:sz w:val="28"/>
                <w:szCs w:val="28"/>
              </w:rPr>
              <w:t>размещенных</w:t>
            </w:r>
            <w:r w:rsidRPr="00135E79">
              <w:rPr>
                <w:sz w:val="28"/>
                <w:szCs w:val="28"/>
              </w:rPr>
              <w:t xml:space="preserve"> на едином портале государственных (муниципальных) услуг</w:t>
            </w:r>
            <w:proofErr w:type="gramStart"/>
            <w:r w:rsidRPr="00135E79">
              <w:rPr>
                <w:sz w:val="28"/>
                <w:szCs w:val="28"/>
              </w:rPr>
              <w:t xml:space="preserve"> (%)</w:t>
            </w:r>
            <w:r>
              <w:rPr>
                <w:sz w:val="28"/>
                <w:szCs w:val="28"/>
              </w:rPr>
              <w:t xml:space="preserve">. </w:t>
            </w:r>
            <w:proofErr w:type="gramEnd"/>
          </w:p>
          <w:p w:rsidR="00AA5B26" w:rsidRPr="00135E79" w:rsidRDefault="00AA5B26" w:rsidP="00AA5B26">
            <w:pPr>
              <w:jc w:val="both"/>
              <w:rPr>
                <w:sz w:val="28"/>
                <w:szCs w:val="28"/>
              </w:rPr>
            </w:pPr>
            <w:r w:rsidRPr="00135E79">
              <w:rPr>
                <w:sz w:val="28"/>
                <w:szCs w:val="28"/>
              </w:rPr>
              <w:t xml:space="preserve">Доля муниципальных услуг, оказываемых в МФЦ, от общего числа услуг, оказываемых на территории </w:t>
            </w:r>
            <w:r>
              <w:rPr>
                <w:sz w:val="28"/>
                <w:szCs w:val="28"/>
              </w:rPr>
              <w:t xml:space="preserve">Богучарского муниципального </w:t>
            </w:r>
            <w:r w:rsidRPr="00135E79">
              <w:rPr>
                <w:sz w:val="28"/>
                <w:szCs w:val="28"/>
              </w:rPr>
              <w:t>района</w:t>
            </w:r>
            <w:proofErr w:type="gramStart"/>
            <w:r w:rsidRPr="00135E79">
              <w:rPr>
                <w:sz w:val="28"/>
                <w:szCs w:val="28"/>
              </w:rPr>
              <w:t xml:space="preserve"> (%)</w:t>
            </w:r>
            <w:r>
              <w:rPr>
                <w:sz w:val="28"/>
                <w:szCs w:val="28"/>
              </w:rPr>
              <w:t>.</w:t>
            </w:r>
            <w:proofErr w:type="gramEnd"/>
          </w:p>
          <w:p w:rsidR="00AA5B26" w:rsidRPr="00135E79" w:rsidRDefault="00AA5B26" w:rsidP="00AA5B26">
            <w:pPr>
              <w:jc w:val="both"/>
              <w:rPr>
                <w:sz w:val="28"/>
                <w:szCs w:val="28"/>
              </w:rPr>
            </w:pPr>
            <w:r w:rsidRPr="00135E79">
              <w:rPr>
                <w:sz w:val="28"/>
                <w:szCs w:val="28"/>
              </w:rPr>
              <w:t>Доля заявителей, удовлетворенных качеством получения услуг в МФЦ</w:t>
            </w:r>
            <w:proofErr w:type="gramStart"/>
            <w:r w:rsidRPr="00135E79">
              <w:rPr>
                <w:sz w:val="28"/>
                <w:szCs w:val="28"/>
              </w:rPr>
              <w:t xml:space="preserve">  (%)</w:t>
            </w:r>
            <w:r>
              <w:rPr>
                <w:sz w:val="28"/>
                <w:szCs w:val="28"/>
              </w:rPr>
              <w:t xml:space="preserve">. </w:t>
            </w:r>
            <w:proofErr w:type="gramEnd"/>
          </w:p>
          <w:p w:rsidR="00AA5B26" w:rsidRDefault="00AA5B26" w:rsidP="00AA5B26">
            <w:pPr>
              <w:jc w:val="both"/>
              <w:rPr>
                <w:spacing w:val="6"/>
                <w:sz w:val="28"/>
                <w:szCs w:val="28"/>
              </w:rPr>
            </w:pPr>
            <w:r w:rsidRPr="00135E79">
              <w:rPr>
                <w:sz w:val="28"/>
                <w:szCs w:val="28"/>
              </w:rPr>
              <w:t xml:space="preserve">Доля жителей, имеющих доступ к получению государственных и муниципальных услуг в </w:t>
            </w:r>
            <w:proofErr w:type="spellStart"/>
            <w:r>
              <w:rPr>
                <w:sz w:val="28"/>
                <w:szCs w:val="28"/>
              </w:rPr>
              <w:t>Богучарском</w:t>
            </w:r>
            <w:proofErr w:type="spellEnd"/>
            <w:r>
              <w:rPr>
                <w:sz w:val="28"/>
                <w:szCs w:val="28"/>
              </w:rPr>
              <w:t xml:space="preserve"> муниципальном районе</w:t>
            </w:r>
            <w:proofErr w:type="gramStart"/>
            <w:r w:rsidRPr="00135E79">
              <w:rPr>
                <w:sz w:val="28"/>
                <w:szCs w:val="28"/>
              </w:rPr>
              <w:t xml:space="preserve"> (%)</w:t>
            </w:r>
            <w:r>
              <w:rPr>
                <w:sz w:val="28"/>
                <w:szCs w:val="28"/>
              </w:rPr>
              <w:t xml:space="preserve">. </w:t>
            </w:r>
            <w:r w:rsidRPr="004240C6">
              <w:rPr>
                <w:spacing w:val="6"/>
                <w:sz w:val="28"/>
                <w:szCs w:val="28"/>
              </w:rPr>
              <w:t xml:space="preserve"> </w:t>
            </w:r>
            <w:proofErr w:type="gramEnd"/>
          </w:p>
          <w:p w:rsidR="00AA5B26" w:rsidRPr="00D2357A" w:rsidRDefault="00AA5B26" w:rsidP="00AA5B26">
            <w:pPr>
              <w:jc w:val="both"/>
              <w:rPr>
                <w:sz w:val="28"/>
                <w:szCs w:val="28"/>
              </w:rPr>
            </w:pPr>
          </w:p>
        </w:tc>
      </w:tr>
      <w:tr w:rsidR="00AA5B26">
        <w:tc>
          <w:tcPr>
            <w:tcW w:w="2083" w:type="dxa"/>
            <w:tcBorders>
              <w:top w:val="single" w:sz="4" w:space="0" w:color="auto"/>
              <w:left w:val="single" w:sz="4" w:space="0" w:color="auto"/>
              <w:bottom w:val="single" w:sz="4" w:space="0" w:color="auto"/>
              <w:right w:val="single" w:sz="4" w:space="0" w:color="auto"/>
            </w:tcBorders>
          </w:tcPr>
          <w:p w:rsidR="00AA5B26" w:rsidRPr="00A14A7F" w:rsidRDefault="00AA5B26" w:rsidP="00AA5B26">
            <w:pPr>
              <w:rPr>
                <w:sz w:val="28"/>
                <w:szCs w:val="28"/>
              </w:rPr>
            </w:pPr>
            <w:r w:rsidRPr="00A14A7F">
              <w:rPr>
                <w:sz w:val="28"/>
                <w:szCs w:val="28"/>
              </w:rPr>
              <w:t xml:space="preserve">Этапы и сроки реализации </w:t>
            </w:r>
            <w:r>
              <w:rPr>
                <w:sz w:val="28"/>
                <w:szCs w:val="28"/>
              </w:rPr>
              <w:t>под</w:t>
            </w:r>
            <w:r w:rsidRPr="00A14A7F">
              <w:rPr>
                <w:sz w:val="28"/>
                <w:szCs w:val="28"/>
              </w:rPr>
              <w:t>программы</w:t>
            </w:r>
          </w:p>
        </w:tc>
        <w:tc>
          <w:tcPr>
            <w:tcW w:w="7417" w:type="dxa"/>
            <w:tcBorders>
              <w:top w:val="single" w:sz="4" w:space="0" w:color="auto"/>
              <w:left w:val="single" w:sz="4" w:space="0" w:color="auto"/>
              <w:bottom w:val="single" w:sz="4" w:space="0" w:color="auto"/>
              <w:right w:val="single" w:sz="4" w:space="0" w:color="auto"/>
            </w:tcBorders>
          </w:tcPr>
          <w:p w:rsidR="00AA5B26" w:rsidRPr="00083E1F" w:rsidRDefault="00AA5B26" w:rsidP="00AA5B26">
            <w:pPr>
              <w:rPr>
                <w:sz w:val="28"/>
                <w:szCs w:val="28"/>
              </w:rPr>
            </w:pPr>
            <w:r w:rsidRPr="000B43BB">
              <w:rPr>
                <w:sz w:val="28"/>
                <w:szCs w:val="28"/>
              </w:rPr>
              <w:t xml:space="preserve">Программа реализуется </w:t>
            </w:r>
            <w:r>
              <w:rPr>
                <w:sz w:val="28"/>
                <w:szCs w:val="28"/>
              </w:rPr>
              <w:t xml:space="preserve">в период </w:t>
            </w:r>
            <w:r w:rsidRPr="000B43BB">
              <w:rPr>
                <w:sz w:val="28"/>
                <w:szCs w:val="28"/>
              </w:rPr>
              <w:t>2014 - 2020 год</w:t>
            </w:r>
            <w:r>
              <w:rPr>
                <w:sz w:val="28"/>
                <w:szCs w:val="28"/>
              </w:rPr>
              <w:t>ов</w:t>
            </w:r>
          </w:p>
        </w:tc>
      </w:tr>
      <w:tr w:rsidR="00AA5B26">
        <w:tc>
          <w:tcPr>
            <w:tcW w:w="2083" w:type="dxa"/>
            <w:tcBorders>
              <w:top w:val="single" w:sz="4" w:space="0" w:color="auto"/>
              <w:left w:val="single" w:sz="4" w:space="0" w:color="auto"/>
              <w:bottom w:val="single" w:sz="4" w:space="0" w:color="auto"/>
              <w:right w:val="single" w:sz="4" w:space="0" w:color="auto"/>
            </w:tcBorders>
          </w:tcPr>
          <w:p w:rsidR="00AA5B26" w:rsidRPr="00A14A7F" w:rsidRDefault="00AA5B26" w:rsidP="00AA5B26">
            <w:pPr>
              <w:rPr>
                <w:sz w:val="28"/>
                <w:szCs w:val="28"/>
              </w:rPr>
            </w:pPr>
            <w:r w:rsidRPr="00A14A7F">
              <w:rPr>
                <w:sz w:val="28"/>
                <w:szCs w:val="28"/>
              </w:rPr>
              <w:t>Объемы бюджетных ассигнований</w:t>
            </w:r>
          </w:p>
        </w:tc>
        <w:tc>
          <w:tcPr>
            <w:tcW w:w="7417" w:type="dxa"/>
            <w:tcBorders>
              <w:top w:val="single" w:sz="4" w:space="0" w:color="auto"/>
              <w:left w:val="single" w:sz="4" w:space="0" w:color="auto"/>
              <w:bottom w:val="single" w:sz="4" w:space="0" w:color="auto"/>
              <w:right w:val="single" w:sz="4" w:space="0" w:color="auto"/>
            </w:tcBorders>
          </w:tcPr>
          <w:p w:rsidR="00AA5B26" w:rsidRDefault="00AA5B26" w:rsidP="00AA5B26">
            <w:pPr>
              <w:jc w:val="both"/>
              <w:rPr>
                <w:sz w:val="28"/>
                <w:szCs w:val="28"/>
              </w:rPr>
            </w:pPr>
            <w:r w:rsidRPr="00BF313C">
              <w:rPr>
                <w:sz w:val="28"/>
                <w:szCs w:val="28"/>
              </w:rPr>
              <w:t xml:space="preserve">Объем бюджетных ассигнований на реализацию подпрограммы в 2014 – 2020 годах составляет  </w:t>
            </w:r>
            <w:r>
              <w:rPr>
                <w:sz w:val="28"/>
                <w:szCs w:val="28"/>
              </w:rPr>
              <w:t xml:space="preserve">2 122,7 тысяч </w:t>
            </w:r>
            <w:r w:rsidRPr="00BF313C">
              <w:rPr>
                <w:sz w:val="28"/>
                <w:szCs w:val="28"/>
              </w:rPr>
              <w:t>руб</w:t>
            </w:r>
            <w:r>
              <w:rPr>
                <w:sz w:val="28"/>
                <w:szCs w:val="28"/>
              </w:rPr>
              <w:t>лей</w:t>
            </w:r>
            <w:r w:rsidRPr="00BF313C">
              <w:rPr>
                <w:sz w:val="28"/>
                <w:szCs w:val="28"/>
              </w:rPr>
              <w:t>, в том числе по годам:</w:t>
            </w:r>
          </w:p>
          <w:p w:rsidR="00AA5B26" w:rsidRDefault="00AA5B26" w:rsidP="00AA5B26">
            <w:pPr>
              <w:tabs>
                <w:tab w:val="left" w:pos="4609"/>
              </w:tabs>
              <w:ind w:right="1192"/>
              <w:jc w:val="both"/>
              <w:rPr>
                <w:sz w:val="28"/>
                <w:szCs w:val="28"/>
              </w:rPr>
            </w:pPr>
          </w:p>
          <w:tbl>
            <w:tblPr>
              <w:tblW w:w="87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724"/>
              <w:gridCol w:w="1200"/>
              <w:gridCol w:w="2077"/>
              <w:gridCol w:w="3720"/>
            </w:tblGrid>
            <w:tr w:rsidR="00AA5B26" w:rsidRPr="00F6147F">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Год</w:t>
                  </w:r>
                </w:p>
              </w:tc>
              <w:tc>
                <w:tcPr>
                  <w:tcW w:w="12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Всего</w:t>
                  </w:r>
                </w:p>
              </w:tc>
              <w:tc>
                <w:tcPr>
                  <w:tcW w:w="2077"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Pr>
                      <w:spacing w:val="-2"/>
                      <w:sz w:val="28"/>
                      <w:szCs w:val="28"/>
                    </w:rPr>
                    <w:t>Областной</w:t>
                  </w:r>
                  <w:r w:rsidRPr="00F6147F">
                    <w:rPr>
                      <w:spacing w:val="-2"/>
                      <w:sz w:val="28"/>
                      <w:szCs w:val="28"/>
                    </w:rPr>
                    <w:t xml:space="preserve"> бюджет</w:t>
                  </w:r>
                </w:p>
              </w:tc>
              <w:tc>
                <w:tcPr>
                  <w:tcW w:w="372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tabs>
                      <w:tab w:val="left" w:pos="2160"/>
                    </w:tabs>
                    <w:ind w:left="101" w:right="1480"/>
                    <w:rPr>
                      <w:sz w:val="28"/>
                      <w:szCs w:val="28"/>
                    </w:rPr>
                  </w:pPr>
                  <w:r>
                    <w:rPr>
                      <w:spacing w:val="-2"/>
                      <w:sz w:val="28"/>
                      <w:szCs w:val="28"/>
                    </w:rPr>
                    <w:t>Районный</w:t>
                  </w:r>
                  <w:r w:rsidRPr="00F6147F">
                    <w:rPr>
                      <w:spacing w:val="-2"/>
                      <w:sz w:val="28"/>
                      <w:szCs w:val="28"/>
                    </w:rPr>
                    <w:t xml:space="preserve"> бюджет</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2014</w:t>
                  </w:r>
                </w:p>
              </w:tc>
              <w:tc>
                <w:tcPr>
                  <w:tcW w:w="12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270,0</w:t>
                  </w:r>
                </w:p>
              </w:tc>
              <w:tc>
                <w:tcPr>
                  <w:tcW w:w="2077"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720"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rPr>
                      <w:sz w:val="28"/>
                      <w:szCs w:val="28"/>
                    </w:rPr>
                  </w:pPr>
                  <w:r>
                    <w:rPr>
                      <w:sz w:val="28"/>
                      <w:szCs w:val="28"/>
                    </w:rPr>
                    <w:t>270,0</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2015</w:t>
                  </w:r>
                </w:p>
              </w:tc>
              <w:tc>
                <w:tcPr>
                  <w:tcW w:w="12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242,7</w:t>
                  </w:r>
                </w:p>
              </w:tc>
              <w:tc>
                <w:tcPr>
                  <w:tcW w:w="2077"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720"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rPr>
                      <w:sz w:val="28"/>
                      <w:szCs w:val="28"/>
                    </w:rPr>
                  </w:pPr>
                  <w:r>
                    <w:rPr>
                      <w:sz w:val="28"/>
                      <w:szCs w:val="28"/>
                    </w:rPr>
                    <w:t>242,7</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2016</w:t>
                  </w:r>
                </w:p>
              </w:tc>
              <w:tc>
                <w:tcPr>
                  <w:tcW w:w="12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310,0</w:t>
                  </w:r>
                </w:p>
              </w:tc>
              <w:tc>
                <w:tcPr>
                  <w:tcW w:w="2077"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835EAF">
                    <w:rPr>
                      <w:sz w:val="28"/>
                      <w:szCs w:val="28"/>
                    </w:rPr>
                    <w:t>0</w:t>
                  </w:r>
                </w:p>
              </w:tc>
              <w:tc>
                <w:tcPr>
                  <w:tcW w:w="3720"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rPr>
                      <w:sz w:val="28"/>
                      <w:szCs w:val="28"/>
                    </w:rPr>
                  </w:pPr>
                  <w:r>
                    <w:rPr>
                      <w:sz w:val="28"/>
                      <w:szCs w:val="28"/>
                    </w:rPr>
                    <w:t>310,0</w:t>
                  </w:r>
                </w:p>
              </w:tc>
            </w:tr>
            <w:tr w:rsidR="00AA5B26">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2017</w:t>
                  </w:r>
                </w:p>
              </w:tc>
              <w:tc>
                <w:tcPr>
                  <w:tcW w:w="1200"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A17BB5">
                    <w:rPr>
                      <w:sz w:val="28"/>
                      <w:szCs w:val="28"/>
                    </w:rPr>
                    <w:t>325,0</w:t>
                  </w:r>
                </w:p>
              </w:tc>
              <w:tc>
                <w:tcPr>
                  <w:tcW w:w="2077"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835EAF">
                    <w:rPr>
                      <w:sz w:val="28"/>
                      <w:szCs w:val="28"/>
                    </w:rPr>
                    <w:t>0</w:t>
                  </w:r>
                </w:p>
              </w:tc>
              <w:tc>
                <w:tcPr>
                  <w:tcW w:w="3720" w:type="dxa"/>
                  <w:tcBorders>
                    <w:top w:val="single" w:sz="6" w:space="0" w:color="auto"/>
                    <w:left w:val="single" w:sz="6" w:space="0" w:color="auto"/>
                    <w:bottom w:val="single" w:sz="6" w:space="0" w:color="auto"/>
                    <w:right w:val="single" w:sz="6" w:space="0" w:color="auto"/>
                  </w:tcBorders>
                </w:tcPr>
                <w:p w:rsidR="00AA5B26" w:rsidRDefault="00AA5B26" w:rsidP="00AA5B26">
                  <w:r w:rsidRPr="00E67AA5">
                    <w:rPr>
                      <w:sz w:val="28"/>
                      <w:szCs w:val="28"/>
                    </w:rPr>
                    <w:t>325,0</w:t>
                  </w:r>
                </w:p>
              </w:tc>
            </w:tr>
            <w:tr w:rsidR="00AA5B26">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2018</w:t>
                  </w:r>
                </w:p>
              </w:tc>
              <w:tc>
                <w:tcPr>
                  <w:tcW w:w="1200"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A17BB5">
                    <w:rPr>
                      <w:sz w:val="28"/>
                      <w:szCs w:val="28"/>
                    </w:rPr>
                    <w:t>325,0</w:t>
                  </w:r>
                </w:p>
              </w:tc>
              <w:tc>
                <w:tcPr>
                  <w:tcW w:w="2077"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835EAF">
                    <w:rPr>
                      <w:sz w:val="28"/>
                      <w:szCs w:val="28"/>
                    </w:rPr>
                    <w:t>0</w:t>
                  </w:r>
                </w:p>
              </w:tc>
              <w:tc>
                <w:tcPr>
                  <w:tcW w:w="3720" w:type="dxa"/>
                  <w:tcBorders>
                    <w:top w:val="single" w:sz="6" w:space="0" w:color="auto"/>
                    <w:left w:val="single" w:sz="6" w:space="0" w:color="auto"/>
                    <w:bottom w:val="single" w:sz="6" w:space="0" w:color="auto"/>
                    <w:right w:val="single" w:sz="6" w:space="0" w:color="auto"/>
                  </w:tcBorders>
                </w:tcPr>
                <w:p w:rsidR="00AA5B26" w:rsidRDefault="00AA5B26" w:rsidP="00AA5B26">
                  <w:r w:rsidRPr="00E67AA5">
                    <w:rPr>
                      <w:sz w:val="28"/>
                      <w:szCs w:val="28"/>
                    </w:rPr>
                    <w:t>325,0</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2019</w:t>
                  </w:r>
                </w:p>
              </w:tc>
              <w:tc>
                <w:tcPr>
                  <w:tcW w:w="1200"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A17BB5">
                    <w:rPr>
                      <w:sz w:val="28"/>
                      <w:szCs w:val="28"/>
                    </w:rPr>
                    <w:t>325,0</w:t>
                  </w:r>
                </w:p>
              </w:tc>
              <w:tc>
                <w:tcPr>
                  <w:tcW w:w="2077"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835EAF">
                    <w:rPr>
                      <w:sz w:val="28"/>
                      <w:szCs w:val="28"/>
                    </w:rPr>
                    <w:t>0</w:t>
                  </w:r>
                </w:p>
              </w:tc>
              <w:tc>
                <w:tcPr>
                  <w:tcW w:w="3720" w:type="dxa"/>
                  <w:tcBorders>
                    <w:top w:val="single" w:sz="6" w:space="0" w:color="auto"/>
                    <w:left w:val="single" w:sz="6" w:space="0" w:color="auto"/>
                    <w:bottom w:val="single" w:sz="6" w:space="0" w:color="auto"/>
                    <w:right w:val="single" w:sz="6" w:space="0" w:color="auto"/>
                  </w:tcBorders>
                </w:tcPr>
                <w:p w:rsidR="00AA5B26" w:rsidRDefault="00AA5B26" w:rsidP="00AA5B26">
                  <w:r w:rsidRPr="00E67AA5">
                    <w:rPr>
                      <w:sz w:val="28"/>
                      <w:szCs w:val="28"/>
                    </w:rPr>
                    <w:t>325,0</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Pr>
                      <w:sz w:val="28"/>
                      <w:szCs w:val="28"/>
                    </w:rPr>
                    <w:t>2020</w:t>
                  </w:r>
                </w:p>
              </w:tc>
              <w:tc>
                <w:tcPr>
                  <w:tcW w:w="1200"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A17BB5">
                    <w:rPr>
                      <w:sz w:val="28"/>
                      <w:szCs w:val="28"/>
                    </w:rPr>
                    <w:t>325,0</w:t>
                  </w:r>
                </w:p>
              </w:tc>
              <w:tc>
                <w:tcPr>
                  <w:tcW w:w="2077"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835EAF">
                    <w:rPr>
                      <w:sz w:val="28"/>
                      <w:szCs w:val="28"/>
                    </w:rPr>
                    <w:t>0</w:t>
                  </w:r>
                </w:p>
              </w:tc>
              <w:tc>
                <w:tcPr>
                  <w:tcW w:w="3720" w:type="dxa"/>
                  <w:tcBorders>
                    <w:top w:val="single" w:sz="6" w:space="0" w:color="auto"/>
                    <w:left w:val="single" w:sz="6" w:space="0" w:color="auto"/>
                    <w:bottom w:val="single" w:sz="6" w:space="0" w:color="auto"/>
                    <w:right w:val="single" w:sz="6" w:space="0" w:color="auto"/>
                  </w:tcBorders>
                </w:tcPr>
                <w:p w:rsidR="00AA5B26" w:rsidRDefault="00AA5B26" w:rsidP="00AA5B26">
                  <w:r w:rsidRPr="00E67AA5">
                    <w:rPr>
                      <w:sz w:val="28"/>
                      <w:szCs w:val="28"/>
                    </w:rPr>
                    <w:t>325,0</w:t>
                  </w:r>
                </w:p>
              </w:tc>
            </w:tr>
          </w:tbl>
          <w:p w:rsidR="00AA5B26" w:rsidRPr="00A14A7F" w:rsidRDefault="00AA5B26" w:rsidP="00AA5B26">
            <w:pPr>
              <w:ind w:firstLine="720"/>
              <w:jc w:val="both"/>
              <w:rPr>
                <w:b/>
                <w:bCs/>
                <w:sz w:val="28"/>
                <w:szCs w:val="28"/>
              </w:rPr>
            </w:pPr>
          </w:p>
        </w:tc>
      </w:tr>
      <w:tr w:rsidR="00AA5B26">
        <w:tc>
          <w:tcPr>
            <w:tcW w:w="2083" w:type="dxa"/>
            <w:tcBorders>
              <w:top w:val="single" w:sz="4" w:space="0" w:color="auto"/>
              <w:left w:val="single" w:sz="4" w:space="0" w:color="auto"/>
              <w:bottom w:val="single" w:sz="4" w:space="0" w:color="auto"/>
              <w:right w:val="single" w:sz="4" w:space="0" w:color="auto"/>
            </w:tcBorders>
          </w:tcPr>
          <w:p w:rsidR="00AA5B26" w:rsidRPr="00A14A7F" w:rsidRDefault="00AA5B26" w:rsidP="00AA5B26">
            <w:pPr>
              <w:rPr>
                <w:sz w:val="28"/>
                <w:szCs w:val="28"/>
              </w:rPr>
            </w:pPr>
            <w:r w:rsidRPr="00A14A7F">
              <w:rPr>
                <w:sz w:val="28"/>
                <w:szCs w:val="28"/>
              </w:rPr>
              <w:lastRenderedPageBreak/>
              <w:t xml:space="preserve">Ожидаемые результаты реализации </w:t>
            </w:r>
            <w:r>
              <w:rPr>
                <w:sz w:val="28"/>
                <w:szCs w:val="28"/>
              </w:rPr>
              <w:t>под</w:t>
            </w:r>
            <w:r w:rsidRPr="00A14A7F">
              <w:rPr>
                <w:sz w:val="28"/>
                <w:szCs w:val="28"/>
              </w:rPr>
              <w:t>программы</w:t>
            </w:r>
          </w:p>
        </w:tc>
        <w:tc>
          <w:tcPr>
            <w:tcW w:w="7417" w:type="dxa"/>
            <w:tcBorders>
              <w:top w:val="single" w:sz="4" w:space="0" w:color="auto"/>
              <w:left w:val="single" w:sz="4" w:space="0" w:color="auto"/>
              <w:bottom w:val="single" w:sz="4" w:space="0" w:color="auto"/>
              <w:right w:val="single" w:sz="4" w:space="0" w:color="auto"/>
            </w:tcBorders>
          </w:tcPr>
          <w:p w:rsidR="00AA5B26" w:rsidRDefault="00AA5B26" w:rsidP="00AA5B26">
            <w:pPr>
              <w:jc w:val="both"/>
              <w:rPr>
                <w:sz w:val="28"/>
                <w:szCs w:val="28"/>
              </w:rPr>
            </w:pPr>
            <w:r w:rsidRPr="00710A81">
              <w:rPr>
                <w:sz w:val="28"/>
                <w:szCs w:val="28"/>
              </w:rPr>
              <w:t xml:space="preserve">Рост уровня удовлетворенности граждан качеством муниципальных услуг – до </w:t>
            </w:r>
            <w:r>
              <w:rPr>
                <w:sz w:val="28"/>
                <w:szCs w:val="28"/>
              </w:rPr>
              <w:t>8</w:t>
            </w:r>
            <w:r w:rsidRPr="00710A81">
              <w:rPr>
                <w:sz w:val="28"/>
                <w:szCs w:val="28"/>
              </w:rPr>
              <w:t>0 % к 201</w:t>
            </w:r>
            <w:r>
              <w:rPr>
                <w:sz w:val="28"/>
                <w:szCs w:val="28"/>
              </w:rPr>
              <w:t>7</w:t>
            </w:r>
            <w:r w:rsidRPr="00710A81">
              <w:rPr>
                <w:sz w:val="28"/>
                <w:szCs w:val="28"/>
              </w:rPr>
              <w:t xml:space="preserve"> году</w:t>
            </w:r>
            <w:r>
              <w:rPr>
                <w:sz w:val="28"/>
                <w:szCs w:val="28"/>
              </w:rPr>
              <w:t>.</w:t>
            </w:r>
          </w:p>
          <w:p w:rsidR="00AA5B26" w:rsidRDefault="00AA5B26" w:rsidP="00AA5B26">
            <w:pPr>
              <w:jc w:val="both"/>
              <w:rPr>
                <w:sz w:val="28"/>
                <w:szCs w:val="28"/>
              </w:rPr>
            </w:pPr>
            <w:r>
              <w:rPr>
                <w:sz w:val="28"/>
                <w:szCs w:val="28"/>
              </w:rPr>
              <w:t>Увеличение доли граждан, имеющих доступ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 до 95% к  2017 году.</w:t>
            </w:r>
          </w:p>
          <w:p w:rsidR="00AA5B26" w:rsidRPr="00E9695C" w:rsidRDefault="00AA5B26" w:rsidP="00AA5B26">
            <w:pPr>
              <w:jc w:val="both"/>
              <w:rPr>
                <w:sz w:val="28"/>
                <w:szCs w:val="28"/>
              </w:rPr>
            </w:pPr>
            <w:r w:rsidRPr="00E9695C">
              <w:rPr>
                <w:sz w:val="28"/>
                <w:szCs w:val="28"/>
              </w:rPr>
              <w:t>Увеличение доли граждан, использующих механизм получения государственных и муниципальных услуг в электронной форме</w:t>
            </w:r>
            <w:r>
              <w:rPr>
                <w:sz w:val="28"/>
                <w:szCs w:val="28"/>
              </w:rPr>
              <w:t xml:space="preserve"> к 2017 году до 60%.</w:t>
            </w:r>
          </w:p>
          <w:p w:rsidR="00AA5B26" w:rsidRDefault="00AA5B26" w:rsidP="00AA5B26">
            <w:pPr>
              <w:jc w:val="both"/>
              <w:rPr>
                <w:sz w:val="28"/>
                <w:szCs w:val="28"/>
              </w:rPr>
            </w:pPr>
            <w:r w:rsidRPr="005A59AB">
              <w:rPr>
                <w:sz w:val="28"/>
                <w:szCs w:val="28"/>
              </w:rPr>
              <w:t>Сокращение времени ожидания в очереди при обращении в органы местного самоуправления  для получения государственных и муниципальных услуг</w:t>
            </w:r>
            <w:r>
              <w:rPr>
                <w:sz w:val="28"/>
                <w:szCs w:val="28"/>
              </w:rPr>
              <w:t xml:space="preserve"> до 15 минут.</w:t>
            </w:r>
          </w:p>
          <w:p w:rsidR="00AA5B26" w:rsidRPr="004132FA" w:rsidRDefault="00AA5B26" w:rsidP="00AA5B26">
            <w:pPr>
              <w:jc w:val="both"/>
              <w:rPr>
                <w:sz w:val="28"/>
                <w:szCs w:val="28"/>
              </w:rPr>
            </w:pPr>
            <w:r>
              <w:rPr>
                <w:sz w:val="28"/>
                <w:szCs w:val="28"/>
              </w:rPr>
              <w:t xml:space="preserve">Обеспечение прав граждан на получение услуг в сфере строительства, земельных отношений и муниципального имущества, образования и молодежной политики, культуры и искусства, физической культуры и спорта, переданных на муниципальный уровень в соответствии с федеральным законодательством, законодательством Воронежской области. </w:t>
            </w:r>
          </w:p>
        </w:tc>
      </w:tr>
    </w:tbl>
    <w:p w:rsidR="00AA5B26" w:rsidRPr="006D63E7" w:rsidRDefault="00AA5B26" w:rsidP="00AA5B26">
      <w:pPr>
        <w:jc w:val="center"/>
        <w:rPr>
          <w:b/>
          <w:bCs/>
          <w:sz w:val="28"/>
          <w:szCs w:val="28"/>
        </w:rPr>
      </w:pPr>
    </w:p>
    <w:p w:rsidR="00AA5B26" w:rsidRDefault="00AA5B26" w:rsidP="00AA5B26">
      <w:pPr>
        <w:jc w:val="both"/>
        <w:outlineLvl w:val="1"/>
      </w:pPr>
    </w:p>
    <w:p w:rsidR="00AA5B26" w:rsidRPr="0023108F" w:rsidRDefault="00AA5B26" w:rsidP="00AA5B26">
      <w:pPr>
        <w:pStyle w:val="af"/>
        <w:autoSpaceDE w:val="0"/>
        <w:autoSpaceDN w:val="0"/>
        <w:adjustRightInd w:val="0"/>
        <w:ind w:left="709"/>
        <w:jc w:val="center"/>
        <w:rPr>
          <w:b/>
          <w:bCs/>
          <w:sz w:val="28"/>
          <w:szCs w:val="28"/>
        </w:rPr>
      </w:pPr>
      <w:r>
        <w:rPr>
          <w:b/>
          <w:bCs/>
          <w:sz w:val="28"/>
          <w:szCs w:val="28"/>
        </w:rPr>
        <w:t xml:space="preserve">4.3.1 </w:t>
      </w:r>
      <w:r w:rsidRPr="0023108F">
        <w:rPr>
          <w:b/>
          <w:bCs/>
          <w:sz w:val="28"/>
          <w:szCs w:val="28"/>
        </w:rPr>
        <w:t>Характеристика сферы реализации подпрограммы, описание основных проблем и обоснование включения в программу</w:t>
      </w:r>
    </w:p>
    <w:p w:rsidR="00AA5B26" w:rsidRPr="0023108F" w:rsidRDefault="00AA5B26" w:rsidP="00AA5B26">
      <w:pPr>
        <w:ind w:left="709"/>
        <w:rPr>
          <w:b/>
          <w:bCs/>
          <w:sz w:val="28"/>
          <w:szCs w:val="28"/>
        </w:rPr>
      </w:pPr>
    </w:p>
    <w:p w:rsidR="00AA5B26" w:rsidRDefault="00AA5B26" w:rsidP="00AA5B26">
      <w:pPr>
        <w:ind w:firstLine="709"/>
        <w:jc w:val="both"/>
        <w:rPr>
          <w:color w:val="333333"/>
          <w:sz w:val="28"/>
          <w:szCs w:val="28"/>
        </w:rPr>
      </w:pPr>
      <w:proofErr w:type="gramStart"/>
      <w:r w:rsidRPr="00F51E5B">
        <w:rPr>
          <w:sz w:val="28"/>
          <w:szCs w:val="28"/>
        </w:rPr>
        <w:t>Федеральным Законом от 27.07.2010 № 210-ФЗ «Об организации представления государственных и муниципальных услуг» определен порядок предоставления государственных и муниципальных услуг</w:t>
      </w:r>
      <w:r>
        <w:rPr>
          <w:b/>
          <w:bCs/>
          <w:sz w:val="28"/>
          <w:szCs w:val="28"/>
        </w:rPr>
        <w:t xml:space="preserve"> </w:t>
      </w:r>
      <w:r>
        <w:rPr>
          <w:sz w:val="28"/>
          <w:szCs w:val="28"/>
        </w:rPr>
        <w:t>органами государственной власти и местного самоуправления, которые обязаны самостоятельно (без участия заявителя) направлять межведомственные запросы о предоставлении (получении) в письменной или электронной форме сведений (документов), необходимых для предоставления услуг от других органов государственной власти и местного самоуправления, государственных и муниципальных учреждений</w:t>
      </w:r>
      <w:proofErr w:type="gramEnd"/>
      <w:r>
        <w:rPr>
          <w:sz w:val="28"/>
          <w:szCs w:val="28"/>
        </w:rPr>
        <w:t xml:space="preserve"> и организаций (если заявитель не предоставил сведения по собственному желанию). </w:t>
      </w:r>
      <w:proofErr w:type="gramStart"/>
      <w:r>
        <w:rPr>
          <w:color w:val="333333"/>
          <w:sz w:val="28"/>
          <w:szCs w:val="28"/>
        </w:rPr>
        <w:t>Система межведомственного электронного взаимодействия (СМЭВ) – это федеральная государственная информационная система, включающая в себя информационные базы данных, содержащие сведения об используемых органами и организациями программных и технических средствах, обеспечивающих возможность доступа через систему взаимодействия к их информационным системам и электронным сервисам, а также сведения об истории движения в системе взаимодействия электронных сообщений при предоставлении государственных и муниципальных услуг и исполнении государственных</w:t>
      </w:r>
      <w:proofErr w:type="gramEnd"/>
      <w:r>
        <w:rPr>
          <w:color w:val="333333"/>
          <w:sz w:val="28"/>
          <w:szCs w:val="28"/>
        </w:rPr>
        <w:t xml:space="preserve"> и муниципальных функций в электронной форме.</w:t>
      </w:r>
    </w:p>
    <w:p w:rsidR="00AA5B26" w:rsidRDefault="00AA5B26" w:rsidP="00AA5B26">
      <w:pPr>
        <w:ind w:firstLine="709"/>
        <w:jc w:val="both"/>
        <w:rPr>
          <w:color w:val="333333"/>
          <w:sz w:val="28"/>
          <w:szCs w:val="28"/>
        </w:rPr>
      </w:pPr>
      <w:r>
        <w:rPr>
          <w:color w:val="333333"/>
          <w:sz w:val="28"/>
          <w:szCs w:val="28"/>
        </w:rPr>
        <w:t xml:space="preserve">Кроме того в состав СМЭВ входят программные и технические средства, обеспечивающие взаимодействие информационных систем органов и организаций, используемых при предоставлении в электронной форме </w:t>
      </w:r>
      <w:r>
        <w:rPr>
          <w:color w:val="333333"/>
          <w:sz w:val="28"/>
          <w:szCs w:val="28"/>
        </w:rPr>
        <w:lastRenderedPageBreak/>
        <w:t>государственных и муниципальных услуг и исполнении государственных и муниципальных функций.</w:t>
      </w:r>
    </w:p>
    <w:p w:rsidR="00AA5B26" w:rsidRDefault="00AA5B26" w:rsidP="00AA5B26">
      <w:pPr>
        <w:ind w:firstLine="540"/>
        <w:jc w:val="both"/>
        <w:rPr>
          <w:color w:val="333333"/>
          <w:sz w:val="28"/>
          <w:szCs w:val="28"/>
        </w:rPr>
      </w:pPr>
      <w:r>
        <w:rPr>
          <w:color w:val="333333"/>
          <w:sz w:val="28"/>
          <w:szCs w:val="28"/>
        </w:rPr>
        <w:t>СМЭВ позволяет федеральным, региональным и местным органам власти, контроля и надзора в электронном виде передавать и обмениваться данными, необходимыми для оказания государственных и муниципальных услуг. Система позволяет реализовать принцип «одного окна» при оказании государственных и муниципальных услуг населению. Гражданин обращается за услугой в профильное ведомство, а специалисты ведомства добирают необходимые данные в других ведомствах, используя СМЭВ.</w:t>
      </w:r>
    </w:p>
    <w:p w:rsidR="00AA5B26" w:rsidRPr="002B0D46" w:rsidRDefault="00AA5B26" w:rsidP="00AA5B26">
      <w:pPr>
        <w:ind w:firstLine="720"/>
        <w:jc w:val="both"/>
        <w:rPr>
          <w:sz w:val="28"/>
          <w:szCs w:val="28"/>
        </w:rPr>
      </w:pPr>
      <w:proofErr w:type="gramStart"/>
      <w:r w:rsidRPr="002B0D46">
        <w:rPr>
          <w:sz w:val="28"/>
          <w:szCs w:val="28"/>
        </w:rPr>
        <w:t xml:space="preserve">Для исполнения Постановления Правительства РФ от 8 сентября 2010 г. № 697 «О единой системе межведомственного электронного взаимодействия» (далее - СМЭВ) и создания условий для подключения с 01 июля 2012 г. администрации муниципального района к региональной системе межведомственного электронного взаимодействия администрацией муниципального района заключено соглашение с оператором данной информационной системы, установлено программное обеспечение на основе </w:t>
      </w:r>
      <w:proofErr w:type="spellStart"/>
      <w:r w:rsidRPr="002B0D46">
        <w:rPr>
          <w:sz w:val="28"/>
          <w:szCs w:val="28"/>
          <w:lang w:val="en-US"/>
        </w:rPr>
        <w:t>VipNet</w:t>
      </w:r>
      <w:proofErr w:type="spellEnd"/>
      <w:r w:rsidRPr="002B0D46">
        <w:rPr>
          <w:sz w:val="28"/>
          <w:szCs w:val="28"/>
        </w:rPr>
        <w:t xml:space="preserve"> для обеспечения защиты персональных данных при</w:t>
      </w:r>
      <w:proofErr w:type="gramEnd"/>
      <w:r w:rsidRPr="002B0D46">
        <w:rPr>
          <w:sz w:val="28"/>
          <w:szCs w:val="28"/>
        </w:rPr>
        <w:t xml:space="preserve"> </w:t>
      </w:r>
      <w:proofErr w:type="gramStart"/>
      <w:r w:rsidRPr="002B0D46">
        <w:rPr>
          <w:sz w:val="28"/>
          <w:szCs w:val="28"/>
        </w:rPr>
        <w:t>обмене</w:t>
      </w:r>
      <w:proofErr w:type="gramEnd"/>
      <w:r w:rsidRPr="002B0D46">
        <w:rPr>
          <w:sz w:val="28"/>
          <w:szCs w:val="28"/>
        </w:rPr>
        <w:t xml:space="preserve"> информацией в СМЭВ в соответствии с федеральным законом от 27 июля 2006 г. № 152-ФЗ «О персональных данных». </w:t>
      </w:r>
    </w:p>
    <w:p w:rsidR="00AA5B26" w:rsidRPr="002B0D46" w:rsidRDefault="00AA5B26" w:rsidP="00AA5B26">
      <w:pPr>
        <w:ind w:firstLine="720"/>
        <w:jc w:val="both"/>
        <w:rPr>
          <w:sz w:val="28"/>
          <w:szCs w:val="28"/>
        </w:rPr>
      </w:pPr>
      <w:r w:rsidRPr="002B0D46">
        <w:rPr>
          <w:sz w:val="28"/>
          <w:szCs w:val="28"/>
        </w:rPr>
        <w:t>В администрации Богучарского муниципального района в настоящее время разработаны 29 регламентов по предоставлению государственных  и муниципальных услуг. В целях перехода на предоставление государственных и муниципальных услуг в электронной форме, устранения ограничений при предоставлении государственных услуг в электронной форме, снижения затрат, связанных с получением государственных услуг, ведется работа по внесению изменений в действующие административные регламенты, утвержденные администрацией Богучарского муниципального района.</w:t>
      </w:r>
    </w:p>
    <w:p w:rsidR="00AA5B26" w:rsidRPr="00F57AA5" w:rsidRDefault="00AA5B26" w:rsidP="00AA5B26">
      <w:pPr>
        <w:tabs>
          <w:tab w:val="left" w:pos="0"/>
        </w:tabs>
        <w:ind w:firstLine="720"/>
        <w:jc w:val="both"/>
        <w:rPr>
          <w:sz w:val="28"/>
          <w:szCs w:val="28"/>
        </w:rPr>
      </w:pPr>
      <w:r w:rsidRPr="000707CA">
        <w:rPr>
          <w:sz w:val="28"/>
          <w:szCs w:val="28"/>
        </w:rPr>
        <w:t>В соответствии с распоряжением Правительства Российской Федера</w:t>
      </w:r>
      <w:r>
        <w:rPr>
          <w:sz w:val="28"/>
          <w:szCs w:val="28"/>
        </w:rPr>
        <w:t xml:space="preserve">ции № 1993-р </w:t>
      </w:r>
      <w:r w:rsidRPr="000707CA">
        <w:rPr>
          <w:sz w:val="28"/>
          <w:szCs w:val="28"/>
        </w:rPr>
        <w:t xml:space="preserve"> администрацией Богучарского муниципального района 48 государственных и муниципальных услуг, оказываемых администрацией Богучарского муниципального района  и муниципальными казенными учреждениями Богучарского муниципального района</w:t>
      </w:r>
      <w:r>
        <w:rPr>
          <w:sz w:val="28"/>
          <w:szCs w:val="28"/>
        </w:rPr>
        <w:t>,</w:t>
      </w:r>
      <w:r w:rsidRPr="000707CA">
        <w:rPr>
          <w:sz w:val="28"/>
          <w:szCs w:val="28"/>
        </w:rPr>
        <w:t xml:space="preserve"> размещены в реестре государственных и муниципальных услуг.</w:t>
      </w:r>
      <w:r>
        <w:rPr>
          <w:b/>
          <w:bCs/>
          <w:sz w:val="28"/>
          <w:szCs w:val="28"/>
        </w:rPr>
        <w:t xml:space="preserve">  </w:t>
      </w:r>
      <w:r w:rsidRPr="00F57AA5">
        <w:rPr>
          <w:sz w:val="28"/>
          <w:szCs w:val="28"/>
        </w:rPr>
        <w:t>Продолжение работы в данном направлении является одним из приоритетных направлений администрации Богучарского муниципального района.</w:t>
      </w:r>
    </w:p>
    <w:p w:rsidR="00AA5B26" w:rsidRDefault="00AA5B26" w:rsidP="00AA5B26">
      <w:pPr>
        <w:ind w:firstLine="540"/>
        <w:jc w:val="both"/>
        <w:rPr>
          <w:sz w:val="28"/>
          <w:szCs w:val="28"/>
        </w:rPr>
      </w:pPr>
      <w:r w:rsidRPr="00400ECC">
        <w:rPr>
          <w:sz w:val="28"/>
          <w:szCs w:val="28"/>
        </w:rPr>
        <w:t xml:space="preserve">Мероприятия по формированию на территории </w:t>
      </w:r>
      <w:r>
        <w:rPr>
          <w:sz w:val="28"/>
          <w:szCs w:val="28"/>
        </w:rPr>
        <w:t>Богучарского</w:t>
      </w:r>
      <w:r w:rsidRPr="00400ECC">
        <w:rPr>
          <w:sz w:val="28"/>
          <w:szCs w:val="28"/>
        </w:rPr>
        <w:t xml:space="preserve"> муниципального района Воронежской области единой системы качественного предоставления государственных и муниципальных услуг реализуются администрацией </w:t>
      </w:r>
      <w:r>
        <w:rPr>
          <w:sz w:val="28"/>
          <w:szCs w:val="28"/>
        </w:rPr>
        <w:t xml:space="preserve">Богучарского </w:t>
      </w:r>
      <w:r w:rsidRPr="00400ECC">
        <w:rPr>
          <w:sz w:val="28"/>
          <w:szCs w:val="28"/>
        </w:rPr>
        <w:t>муниципального района  в соответствии с федеральным и региональным законодательством.</w:t>
      </w:r>
    </w:p>
    <w:p w:rsidR="00AA5B26" w:rsidRPr="008B3232" w:rsidRDefault="00AA5B26" w:rsidP="00AA5B26">
      <w:pPr>
        <w:ind w:firstLine="720"/>
        <w:jc w:val="both"/>
        <w:rPr>
          <w:sz w:val="28"/>
          <w:szCs w:val="28"/>
        </w:rPr>
      </w:pPr>
      <w:r w:rsidRPr="008B3232">
        <w:rPr>
          <w:sz w:val="28"/>
          <w:szCs w:val="28"/>
        </w:rPr>
        <w:t xml:space="preserve">Открытый в сентябре 2013 года АУ «Многофункциональный центр» </w:t>
      </w:r>
      <w:proofErr w:type="gramStart"/>
      <w:r w:rsidRPr="008B3232">
        <w:rPr>
          <w:sz w:val="28"/>
          <w:szCs w:val="28"/>
        </w:rPr>
        <w:t>г</w:t>
      </w:r>
      <w:proofErr w:type="gramEnd"/>
      <w:r w:rsidRPr="008B3232">
        <w:rPr>
          <w:sz w:val="28"/>
          <w:szCs w:val="28"/>
        </w:rPr>
        <w:t>. Богучара осуществляет следующие функции:</w:t>
      </w:r>
    </w:p>
    <w:p w:rsidR="00AA5B26" w:rsidRPr="008B3232" w:rsidRDefault="00AA5B26" w:rsidP="00AA5B26">
      <w:pPr>
        <w:shd w:val="clear" w:color="auto" w:fill="FFFFFF"/>
        <w:tabs>
          <w:tab w:val="left" w:pos="709"/>
        </w:tabs>
        <w:jc w:val="both"/>
        <w:rPr>
          <w:color w:val="000000"/>
          <w:sz w:val="28"/>
          <w:szCs w:val="28"/>
        </w:rPr>
      </w:pPr>
      <w:r w:rsidRPr="008B3232">
        <w:rPr>
          <w:color w:val="000000"/>
          <w:sz w:val="28"/>
          <w:szCs w:val="28"/>
        </w:rPr>
        <w:tab/>
        <w:t xml:space="preserve">- </w:t>
      </w:r>
      <w:r w:rsidRPr="008B3232">
        <w:rPr>
          <w:color w:val="000000"/>
          <w:spacing w:val="9"/>
          <w:sz w:val="28"/>
          <w:szCs w:val="28"/>
        </w:rPr>
        <w:t xml:space="preserve">организует взаимодействие органов местного самоуправления Богучарского муниципального района с заявителями,  территориальными </w:t>
      </w:r>
      <w:r w:rsidRPr="008B3232">
        <w:rPr>
          <w:color w:val="000000"/>
          <w:spacing w:val="10"/>
          <w:sz w:val="28"/>
          <w:szCs w:val="28"/>
        </w:rPr>
        <w:t xml:space="preserve">органами федеральной и региональной власти, </w:t>
      </w:r>
      <w:r w:rsidRPr="008B3232">
        <w:rPr>
          <w:color w:val="000000"/>
          <w:spacing w:val="9"/>
          <w:sz w:val="28"/>
          <w:szCs w:val="28"/>
        </w:rPr>
        <w:t xml:space="preserve">организациями, </w:t>
      </w:r>
      <w:r w:rsidRPr="008B3232">
        <w:rPr>
          <w:color w:val="000000"/>
          <w:spacing w:val="13"/>
          <w:sz w:val="28"/>
          <w:szCs w:val="28"/>
        </w:rPr>
        <w:t xml:space="preserve">участвующими в предоставлении соответствующих государственных и </w:t>
      </w:r>
      <w:r w:rsidRPr="008B3232">
        <w:rPr>
          <w:color w:val="000000"/>
          <w:sz w:val="28"/>
          <w:szCs w:val="28"/>
        </w:rPr>
        <w:t>муниципальных услуг;</w:t>
      </w:r>
    </w:p>
    <w:p w:rsidR="00AA5B26" w:rsidRPr="008B3232" w:rsidRDefault="00AA5B26" w:rsidP="00AA5B26">
      <w:pPr>
        <w:shd w:val="clear" w:color="auto" w:fill="FFFFFF"/>
        <w:tabs>
          <w:tab w:val="left" w:pos="709"/>
          <w:tab w:val="left" w:pos="1243"/>
        </w:tabs>
        <w:spacing w:before="10"/>
        <w:ind w:left="5"/>
        <w:jc w:val="both"/>
        <w:rPr>
          <w:color w:val="000000"/>
          <w:sz w:val="28"/>
          <w:szCs w:val="28"/>
        </w:rPr>
      </w:pPr>
      <w:r w:rsidRPr="008B3232">
        <w:rPr>
          <w:color w:val="000000"/>
          <w:sz w:val="28"/>
          <w:szCs w:val="28"/>
        </w:rPr>
        <w:lastRenderedPageBreak/>
        <w:tab/>
        <w:t xml:space="preserve">- </w:t>
      </w:r>
      <w:r w:rsidRPr="008B3232">
        <w:rPr>
          <w:color w:val="000000"/>
          <w:spacing w:val="10"/>
          <w:sz w:val="28"/>
          <w:szCs w:val="28"/>
        </w:rPr>
        <w:t xml:space="preserve">организует работу по приему документов, необходимых для получения </w:t>
      </w:r>
      <w:r w:rsidRPr="008B3232">
        <w:rPr>
          <w:color w:val="000000"/>
          <w:spacing w:val="4"/>
          <w:sz w:val="28"/>
          <w:szCs w:val="28"/>
        </w:rPr>
        <w:t xml:space="preserve">государственной (муниципальной) услуги, по первичной обработке документов, по </w:t>
      </w:r>
      <w:r w:rsidRPr="008B3232">
        <w:rPr>
          <w:color w:val="000000"/>
          <w:spacing w:val="6"/>
          <w:sz w:val="28"/>
          <w:szCs w:val="28"/>
        </w:rPr>
        <w:t xml:space="preserve">выдаче  заявителю результата предоставления государственной  (муниципальной) </w:t>
      </w:r>
      <w:r w:rsidRPr="008B3232">
        <w:rPr>
          <w:color w:val="000000"/>
          <w:sz w:val="28"/>
          <w:szCs w:val="28"/>
        </w:rPr>
        <w:t>услуги;</w:t>
      </w:r>
    </w:p>
    <w:p w:rsidR="00AA5B26" w:rsidRPr="008B3232" w:rsidRDefault="00AA5B26" w:rsidP="00AA5B26">
      <w:pPr>
        <w:shd w:val="clear" w:color="auto" w:fill="FFFFFF"/>
        <w:tabs>
          <w:tab w:val="left" w:pos="709"/>
          <w:tab w:val="left" w:pos="1243"/>
        </w:tabs>
        <w:spacing w:before="10"/>
        <w:ind w:left="5"/>
        <w:jc w:val="both"/>
        <w:rPr>
          <w:color w:val="000000"/>
          <w:sz w:val="28"/>
          <w:szCs w:val="28"/>
        </w:rPr>
      </w:pPr>
      <w:r w:rsidRPr="008B3232">
        <w:rPr>
          <w:color w:val="000000"/>
          <w:sz w:val="28"/>
          <w:szCs w:val="28"/>
        </w:rPr>
        <w:tab/>
        <w:t xml:space="preserve">- </w:t>
      </w:r>
      <w:r w:rsidRPr="008B3232">
        <w:rPr>
          <w:color w:val="000000"/>
          <w:spacing w:val="4"/>
          <w:sz w:val="28"/>
          <w:szCs w:val="28"/>
        </w:rPr>
        <w:t xml:space="preserve">организует доставку необходимых документов из МФЦ в соответствующие </w:t>
      </w:r>
      <w:r w:rsidRPr="008B3232">
        <w:rPr>
          <w:color w:val="000000"/>
          <w:spacing w:val="1"/>
          <w:sz w:val="28"/>
          <w:szCs w:val="28"/>
        </w:rPr>
        <w:t xml:space="preserve">территориальные органы федеральных органов государственной власти по Воронежской области,   исполнительные   органы   государственной власти, органы </w:t>
      </w:r>
      <w:r w:rsidRPr="008B3232">
        <w:rPr>
          <w:color w:val="000000"/>
          <w:spacing w:val="8"/>
          <w:sz w:val="28"/>
          <w:szCs w:val="28"/>
        </w:rPr>
        <w:t xml:space="preserve">местного самоуправления </w:t>
      </w:r>
      <w:r w:rsidRPr="008B3232">
        <w:rPr>
          <w:sz w:val="28"/>
          <w:szCs w:val="28"/>
        </w:rPr>
        <w:t>Богучарского муниципального района</w:t>
      </w:r>
      <w:r w:rsidRPr="008B3232">
        <w:rPr>
          <w:color w:val="000000"/>
          <w:spacing w:val="8"/>
          <w:sz w:val="28"/>
          <w:szCs w:val="28"/>
        </w:rPr>
        <w:t xml:space="preserve"> Воронежской области, организации, </w:t>
      </w:r>
      <w:r w:rsidRPr="008B3232">
        <w:rPr>
          <w:color w:val="000000"/>
          <w:spacing w:val="3"/>
          <w:sz w:val="28"/>
          <w:szCs w:val="28"/>
        </w:rPr>
        <w:t xml:space="preserve">участвующие в предоставлении соответствующих государственных и </w:t>
      </w:r>
      <w:r w:rsidRPr="008B3232">
        <w:rPr>
          <w:color w:val="000000"/>
          <w:spacing w:val="4"/>
          <w:sz w:val="28"/>
          <w:szCs w:val="28"/>
        </w:rPr>
        <w:t xml:space="preserve">муниципальных услуг, а также  доставку результатов предоставления </w:t>
      </w:r>
      <w:r w:rsidRPr="008B3232">
        <w:rPr>
          <w:color w:val="000000"/>
          <w:sz w:val="28"/>
          <w:szCs w:val="28"/>
        </w:rPr>
        <w:t>государственных и муниципальных услуг потребителю.</w:t>
      </w:r>
    </w:p>
    <w:p w:rsidR="00AA5B26" w:rsidRPr="008B3232" w:rsidRDefault="00AA5B26" w:rsidP="00AA5B26">
      <w:pPr>
        <w:tabs>
          <w:tab w:val="left" w:pos="709"/>
        </w:tabs>
        <w:ind w:firstLine="709"/>
        <w:jc w:val="center"/>
        <w:rPr>
          <w:sz w:val="28"/>
          <w:szCs w:val="28"/>
        </w:rPr>
      </w:pPr>
    </w:p>
    <w:p w:rsidR="00AA5B26" w:rsidRPr="0023108F" w:rsidRDefault="00AA5B26" w:rsidP="00AA5B26">
      <w:pPr>
        <w:jc w:val="center"/>
        <w:rPr>
          <w:b/>
          <w:bCs/>
          <w:sz w:val="28"/>
          <w:szCs w:val="28"/>
        </w:rPr>
      </w:pPr>
      <w:r>
        <w:rPr>
          <w:b/>
          <w:bCs/>
          <w:sz w:val="28"/>
          <w:szCs w:val="28"/>
        </w:rPr>
        <w:t xml:space="preserve">4.3.2. </w:t>
      </w:r>
      <w:r w:rsidRPr="0023108F">
        <w:rPr>
          <w:b/>
          <w:bCs/>
          <w:sz w:val="28"/>
          <w:szCs w:val="28"/>
        </w:rPr>
        <w:t>Цели, задачи подпрограммы</w:t>
      </w:r>
    </w:p>
    <w:p w:rsidR="00AA5B26" w:rsidRPr="0023108F" w:rsidRDefault="00AA5B26" w:rsidP="00AA5B26">
      <w:pPr>
        <w:jc w:val="center"/>
        <w:rPr>
          <w:b/>
          <w:bCs/>
          <w:sz w:val="28"/>
          <w:szCs w:val="28"/>
        </w:rPr>
      </w:pPr>
    </w:p>
    <w:p w:rsidR="00AA5B26" w:rsidRPr="00CC5567" w:rsidRDefault="00AA5B26" w:rsidP="00AA5B26">
      <w:pPr>
        <w:ind w:firstLine="709"/>
        <w:jc w:val="both"/>
        <w:rPr>
          <w:sz w:val="28"/>
          <w:szCs w:val="28"/>
        </w:rPr>
      </w:pPr>
      <w:r w:rsidRPr="00CC5567">
        <w:rPr>
          <w:sz w:val="28"/>
          <w:szCs w:val="28"/>
        </w:rPr>
        <w:t>Основной целью подпрограммы является повышение комфортности и упрощение процедур получения гражданами и юридическими лицами государственных и муниципальных услуг.</w:t>
      </w:r>
    </w:p>
    <w:p w:rsidR="00AA5B26" w:rsidRPr="00CC5567" w:rsidRDefault="00AA5B26" w:rsidP="00AA5B26">
      <w:pPr>
        <w:ind w:firstLine="709"/>
        <w:jc w:val="both"/>
        <w:rPr>
          <w:sz w:val="28"/>
          <w:szCs w:val="28"/>
        </w:rPr>
      </w:pPr>
      <w:r w:rsidRPr="00CC5567">
        <w:rPr>
          <w:sz w:val="28"/>
          <w:szCs w:val="28"/>
        </w:rPr>
        <w:t>Цель подпрограммы достигается решением следующих задач:</w:t>
      </w:r>
    </w:p>
    <w:p w:rsidR="00AA5B26" w:rsidRPr="00CC5567" w:rsidRDefault="00AA5B26" w:rsidP="00AA5B26">
      <w:pPr>
        <w:ind w:firstLine="709"/>
        <w:jc w:val="both"/>
        <w:rPr>
          <w:sz w:val="28"/>
          <w:szCs w:val="28"/>
        </w:rPr>
      </w:pPr>
      <w:r w:rsidRPr="00CC5567">
        <w:rPr>
          <w:sz w:val="28"/>
          <w:szCs w:val="28"/>
        </w:rPr>
        <w:t>- оптимизация административных процедур и повышение качества предоставления  государственных и муниципальных услуг;</w:t>
      </w:r>
    </w:p>
    <w:p w:rsidR="00AA5B26" w:rsidRPr="00CC5567" w:rsidRDefault="00AA5B26" w:rsidP="00AA5B26">
      <w:pPr>
        <w:ind w:firstLine="709"/>
        <w:jc w:val="both"/>
        <w:rPr>
          <w:sz w:val="28"/>
          <w:szCs w:val="28"/>
        </w:rPr>
      </w:pPr>
      <w:r w:rsidRPr="00CC5567">
        <w:rPr>
          <w:sz w:val="28"/>
          <w:szCs w:val="28"/>
        </w:rPr>
        <w:t>- развитие  имущественной и информационно-коммуникационной инфраструктуры  для организации   предоставления   государственных   и муниципальных услуг.</w:t>
      </w:r>
    </w:p>
    <w:p w:rsidR="00AA5B26" w:rsidRPr="00CC5567" w:rsidRDefault="00AA5B26" w:rsidP="00AA5B26">
      <w:pPr>
        <w:jc w:val="both"/>
        <w:rPr>
          <w:rFonts w:ascii="Calibri" w:hAnsi="Calibri" w:cs="Calibri"/>
          <w:sz w:val="28"/>
          <w:szCs w:val="28"/>
        </w:rPr>
      </w:pPr>
      <w:r w:rsidRPr="00CC5567">
        <w:rPr>
          <w:sz w:val="28"/>
          <w:szCs w:val="28"/>
        </w:rPr>
        <w:t xml:space="preserve">           Подпрограмма  включает проведение следующих мероприятий:</w:t>
      </w:r>
    </w:p>
    <w:p w:rsidR="00AA5B26" w:rsidRDefault="00AA5B26" w:rsidP="00AA5B26">
      <w:pPr>
        <w:pStyle w:val="af0"/>
        <w:ind w:firstLine="55"/>
        <w:jc w:val="both"/>
        <w:rPr>
          <w:sz w:val="28"/>
          <w:szCs w:val="28"/>
        </w:rPr>
      </w:pPr>
      <w:r w:rsidRPr="00CC5567">
        <w:rPr>
          <w:sz w:val="28"/>
          <w:szCs w:val="28"/>
        </w:rPr>
        <w:t xml:space="preserve">           1. </w:t>
      </w:r>
      <w:r>
        <w:rPr>
          <w:sz w:val="28"/>
          <w:szCs w:val="28"/>
        </w:rPr>
        <w:t>Реализация принципа «одного окна» - создание единого места регистрации и выдачи необходимых документов гражданам и юридическим лицам при предоставлении государственных и муниципальных услуг на базе МФЦ, предоставление гражданам и юридическим лицам возможности получения одновременно нескольких взаимосвязанных государственных и муниципальных услуг.</w:t>
      </w:r>
    </w:p>
    <w:p w:rsidR="00AA5B26" w:rsidRDefault="00AA5B26" w:rsidP="00AA5B26">
      <w:pPr>
        <w:jc w:val="both"/>
        <w:rPr>
          <w:sz w:val="28"/>
          <w:szCs w:val="28"/>
        </w:rPr>
      </w:pPr>
      <w:r>
        <w:rPr>
          <w:sz w:val="28"/>
          <w:szCs w:val="28"/>
        </w:rPr>
        <w:t xml:space="preserve"> </w:t>
      </w:r>
      <w:r>
        <w:rPr>
          <w:sz w:val="28"/>
          <w:szCs w:val="28"/>
        </w:rPr>
        <w:tab/>
        <w:t>2. Организация доставки необходимых документов из МФЦ в соответствующие территориальные органы федеральных органов  государственной власти по Воронежской области, исполнительные органы государственной власти, органы местного самоуправления Богучарского муниципального района Воронежской области, организации, участвующие в предоставлении соответствующих государственных и муниципальных услуг, а также доставку результатов предоставления государственных и муниципальных услуг потребителю.</w:t>
      </w:r>
    </w:p>
    <w:p w:rsidR="00AA5B26" w:rsidRDefault="00AA5B26" w:rsidP="00AA5B26">
      <w:pPr>
        <w:ind w:firstLine="708"/>
        <w:jc w:val="both"/>
        <w:rPr>
          <w:sz w:val="28"/>
          <w:szCs w:val="28"/>
        </w:rPr>
      </w:pPr>
      <w:r>
        <w:rPr>
          <w:sz w:val="28"/>
          <w:szCs w:val="28"/>
        </w:rPr>
        <w:t>3. Управление качеством предоставления муниципальных услуг на муниципальном уровне.</w:t>
      </w:r>
    </w:p>
    <w:p w:rsidR="00AA5B26" w:rsidRDefault="00AA5B26" w:rsidP="00AA5B26">
      <w:pPr>
        <w:ind w:firstLine="708"/>
        <w:jc w:val="both"/>
        <w:rPr>
          <w:sz w:val="28"/>
          <w:szCs w:val="28"/>
        </w:rPr>
      </w:pPr>
      <w:r>
        <w:rPr>
          <w:sz w:val="28"/>
          <w:szCs w:val="28"/>
        </w:rPr>
        <w:t xml:space="preserve">4. Создание и развитие сети удаленных рабочих мест МФЦ предоставления муниципальных услуг. </w:t>
      </w:r>
    </w:p>
    <w:p w:rsidR="00AA5B26" w:rsidRDefault="00AA5B26" w:rsidP="00AA5B26">
      <w:pPr>
        <w:ind w:firstLine="708"/>
        <w:jc w:val="both"/>
        <w:rPr>
          <w:sz w:val="28"/>
          <w:szCs w:val="28"/>
        </w:rPr>
      </w:pPr>
      <w:r>
        <w:rPr>
          <w:sz w:val="28"/>
          <w:szCs w:val="28"/>
        </w:rPr>
        <w:t xml:space="preserve">5. Осуществление </w:t>
      </w:r>
      <w:proofErr w:type="gramStart"/>
      <w:r>
        <w:rPr>
          <w:sz w:val="28"/>
          <w:szCs w:val="28"/>
        </w:rPr>
        <w:t>контроля за</w:t>
      </w:r>
      <w:proofErr w:type="gramEnd"/>
      <w:r>
        <w:rPr>
          <w:sz w:val="28"/>
          <w:szCs w:val="28"/>
        </w:rPr>
        <w:t xml:space="preserve"> достижением объемных показателей планового задания на предоставление муниципальных услуг.</w:t>
      </w:r>
      <w:r w:rsidRPr="00CC5567">
        <w:rPr>
          <w:sz w:val="28"/>
          <w:szCs w:val="28"/>
        </w:rPr>
        <w:t xml:space="preserve"> </w:t>
      </w:r>
    </w:p>
    <w:p w:rsidR="00AA5B26" w:rsidRPr="008D18E7" w:rsidRDefault="00AA5B26" w:rsidP="00AA5B26">
      <w:pPr>
        <w:ind w:firstLine="708"/>
        <w:jc w:val="both"/>
        <w:rPr>
          <w:sz w:val="28"/>
          <w:szCs w:val="28"/>
        </w:rPr>
      </w:pPr>
      <w:proofErr w:type="gramStart"/>
      <w:r w:rsidRPr="00CC5567">
        <w:rPr>
          <w:sz w:val="28"/>
          <w:szCs w:val="28"/>
        </w:rPr>
        <w:lastRenderedPageBreak/>
        <w:t>Реализация предусмотренных подпрограммой мероприятий позволит</w:t>
      </w:r>
      <w:r w:rsidRPr="008D18E7">
        <w:rPr>
          <w:sz w:val="28"/>
          <w:szCs w:val="28"/>
        </w:rPr>
        <w:t xml:space="preserve"> повы</w:t>
      </w:r>
      <w:r>
        <w:rPr>
          <w:sz w:val="28"/>
          <w:szCs w:val="28"/>
        </w:rPr>
        <w:t>сить</w:t>
      </w:r>
      <w:r w:rsidRPr="008D18E7">
        <w:rPr>
          <w:sz w:val="28"/>
          <w:szCs w:val="28"/>
        </w:rPr>
        <w:t xml:space="preserve"> </w:t>
      </w:r>
      <w:r>
        <w:rPr>
          <w:sz w:val="28"/>
          <w:szCs w:val="28"/>
        </w:rPr>
        <w:t xml:space="preserve">качество </w:t>
      </w:r>
      <w:r w:rsidRPr="008D18E7">
        <w:rPr>
          <w:sz w:val="28"/>
          <w:szCs w:val="28"/>
        </w:rPr>
        <w:t xml:space="preserve">государственного и муниципального управления, </w:t>
      </w:r>
      <w:r>
        <w:rPr>
          <w:sz w:val="28"/>
          <w:szCs w:val="28"/>
        </w:rPr>
        <w:t xml:space="preserve">обеспечит </w:t>
      </w:r>
      <w:r w:rsidRPr="008D18E7">
        <w:rPr>
          <w:sz w:val="28"/>
          <w:szCs w:val="28"/>
        </w:rPr>
        <w:t xml:space="preserve">переход на  качественно новый уровень получения организациями и гражданами государственных и муниципальных услуг, а также </w:t>
      </w:r>
      <w:r>
        <w:rPr>
          <w:sz w:val="28"/>
          <w:szCs w:val="28"/>
        </w:rPr>
        <w:t xml:space="preserve">повышения информированности </w:t>
      </w:r>
      <w:r w:rsidRPr="0023108F">
        <w:rPr>
          <w:sz w:val="28"/>
          <w:szCs w:val="28"/>
        </w:rPr>
        <w:t>граждан и юридических лиц о порядке, способах и условиях предоставления государственных и муниципальных услуг</w:t>
      </w:r>
      <w:r>
        <w:rPr>
          <w:sz w:val="28"/>
          <w:szCs w:val="28"/>
        </w:rPr>
        <w:t>,</w:t>
      </w:r>
      <w:r w:rsidRPr="008D18E7">
        <w:rPr>
          <w:sz w:val="28"/>
          <w:szCs w:val="28"/>
        </w:rPr>
        <w:t xml:space="preserve"> информации </w:t>
      </w:r>
      <w:r>
        <w:rPr>
          <w:sz w:val="28"/>
          <w:szCs w:val="28"/>
        </w:rPr>
        <w:t xml:space="preserve">о </w:t>
      </w:r>
      <w:r w:rsidRPr="008D18E7">
        <w:rPr>
          <w:sz w:val="28"/>
          <w:szCs w:val="28"/>
        </w:rPr>
        <w:t>деятельности органов местного самоуправления и иных организаций, оказывающих государственные и муниципальные услуги.</w:t>
      </w:r>
      <w:proofErr w:type="gramEnd"/>
    </w:p>
    <w:p w:rsidR="00AA5B26" w:rsidRPr="008D18E7" w:rsidRDefault="00AA5B26" w:rsidP="00AA5B26">
      <w:pPr>
        <w:ind w:firstLine="851"/>
        <w:jc w:val="both"/>
        <w:rPr>
          <w:b/>
          <w:bCs/>
          <w:sz w:val="28"/>
          <w:szCs w:val="28"/>
        </w:rPr>
      </w:pPr>
    </w:p>
    <w:p w:rsidR="00AA5B26" w:rsidRPr="00920DEA" w:rsidRDefault="00AA5B26" w:rsidP="00AA5B26">
      <w:pPr>
        <w:pStyle w:val="12"/>
        <w:autoSpaceDE w:val="0"/>
        <w:autoSpaceDN w:val="0"/>
        <w:adjustRightInd w:val="0"/>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 xml:space="preserve">4.3.3. </w:t>
      </w:r>
      <w:r w:rsidRPr="00920DEA">
        <w:rPr>
          <w:rFonts w:ascii="Times New Roman" w:hAnsi="Times New Roman" w:cs="Times New Roman"/>
          <w:b/>
          <w:bCs/>
          <w:sz w:val="28"/>
          <w:szCs w:val="28"/>
        </w:rPr>
        <w:t>Срок</w:t>
      </w:r>
      <w:r>
        <w:rPr>
          <w:rFonts w:ascii="Times New Roman" w:hAnsi="Times New Roman" w:cs="Times New Roman"/>
          <w:b/>
          <w:bCs/>
          <w:sz w:val="28"/>
          <w:szCs w:val="28"/>
        </w:rPr>
        <w:t>и</w:t>
      </w:r>
      <w:r w:rsidRPr="00920DEA">
        <w:rPr>
          <w:rFonts w:ascii="Times New Roman" w:hAnsi="Times New Roman" w:cs="Times New Roman"/>
          <w:b/>
          <w:bCs/>
          <w:sz w:val="28"/>
          <w:szCs w:val="28"/>
        </w:rPr>
        <w:t xml:space="preserve"> реализации </w:t>
      </w:r>
      <w:r>
        <w:rPr>
          <w:rFonts w:ascii="Times New Roman" w:hAnsi="Times New Roman" w:cs="Times New Roman"/>
          <w:b/>
          <w:bCs/>
          <w:sz w:val="28"/>
          <w:szCs w:val="28"/>
        </w:rPr>
        <w:t>под</w:t>
      </w:r>
      <w:r w:rsidRPr="00920DEA">
        <w:rPr>
          <w:rFonts w:ascii="Times New Roman" w:hAnsi="Times New Roman" w:cs="Times New Roman"/>
          <w:b/>
          <w:bCs/>
          <w:sz w:val="28"/>
          <w:szCs w:val="28"/>
        </w:rPr>
        <w:t>программы</w:t>
      </w:r>
    </w:p>
    <w:p w:rsidR="00AA5B26" w:rsidRPr="00920DEA" w:rsidRDefault="00AA5B26" w:rsidP="00AA5B26">
      <w:pPr>
        <w:pStyle w:val="12"/>
        <w:spacing w:after="0" w:line="240" w:lineRule="auto"/>
        <w:ind w:left="709"/>
        <w:rPr>
          <w:rFonts w:ascii="Times New Roman" w:hAnsi="Times New Roman" w:cs="Times New Roman"/>
          <w:sz w:val="28"/>
          <w:szCs w:val="28"/>
        </w:rPr>
      </w:pPr>
    </w:p>
    <w:p w:rsidR="00AA5B26" w:rsidRDefault="00AA5B26" w:rsidP="00AA5B26">
      <w:pPr>
        <w:pStyle w:val="12"/>
        <w:spacing w:after="0" w:line="240" w:lineRule="auto"/>
        <w:ind w:left="709"/>
        <w:jc w:val="both"/>
        <w:outlineLvl w:val="0"/>
        <w:rPr>
          <w:rFonts w:ascii="Times New Roman" w:hAnsi="Times New Roman" w:cs="Times New Roman"/>
          <w:sz w:val="28"/>
          <w:szCs w:val="28"/>
        </w:rPr>
      </w:pPr>
      <w:r w:rsidRPr="00920DEA">
        <w:rPr>
          <w:rFonts w:ascii="Times New Roman" w:hAnsi="Times New Roman" w:cs="Times New Roman"/>
          <w:sz w:val="28"/>
          <w:szCs w:val="28"/>
        </w:rPr>
        <w:t xml:space="preserve">Срок реализации </w:t>
      </w:r>
      <w:r>
        <w:rPr>
          <w:rFonts w:ascii="Times New Roman" w:hAnsi="Times New Roman" w:cs="Times New Roman"/>
          <w:sz w:val="28"/>
          <w:szCs w:val="28"/>
        </w:rPr>
        <w:t>под</w:t>
      </w:r>
      <w:r w:rsidRPr="00920DEA">
        <w:rPr>
          <w:rFonts w:ascii="Times New Roman" w:hAnsi="Times New Roman" w:cs="Times New Roman"/>
          <w:sz w:val="28"/>
          <w:szCs w:val="28"/>
        </w:rPr>
        <w:t>программы – 201</w:t>
      </w:r>
      <w:r>
        <w:rPr>
          <w:rFonts w:ascii="Times New Roman" w:hAnsi="Times New Roman" w:cs="Times New Roman"/>
          <w:sz w:val="28"/>
          <w:szCs w:val="28"/>
        </w:rPr>
        <w:t>4</w:t>
      </w:r>
      <w:r w:rsidRPr="00920DEA">
        <w:rPr>
          <w:rFonts w:ascii="Times New Roman" w:hAnsi="Times New Roman" w:cs="Times New Roman"/>
          <w:sz w:val="28"/>
          <w:szCs w:val="28"/>
        </w:rPr>
        <w:t>-20</w:t>
      </w:r>
      <w:r>
        <w:rPr>
          <w:rFonts w:ascii="Times New Roman" w:hAnsi="Times New Roman" w:cs="Times New Roman"/>
          <w:sz w:val="28"/>
          <w:szCs w:val="28"/>
        </w:rPr>
        <w:t xml:space="preserve">20 </w:t>
      </w:r>
      <w:r w:rsidRPr="00920DEA">
        <w:rPr>
          <w:rFonts w:ascii="Times New Roman" w:hAnsi="Times New Roman" w:cs="Times New Roman"/>
          <w:sz w:val="28"/>
          <w:szCs w:val="28"/>
        </w:rPr>
        <w:t>годы.</w:t>
      </w:r>
    </w:p>
    <w:p w:rsidR="00AA5B26" w:rsidRDefault="00AA5B26" w:rsidP="00AA5B26">
      <w:pPr>
        <w:pStyle w:val="21"/>
        <w:spacing w:after="0" w:line="240" w:lineRule="auto"/>
        <w:ind w:left="0"/>
        <w:jc w:val="center"/>
        <w:outlineLvl w:val="0"/>
        <w:rPr>
          <w:rFonts w:ascii="Times New Roman" w:hAnsi="Times New Roman" w:cs="Times New Roman"/>
          <w:b/>
          <w:bCs/>
          <w:sz w:val="28"/>
          <w:szCs w:val="28"/>
        </w:rPr>
      </w:pPr>
    </w:p>
    <w:p w:rsidR="00AA5B26" w:rsidRPr="00AE78BF" w:rsidRDefault="00AA5B26" w:rsidP="00AA5B26">
      <w:pPr>
        <w:pStyle w:val="21"/>
        <w:spacing w:after="0" w:line="240" w:lineRule="auto"/>
        <w:ind w:left="0"/>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4.3.4. </w:t>
      </w:r>
      <w:r w:rsidRPr="008E6A6B">
        <w:rPr>
          <w:rFonts w:ascii="Times New Roman" w:hAnsi="Times New Roman" w:cs="Times New Roman"/>
          <w:b/>
          <w:bCs/>
          <w:sz w:val="28"/>
          <w:szCs w:val="28"/>
        </w:rPr>
        <w:t xml:space="preserve">Участие структурных подразделений администрации </w:t>
      </w:r>
      <w:r>
        <w:rPr>
          <w:rFonts w:ascii="Times New Roman" w:hAnsi="Times New Roman" w:cs="Times New Roman"/>
          <w:b/>
          <w:bCs/>
          <w:sz w:val="28"/>
          <w:szCs w:val="28"/>
        </w:rPr>
        <w:t xml:space="preserve">Богучарского муниципального района Воронежской области </w:t>
      </w:r>
      <w:r w:rsidRPr="00AE78BF">
        <w:rPr>
          <w:rFonts w:ascii="Times New Roman" w:hAnsi="Times New Roman" w:cs="Times New Roman"/>
          <w:b/>
          <w:bCs/>
          <w:sz w:val="28"/>
          <w:szCs w:val="28"/>
        </w:rPr>
        <w:t>и других организаций в реализации подпрограммы</w:t>
      </w:r>
    </w:p>
    <w:p w:rsidR="00AA5B26" w:rsidRDefault="00AA5B26" w:rsidP="00AA5B26">
      <w:pPr>
        <w:pStyle w:val="21"/>
        <w:spacing w:after="0" w:line="240" w:lineRule="auto"/>
        <w:ind w:left="709" w:firstLine="709"/>
        <w:jc w:val="both"/>
        <w:outlineLvl w:val="0"/>
        <w:rPr>
          <w:rFonts w:ascii="Times New Roman" w:hAnsi="Times New Roman" w:cs="Times New Roman"/>
          <w:sz w:val="28"/>
          <w:szCs w:val="28"/>
        </w:rPr>
      </w:pPr>
    </w:p>
    <w:p w:rsidR="00AA5B26" w:rsidRPr="000F4CFC" w:rsidRDefault="00AA5B26" w:rsidP="00AA5B26">
      <w:pPr>
        <w:ind w:firstLine="709"/>
        <w:jc w:val="both"/>
        <w:rPr>
          <w:sz w:val="28"/>
          <w:szCs w:val="28"/>
        </w:rPr>
      </w:pPr>
      <w:r w:rsidRPr="000F4CFC">
        <w:rPr>
          <w:sz w:val="28"/>
          <w:szCs w:val="28"/>
        </w:rPr>
        <w:t xml:space="preserve"> Отдел по управлению муниципальным имуществом и земельным отношениям администрации Богучарского муниципального района. </w:t>
      </w:r>
    </w:p>
    <w:p w:rsidR="00AA5B26" w:rsidRPr="000F4CFC" w:rsidRDefault="00AA5B26" w:rsidP="00AA5B26">
      <w:pPr>
        <w:ind w:firstLine="709"/>
        <w:jc w:val="both"/>
        <w:rPr>
          <w:sz w:val="28"/>
          <w:szCs w:val="28"/>
        </w:rPr>
      </w:pPr>
      <w:r w:rsidRPr="000F4CFC">
        <w:rPr>
          <w:sz w:val="28"/>
          <w:szCs w:val="28"/>
        </w:rPr>
        <w:t>Отдел по строительству и архитектуре, транспорту, топливно-энергетическому комплексу, ЖКХ.</w:t>
      </w:r>
    </w:p>
    <w:p w:rsidR="00AA5B26" w:rsidRPr="000F4CFC" w:rsidRDefault="00AA5B26" w:rsidP="00AA5B26">
      <w:pPr>
        <w:ind w:firstLine="709"/>
        <w:jc w:val="both"/>
        <w:rPr>
          <w:sz w:val="28"/>
          <w:szCs w:val="28"/>
        </w:rPr>
      </w:pPr>
      <w:r w:rsidRPr="000F4CFC">
        <w:rPr>
          <w:sz w:val="28"/>
          <w:szCs w:val="28"/>
        </w:rPr>
        <w:t>МКУ «Управление по образованию и молодежной политике Богучарского района Воронежской области» Богучарского муниципального района Воронежской области.</w:t>
      </w:r>
    </w:p>
    <w:p w:rsidR="00AA5B26" w:rsidRPr="000F4CFC" w:rsidRDefault="00AA5B26" w:rsidP="00AA5B26">
      <w:pPr>
        <w:ind w:firstLine="709"/>
        <w:jc w:val="both"/>
        <w:rPr>
          <w:sz w:val="28"/>
          <w:szCs w:val="28"/>
        </w:rPr>
      </w:pPr>
      <w:r w:rsidRPr="000F4CFC">
        <w:rPr>
          <w:sz w:val="28"/>
          <w:szCs w:val="28"/>
        </w:rPr>
        <w:t>МКУ «Управление культуры и архивного дела»  Богучарского муниципального района Воронежской области.</w:t>
      </w:r>
    </w:p>
    <w:p w:rsidR="00AA5B26" w:rsidRPr="000F4CFC" w:rsidRDefault="00AA5B26" w:rsidP="00AA5B26">
      <w:pPr>
        <w:ind w:firstLine="709"/>
        <w:jc w:val="both"/>
        <w:rPr>
          <w:sz w:val="28"/>
          <w:szCs w:val="28"/>
        </w:rPr>
      </w:pPr>
      <w:r w:rsidRPr="000F4CFC">
        <w:rPr>
          <w:sz w:val="28"/>
          <w:szCs w:val="28"/>
        </w:rPr>
        <w:t>МКУ «Управление сельского хозяйства Богучарского муниципального района Воронежской области».</w:t>
      </w:r>
    </w:p>
    <w:p w:rsidR="00AA5B26" w:rsidRDefault="00AA5B26" w:rsidP="00AA5B26">
      <w:pPr>
        <w:pStyle w:val="ConsPlusCell"/>
        <w:ind w:firstLine="709"/>
        <w:jc w:val="both"/>
        <w:rPr>
          <w:sz w:val="28"/>
          <w:szCs w:val="28"/>
        </w:rPr>
      </w:pPr>
      <w:r w:rsidRPr="000F4CFC">
        <w:rPr>
          <w:sz w:val="28"/>
          <w:szCs w:val="28"/>
        </w:rPr>
        <w:t>МКУ «Отдел физической культуры и спорта Богучарского муниципального района Воронежской области».</w:t>
      </w:r>
    </w:p>
    <w:p w:rsidR="00AA5B26" w:rsidRPr="000F4CFC" w:rsidRDefault="00AA5B26" w:rsidP="00AA5B26">
      <w:pPr>
        <w:pStyle w:val="ConsPlusCell"/>
        <w:ind w:firstLine="709"/>
        <w:jc w:val="both"/>
        <w:rPr>
          <w:b/>
          <w:bCs/>
          <w:sz w:val="28"/>
          <w:szCs w:val="28"/>
        </w:rPr>
      </w:pPr>
      <w:r>
        <w:rPr>
          <w:sz w:val="28"/>
          <w:szCs w:val="28"/>
        </w:rPr>
        <w:t xml:space="preserve">АУ «Многофункциональный центр» </w:t>
      </w:r>
      <w:proofErr w:type="gramStart"/>
      <w:r>
        <w:rPr>
          <w:sz w:val="28"/>
          <w:szCs w:val="28"/>
        </w:rPr>
        <w:t>г</w:t>
      </w:r>
      <w:proofErr w:type="gramEnd"/>
      <w:r>
        <w:rPr>
          <w:sz w:val="28"/>
          <w:szCs w:val="28"/>
        </w:rPr>
        <w:t>. Богучара.</w:t>
      </w:r>
    </w:p>
    <w:p w:rsidR="00AA5B26" w:rsidRDefault="00AA5B26" w:rsidP="00AA5B26">
      <w:pPr>
        <w:ind w:right="-1" w:firstLine="426"/>
        <w:jc w:val="center"/>
        <w:rPr>
          <w:b/>
          <w:bCs/>
          <w:sz w:val="28"/>
          <w:szCs w:val="28"/>
        </w:rPr>
      </w:pPr>
    </w:p>
    <w:bookmarkEnd w:id="1"/>
    <w:p w:rsidR="00AA5B26" w:rsidRDefault="00AA5B26" w:rsidP="00AA5B26">
      <w:pPr>
        <w:ind w:right="-1" w:firstLine="426"/>
        <w:jc w:val="center"/>
        <w:rPr>
          <w:b/>
          <w:bCs/>
          <w:sz w:val="28"/>
          <w:szCs w:val="28"/>
        </w:rPr>
      </w:pPr>
    </w:p>
    <w:p w:rsidR="00AA5B26" w:rsidRPr="00D86046" w:rsidRDefault="00AA5B26" w:rsidP="00AA5B26">
      <w:pPr>
        <w:ind w:right="-1" w:firstLine="426"/>
        <w:jc w:val="center"/>
        <w:rPr>
          <w:b/>
          <w:bCs/>
          <w:sz w:val="28"/>
          <w:szCs w:val="28"/>
        </w:rPr>
      </w:pPr>
      <w:r>
        <w:rPr>
          <w:b/>
          <w:bCs/>
          <w:sz w:val="28"/>
          <w:szCs w:val="28"/>
        </w:rPr>
        <w:t>4.4</w:t>
      </w:r>
      <w:r w:rsidRPr="00D86046">
        <w:rPr>
          <w:b/>
          <w:bCs/>
          <w:sz w:val="28"/>
          <w:szCs w:val="28"/>
        </w:rPr>
        <w:t>. Подпрограмма</w:t>
      </w:r>
    </w:p>
    <w:p w:rsidR="00AA5B26" w:rsidRPr="00D86046" w:rsidRDefault="00AA5B26" w:rsidP="00AA5B26">
      <w:pPr>
        <w:ind w:right="-1"/>
        <w:jc w:val="center"/>
        <w:rPr>
          <w:b/>
          <w:bCs/>
          <w:sz w:val="28"/>
          <w:szCs w:val="28"/>
        </w:rPr>
      </w:pPr>
      <w:r w:rsidRPr="00D86046">
        <w:rPr>
          <w:b/>
          <w:bCs/>
          <w:sz w:val="28"/>
          <w:szCs w:val="28"/>
        </w:rPr>
        <w:t xml:space="preserve">«Развитие гражданского общества в </w:t>
      </w:r>
      <w:proofErr w:type="spellStart"/>
      <w:r>
        <w:rPr>
          <w:b/>
          <w:bCs/>
          <w:sz w:val="28"/>
          <w:szCs w:val="28"/>
        </w:rPr>
        <w:t>Богучарском</w:t>
      </w:r>
      <w:proofErr w:type="spellEnd"/>
      <w:r>
        <w:rPr>
          <w:b/>
          <w:bCs/>
          <w:sz w:val="28"/>
          <w:szCs w:val="28"/>
        </w:rPr>
        <w:t xml:space="preserve">  муниципальном </w:t>
      </w:r>
      <w:r w:rsidRPr="00D86046">
        <w:rPr>
          <w:b/>
          <w:bCs/>
          <w:sz w:val="28"/>
          <w:szCs w:val="28"/>
        </w:rPr>
        <w:t xml:space="preserve"> районе  на 2</w:t>
      </w:r>
      <w:r>
        <w:rPr>
          <w:b/>
          <w:bCs/>
          <w:sz w:val="28"/>
          <w:szCs w:val="28"/>
        </w:rPr>
        <w:t>0</w:t>
      </w:r>
      <w:r w:rsidRPr="00D86046">
        <w:rPr>
          <w:b/>
          <w:bCs/>
          <w:sz w:val="28"/>
          <w:szCs w:val="28"/>
        </w:rPr>
        <w:t>14- 2020 годы» муниципальной программы «Муниципальн</w:t>
      </w:r>
      <w:r>
        <w:rPr>
          <w:b/>
          <w:bCs/>
          <w:sz w:val="28"/>
          <w:szCs w:val="28"/>
        </w:rPr>
        <w:t>ое</w:t>
      </w:r>
      <w:r w:rsidRPr="00D86046">
        <w:rPr>
          <w:b/>
          <w:bCs/>
          <w:sz w:val="28"/>
          <w:szCs w:val="28"/>
        </w:rPr>
        <w:t xml:space="preserve"> </w:t>
      </w:r>
      <w:r>
        <w:rPr>
          <w:b/>
          <w:bCs/>
          <w:sz w:val="28"/>
          <w:szCs w:val="28"/>
        </w:rPr>
        <w:t>управление и</w:t>
      </w:r>
      <w:r w:rsidRPr="00D86046">
        <w:rPr>
          <w:b/>
          <w:bCs/>
          <w:sz w:val="28"/>
          <w:szCs w:val="28"/>
        </w:rPr>
        <w:t xml:space="preserve"> гражданско</w:t>
      </w:r>
      <w:r>
        <w:rPr>
          <w:b/>
          <w:bCs/>
          <w:sz w:val="28"/>
          <w:szCs w:val="28"/>
        </w:rPr>
        <w:t>е</w:t>
      </w:r>
      <w:r w:rsidRPr="00D86046">
        <w:rPr>
          <w:b/>
          <w:bCs/>
          <w:sz w:val="28"/>
          <w:szCs w:val="28"/>
        </w:rPr>
        <w:t xml:space="preserve"> обществ</w:t>
      </w:r>
      <w:r>
        <w:rPr>
          <w:b/>
          <w:bCs/>
          <w:sz w:val="28"/>
          <w:szCs w:val="28"/>
        </w:rPr>
        <w:t>о»</w:t>
      </w:r>
      <w:r w:rsidRPr="00D86046">
        <w:rPr>
          <w:b/>
          <w:bCs/>
          <w:sz w:val="28"/>
          <w:szCs w:val="28"/>
        </w:rPr>
        <w:t xml:space="preserve"> </w:t>
      </w:r>
    </w:p>
    <w:p w:rsidR="00AA5B26" w:rsidRPr="0039610A" w:rsidRDefault="00AA5B26" w:rsidP="00AA5B26">
      <w:pPr>
        <w:jc w:val="center"/>
        <w:rPr>
          <w:color w:val="FF0000"/>
          <w:sz w:val="28"/>
          <w:szCs w:val="28"/>
        </w:rPr>
      </w:pPr>
    </w:p>
    <w:p w:rsidR="00AA5B26" w:rsidRPr="00D86046" w:rsidRDefault="00AA5B26" w:rsidP="00AA5B26">
      <w:pPr>
        <w:jc w:val="center"/>
        <w:rPr>
          <w:b/>
          <w:bCs/>
          <w:sz w:val="28"/>
          <w:szCs w:val="28"/>
        </w:rPr>
      </w:pPr>
      <w:r w:rsidRPr="00D86046">
        <w:rPr>
          <w:b/>
          <w:bCs/>
          <w:sz w:val="28"/>
          <w:szCs w:val="28"/>
        </w:rPr>
        <w:t xml:space="preserve">ПАСПОРТ </w:t>
      </w:r>
    </w:p>
    <w:p w:rsidR="00AA5B26" w:rsidRPr="00D86046" w:rsidRDefault="00AA5B26" w:rsidP="00AA5B26">
      <w:pPr>
        <w:ind w:right="-1"/>
        <w:jc w:val="center"/>
        <w:rPr>
          <w:b/>
          <w:bCs/>
          <w:sz w:val="28"/>
          <w:szCs w:val="28"/>
        </w:rPr>
      </w:pPr>
      <w:r w:rsidRPr="00D86046">
        <w:rPr>
          <w:b/>
          <w:bCs/>
          <w:sz w:val="28"/>
          <w:szCs w:val="28"/>
        </w:rPr>
        <w:t xml:space="preserve">Подпрограммы «Развитие гражданского общества в </w:t>
      </w:r>
      <w:proofErr w:type="spellStart"/>
      <w:r>
        <w:rPr>
          <w:b/>
          <w:bCs/>
          <w:sz w:val="28"/>
          <w:szCs w:val="28"/>
        </w:rPr>
        <w:t>Богучарском</w:t>
      </w:r>
      <w:proofErr w:type="spellEnd"/>
      <w:r>
        <w:rPr>
          <w:b/>
          <w:bCs/>
          <w:sz w:val="28"/>
          <w:szCs w:val="28"/>
        </w:rPr>
        <w:t xml:space="preserve">  муниципальном </w:t>
      </w:r>
      <w:r w:rsidRPr="00D86046">
        <w:rPr>
          <w:b/>
          <w:bCs/>
          <w:sz w:val="28"/>
          <w:szCs w:val="28"/>
        </w:rPr>
        <w:t xml:space="preserve"> районе  на 2</w:t>
      </w:r>
      <w:r>
        <w:rPr>
          <w:b/>
          <w:bCs/>
          <w:sz w:val="28"/>
          <w:szCs w:val="28"/>
        </w:rPr>
        <w:t>0</w:t>
      </w:r>
      <w:r w:rsidRPr="00D86046">
        <w:rPr>
          <w:b/>
          <w:bCs/>
          <w:sz w:val="28"/>
          <w:szCs w:val="28"/>
        </w:rPr>
        <w:t>14- 202</w:t>
      </w:r>
      <w:r>
        <w:rPr>
          <w:b/>
          <w:bCs/>
          <w:sz w:val="28"/>
          <w:szCs w:val="28"/>
        </w:rPr>
        <w:t xml:space="preserve">0 годы» </w:t>
      </w:r>
      <w:r w:rsidRPr="00D86046">
        <w:rPr>
          <w:b/>
          <w:bCs/>
          <w:sz w:val="28"/>
          <w:szCs w:val="28"/>
        </w:rPr>
        <w:t xml:space="preserve"> </w:t>
      </w:r>
    </w:p>
    <w:p w:rsidR="00AA5B26" w:rsidRPr="00D86046" w:rsidRDefault="00AA5B26" w:rsidP="00AA5B26">
      <w:pPr>
        <w:jc w:val="center"/>
        <w:rPr>
          <w:b/>
          <w:bCs/>
          <w:sz w:val="28"/>
          <w:szCs w:val="28"/>
        </w:rPr>
      </w:pPr>
    </w:p>
    <w:p w:rsidR="00AA5B26" w:rsidRPr="0039610A" w:rsidRDefault="00AA5B26" w:rsidP="00AA5B26">
      <w:pPr>
        <w:jc w:val="center"/>
        <w:rPr>
          <w:color w:val="FF0000"/>
          <w:sz w:val="28"/>
          <w:szCs w:val="28"/>
        </w:rPr>
      </w:pPr>
    </w:p>
    <w:tbl>
      <w:tblPr>
        <w:tblW w:w="9999" w:type="dxa"/>
        <w:jc w:val="center"/>
        <w:tblCellSpacing w:w="5" w:type="nil"/>
        <w:tblLayout w:type="fixed"/>
        <w:tblCellMar>
          <w:left w:w="75" w:type="dxa"/>
          <w:right w:w="75" w:type="dxa"/>
        </w:tblCellMar>
        <w:tblLook w:val="0000"/>
      </w:tblPr>
      <w:tblGrid>
        <w:gridCol w:w="3240"/>
        <w:gridCol w:w="6759"/>
      </w:tblGrid>
      <w:tr w:rsidR="00AA5B26" w:rsidRPr="0039610A">
        <w:trPr>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AA5B26" w:rsidRPr="008A6885" w:rsidRDefault="00AA5B26" w:rsidP="00AA5B26">
            <w:pPr>
              <w:rPr>
                <w:sz w:val="28"/>
                <w:szCs w:val="28"/>
              </w:rPr>
            </w:pPr>
            <w:r w:rsidRPr="008A6885">
              <w:rPr>
                <w:sz w:val="28"/>
                <w:szCs w:val="28"/>
              </w:rPr>
              <w:t>Наименование подпрограммы</w:t>
            </w:r>
          </w:p>
        </w:tc>
        <w:tc>
          <w:tcPr>
            <w:tcW w:w="6759" w:type="dxa"/>
            <w:tcBorders>
              <w:top w:val="single" w:sz="4" w:space="0" w:color="auto"/>
              <w:left w:val="single" w:sz="4" w:space="0" w:color="auto"/>
              <w:bottom w:val="single" w:sz="4" w:space="0" w:color="auto"/>
              <w:right w:val="single" w:sz="4" w:space="0" w:color="auto"/>
            </w:tcBorders>
          </w:tcPr>
          <w:p w:rsidR="00AA5B26" w:rsidRPr="00F92188" w:rsidRDefault="00AA5B26" w:rsidP="00AA5B26">
            <w:pPr>
              <w:jc w:val="both"/>
              <w:rPr>
                <w:color w:val="FF0000"/>
                <w:sz w:val="28"/>
                <w:szCs w:val="28"/>
              </w:rPr>
            </w:pPr>
            <w:r w:rsidRPr="00F92188">
              <w:rPr>
                <w:sz w:val="28"/>
                <w:szCs w:val="28"/>
              </w:rPr>
              <w:t xml:space="preserve">Развитие гражданского общества в </w:t>
            </w:r>
            <w:proofErr w:type="spellStart"/>
            <w:r>
              <w:rPr>
                <w:sz w:val="28"/>
                <w:szCs w:val="28"/>
              </w:rPr>
              <w:t>Богучарском</w:t>
            </w:r>
            <w:proofErr w:type="spellEnd"/>
            <w:r>
              <w:rPr>
                <w:sz w:val="28"/>
                <w:szCs w:val="28"/>
              </w:rPr>
              <w:t xml:space="preserve">  муниципальном </w:t>
            </w:r>
            <w:r w:rsidRPr="00F92188">
              <w:rPr>
                <w:sz w:val="28"/>
                <w:szCs w:val="28"/>
              </w:rPr>
              <w:t xml:space="preserve"> районе </w:t>
            </w:r>
            <w:r>
              <w:rPr>
                <w:sz w:val="28"/>
                <w:szCs w:val="28"/>
              </w:rPr>
              <w:t>Воронежской</w:t>
            </w:r>
            <w:r w:rsidRPr="00F92188">
              <w:rPr>
                <w:sz w:val="28"/>
                <w:szCs w:val="28"/>
              </w:rPr>
              <w:t xml:space="preserve"> области на 2</w:t>
            </w:r>
            <w:r>
              <w:rPr>
                <w:sz w:val="28"/>
                <w:szCs w:val="28"/>
              </w:rPr>
              <w:t>0</w:t>
            </w:r>
            <w:r w:rsidRPr="00F92188">
              <w:rPr>
                <w:sz w:val="28"/>
                <w:szCs w:val="28"/>
              </w:rPr>
              <w:t>14- 2020 годы</w:t>
            </w:r>
          </w:p>
        </w:tc>
      </w:tr>
      <w:tr w:rsidR="00AA5B26" w:rsidRPr="0039610A">
        <w:trPr>
          <w:trHeight w:val="400"/>
          <w:tblCellSpacing w:w="5" w:type="nil"/>
          <w:jc w:val="center"/>
        </w:trPr>
        <w:tc>
          <w:tcPr>
            <w:tcW w:w="3240" w:type="dxa"/>
            <w:tcBorders>
              <w:left w:val="single" w:sz="4" w:space="0" w:color="auto"/>
              <w:bottom w:val="single" w:sz="4" w:space="0" w:color="auto"/>
              <w:right w:val="single" w:sz="4" w:space="0" w:color="auto"/>
            </w:tcBorders>
          </w:tcPr>
          <w:p w:rsidR="00AA5B26" w:rsidRPr="008A6885" w:rsidRDefault="00AA5B26" w:rsidP="00AA5B26">
            <w:pPr>
              <w:rPr>
                <w:sz w:val="28"/>
                <w:szCs w:val="28"/>
              </w:rPr>
            </w:pPr>
            <w:r w:rsidRPr="008A6885">
              <w:rPr>
                <w:sz w:val="28"/>
                <w:szCs w:val="28"/>
              </w:rPr>
              <w:t xml:space="preserve">Ответственный </w:t>
            </w:r>
            <w:r w:rsidRPr="008A6885">
              <w:rPr>
                <w:sz w:val="28"/>
                <w:szCs w:val="28"/>
              </w:rPr>
              <w:lastRenderedPageBreak/>
              <w:t xml:space="preserve">исполнитель подпрограммы </w:t>
            </w:r>
          </w:p>
        </w:tc>
        <w:tc>
          <w:tcPr>
            <w:tcW w:w="6759" w:type="dxa"/>
            <w:tcBorders>
              <w:left w:val="single" w:sz="4" w:space="0" w:color="auto"/>
              <w:bottom w:val="single" w:sz="4" w:space="0" w:color="auto"/>
              <w:right w:val="single" w:sz="4" w:space="0" w:color="auto"/>
            </w:tcBorders>
          </w:tcPr>
          <w:p w:rsidR="00AA5B26" w:rsidRPr="00D86046" w:rsidRDefault="00AA5B26" w:rsidP="00AA5B26">
            <w:pPr>
              <w:pStyle w:val="ConsPlusCell"/>
              <w:rPr>
                <w:sz w:val="28"/>
                <w:szCs w:val="28"/>
              </w:rPr>
            </w:pPr>
            <w:r>
              <w:rPr>
                <w:sz w:val="28"/>
                <w:szCs w:val="28"/>
              </w:rPr>
              <w:lastRenderedPageBreak/>
              <w:t>Отдел по организационной работе и делопроизводству</w:t>
            </w:r>
            <w:r w:rsidRPr="00D86046">
              <w:rPr>
                <w:sz w:val="28"/>
                <w:szCs w:val="28"/>
              </w:rPr>
              <w:t xml:space="preserve"> </w:t>
            </w:r>
            <w:r w:rsidRPr="00D86046">
              <w:rPr>
                <w:sz w:val="28"/>
                <w:szCs w:val="28"/>
              </w:rPr>
              <w:lastRenderedPageBreak/>
              <w:t xml:space="preserve">администрации </w:t>
            </w:r>
            <w:r>
              <w:rPr>
                <w:sz w:val="28"/>
                <w:szCs w:val="28"/>
              </w:rPr>
              <w:t xml:space="preserve">Богучарского муниципального </w:t>
            </w:r>
            <w:r w:rsidRPr="00D86046">
              <w:rPr>
                <w:sz w:val="28"/>
                <w:szCs w:val="28"/>
              </w:rPr>
              <w:t xml:space="preserve"> района</w:t>
            </w:r>
            <w:r>
              <w:rPr>
                <w:sz w:val="28"/>
                <w:szCs w:val="28"/>
              </w:rPr>
              <w:t>.</w:t>
            </w:r>
          </w:p>
          <w:p w:rsidR="00AA5B26" w:rsidRPr="0039610A" w:rsidRDefault="00AA5B26" w:rsidP="00AA5B26">
            <w:pPr>
              <w:jc w:val="both"/>
              <w:rPr>
                <w:color w:val="FF0000"/>
                <w:sz w:val="28"/>
                <w:szCs w:val="28"/>
              </w:rPr>
            </w:pPr>
          </w:p>
        </w:tc>
      </w:tr>
      <w:tr w:rsidR="00AA5B26" w:rsidRPr="0039610A">
        <w:trPr>
          <w:trHeight w:val="400"/>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AA5B26" w:rsidRPr="008A6885" w:rsidRDefault="00AA5B26" w:rsidP="00AA5B26">
            <w:pPr>
              <w:rPr>
                <w:sz w:val="28"/>
                <w:szCs w:val="28"/>
              </w:rPr>
            </w:pPr>
            <w:r w:rsidRPr="008A6885">
              <w:rPr>
                <w:sz w:val="28"/>
                <w:szCs w:val="28"/>
              </w:rPr>
              <w:lastRenderedPageBreak/>
              <w:t xml:space="preserve">Соисполнители  подпрограммы </w:t>
            </w:r>
          </w:p>
        </w:tc>
        <w:tc>
          <w:tcPr>
            <w:tcW w:w="6759" w:type="dxa"/>
            <w:tcBorders>
              <w:top w:val="single" w:sz="4" w:space="0" w:color="auto"/>
              <w:left w:val="single" w:sz="4" w:space="0" w:color="auto"/>
              <w:bottom w:val="single" w:sz="4" w:space="0" w:color="auto"/>
              <w:right w:val="single" w:sz="4" w:space="0" w:color="auto"/>
            </w:tcBorders>
          </w:tcPr>
          <w:p w:rsidR="00AA5B26" w:rsidRPr="00D86046" w:rsidRDefault="00AA5B26" w:rsidP="00AA5B26">
            <w:pPr>
              <w:pStyle w:val="ConsPlusCell"/>
              <w:rPr>
                <w:sz w:val="28"/>
                <w:szCs w:val="28"/>
              </w:rPr>
            </w:pPr>
            <w:r w:rsidRPr="00D86046">
              <w:rPr>
                <w:sz w:val="28"/>
                <w:szCs w:val="28"/>
              </w:rPr>
              <w:t xml:space="preserve">Отдел учета и отчетности администрации </w:t>
            </w:r>
            <w:r>
              <w:rPr>
                <w:sz w:val="28"/>
                <w:szCs w:val="28"/>
              </w:rPr>
              <w:t xml:space="preserve">Богучарского муниципального </w:t>
            </w:r>
            <w:r w:rsidRPr="00D86046">
              <w:rPr>
                <w:sz w:val="28"/>
                <w:szCs w:val="28"/>
              </w:rPr>
              <w:t xml:space="preserve"> района</w:t>
            </w:r>
            <w:r>
              <w:rPr>
                <w:sz w:val="28"/>
                <w:szCs w:val="28"/>
              </w:rPr>
              <w:t xml:space="preserve">, </w:t>
            </w:r>
          </w:p>
          <w:p w:rsidR="00AA5B26" w:rsidRPr="00D86046" w:rsidRDefault="00AA5B26" w:rsidP="00AA5B26">
            <w:pPr>
              <w:pStyle w:val="ConsPlusCell"/>
              <w:rPr>
                <w:sz w:val="28"/>
                <w:szCs w:val="28"/>
              </w:rPr>
            </w:pPr>
            <w:r w:rsidRPr="00D86046">
              <w:rPr>
                <w:sz w:val="28"/>
                <w:szCs w:val="28"/>
              </w:rPr>
              <w:t xml:space="preserve">Юридический отдел администрации </w:t>
            </w:r>
            <w:r>
              <w:rPr>
                <w:sz w:val="28"/>
                <w:szCs w:val="28"/>
              </w:rPr>
              <w:t xml:space="preserve">Богучарского муниципального </w:t>
            </w:r>
            <w:r w:rsidRPr="00D86046">
              <w:rPr>
                <w:sz w:val="28"/>
                <w:szCs w:val="28"/>
              </w:rPr>
              <w:t xml:space="preserve"> района</w:t>
            </w:r>
            <w:r>
              <w:rPr>
                <w:sz w:val="28"/>
                <w:szCs w:val="28"/>
              </w:rPr>
              <w:t>.</w:t>
            </w:r>
          </w:p>
          <w:p w:rsidR="00AA5B26" w:rsidRPr="00D86046" w:rsidRDefault="00AA5B26" w:rsidP="00AA5B26">
            <w:pPr>
              <w:pStyle w:val="ConsPlusCell"/>
              <w:rPr>
                <w:sz w:val="28"/>
                <w:szCs w:val="28"/>
              </w:rPr>
            </w:pPr>
            <w:r w:rsidRPr="00D86046">
              <w:rPr>
                <w:sz w:val="28"/>
                <w:szCs w:val="28"/>
              </w:rPr>
              <w:t>«Многофункциональный центр</w:t>
            </w:r>
            <w:r>
              <w:rPr>
                <w:sz w:val="28"/>
                <w:szCs w:val="28"/>
              </w:rPr>
              <w:t xml:space="preserve"> предоставления государственных и муниципальных услуг» г</w:t>
            </w:r>
            <w:proofErr w:type="gramStart"/>
            <w:r>
              <w:rPr>
                <w:sz w:val="28"/>
                <w:szCs w:val="28"/>
              </w:rPr>
              <w:t>.Б</w:t>
            </w:r>
            <w:proofErr w:type="gramEnd"/>
            <w:r>
              <w:rPr>
                <w:sz w:val="28"/>
                <w:szCs w:val="28"/>
              </w:rPr>
              <w:t xml:space="preserve">огучар </w:t>
            </w:r>
            <w:r w:rsidRPr="00D86046">
              <w:rPr>
                <w:sz w:val="28"/>
                <w:szCs w:val="28"/>
              </w:rPr>
              <w:t>(по согласованию)</w:t>
            </w:r>
            <w:r>
              <w:rPr>
                <w:sz w:val="28"/>
                <w:szCs w:val="28"/>
              </w:rPr>
              <w:t>.</w:t>
            </w:r>
          </w:p>
          <w:p w:rsidR="00AA5B26" w:rsidRPr="0039610A" w:rsidRDefault="00AA5B26" w:rsidP="00AA5B26">
            <w:pPr>
              <w:pStyle w:val="ConsPlusCell"/>
              <w:rPr>
                <w:sz w:val="28"/>
                <w:szCs w:val="28"/>
              </w:rPr>
            </w:pPr>
            <w:r>
              <w:rPr>
                <w:sz w:val="28"/>
                <w:szCs w:val="28"/>
              </w:rPr>
              <w:t>АУВО «РИА «Воронеж» - р</w:t>
            </w:r>
            <w:r w:rsidRPr="00D86046">
              <w:rPr>
                <w:sz w:val="28"/>
                <w:szCs w:val="28"/>
              </w:rPr>
              <w:t xml:space="preserve">едакция газеты </w:t>
            </w:r>
            <w:r>
              <w:rPr>
                <w:sz w:val="28"/>
                <w:szCs w:val="28"/>
              </w:rPr>
              <w:t>«Сельская новь</w:t>
            </w:r>
            <w:r w:rsidRPr="00D86046">
              <w:rPr>
                <w:sz w:val="28"/>
                <w:szCs w:val="28"/>
              </w:rPr>
              <w:t>» (по согласованию)</w:t>
            </w:r>
            <w:r>
              <w:rPr>
                <w:sz w:val="28"/>
                <w:szCs w:val="28"/>
              </w:rPr>
              <w:t>.</w:t>
            </w:r>
          </w:p>
        </w:tc>
      </w:tr>
      <w:tr w:rsidR="00AA5B26" w:rsidRPr="0039610A">
        <w:trPr>
          <w:trHeight w:val="400"/>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AA5B26" w:rsidRPr="001E6E7A" w:rsidRDefault="00AA5B26" w:rsidP="00AA5B26">
            <w:pPr>
              <w:rPr>
                <w:sz w:val="28"/>
                <w:szCs w:val="28"/>
              </w:rPr>
            </w:pPr>
            <w:r w:rsidRPr="001E6E7A">
              <w:rPr>
                <w:spacing w:val="-2"/>
                <w:sz w:val="28"/>
                <w:szCs w:val="28"/>
              </w:rPr>
              <w:t>Основные мероприятия, входящие в состав подпрограммы муниципальной</w:t>
            </w:r>
            <w:r w:rsidRPr="001E6E7A">
              <w:rPr>
                <w:sz w:val="28"/>
                <w:szCs w:val="28"/>
              </w:rPr>
              <w:t xml:space="preserve"> программы</w:t>
            </w:r>
          </w:p>
        </w:tc>
        <w:tc>
          <w:tcPr>
            <w:tcW w:w="6759" w:type="dxa"/>
            <w:tcBorders>
              <w:top w:val="single" w:sz="4" w:space="0" w:color="auto"/>
              <w:left w:val="single" w:sz="4" w:space="0" w:color="auto"/>
              <w:bottom w:val="single" w:sz="4" w:space="0" w:color="auto"/>
              <w:right w:val="single" w:sz="4" w:space="0" w:color="auto"/>
            </w:tcBorders>
          </w:tcPr>
          <w:p w:rsidR="00AA5B26" w:rsidRPr="006B5595" w:rsidRDefault="00AA5B26" w:rsidP="00AA5B26">
            <w:pPr>
              <w:ind w:right="-1"/>
              <w:rPr>
                <w:sz w:val="28"/>
                <w:szCs w:val="28"/>
              </w:rPr>
            </w:pPr>
            <w:r w:rsidRPr="006B5595">
              <w:rPr>
                <w:sz w:val="28"/>
                <w:szCs w:val="28"/>
              </w:rPr>
              <w:t xml:space="preserve">Развитие гражданского общества в </w:t>
            </w:r>
            <w:proofErr w:type="spellStart"/>
            <w:r w:rsidRPr="006B5595">
              <w:rPr>
                <w:sz w:val="28"/>
                <w:szCs w:val="28"/>
              </w:rPr>
              <w:t>Богучарском</w:t>
            </w:r>
            <w:proofErr w:type="spellEnd"/>
            <w:r w:rsidRPr="006B5595">
              <w:rPr>
                <w:sz w:val="28"/>
                <w:szCs w:val="28"/>
              </w:rPr>
              <w:t xml:space="preserve">  муниципальном  районе  на 2014- 202</w:t>
            </w:r>
            <w:r>
              <w:rPr>
                <w:sz w:val="28"/>
                <w:szCs w:val="28"/>
              </w:rPr>
              <w:t>0 годы</w:t>
            </w:r>
            <w:r w:rsidRPr="006B5595">
              <w:rPr>
                <w:sz w:val="28"/>
                <w:szCs w:val="28"/>
              </w:rPr>
              <w:t xml:space="preserve"> </w:t>
            </w:r>
          </w:p>
          <w:p w:rsidR="00AA5B26" w:rsidRPr="00D86046" w:rsidRDefault="00AA5B26" w:rsidP="00AA5B26">
            <w:pPr>
              <w:pStyle w:val="ConsPlusCell"/>
              <w:rPr>
                <w:sz w:val="28"/>
                <w:szCs w:val="28"/>
              </w:rPr>
            </w:pPr>
          </w:p>
        </w:tc>
      </w:tr>
      <w:tr w:rsidR="00AA5B26" w:rsidRPr="0039610A">
        <w:trPr>
          <w:trHeight w:val="751"/>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AA5B26" w:rsidRPr="00D86046" w:rsidRDefault="00AA5B26" w:rsidP="00AA5B26">
            <w:pPr>
              <w:rPr>
                <w:sz w:val="28"/>
                <w:szCs w:val="28"/>
              </w:rPr>
            </w:pPr>
            <w:r w:rsidRPr="00D86046">
              <w:rPr>
                <w:sz w:val="28"/>
                <w:szCs w:val="28"/>
              </w:rPr>
              <w:t xml:space="preserve">Цели подпрограммы </w:t>
            </w:r>
          </w:p>
          <w:p w:rsidR="00AA5B26" w:rsidRPr="00D86046" w:rsidRDefault="00AA5B26" w:rsidP="00AA5B26">
            <w:pPr>
              <w:rPr>
                <w:sz w:val="28"/>
                <w:szCs w:val="28"/>
              </w:rPr>
            </w:pPr>
          </w:p>
          <w:p w:rsidR="00AA5B26" w:rsidRPr="00D86046" w:rsidRDefault="00AA5B26" w:rsidP="00AA5B26">
            <w:pPr>
              <w:rPr>
                <w:sz w:val="28"/>
                <w:szCs w:val="28"/>
              </w:rPr>
            </w:pPr>
          </w:p>
        </w:tc>
        <w:tc>
          <w:tcPr>
            <w:tcW w:w="6759" w:type="dxa"/>
            <w:tcBorders>
              <w:top w:val="single" w:sz="4" w:space="0" w:color="auto"/>
              <w:left w:val="single" w:sz="4" w:space="0" w:color="auto"/>
              <w:bottom w:val="single" w:sz="4" w:space="0" w:color="auto"/>
              <w:right w:val="single" w:sz="4" w:space="0" w:color="auto"/>
            </w:tcBorders>
          </w:tcPr>
          <w:p w:rsidR="00AA5B26" w:rsidRPr="0039610A" w:rsidRDefault="00AA5B26" w:rsidP="00AA5B26">
            <w:pPr>
              <w:jc w:val="both"/>
              <w:rPr>
                <w:color w:val="FF0000"/>
                <w:sz w:val="28"/>
                <w:szCs w:val="28"/>
              </w:rPr>
            </w:pPr>
            <w:r w:rsidRPr="00584517">
              <w:rPr>
                <w:color w:val="000000"/>
                <w:sz w:val="28"/>
                <w:szCs w:val="28"/>
              </w:rPr>
              <w:t xml:space="preserve">Создание условий для эффективного развития гражданского общества, развитие «человеческого капитала», благотворительной деятельности и добровольчества, решение актуальных социальных проблем, повышение доступности предоставляемых гражданам социальных услуг путем предоставления поддержки социально ориентированным некоммерческим организациям, формирование информационной политики и развитие средств массовой информации 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w:t>
            </w:r>
          </w:p>
        </w:tc>
      </w:tr>
      <w:tr w:rsidR="00AA5B26" w:rsidRPr="0039610A">
        <w:trPr>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AA5B26" w:rsidRPr="00D86046" w:rsidRDefault="00AA5B26" w:rsidP="00AA5B26">
            <w:pPr>
              <w:rPr>
                <w:sz w:val="28"/>
                <w:szCs w:val="28"/>
              </w:rPr>
            </w:pPr>
            <w:r w:rsidRPr="00D86046">
              <w:rPr>
                <w:sz w:val="28"/>
                <w:szCs w:val="28"/>
              </w:rPr>
              <w:t xml:space="preserve">Задачи подпрограммы </w:t>
            </w:r>
          </w:p>
          <w:p w:rsidR="00AA5B26" w:rsidRPr="00D86046" w:rsidRDefault="00AA5B26" w:rsidP="00AA5B26">
            <w:pPr>
              <w:rPr>
                <w:sz w:val="28"/>
                <w:szCs w:val="28"/>
              </w:rPr>
            </w:pPr>
          </w:p>
          <w:p w:rsidR="00AA5B26" w:rsidRPr="00D86046" w:rsidRDefault="00AA5B26" w:rsidP="00AA5B26">
            <w:pPr>
              <w:rPr>
                <w:sz w:val="28"/>
                <w:szCs w:val="28"/>
              </w:rPr>
            </w:pPr>
          </w:p>
          <w:p w:rsidR="00AA5B26" w:rsidRPr="00D86046" w:rsidRDefault="00AA5B26" w:rsidP="00AA5B26">
            <w:pPr>
              <w:rPr>
                <w:sz w:val="28"/>
                <w:szCs w:val="28"/>
              </w:rPr>
            </w:pPr>
          </w:p>
          <w:p w:rsidR="00AA5B26" w:rsidRPr="00D86046" w:rsidRDefault="00AA5B26" w:rsidP="00AA5B26">
            <w:pPr>
              <w:rPr>
                <w:sz w:val="28"/>
                <w:szCs w:val="28"/>
              </w:rPr>
            </w:pPr>
          </w:p>
          <w:p w:rsidR="00AA5B26" w:rsidRPr="00D86046" w:rsidRDefault="00AA5B26" w:rsidP="00AA5B26">
            <w:pPr>
              <w:rPr>
                <w:sz w:val="28"/>
                <w:szCs w:val="28"/>
              </w:rPr>
            </w:pPr>
          </w:p>
          <w:p w:rsidR="00AA5B26" w:rsidRPr="00D86046" w:rsidRDefault="00AA5B26" w:rsidP="00AA5B26">
            <w:pPr>
              <w:rPr>
                <w:sz w:val="28"/>
                <w:szCs w:val="28"/>
              </w:rPr>
            </w:pPr>
          </w:p>
        </w:tc>
        <w:tc>
          <w:tcPr>
            <w:tcW w:w="6759" w:type="dxa"/>
            <w:tcBorders>
              <w:top w:val="single" w:sz="4" w:space="0" w:color="auto"/>
              <w:left w:val="single" w:sz="4" w:space="0" w:color="auto"/>
              <w:bottom w:val="single" w:sz="4" w:space="0" w:color="auto"/>
              <w:right w:val="single" w:sz="4" w:space="0" w:color="auto"/>
            </w:tcBorders>
          </w:tcPr>
          <w:p w:rsidR="00AA5B26" w:rsidRPr="00584517" w:rsidRDefault="00AA5B26" w:rsidP="00AA5B26">
            <w:pPr>
              <w:jc w:val="both"/>
              <w:rPr>
                <w:color w:val="000000"/>
                <w:sz w:val="28"/>
                <w:szCs w:val="28"/>
              </w:rPr>
            </w:pPr>
            <w:r w:rsidRPr="00584517">
              <w:rPr>
                <w:color w:val="000000"/>
                <w:sz w:val="28"/>
                <w:szCs w:val="28"/>
              </w:rPr>
              <w:t xml:space="preserve">Задача 1. Поддержка некоммерческих организаций, деятельность которых направлена на гармонизацию </w:t>
            </w:r>
            <w:proofErr w:type="spellStart"/>
            <w:r w:rsidRPr="00584517">
              <w:rPr>
                <w:color w:val="000000"/>
                <w:sz w:val="28"/>
                <w:szCs w:val="28"/>
              </w:rPr>
              <w:t>этноконфессиональных</w:t>
            </w:r>
            <w:proofErr w:type="spellEnd"/>
            <w:r w:rsidRPr="00584517">
              <w:rPr>
                <w:color w:val="000000"/>
                <w:sz w:val="28"/>
                <w:szCs w:val="28"/>
              </w:rPr>
              <w:t xml:space="preserve"> отношений в </w:t>
            </w:r>
            <w:proofErr w:type="spellStart"/>
            <w:r>
              <w:rPr>
                <w:color w:val="000000"/>
                <w:sz w:val="28"/>
                <w:szCs w:val="28"/>
              </w:rPr>
              <w:t>Богучарском</w:t>
            </w:r>
            <w:proofErr w:type="spellEnd"/>
            <w:r>
              <w:rPr>
                <w:color w:val="000000"/>
                <w:sz w:val="28"/>
                <w:szCs w:val="28"/>
              </w:rPr>
              <w:t xml:space="preserve">  муниципальном  районе.</w:t>
            </w:r>
          </w:p>
          <w:p w:rsidR="00AA5B26" w:rsidRPr="00584517" w:rsidRDefault="00AA5B26" w:rsidP="00AA5B26">
            <w:pPr>
              <w:jc w:val="both"/>
              <w:rPr>
                <w:color w:val="000000"/>
                <w:sz w:val="28"/>
                <w:szCs w:val="28"/>
              </w:rPr>
            </w:pPr>
            <w:r w:rsidRPr="00584517">
              <w:rPr>
                <w:color w:val="000000"/>
                <w:sz w:val="28"/>
                <w:szCs w:val="28"/>
              </w:rPr>
              <w:t>Задача 2. Поддержка молодежных инициатив некоммерческих организаций, направленных на патриотическое воспитание молодежи</w:t>
            </w:r>
            <w:r>
              <w:rPr>
                <w:color w:val="000000"/>
                <w:sz w:val="28"/>
                <w:szCs w:val="28"/>
              </w:rPr>
              <w:t xml:space="preserve"> в </w:t>
            </w:r>
            <w:proofErr w:type="spellStart"/>
            <w:r>
              <w:rPr>
                <w:color w:val="000000"/>
                <w:sz w:val="28"/>
                <w:szCs w:val="28"/>
              </w:rPr>
              <w:t>Богучарском</w:t>
            </w:r>
            <w:proofErr w:type="spellEnd"/>
            <w:r>
              <w:rPr>
                <w:color w:val="000000"/>
                <w:sz w:val="28"/>
                <w:szCs w:val="28"/>
              </w:rPr>
              <w:t xml:space="preserve">  муниципальном  районе.</w:t>
            </w:r>
          </w:p>
          <w:p w:rsidR="00AA5B26" w:rsidRPr="00584517" w:rsidRDefault="00AA5B26" w:rsidP="00AA5B26">
            <w:pPr>
              <w:jc w:val="both"/>
              <w:rPr>
                <w:color w:val="000000"/>
                <w:sz w:val="28"/>
                <w:szCs w:val="28"/>
              </w:rPr>
            </w:pPr>
            <w:r w:rsidRPr="00584517">
              <w:rPr>
                <w:color w:val="000000"/>
                <w:sz w:val="28"/>
                <w:szCs w:val="28"/>
              </w:rPr>
              <w:t xml:space="preserve">Задача 3. Поддержка социальных инициатив некоммерческих организаций, деятельность которых </w:t>
            </w:r>
          </w:p>
          <w:p w:rsidR="00AA5B26" w:rsidRPr="00584517" w:rsidRDefault="00AA5B26" w:rsidP="00AA5B26">
            <w:pPr>
              <w:jc w:val="both"/>
              <w:rPr>
                <w:color w:val="000000"/>
                <w:sz w:val="28"/>
                <w:szCs w:val="28"/>
              </w:rPr>
            </w:pPr>
            <w:r w:rsidRPr="00584517">
              <w:rPr>
                <w:color w:val="000000"/>
                <w:sz w:val="28"/>
                <w:szCs w:val="28"/>
              </w:rPr>
              <w:t>направлена на развитие дополнительного образования, защиту материнства, детства, социальную защита пожилых граждан и инвалидов</w:t>
            </w:r>
            <w:r>
              <w:rPr>
                <w:color w:val="000000"/>
                <w:sz w:val="28"/>
                <w:szCs w:val="28"/>
              </w:rPr>
              <w:t xml:space="preserve"> 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w:t>
            </w:r>
          </w:p>
          <w:p w:rsidR="00AA5B26" w:rsidRPr="00584517" w:rsidRDefault="00AA5B26" w:rsidP="00AA5B26">
            <w:pPr>
              <w:jc w:val="both"/>
              <w:rPr>
                <w:color w:val="000000"/>
                <w:sz w:val="28"/>
                <w:szCs w:val="28"/>
              </w:rPr>
            </w:pPr>
            <w:r w:rsidRPr="00584517">
              <w:rPr>
                <w:color w:val="000000"/>
                <w:sz w:val="28"/>
                <w:szCs w:val="28"/>
              </w:rPr>
              <w:t xml:space="preserve">Задача 4. Поддержка социальных инициатив некоммерческих организаций, деятельность которых направлена на оказание бесплатной консультативной помощи жителям </w:t>
            </w:r>
            <w:r>
              <w:rPr>
                <w:color w:val="000000"/>
                <w:sz w:val="28"/>
                <w:szCs w:val="28"/>
              </w:rPr>
              <w:t>Богучарского муниципального  района.</w:t>
            </w:r>
          </w:p>
          <w:p w:rsidR="00AA5B26" w:rsidRPr="00584517" w:rsidRDefault="00AA5B26" w:rsidP="00AA5B26">
            <w:pPr>
              <w:jc w:val="both"/>
              <w:rPr>
                <w:color w:val="000000"/>
                <w:sz w:val="28"/>
                <w:szCs w:val="28"/>
              </w:rPr>
            </w:pPr>
            <w:r w:rsidRPr="00584517">
              <w:rPr>
                <w:color w:val="000000"/>
                <w:sz w:val="28"/>
                <w:szCs w:val="28"/>
              </w:rPr>
              <w:lastRenderedPageBreak/>
              <w:t>Задача 5. Проведение мероприятий, направленных на повышение прозрачности деятельности СО НКО: развитие взаимодействия со СМИ</w:t>
            </w:r>
            <w:r>
              <w:rPr>
                <w:color w:val="000000"/>
                <w:sz w:val="28"/>
                <w:szCs w:val="28"/>
              </w:rPr>
              <w:t xml:space="preserve"> в </w:t>
            </w:r>
            <w:proofErr w:type="spellStart"/>
            <w:r>
              <w:rPr>
                <w:color w:val="000000"/>
                <w:sz w:val="28"/>
                <w:szCs w:val="28"/>
              </w:rPr>
              <w:t>Богучарском</w:t>
            </w:r>
            <w:proofErr w:type="spellEnd"/>
            <w:r>
              <w:rPr>
                <w:color w:val="000000"/>
                <w:sz w:val="28"/>
                <w:szCs w:val="28"/>
              </w:rPr>
              <w:t xml:space="preserve">  муниципальном  районе.</w:t>
            </w:r>
          </w:p>
          <w:p w:rsidR="00AA5B26" w:rsidRPr="0039610A" w:rsidRDefault="00AA5B26" w:rsidP="00AA5B26">
            <w:pPr>
              <w:jc w:val="both"/>
              <w:rPr>
                <w:b/>
                <w:bCs/>
                <w:color w:val="FF0000"/>
                <w:sz w:val="28"/>
                <w:szCs w:val="28"/>
              </w:rPr>
            </w:pPr>
            <w:r w:rsidRPr="00584517">
              <w:rPr>
                <w:color w:val="000000"/>
                <w:sz w:val="28"/>
                <w:szCs w:val="28"/>
              </w:rPr>
              <w:t>Задача 6. Повышение доступности информации о социально–экономической и общественно–политической ситуации в р</w:t>
            </w:r>
            <w:r>
              <w:rPr>
                <w:color w:val="000000"/>
                <w:sz w:val="28"/>
                <w:szCs w:val="28"/>
              </w:rPr>
              <w:t>ай</w:t>
            </w:r>
            <w:r w:rsidRPr="00584517">
              <w:rPr>
                <w:color w:val="000000"/>
                <w:sz w:val="28"/>
                <w:szCs w:val="28"/>
              </w:rPr>
              <w:t xml:space="preserve">оне, о деятельности органов </w:t>
            </w:r>
            <w:r>
              <w:rPr>
                <w:color w:val="000000"/>
                <w:sz w:val="28"/>
                <w:szCs w:val="28"/>
              </w:rPr>
              <w:t>местного самоуправления</w:t>
            </w:r>
            <w:r w:rsidRPr="00584517">
              <w:rPr>
                <w:color w:val="000000"/>
                <w:sz w:val="28"/>
                <w:szCs w:val="28"/>
              </w:rPr>
              <w:t xml:space="preserve"> </w:t>
            </w:r>
            <w:r>
              <w:rPr>
                <w:color w:val="000000"/>
                <w:sz w:val="28"/>
                <w:szCs w:val="28"/>
              </w:rPr>
              <w:t>Богучарского муниципального  района</w:t>
            </w:r>
            <w:r w:rsidRPr="00584517">
              <w:rPr>
                <w:color w:val="000000"/>
                <w:sz w:val="28"/>
                <w:szCs w:val="28"/>
              </w:rPr>
              <w:t xml:space="preserve"> для населения </w:t>
            </w:r>
            <w:r>
              <w:rPr>
                <w:color w:val="000000"/>
                <w:sz w:val="28"/>
                <w:szCs w:val="28"/>
              </w:rPr>
              <w:t>Богучарского муниципального  района.</w:t>
            </w:r>
          </w:p>
        </w:tc>
      </w:tr>
      <w:tr w:rsidR="00AA5B26" w:rsidRPr="0039610A">
        <w:trPr>
          <w:trHeight w:val="498"/>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AA5B26" w:rsidRPr="008A6885" w:rsidRDefault="00AA5B26" w:rsidP="00AA5B26">
            <w:pPr>
              <w:rPr>
                <w:sz w:val="28"/>
                <w:szCs w:val="28"/>
              </w:rPr>
            </w:pPr>
            <w:r w:rsidRPr="008A6885">
              <w:rPr>
                <w:sz w:val="28"/>
                <w:szCs w:val="28"/>
              </w:rPr>
              <w:lastRenderedPageBreak/>
              <w:t xml:space="preserve">Целевые показатели  подпрограммы  </w:t>
            </w:r>
          </w:p>
          <w:p w:rsidR="00AA5B26" w:rsidRDefault="00AA5B26" w:rsidP="00AA5B26">
            <w:pPr>
              <w:rPr>
                <w:color w:val="FF0000"/>
                <w:sz w:val="28"/>
                <w:szCs w:val="28"/>
              </w:rPr>
            </w:pPr>
          </w:p>
          <w:p w:rsidR="00AA5B26" w:rsidRPr="0039610A" w:rsidRDefault="00AA5B26" w:rsidP="00AA5B26">
            <w:pPr>
              <w:rPr>
                <w:color w:val="FF0000"/>
                <w:sz w:val="28"/>
                <w:szCs w:val="28"/>
              </w:rPr>
            </w:pPr>
          </w:p>
          <w:p w:rsidR="00AA5B26" w:rsidRPr="0039610A" w:rsidRDefault="00AA5B26" w:rsidP="00AA5B26">
            <w:pPr>
              <w:rPr>
                <w:color w:val="FF0000"/>
                <w:sz w:val="28"/>
                <w:szCs w:val="28"/>
              </w:rPr>
            </w:pPr>
          </w:p>
          <w:p w:rsidR="00AA5B26" w:rsidRPr="0039610A" w:rsidRDefault="00AA5B26" w:rsidP="00AA5B26">
            <w:pPr>
              <w:rPr>
                <w:color w:val="FF0000"/>
                <w:sz w:val="28"/>
                <w:szCs w:val="28"/>
              </w:rPr>
            </w:pPr>
          </w:p>
          <w:p w:rsidR="00AA5B26" w:rsidRPr="0039610A" w:rsidRDefault="00AA5B26" w:rsidP="00AA5B26">
            <w:pPr>
              <w:rPr>
                <w:color w:val="FF0000"/>
                <w:sz w:val="28"/>
                <w:szCs w:val="28"/>
              </w:rPr>
            </w:pPr>
          </w:p>
          <w:p w:rsidR="00AA5B26" w:rsidRPr="0039610A" w:rsidRDefault="00AA5B26" w:rsidP="00AA5B26">
            <w:pPr>
              <w:rPr>
                <w:color w:val="FF0000"/>
                <w:sz w:val="28"/>
                <w:szCs w:val="28"/>
              </w:rPr>
            </w:pPr>
          </w:p>
          <w:p w:rsidR="00AA5B26" w:rsidRPr="0039610A" w:rsidRDefault="00AA5B26" w:rsidP="00AA5B26">
            <w:pPr>
              <w:rPr>
                <w:color w:val="FF0000"/>
                <w:sz w:val="28"/>
                <w:szCs w:val="28"/>
              </w:rPr>
            </w:pPr>
          </w:p>
        </w:tc>
        <w:tc>
          <w:tcPr>
            <w:tcW w:w="6759" w:type="dxa"/>
            <w:tcBorders>
              <w:top w:val="single" w:sz="4" w:space="0" w:color="auto"/>
              <w:left w:val="single" w:sz="4" w:space="0" w:color="auto"/>
              <w:bottom w:val="single" w:sz="4" w:space="0" w:color="auto"/>
              <w:right w:val="single" w:sz="4" w:space="0" w:color="auto"/>
            </w:tcBorders>
          </w:tcPr>
          <w:p w:rsidR="00AA5B26" w:rsidRPr="00584517" w:rsidRDefault="00AA5B26" w:rsidP="00AA5B26">
            <w:pPr>
              <w:jc w:val="both"/>
              <w:rPr>
                <w:color w:val="000000"/>
                <w:sz w:val="28"/>
                <w:szCs w:val="28"/>
              </w:rPr>
            </w:pPr>
            <w:r>
              <w:rPr>
                <w:color w:val="000000"/>
                <w:sz w:val="28"/>
                <w:szCs w:val="28"/>
              </w:rPr>
              <w:t>1</w:t>
            </w:r>
            <w:r w:rsidRPr="00584517">
              <w:rPr>
                <w:color w:val="000000"/>
                <w:sz w:val="28"/>
                <w:szCs w:val="28"/>
              </w:rPr>
              <w:t>)</w:t>
            </w:r>
            <w:r w:rsidRPr="00584517">
              <w:rPr>
                <w:color w:val="000000"/>
                <w:sz w:val="28"/>
                <w:szCs w:val="28"/>
              </w:rPr>
              <w:tab/>
              <w:t xml:space="preserve">Увеличение количества   информационных материалов,       программ в средствах массовой   информации, освещающих  </w:t>
            </w:r>
            <w:r>
              <w:rPr>
                <w:color w:val="000000"/>
                <w:sz w:val="28"/>
                <w:szCs w:val="28"/>
              </w:rPr>
              <w:t>д</w:t>
            </w:r>
            <w:r w:rsidRPr="00584517">
              <w:rPr>
                <w:color w:val="000000"/>
                <w:sz w:val="28"/>
                <w:szCs w:val="28"/>
              </w:rPr>
              <w:t xml:space="preserve">еятельность социально  ориентированных некоммерческих   организаций, </w:t>
            </w:r>
            <w:proofErr w:type="gramStart"/>
            <w:r w:rsidRPr="00584517">
              <w:rPr>
                <w:color w:val="000000"/>
                <w:sz w:val="28"/>
                <w:szCs w:val="28"/>
              </w:rPr>
              <w:t>в</w:t>
            </w:r>
            <w:proofErr w:type="gramEnd"/>
            <w:r w:rsidRPr="00584517">
              <w:rPr>
                <w:color w:val="000000"/>
                <w:sz w:val="28"/>
                <w:szCs w:val="28"/>
              </w:rPr>
              <w:t xml:space="preserve"> % </w:t>
            </w:r>
            <w:proofErr w:type="gramStart"/>
            <w:r w:rsidRPr="00584517">
              <w:rPr>
                <w:color w:val="000000"/>
                <w:sz w:val="28"/>
                <w:szCs w:val="28"/>
              </w:rPr>
              <w:t>к</w:t>
            </w:r>
            <w:proofErr w:type="gramEnd"/>
            <w:r w:rsidRPr="00584517">
              <w:rPr>
                <w:color w:val="000000"/>
                <w:sz w:val="28"/>
                <w:szCs w:val="28"/>
              </w:rPr>
              <w:t xml:space="preserve"> предыдущему году</w:t>
            </w:r>
          </w:p>
          <w:p w:rsidR="00AA5B26" w:rsidRDefault="00AA5B26" w:rsidP="00AA5B26">
            <w:pPr>
              <w:jc w:val="both"/>
              <w:rPr>
                <w:color w:val="000000"/>
                <w:sz w:val="28"/>
                <w:szCs w:val="28"/>
              </w:rPr>
            </w:pPr>
            <w:r w:rsidRPr="00584517">
              <w:rPr>
                <w:color w:val="000000"/>
                <w:sz w:val="28"/>
                <w:szCs w:val="28"/>
              </w:rPr>
              <w:t xml:space="preserve">  </w:t>
            </w:r>
            <w:r>
              <w:rPr>
                <w:color w:val="000000"/>
                <w:sz w:val="28"/>
                <w:szCs w:val="28"/>
              </w:rPr>
              <w:t>2</w:t>
            </w:r>
            <w:r w:rsidRPr="00584517">
              <w:rPr>
                <w:color w:val="000000"/>
                <w:sz w:val="28"/>
                <w:szCs w:val="28"/>
              </w:rPr>
              <w:t>)</w:t>
            </w:r>
            <w:r w:rsidRPr="00584517">
              <w:rPr>
                <w:color w:val="000000"/>
                <w:sz w:val="28"/>
                <w:szCs w:val="28"/>
              </w:rPr>
              <w:tab/>
              <w:t xml:space="preserve">Обеспечение обучения (семинары, конференции, круглые столы)    представителей социально  ориентированных организаций формам и методам работы по оказанию социальных услуг и реализации социальных проектов, </w:t>
            </w:r>
            <w:proofErr w:type="gramStart"/>
            <w:r w:rsidRPr="00584517">
              <w:rPr>
                <w:color w:val="000000"/>
                <w:sz w:val="28"/>
                <w:szCs w:val="28"/>
              </w:rPr>
              <w:t>в</w:t>
            </w:r>
            <w:proofErr w:type="gramEnd"/>
            <w:r>
              <w:rPr>
                <w:color w:val="000000"/>
                <w:sz w:val="28"/>
                <w:szCs w:val="28"/>
              </w:rPr>
              <w:t xml:space="preserve"> </w:t>
            </w:r>
            <w:r w:rsidRPr="00584517">
              <w:rPr>
                <w:color w:val="000000"/>
                <w:sz w:val="28"/>
                <w:szCs w:val="28"/>
              </w:rPr>
              <w:t xml:space="preserve">% </w:t>
            </w:r>
            <w:proofErr w:type="gramStart"/>
            <w:r w:rsidRPr="00584517">
              <w:rPr>
                <w:color w:val="000000"/>
                <w:sz w:val="28"/>
                <w:szCs w:val="28"/>
              </w:rPr>
              <w:t>к</w:t>
            </w:r>
            <w:proofErr w:type="gramEnd"/>
            <w:r w:rsidRPr="00584517">
              <w:rPr>
                <w:color w:val="000000"/>
                <w:sz w:val="28"/>
                <w:szCs w:val="28"/>
              </w:rPr>
              <w:t xml:space="preserve"> предыдущему году</w:t>
            </w:r>
          </w:p>
          <w:p w:rsidR="00AA5B26" w:rsidRPr="0039610A" w:rsidRDefault="00AA5B26" w:rsidP="00AA5B26">
            <w:pPr>
              <w:jc w:val="both"/>
              <w:rPr>
                <w:color w:val="FF0000"/>
                <w:sz w:val="28"/>
                <w:szCs w:val="28"/>
              </w:rPr>
            </w:pPr>
            <w:r>
              <w:rPr>
                <w:color w:val="000000"/>
                <w:sz w:val="28"/>
                <w:szCs w:val="28"/>
              </w:rPr>
              <w:t xml:space="preserve">3) </w:t>
            </w:r>
            <w:r w:rsidRPr="00584517">
              <w:rPr>
                <w:color w:val="000000"/>
                <w:sz w:val="28"/>
                <w:szCs w:val="28"/>
              </w:rPr>
              <w:t>Реализация общественных проектов социально ориентированными некоммерческими организациями;</w:t>
            </w:r>
          </w:p>
        </w:tc>
      </w:tr>
      <w:tr w:rsidR="00AA5B26" w:rsidRPr="0039610A">
        <w:trPr>
          <w:trHeight w:val="400"/>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AA5B26" w:rsidRPr="00086693" w:rsidRDefault="00AA5B26" w:rsidP="00AA5B26">
            <w:pPr>
              <w:rPr>
                <w:sz w:val="28"/>
                <w:szCs w:val="28"/>
              </w:rPr>
            </w:pPr>
            <w:r w:rsidRPr="00086693">
              <w:rPr>
                <w:sz w:val="28"/>
                <w:szCs w:val="28"/>
              </w:rPr>
              <w:t xml:space="preserve">Сроки и этапы реализации подпрограммы </w:t>
            </w:r>
          </w:p>
        </w:tc>
        <w:tc>
          <w:tcPr>
            <w:tcW w:w="6759" w:type="dxa"/>
            <w:tcBorders>
              <w:top w:val="single" w:sz="4" w:space="0" w:color="auto"/>
              <w:left w:val="single" w:sz="4" w:space="0" w:color="auto"/>
              <w:bottom w:val="single" w:sz="4" w:space="0" w:color="auto"/>
              <w:right w:val="single" w:sz="4" w:space="0" w:color="auto"/>
            </w:tcBorders>
            <w:vAlign w:val="center"/>
          </w:tcPr>
          <w:p w:rsidR="00AA5B26" w:rsidRPr="000B43BB" w:rsidRDefault="00AA5B26" w:rsidP="00AA5B26">
            <w:pPr>
              <w:spacing w:line="240" w:lineRule="atLeast"/>
              <w:rPr>
                <w:sz w:val="28"/>
                <w:szCs w:val="28"/>
              </w:rPr>
            </w:pPr>
            <w:r w:rsidRPr="000B43BB">
              <w:rPr>
                <w:sz w:val="28"/>
                <w:szCs w:val="28"/>
              </w:rPr>
              <w:t xml:space="preserve">Программа реализуется в один этап </w:t>
            </w:r>
            <w:r>
              <w:rPr>
                <w:sz w:val="28"/>
                <w:szCs w:val="28"/>
              </w:rPr>
              <w:t>в период</w:t>
            </w:r>
            <w:r>
              <w:rPr>
                <w:sz w:val="28"/>
                <w:szCs w:val="28"/>
              </w:rPr>
              <w:br/>
            </w:r>
            <w:r w:rsidRPr="000B43BB">
              <w:rPr>
                <w:sz w:val="28"/>
                <w:szCs w:val="28"/>
              </w:rPr>
              <w:t>2014 - 2020 год</w:t>
            </w:r>
            <w:r>
              <w:rPr>
                <w:sz w:val="28"/>
                <w:szCs w:val="28"/>
              </w:rPr>
              <w:t>ов</w:t>
            </w:r>
          </w:p>
          <w:p w:rsidR="00AA5B26" w:rsidRPr="00086693" w:rsidRDefault="00AA5B26" w:rsidP="00AA5B26">
            <w:pPr>
              <w:rPr>
                <w:sz w:val="28"/>
                <w:szCs w:val="28"/>
              </w:rPr>
            </w:pPr>
          </w:p>
        </w:tc>
      </w:tr>
      <w:tr w:rsidR="00AA5B26" w:rsidRPr="0039610A">
        <w:trPr>
          <w:trHeight w:val="600"/>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AA5B26" w:rsidRPr="00086693" w:rsidRDefault="00AA5B26" w:rsidP="00AA5B26">
            <w:pPr>
              <w:rPr>
                <w:sz w:val="28"/>
                <w:szCs w:val="28"/>
              </w:rPr>
            </w:pPr>
            <w:r w:rsidRPr="00086693">
              <w:rPr>
                <w:sz w:val="28"/>
                <w:szCs w:val="28"/>
              </w:rPr>
              <w:t xml:space="preserve">Объем и источники финансирования подпрограммы (по годам)  </w:t>
            </w:r>
          </w:p>
        </w:tc>
        <w:tc>
          <w:tcPr>
            <w:tcW w:w="6759" w:type="dxa"/>
            <w:tcBorders>
              <w:top w:val="single" w:sz="4" w:space="0" w:color="auto"/>
              <w:left w:val="single" w:sz="4" w:space="0" w:color="auto"/>
              <w:bottom w:val="single" w:sz="4" w:space="0" w:color="auto"/>
              <w:right w:val="single" w:sz="4" w:space="0" w:color="auto"/>
            </w:tcBorders>
          </w:tcPr>
          <w:p w:rsidR="00AA5B26" w:rsidRDefault="00AA5B26" w:rsidP="00AA5B26">
            <w:pPr>
              <w:pStyle w:val="af3"/>
              <w:spacing w:before="0"/>
            </w:pPr>
            <w:r w:rsidRPr="00086693">
              <w:t>Объем бюджетных ассигнований на реализацию подпрогра</w:t>
            </w:r>
            <w:r>
              <w:t xml:space="preserve">ммы по годам составляет 6 317,2 </w:t>
            </w:r>
            <w:r w:rsidRPr="00086693">
              <w:t>тыс. рублей, в т.ч</w:t>
            </w:r>
            <w:proofErr w:type="gramStart"/>
            <w:r w:rsidRPr="00086693">
              <w:t>.</w:t>
            </w:r>
            <w:r>
              <w:t>з</w:t>
            </w:r>
            <w:proofErr w:type="gramEnd"/>
            <w:r>
              <w:t>а счет средств областного бюджета 30,0тыс.руб.</w:t>
            </w:r>
            <w:r w:rsidRPr="00086693">
              <w:t>:</w:t>
            </w:r>
          </w:p>
          <w:p w:rsidR="00AA5B26" w:rsidRDefault="00AA5B26" w:rsidP="00AA5B26">
            <w:pPr>
              <w:pStyle w:val="af3"/>
              <w:spacing w:before="0"/>
            </w:pPr>
          </w:p>
          <w:tbl>
            <w:tblPr>
              <w:tblW w:w="61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724"/>
              <w:gridCol w:w="1200"/>
              <w:gridCol w:w="1673"/>
              <w:gridCol w:w="1600"/>
            </w:tblGrid>
            <w:tr w:rsidR="00AA5B26" w:rsidRPr="00F6147F">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Год</w:t>
                  </w:r>
                </w:p>
              </w:tc>
              <w:tc>
                <w:tcPr>
                  <w:tcW w:w="12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Всего</w:t>
                  </w:r>
                </w:p>
              </w:tc>
              <w:tc>
                <w:tcPr>
                  <w:tcW w:w="1673"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Pr>
                      <w:spacing w:val="-2"/>
                      <w:sz w:val="28"/>
                      <w:szCs w:val="28"/>
                    </w:rPr>
                    <w:t>Областной</w:t>
                  </w:r>
                  <w:r w:rsidRPr="00F6147F">
                    <w:rPr>
                      <w:spacing w:val="-2"/>
                      <w:sz w:val="28"/>
                      <w:szCs w:val="28"/>
                    </w:rPr>
                    <w:t xml:space="preserve"> бюджет</w:t>
                  </w:r>
                </w:p>
              </w:tc>
              <w:tc>
                <w:tcPr>
                  <w:tcW w:w="16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Pr>
                      <w:spacing w:val="-2"/>
                      <w:sz w:val="28"/>
                      <w:szCs w:val="28"/>
                    </w:rPr>
                    <w:t>Районный</w:t>
                  </w:r>
                  <w:r w:rsidRPr="00F6147F">
                    <w:rPr>
                      <w:spacing w:val="-2"/>
                      <w:sz w:val="28"/>
                      <w:szCs w:val="28"/>
                    </w:rPr>
                    <w:t xml:space="preserve"> бюджет</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2014</w:t>
                  </w:r>
                </w:p>
              </w:tc>
              <w:tc>
                <w:tcPr>
                  <w:tcW w:w="12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939,0</w:t>
                  </w:r>
                </w:p>
              </w:tc>
              <w:tc>
                <w:tcPr>
                  <w:tcW w:w="1673"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30,0</w:t>
                  </w:r>
                </w:p>
              </w:tc>
              <w:tc>
                <w:tcPr>
                  <w:tcW w:w="1600"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909,0</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2015</w:t>
                  </w:r>
                </w:p>
              </w:tc>
              <w:tc>
                <w:tcPr>
                  <w:tcW w:w="12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1 268,2</w:t>
                  </w:r>
                </w:p>
              </w:tc>
              <w:tc>
                <w:tcPr>
                  <w:tcW w:w="1673"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1600"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1 268,2</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2016</w:t>
                  </w:r>
                </w:p>
              </w:tc>
              <w:tc>
                <w:tcPr>
                  <w:tcW w:w="12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1 098,0</w:t>
                  </w:r>
                </w:p>
              </w:tc>
              <w:tc>
                <w:tcPr>
                  <w:tcW w:w="1673"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1600"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1 098,0</w:t>
                  </w:r>
                </w:p>
              </w:tc>
            </w:tr>
            <w:tr w:rsidR="00AA5B26">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2017</w:t>
                  </w:r>
                </w:p>
              </w:tc>
              <w:tc>
                <w:tcPr>
                  <w:tcW w:w="12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753,0</w:t>
                  </w:r>
                </w:p>
              </w:tc>
              <w:tc>
                <w:tcPr>
                  <w:tcW w:w="1673"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1600"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753,0</w:t>
                  </w:r>
                </w:p>
              </w:tc>
            </w:tr>
            <w:tr w:rsidR="00AA5B26">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2018</w:t>
                  </w:r>
                </w:p>
              </w:tc>
              <w:tc>
                <w:tcPr>
                  <w:tcW w:w="12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753,0</w:t>
                  </w:r>
                </w:p>
              </w:tc>
              <w:tc>
                <w:tcPr>
                  <w:tcW w:w="1673"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1600"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753,0</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2019</w:t>
                  </w:r>
                </w:p>
              </w:tc>
              <w:tc>
                <w:tcPr>
                  <w:tcW w:w="12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753,0</w:t>
                  </w:r>
                </w:p>
              </w:tc>
              <w:tc>
                <w:tcPr>
                  <w:tcW w:w="1673"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1600"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753,0</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Pr>
                      <w:sz w:val="28"/>
                      <w:szCs w:val="28"/>
                    </w:rPr>
                    <w:t>2020</w:t>
                  </w:r>
                </w:p>
              </w:tc>
              <w:tc>
                <w:tcPr>
                  <w:tcW w:w="120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753,0</w:t>
                  </w:r>
                </w:p>
              </w:tc>
              <w:tc>
                <w:tcPr>
                  <w:tcW w:w="1673"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1600"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753,0</w:t>
                  </w:r>
                </w:p>
              </w:tc>
            </w:tr>
          </w:tbl>
          <w:p w:rsidR="00AA5B26" w:rsidRPr="00086693" w:rsidRDefault="00AA5B26" w:rsidP="00AA5B26">
            <w:pPr>
              <w:pStyle w:val="af3"/>
              <w:spacing w:before="0"/>
            </w:pPr>
          </w:p>
          <w:p w:rsidR="00AA5B26" w:rsidRPr="00086693" w:rsidRDefault="00AA5B26" w:rsidP="00AA5B26">
            <w:pPr>
              <w:rPr>
                <w:sz w:val="28"/>
                <w:szCs w:val="28"/>
              </w:rPr>
            </w:pPr>
            <w:r w:rsidRPr="00086693">
              <w:rPr>
                <w:sz w:val="28"/>
                <w:szCs w:val="28"/>
              </w:rPr>
              <w:t>.</w:t>
            </w:r>
          </w:p>
        </w:tc>
      </w:tr>
    </w:tbl>
    <w:p w:rsidR="00AA5B26" w:rsidRPr="0039610A" w:rsidRDefault="00AA5B26" w:rsidP="00AA5B26">
      <w:pPr>
        <w:jc w:val="both"/>
        <w:outlineLvl w:val="1"/>
        <w:rPr>
          <w:color w:val="FF0000"/>
        </w:rPr>
      </w:pPr>
    </w:p>
    <w:p w:rsidR="00AA5B26" w:rsidRPr="008E6A6B" w:rsidRDefault="00AA5B26" w:rsidP="00AA5B26">
      <w:pPr>
        <w:pStyle w:val="af"/>
        <w:autoSpaceDE w:val="0"/>
        <w:autoSpaceDN w:val="0"/>
        <w:adjustRightInd w:val="0"/>
        <w:ind w:left="709"/>
        <w:jc w:val="center"/>
        <w:rPr>
          <w:b/>
          <w:bCs/>
          <w:sz w:val="28"/>
          <w:szCs w:val="28"/>
        </w:rPr>
      </w:pPr>
      <w:r>
        <w:rPr>
          <w:b/>
          <w:bCs/>
          <w:sz w:val="28"/>
          <w:szCs w:val="28"/>
        </w:rPr>
        <w:t>4</w:t>
      </w:r>
      <w:r w:rsidRPr="008E6A6B">
        <w:rPr>
          <w:b/>
          <w:bCs/>
          <w:sz w:val="28"/>
          <w:szCs w:val="28"/>
        </w:rPr>
        <w:t>.</w:t>
      </w:r>
      <w:r>
        <w:rPr>
          <w:b/>
          <w:bCs/>
          <w:sz w:val="28"/>
          <w:szCs w:val="28"/>
        </w:rPr>
        <w:t>4</w:t>
      </w:r>
      <w:r w:rsidRPr="008E6A6B">
        <w:rPr>
          <w:b/>
          <w:bCs/>
          <w:sz w:val="28"/>
          <w:szCs w:val="28"/>
        </w:rPr>
        <w:t>.1.Характеристика сферы реализации подпрограммы, описание основных проблем и обоснование включения в программу</w:t>
      </w:r>
    </w:p>
    <w:p w:rsidR="00AA5B26" w:rsidRPr="0039610A" w:rsidRDefault="00AA5B26" w:rsidP="00AA5B26">
      <w:pPr>
        <w:ind w:left="709"/>
        <w:rPr>
          <w:b/>
          <w:bCs/>
          <w:color w:val="FF0000"/>
          <w:sz w:val="28"/>
          <w:szCs w:val="28"/>
        </w:rPr>
      </w:pPr>
    </w:p>
    <w:p w:rsidR="00AA5B26" w:rsidRPr="00584517" w:rsidRDefault="00AA5B26" w:rsidP="00AA5B26">
      <w:pPr>
        <w:ind w:firstLine="540"/>
        <w:jc w:val="both"/>
        <w:rPr>
          <w:color w:val="000000"/>
          <w:sz w:val="28"/>
          <w:szCs w:val="28"/>
        </w:rPr>
      </w:pPr>
      <w:r w:rsidRPr="00584517">
        <w:rPr>
          <w:color w:val="000000"/>
          <w:sz w:val="28"/>
          <w:szCs w:val="28"/>
        </w:rPr>
        <w:t xml:space="preserve">Социально ориентированные некоммерческие организации (далее – НКО) являются важнейшим институтом гражданского общества. </w:t>
      </w:r>
      <w:r w:rsidRPr="00584517">
        <w:rPr>
          <w:color w:val="000000"/>
          <w:sz w:val="28"/>
          <w:szCs w:val="28"/>
        </w:rPr>
        <w:lastRenderedPageBreak/>
        <w:t>Деятельность НКО способствует решению актуальных социальных проблем, созданию условий для развития «человеческого капитала», повышению доступности предоставляемых гражданам социальных услуг, расширению благотворительной деятельности и добровольчества. Вовлечение граждан в добровольческую деятельность НКО способствует повышению уровня гражданской активности населения.</w:t>
      </w:r>
    </w:p>
    <w:p w:rsidR="00AA5B26" w:rsidRPr="00584517" w:rsidRDefault="00AA5B26" w:rsidP="00AA5B26">
      <w:pPr>
        <w:ind w:firstLine="540"/>
        <w:jc w:val="both"/>
        <w:rPr>
          <w:color w:val="000000"/>
          <w:sz w:val="28"/>
          <w:szCs w:val="28"/>
        </w:rPr>
      </w:pPr>
      <w:r w:rsidRPr="00584517">
        <w:rPr>
          <w:color w:val="000000"/>
          <w:sz w:val="28"/>
          <w:szCs w:val="28"/>
        </w:rPr>
        <w:t xml:space="preserve">Подпрограмма направлена на развитие гражданского общества </w:t>
      </w:r>
      <w:r>
        <w:rPr>
          <w:color w:val="000000"/>
          <w:sz w:val="28"/>
          <w:szCs w:val="28"/>
        </w:rPr>
        <w:t xml:space="preserve">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 xml:space="preserve">, создание правовых, экономических и организационных условий для участия НКО в политической жизни региона. Взаимодействие исполнительных органов государственной власти </w:t>
      </w:r>
      <w:r>
        <w:rPr>
          <w:color w:val="000000"/>
          <w:sz w:val="28"/>
          <w:szCs w:val="28"/>
        </w:rPr>
        <w:t>Воронежской</w:t>
      </w:r>
      <w:r w:rsidRPr="00584517">
        <w:rPr>
          <w:color w:val="000000"/>
          <w:sz w:val="28"/>
          <w:szCs w:val="28"/>
        </w:rPr>
        <w:t xml:space="preserve"> области, органов местного самоуправления </w:t>
      </w:r>
      <w:r>
        <w:rPr>
          <w:color w:val="000000"/>
          <w:sz w:val="28"/>
          <w:szCs w:val="28"/>
        </w:rPr>
        <w:t>Богучарского муниципального  района</w:t>
      </w:r>
      <w:r w:rsidRPr="00584517">
        <w:rPr>
          <w:color w:val="000000"/>
          <w:sz w:val="28"/>
          <w:szCs w:val="28"/>
        </w:rPr>
        <w:t xml:space="preserve"> и НКО будет направлено на развитие гражданских инициатив и учет общественного мнения при принятии решений, касающихся значимых социальных вопросов в регионе.</w:t>
      </w:r>
    </w:p>
    <w:p w:rsidR="00AA5B26" w:rsidRPr="00584517" w:rsidRDefault="00AA5B26" w:rsidP="00AA5B26">
      <w:pPr>
        <w:ind w:firstLine="540"/>
        <w:jc w:val="both"/>
        <w:rPr>
          <w:color w:val="000000"/>
          <w:sz w:val="28"/>
          <w:szCs w:val="28"/>
        </w:rPr>
      </w:pPr>
      <w:r w:rsidRPr="00584517">
        <w:rPr>
          <w:color w:val="000000"/>
          <w:sz w:val="28"/>
          <w:szCs w:val="28"/>
        </w:rPr>
        <w:t>Подпрограмма разработана с учетом задач, поставленных Президентом Российской Федерации в послании Федеральному Собранию Российской Федерации от 12 ноября 2009 года по модернизации экономики страны. Модернизация коснулась отношений государства и институтов гражданского общества. В связи с принятием Федерального закона от 05.04.2010 № 40</w:t>
      </w:r>
      <w:r>
        <w:rPr>
          <w:color w:val="000000"/>
          <w:sz w:val="28"/>
          <w:szCs w:val="28"/>
        </w:rPr>
        <w:t>-</w:t>
      </w:r>
      <w:r w:rsidRPr="00584517">
        <w:rPr>
          <w:color w:val="000000"/>
          <w:sz w:val="28"/>
          <w:szCs w:val="28"/>
        </w:rPr>
        <w:t>ФЗ «О внесении изменений в отдельные законодательные акты Российской Федерации по вопросу поддержки социально ориентированных некоммерческих организаций» изменилась система взаимодействия органов власти и общественности.</w:t>
      </w:r>
    </w:p>
    <w:p w:rsidR="00AA5B26" w:rsidRPr="00584517" w:rsidRDefault="00AA5B26" w:rsidP="00AA5B26">
      <w:pPr>
        <w:ind w:firstLine="540"/>
        <w:jc w:val="both"/>
        <w:rPr>
          <w:color w:val="000000"/>
          <w:sz w:val="28"/>
          <w:szCs w:val="28"/>
        </w:rPr>
      </w:pPr>
      <w:r w:rsidRPr="00584517">
        <w:rPr>
          <w:color w:val="000000"/>
          <w:sz w:val="28"/>
          <w:szCs w:val="28"/>
        </w:rPr>
        <w:t xml:space="preserve">Актуальность принятия Подпрограммы заключается в необходимости дальнейшего развития гражданского общества, реализации общественных проектов НКО и закрепления механизма социального партнерства 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 поскольку:</w:t>
      </w:r>
    </w:p>
    <w:p w:rsidR="00AA5B26" w:rsidRPr="00584517" w:rsidRDefault="00AA5B26" w:rsidP="00AA5B26">
      <w:pPr>
        <w:ind w:firstLine="540"/>
        <w:jc w:val="both"/>
        <w:rPr>
          <w:color w:val="000000"/>
          <w:sz w:val="28"/>
          <w:szCs w:val="28"/>
        </w:rPr>
      </w:pPr>
      <w:r w:rsidRPr="00584517">
        <w:rPr>
          <w:color w:val="000000"/>
          <w:sz w:val="28"/>
          <w:szCs w:val="28"/>
        </w:rPr>
        <w:t>1) гражданское общество представляет собой совокупность общественных институтов, непосредственно не включенных в структуры государства и позволяющих гражданам и объединениям реализовывать свои интересы и инициативы;</w:t>
      </w:r>
    </w:p>
    <w:p w:rsidR="00AA5B26" w:rsidRPr="00584517" w:rsidRDefault="00AA5B26" w:rsidP="00AA5B26">
      <w:pPr>
        <w:ind w:firstLine="540"/>
        <w:jc w:val="both"/>
        <w:rPr>
          <w:color w:val="000000"/>
          <w:sz w:val="28"/>
          <w:szCs w:val="28"/>
        </w:rPr>
      </w:pPr>
      <w:r w:rsidRPr="00584517">
        <w:rPr>
          <w:color w:val="000000"/>
          <w:sz w:val="28"/>
          <w:szCs w:val="28"/>
        </w:rPr>
        <w:t>2) социально ориентированные некоммерческие организации</w:t>
      </w:r>
      <w:r>
        <w:rPr>
          <w:color w:val="000000"/>
          <w:sz w:val="28"/>
          <w:szCs w:val="28"/>
        </w:rPr>
        <w:t>,</w:t>
      </w:r>
      <w:r w:rsidRPr="00584517">
        <w:rPr>
          <w:color w:val="000000"/>
          <w:sz w:val="28"/>
          <w:szCs w:val="28"/>
        </w:rPr>
        <w:t xml:space="preserve"> как институт гражданского общества</w:t>
      </w:r>
      <w:r>
        <w:rPr>
          <w:color w:val="000000"/>
          <w:sz w:val="28"/>
          <w:szCs w:val="28"/>
        </w:rPr>
        <w:t>,</w:t>
      </w:r>
      <w:r w:rsidRPr="00584517">
        <w:rPr>
          <w:color w:val="000000"/>
          <w:sz w:val="28"/>
          <w:szCs w:val="28"/>
        </w:rPr>
        <w:t xml:space="preserve"> являются посредниками между государством и населением, обеспечивая участие граждан в принятии управленческих решений, расширяя самоуправление, утверждая ответственность граждан за собственную судьбу, судьбу страны</w:t>
      </w:r>
      <w:r>
        <w:rPr>
          <w:color w:val="000000"/>
          <w:sz w:val="28"/>
          <w:szCs w:val="28"/>
        </w:rPr>
        <w:t>, Воронежской области</w:t>
      </w:r>
      <w:r w:rsidRPr="00584517">
        <w:rPr>
          <w:color w:val="000000"/>
          <w:sz w:val="28"/>
          <w:szCs w:val="28"/>
        </w:rPr>
        <w:t xml:space="preserve"> и </w:t>
      </w:r>
      <w:r>
        <w:rPr>
          <w:color w:val="000000"/>
          <w:sz w:val="28"/>
          <w:szCs w:val="28"/>
        </w:rPr>
        <w:t>Богучарского муниципального  района</w:t>
      </w:r>
      <w:r w:rsidRPr="00584517">
        <w:rPr>
          <w:color w:val="000000"/>
          <w:sz w:val="28"/>
          <w:szCs w:val="28"/>
        </w:rPr>
        <w:t>;</w:t>
      </w:r>
    </w:p>
    <w:p w:rsidR="00AA5B26" w:rsidRPr="00584517" w:rsidRDefault="00AA5B26" w:rsidP="00AA5B26">
      <w:pPr>
        <w:ind w:firstLine="540"/>
        <w:jc w:val="both"/>
        <w:rPr>
          <w:color w:val="000000"/>
          <w:sz w:val="28"/>
          <w:szCs w:val="28"/>
        </w:rPr>
      </w:pPr>
      <w:r w:rsidRPr="00584517">
        <w:rPr>
          <w:color w:val="000000"/>
          <w:sz w:val="28"/>
          <w:szCs w:val="28"/>
        </w:rPr>
        <w:t xml:space="preserve">3) при содействии институтов гражданского общества исполнительные органы государственной власти </w:t>
      </w:r>
      <w:r>
        <w:rPr>
          <w:color w:val="000000"/>
          <w:sz w:val="28"/>
          <w:szCs w:val="28"/>
        </w:rPr>
        <w:t>Воронежской</w:t>
      </w:r>
      <w:r w:rsidRPr="00584517">
        <w:rPr>
          <w:color w:val="000000"/>
          <w:sz w:val="28"/>
          <w:szCs w:val="28"/>
        </w:rPr>
        <w:t xml:space="preserve"> области и органы местного самоуправления </w:t>
      </w:r>
      <w:r>
        <w:rPr>
          <w:color w:val="000000"/>
          <w:sz w:val="28"/>
          <w:szCs w:val="28"/>
        </w:rPr>
        <w:t>Богучарского муниципального  района</w:t>
      </w:r>
      <w:r w:rsidRPr="00584517">
        <w:rPr>
          <w:color w:val="000000"/>
          <w:sz w:val="28"/>
          <w:szCs w:val="28"/>
        </w:rPr>
        <w:t xml:space="preserve"> получают информацию об эффективности или неэффективности своих действий и реакции общества на них;</w:t>
      </w:r>
    </w:p>
    <w:p w:rsidR="00AA5B26" w:rsidRPr="00584517" w:rsidRDefault="00AA5B26" w:rsidP="00AA5B26">
      <w:pPr>
        <w:ind w:firstLine="540"/>
        <w:jc w:val="both"/>
        <w:rPr>
          <w:color w:val="000000"/>
          <w:sz w:val="28"/>
          <w:szCs w:val="28"/>
        </w:rPr>
      </w:pPr>
      <w:r w:rsidRPr="00584517">
        <w:rPr>
          <w:color w:val="000000"/>
          <w:sz w:val="28"/>
          <w:szCs w:val="28"/>
        </w:rPr>
        <w:t>4) социально ориентированные некоммерческие организации, средства массовой информации содействуют ненасильственному, правовому разрешению конфликтных вопросов;</w:t>
      </w:r>
    </w:p>
    <w:p w:rsidR="00AA5B26" w:rsidRPr="00584517" w:rsidRDefault="00AA5B26" w:rsidP="00AA5B26">
      <w:pPr>
        <w:ind w:firstLine="540"/>
        <w:jc w:val="both"/>
        <w:rPr>
          <w:color w:val="000000"/>
          <w:sz w:val="28"/>
          <w:szCs w:val="28"/>
        </w:rPr>
      </w:pPr>
      <w:r w:rsidRPr="00584517">
        <w:rPr>
          <w:color w:val="000000"/>
          <w:sz w:val="28"/>
          <w:szCs w:val="28"/>
        </w:rPr>
        <w:lastRenderedPageBreak/>
        <w:t>5) деятельность НКО и других институтов гражданского общества сокращает разрыв между органами власти и обществом, снижает социальную напряженность;</w:t>
      </w:r>
    </w:p>
    <w:p w:rsidR="00AA5B26" w:rsidRPr="00584517" w:rsidRDefault="00AA5B26" w:rsidP="00AA5B26">
      <w:pPr>
        <w:ind w:firstLine="540"/>
        <w:jc w:val="both"/>
        <w:rPr>
          <w:color w:val="000000"/>
          <w:sz w:val="28"/>
          <w:szCs w:val="28"/>
        </w:rPr>
      </w:pPr>
      <w:r w:rsidRPr="00584517">
        <w:rPr>
          <w:color w:val="000000"/>
          <w:sz w:val="28"/>
          <w:szCs w:val="28"/>
        </w:rPr>
        <w:t>6) НКО являются действенным механизмом развития общества, поскольку в большинстве своем объединяют активную, образованную и профессиональную часть населения;</w:t>
      </w:r>
    </w:p>
    <w:p w:rsidR="00AA5B26" w:rsidRPr="00584517" w:rsidRDefault="00AA5B26" w:rsidP="00AA5B26">
      <w:pPr>
        <w:ind w:firstLine="540"/>
        <w:jc w:val="both"/>
        <w:rPr>
          <w:color w:val="000000"/>
          <w:sz w:val="28"/>
          <w:szCs w:val="28"/>
        </w:rPr>
      </w:pPr>
      <w:r w:rsidRPr="00584517">
        <w:rPr>
          <w:color w:val="000000"/>
          <w:sz w:val="28"/>
          <w:szCs w:val="28"/>
        </w:rPr>
        <w:t>7) механизм гражданского контроля – ключевой механизм противодействи</w:t>
      </w:r>
      <w:r>
        <w:rPr>
          <w:color w:val="000000"/>
          <w:sz w:val="28"/>
          <w:szCs w:val="28"/>
        </w:rPr>
        <w:t>я</w:t>
      </w:r>
      <w:r w:rsidRPr="00584517">
        <w:rPr>
          <w:color w:val="000000"/>
          <w:sz w:val="28"/>
          <w:szCs w:val="28"/>
        </w:rPr>
        <w:t xml:space="preserve">  проявлени</w:t>
      </w:r>
      <w:r>
        <w:rPr>
          <w:color w:val="000000"/>
          <w:sz w:val="28"/>
          <w:szCs w:val="28"/>
        </w:rPr>
        <w:t>ю</w:t>
      </w:r>
      <w:r w:rsidRPr="00584517">
        <w:rPr>
          <w:color w:val="000000"/>
          <w:sz w:val="28"/>
          <w:szCs w:val="28"/>
        </w:rPr>
        <w:t xml:space="preserve"> коррупции на основе полного и достоверного освещения действий органов публичной власти в средствах массовой информации.</w:t>
      </w:r>
    </w:p>
    <w:p w:rsidR="00AA5B26" w:rsidRPr="00584517" w:rsidRDefault="00AA5B26" w:rsidP="00AA5B26">
      <w:pPr>
        <w:ind w:firstLine="540"/>
        <w:jc w:val="both"/>
        <w:rPr>
          <w:color w:val="000000"/>
          <w:sz w:val="28"/>
          <w:szCs w:val="28"/>
        </w:rPr>
      </w:pPr>
      <w:r w:rsidRPr="00584517">
        <w:rPr>
          <w:color w:val="000000"/>
          <w:sz w:val="28"/>
          <w:szCs w:val="28"/>
        </w:rPr>
        <w:t xml:space="preserve">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 xml:space="preserve"> НКО и объединения осуществляют деятельность в различных сферах:</w:t>
      </w:r>
    </w:p>
    <w:p w:rsidR="00AA5B26" w:rsidRPr="00584517" w:rsidRDefault="00AA5B26" w:rsidP="00AA5B26">
      <w:pPr>
        <w:ind w:firstLine="540"/>
        <w:jc w:val="both"/>
        <w:rPr>
          <w:color w:val="000000"/>
          <w:sz w:val="28"/>
          <w:szCs w:val="28"/>
        </w:rPr>
      </w:pPr>
      <w:r w:rsidRPr="00584517">
        <w:rPr>
          <w:color w:val="000000"/>
          <w:sz w:val="28"/>
          <w:szCs w:val="28"/>
        </w:rPr>
        <w:t>– социальной политики, социальной поддержки и защиты граждан;</w:t>
      </w:r>
    </w:p>
    <w:p w:rsidR="00AA5B26" w:rsidRPr="00584517" w:rsidRDefault="00AA5B26" w:rsidP="00AA5B26">
      <w:pPr>
        <w:ind w:firstLine="540"/>
        <w:jc w:val="both"/>
        <w:rPr>
          <w:color w:val="000000"/>
          <w:sz w:val="28"/>
          <w:szCs w:val="28"/>
        </w:rPr>
      </w:pPr>
      <w:r w:rsidRPr="00584517">
        <w:rPr>
          <w:color w:val="000000"/>
          <w:sz w:val="28"/>
          <w:szCs w:val="28"/>
        </w:rPr>
        <w:t>– образования и науки;</w:t>
      </w:r>
    </w:p>
    <w:p w:rsidR="00AA5B26" w:rsidRPr="00584517" w:rsidRDefault="00AA5B26" w:rsidP="00AA5B26">
      <w:pPr>
        <w:ind w:firstLine="540"/>
        <w:jc w:val="both"/>
        <w:rPr>
          <w:color w:val="000000"/>
          <w:sz w:val="28"/>
          <w:szCs w:val="28"/>
        </w:rPr>
      </w:pPr>
      <w:r w:rsidRPr="00584517">
        <w:rPr>
          <w:color w:val="000000"/>
          <w:sz w:val="28"/>
          <w:szCs w:val="28"/>
        </w:rPr>
        <w:t xml:space="preserve">– благотворительности и </w:t>
      </w:r>
      <w:proofErr w:type="spellStart"/>
      <w:r w:rsidRPr="00584517">
        <w:rPr>
          <w:color w:val="000000"/>
          <w:sz w:val="28"/>
          <w:szCs w:val="28"/>
        </w:rPr>
        <w:t>волонтерства</w:t>
      </w:r>
      <w:proofErr w:type="spellEnd"/>
      <w:r w:rsidRPr="00584517">
        <w:rPr>
          <w:color w:val="000000"/>
          <w:sz w:val="28"/>
          <w:szCs w:val="28"/>
        </w:rPr>
        <w:t>;</w:t>
      </w:r>
    </w:p>
    <w:p w:rsidR="00AA5B26" w:rsidRPr="00584517" w:rsidRDefault="00AA5B26" w:rsidP="00AA5B26">
      <w:pPr>
        <w:ind w:firstLine="540"/>
        <w:jc w:val="both"/>
        <w:rPr>
          <w:color w:val="000000"/>
          <w:sz w:val="28"/>
          <w:szCs w:val="28"/>
        </w:rPr>
      </w:pPr>
      <w:r w:rsidRPr="00584517">
        <w:rPr>
          <w:color w:val="000000"/>
          <w:sz w:val="28"/>
          <w:szCs w:val="28"/>
        </w:rPr>
        <w:t>– поддержки и развития бизнеса и предпринимательства;</w:t>
      </w:r>
    </w:p>
    <w:p w:rsidR="00AA5B26" w:rsidRPr="00584517" w:rsidRDefault="00AA5B26" w:rsidP="00AA5B26">
      <w:pPr>
        <w:ind w:firstLine="540"/>
        <w:jc w:val="both"/>
        <w:rPr>
          <w:color w:val="000000"/>
          <w:sz w:val="28"/>
          <w:szCs w:val="28"/>
        </w:rPr>
      </w:pPr>
      <w:r w:rsidRPr="00584517">
        <w:rPr>
          <w:color w:val="000000"/>
          <w:sz w:val="28"/>
          <w:szCs w:val="28"/>
        </w:rPr>
        <w:t>– охраны окружающей среды и защиты животных;</w:t>
      </w:r>
    </w:p>
    <w:p w:rsidR="00AA5B26" w:rsidRPr="00584517" w:rsidRDefault="00AA5B26" w:rsidP="00AA5B26">
      <w:pPr>
        <w:ind w:firstLine="540"/>
        <w:jc w:val="both"/>
        <w:rPr>
          <w:color w:val="000000"/>
          <w:sz w:val="28"/>
          <w:szCs w:val="28"/>
        </w:rPr>
      </w:pPr>
      <w:r w:rsidRPr="00584517">
        <w:rPr>
          <w:color w:val="000000"/>
          <w:sz w:val="28"/>
          <w:szCs w:val="28"/>
        </w:rPr>
        <w:t>– поддержки гражданских инициатив, правозащитной деятельности;</w:t>
      </w:r>
    </w:p>
    <w:p w:rsidR="00AA5B26" w:rsidRPr="00584517" w:rsidRDefault="00AA5B26" w:rsidP="00AA5B26">
      <w:pPr>
        <w:ind w:firstLine="540"/>
        <w:jc w:val="both"/>
        <w:rPr>
          <w:color w:val="000000"/>
          <w:sz w:val="28"/>
          <w:szCs w:val="28"/>
        </w:rPr>
      </w:pPr>
      <w:r w:rsidRPr="00584517">
        <w:rPr>
          <w:color w:val="000000"/>
          <w:sz w:val="28"/>
          <w:szCs w:val="28"/>
        </w:rPr>
        <w:t>– культуры, просвещения и исторической реконструкции;</w:t>
      </w:r>
    </w:p>
    <w:p w:rsidR="00AA5B26" w:rsidRPr="00584517" w:rsidRDefault="00AA5B26" w:rsidP="00AA5B26">
      <w:pPr>
        <w:ind w:firstLine="540"/>
        <w:jc w:val="both"/>
        <w:rPr>
          <w:color w:val="000000"/>
          <w:sz w:val="28"/>
          <w:szCs w:val="28"/>
        </w:rPr>
      </w:pPr>
      <w:r w:rsidRPr="00584517">
        <w:rPr>
          <w:color w:val="000000"/>
          <w:sz w:val="28"/>
          <w:szCs w:val="28"/>
        </w:rPr>
        <w:t>– здравоохранения, профилактики и охраны здоровья граждан, пропаганды здорового образа жизни, улучшения морально–психологического состояния граждан;</w:t>
      </w:r>
    </w:p>
    <w:p w:rsidR="00AA5B26" w:rsidRPr="00584517" w:rsidRDefault="00AA5B26" w:rsidP="00AA5B26">
      <w:pPr>
        <w:ind w:firstLine="540"/>
        <w:jc w:val="both"/>
        <w:rPr>
          <w:color w:val="000000"/>
          <w:sz w:val="28"/>
          <w:szCs w:val="28"/>
        </w:rPr>
      </w:pPr>
      <w:r w:rsidRPr="00584517">
        <w:rPr>
          <w:color w:val="000000"/>
          <w:sz w:val="28"/>
          <w:szCs w:val="28"/>
        </w:rPr>
        <w:t>– физической культуры и спорта.</w:t>
      </w:r>
    </w:p>
    <w:p w:rsidR="00AA5B26" w:rsidRPr="00584517" w:rsidRDefault="00AA5B26" w:rsidP="00AA5B26">
      <w:pPr>
        <w:ind w:firstLine="540"/>
        <w:jc w:val="both"/>
        <w:rPr>
          <w:color w:val="000000"/>
          <w:sz w:val="28"/>
          <w:szCs w:val="28"/>
        </w:rPr>
      </w:pPr>
      <w:r w:rsidRPr="00584517">
        <w:rPr>
          <w:color w:val="000000"/>
          <w:sz w:val="28"/>
          <w:szCs w:val="28"/>
        </w:rPr>
        <w:t xml:space="preserve">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 xml:space="preserve"> имеется потребность в социальных услугах, наиболее востребованных со стороны жителей </w:t>
      </w:r>
      <w:r>
        <w:rPr>
          <w:color w:val="000000"/>
          <w:sz w:val="28"/>
          <w:szCs w:val="28"/>
        </w:rPr>
        <w:t>Богучарского муниципального  района</w:t>
      </w:r>
      <w:r w:rsidRPr="00584517">
        <w:rPr>
          <w:color w:val="000000"/>
          <w:sz w:val="28"/>
          <w:szCs w:val="28"/>
        </w:rPr>
        <w:t>:</w:t>
      </w:r>
    </w:p>
    <w:p w:rsidR="00AA5B26" w:rsidRPr="00584517" w:rsidRDefault="00AA5B26" w:rsidP="00AA5B26">
      <w:pPr>
        <w:ind w:firstLine="540"/>
        <w:jc w:val="both"/>
        <w:rPr>
          <w:color w:val="000000"/>
          <w:sz w:val="28"/>
          <w:szCs w:val="28"/>
        </w:rPr>
      </w:pPr>
      <w:r w:rsidRPr="00584517">
        <w:rPr>
          <w:color w:val="000000"/>
          <w:sz w:val="28"/>
          <w:szCs w:val="28"/>
        </w:rPr>
        <w:t>оказание услуг, направленных на повышение качества жизни людей пожилого возраста, на социальную адаптацию инвалидов и их семей;</w:t>
      </w:r>
    </w:p>
    <w:p w:rsidR="00AA5B26" w:rsidRPr="00584517" w:rsidRDefault="00AA5B26" w:rsidP="00AA5B26">
      <w:pPr>
        <w:ind w:firstLine="540"/>
        <w:jc w:val="both"/>
        <w:rPr>
          <w:color w:val="000000"/>
          <w:sz w:val="28"/>
          <w:szCs w:val="28"/>
        </w:rPr>
      </w:pPr>
      <w:r w:rsidRPr="00584517">
        <w:rPr>
          <w:color w:val="000000"/>
          <w:sz w:val="28"/>
          <w:szCs w:val="28"/>
        </w:rPr>
        <w:t>профилактика социального сиротства;</w:t>
      </w:r>
    </w:p>
    <w:p w:rsidR="00AA5B26" w:rsidRPr="00584517" w:rsidRDefault="00AA5B26" w:rsidP="00AA5B26">
      <w:pPr>
        <w:ind w:firstLine="540"/>
        <w:jc w:val="both"/>
        <w:rPr>
          <w:color w:val="000000"/>
          <w:sz w:val="28"/>
          <w:szCs w:val="28"/>
        </w:rPr>
      </w:pPr>
      <w:r w:rsidRPr="00584517">
        <w:rPr>
          <w:color w:val="000000"/>
          <w:sz w:val="28"/>
          <w:szCs w:val="28"/>
        </w:rPr>
        <w:t>поддержка материнства и детства;</w:t>
      </w:r>
    </w:p>
    <w:p w:rsidR="00AA5B26" w:rsidRPr="00584517" w:rsidRDefault="00AA5B26" w:rsidP="00AA5B26">
      <w:pPr>
        <w:ind w:firstLine="540"/>
        <w:jc w:val="both"/>
        <w:rPr>
          <w:color w:val="000000"/>
          <w:sz w:val="28"/>
          <w:szCs w:val="28"/>
        </w:rPr>
      </w:pPr>
      <w:r w:rsidRPr="00584517">
        <w:rPr>
          <w:color w:val="000000"/>
          <w:sz w:val="28"/>
          <w:szCs w:val="28"/>
        </w:rPr>
        <w:t>оказание медицинской помощи больным детям с хроническими заболеваниями;</w:t>
      </w:r>
    </w:p>
    <w:p w:rsidR="00AA5B26" w:rsidRPr="00584517" w:rsidRDefault="00AA5B26" w:rsidP="00AA5B26">
      <w:pPr>
        <w:ind w:firstLine="540"/>
        <w:jc w:val="both"/>
        <w:rPr>
          <w:color w:val="000000"/>
          <w:sz w:val="28"/>
          <w:szCs w:val="28"/>
        </w:rPr>
      </w:pPr>
      <w:r w:rsidRPr="00584517">
        <w:rPr>
          <w:color w:val="000000"/>
          <w:sz w:val="28"/>
          <w:szCs w:val="28"/>
        </w:rPr>
        <w:t>развитие системы дополнительного образования, научно–технического и художественного творчества, массового спорта, культурной, краеведческой и экологической деятельности детей и молодежи;</w:t>
      </w:r>
    </w:p>
    <w:p w:rsidR="00AA5B26" w:rsidRPr="00584517" w:rsidRDefault="00AA5B26" w:rsidP="00AA5B26">
      <w:pPr>
        <w:ind w:firstLine="540"/>
        <w:jc w:val="both"/>
        <w:rPr>
          <w:color w:val="000000"/>
          <w:sz w:val="28"/>
          <w:szCs w:val="28"/>
        </w:rPr>
      </w:pPr>
      <w:r w:rsidRPr="00584517">
        <w:rPr>
          <w:color w:val="000000"/>
          <w:sz w:val="28"/>
          <w:szCs w:val="28"/>
        </w:rPr>
        <w:t>охрана окружающей среды;</w:t>
      </w:r>
    </w:p>
    <w:p w:rsidR="00AA5B26" w:rsidRPr="00584517" w:rsidRDefault="00AA5B26" w:rsidP="00AA5B26">
      <w:pPr>
        <w:ind w:firstLine="540"/>
        <w:jc w:val="both"/>
        <w:rPr>
          <w:color w:val="000000"/>
          <w:sz w:val="28"/>
          <w:szCs w:val="28"/>
        </w:rPr>
      </w:pPr>
      <w:r w:rsidRPr="00584517">
        <w:rPr>
          <w:color w:val="000000"/>
          <w:sz w:val="28"/>
          <w:szCs w:val="28"/>
        </w:rPr>
        <w:t>развитие и совершенствование существующих подразделений добровольной пожарной охраны;</w:t>
      </w:r>
    </w:p>
    <w:p w:rsidR="00AA5B26" w:rsidRPr="00584517" w:rsidRDefault="00AA5B26" w:rsidP="00AA5B26">
      <w:pPr>
        <w:ind w:firstLine="540"/>
        <w:jc w:val="both"/>
        <w:rPr>
          <w:color w:val="000000"/>
          <w:sz w:val="28"/>
          <w:szCs w:val="28"/>
        </w:rPr>
      </w:pPr>
      <w:r w:rsidRPr="00584517">
        <w:rPr>
          <w:color w:val="000000"/>
          <w:sz w:val="28"/>
          <w:szCs w:val="28"/>
        </w:rPr>
        <w:t>профилактика социально опасных форм поведения граждан;</w:t>
      </w:r>
    </w:p>
    <w:p w:rsidR="00AA5B26" w:rsidRPr="00584517" w:rsidRDefault="00AA5B26" w:rsidP="00AA5B26">
      <w:pPr>
        <w:ind w:firstLine="540"/>
        <w:jc w:val="both"/>
        <w:rPr>
          <w:color w:val="000000"/>
          <w:sz w:val="28"/>
          <w:szCs w:val="28"/>
        </w:rPr>
      </w:pPr>
      <w:r w:rsidRPr="00584517">
        <w:rPr>
          <w:color w:val="000000"/>
          <w:sz w:val="28"/>
          <w:szCs w:val="28"/>
        </w:rPr>
        <w:t>пропаганда здорового образа жизни;</w:t>
      </w:r>
    </w:p>
    <w:p w:rsidR="00AA5B26" w:rsidRPr="00584517" w:rsidRDefault="00AA5B26" w:rsidP="00AA5B26">
      <w:pPr>
        <w:ind w:firstLine="540"/>
        <w:jc w:val="both"/>
        <w:rPr>
          <w:color w:val="000000"/>
          <w:sz w:val="28"/>
          <w:szCs w:val="28"/>
        </w:rPr>
      </w:pPr>
      <w:r w:rsidRPr="00584517">
        <w:rPr>
          <w:color w:val="000000"/>
          <w:sz w:val="28"/>
          <w:szCs w:val="28"/>
        </w:rPr>
        <w:t xml:space="preserve">благотворительная деятельность, а также деятельность 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 xml:space="preserve"> содействия благотворительности и добровольчества.</w:t>
      </w:r>
    </w:p>
    <w:p w:rsidR="00AA5B26" w:rsidRPr="00584517" w:rsidRDefault="00AA5B26" w:rsidP="00AA5B26">
      <w:pPr>
        <w:ind w:firstLine="540"/>
        <w:jc w:val="both"/>
        <w:rPr>
          <w:color w:val="000000"/>
          <w:sz w:val="28"/>
          <w:szCs w:val="28"/>
        </w:rPr>
      </w:pPr>
      <w:r w:rsidRPr="00584517">
        <w:rPr>
          <w:color w:val="000000"/>
          <w:sz w:val="28"/>
          <w:szCs w:val="28"/>
        </w:rPr>
        <w:t>На решение указанных проблем направлена настоящая Подпрограмма. Применение программно–целевого метода даст возможность координировать действия некоммерческого сектора НКО в сфере государственно–общественных отношений и формирования разнообразных институтов гражданского общества.</w:t>
      </w:r>
    </w:p>
    <w:p w:rsidR="00AA5B26" w:rsidRPr="00584517" w:rsidRDefault="00AA5B26" w:rsidP="00AA5B26">
      <w:pPr>
        <w:ind w:firstLine="540"/>
        <w:jc w:val="both"/>
        <w:rPr>
          <w:color w:val="000000"/>
          <w:sz w:val="28"/>
          <w:szCs w:val="28"/>
        </w:rPr>
      </w:pPr>
      <w:r w:rsidRPr="00584517">
        <w:rPr>
          <w:color w:val="000000"/>
          <w:sz w:val="28"/>
          <w:szCs w:val="28"/>
        </w:rPr>
        <w:lastRenderedPageBreak/>
        <w:t>В результате реализации Подпрограммы НКО будут способны предлагать действенные пути решения актуальных общественных проблем и станут каналом обратной связи между гражданами и органами власти.</w:t>
      </w:r>
    </w:p>
    <w:p w:rsidR="00AA5B26" w:rsidRPr="00584517" w:rsidRDefault="00AA5B26" w:rsidP="00AA5B26">
      <w:pPr>
        <w:ind w:firstLine="540"/>
        <w:jc w:val="both"/>
        <w:rPr>
          <w:color w:val="000000"/>
          <w:sz w:val="28"/>
          <w:szCs w:val="28"/>
        </w:rPr>
      </w:pPr>
      <w:r w:rsidRPr="00584517">
        <w:rPr>
          <w:color w:val="000000"/>
          <w:sz w:val="28"/>
          <w:szCs w:val="28"/>
        </w:rPr>
        <w:t xml:space="preserve">Главный итог реализации Подпрограммы – укрепление доверия граждан к органам местного самоуправления </w:t>
      </w:r>
      <w:r>
        <w:rPr>
          <w:color w:val="000000"/>
          <w:sz w:val="28"/>
          <w:szCs w:val="28"/>
        </w:rPr>
        <w:t xml:space="preserve">Богучарского муниципального  района </w:t>
      </w:r>
      <w:r w:rsidRPr="00584517">
        <w:rPr>
          <w:color w:val="000000"/>
          <w:sz w:val="28"/>
          <w:szCs w:val="28"/>
        </w:rPr>
        <w:t xml:space="preserve"> и обеспечение социальной и общественно–политической стабильности </w:t>
      </w:r>
      <w:r>
        <w:rPr>
          <w:color w:val="000000"/>
          <w:sz w:val="28"/>
          <w:szCs w:val="28"/>
        </w:rPr>
        <w:t xml:space="preserve">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w:t>
      </w:r>
    </w:p>
    <w:p w:rsidR="00AA5B26" w:rsidRPr="0039610A" w:rsidRDefault="00AA5B26" w:rsidP="00AA5B26">
      <w:pPr>
        <w:tabs>
          <w:tab w:val="left" w:pos="709"/>
        </w:tabs>
        <w:ind w:firstLine="709"/>
        <w:jc w:val="center"/>
        <w:rPr>
          <w:color w:val="FF0000"/>
          <w:sz w:val="28"/>
          <w:szCs w:val="28"/>
        </w:rPr>
      </w:pPr>
    </w:p>
    <w:p w:rsidR="00AA5B26" w:rsidRPr="00D86046" w:rsidRDefault="00AA5B26" w:rsidP="00AA5B26">
      <w:pPr>
        <w:jc w:val="center"/>
        <w:rPr>
          <w:b/>
          <w:bCs/>
          <w:sz w:val="28"/>
          <w:szCs w:val="28"/>
        </w:rPr>
      </w:pPr>
      <w:r>
        <w:rPr>
          <w:b/>
          <w:bCs/>
          <w:sz w:val="28"/>
          <w:szCs w:val="28"/>
        </w:rPr>
        <w:t>4</w:t>
      </w:r>
      <w:r w:rsidRPr="00D86046">
        <w:rPr>
          <w:b/>
          <w:bCs/>
          <w:sz w:val="28"/>
          <w:szCs w:val="28"/>
        </w:rPr>
        <w:t>.</w:t>
      </w:r>
      <w:r>
        <w:rPr>
          <w:b/>
          <w:bCs/>
          <w:sz w:val="28"/>
          <w:szCs w:val="28"/>
        </w:rPr>
        <w:t>4</w:t>
      </w:r>
      <w:r w:rsidRPr="00D86046">
        <w:rPr>
          <w:b/>
          <w:bCs/>
          <w:sz w:val="28"/>
          <w:szCs w:val="28"/>
        </w:rPr>
        <w:t>.2. Цели, задачи подпрограммы</w:t>
      </w:r>
    </w:p>
    <w:p w:rsidR="00AA5B26" w:rsidRPr="0039610A" w:rsidRDefault="00AA5B26" w:rsidP="00AA5B26">
      <w:pPr>
        <w:jc w:val="center"/>
        <w:rPr>
          <w:b/>
          <w:bCs/>
          <w:color w:val="FF0000"/>
          <w:sz w:val="28"/>
          <w:szCs w:val="28"/>
        </w:rPr>
      </w:pPr>
    </w:p>
    <w:p w:rsidR="00AA5B26" w:rsidRPr="00584517" w:rsidRDefault="00AA5B26" w:rsidP="00AA5B26">
      <w:pPr>
        <w:ind w:firstLine="567"/>
        <w:jc w:val="both"/>
        <w:rPr>
          <w:color w:val="000000"/>
          <w:sz w:val="28"/>
          <w:szCs w:val="28"/>
        </w:rPr>
      </w:pPr>
      <w:r w:rsidRPr="00584517">
        <w:rPr>
          <w:color w:val="000000"/>
          <w:sz w:val="28"/>
          <w:szCs w:val="28"/>
        </w:rPr>
        <w:t xml:space="preserve">Целью Подпрограммы является создание условий для эффективного развития гражданского общества, развитие «человеческого капитала», благотворительной деятельности и добровольчества, решение актуальных социальных проблем, повышение доступности предоставляемых гражданам социальных услуг путем предоставления поддержки социально ориентированным некоммерческим организациям, формирование информационной политики и развитие средств массовой информации </w:t>
      </w:r>
      <w:r>
        <w:rPr>
          <w:color w:val="000000"/>
          <w:sz w:val="28"/>
          <w:szCs w:val="28"/>
        </w:rPr>
        <w:t xml:space="preserve">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w:t>
      </w:r>
    </w:p>
    <w:p w:rsidR="00AA5B26" w:rsidRPr="00584517" w:rsidRDefault="00AA5B26" w:rsidP="00AA5B26">
      <w:pPr>
        <w:ind w:firstLine="567"/>
        <w:jc w:val="both"/>
        <w:rPr>
          <w:color w:val="000000"/>
          <w:sz w:val="28"/>
          <w:szCs w:val="28"/>
        </w:rPr>
      </w:pPr>
      <w:r w:rsidRPr="00584517">
        <w:rPr>
          <w:color w:val="000000"/>
          <w:sz w:val="28"/>
          <w:szCs w:val="28"/>
        </w:rPr>
        <w:t>Намеченные цели предполагается решить с помощью следующих задач:</w:t>
      </w:r>
    </w:p>
    <w:p w:rsidR="00AA5B26" w:rsidRPr="00584517" w:rsidRDefault="00AA5B26" w:rsidP="00AA5B26">
      <w:pPr>
        <w:ind w:firstLine="567"/>
        <w:jc w:val="both"/>
        <w:rPr>
          <w:color w:val="000000"/>
          <w:sz w:val="28"/>
          <w:szCs w:val="28"/>
        </w:rPr>
      </w:pPr>
      <w:r w:rsidRPr="00584517">
        <w:rPr>
          <w:color w:val="000000"/>
          <w:sz w:val="28"/>
          <w:szCs w:val="28"/>
        </w:rPr>
        <w:t xml:space="preserve">– поддержка некоммерческих организаций, деятельность которых направлена на гармонизацию </w:t>
      </w:r>
      <w:proofErr w:type="spellStart"/>
      <w:r w:rsidRPr="00584517">
        <w:rPr>
          <w:color w:val="000000"/>
          <w:sz w:val="28"/>
          <w:szCs w:val="28"/>
        </w:rPr>
        <w:t>этноконфессиональных</w:t>
      </w:r>
      <w:proofErr w:type="spellEnd"/>
      <w:r>
        <w:rPr>
          <w:color w:val="000000"/>
          <w:sz w:val="28"/>
          <w:szCs w:val="28"/>
        </w:rPr>
        <w:t xml:space="preserve"> </w:t>
      </w:r>
      <w:r w:rsidRPr="00584517">
        <w:rPr>
          <w:color w:val="000000"/>
          <w:sz w:val="28"/>
          <w:szCs w:val="28"/>
        </w:rPr>
        <w:t xml:space="preserve">отношений в </w:t>
      </w:r>
      <w:proofErr w:type="spellStart"/>
      <w:r>
        <w:rPr>
          <w:color w:val="000000"/>
          <w:sz w:val="28"/>
          <w:szCs w:val="28"/>
        </w:rPr>
        <w:t>Богучарском</w:t>
      </w:r>
      <w:proofErr w:type="spellEnd"/>
      <w:r>
        <w:rPr>
          <w:color w:val="000000"/>
          <w:sz w:val="28"/>
          <w:szCs w:val="28"/>
        </w:rPr>
        <w:t xml:space="preserve">  муниципальном  районе</w:t>
      </w:r>
      <w:r w:rsidRPr="00584517">
        <w:rPr>
          <w:color w:val="000000"/>
          <w:sz w:val="28"/>
          <w:szCs w:val="28"/>
        </w:rPr>
        <w:t>;</w:t>
      </w:r>
    </w:p>
    <w:p w:rsidR="00AA5B26" w:rsidRPr="00584517" w:rsidRDefault="00AA5B26" w:rsidP="00AA5B26">
      <w:pPr>
        <w:ind w:firstLine="567"/>
        <w:jc w:val="both"/>
        <w:rPr>
          <w:color w:val="000000"/>
          <w:sz w:val="28"/>
          <w:szCs w:val="28"/>
        </w:rPr>
      </w:pPr>
      <w:r w:rsidRPr="00584517">
        <w:rPr>
          <w:color w:val="000000"/>
          <w:sz w:val="28"/>
          <w:szCs w:val="28"/>
        </w:rPr>
        <w:t>– поддержка молодежных инициатив некоммерческих организаций, направленных на патриотическое воспитание молодежи;</w:t>
      </w:r>
    </w:p>
    <w:p w:rsidR="00AA5B26" w:rsidRPr="00584517" w:rsidRDefault="00AA5B26" w:rsidP="00AA5B26">
      <w:pPr>
        <w:ind w:firstLine="567"/>
        <w:jc w:val="both"/>
        <w:rPr>
          <w:color w:val="000000"/>
          <w:sz w:val="28"/>
          <w:szCs w:val="28"/>
        </w:rPr>
      </w:pPr>
      <w:r w:rsidRPr="00584517">
        <w:rPr>
          <w:color w:val="000000"/>
          <w:sz w:val="28"/>
          <w:szCs w:val="28"/>
        </w:rPr>
        <w:t>– поддержка социальных инициатив некоммерческих организаций, деятельность которых направлена на развитие дополнительного образования, защиту материнства, детства, социальную защит</w:t>
      </w:r>
      <w:r>
        <w:rPr>
          <w:color w:val="000000"/>
          <w:sz w:val="28"/>
          <w:szCs w:val="28"/>
        </w:rPr>
        <w:t>у</w:t>
      </w:r>
      <w:r w:rsidRPr="00584517">
        <w:rPr>
          <w:color w:val="000000"/>
          <w:sz w:val="28"/>
          <w:szCs w:val="28"/>
        </w:rPr>
        <w:t xml:space="preserve"> пожилых граждан и инвалидов;</w:t>
      </w:r>
    </w:p>
    <w:p w:rsidR="00AA5B26" w:rsidRPr="00584517" w:rsidRDefault="00AA5B26" w:rsidP="00AA5B26">
      <w:pPr>
        <w:ind w:firstLine="567"/>
        <w:jc w:val="both"/>
        <w:rPr>
          <w:color w:val="000000"/>
          <w:sz w:val="28"/>
          <w:szCs w:val="28"/>
        </w:rPr>
      </w:pPr>
      <w:r w:rsidRPr="00584517">
        <w:rPr>
          <w:color w:val="000000"/>
          <w:sz w:val="28"/>
          <w:szCs w:val="28"/>
        </w:rPr>
        <w:t xml:space="preserve">– поддержка социальных инициатив некоммерческих организаций, деятельность которых направлена на оказание бесплатной консультативной помощи жителям </w:t>
      </w:r>
      <w:r>
        <w:rPr>
          <w:color w:val="000000"/>
          <w:sz w:val="28"/>
          <w:szCs w:val="28"/>
        </w:rPr>
        <w:t>Богучарского муниципального  района</w:t>
      </w:r>
      <w:r w:rsidRPr="00584517">
        <w:rPr>
          <w:color w:val="000000"/>
          <w:sz w:val="28"/>
          <w:szCs w:val="28"/>
        </w:rPr>
        <w:t>;</w:t>
      </w:r>
    </w:p>
    <w:p w:rsidR="00AA5B26" w:rsidRPr="00584517" w:rsidRDefault="00AA5B26" w:rsidP="00AA5B26">
      <w:pPr>
        <w:ind w:firstLine="567"/>
        <w:jc w:val="both"/>
        <w:rPr>
          <w:color w:val="000000"/>
          <w:sz w:val="28"/>
          <w:szCs w:val="28"/>
        </w:rPr>
      </w:pPr>
      <w:r w:rsidRPr="00584517">
        <w:rPr>
          <w:color w:val="000000"/>
          <w:sz w:val="28"/>
          <w:szCs w:val="28"/>
        </w:rPr>
        <w:t>– проведение мероприятий, направленных на повышение прозрачности деятельности СО НКО: развитие взаимодействия со СМИ;</w:t>
      </w:r>
    </w:p>
    <w:p w:rsidR="00AA5B26" w:rsidRPr="00584517" w:rsidRDefault="00AA5B26" w:rsidP="00AA5B26">
      <w:pPr>
        <w:ind w:firstLine="567"/>
        <w:jc w:val="both"/>
        <w:rPr>
          <w:color w:val="000000"/>
          <w:sz w:val="28"/>
          <w:szCs w:val="28"/>
        </w:rPr>
      </w:pPr>
      <w:r w:rsidRPr="00584517">
        <w:rPr>
          <w:color w:val="000000"/>
          <w:sz w:val="28"/>
          <w:szCs w:val="28"/>
        </w:rPr>
        <w:t>– повышение доступности информации о социально-экономической и общественно-политической ситуации в р</w:t>
      </w:r>
      <w:r>
        <w:rPr>
          <w:color w:val="000000"/>
          <w:sz w:val="28"/>
          <w:szCs w:val="28"/>
        </w:rPr>
        <w:t>айоне</w:t>
      </w:r>
      <w:r w:rsidRPr="00584517">
        <w:rPr>
          <w:color w:val="000000"/>
          <w:sz w:val="28"/>
          <w:szCs w:val="28"/>
        </w:rPr>
        <w:t xml:space="preserve">, о деятельности </w:t>
      </w:r>
      <w:r>
        <w:rPr>
          <w:color w:val="000000"/>
          <w:sz w:val="28"/>
          <w:szCs w:val="28"/>
        </w:rPr>
        <w:t>органов местного самоуправления Богучарского муниципального  района</w:t>
      </w:r>
      <w:r w:rsidRPr="00584517">
        <w:rPr>
          <w:color w:val="000000"/>
          <w:sz w:val="28"/>
          <w:szCs w:val="28"/>
        </w:rPr>
        <w:t xml:space="preserve">  для населения.</w:t>
      </w:r>
    </w:p>
    <w:p w:rsidR="00AA5B26" w:rsidRPr="0039610A" w:rsidRDefault="00AA5B26" w:rsidP="00AA5B26">
      <w:pPr>
        <w:ind w:firstLine="709"/>
        <w:jc w:val="center"/>
        <w:rPr>
          <w:color w:val="FF0000"/>
        </w:rPr>
      </w:pPr>
    </w:p>
    <w:p w:rsidR="00AA5B26" w:rsidRPr="00086693" w:rsidRDefault="00AA5B26" w:rsidP="00AA5B26">
      <w:pPr>
        <w:pStyle w:val="12"/>
        <w:autoSpaceDE w:val="0"/>
        <w:autoSpaceDN w:val="0"/>
        <w:adjustRightInd w:val="0"/>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4</w:t>
      </w:r>
      <w:r w:rsidRPr="00086693">
        <w:rPr>
          <w:rFonts w:ascii="Times New Roman" w:hAnsi="Times New Roman" w:cs="Times New Roman"/>
          <w:b/>
          <w:bCs/>
          <w:sz w:val="28"/>
          <w:szCs w:val="28"/>
        </w:rPr>
        <w:t>.</w:t>
      </w:r>
      <w:r>
        <w:rPr>
          <w:rFonts w:ascii="Times New Roman" w:hAnsi="Times New Roman" w:cs="Times New Roman"/>
          <w:b/>
          <w:bCs/>
          <w:sz w:val="28"/>
          <w:szCs w:val="28"/>
        </w:rPr>
        <w:t>4</w:t>
      </w:r>
      <w:r w:rsidRPr="00086693">
        <w:rPr>
          <w:rFonts w:ascii="Times New Roman" w:hAnsi="Times New Roman" w:cs="Times New Roman"/>
          <w:b/>
          <w:bCs/>
          <w:sz w:val="28"/>
          <w:szCs w:val="28"/>
        </w:rPr>
        <w:t>.3.Сроки реализации подпрограммы</w:t>
      </w:r>
    </w:p>
    <w:p w:rsidR="00AA5B26" w:rsidRPr="00086693" w:rsidRDefault="00AA5B26" w:rsidP="00AA5B26">
      <w:pPr>
        <w:pStyle w:val="12"/>
        <w:spacing w:after="0" w:line="240" w:lineRule="auto"/>
        <w:ind w:left="709"/>
        <w:rPr>
          <w:rFonts w:ascii="Times New Roman" w:hAnsi="Times New Roman" w:cs="Times New Roman"/>
          <w:sz w:val="28"/>
          <w:szCs w:val="28"/>
        </w:rPr>
      </w:pPr>
    </w:p>
    <w:p w:rsidR="00AA5B26" w:rsidRDefault="00AA5B26" w:rsidP="00AA5B26">
      <w:pPr>
        <w:pStyle w:val="12"/>
        <w:spacing w:after="0" w:line="240" w:lineRule="auto"/>
        <w:ind w:left="709"/>
        <w:jc w:val="both"/>
        <w:outlineLvl w:val="0"/>
        <w:rPr>
          <w:rFonts w:ascii="Times New Roman" w:hAnsi="Times New Roman" w:cs="Times New Roman"/>
          <w:sz w:val="28"/>
          <w:szCs w:val="28"/>
        </w:rPr>
      </w:pPr>
      <w:r w:rsidRPr="00086693">
        <w:rPr>
          <w:rFonts w:ascii="Times New Roman" w:hAnsi="Times New Roman" w:cs="Times New Roman"/>
          <w:sz w:val="28"/>
          <w:szCs w:val="28"/>
        </w:rPr>
        <w:t xml:space="preserve">Срок реализации подпрограммы </w:t>
      </w:r>
      <w:r>
        <w:rPr>
          <w:rFonts w:ascii="Times New Roman" w:hAnsi="Times New Roman" w:cs="Times New Roman"/>
          <w:sz w:val="28"/>
          <w:szCs w:val="28"/>
        </w:rPr>
        <w:t xml:space="preserve"> в один этап с </w:t>
      </w:r>
      <w:r w:rsidRPr="00086693">
        <w:rPr>
          <w:rFonts w:ascii="Times New Roman" w:hAnsi="Times New Roman" w:cs="Times New Roman"/>
          <w:sz w:val="28"/>
          <w:szCs w:val="28"/>
        </w:rPr>
        <w:t>2014</w:t>
      </w:r>
      <w:r>
        <w:rPr>
          <w:rFonts w:ascii="Times New Roman" w:hAnsi="Times New Roman" w:cs="Times New Roman"/>
          <w:sz w:val="28"/>
          <w:szCs w:val="28"/>
        </w:rPr>
        <w:t xml:space="preserve"> по </w:t>
      </w:r>
      <w:r w:rsidRPr="00086693">
        <w:rPr>
          <w:rFonts w:ascii="Times New Roman" w:hAnsi="Times New Roman" w:cs="Times New Roman"/>
          <w:sz w:val="28"/>
          <w:szCs w:val="28"/>
        </w:rPr>
        <w:t>2020 годы.</w:t>
      </w: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Pr="00584517" w:rsidRDefault="00AA5B26" w:rsidP="00AA5B26">
      <w:pPr>
        <w:jc w:val="center"/>
        <w:rPr>
          <w:b/>
          <w:bCs/>
          <w:color w:val="000000"/>
          <w:sz w:val="28"/>
          <w:szCs w:val="28"/>
        </w:rPr>
      </w:pPr>
      <w:r>
        <w:rPr>
          <w:b/>
          <w:bCs/>
          <w:color w:val="000000"/>
          <w:sz w:val="28"/>
          <w:szCs w:val="28"/>
        </w:rPr>
        <w:t xml:space="preserve">4.4.4 </w:t>
      </w:r>
      <w:r w:rsidRPr="00584517">
        <w:rPr>
          <w:b/>
          <w:bCs/>
          <w:color w:val="000000"/>
          <w:sz w:val="28"/>
          <w:szCs w:val="28"/>
        </w:rPr>
        <w:t xml:space="preserve">Прогноз сводных показателей </w:t>
      </w:r>
      <w:r>
        <w:rPr>
          <w:b/>
          <w:bCs/>
          <w:color w:val="000000"/>
          <w:sz w:val="28"/>
          <w:szCs w:val="28"/>
        </w:rPr>
        <w:t>муниципальных</w:t>
      </w:r>
      <w:r w:rsidRPr="00584517">
        <w:rPr>
          <w:b/>
          <w:bCs/>
          <w:color w:val="000000"/>
          <w:sz w:val="28"/>
          <w:szCs w:val="28"/>
        </w:rPr>
        <w:t xml:space="preserve"> заданий на оказание </w:t>
      </w:r>
      <w:r>
        <w:rPr>
          <w:b/>
          <w:bCs/>
          <w:color w:val="000000"/>
          <w:sz w:val="28"/>
          <w:szCs w:val="28"/>
        </w:rPr>
        <w:t>муниципальных</w:t>
      </w:r>
      <w:r w:rsidRPr="00584517">
        <w:rPr>
          <w:b/>
          <w:bCs/>
          <w:color w:val="000000"/>
          <w:sz w:val="28"/>
          <w:szCs w:val="28"/>
        </w:rPr>
        <w:t xml:space="preserve"> услуг (выполнение работ) </w:t>
      </w:r>
      <w:r>
        <w:rPr>
          <w:b/>
          <w:bCs/>
          <w:color w:val="000000"/>
          <w:sz w:val="28"/>
          <w:szCs w:val="28"/>
        </w:rPr>
        <w:t>муниципальными</w:t>
      </w:r>
      <w:r w:rsidRPr="00584517">
        <w:rPr>
          <w:b/>
          <w:bCs/>
          <w:color w:val="000000"/>
          <w:sz w:val="28"/>
          <w:szCs w:val="28"/>
        </w:rPr>
        <w:t xml:space="preserve"> учреждениями </w:t>
      </w:r>
      <w:r>
        <w:rPr>
          <w:b/>
          <w:bCs/>
          <w:color w:val="000000"/>
          <w:sz w:val="28"/>
          <w:szCs w:val="28"/>
        </w:rPr>
        <w:t>Богучарского муниципального  района по муниципальной</w:t>
      </w:r>
      <w:r w:rsidRPr="00584517">
        <w:rPr>
          <w:b/>
          <w:bCs/>
          <w:color w:val="000000"/>
          <w:sz w:val="28"/>
          <w:szCs w:val="28"/>
        </w:rPr>
        <w:t xml:space="preserve"> </w:t>
      </w:r>
      <w:r>
        <w:rPr>
          <w:b/>
          <w:bCs/>
          <w:color w:val="000000"/>
          <w:sz w:val="28"/>
          <w:szCs w:val="28"/>
        </w:rPr>
        <w:t>под</w:t>
      </w:r>
      <w:r w:rsidRPr="00584517">
        <w:rPr>
          <w:b/>
          <w:bCs/>
          <w:color w:val="000000"/>
          <w:sz w:val="28"/>
          <w:szCs w:val="28"/>
        </w:rPr>
        <w:t>программе.</w:t>
      </w:r>
    </w:p>
    <w:p w:rsidR="00AA5B26" w:rsidRPr="00584517" w:rsidRDefault="00AA5B26" w:rsidP="00AA5B26">
      <w:pPr>
        <w:ind w:firstLine="540"/>
        <w:jc w:val="both"/>
        <w:rPr>
          <w:b/>
          <w:bCs/>
          <w:color w:val="000000"/>
          <w:sz w:val="28"/>
          <w:szCs w:val="28"/>
        </w:rPr>
      </w:pPr>
    </w:p>
    <w:p w:rsidR="00AA5B26" w:rsidRDefault="00AA5B26" w:rsidP="00AA5B26">
      <w:pPr>
        <w:ind w:right="-1" w:firstLine="426"/>
        <w:jc w:val="both"/>
        <w:rPr>
          <w:color w:val="000000"/>
          <w:sz w:val="28"/>
          <w:szCs w:val="28"/>
        </w:rPr>
      </w:pPr>
      <w:r w:rsidRPr="00584517">
        <w:rPr>
          <w:color w:val="000000"/>
          <w:sz w:val="28"/>
          <w:szCs w:val="28"/>
        </w:rPr>
        <w:t>В данной Под</w:t>
      </w:r>
      <w:r>
        <w:rPr>
          <w:color w:val="000000"/>
          <w:sz w:val="28"/>
          <w:szCs w:val="28"/>
        </w:rPr>
        <w:t>программе не принимают участия муниципальные</w:t>
      </w:r>
      <w:r w:rsidRPr="00584517">
        <w:rPr>
          <w:color w:val="000000"/>
          <w:sz w:val="28"/>
          <w:szCs w:val="28"/>
        </w:rPr>
        <w:t xml:space="preserve"> учреждения, оказывающие </w:t>
      </w:r>
      <w:r>
        <w:rPr>
          <w:color w:val="000000"/>
          <w:sz w:val="28"/>
          <w:szCs w:val="28"/>
        </w:rPr>
        <w:t>муниципальные</w:t>
      </w:r>
      <w:r w:rsidRPr="00584517">
        <w:rPr>
          <w:color w:val="000000"/>
          <w:sz w:val="28"/>
          <w:szCs w:val="28"/>
        </w:rPr>
        <w:t xml:space="preserve"> услуги в соответствии с </w:t>
      </w:r>
      <w:r>
        <w:rPr>
          <w:color w:val="000000"/>
          <w:sz w:val="28"/>
          <w:szCs w:val="28"/>
        </w:rPr>
        <w:t>муниципальным</w:t>
      </w:r>
      <w:r w:rsidRPr="00584517">
        <w:rPr>
          <w:color w:val="000000"/>
          <w:sz w:val="28"/>
          <w:szCs w:val="28"/>
        </w:rPr>
        <w:t xml:space="preserve"> заданием</w:t>
      </w:r>
    </w:p>
    <w:p w:rsidR="00AA5B26" w:rsidRDefault="00AA5B26" w:rsidP="00AA5B26">
      <w:pPr>
        <w:ind w:right="-1" w:firstLine="426"/>
        <w:jc w:val="center"/>
        <w:rPr>
          <w:b/>
          <w:bCs/>
          <w:sz w:val="28"/>
          <w:szCs w:val="28"/>
        </w:rPr>
      </w:pPr>
    </w:p>
    <w:p w:rsidR="00AA5B26" w:rsidRPr="00AE78BF" w:rsidRDefault="00AA5B26" w:rsidP="00AA5B26">
      <w:pPr>
        <w:pStyle w:val="21"/>
        <w:spacing w:after="0" w:line="240" w:lineRule="auto"/>
        <w:ind w:left="0"/>
        <w:jc w:val="center"/>
        <w:outlineLvl w:val="0"/>
        <w:rPr>
          <w:rFonts w:ascii="Times New Roman" w:hAnsi="Times New Roman" w:cs="Times New Roman"/>
          <w:b/>
          <w:bCs/>
          <w:sz w:val="28"/>
          <w:szCs w:val="28"/>
        </w:rPr>
      </w:pPr>
      <w:r>
        <w:rPr>
          <w:rFonts w:ascii="Times New Roman" w:hAnsi="Times New Roman" w:cs="Times New Roman"/>
          <w:b/>
          <w:bCs/>
          <w:sz w:val="28"/>
          <w:szCs w:val="28"/>
        </w:rPr>
        <w:t>4</w:t>
      </w:r>
      <w:r w:rsidRPr="008E6A6B">
        <w:rPr>
          <w:rFonts w:ascii="Times New Roman" w:hAnsi="Times New Roman" w:cs="Times New Roman"/>
          <w:b/>
          <w:bCs/>
          <w:sz w:val="28"/>
          <w:szCs w:val="28"/>
        </w:rPr>
        <w:t>.</w:t>
      </w:r>
      <w:r>
        <w:rPr>
          <w:rFonts w:ascii="Times New Roman" w:hAnsi="Times New Roman" w:cs="Times New Roman"/>
          <w:b/>
          <w:bCs/>
          <w:sz w:val="28"/>
          <w:szCs w:val="28"/>
        </w:rPr>
        <w:t>4</w:t>
      </w:r>
      <w:r w:rsidRPr="008E6A6B">
        <w:rPr>
          <w:rFonts w:ascii="Times New Roman" w:hAnsi="Times New Roman" w:cs="Times New Roman"/>
          <w:b/>
          <w:bCs/>
          <w:sz w:val="28"/>
          <w:szCs w:val="28"/>
        </w:rPr>
        <w:t xml:space="preserve">.5 Участие структурных подразделений администрации </w:t>
      </w:r>
      <w:r>
        <w:rPr>
          <w:rFonts w:ascii="Times New Roman" w:hAnsi="Times New Roman" w:cs="Times New Roman"/>
          <w:b/>
          <w:bCs/>
          <w:sz w:val="28"/>
          <w:szCs w:val="28"/>
        </w:rPr>
        <w:t>Богучарского муниципального  района</w:t>
      </w:r>
      <w:r w:rsidRPr="00AE78BF">
        <w:rPr>
          <w:rFonts w:ascii="Times New Roman" w:hAnsi="Times New Roman" w:cs="Times New Roman"/>
          <w:b/>
          <w:bCs/>
          <w:sz w:val="28"/>
          <w:szCs w:val="28"/>
        </w:rPr>
        <w:t xml:space="preserve"> и других организаций в реализации подпрограммы</w:t>
      </w:r>
    </w:p>
    <w:p w:rsidR="00AA5B26" w:rsidRDefault="00AA5B26" w:rsidP="00AA5B26">
      <w:pPr>
        <w:pStyle w:val="21"/>
        <w:spacing w:after="0" w:line="240" w:lineRule="auto"/>
        <w:ind w:left="709" w:firstLine="709"/>
        <w:jc w:val="both"/>
        <w:outlineLvl w:val="0"/>
        <w:rPr>
          <w:rFonts w:ascii="Times New Roman" w:hAnsi="Times New Roman" w:cs="Times New Roman"/>
          <w:sz w:val="28"/>
          <w:szCs w:val="28"/>
        </w:rPr>
      </w:pPr>
    </w:p>
    <w:p w:rsidR="00AA5B26" w:rsidRDefault="00AA5B26" w:rsidP="00AA5B26">
      <w:pPr>
        <w:pStyle w:val="ConsPlusCell"/>
        <w:widowControl w:val="0"/>
        <w:numPr>
          <w:ilvl w:val="0"/>
          <w:numId w:val="33"/>
        </w:numPr>
        <w:ind w:left="0" w:firstLine="709"/>
        <w:jc w:val="both"/>
        <w:rPr>
          <w:sz w:val="28"/>
          <w:szCs w:val="28"/>
        </w:rPr>
      </w:pPr>
      <w:r>
        <w:rPr>
          <w:sz w:val="28"/>
          <w:szCs w:val="28"/>
        </w:rPr>
        <w:t xml:space="preserve">Отдел по организационной работе и делопроизводству </w:t>
      </w:r>
      <w:r w:rsidRPr="00D86046">
        <w:rPr>
          <w:sz w:val="28"/>
          <w:szCs w:val="28"/>
        </w:rPr>
        <w:t xml:space="preserve">администрации </w:t>
      </w:r>
      <w:r>
        <w:rPr>
          <w:sz w:val="28"/>
          <w:szCs w:val="28"/>
        </w:rPr>
        <w:t xml:space="preserve">Богучарского муниципального </w:t>
      </w:r>
      <w:r w:rsidRPr="00D86046">
        <w:rPr>
          <w:sz w:val="28"/>
          <w:szCs w:val="28"/>
        </w:rPr>
        <w:t xml:space="preserve"> района</w:t>
      </w:r>
      <w:r>
        <w:rPr>
          <w:sz w:val="28"/>
          <w:szCs w:val="28"/>
        </w:rPr>
        <w:t>;</w:t>
      </w:r>
    </w:p>
    <w:p w:rsidR="00AA5B26" w:rsidRDefault="00AA5B26" w:rsidP="00AA5B26">
      <w:pPr>
        <w:pStyle w:val="ConsPlusCell"/>
        <w:widowControl w:val="0"/>
        <w:numPr>
          <w:ilvl w:val="0"/>
          <w:numId w:val="33"/>
        </w:numPr>
        <w:ind w:left="0" w:firstLine="709"/>
        <w:jc w:val="both"/>
        <w:rPr>
          <w:sz w:val="28"/>
          <w:szCs w:val="28"/>
        </w:rPr>
      </w:pPr>
      <w:r w:rsidRPr="00D86046">
        <w:rPr>
          <w:sz w:val="28"/>
          <w:szCs w:val="28"/>
        </w:rPr>
        <w:t xml:space="preserve">Отдел учета и отчетности администрации </w:t>
      </w:r>
      <w:r>
        <w:rPr>
          <w:sz w:val="28"/>
          <w:szCs w:val="28"/>
        </w:rPr>
        <w:t xml:space="preserve">Богучарского муниципального </w:t>
      </w:r>
      <w:r w:rsidRPr="00D86046">
        <w:rPr>
          <w:sz w:val="28"/>
          <w:szCs w:val="28"/>
        </w:rPr>
        <w:t xml:space="preserve"> района</w:t>
      </w:r>
      <w:r>
        <w:rPr>
          <w:sz w:val="28"/>
          <w:szCs w:val="28"/>
        </w:rPr>
        <w:t xml:space="preserve"> финансирование подпрограммы; </w:t>
      </w:r>
    </w:p>
    <w:p w:rsidR="00AA5B26" w:rsidRPr="00706948" w:rsidRDefault="00AA5B26" w:rsidP="00AA5B26">
      <w:pPr>
        <w:pStyle w:val="ConsPlusCell"/>
        <w:widowControl w:val="0"/>
        <w:numPr>
          <w:ilvl w:val="0"/>
          <w:numId w:val="33"/>
        </w:numPr>
        <w:ind w:left="0" w:firstLine="709"/>
        <w:jc w:val="both"/>
        <w:rPr>
          <w:sz w:val="28"/>
          <w:szCs w:val="28"/>
        </w:rPr>
      </w:pPr>
      <w:r w:rsidRPr="00D86046">
        <w:rPr>
          <w:sz w:val="28"/>
          <w:szCs w:val="28"/>
        </w:rPr>
        <w:t xml:space="preserve">Юридический отдел администрации </w:t>
      </w:r>
      <w:r>
        <w:rPr>
          <w:sz w:val="28"/>
          <w:szCs w:val="28"/>
        </w:rPr>
        <w:t xml:space="preserve">Богучарского муниципального </w:t>
      </w:r>
      <w:r w:rsidRPr="00D86046">
        <w:rPr>
          <w:sz w:val="28"/>
          <w:szCs w:val="28"/>
        </w:rPr>
        <w:t xml:space="preserve"> района</w:t>
      </w:r>
      <w:r>
        <w:rPr>
          <w:sz w:val="28"/>
          <w:szCs w:val="28"/>
        </w:rPr>
        <w:t xml:space="preserve"> – юридическое </w:t>
      </w:r>
      <w:r w:rsidRPr="00706948">
        <w:rPr>
          <w:sz w:val="28"/>
          <w:szCs w:val="28"/>
        </w:rPr>
        <w:t xml:space="preserve">сопровождение подпрограммы; </w:t>
      </w:r>
    </w:p>
    <w:p w:rsidR="00AA5B26" w:rsidRPr="00706948" w:rsidRDefault="00AA5B26" w:rsidP="00AA5B26">
      <w:pPr>
        <w:pStyle w:val="ConsPlusCell"/>
        <w:widowControl w:val="0"/>
        <w:numPr>
          <w:ilvl w:val="0"/>
          <w:numId w:val="33"/>
        </w:numPr>
        <w:ind w:left="0" w:firstLine="709"/>
        <w:jc w:val="both"/>
        <w:rPr>
          <w:sz w:val="28"/>
          <w:szCs w:val="28"/>
        </w:rPr>
      </w:pPr>
      <w:r>
        <w:rPr>
          <w:sz w:val="28"/>
          <w:szCs w:val="28"/>
        </w:rPr>
        <w:t>Филиал АУВО</w:t>
      </w:r>
      <w:r w:rsidRPr="00706948">
        <w:rPr>
          <w:sz w:val="28"/>
          <w:szCs w:val="28"/>
        </w:rPr>
        <w:t xml:space="preserve"> «Многофункциональный центр </w:t>
      </w:r>
      <w:r>
        <w:rPr>
          <w:sz w:val="28"/>
          <w:szCs w:val="28"/>
        </w:rPr>
        <w:t>предоставления государственных и муниципальных услуг</w:t>
      </w:r>
      <w:r w:rsidRPr="00706948">
        <w:rPr>
          <w:sz w:val="28"/>
          <w:szCs w:val="28"/>
        </w:rPr>
        <w:t xml:space="preserve">», </w:t>
      </w:r>
      <w:r>
        <w:rPr>
          <w:sz w:val="28"/>
          <w:szCs w:val="28"/>
        </w:rPr>
        <w:t>АУВО «РИА «Воронеж» - р</w:t>
      </w:r>
      <w:r w:rsidRPr="00706948">
        <w:rPr>
          <w:sz w:val="28"/>
          <w:szCs w:val="28"/>
        </w:rPr>
        <w:t xml:space="preserve">едакция газеты </w:t>
      </w:r>
      <w:r>
        <w:rPr>
          <w:sz w:val="28"/>
          <w:szCs w:val="28"/>
        </w:rPr>
        <w:t>«Сельская новь</w:t>
      </w:r>
      <w:r w:rsidRPr="00706948">
        <w:rPr>
          <w:sz w:val="28"/>
          <w:szCs w:val="28"/>
        </w:rPr>
        <w:t xml:space="preserve">» (по согласованию): </w:t>
      </w:r>
    </w:p>
    <w:p w:rsidR="00AA5B26" w:rsidRPr="00706948" w:rsidRDefault="00AA5B26" w:rsidP="00AA5B26">
      <w:pPr>
        <w:numPr>
          <w:ilvl w:val="0"/>
          <w:numId w:val="32"/>
        </w:numPr>
        <w:suppressAutoHyphens/>
        <w:autoSpaceDE w:val="0"/>
        <w:autoSpaceDN w:val="0"/>
        <w:adjustRightInd w:val="0"/>
        <w:ind w:left="0" w:firstLine="709"/>
        <w:jc w:val="both"/>
        <w:rPr>
          <w:color w:val="000000"/>
          <w:sz w:val="28"/>
          <w:szCs w:val="28"/>
        </w:rPr>
      </w:pPr>
      <w:r w:rsidRPr="00706948">
        <w:rPr>
          <w:color w:val="000000"/>
          <w:sz w:val="28"/>
          <w:szCs w:val="28"/>
        </w:rPr>
        <w:t xml:space="preserve">Увеличение количества   информационных материалов,       программ в средствах массовой   информации, освещающих  деятельность социально  ориентированных некоммерческих   организаций, </w:t>
      </w:r>
      <w:proofErr w:type="gramStart"/>
      <w:r w:rsidRPr="00706948">
        <w:rPr>
          <w:color w:val="000000"/>
          <w:sz w:val="28"/>
          <w:szCs w:val="28"/>
        </w:rPr>
        <w:t>в</w:t>
      </w:r>
      <w:proofErr w:type="gramEnd"/>
      <w:r w:rsidRPr="00706948">
        <w:rPr>
          <w:color w:val="000000"/>
          <w:sz w:val="28"/>
          <w:szCs w:val="28"/>
        </w:rPr>
        <w:t xml:space="preserve"> % </w:t>
      </w:r>
      <w:proofErr w:type="gramStart"/>
      <w:r w:rsidRPr="00706948">
        <w:rPr>
          <w:color w:val="000000"/>
          <w:sz w:val="28"/>
          <w:szCs w:val="28"/>
        </w:rPr>
        <w:t>к</w:t>
      </w:r>
      <w:proofErr w:type="gramEnd"/>
      <w:r w:rsidRPr="00706948">
        <w:rPr>
          <w:color w:val="000000"/>
          <w:sz w:val="28"/>
          <w:szCs w:val="28"/>
        </w:rPr>
        <w:t xml:space="preserve"> предыдущему году</w:t>
      </w:r>
      <w:r>
        <w:rPr>
          <w:color w:val="000000"/>
          <w:sz w:val="28"/>
          <w:szCs w:val="28"/>
        </w:rPr>
        <w:t>;</w:t>
      </w:r>
    </w:p>
    <w:p w:rsidR="00AA5B26" w:rsidRPr="00706948" w:rsidRDefault="00AA5B26" w:rsidP="00AA5B26">
      <w:pPr>
        <w:ind w:firstLine="709"/>
        <w:jc w:val="both"/>
        <w:rPr>
          <w:color w:val="000000"/>
          <w:sz w:val="28"/>
          <w:szCs w:val="28"/>
        </w:rPr>
      </w:pPr>
      <w:r w:rsidRPr="00706948">
        <w:rPr>
          <w:color w:val="000000"/>
          <w:sz w:val="28"/>
          <w:szCs w:val="28"/>
        </w:rPr>
        <w:t xml:space="preserve">  2)</w:t>
      </w:r>
      <w:r w:rsidRPr="00706948">
        <w:rPr>
          <w:color w:val="000000"/>
          <w:sz w:val="28"/>
          <w:szCs w:val="28"/>
        </w:rPr>
        <w:tab/>
        <w:t xml:space="preserve">Обеспечение обучения (семинары, конференции, круглые столы)    представителей социально  ориентированных организаций формам и методам работы по оказанию социальных услуг и реализации социальных проектов, </w:t>
      </w:r>
      <w:proofErr w:type="spellStart"/>
      <w:proofErr w:type="gramStart"/>
      <w:r w:rsidRPr="00706948">
        <w:rPr>
          <w:color w:val="000000"/>
          <w:sz w:val="28"/>
          <w:szCs w:val="28"/>
        </w:rPr>
        <w:t>в</w:t>
      </w:r>
      <w:proofErr w:type="gramEnd"/>
      <w:r w:rsidRPr="00706948">
        <w:rPr>
          <w:color w:val="000000"/>
          <w:sz w:val="28"/>
          <w:szCs w:val="28"/>
        </w:rPr>
        <w:t>%</w:t>
      </w:r>
      <w:proofErr w:type="spellEnd"/>
      <w:r w:rsidRPr="00706948">
        <w:rPr>
          <w:color w:val="000000"/>
          <w:sz w:val="28"/>
          <w:szCs w:val="28"/>
        </w:rPr>
        <w:t xml:space="preserve"> </w:t>
      </w:r>
      <w:proofErr w:type="gramStart"/>
      <w:r w:rsidRPr="00706948">
        <w:rPr>
          <w:color w:val="000000"/>
          <w:sz w:val="28"/>
          <w:szCs w:val="28"/>
        </w:rPr>
        <w:t>к</w:t>
      </w:r>
      <w:proofErr w:type="gramEnd"/>
      <w:r w:rsidRPr="00706948">
        <w:rPr>
          <w:color w:val="000000"/>
          <w:sz w:val="28"/>
          <w:szCs w:val="28"/>
        </w:rPr>
        <w:t xml:space="preserve"> предыдущему году</w:t>
      </w:r>
      <w:r>
        <w:rPr>
          <w:color w:val="000000"/>
          <w:sz w:val="28"/>
          <w:szCs w:val="28"/>
        </w:rPr>
        <w:t>;</w:t>
      </w:r>
    </w:p>
    <w:p w:rsidR="00AA5B26" w:rsidRPr="00706948" w:rsidRDefault="00AA5B26" w:rsidP="00AA5B26">
      <w:pPr>
        <w:pStyle w:val="ConsPlusCell"/>
        <w:ind w:firstLine="709"/>
        <w:jc w:val="both"/>
        <w:rPr>
          <w:sz w:val="28"/>
          <w:szCs w:val="28"/>
        </w:rPr>
      </w:pPr>
      <w:r w:rsidRPr="00706948">
        <w:rPr>
          <w:color w:val="000000"/>
          <w:sz w:val="28"/>
          <w:szCs w:val="28"/>
        </w:rPr>
        <w:t>3) Реализация общественных проектов социально ориентированными некоммерческими организациями</w:t>
      </w:r>
      <w:r w:rsidRPr="00706948">
        <w:rPr>
          <w:sz w:val="28"/>
          <w:szCs w:val="28"/>
        </w:rPr>
        <w:t>.</w:t>
      </w:r>
    </w:p>
    <w:p w:rsidR="00AA5B26" w:rsidRDefault="00AA5B26" w:rsidP="00AA5B26">
      <w:pPr>
        <w:ind w:right="-1" w:firstLine="426"/>
        <w:jc w:val="center"/>
        <w:rPr>
          <w:b/>
          <w:bCs/>
          <w:sz w:val="28"/>
          <w:szCs w:val="28"/>
        </w:rPr>
      </w:pPr>
    </w:p>
    <w:p w:rsidR="00AA5B26" w:rsidRDefault="00AA5B26" w:rsidP="00AA5B26">
      <w:pPr>
        <w:ind w:right="-1" w:firstLine="709"/>
        <w:jc w:val="center"/>
        <w:rPr>
          <w:b/>
          <w:bCs/>
          <w:sz w:val="28"/>
          <w:szCs w:val="28"/>
        </w:rPr>
      </w:pPr>
    </w:p>
    <w:p w:rsidR="00AA5B26" w:rsidRPr="00086693" w:rsidRDefault="00AA5B26" w:rsidP="00AA5B26">
      <w:pPr>
        <w:ind w:right="-1" w:firstLine="709"/>
        <w:jc w:val="center"/>
        <w:rPr>
          <w:b/>
          <w:bCs/>
          <w:sz w:val="28"/>
          <w:szCs w:val="28"/>
        </w:rPr>
      </w:pPr>
      <w:r w:rsidRPr="00086693">
        <w:rPr>
          <w:b/>
          <w:bCs/>
          <w:sz w:val="28"/>
          <w:szCs w:val="28"/>
        </w:rPr>
        <w:t xml:space="preserve">Раздел </w:t>
      </w:r>
      <w:r>
        <w:rPr>
          <w:b/>
          <w:bCs/>
          <w:sz w:val="28"/>
          <w:szCs w:val="28"/>
        </w:rPr>
        <w:t xml:space="preserve"> 5</w:t>
      </w:r>
      <w:r w:rsidRPr="00086693">
        <w:rPr>
          <w:b/>
          <w:bCs/>
          <w:sz w:val="28"/>
          <w:szCs w:val="28"/>
        </w:rPr>
        <w:t xml:space="preserve">. Оценка эффективности реализации </w:t>
      </w:r>
    </w:p>
    <w:p w:rsidR="00AA5B26" w:rsidRPr="00086693" w:rsidRDefault="00AA5B26" w:rsidP="00AA5B26">
      <w:pPr>
        <w:ind w:right="-1" w:firstLine="709"/>
        <w:jc w:val="center"/>
        <w:rPr>
          <w:sz w:val="28"/>
          <w:szCs w:val="28"/>
        </w:rPr>
      </w:pPr>
      <w:r w:rsidRPr="00086693">
        <w:rPr>
          <w:b/>
          <w:bCs/>
          <w:sz w:val="28"/>
          <w:szCs w:val="28"/>
        </w:rPr>
        <w:t>муниципальной программы</w:t>
      </w:r>
    </w:p>
    <w:p w:rsidR="00AA5B26" w:rsidRPr="00086693" w:rsidRDefault="00AA5B26" w:rsidP="00AA5B26">
      <w:pPr>
        <w:ind w:right="-1" w:firstLine="709"/>
        <w:jc w:val="both"/>
        <w:rPr>
          <w:sz w:val="28"/>
          <w:szCs w:val="28"/>
        </w:rPr>
      </w:pPr>
    </w:p>
    <w:p w:rsidR="00AA5B26" w:rsidRDefault="00AA5B26" w:rsidP="00AA5B26">
      <w:pPr>
        <w:ind w:right="-1" w:firstLine="709"/>
        <w:jc w:val="both"/>
        <w:rPr>
          <w:sz w:val="28"/>
          <w:szCs w:val="28"/>
        </w:rPr>
      </w:pPr>
      <w:r w:rsidRPr="00086693">
        <w:rPr>
          <w:sz w:val="28"/>
          <w:szCs w:val="28"/>
        </w:rPr>
        <w:t xml:space="preserve">Оценка эффективности реализации муниципальной программы осуществляется ответственным исполнителем в соответствии с </w:t>
      </w:r>
      <w:hyperlink w:anchor="Par1522" w:history="1">
        <w:r w:rsidRPr="00086693">
          <w:rPr>
            <w:sz w:val="28"/>
            <w:szCs w:val="28"/>
          </w:rPr>
          <w:t>По</w:t>
        </w:r>
        <w:r>
          <w:rPr>
            <w:sz w:val="28"/>
            <w:szCs w:val="28"/>
          </w:rPr>
          <w:t>рядко</w:t>
        </w:r>
        <w:r w:rsidRPr="00086693">
          <w:rPr>
            <w:sz w:val="28"/>
            <w:szCs w:val="28"/>
          </w:rPr>
          <w:t>м</w:t>
        </w:r>
      </w:hyperlink>
      <w:r w:rsidRPr="00086693">
        <w:rPr>
          <w:sz w:val="28"/>
          <w:szCs w:val="28"/>
        </w:rPr>
        <w:t xml:space="preserve"> </w:t>
      </w:r>
      <w:r>
        <w:rPr>
          <w:sz w:val="28"/>
          <w:szCs w:val="28"/>
        </w:rPr>
        <w:t xml:space="preserve"> оценки</w:t>
      </w:r>
      <w:r w:rsidRPr="00086693">
        <w:rPr>
          <w:sz w:val="28"/>
          <w:szCs w:val="28"/>
        </w:rPr>
        <w:t xml:space="preserve"> эффективности реализации муниципальной программы </w:t>
      </w:r>
      <w:r>
        <w:rPr>
          <w:sz w:val="28"/>
          <w:szCs w:val="28"/>
        </w:rPr>
        <w:t xml:space="preserve">Богучарского муниципального </w:t>
      </w:r>
      <w:r w:rsidRPr="00086693">
        <w:rPr>
          <w:sz w:val="28"/>
          <w:szCs w:val="28"/>
        </w:rPr>
        <w:t xml:space="preserve"> района </w:t>
      </w:r>
      <w:r>
        <w:rPr>
          <w:sz w:val="28"/>
          <w:szCs w:val="28"/>
        </w:rPr>
        <w:t>Воронежской</w:t>
      </w:r>
      <w:r w:rsidRPr="00086693">
        <w:rPr>
          <w:sz w:val="28"/>
          <w:szCs w:val="28"/>
        </w:rPr>
        <w:t xml:space="preserve"> области, утвержденным постановлением администрации </w:t>
      </w:r>
      <w:r>
        <w:rPr>
          <w:sz w:val="28"/>
          <w:szCs w:val="28"/>
        </w:rPr>
        <w:t xml:space="preserve">Богучарского муниципального </w:t>
      </w:r>
      <w:r w:rsidRPr="00086693">
        <w:rPr>
          <w:sz w:val="28"/>
          <w:szCs w:val="28"/>
        </w:rPr>
        <w:t xml:space="preserve"> района </w:t>
      </w:r>
      <w:r>
        <w:rPr>
          <w:sz w:val="28"/>
          <w:szCs w:val="28"/>
        </w:rPr>
        <w:t>Воронежской</w:t>
      </w:r>
      <w:r w:rsidRPr="00086693">
        <w:rPr>
          <w:sz w:val="28"/>
          <w:szCs w:val="28"/>
        </w:rPr>
        <w:t xml:space="preserve"> области от </w:t>
      </w:r>
      <w:r>
        <w:rPr>
          <w:sz w:val="28"/>
          <w:szCs w:val="28"/>
        </w:rPr>
        <w:t>30.10</w:t>
      </w:r>
      <w:r w:rsidRPr="00086693">
        <w:rPr>
          <w:sz w:val="28"/>
          <w:szCs w:val="28"/>
        </w:rPr>
        <w:t xml:space="preserve">.2013 № </w:t>
      </w:r>
      <w:r>
        <w:rPr>
          <w:sz w:val="28"/>
          <w:szCs w:val="28"/>
        </w:rPr>
        <w:t>829.</w:t>
      </w:r>
    </w:p>
    <w:p w:rsidR="00AA5B26" w:rsidRPr="00444C78" w:rsidRDefault="00AA5B26" w:rsidP="00AA5B26">
      <w:pPr>
        <w:suppressAutoHyphens/>
        <w:jc w:val="center"/>
        <w:rPr>
          <w:sz w:val="28"/>
          <w:szCs w:val="28"/>
        </w:rPr>
      </w:pPr>
      <w:r>
        <w:rPr>
          <w:sz w:val="28"/>
          <w:szCs w:val="28"/>
        </w:rPr>
        <w:br w:type="page"/>
      </w:r>
    </w:p>
    <w:p w:rsidR="00AA5B26" w:rsidRPr="00444C78" w:rsidRDefault="00AA5B26" w:rsidP="00AA5B26">
      <w:pPr>
        <w:suppressAutoHyphens/>
        <w:jc w:val="center"/>
        <w:rPr>
          <w:sz w:val="28"/>
          <w:szCs w:val="28"/>
        </w:rPr>
      </w:pPr>
    </w:p>
    <w:p w:rsidR="00AA5B26" w:rsidRPr="00444C78" w:rsidRDefault="00AA5B26" w:rsidP="00AA5B26">
      <w:pPr>
        <w:suppressAutoHyphens/>
        <w:jc w:val="center"/>
        <w:rPr>
          <w:sz w:val="28"/>
          <w:szCs w:val="28"/>
        </w:rPr>
      </w:pPr>
    </w:p>
    <w:p w:rsidR="00AA5B26" w:rsidRPr="00444C78" w:rsidRDefault="00AA5B26" w:rsidP="00AA5B26">
      <w:pPr>
        <w:suppressAutoHyphens/>
        <w:jc w:val="center"/>
        <w:rPr>
          <w:sz w:val="28"/>
          <w:szCs w:val="28"/>
        </w:rPr>
      </w:pPr>
    </w:p>
    <w:p w:rsidR="00AA5B26" w:rsidRPr="00444C78" w:rsidRDefault="00AA5B26" w:rsidP="00AA5B26">
      <w:pPr>
        <w:suppressAutoHyphens/>
        <w:jc w:val="center"/>
        <w:rPr>
          <w:sz w:val="28"/>
          <w:szCs w:val="28"/>
        </w:rPr>
      </w:pPr>
    </w:p>
    <w:p w:rsidR="00AA5B26" w:rsidRPr="00444C78" w:rsidRDefault="00AA5B26" w:rsidP="00AA5B26">
      <w:pPr>
        <w:suppressAutoHyphens/>
        <w:jc w:val="center"/>
        <w:rPr>
          <w:sz w:val="28"/>
          <w:szCs w:val="28"/>
        </w:rPr>
      </w:pPr>
    </w:p>
    <w:p w:rsidR="00AA5B26" w:rsidRPr="00444C78" w:rsidRDefault="00AA5B26" w:rsidP="00AA5B26">
      <w:pPr>
        <w:suppressAutoHyphens/>
        <w:jc w:val="center"/>
        <w:rPr>
          <w:b/>
          <w:bCs/>
          <w:sz w:val="28"/>
          <w:szCs w:val="28"/>
        </w:rPr>
      </w:pPr>
    </w:p>
    <w:p w:rsidR="00AA5B26" w:rsidRDefault="00AA5B26" w:rsidP="00AA5B26">
      <w:pPr>
        <w:suppressAutoHyphens/>
        <w:jc w:val="center"/>
        <w:rPr>
          <w:b/>
          <w:bCs/>
          <w:sz w:val="28"/>
          <w:szCs w:val="28"/>
        </w:rPr>
      </w:pPr>
    </w:p>
    <w:p w:rsidR="00AA5B26" w:rsidRPr="007A77D7" w:rsidRDefault="00AA5B26" w:rsidP="00AA5B26">
      <w:pPr>
        <w:suppressAutoHyphens/>
        <w:jc w:val="center"/>
        <w:rPr>
          <w:b/>
          <w:bCs/>
          <w:sz w:val="28"/>
          <w:szCs w:val="28"/>
        </w:rPr>
      </w:pPr>
      <w:r>
        <w:rPr>
          <w:b/>
          <w:bCs/>
          <w:sz w:val="28"/>
          <w:szCs w:val="28"/>
        </w:rPr>
        <w:t>Муниципальная</w:t>
      </w:r>
      <w:r w:rsidRPr="007A77D7">
        <w:rPr>
          <w:b/>
          <w:bCs/>
          <w:sz w:val="28"/>
          <w:szCs w:val="28"/>
        </w:rPr>
        <w:t xml:space="preserve"> </w:t>
      </w:r>
      <w:r>
        <w:rPr>
          <w:b/>
          <w:bCs/>
          <w:sz w:val="28"/>
          <w:szCs w:val="28"/>
        </w:rPr>
        <w:t>под</w:t>
      </w:r>
      <w:r w:rsidRPr="007A77D7">
        <w:rPr>
          <w:b/>
          <w:bCs/>
          <w:sz w:val="28"/>
          <w:szCs w:val="28"/>
        </w:rPr>
        <w:t xml:space="preserve">программа </w:t>
      </w:r>
    </w:p>
    <w:p w:rsidR="00AA5B26" w:rsidRPr="007A77D7" w:rsidRDefault="00AA5B26" w:rsidP="00AA5B26">
      <w:pPr>
        <w:suppressAutoHyphens/>
        <w:jc w:val="center"/>
        <w:rPr>
          <w:b/>
          <w:bCs/>
          <w:sz w:val="28"/>
          <w:szCs w:val="28"/>
        </w:rPr>
      </w:pPr>
      <w:r w:rsidRPr="007A77D7">
        <w:rPr>
          <w:b/>
          <w:bCs/>
          <w:sz w:val="28"/>
          <w:szCs w:val="28"/>
        </w:rPr>
        <w:t xml:space="preserve">«Снижение рисков и смягчение последствий чрезвычайных </w:t>
      </w:r>
    </w:p>
    <w:p w:rsidR="00AA5B26" w:rsidRDefault="00AA5B26" w:rsidP="00AA5B26">
      <w:pPr>
        <w:suppressAutoHyphens/>
        <w:jc w:val="center"/>
        <w:rPr>
          <w:b/>
          <w:bCs/>
          <w:sz w:val="28"/>
          <w:szCs w:val="28"/>
        </w:rPr>
      </w:pPr>
      <w:r w:rsidRPr="007A77D7">
        <w:rPr>
          <w:b/>
          <w:bCs/>
          <w:sz w:val="28"/>
          <w:szCs w:val="28"/>
        </w:rPr>
        <w:t xml:space="preserve">ситуаций природного и техногенного характера </w:t>
      </w:r>
    </w:p>
    <w:p w:rsidR="00AA5B26" w:rsidRPr="007A77D7" w:rsidRDefault="00AA5B26" w:rsidP="00AA5B26">
      <w:pPr>
        <w:suppressAutoHyphens/>
        <w:jc w:val="center"/>
        <w:rPr>
          <w:b/>
          <w:bCs/>
          <w:sz w:val="28"/>
          <w:szCs w:val="28"/>
        </w:rPr>
      </w:pPr>
      <w:r>
        <w:rPr>
          <w:b/>
          <w:bCs/>
          <w:sz w:val="28"/>
          <w:szCs w:val="28"/>
        </w:rPr>
        <w:t xml:space="preserve">на территории Богучарского муниципального района </w:t>
      </w:r>
    </w:p>
    <w:p w:rsidR="00AA5B26" w:rsidRPr="007A77D7" w:rsidRDefault="00AA5B26" w:rsidP="00AA5B26">
      <w:pPr>
        <w:suppressAutoHyphens/>
        <w:jc w:val="center"/>
        <w:rPr>
          <w:b/>
          <w:bCs/>
          <w:sz w:val="28"/>
          <w:szCs w:val="28"/>
        </w:rPr>
      </w:pPr>
      <w:r>
        <w:rPr>
          <w:b/>
          <w:bCs/>
          <w:sz w:val="28"/>
          <w:szCs w:val="28"/>
        </w:rPr>
        <w:t>в</w:t>
      </w:r>
      <w:r w:rsidRPr="007A77D7">
        <w:rPr>
          <w:b/>
          <w:bCs/>
          <w:sz w:val="28"/>
          <w:szCs w:val="28"/>
        </w:rPr>
        <w:t xml:space="preserve"> 201</w:t>
      </w:r>
      <w:r>
        <w:rPr>
          <w:b/>
          <w:bCs/>
          <w:sz w:val="28"/>
          <w:szCs w:val="28"/>
        </w:rPr>
        <w:t>4</w:t>
      </w:r>
      <w:r w:rsidRPr="007A77D7">
        <w:rPr>
          <w:b/>
          <w:bCs/>
          <w:sz w:val="28"/>
          <w:szCs w:val="28"/>
        </w:rPr>
        <w:t>-20</w:t>
      </w:r>
      <w:r>
        <w:rPr>
          <w:b/>
          <w:bCs/>
          <w:sz w:val="28"/>
          <w:szCs w:val="28"/>
        </w:rPr>
        <w:t>20</w:t>
      </w:r>
      <w:r w:rsidRPr="007A77D7">
        <w:rPr>
          <w:b/>
          <w:bCs/>
          <w:sz w:val="28"/>
          <w:szCs w:val="28"/>
        </w:rPr>
        <w:t xml:space="preserve"> год</w:t>
      </w:r>
      <w:r>
        <w:rPr>
          <w:b/>
          <w:bCs/>
          <w:sz w:val="28"/>
          <w:szCs w:val="28"/>
        </w:rPr>
        <w:t>ах</w:t>
      </w:r>
      <w:r w:rsidRPr="007A77D7">
        <w:rPr>
          <w:b/>
          <w:bCs/>
          <w:sz w:val="28"/>
          <w:szCs w:val="28"/>
        </w:rPr>
        <w:t>»</w:t>
      </w:r>
    </w:p>
    <w:p w:rsidR="00AA5B26" w:rsidRPr="007A77D7" w:rsidRDefault="00AA5B26" w:rsidP="00AA5B26">
      <w:pPr>
        <w:suppressAutoHyphens/>
        <w:jc w:val="center"/>
        <w:rPr>
          <w:b/>
          <w:bCs/>
          <w:sz w:val="28"/>
          <w:szCs w:val="28"/>
        </w:rPr>
      </w:pPr>
    </w:p>
    <w:p w:rsidR="00AA5B26" w:rsidRDefault="00AA5B26" w:rsidP="00AA5B26">
      <w:pPr>
        <w:suppressAutoHyphens/>
        <w:jc w:val="center"/>
        <w:rPr>
          <w:b/>
          <w:bCs/>
          <w:sz w:val="28"/>
          <w:szCs w:val="28"/>
        </w:rPr>
      </w:pPr>
    </w:p>
    <w:p w:rsidR="00AA5B26" w:rsidRDefault="00AA5B26" w:rsidP="00AA5B26">
      <w:pPr>
        <w:suppressAutoHyphens/>
        <w:jc w:val="center"/>
        <w:rPr>
          <w:b/>
          <w:bCs/>
          <w:sz w:val="28"/>
          <w:szCs w:val="28"/>
        </w:rPr>
      </w:pPr>
    </w:p>
    <w:p w:rsidR="00AA5B26" w:rsidRPr="007A77D7" w:rsidRDefault="00AA5B26" w:rsidP="00AA5B26">
      <w:pPr>
        <w:suppressAutoHyphens/>
        <w:jc w:val="center"/>
        <w:rPr>
          <w:b/>
          <w:bCs/>
          <w:sz w:val="28"/>
          <w:szCs w:val="28"/>
        </w:rPr>
      </w:pPr>
      <w:r>
        <w:rPr>
          <w:b/>
          <w:bCs/>
          <w:sz w:val="28"/>
          <w:szCs w:val="28"/>
        </w:rPr>
        <w:t>Богучар</w:t>
      </w:r>
    </w:p>
    <w:p w:rsidR="00AA5B26" w:rsidRDefault="00AA5B26" w:rsidP="00AA5B26">
      <w:pPr>
        <w:suppressAutoHyphens/>
        <w:jc w:val="center"/>
        <w:rPr>
          <w:b/>
          <w:bCs/>
          <w:sz w:val="28"/>
          <w:szCs w:val="28"/>
        </w:rPr>
      </w:pPr>
      <w:r w:rsidRPr="007A77D7">
        <w:rPr>
          <w:b/>
          <w:bCs/>
          <w:sz w:val="28"/>
          <w:szCs w:val="28"/>
        </w:rPr>
        <w:t>201</w:t>
      </w:r>
      <w:r>
        <w:rPr>
          <w:b/>
          <w:bCs/>
          <w:sz w:val="28"/>
          <w:szCs w:val="28"/>
        </w:rPr>
        <w:t>3</w:t>
      </w:r>
      <w:r w:rsidRPr="007A77D7">
        <w:rPr>
          <w:b/>
          <w:bCs/>
          <w:sz w:val="28"/>
          <w:szCs w:val="28"/>
        </w:rPr>
        <w:t xml:space="preserve"> г</w:t>
      </w:r>
      <w:r>
        <w:rPr>
          <w:b/>
          <w:bCs/>
          <w:sz w:val="28"/>
          <w:szCs w:val="28"/>
        </w:rPr>
        <w:t>од</w:t>
      </w:r>
    </w:p>
    <w:p w:rsidR="00AA5B26" w:rsidRDefault="00AA5B26" w:rsidP="00AA5B26">
      <w:pPr>
        <w:ind w:right="-1" w:firstLine="709"/>
        <w:jc w:val="both"/>
        <w:rPr>
          <w:sz w:val="28"/>
          <w:szCs w:val="28"/>
        </w:rPr>
        <w:sectPr w:rsidR="00AA5B26" w:rsidSect="00AA5B26">
          <w:pgSz w:w="11909" w:h="16834"/>
          <w:pgMar w:top="1121" w:right="845" w:bottom="360" w:left="1704" w:header="720" w:footer="720" w:gutter="0"/>
          <w:cols w:space="60"/>
          <w:noEndnote/>
          <w:docGrid w:linePitch="360"/>
        </w:sectPr>
      </w:pPr>
    </w:p>
    <w:p w:rsidR="00AA5B26" w:rsidRPr="007A77D7" w:rsidRDefault="00AA5B26" w:rsidP="00AA5B26">
      <w:pPr>
        <w:suppressAutoHyphens/>
        <w:jc w:val="center"/>
        <w:rPr>
          <w:b/>
          <w:bCs/>
          <w:sz w:val="28"/>
          <w:szCs w:val="28"/>
        </w:rPr>
      </w:pPr>
      <w:r w:rsidRPr="007A77D7">
        <w:rPr>
          <w:b/>
          <w:bCs/>
          <w:sz w:val="28"/>
          <w:szCs w:val="28"/>
        </w:rPr>
        <w:lastRenderedPageBreak/>
        <w:t>ПАСПОРТ</w:t>
      </w:r>
    </w:p>
    <w:p w:rsidR="00AA5B26" w:rsidRPr="007A77D7" w:rsidRDefault="00AA5B26" w:rsidP="00AA5B26">
      <w:pPr>
        <w:pStyle w:val="ConsTitle"/>
        <w:widowControl/>
        <w:suppressAutoHyphens/>
        <w:ind w:right="0"/>
        <w:jc w:val="center"/>
        <w:rPr>
          <w:rFonts w:ascii="Times New Roman" w:hAnsi="Times New Roman" w:cs="Times New Roman"/>
          <w:sz w:val="28"/>
          <w:szCs w:val="28"/>
        </w:rPr>
      </w:pPr>
      <w:r>
        <w:rPr>
          <w:rFonts w:ascii="Times New Roman" w:hAnsi="Times New Roman" w:cs="Times New Roman"/>
          <w:sz w:val="28"/>
          <w:szCs w:val="28"/>
        </w:rPr>
        <w:t>муниципальной</w:t>
      </w:r>
      <w:r w:rsidRPr="007A77D7">
        <w:rPr>
          <w:rFonts w:ascii="Times New Roman" w:hAnsi="Times New Roman" w:cs="Times New Roman"/>
          <w:sz w:val="28"/>
          <w:szCs w:val="28"/>
        </w:rPr>
        <w:t xml:space="preserve"> </w:t>
      </w:r>
      <w:r>
        <w:rPr>
          <w:rFonts w:ascii="Times New Roman" w:hAnsi="Times New Roman" w:cs="Times New Roman"/>
          <w:sz w:val="28"/>
          <w:szCs w:val="28"/>
        </w:rPr>
        <w:t>под</w:t>
      </w:r>
      <w:r w:rsidRPr="007A77D7">
        <w:rPr>
          <w:rFonts w:ascii="Times New Roman" w:hAnsi="Times New Roman" w:cs="Times New Roman"/>
          <w:sz w:val="28"/>
          <w:szCs w:val="28"/>
        </w:rPr>
        <w:t>программы</w:t>
      </w:r>
    </w:p>
    <w:p w:rsidR="00AA5B26" w:rsidRDefault="00AA5B26" w:rsidP="00AA5B26">
      <w:pPr>
        <w:suppressAutoHyphens/>
        <w:jc w:val="center"/>
        <w:rPr>
          <w:b/>
          <w:bCs/>
          <w:sz w:val="28"/>
          <w:szCs w:val="28"/>
        </w:rPr>
      </w:pPr>
      <w:r w:rsidRPr="007A77D7">
        <w:rPr>
          <w:b/>
          <w:bCs/>
          <w:sz w:val="28"/>
          <w:szCs w:val="28"/>
        </w:rPr>
        <w:t xml:space="preserve">«Снижение рисков и смягчение последствий чрезвычайных ситуаций природного и техногенного характера </w:t>
      </w:r>
    </w:p>
    <w:p w:rsidR="00AA5B26" w:rsidRPr="007A77D7" w:rsidRDefault="00AA5B26" w:rsidP="00AA5B26">
      <w:pPr>
        <w:suppressAutoHyphens/>
        <w:jc w:val="center"/>
        <w:rPr>
          <w:b/>
          <w:bCs/>
          <w:sz w:val="28"/>
          <w:szCs w:val="28"/>
        </w:rPr>
      </w:pPr>
      <w:r w:rsidRPr="007A77D7">
        <w:rPr>
          <w:b/>
          <w:bCs/>
          <w:sz w:val="28"/>
          <w:szCs w:val="28"/>
        </w:rPr>
        <w:t>на</w:t>
      </w:r>
      <w:r>
        <w:rPr>
          <w:b/>
          <w:bCs/>
          <w:sz w:val="28"/>
          <w:szCs w:val="28"/>
        </w:rPr>
        <w:t xml:space="preserve"> территории Богучарского муниципального района в </w:t>
      </w:r>
      <w:r w:rsidRPr="007A77D7">
        <w:rPr>
          <w:b/>
          <w:bCs/>
          <w:sz w:val="28"/>
          <w:szCs w:val="28"/>
        </w:rPr>
        <w:t xml:space="preserve"> 201</w:t>
      </w:r>
      <w:r>
        <w:rPr>
          <w:b/>
          <w:bCs/>
          <w:sz w:val="28"/>
          <w:szCs w:val="28"/>
        </w:rPr>
        <w:t>4</w:t>
      </w:r>
      <w:r w:rsidRPr="007A77D7">
        <w:rPr>
          <w:b/>
          <w:bCs/>
          <w:sz w:val="28"/>
          <w:szCs w:val="28"/>
        </w:rPr>
        <w:t>-20</w:t>
      </w:r>
      <w:r>
        <w:rPr>
          <w:b/>
          <w:bCs/>
          <w:sz w:val="28"/>
          <w:szCs w:val="28"/>
        </w:rPr>
        <w:t>20</w:t>
      </w:r>
      <w:r w:rsidRPr="007A77D7">
        <w:rPr>
          <w:b/>
          <w:bCs/>
          <w:sz w:val="28"/>
          <w:szCs w:val="28"/>
        </w:rPr>
        <w:t xml:space="preserve"> год</w:t>
      </w:r>
      <w:r>
        <w:rPr>
          <w:b/>
          <w:bCs/>
          <w:sz w:val="28"/>
          <w:szCs w:val="28"/>
        </w:rPr>
        <w:t>ах</w:t>
      </w:r>
      <w:r w:rsidRPr="007A77D7">
        <w:rPr>
          <w:b/>
          <w:bCs/>
          <w:sz w:val="28"/>
          <w:szCs w:val="28"/>
        </w:rPr>
        <w:t>»</w:t>
      </w:r>
    </w:p>
    <w:p w:rsidR="00AA5B26" w:rsidRPr="007A77D7" w:rsidRDefault="00AA5B26" w:rsidP="00AA5B26">
      <w:pPr>
        <w:pStyle w:val="ConsTitle"/>
        <w:widowControl/>
        <w:suppressAutoHyphens/>
        <w:ind w:right="0"/>
        <w:jc w:val="center"/>
        <w:rPr>
          <w:rFonts w:ascii="Times New Roman" w:hAnsi="Times New Roman" w:cs="Times New Roman"/>
          <w:sz w:val="28"/>
          <w:szCs w:val="28"/>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7"/>
        <w:gridCol w:w="10580"/>
      </w:tblGrid>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Ответственный исполнитель муниципальной подпрограммы</w:t>
            </w:r>
          </w:p>
        </w:tc>
        <w:tc>
          <w:tcPr>
            <w:tcW w:w="10580" w:type="dxa"/>
            <w:tcBorders>
              <w:top w:val="single" w:sz="4" w:space="0" w:color="auto"/>
              <w:left w:val="single" w:sz="4" w:space="0" w:color="auto"/>
              <w:bottom w:val="single" w:sz="4" w:space="0" w:color="auto"/>
              <w:right w:val="single" w:sz="4" w:space="0" w:color="auto"/>
            </w:tcBorders>
          </w:tcPr>
          <w:p w:rsidR="00AA5B26" w:rsidRDefault="00AA5B26" w:rsidP="00AA5B26">
            <w:pPr>
              <w:pStyle w:val="ConsNonformat"/>
              <w:widowControl/>
              <w:suppressAutoHyphens/>
              <w:ind w:right="0" w:firstLine="425"/>
              <w:jc w:val="both"/>
              <w:rPr>
                <w:rFonts w:ascii="Times New Roman" w:hAnsi="Times New Roman" w:cs="Times New Roman"/>
                <w:sz w:val="28"/>
                <w:szCs w:val="28"/>
              </w:rPr>
            </w:pPr>
            <w:r>
              <w:rPr>
                <w:rFonts w:ascii="Times New Roman" w:hAnsi="Times New Roman" w:cs="Times New Roman"/>
                <w:sz w:val="28"/>
                <w:szCs w:val="28"/>
              </w:rPr>
              <w:t>Комиссия Богучарского муниципального района по предупреждению и ликвидации чрезвычайных ситуаций и обеспечению пожарной безопасности.</w:t>
            </w:r>
          </w:p>
          <w:p w:rsidR="00AA5B26" w:rsidRPr="00B46433" w:rsidRDefault="00AA5B26" w:rsidP="00AA5B26">
            <w:pPr>
              <w:pStyle w:val="ConsNonformat"/>
              <w:widowControl/>
              <w:suppressAutoHyphens/>
              <w:ind w:right="0" w:firstLine="425"/>
              <w:jc w:val="both"/>
              <w:rPr>
                <w:rFonts w:ascii="Times New Roman" w:hAnsi="Times New Roman" w:cs="Times New Roman"/>
                <w:sz w:val="28"/>
                <w:szCs w:val="28"/>
              </w:rPr>
            </w:pPr>
            <w:r>
              <w:rPr>
                <w:rFonts w:ascii="Times New Roman" w:hAnsi="Times New Roman" w:cs="Times New Roman"/>
                <w:sz w:val="28"/>
                <w:szCs w:val="28"/>
              </w:rPr>
              <w:t>П</w:t>
            </w:r>
            <w:r w:rsidRPr="00B46433">
              <w:rPr>
                <w:rFonts w:ascii="Times New Roman" w:hAnsi="Times New Roman" w:cs="Times New Roman"/>
                <w:sz w:val="28"/>
                <w:szCs w:val="28"/>
              </w:rPr>
              <w:t>ервый заместитель главы администрации Богучарского муниципального района – председатель комиссии по предупреждению и ликвидации чрезвычайных ситуаций и обеспечению пожарной безопасности</w:t>
            </w:r>
            <w:r>
              <w:rPr>
                <w:rFonts w:ascii="Times New Roman" w:hAnsi="Times New Roman" w:cs="Times New Roman"/>
                <w:sz w:val="28"/>
                <w:szCs w:val="28"/>
              </w:rPr>
              <w:t>.</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Исполнители муниципальной подпрограммы</w:t>
            </w:r>
          </w:p>
        </w:tc>
        <w:tc>
          <w:tcPr>
            <w:tcW w:w="10580"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suppressAutoHyphens/>
              <w:ind w:firstLine="425"/>
              <w:jc w:val="both"/>
              <w:rPr>
                <w:sz w:val="28"/>
                <w:szCs w:val="28"/>
              </w:rPr>
            </w:pPr>
            <w:r>
              <w:rPr>
                <w:sz w:val="28"/>
                <w:szCs w:val="28"/>
              </w:rPr>
              <w:t>Помощник главы администрации Богучарского муниципального района по ГО и ЧС.</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Default="00AA5B26" w:rsidP="00AA5B26">
            <w:pPr>
              <w:pStyle w:val="ConsNonformat"/>
              <w:widowControl/>
              <w:suppressAutoHyphens/>
              <w:ind w:right="-113"/>
              <w:rPr>
                <w:rFonts w:ascii="Times New Roman" w:hAnsi="Times New Roman" w:cs="Times New Roman"/>
                <w:sz w:val="28"/>
                <w:szCs w:val="28"/>
              </w:rPr>
            </w:pPr>
            <w:r w:rsidRPr="006B5595">
              <w:rPr>
                <w:rFonts w:ascii="Times New Roman" w:hAnsi="Times New Roman" w:cs="Times New Roman"/>
                <w:sz w:val="28"/>
                <w:szCs w:val="28"/>
              </w:rPr>
              <w:t>Основные мероприятия, входящие в состав подпрограммы муниципальной программы</w:t>
            </w:r>
          </w:p>
        </w:tc>
        <w:tc>
          <w:tcPr>
            <w:tcW w:w="10580" w:type="dxa"/>
            <w:tcBorders>
              <w:top w:val="single" w:sz="4" w:space="0" w:color="auto"/>
              <w:left w:val="single" w:sz="4" w:space="0" w:color="auto"/>
              <w:bottom w:val="single" w:sz="4" w:space="0" w:color="auto"/>
              <w:right w:val="single" w:sz="4" w:space="0" w:color="auto"/>
            </w:tcBorders>
          </w:tcPr>
          <w:p w:rsidR="00AA5B26" w:rsidRDefault="00AA5B26" w:rsidP="00AA5B26">
            <w:pPr>
              <w:suppressAutoHyphens/>
              <w:ind w:firstLine="425"/>
              <w:jc w:val="both"/>
              <w:rPr>
                <w:sz w:val="28"/>
                <w:szCs w:val="28"/>
              </w:rPr>
            </w:pPr>
            <w:r>
              <w:rPr>
                <w:sz w:val="28"/>
                <w:szCs w:val="28"/>
              </w:rPr>
              <w:t>1.</w:t>
            </w:r>
            <w:r w:rsidRPr="00FF48A2">
              <w:rPr>
                <w:sz w:val="28"/>
                <w:szCs w:val="28"/>
              </w:rPr>
              <w:t>Создание резервов финансовых ресурсов и материальных сре</w:t>
            </w:r>
            <w:proofErr w:type="gramStart"/>
            <w:r w:rsidRPr="00FF48A2">
              <w:rPr>
                <w:sz w:val="28"/>
                <w:szCs w:val="28"/>
              </w:rPr>
              <w:t>дств дл</w:t>
            </w:r>
            <w:proofErr w:type="gramEnd"/>
            <w:r w:rsidRPr="00FF48A2">
              <w:rPr>
                <w:sz w:val="28"/>
                <w:szCs w:val="28"/>
              </w:rPr>
              <w:t>я ликвидации чрезвычайных ситуаций природного и техногенного характера</w:t>
            </w:r>
            <w:r>
              <w:rPr>
                <w:sz w:val="28"/>
                <w:szCs w:val="28"/>
              </w:rPr>
              <w:t>.</w:t>
            </w:r>
          </w:p>
          <w:p w:rsidR="00AA5B26" w:rsidRDefault="00AA5B26" w:rsidP="00AA5B26">
            <w:pPr>
              <w:suppressAutoHyphens/>
              <w:ind w:firstLine="425"/>
              <w:jc w:val="both"/>
              <w:rPr>
                <w:sz w:val="28"/>
                <w:szCs w:val="28"/>
              </w:rPr>
            </w:pPr>
            <w:r>
              <w:rPr>
                <w:sz w:val="28"/>
                <w:szCs w:val="28"/>
              </w:rPr>
              <w:t>2.</w:t>
            </w:r>
            <w:r w:rsidRPr="00FF48A2">
              <w:rPr>
                <w:sz w:val="28"/>
                <w:szCs w:val="28"/>
              </w:rPr>
              <w:t>Оборудование и содержание 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12.08ю2011 № 3/3-1-7</w:t>
            </w:r>
            <w:r>
              <w:rPr>
                <w:sz w:val="28"/>
                <w:szCs w:val="28"/>
              </w:rPr>
              <w:t>.</w:t>
            </w:r>
          </w:p>
          <w:p w:rsidR="00AA5B26" w:rsidRDefault="00AA5B26" w:rsidP="00AA5B26">
            <w:pPr>
              <w:suppressAutoHyphens/>
              <w:ind w:firstLine="425"/>
              <w:jc w:val="both"/>
              <w:rPr>
                <w:sz w:val="28"/>
                <w:szCs w:val="28"/>
              </w:rPr>
            </w:pPr>
            <w:r>
              <w:rPr>
                <w:sz w:val="28"/>
                <w:szCs w:val="28"/>
              </w:rPr>
              <w:t>3.</w:t>
            </w:r>
            <w:r w:rsidRPr="00FF48A2">
              <w:rPr>
                <w:sz w:val="28"/>
                <w:szCs w:val="28"/>
              </w:rPr>
              <w:t>Обеспечение участия добровольной пожарной команды с</w:t>
            </w:r>
            <w:proofErr w:type="gramStart"/>
            <w:r w:rsidRPr="00FF48A2">
              <w:rPr>
                <w:sz w:val="28"/>
                <w:szCs w:val="28"/>
              </w:rPr>
              <w:t>.Р</w:t>
            </w:r>
            <w:proofErr w:type="gramEnd"/>
            <w:r w:rsidRPr="00FF48A2">
              <w:rPr>
                <w:sz w:val="28"/>
                <w:szCs w:val="28"/>
              </w:rPr>
              <w:t>адченское в ежегодном смотре-конкурсе среди добровольцев</w:t>
            </w:r>
            <w:r>
              <w:rPr>
                <w:sz w:val="28"/>
                <w:szCs w:val="28"/>
              </w:rPr>
              <w:t>.</w:t>
            </w:r>
          </w:p>
          <w:p w:rsidR="00AA5B26" w:rsidRDefault="00AA5B26" w:rsidP="00AA5B26">
            <w:pPr>
              <w:suppressAutoHyphens/>
              <w:ind w:firstLine="425"/>
              <w:jc w:val="both"/>
              <w:rPr>
                <w:sz w:val="28"/>
                <w:szCs w:val="28"/>
              </w:rPr>
            </w:pPr>
            <w:r>
              <w:rPr>
                <w:sz w:val="28"/>
                <w:szCs w:val="28"/>
              </w:rPr>
              <w:t>4.</w:t>
            </w:r>
            <w:r>
              <w:t xml:space="preserve"> </w:t>
            </w:r>
            <w:r w:rsidRPr="00FF48A2">
              <w:rPr>
                <w:sz w:val="28"/>
                <w:szCs w:val="28"/>
              </w:rPr>
              <w:t>Организация регулярного патрулирования муниципальных пляжей и мест массового отдыха населения на воде и в лесных массивах с целью обеспечения охраны общественного порядка и предупреждения чрезвычайных ситуаций</w:t>
            </w:r>
            <w:r>
              <w:rPr>
                <w:sz w:val="28"/>
                <w:szCs w:val="28"/>
              </w:rPr>
              <w:t>.</w:t>
            </w:r>
          </w:p>
          <w:p w:rsidR="00AA5B26" w:rsidRPr="00FF48A2" w:rsidRDefault="00AA5B26" w:rsidP="00AA5B26">
            <w:pPr>
              <w:suppressAutoHyphens/>
              <w:ind w:firstLine="425"/>
              <w:jc w:val="both"/>
              <w:rPr>
                <w:sz w:val="28"/>
                <w:szCs w:val="28"/>
              </w:rPr>
            </w:pPr>
            <w:r>
              <w:rPr>
                <w:sz w:val="28"/>
                <w:szCs w:val="28"/>
              </w:rPr>
              <w:t xml:space="preserve">5. </w:t>
            </w:r>
            <w:r w:rsidRPr="00FF48A2">
              <w:rPr>
                <w:sz w:val="28"/>
                <w:szCs w:val="28"/>
              </w:rPr>
              <w:t>Прочие расходы</w:t>
            </w:r>
            <w:r>
              <w:rPr>
                <w:sz w:val="28"/>
                <w:szCs w:val="28"/>
              </w:rPr>
              <w:t>.</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Основные разработчики муниципальной подпрограммы</w:t>
            </w:r>
          </w:p>
        </w:tc>
        <w:tc>
          <w:tcPr>
            <w:tcW w:w="10580"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suppressAutoHyphens/>
              <w:ind w:firstLine="425"/>
              <w:jc w:val="both"/>
              <w:rPr>
                <w:sz w:val="28"/>
                <w:szCs w:val="28"/>
              </w:rPr>
            </w:pPr>
            <w:r>
              <w:rPr>
                <w:sz w:val="28"/>
                <w:szCs w:val="28"/>
              </w:rPr>
              <w:t>Помощник главы администрации Богучарского муниципального района по ГО и ЧС.</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lastRenderedPageBreak/>
              <w:t>Цель муниципальной подпрограммы</w:t>
            </w:r>
          </w:p>
        </w:tc>
        <w:tc>
          <w:tcPr>
            <w:tcW w:w="10580" w:type="dxa"/>
            <w:tcBorders>
              <w:top w:val="single" w:sz="4" w:space="0" w:color="auto"/>
              <w:left w:val="single" w:sz="4" w:space="0" w:color="auto"/>
              <w:bottom w:val="single" w:sz="4" w:space="0" w:color="auto"/>
              <w:right w:val="single" w:sz="4" w:space="0" w:color="auto"/>
            </w:tcBorders>
          </w:tcPr>
          <w:p w:rsidR="00AA5B26" w:rsidRDefault="00AA5B26" w:rsidP="00AA5B26">
            <w:pPr>
              <w:suppressAutoHyphens/>
              <w:ind w:firstLine="425"/>
              <w:jc w:val="both"/>
              <w:rPr>
                <w:sz w:val="28"/>
                <w:szCs w:val="28"/>
              </w:rPr>
            </w:pPr>
            <w:r>
              <w:rPr>
                <w:sz w:val="28"/>
                <w:szCs w:val="28"/>
              </w:rPr>
              <w:t>Снижение рисков чрезвычайных ситуаций природного и техногенного характера.</w:t>
            </w:r>
          </w:p>
          <w:p w:rsidR="00AA5B26" w:rsidRDefault="00AA5B26" w:rsidP="00AA5B26">
            <w:pPr>
              <w:suppressAutoHyphens/>
              <w:ind w:firstLine="425"/>
              <w:jc w:val="both"/>
              <w:rPr>
                <w:sz w:val="28"/>
                <w:szCs w:val="28"/>
              </w:rPr>
            </w:pPr>
            <w:r>
              <w:rPr>
                <w:sz w:val="28"/>
                <w:szCs w:val="28"/>
              </w:rPr>
              <w:t>Сокращение количества погибших и пострадавших в чрезвычайных ситуациях природного и техногенного характера (далее – ЧС).</w:t>
            </w:r>
          </w:p>
          <w:p w:rsidR="00AA5B26" w:rsidRDefault="00AA5B26" w:rsidP="00AA5B26">
            <w:pPr>
              <w:suppressAutoHyphens/>
              <w:ind w:firstLine="425"/>
              <w:jc w:val="both"/>
              <w:rPr>
                <w:sz w:val="28"/>
                <w:szCs w:val="28"/>
              </w:rPr>
            </w:pPr>
            <w:r>
              <w:rPr>
                <w:sz w:val="28"/>
                <w:szCs w:val="28"/>
              </w:rPr>
              <w:t>Повышение безопасности населения от угроз природного и техногенного характера, а также обеспечение необходимых условий для безопасности жизнедеятельности и предотвращение экономического ущерба  от ЧС, устойчивого социально-экономического развития  района, снижения количества пожаров, гибели людей на пожарах, обеспечения безопасности людей на водных объектах.</w:t>
            </w:r>
          </w:p>
          <w:p w:rsidR="00AA5B26" w:rsidRDefault="00AA5B26" w:rsidP="00AA5B26">
            <w:pPr>
              <w:suppressAutoHyphens/>
              <w:ind w:firstLine="425"/>
              <w:jc w:val="both"/>
              <w:rPr>
                <w:sz w:val="28"/>
                <w:szCs w:val="28"/>
              </w:rPr>
            </w:pPr>
            <w:r>
              <w:rPr>
                <w:sz w:val="28"/>
                <w:szCs w:val="28"/>
              </w:rPr>
              <w:t>Повышение оперативности реагирования на угрозы или возникновение ЧС, пожара, происшествия на воде.</w:t>
            </w:r>
          </w:p>
          <w:p w:rsidR="00AA5B26" w:rsidRPr="007A77D7" w:rsidRDefault="00AA5B26" w:rsidP="00AA5B26">
            <w:pPr>
              <w:suppressAutoHyphens/>
              <w:ind w:firstLine="425"/>
              <w:jc w:val="both"/>
              <w:rPr>
                <w:sz w:val="28"/>
                <w:szCs w:val="28"/>
              </w:rPr>
            </w:pPr>
            <w:r>
              <w:rPr>
                <w:sz w:val="28"/>
                <w:szCs w:val="28"/>
              </w:rPr>
              <w:t>Эффективности взаимодействия привлекаемых сил и средств постоянной готовности.</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Задачи муниципальной подпрограммы</w:t>
            </w:r>
          </w:p>
        </w:tc>
        <w:tc>
          <w:tcPr>
            <w:tcW w:w="10580" w:type="dxa"/>
            <w:tcBorders>
              <w:top w:val="single" w:sz="4" w:space="0" w:color="auto"/>
              <w:left w:val="single" w:sz="4" w:space="0" w:color="auto"/>
              <w:bottom w:val="single" w:sz="4" w:space="0" w:color="auto"/>
              <w:right w:val="single" w:sz="4" w:space="0" w:color="auto"/>
            </w:tcBorders>
          </w:tcPr>
          <w:p w:rsidR="00AA5B26" w:rsidRPr="00983CAC" w:rsidRDefault="00AA5B26" w:rsidP="00AA5B26">
            <w:pPr>
              <w:pStyle w:val="ConsPlusNormal"/>
              <w:suppressAutoHyphens/>
              <w:ind w:firstLine="425"/>
              <w:jc w:val="both"/>
              <w:rPr>
                <w:rFonts w:ascii="Times New Roman" w:hAnsi="Times New Roman"/>
                <w:sz w:val="28"/>
                <w:szCs w:val="28"/>
              </w:rPr>
            </w:pPr>
            <w:r w:rsidRPr="00983CAC">
              <w:rPr>
                <w:rFonts w:ascii="Times New Roman" w:hAnsi="Times New Roman"/>
                <w:sz w:val="28"/>
                <w:szCs w:val="28"/>
              </w:rPr>
              <w:t xml:space="preserve">Увеличение объема передаваемой информации и снижение времени, необходимого для информирования населения о ЧС, повышение информативного обеспечения органов управления и сил, предназначенных для предупреждения и ликвидации ЧС, путем реконструкции существующей системы оповещения и управления. </w:t>
            </w:r>
          </w:p>
          <w:p w:rsidR="00AA5B26" w:rsidRPr="00983CAC" w:rsidRDefault="00AA5B26" w:rsidP="00AA5B26">
            <w:pPr>
              <w:pStyle w:val="ConsPlusNormal"/>
              <w:suppressAutoHyphens/>
              <w:ind w:firstLine="425"/>
              <w:jc w:val="both"/>
              <w:rPr>
                <w:rFonts w:ascii="Times New Roman" w:hAnsi="Times New Roman"/>
                <w:sz w:val="28"/>
                <w:szCs w:val="28"/>
              </w:rPr>
            </w:pPr>
            <w:r w:rsidRPr="00983CAC">
              <w:rPr>
                <w:rFonts w:ascii="Times New Roman" w:hAnsi="Times New Roman"/>
                <w:sz w:val="28"/>
                <w:szCs w:val="28"/>
              </w:rPr>
              <w:t>Повышение достоверности информирования об угрозе и возникновении ЧС.</w:t>
            </w:r>
          </w:p>
          <w:p w:rsidR="00AA5B26" w:rsidRPr="00983CAC" w:rsidRDefault="00AA5B26" w:rsidP="00AA5B26">
            <w:pPr>
              <w:pStyle w:val="ConsPlusNormal"/>
              <w:suppressAutoHyphens/>
              <w:ind w:firstLine="425"/>
              <w:jc w:val="both"/>
              <w:rPr>
                <w:rFonts w:ascii="Times New Roman" w:hAnsi="Times New Roman"/>
                <w:spacing w:val="-4"/>
                <w:sz w:val="28"/>
                <w:szCs w:val="28"/>
              </w:rPr>
            </w:pPr>
            <w:r w:rsidRPr="00983CAC">
              <w:rPr>
                <w:rFonts w:ascii="Times New Roman" w:hAnsi="Times New Roman"/>
                <w:spacing w:val="-4"/>
                <w:sz w:val="28"/>
                <w:szCs w:val="28"/>
              </w:rPr>
              <w:t xml:space="preserve">Повышение готовности спасательных служб и нештатных аварийно-спасательных формирований к действиям по предназначению. </w:t>
            </w:r>
          </w:p>
          <w:p w:rsidR="00AA5B26" w:rsidRPr="00983CAC" w:rsidRDefault="00AA5B26" w:rsidP="00AA5B26">
            <w:pPr>
              <w:pStyle w:val="ConsPlusNormal"/>
              <w:suppressAutoHyphens/>
              <w:ind w:firstLine="425"/>
              <w:jc w:val="both"/>
              <w:rPr>
                <w:rFonts w:ascii="Times New Roman" w:hAnsi="Times New Roman"/>
                <w:sz w:val="28"/>
                <w:szCs w:val="28"/>
              </w:rPr>
            </w:pPr>
            <w:r w:rsidRPr="00983CAC">
              <w:rPr>
                <w:rFonts w:ascii="Times New Roman" w:hAnsi="Times New Roman"/>
                <w:sz w:val="28"/>
                <w:szCs w:val="28"/>
              </w:rPr>
              <w:t>Повышение эффективности системы предупреждения населения об угрозе и возникновении ЧС на территории Богучарского муниципального района путем развития муниципальной системы региональной подсистемы Общероссийской комплексной системы информирования и оповещения населения в местах массового пребывания людей на территории Воронежской области.</w:t>
            </w:r>
          </w:p>
          <w:p w:rsidR="00AA5B26" w:rsidRPr="00983CAC" w:rsidRDefault="00AA5B26" w:rsidP="00AA5B26">
            <w:pPr>
              <w:pStyle w:val="ConsPlusNormal"/>
              <w:suppressAutoHyphens/>
              <w:ind w:firstLine="425"/>
              <w:jc w:val="both"/>
              <w:rPr>
                <w:rFonts w:ascii="Times New Roman" w:hAnsi="Times New Roman"/>
                <w:sz w:val="28"/>
                <w:szCs w:val="28"/>
              </w:rPr>
            </w:pPr>
            <w:r w:rsidRPr="00983CAC">
              <w:rPr>
                <w:rFonts w:ascii="Times New Roman" w:hAnsi="Times New Roman"/>
                <w:sz w:val="28"/>
                <w:szCs w:val="28"/>
              </w:rPr>
              <w:t>Разработка и проведение комплекса превентивных мероприятий, направленных на смягчение последствий ЧС для населения и объектов экономики.</w:t>
            </w:r>
          </w:p>
          <w:p w:rsidR="00AA5B26" w:rsidRPr="007A77D7" w:rsidRDefault="00AA5B26" w:rsidP="00AA5B26">
            <w:pPr>
              <w:pStyle w:val="ConsNonformat"/>
              <w:widowControl/>
              <w:suppressAutoHyphens/>
              <w:ind w:right="0" w:firstLine="425"/>
              <w:jc w:val="both"/>
              <w:rPr>
                <w:rFonts w:ascii="Times New Roman" w:hAnsi="Times New Roman" w:cs="Times New Roman"/>
                <w:sz w:val="28"/>
                <w:szCs w:val="28"/>
              </w:rPr>
            </w:pPr>
            <w:r>
              <w:rPr>
                <w:rFonts w:ascii="Times New Roman" w:hAnsi="Times New Roman" w:cs="Times New Roman"/>
                <w:sz w:val="28"/>
                <w:szCs w:val="28"/>
              </w:rPr>
              <w:t>С</w:t>
            </w:r>
            <w:r w:rsidRPr="007A77D7">
              <w:rPr>
                <w:rFonts w:ascii="Times New Roman" w:hAnsi="Times New Roman" w:cs="Times New Roman"/>
                <w:sz w:val="28"/>
                <w:szCs w:val="28"/>
              </w:rPr>
              <w:t xml:space="preserve">овершенствование системы экстренного реагирования в </w:t>
            </w:r>
            <w:r>
              <w:rPr>
                <w:rFonts w:ascii="Times New Roman" w:hAnsi="Times New Roman" w:cs="Times New Roman"/>
                <w:sz w:val="28"/>
                <w:szCs w:val="28"/>
              </w:rPr>
              <w:t>ЧС</w:t>
            </w:r>
            <w:r w:rsidRPr="007A77D7">
              <w:rPr>
                <w:rFonts w:ascii="Times New Roman" w:hAnsi="Times New Roman" w:cs="Times New Roman"/>
                <w:sz w:val="28"/>
                <w:szCs w:val="28"/>
              </w:rPr>
              <w:t>.</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lastRenderedPageBreak/>
              <w:t>Целевые индикаторы и показатели муниципальной подпрограммы</w:t>
            </w:r>
          </w:p>
        </w:tc>
        <w:tc>
          <w:tcPr>
            <w:tcW w:w="10580" w:type="dxa"/>
            <w:tcBorders>
              <w:top w:val="single" w:sz="4" w:space="0" w:color="auto"/>
              <w:left w:val="single" w:sz="4" w:space="0" w:color="auto"/>
              <w:bottom w:val="single" w:sz="4" w:space="0" w:color="auto"/>
              <w:right w:val="single" w:sz="4" w:space="0" w:color="auto"/>
            </w:tcBorders>
          </w:tcPr>
          <w:p w:rsidR="00AA5B26" w:rsidRPr="00DB26A2" w:rsidRDefault="00AA5B26" w:rsidP="00AA5B26">
            <w:pPr>
              <w:suppressAutoHyphens/>
              <w:ind w:firstLine="425"/>
              <w:jc w:val="both"/>
              <w:rPr>
                <w:sz w:val="28"/>
                <w:szCs w:val="28"/>
              </w:rPr>
            </w:pPr>
            <w:r w:rsidRPr="00DB26A2">
              <w:rPr>
                <w:sz w:val="28"/>
                <w:szCs w:val="28"/>
              </w:rPr>
              <w:t xml:space="preserve">Эффективность реализации </w:t>
            </w:r>
            <w:r>
              <w:rPr>
                <w:sz w:val="28"/>
                <w:szCs w:val="28"/>
              </w:rPr>
              <w:t>муниципальной подп</w:t>
            </w:r>
            <w:r w:rsidRPr="00DB26A2">
              <w:rPr>
                <w:sz w:val="28"/>
                <w:szCs w:val="28"/>
              </w:rPr>
              <w:t>рограммы оценивается с использование следующих показателей:</w:t>
            </w:r>
          </w:p>
          <w:p w:rsidR="00AA5B26" w:rsidRPr="00DB26A2" w:rsidRDefault="00AA5B26" w:rsidP="00AA5B26">
            <w:pPr>
              <w:suppressAutoHyphens/>
              <w:ind w:firstLine="425"/>
              <w:jc w:val="both"/>
              <w:rPr>
                <w:sz w:val="28"/>
                <w:szCs w:val="28"/>
              </w:rPr>
            </w:pPr>
            <w:r w:rsidRPr="00DB26A2">
              <w:rPr>
                <w:sz w:val="28"/>
                <w:szCs w:val="28"/>
              </w:rPr>
              <w:t>снижение ущерба от ЧС, пожаров (по отношению к показателям предыдущего года), в том числе:</w:t>
            </w:r>
          </w:p>
          <w:p w:rsidR="00AA5B26" w:rsidRPr="00DB26A2" w:rsidRDefault="00AA5B26" w:rsidP="00AA5B26">
            <w:pPr>
              <w:suppressAutoHyphens/>
              <w:ind w:firstLine="425"/>
              <w:jc w:val="both"/>
              <w:rPr>
                <w:sz w:val="28"/>
                <w:szCs w:val="28"/>
              </w:rPr>
            </w:pPr>
            <w:r w:rsidRPr="00DB26A2">
              <w:rPr>
                <w:sz w:val="28"/>
                <w:szCs w:val="28"/>
              </w:rPr>
              <w:t>снижение количества погибших людей;</w:t>
            </w:r>
          </w:p>
          <w:p w:rsidR="00AA5B26" w:rsidRPr="00DB26A2" w:rsidRDefault="00AA5B26" w:rsidP="00AA5B26">
            <w:pPr>
              <w:suppressAutoHyphens/>
              <w:ind w:firstLine="425"/>
              <w:jc w:val="both"/>
              <w:rPr>
                <w:sz w:val="28"/>
                <w:szCs w:val="28"/>
              </w:rPr>
            </w:pPr>
            <w:r w:rsidRPr="00DB26A2">
              <w:rPr>
                <w:sz w:val="28"/>
                <w:szCs w:val="28"/>
              </w:rPr>
              <w:t>снижение количества пострадавшего населения;</w:t>
            </w:r>
          </w:p>
          <w:p w:rsidR="00AA5B26" w:rsidRPr="00DB26A2" w:rsidRDefault="00AA5B26" w:rsidP="00AA5B26">
            <w:pPr>
              <w:suppressAutoHyphens/>
              <w:ind w:firstLine="425"/>
              <w:jc w:val="both"/>
              <w:rPr>
                <w:sz w:val="28"/>
                <w:szCs w:val="28"/>
              </w:rPr>
            </w:pPr>
            <w:r w:rsidRPr="00DB26A2">
              <w:rPr>
                <w:sz w:val="28"/>
                <w:szCs w:val="28"/>
              </w:rPr>
              <w:t>увеличение предотвращенного экономического ущерба;</w:t>
            </w:r>
          </w:p>
          <w:p w:rsidR="00AA5B26" w:rsidRPr="00DB26A2" w:rsidRDefault="00AA5B26" w:rsidP="00AA5B26">
            <w:pPr>
              <w:suppressAutoHyphens/>
              <w:ind w:firstLine="425"/>
              <w:jc w:val="both"/>
              <w:rPr>
                <w:sz w:val="28"/>
                <w:szCs w:val="28"/>
              </w:rPr>
            </w:pPr>
            <w:r w:rsidRPr="00DB26A2">
              <w:rPr>
                <w:sz w:val="28"/>
                <w:szCs w:val="28"/>
              </w:rPr>
              <w:t>повышение эффективности информационного обеспечения системы мониторинга и прогнозирования ЧС, а также населения в местах массового пребывания (по отношению к показателям предыдущего года), включая:</w:t>
            </w:r>
          </w:p>
          <w:p w:rsidR="00AA5B26" w:rsidRPr="00DB26A2" w:rsidRDefault="00AA5B26" w:rsidP="00AA5B26">
            <w:pPr>
              <w:suppressAutoHyphens/>
              <w:ind w:firstLine="425"/>
              <w:jc w:val="both"/>
              <w:rPr>
                <w:sz w:val="28"/>
                <w:szCs w:val="28"/>
              </w:rPr>
            </w:pPr>
            <w:r w:rsidRPr="00DB26A2">
              <w:rPr>
                <w:sz w:val="28"/>
                <w:szCs w:val="28"/>
              </w:rPr>
              <w:t>повышение полноты охвата системами мониторинга;</w:t>
            </w:r>
          </w:p>
          <w:p w:rsidR="00AA5B26" w:rsidRPr="00DB26A2" w:rsidRDefault="00AA5B26" w:rsidP="00AA5B26">
            <w:pPr>
              <w:suppressAutoHyphens/>
              <w:ind w:firstLine="425"/>
              <w:jc w:val="both"/>
              <w:rPr>
                <w:sz w:val="28"/>
                <w:szCs w:val="28"/>
              </w:rPr>
            </w:pPr>
            <w:r w:rsidRPr="00DB26A2">
              <w:rPr>
                <w:sz w:val="28"/>
                <w:szCs w:val="28"/>
              </w:rPr>
              <w:t>снижение времени оперативного реагирования;</w:t>
            </w:r>
          </w:p>
          <w:p w:rsidR="00AA5B26" w:rsidRPr="00DB26A2" w:rsidRDefault="00AA5B26" w:rsidP="00AA5B26">
            <w:pPr>
              <w:suppressAutoHyphens/>
              <w:ind w:firstLine="425"/>
              <w:jc w:val="both"/>
              <w:rPr>
                <w:sz w:val="28"/>
                <w:szCs w:val="28"/>
              </w:rPr>
            </w:pPr>
            <w:r w:rsidRPr="00DB26A2">
              <w:rPr>
                <w:sz w:val="28"/>
                <w:szCs w:val="28"/>
              </w:rPr>
              <w:t>повышение достоверности прогноза;</w:t>
            </w:r>
          </w:p>
          <w:p w:rsidR="00AA5B26" w:rsidRPr="00DB26A2" w:rsidRDefault="00AA5B26" w:rsidP="00AA5B26">
            <w:pPr>
              <w:pStyle w:val="ConsNonformat"/>
              <w:widowControl/>
              <w:suppressAutoHyphens/>
              <w:ind w:right="0" w:firstLine="425"/>
              <w:jc w:val="both"/>
              <w:rPr>
                <w:rFonts w:ascii="Times New Roman" w:hAnsi="Times New Roman" w:cs="Times New Roman"/>
                <w:sz w:val="28"/>
                <w:szCs w:val="28"/>
              </w:rPr>
            </w:pPr>
            <w:r w:rsidRPr="00DB26A2">
              <w:rPr>
                <w:rFonts w:ascii="Times New Roman" w:hAnsi="Times New Roman" w:cs="Times New Roman"/>
                <w:sz w:val="28"/>
                <w:szCs w:val="28"/>
              </w:rPr>
              <w:t>уменьшение соотношения уровня затрат на проведение мероприятий по снижению рисков ЧС, пожаров и предотвращенного ущерба.</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Этапы и сроки реализации муниципальной подпрограммы</w:t>
            </w:r>
          </w:p>
        </w:tc>
        <w:tc>
          <w:tcPr>
            <w:tcW w:w="10580" w:type="dxa"/>
            <w:tcBorders>
              <w:top w:val="single" w:sz="4" w:space="0" w:color="auto"/>
              <w:left w:val="single" w:sz="4" w:space="0" w:color="auto"/>
              <w:bottom w:val="single" w:sz="4" w:space="0" w:color="auto"/>
              <w:right w:val="single" w:sz="4" w:space="0" w:color="auto"/>
            </w:tcBorders>
          </w:tcPr>
          <w:p w:rsidR="00AA5B26" w:rsidRDefault="00AA5B26" w:rsidP="00AA5B26">
            <w:pPr>
              <w:pStyle w:val="Standard"/>
              <w:ind w:firstLine="430"/>
              <w:jc w:val="both"/>
              <w:rPr>
                <w:sz w:val="28"/>
                <w:szCs w:val="28"/>
              </w:rPr>
            </w:pPr>
            <w:r>
              <w:rPr>
                <w:sz w:val="28"/>
                <w:szCs w:val="28"/>
              </w:rPr>
              <w:t xml:space="preserve">Реализация муниципальной подпрограммы предусматривается с 2014 по 2020 годы.    </w:t>
            </w:r>
          </w:p>
          <w:p w:rsidR="00AA5B26" w:rsidRDefault="00AA5B26" w:rsidP="00AA5B26">
            <w:pPr>
              <w:pStyle w:val="Standard"/>
              <w:ind w:firstLine="430"/>
              <w:jc w:val="both"/>
              <w:rPr>
                <w:sz w:val="28"/>
                <w:szCs w:val="28"/>
              </w:rPr>
            </w:pPr>
            <w:r>
              <w:rPr>
                <w:sz w:val="28"/>
                <w:szCs w:val="28"/>
              </w:rPr>
              <w:t>Подпрограмма будет реализована в три этапа:</w:t>
            </w:r>
          </w:p>
          <w:p w:rsidR="00AA5B26" w:rsidRPr="002D187C" w:rsidRDefault="00AA5B26" w:rsidP="00AA5B26">
            <w:pPr>
              <w:pStyle w:val="Standard"/>
              <w:ind w:firstLine="430"/>
              <w:jc w:val="both"/>
              <w:rPr>
                <w:sz w:val="28"/>
                <w:szCs w:val="28"/>
              </w:rPr>
            </w:pPr>
            <w:r>
              <w:rPr>
                <w:sz w:val="28"/>
                <w:szCs w:val="28"/>
                <w:lang w:val="en-US"/>
              </w:rPr>
              <w:t>I</w:t>
            </w:r>
            <w:r>
              <w:rPr>
                <w:sz w:val="28"/>
                <w:szCs w:val="28"/>
              </w:rPr>
              <w:t xml:space="preserve"> этап – 2014-2015 годы;</w:t>
            </w:r>
          </w:p>
          <w:p w:rsidR="00AA5B26" w:rsidRPr="002D187C" w:rsidRDefault="00AA5B26" w:rsidP="00AA5B26">
            <w:pPr>
              <w:pStyle w:val="Standard"/>
              <w:ind w:firstLine="430"/>
              <w:jc w:val="both"/>
              <w:rPr>
                <w:sz w:val="28"/>
                <w:szCs w:val="28"/>
              </w:rPr>
            </w:pPr>
            <w:r>
              <w:rPr>
                <w:sz w:val="28"/>
                <w:szCs w:val="28"/>
                <w:lang w:val="en-US"/>
              </w:rPr>
              <w:t>II</w:t>
            </w:r>
            <w:r>
              <w:rPr>
                <w:sz w:val="28"/>
                <w:szCs w:val="28"/>
              </w:rPr>
              <w:t xml:space="preserve"> этап – 2016-2017 годы;</w:t>
            </w:r>
          </w:p>
          <w:p w:rsidR="00AA5B26" w:rsidRDefault="00AA5B26" w:rsidP="00AA5B26">
            <w:pPr>
              <w:pStyle w:val="Standard"/>
              <w:ind w:firstLine="430"/>
              <w:jc w:val="both"/>
              <w:rPr>
                <w:sz w:val="28"/>
                <w:szCs w:val="28"/>
              </w:rPr>
            </w:pPr>
            <w:r>
              <w:rPr>
                <w:sz w:val="28"/>
                <w:szCs w:val="28"/>
                <w:lang w:val="en-US"/>
              </w:rPr>
              <w:t>III</w:t>
            </w:r>
            <w:r>
              <w:rPr>
                <w:sz w:val="28"/>
                <w:szCs w:val="28"/>
              </w:rPr>
              <w:t xml:space="preserve"> этап – 2018-2020 годы.</w:t>
            </w:r>
          </w:p>
          <w:p w:rsidR="00AA5B26" w:rsidRPr="007A77D7" w:rsidRDefault="00AA5B26" w:rsidP="00AA5B26">
            <w:pPr>
              <w:pStyle w:val="Standard"/>
              <w:ind w:firstLine="430"/>
              <w:jc w:val="both"/>
              <w:rPr>
                <w:sz w:val="28"/>
                <w:szCs w:val="28"/>
              </w:rPr>
            </w:pP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Объемы и источники финансирования муниципальной подпрограммы</w:t>
            </w:r>
          </w:p>
        </w:tc>
        <w:tc>
          <w:tcPr>
            <w:tcW w:w="10580" w:type="dxa"/>
            <w:tcBorders>
              <w:top w:val="single" w:sz="4" w:space="0" w:color="auto"/>
              <w:left w:val="single" w:sz="4" w:space="0" w:color="auto"/>
              <w:bottom w:val="single" w:sz="4" w:space="0" w:color="auto"/>
              <w:right w:val="single" w:sz="4" w:space="0" w:color="auto"/>
            </w:tcBorders>
          </w:tcPr>
          <w:p w:rsidR="00AA5B26" w:rsidRDefault="00AA5B26" w:rsidP="00AA5B26">
            <w:pPr>
              <w:pStyle w:val="ConsNonformat"/>
              <w:widowControl/>
              <w:suppressAutoHyphens/>
              <w:ind w:right="0" w:firstLine="425"/>
              <w:jc w:val="both"/>
              <w:rPr>
                <w:rFonts w:ascii="Times New Roman" w:hAnsi="Times New Roman" w:cs="Times New Roman"/>
                <w:sz w:val="28"/>
                <w:szCs w:val="28"/>
              </w:rPr>
            </w:pPr>
            <w:r w:rsidRPr="00AF372E">
              <w:rPr>
                <w:rFonts w:ascii="Times New Roman" w:hAnsi="Times New Roman" w:cs="Times New Roman"/>
                <w:sz w:val="28"/>
                <w:szCs w:val="28"/>
              </w:rPr>
              <w:t>Суммарный объем финансирования Программы в ценах соответствующих лет  составляет 8</w:t>
            </w:r>
            <w:r>
              <w:rPr>
                <w:rFonts w:ascii="Times New Roman" w:hAnsi="Times New Roman" w:cs="Times New Roman"/>
                <w:sz w:val="28"/>
                <w:szCs w:val="28"/>
              </w:rPr>
              <w:t> 790,8</w:t>
            </w:r>
            <w:r w:rsidRPr="00AF372E">
              <w:rPr>
                <w:rFonts w:ascii="Times New Roman" w:hAnsi="Times New Roman" w:cs="Times New Roman"/>
                <w:sz w:val="28"/>
                <w:szCs w:val="28"/>
              </w:rPr>
              <w:t xml:space="preserve"> тыс. рублей в том числе за счет областных средств </w:t>
            </w:r>
            <w:r>
              <w:rPr>
                <w:rFonts w:ascii="Times New Roman" w:hAnsi="Times New Roman" w:cs="Times New Roman"/>
                <w:sz w:val="28"/>
                <w:szCs w:val="28"/>
              </w:rPr>
              <w:t>2</w:t>
            </w:r>
            <w:r w:rsidRPr="00AF372E">
              <w:rPr>
                <w:rFonts w:ascii="Times New Roman" w:hAnsi="Times New Roman" w:cs="Times New Roman"/>
                <w:sz w:val="28"/>
                <w:szCs w:val="28"/>
              </w:rPr>
              <w:t>44,0 тыс</w:t>
            </w:r>
            <w:proofErr w:type="gramStart"/>
            <w:r w:rsidRPr="00AF372E">
              <w:rPr>
                <w:rFonts w:ascii="Times New Roman" w:hAnsi="Times New Roman" w:cs="Times New Roman"/>
                <w:sz w:val="28"/>
                <w:szCs w:val="28"/>
              </w:rPr>
              <w:t>.р</w:t>
            </w:r>
            <w:proofErr w:type="gramEnd"/>
            <w:r w:rsidRPr="00AF372E">
              <w:rPr>
                <w:rFonts w:ascii="Times New Roman" w:hAnsi="Times New Roman" w:cs="Times New Roman"/>
                <w:sz w:val="28"/>
                <w:szCs w:val="28"/>
              </w:rPr>
              <w:t>ублей.</w:t>
            </w:r>
          </w:p>
          <w:p w:rsidR="00AA5B26" w:rsidRDefault="00AA5B26" w:rsidP="00AA5B26">
            <w:pPr>
              <w:pStyle w:val="ConsNonformat"/>
              <w:widowControl/>
              <w:suppressAutoHyphens/>
              <w:ind w:right="0" w:firstLine="425"/>
              <w:jc w:val="both"/>
              <w:rPr>
                <w:rFonts w:ascii="Times New Roman" w:hAnsi="Times New Roman" w:cs="Times New Roman"/>
                <w:sz w:val="28"/>
                <w:szCs w:val="28"/>
              </w:rPr>
            </w:pPr>
          </w:p>
          <w:p w:rsidR="00AA5B26" w:rsidRDefault="00AA5B26" w:rsidP="00AA5B26">
            <w:pPr>
              <w:pStyle w:val="ConsNonformat"/>
              <w:widowControl/>
              <w:suppressAutoHyphens/>
              <w:ind w:right="0" w:firstLine="425"/>
              <w:jc w:val="both"/>
              <w:rPr>
                <w:rFonts w:ascii="Times New Roman" w:hAnsi="Times New Roman" w:cs="Times New Roman"/>
                <w:sz w:val="28"/>
                <w:szCs w:val="28"/>
              </w:rPr>
            </w:pPr>
          </w:p>
          <w:tbl>
            <w:tblPr>
              <w:tblW w:w="10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1724"/>
              <w:gridCol w:w="2820"/>
              <w:gridCol w:w="2619"/>
              <w:gridCol w:w="3185"/>
            </w:tblGrid>
            <w:tr w:rsidR="00AA5B26" w:rsidRPr="00AF372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Год</w:t>
                  </w:r>
                </w:p>
              </w:tc>
              <w:tc>
                <w:tcPr>
                  <w:tcW w:w="282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Всего</w:t>
                  </w:r>
                </w:p>
              </w:tc>
              <w:tc>
                <w:tcPr>
                  <w:tcW w:w="2619"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AF372E">
                    <w:rPr>
                      <w:sz w:val="28"/>
                      <w:szCs w:val="28"/>
                    </w:rPr>
                    <w:t>Областной бюджет</w:t>
                  </w:r>
                </w:p>
              </w:tc>
              <w:tc>
                <w:tcPr>
                  <w:tcW w:w="3185"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AF372E">
                    <w:rPr>
                      <w:sz w:val="28"/>
                      <w:szCs w:val="28"/>
                    </w:rPr>
                    <w:t>Районный бюджет</w:t>
                  </w:r>
                </w:p>
              </w:tc>
            </w:tr>
            <w:tr w:rsidR="00AA5B26" w:rsidRPr="00AF372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lastRenderedPageBreak/>
                    <w:t>2014</w:t>
                  </w:r>
                </w:p>
              </w:tc>
              <w:tc>
                <w:tcPr>
                  <w:tcW w:w="282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1 451,0</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144,0</w:t>
                  </w:r>
                </w:p>
              </w:tc>
              <w:tc>
                <w:tcPr>
                  <w:tcW w:w="3185"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1 307,0</w:t>
                  </w:r>
                </w:p>
              </w:tc>
            </w:tr>
            <w:tr w:rsidR="00AA5B26" w:rsidRPr="00AF372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2015</w:t>
                  </w:r>
                </w:p>
              </w:tc>
              <w:tc>
                <w:tcPr>
                  <w:tcW w:w="282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1 196,2</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100,0</w:t>
                  </w:r>
                </w:p>
              </w:tc>
              <w:tc>
                <w:tcPr>
                  <w:tcW w:w="3185"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1 096,2</w:t>
                  </w:r>
                </w:p>
              </w:tc>
            </w:tr>
            <w:tr w:rsidR="00AA5B26" w:rsidRPr="00AF372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2016</w:t>
                  </w:r>
                </w:p>
              </w:tc>
              <w:tc>
                <w:tcPr>
                  <w:tcW w:w="282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1 191,6</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185"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1 191,6</w:t>
                  </w:r>
                </w:p>
              </w:tc>
            </w:tr>
            <w:tr w:rsidR="00AA5B26" w:rsidRPr="00AF372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2017</w:t>
                  </w:r>
                </w:p>
              </w:tc>
              <w:tc>
                <w:tcPr>
                  <w:tcW w:w="282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1 238,0</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185"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1 238,0</w:t>
                  </w:r>
                </w:p>
              </w:tc>
            </w:tr>
            <w:tr w:rsidR="00AA5B26" w:rsidRPr="00AF372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2018</w:t>
                  </w:r>
                </w:p>
              </w:tc>
              <w:tc>
                <w:tcPr>
                  <w:tcW w:w="282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1 238,0</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185"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1 238,0</w:t>
                  </w:r>
                </w:p>
              </w:tc>
            </w:tr>
            <w:tr w:rsidR="00AA5B26" w:rsidRPr="00AF372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2019</w:t>
                  </w:r>
                </w:p>
              </w:tc>
              <w:tc>
                <w:tcPr>
                  <w:tcW w:w="282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1 238,0</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185"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1 238,0</w:t>
                  </w:r>
                </w:p>
              </w:tc>
            </w:tr>
            <w:tr w:rsidR="00AA5B26" w:rsidRPr="00AF372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Pr>
                      <w:sz w:val="28"/>
                      <w:szCs w:val="28"/>
                    </w:rPr>
                    <w:t>2020</w:t>
                  </w:r>
                </w:p>
              </w:tc>
              <w:tc>
                <w:tcPr>
                  <w:tcW w:w="282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1 238,0</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185"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1 238,0</w:t>
                  </w:r>
                </w:p>
              </w:tc>
            </w:tr>
          </w:tbl>
          <w:p w:rsidR="00AA5B26" w:rsidRDefault="00AA5B26" w:rsidP="00AA5B26">
            <w:pPr>
              <w:pStyle w:val="ConsNonformat"/>
              <w:widowControl/>
              <w:suppressAutoHyphens/>
              <w:ind w:right="0" w:firstLine="425"/>
              <w:jc w:val="both"/>
              <w:rPr>
                <w:rFonts w:ascii="Times New Roman" w:hAnsi="Times New Roman" w:cs="Times New Roman"/>
                <w:sz w:val="28"/>
                <w:szCs w:val="28"/>
              </w:rPr>
            </w:pPr>
          </w:p>
          <w:p w:rsidR="00AA5B26" w:rsidRDefault="00AA5B26" w:rsidP="00AA5B26">
            <w:pPr>
              <w:pStyle w:val="ConsNonformat"/>
              <w:widowControl/>
              <w:suppressAutoHyphens/>
              <w:ind w:right="0" w:firstLine="425"/>
              <w:jc w:val="both"/>
              <w:rPr>
                <w:rFonts w:ascii="Times New Roman" w:hAnsi="Times New Roman" w:cs="Times New Roman"/>
                <w:sz w:val="28"/>
                <w:szCs w:val="28"/>
              </w:rPr>
            </w:pPr>
          </w:p>
          <w:p w:rsidR="00AA5B26" w:rsidRPr="00B46433" w:rsidRDefault="00AA5B26" w:rsidP="00AA5B26">
            <w:pPr>
              <w:pStyle w:val="ConsNonformat"/>
              <w:widowControl/>
              <w:suppressAutoHyphens/>
              <w:ind w:right="0" w:firstLine="425"/>
              <w:jc w:val="both"/>
              <w:rPr>
                <w:rFonts w:ascii="Times New Roman" w:hAnsi="Times New Roman" w:cs="Times New Roman"/>
                <w:sz w:val="28"/>
                <w:szCs w:val="28"/>
              </w:rPr>
            </w:pP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lastRenderedPageBreak/>
              <w:t>Ожидаемые конечные результаты реализации муниципальной подпрограммы</w:t>
            </w:r>
          </w:p>
        </w:tc>
        <w:tc>
          <w:tcPr>
            <w:tcW w:w="10580" w:type="dxa"/>
            <w:tcBorders>
              <w:top w:val="single" w:sz="4" w:space="0" w:color="auto"/>
              <w:left w:val="single" w:sz="4" w:space="0" w:color="auto"/>
              <w:bottom w:val="single" w:sz="4" w:space="0" w:color="auto"/>
              <w:right w:val="single" w:sz="4" w:space="0" w:color="auto"/>
            </w:tcBorders>
          </w:tcPr>
          <w:p w:rsidR="00AA5B26" w:rsidRPr="00065063" w:rsidRDefault="00AA5B26" w:rsidP="00AA5B26">
            <w:pPr>
              <w:ind w:firstLine="425"/>
              <w:jc w:val="both"/>
              <w:rPr>
                <w:sz w:val="28"/>
                <w:szCs w:val="28"/>
              </w:rPr>
            </w:pPr>
            <w:r w:rsidRPr="00065063">
              <w:rPr>
                <w:sz w:val="28"/>
                <w:szCs w:val="28"/>
              </w:rPr>
              <w:t>Реализация настоящей подпрограммы позволит:</w:t>
            </w:r>
          </w:p>
          <w:p w:rsidR="00AA5B26" w:rsidRPr="00065063" w:rsidRDefault="00AA5B26" w:rsidP="00AA5B26">
            <w:pPr>
              <w:ind w:firstLine="425"/>
              <w:jc w:val="both"/>
              <w:rPr>
                <w:sz w:val="28"/>
                <w:szCs w:val="28"/>
              </w:rPr>
            </w:pPr>
            <w:r w:rsidRPr="00065063">
              <w:rPr>
                <w:sz w:val="28"/>
                <w:szCs w:val="28"/>
              </w:rPr>
              <w:t>снизить количество ЧС и материальный ущерб от них;</w:t>
            </w:r>
          </w:p>
          <w:p w:rsidR="00AA5B26" w:rsidRPr="00065063" w:rsidRDefault="00AA5B26" w:rsidP="00AA5B26">
            <w:pPr>
              <w:ind w:firstLine="425"/>
              <w:jc w:val="both"/>
              <w:rPr>
                <w:sz w:val="28"/>
                <w:szCs w:val="28"/>
              </w:rPr>
            </w:pPr>
            <w:r w:rsidRPr="00065063">
              <w:rPr>
                <w:sz w:val="28"/>
                <w:szCs w:val="28"/>
              </w:rPr>
              <w:t>снизить риски возникновения ЧС для населения в местах, подверженных воздействию неблагоприятных факторов;</w:t>
            </w:r>
          </w:p>
          <w:p w:rsidR="00AA5B26" w:rsidRPr="00065063" w:rsidRDefault="00AA5B26" w:rsidP="00AA5B26">
            <w:pPr>
              <w:ind w:firstLine="425"/>
              <w:jc w:val="both"/>
              <w:rPr>
                <w:sz w:val="28"/>
                <w:szCs w:val="28"/>
              </w:rPr>
            </w:pPr>
            <w:r w:rsidRPr="00065063">
              <w:rPr>
                <w:sz w:val="28"/>
                <w:szCs w:val="28"/>
              </w:rPr>
              <w:t>сократить затраты на ликвидацию ЧС.</w:t>
            </w:r>
          </w:p>
          <w:p w:rsidR="00AA5B26" w:rsidRPr="00065063" w:rsidRDefault="00AA5B26" w:rsidP="00AA5B26">
            <w:pPr>
              <w:ind w:firstLine="425"/>
              <w:jc w:val="both"/>
              <w:rPr>
                <w:sz w:val="28"/>
                <w:szCs w:val="28"/>
              </w:rPr>
            </w:pPr>
            <w:r w:rsidRPr="00065063">
              <w:rPr>
                <w:sz w:val="28"/>
                <w:szCs w:val="28"/>
              </w:rPr>
              <w:t>За весь период реализации подпрограммы планируется достичь следующих показателей:</w:t>
            </w:r>
          </w:p>
          <w:p w:rsidR="00AA5B26" w:rsidRPr="00065063" w:rsidRDefault="00AA5B26" w:rsidP="00AA5B26">
            <w:pPr>
              <w:ind w:firstLine="425"/>
              <w:jc w:val="both"/>
              <w:rPr>
                <w:sz w:val="28"/>
                <w:szCs w:val="28"/>
              </w:rPr>
            </w:pPr>
            <w:r w:rsidRPr="00065063">
              <w:rPr>
                <w:sz w:val="28"/>
                <w:szCs w:val="28"/>
              </w:rPr>
              <w:t>снижение ущерба от ЧС, пожаров, происшествий на воде (процентов по отношению к 2013 году), в том числе:</w:t>
            </w:r>
          </w:p>
          <w:p w:rsidR="00AA5B26" w:rsidRPr="00065063" w:rsidRDefault="00AA5B26" w:rsidP="00AA5B26">
            <w:pPr>
              <w:ind w:firstLine="425"/>
              <w:jc w:val="both"/>
              <w:rPr>
                <w:sz w:val="28"/>
                <w:szCs w:val="28"/>
              </w:rPr>
            </w:pPr>
            <w:r w:rsidRPr="00065063">
              <w:rPr>
                <w:sz w:val="28"/>
                <w:szCs w:val="28"/>
              </w:rPr>
              <w:t>снижение количества погибших людей – 60 %;</w:t>
            </w:r>
          </w:p>
          <w:p w:rsidR="00AA5B26" w:rsidRPr="00065063" w:rsidRDefault="00AA5B26" w:rsidP="00AA5B26">
            <w:pPr>
              <w:ind w:firstLine="425"/>
              <w:jc w:val="both"/>
              <w:rPr>
                <w:sz w:val="28"/>
                <w:szCs w:val="28"/>
              </w:rPr>
            </w:pPr>
            <w:r w:rsidRPr="00065063">
              <w:rPr>
                <w:sz w:val="28"/>
                <w:szCs w:val="28"/>
              </w:rPr>
              <w:t>снижение количества пострадавшего населения – 60 %;</w:t>
            </w:r>
          </w:p>
          <w:p w:rsidR="00AA5B26" w:rsidRPr="00065063" w:rsidRDefault="00AA5B26" w:rsidP="00AA5B26">
            <w:pPr>
              <w:ind w:firstLine="425"/>
              <w:jc w:val="both"/>
              <w:rPr>
                <w:sz w:val="28"/>
                <w:szCs w:val="28"/>
              </w:rPr>
            </w:pPr>
            <w:r w:rsidRPr="00065063">
              <w:rPr>
                <w:sz w:val="28"/>
                <w:szCs w:val="28"/>
              </w:rPr>
              <w:t>увеличение предотвращенного экономического ущерба – 10 %;</w:t>
            </w:r>
          </w:p>
          <w:p w:rsidR="00AA5B26" w:rsidRPr="00065063" w:rsidRDefault="00AA5B26" w:rsidP="00AA5B26">
            <w:pPr>
              <w:ind w:firstLine="425"/>
              <w:jc w:val="both"/>
              <w:rPr>
                <w:sz w:val="28"/>
                <w:szCs w:val="28"/>
              </w:rPr>
            </w:pPr>
            <w:r w:rsidRPr="00065063">
              <w:rPr>
                <w:sz w:val="28"/>
                <w:szCs w:val="28"/>
              </w:rPr>
              <w:t>Повышение эффективности информационного обеспечения системы мониторинга и прогнозирования ЧС (процентов по отношению к 2013 году), включая:</w:t>
            </w:r>
          </w:p>
          <w:p w:rsidR="00AA5B26" w:rsidRPr="00065063" w:rsidRDefault="00AA5B26" w:rsidP="00AA5B26">
            <w:pPr>
              <w:ind w:firstLine="425"/>
              <w:jc w:val="both"/>
              <w:rPr>
                <w:sz w:val="28"/>
                <w:szCs w:val="28"/>
              </w:rPr>
            </w:pPr>
            <w:r w:rsidRPr="00065063">
              <w:rPr>
                <w:sz w:val="28"/>
                <w:szCs w:val="28"/>
              </w:rPr>
              <w:t xml:space="preserve">повышение полноты охвата системами мониторинга – </w:t>
            </w:r>
            <w:r>
              <w:rPr>
                <w:sz w:val="28"/>
                <w:szCs w:val="28"/>
              </w:rPr>
              <w:t>1</w:t>
            </w:r>
            <w:r w:rsidRPr="00065063">
              <w:rPr>
                <w:sz w:val="28"/>
                <w:szCs w:val="28"/>
              </w:rPr>
              <w:t>5 %;</w:t>
            </w:r>
          </w:p>
          <w:p w:rsidR="00AA5B26" w:rsidRPr="00065063" w:rsidRDefault="00AA5B26" w:rsidP="00AA5B26">
            <w:pPr>
              <w:ind w:firstLine="425"/>
              <w:jc w:val="both"/>
              <w:rPr>
                <w:sz w:val="28"/>
                <w:szCs w:val="28"/>
              </w:rPr>
            </w:pPr>
            <w:r w:rsidRPr="00065063">
              <w:rPr>
                <w:sz w:val="28"/>
                <w:szCs w:val="28"/>
              </w:rPr>
              <w:t xml:space="preserve">повышение полноты информационного обеспечения населения в местах массового пребывания при угрозе возникновения ЧС и в ЧС – </w:t>
            </w:r>
            <w:r>
              <w:rPr>
                <w:sz w:val="28"/>
                <w:szCs w:val="28"/>
              </w:rPr>
              <w:t>1</w:t>
            </w:r>
            <w:r w:rsidRPr="00065063">
              <w:rPr>
                <w:sz w:val="28"/>
                <w:szCs w:val="28"/>
              </w:rPr>
              <w:t>5 %.</w:t>
            </w:r>
          </w:p>
          <w:p w:rsidR="00AA5B26" w:rsidRPr="00065063" w:rsidRDefault="00AA5B26" w:rsidP="00AA5B26">
            <w:pPr>
              <w:ind w:firstLine="425"/>
              <w:jc w:val="both"/>
              <w:rPr>
                <w:sz w:val="28"/>
                <w:szCs w:val="28"/>
              </w:rPr>
            </w:pPr>
            <w:r w:rsidRPr="00065063">
              <w:rPr>
                <w:sz w:val="28"/>
                <w:szCs w:val="28"/>
              </w:rPr>
              <w:t xml:space="preserve">Социально-экономическая  эффективность подпрограммы выражена в сохранении </w:t>
            </w:r>
            <w:r w:rsidRPr="00065063">
              <w:rPr>
                <w:sz w:val="28"/>
                <w:szCs w:val="28"/>
              </w:rPr>
              <w:lastRenderedPageBreak/>
              <w:t>жизни и здоровья граждан – уменьшении числа погибших и пострадавших, увеличении числа спасенных, а также в снижении материального ущерба при чрезвычайных ситуациях и происшествиях различного масштаба.</w:t>
            </w:r>
          </w:p>
        </w:tc>
      </w:tr>
    </w:tbl>
    <w:p w:rsidR="00AA5B26" w:rsidRDefault="00AA5B26" w:rsidP="00AA5B26">
      <w:pPr>
        <w:ind w:firstLine="5040"/>
        <w:jc w:val="both"/>
        <w:rPr>
          <w:color w:val="000000"/>
          <w:sz w:val="28"/>
          <w:szCs w:val="28"/>
        </w:rPr>
      </w:pPr>
    </w:p>
    <w:p w:rsidR="00AA5B26" w:rsidRDefault="00AA5B26" w:rsidP="00AA5B26">
      <w:pPr>
        <w:ind w:firstLine="5040"/>
        <w:jc w:val="both"/>
        <w:rPr>
          <w:color w:val="000000"/>
          <w:sz w:val="28"/>
          <w:szCs w:val="28"/>
        </w:rPr>
        <w:sectPr w:rsidR="00AA5B26" w:rsidSect="00AA5B26">
          <w:pgSz w:w="16834" w:h="11909" w:orient="landscape"/>
          <w:pgMar w:top="1707" w:right="1123" w:bottom="845" w:left="357" w:header="720" w:footer="720" w:gutter="0"/>
          <w:cols w:space="60"/>
          <w:noEndnote/>
          <w:docGrid w:linePitch="360"/>
        </w:sectPr>
      </w:pPr>
    </w:p>
    <w:p w:rsidR="00AA5B26" w:rsidRDefault="00AA5B26" w:rsidP="00AA5B26">
      <w:pPr>
        <w:ind w:firstLine="709"/>
        <w:jc w:val="center"/>
        <w:rPr>
          <w:b/>
          <w:bCs/>
          <w:sz w:val="28"/>
          <w:szCs w:val="28"/>
        </w:rPr>
      </w:pPr>
      <w:r w:rsidRPr="00C769DA">
        <w:rPr>
          <w:b/>
          <w:bCs/>
          <w:sz w:val="28"/>
          <w:szCs w:val="28"/>
        </w:rPr>
        <w:lastRenderedPageBreak/>
        <w:t xml:space="preserve">Раздел 1. </w:t>
      </w:r>
      <w:r>
        <w:rPr>
          <w:b/>
          <w:bCs/>
          <w:sz w:val="28"/>
          <w:szCs w:val="28"/>
        </w:rPr>
        <w:t>Характеристика сферы реализации муниципальной подпрограммы, описание основных проблем в указанной сфере</w:t>
      </w:r>
    </w:p>
    <w:p w:rsidR="00AA5B26" w:rsidRDefault="00AA5B26" w:rsidP="00AA5B26">
      <w:pPr>
        <w:ind w:firstLine="709"/>
        <w:jc w:val="center"/>
        <w:rPr>
          <w:b/>
          <w:bCs/>
          <w:sz w:val="28"/>
          <w:szCs w:val="28"/>
        </w:rPr>
      </w:pPr>
      <w:r>
        <w:rPr>
          <w:b/>
          <w:bCs/>
          <w:sz w:val="28"/>
          <w:szCs w:val="28"/>
        </w:rPr>
        <w:t xml:space="preserve"> и прогноз ее развития</w:t>
      </w:r>
    </w:p>
    <w:p w:rsidR="00AA5B26" w:rsidRDefault="00AA5B26" w:rsidP="00AA5B26">
      <w:pPr>
        <w:ind w:firstLine="567"/>
        <w:jc w:val="both"/>
        <w:outlineLvl w:val="0"/>
        <w:rPr>
          <w:sz w:val="28"/>
          <w:szCs w:val="28"/>
        </w:rPr>
      </w:pPr>
    </w:p>
    <w:p w:rsidR="00AA5B26" w:rsidRPr="00CE65A3" w:rsidRDefault="00AA5B26" w:rsidP="00AA5B26">
      <w:pPr>
        <w:ind w:firstLine="709"/>
        <w:jc w:val="both"/>
        <w:outlineLvl w:val="0"/>
        <w:rPr>
          <w:sz w:val="28"/>
          <w:szCs w:val="28"/>
        </w:rPr>
      </w:pPr>
      <w:r w:rsidRPr="00CE65A3">
        <w:rPr>
          <w:sz w:val="28"/>
          <w:szCs w:val="28"/>
        </w:rPr>
        <w:t xml:space="preserve">Федеральным законом от </w:t>
      </w:r>
      <w:r>
        <w:rPr>
          <w:sz w:val="28"/>
          <w:szCs w:val="28"/>
        </w:rPr>
        <w:t>0</w:t>
      </w:r>
      <w:r w:rsidRPr="00CE65A3">
        <w:rPr>
          <w:sz w:val="28"/>
          <w:szCs w:val="28"/>
        </w:rPr>
        <w:t>6</w:t>
      </w:r>
      <w:r>
        <w:rPr>
          <w:sz w:val="28"/>
          <w:szCs w:val="28"/>
        </w:rPr>
        <w:t>.10.</w:t>
      </w:r>
      <w:r w:rsidRPr="00CE65A3">
        <w:rPr>
          <w:sz w:val="28"/>
          <w:szCs w:val="28"/>
        </w:rPr>
        <w:t>2003</w:t>
      </w:r>
      <w:r>
        <w:rPr>
          <w:sz w:val="28"/>
          <w:szCs w:val="28"/>
        </w:rPr>
        <w:t xml:space="preserve"> </w:t>
      </w:r>
      <w:r w:rsidRPr="00CE65A3">
        <w:rPr>
          <w:sz w:val="28"/>
          <w:szCs w:val="28"/>
        </w:rPr>
        <w:t>№ 131-ФЗ «Об общих принципах организации местного самоуправления в Российской Федерации» определен перечень вопросов местного значения муниципального района по осуществлению мероприятий в области защиты населения и территорий от чрезвычайных ситуаций</w:t>
      </w:r>
      <w:r>
        <w:rPr>
          <w:sz w:val="28"/>
          <w:szCs w:val="28"/>
        </w:rPr>
        <w:t xml:space="preserve"> (далее – ЧС)</w:t>
      </w:r>
      <w:r w:rsidRPr="00CE65A3">
        <w:rPr>
          <w:sz w:val="28"/>
          <w:szCs w:val="28"/>
        </w:rPr>
        <w:t>, безопасности людей на водных объектах и охране окружающей среды.</w:t>
      </w:r>
    </w:p>
    <w:p w:rsidR="00AA5B26" w:rsidRPr="00CE65A3" w:rsidRDefault="00AA5B26" w:rsidP="00AA5B26">
      <w:pPr>
        <w:ind w:firstLine="709"/>
        <w:jc w:val="both"/>
        <w:rPr>
          <w:sz w:val="28"/>
          <w:szCs w:val="28"/>
        </w:rPr>
      </w:pPr>
      <w:r w:rsidRPr="00CE65A3">
        <w:rPr>
          <w:sz w:val="28"/>
          <w:szCs w:val="28"/>
        </w:rPr>
        <w:t>Важным условием устойчивого развития муниципального сообщества является обеспечение безопасности его жизнедеятельности – создание условий для безопасной жизни личности, семьи, общества.</w:t>
      </w:r>
    </w:p>
    <w:p w:rsidR="00AA5B26" w:rsidRPr="00CE65A3" w:rsidRDefault="00AA5B26" w:rsidP="00AA5B26">
      <w:pPr>
        <w:ind w:firstLine="709"/>
        <w:jc w:val="both"/>
        <w:rPr>
          <w:sz w:val="28"/>
          <w:szCs w:val="28"/>
        </w:rPr>
      </w:pPr>
      <w:r w:rsidRPr="00CE65A3">
        <w:rPr>
          <w:sz w:val="28"/>
          <w:szCs w:val="28"/>
        </w:rPr>
        <w:t>В соответствии с действующим законодательством перед органами местного самоуправления стоит задача координации и концентрации всех усилий на территории муниципального района с целью повышения безопасности проживающего населения, создания резервов материальных ресурсов для предупреждения и ликвидации чрезвычайных ситуаций мирного и военного времени.</w:t>
      </w:r>
    </w:p>
    <w:p w:rsidR="00AA5B26" w:rsidRPr="00CE65A3" w:rsidRDefault="00AA5B26" w:rsidP="00AA5B26">
      <w:pPr>
        <w:ind w:firstLine="709"/>
        <w:jc w:val="both"/>
        <w:rPr>
          <w:sz w:val="28"/>
          <w:szCs w:val="28"/>
        </w:rPr>
      </w:pPr>
      <w:r w:rsidRPr="00CE65A3">
        <w:rPr>
          <w:sz w:val="28"/>
          <w:szCs w:val="28"/>
        </w:rPr>
        <w:t>Основными проблемами, порождающими возникновение техногенных ЧС, являются:</w:t>
      </w:r>
    </w:p>
    <w:p w:rsidR="00AA5B26" w:rsidRPr="00CE65A3" w:rsidRDefault="00AA5B26" w:rsidP="00AA5B26">
      <w:pPr>
        <w:ind w:firstLine="709"/>
        <w:jc w:val="both"/>
        <w:rPr>
          <w:sz w:val="28"/>
          <w:szCs w:val="28"/>
        </w:rPr>
      </w:pPr>
      <w:r w:rsidRPr="00CE65A3">
        <w:rPr>
          <w:sz w:val="28"/>
          <w:szCs w:val="28"/>
        </w:rPr>
        <w:t>отсутствие на объектах резервных источников электроснабжения;</w:t>
      </w:r>
    </w:p>
    <w:p w:rsidR="00AA5B26" w:rsidRPr="00CE65A3" w:rsidRDefault="00AA5B26" w:rsidP="00AA5B26">
      <w:pPr>
        <w:ind w:firstLine="709"/>
        <w:jc w:val="both"/>
        <w:rPr>
          <w:sz w:val="28"/>
          <w:szCs w:val="28"/>
        </w:rPr>
      </w:pPr>
      <w:r w:rsidRPr="00CE65A3">
        <w:rPr>
          <w:sz w:val="28"/>
          <w:szCs w:val="28"/>
        </w:rPr>
        <w:t>слабое взаимодействие заинтересованных органов местного самоуправления и организаций;</w:t>
      </w:r>
    </w:p>
    <w:p w:rsidR="00AA5B26" w:rsidRPr="00CE65A3" w:rsidRDefault="00AA5B26" w:rsidP="00AA5B26">
      <w:pPr>
        <w:ind w:firstLine="709"/>
        <w:jc w:val="both"/>
        <w:rPr>
          <w:sz w:val="28"/>
          <w:szCs w:val="28"/>
        </w:rPr>
      </w:pPr>
      <w:r w:rsidRPr="00CE65A3">
        <w:rPr>
          <w:sz w:val="28"/>
          <w:szCs w:val="28"/>
        </w:rPr>
        <w:t>нарушение правил и техники безопасности, неосторожное обращение с огнем и умышленные поджоги;</w:t>
      </w:r>
    </w:p>
    <w:p w:rsidR="00AA5B26" w:rsidRPr="00CE65A3" w:rsidRDefault="00AA5B26" w:rsidP="00AA5B26">
      <w:pPr>
        <w:ind w:firstLine="709"/>
        <w:jc w:val="both"/>
        <w:rPr>
          <w:sz w:val="28"/>
          <w:szCs w:val="28"/>
        </w:rPr>
      </w:pPr>
      <w:r w:rsidRPr="00CE65A3">
        <w:rPr>
          <w:sz w:val="28"/>
          <w:szCs w:val="28"/>
        </w:rPr>
        <w:t>нарушение правил дорожного движения, а также правил и требований при эксплуатации всех видов транспорта</w:t>
      </w:r>
      <w:r>
        <w:rPr>
          <w:sz w:val="28"/>
          <w:szCs w:val="28"/>
        </w:rPr>
        <w:t>.</w:t>
      </w:r>
    </w:p>
    <w:p w:rsidR="00AA5B26" w:rsidRPr="00CE65A3" w:rsidRDefault="00AA5B26" w:rsidP="00AA5B26">
      <w:pPr>
        <w:ind w:firstLine="709"/>
        <w:jc w:val="both"/>
        <w:rPr>
          <w:sz w:val="28"/>
          <w:szCs w:val="28"/>
        </w:rPr>
      </w:pPr>
      <w:r w:rsidRPr="00CE65A3">
        <w:rPr>
          <w:sz w:val="28"/>
          <w:szCs w:val="28"/>
        </w:rPr>
        <w:t>В системе жизнеобеспечения населения ЧС обусловлены проблемой возрастающего уровня износа инженерных сетей и теплоэнергетического оборудования, разрывом тепловых трасс и водопроводов, выходом из строя котельного оборудования, низкой надежностью очистных сооружений питьевого водоснабжения и очистных сооружений сточных вод, нарушением режимов подготовки к зиме трубопроводов теплоснабжения и горячего водоснабжения.</w:t>
      </w:r>
    </w:p>
    <w:p w:rsidR="00AA5B26" w:rsidRPr="00CE65A3" w:rsidRDefault="00AA5B26" w:rsidP="00AA5B26">
      <w:pPr>
        <w:pStyle w:val="ConsPlusCell"/>
        <w:ind w:firstLine="709"/>
        <w:jc w:val="both"/>
        <w:rPr>
          <w:sz w:val="28"/>
          <w:szCs w:val="28"/>
        </w:rPr>
      </w:pPr>
      <w:r>
        <w:rPr>
          <w:sz w:val="28"/>
          <w:szCs w:val="28"/>
        </w:rPr>
        <w:t>О</w:t>
      </w:r>
      <w:r w:rsidRPr="00CE65A3">
        <w:rPr>
          <w:sz w:val="28"/>
          <w:szCs w:val="28"/>
        </w:rPr>
        <w:t>пределенные проблемы существуют в поддержании необходимого уровня обеспеченности резервами материальных сре</w:t>
      </w:r>
      <w:proofErr w:type="gramStart"/>
      <w:r w:rsidRPr="00CE65A3">
        <w:rPr>
          <w:sz w:val="28"/>
          <w:szCs w:val="28"/>
        </w:rPr>
        <w:t>дств дл</w:t>
      </w:r>
      <w:proofErr w:type="gramEnd"/>
      <w:r w:rsidRPr="00CE65A3">
        <w:rPr>
          <w:sz w:val="28"/>
          <w:szCs w:val="28"/>
        </w:rPr>
        <w:t xml:space="preserve">я ликвидации чрезвычайных ситуаций. </w:t>
      </w:r>
    </w:p>
    <w:p w:rsidR="00AA5B26" w:rsidRPr="00CE65A3" w:rsidRDefault="00AA5B26" w:rsidP="00AA5B26">
      <w:pPr>
        <w:ind w:firstLine="709"/>
        <w:jc w:val="both"/>
        <w:rPr>
          <w:sz w:val="28"/>
          <w:szCs w:val="28"/>
        </w:rPr>
      </w:pPr>
      <w:r w:rsidRPr="00CE65A3">
        <w:rPr>
          <w:sz w:val="28"/>
          <w:szCs w:val="28"/>
        </w:rPr>
        <w:t>Основными факторами, способствующими гибели людей на водных объектах, являются:</w:t>
      </w:r>
    </w:p>
    <w:p w:rsidR="00AA5B26" w:rsidRPr="00CE65A3" w:rsidRDefault="00AA5B26" w:rsidP="00AA5B26">
      <w:pPr>
        <w:ind w:firstLine="709"/>
        <w:jc w:val="both"/>
        <w:rPr>
          <w:sz w:val="28"/>
          <w:szCs w:val="28"/>
        </w:rPr>
      </w:pPr>
      <w:r w:rsidRPr="00CE65A3">
        <w:rPr>
          <w:sz w:val="28"/>
          <w:szCs w:val="28"/>
        </w:rPr>
        <w:t>недостаточное количество свободных для посещения и отвечающих требованиям Правил охраны жизни людей на водных объектах в районе мест массового отдыха населения на водоемах;</w:t>
      </w:r>
    </w:p>
    <w:p w:rsidR="00AA5B26" w:rsidRPr="00CE65A3" w:rsidRDefault="00AA5B26" w:rsidP="00AA5B26">
      <w:pPr>
        <w:ind w:firstLine="709"/>
        <w:jc w:val="both"/>
        <w:rPr>
          <w:sz w:val="28"/>
          <w:szCs w:val="28"/>
        </w:rPr>
      </w:pPr>
      <w:r w:rsidRPr="00CE65A3">
        <w:rPr>
          <w:sz w:val="28"/>
          <w:szCs w:val="28"/>
        </w:rPr>
        <w:t xml:space="preserve">отсутствие спасательных постов в традиционных зонах массового отдыха населения у воды; </w:t>
      </w:r>
    </w:p>
    <w:p w:rsidR="00AA5B26" w:rsidRPr="00CE65A3" w:rsidRDefault="00AA5B26" w:rsidP="00AA5B26">
      <w:pPr>
        <w:ind w:firstLine="709"/>
        <w:jc w:val="both"/>
        <w:rPr>
          <w:sz w:val="28"/>
          <w:szCs w:val="28"/>
        </w:rPr>
      </w:pPr>
      <w:r w:rsidRPr="00CE65A3">
        <w:rPr>
          <w:sz w:val="28"/>
          <w:szCs w:val="28"/>
        </w:rPr>
        <w:t xml:space="preserve">отсутствие обученных спасателей для укомплектования спасательных постов; </w:t>
      </w:r>
    </w:p>
    <w:p w:rsidR="00AA5B26" w:rsidRPr="00CE65A3" w:rsidRDefault="00AA5B26" w:rsidP="00AA5B26">
      <w:pPr>
        <w:ind w:firstLine="709"/>
        <w:jc w:val="both"/>
        <w:rPr>
          <w:sz w:val="28"/>
          <w:szCs w:val="28"/>
        </w:rPr>
      </w:pPr>
      <w:r w:rsidRPr="00CE65A3">
        <w:rPr>
          <w:sz w:val="28"/>
          <w:szCs w:val="28"/>
        </w:rPr>
        <w:lastRenderedPageBreak/>
        <w:t xml:space="preserve">низкая культура поведения людей на отдыхе на водоемах, незнание ими потенциальных опасностей, неумение правильно действовать </w:t>
      </w:r>
      <w:r w:rsidRPr="00CE65A3">
        <w:rPr>
          <w:sz w:val="28"/>
          <w:szCs w:val="28"/>
        </w:rPr>
        <w:br/>
        <w:t xml:space="preserve">в экстремальных ситуациях, купание в состоянии алкогольного опьянения. </w:t>
      </w:r>
    </w:p>
    <w:p w:rsidR="00AA5B26" w:rsidRPr="00CE65A3" w:rsidRDefault="00AA5B26" w:rsidP="00AA5B26">
      <w:pPr>
        <w:ind w:firstLine="709"/>
        <w:jc w:val="both"/>
        <w:rPr>
          <w:sz w:val="28"/>
          <w:szCs w:val="28"/>
        </w:rPr>
      </w:pPr>
      <w:r w:rsidRPr="00CE65A3">
        <w:rPr>
          <w:sz w:val="28"/>
          <w:szCs w:val="28"/>
        </w:rPr>
        <w:t xml:space="preserve">Основной причиной гибели детей на водных объектах является </w:t>
      </w:r>
      <w:r w:rsidRPr="00CE65A3">
        <w:rPr>
          <w:sz w:val="28"/>
          <w:szCs w:val="28"/>
        </w:rPr>
        <w:br/>
        <w:t>их неумение плавать и шалость на воде.</w:t>
      </w:r>
    </w:p>
    <w:p w:rsidR="00AA5B26" w:rsidRPr="00CE65A3" w:rsidRDefault="00AA5B26" w:rsidP="00AA5B26">
      <w:pPr>
        <w:pStyle w:val="ConsPlusNormal"/>
        <w:ind w:firstLine="709"/>
        <w:jc w:val="both"/>
        <w:rPr>
          <w:rFonts w:ascii="Times New Roman" w:hAnsi="Times New Roman"/>
          <w:sz w:val="28"/>
          <w:szCs w:val="28"/>
        </w:rPr>
      </w:pPr>
      <w:r w:rsidRPr="00CE65A3">
        <w:rPr>
          <w:rFonts w:ascii="Times New Roman" w:hAnsi="Times New Roman"/>
          <w:sz w:val="28"/>
          <w:szCs w:val="28"/>
        </w:rPr>
        <w:t xml:space="preserve">Проблема обеспечения безопасности людей на водных объектах </w:t>
      </w:r>
      <w:r w:rsidRPr="00CE65A3">
        <w:rPr>
          <w:rFonts w:ascii="Times New Roman" w:hAnsi="Times New Roman"/>
          <w:sz w:val="28"/>
          <w:szCs w:val="28"/>
        </w:rPr>
        <w:br/>
        <w:t xml:space="preserve">в районе требует комплексного решения вопросов </w:t>
      </w:r>
      <w:proofErr w:type="gramStart"/>
      <w:r w:rsidRPr="00CE65A3">
        <w:rPr>
          <w:rFonts w:ascii="Times New Roman" w:hAnsi="Times New Roman"/>
          <w:sz w:val="28"/>
          <w:szCs w:val="28"/>
        </w:rPr>
        <w:t>по</w:t>
      </w:r>
      <w:proofErr w:type="gramEnd"/>
      <w:r w:rsidRPr="00CE65A3">
        <w:rPr>
          <w:rFonts w:ascii="Times New Roman" w:hAnsi="Times New Roman"/>
          <w:sz w:val="28"/>
          <w:szCs w:val="28"/>
        </w:rPr>
        <w:t xml:space="preserve">: </w:t>
      </w:r>
    </w:p>
    <w:p w:rsidR="00AA5B26" w:rsidRPr="00CE65A3" w:rsidRDefault="00AA5B26" w:rsidP="00AA5B26">
      <w:pPr>
        <w:pStyle w:val="ConsPlusNormal"/>
        <w:ind w:firstLine="709"/>
        <w:jc w:val="both"/>
        <w:rPr>
          <w:rFonts w:ascii="Times New Roman" w:hAnsi="Times New Roman"/>
          <w:sz w:val="28"/>
          <w:szCs w:val="28"/>
        </w:rPr>
      </w:pPr>
      <w:r w:rsidRPr="00CE65A3">
        <w:rPr>
          <w:rFonts w:ascii="Times New Roman" w:hAnsi="Times New Roman"/>
          <w:sz w:val="28"/>
          <w:szCs w:val="28"/>
        </w:rPr>
        <w:t>оборудованию, отвечающ</w:t>
      </w:r>
      <w:r>
        <w:rPr>
          <w:rFonts w:ascii="Times New Roman" w:hAnsi="Times New Roman"/>
          <w:sz w:val="28"/>
          <w:szCs w:val="28"/>
        </w:rPr>
        <w:t>их</w:t>
      </w:r>
      <w:r w:rsidRPr="00CE65A3">
        <w:rPr>
          <w:rFonts w:ascii="Times New Roman" w:hAnsi="Times New Roman"/>
          <w:sz w:val="28"/>
          <w:szCs w:val="28"/>
        </w:rPr>
        <w:t xml:space="preserve"> требованиям Правил охраны жизни людей на водных объектах муниципальн</w:t>
      </w:r>
      <w:r>
        <w:rPr>
          <w:rFonts w:ascii="Times New Roman" w:hAnsi="Times New Roman"/>
          <w:sz w:val="28"/>
          <w:szCs w:val="28"/>
        </w:rPr>
        <w:t>ых</w:t>
      </w:r>
      <w:r w:rsidRPr="00CE65A3">
        <w:rPr>
          <w:rFonts w:ascii="Times New Roman" w:hAnsi="Times New Roman"/>
          <w:sz w:val="28"/>
          <w:szCs w:val="28"/>
        </w:rPr>
        <w:t xml:space="preserve"> пляжей;</w:t>
      </w:r>
    </w:p>
    <w:p w:rsidR="00AA5B26" w:rsidRPr="00CE65A3" w:rsidRDefault="00AA5B26" w:rsidP="00AA5B26">
      <w:pPr>
        <w:pStyle w:val="ConsPlusNormal"/>
        <w:ind w:firstLine="709"/>
        <w:jc w:val="both"/>
        <w:rPr>
          <w:rFonts w:ascii="Times New Roman" w:hAnsi="Times New Roman"/>
          <w:sz w:val="28"/>
          <w:szCs w:val="28"/>
        </w:rPr>
      </w:pPr>
      <w:r w:rsidRPr="00CE65A3">
        <w:rPr>
          <w:rFonts w:ascii="Times New Roman" w:hAnsi="Times New Roman"/>
          <w:sz w:val="28"/>
          <w:szCs w:val="28"/>
        </w:rPr>
        <w:t>оборудованию мест для массового отдыха населения на водных объектах, обеспечение их спасательными постами и наглядной агитацией по профилактике и предупреждению несчастных случаев на воде и пропаганде здорового образа жизни;</w:t>
      </w:r>
    </w:p>
    <w:p w:rsidR="00AA5B26" w:rsidRPr="00CE65A3" w:rsidRDefault="00AA5B26" w:rsidP="00AA5B26">
      <w:pPr>
        <w:pStyle w:val="ConsPlusNormal"/>
        <w:ind w:firstLine="709"/>
        <w:jc w:val="both"/>
        <w:rPr>
          <w:rFonts w:ascii="Times New Roman" w:hAnsi="Times New Roman"/>
          <w:sz w:val="28"/>
          <w:szCs w:val="28"/>
        </w:rPr>
      </w:pPr>
      <w:r w:rsidRPr="00CE65A3">
        <w:rPr>
          <w:rFonts w:ascii="Times New Roman" w:hAnsi="Times New Roman"/>
          <w:sz w:val="28"/>
          <w:szCs w:val="28"/>
        </w:rPr>
        <w:t xml:space="preserve">созданию и развитию системы обучения детей плаванию; </w:t>
      </w:r>
    </w:p>
    <w:p w:rsidR="00AA5B26" w:rsidRPr="00CE65A3" w:rsidRDefault="00AA5B26" w:rsidP="00AA5B26">
      <w:pPr>
        <w:pStyle w:val="ConsPlusNormal"/>
        <w:ind w:firstLine="709"/>
        <w:jc w:val="both"/>
        <w:rPr>
          <w:rFonts w:ascii="Times New Roman" w:hAnsi="Times New Roman"/>
          <w:sz w:val="28"/>
          <w:szCs w:val="28"/>
        </w:rPr>
      </w:pPr>
      <w:r w:rsidRPr="00CE65A3">
        <w:rPr>
          <w:rFonts w:ascii="Times New Roman" w:hAnsi="Times New Roman"/>
          <w:sz w:val="28"/>
          <w:szCs w:val="28"/>
        </w:rPr>
        <w:t xml:space="preserve">организации подготовки спасателей (матросов-спасателей) для общественных спасательных постов и их дежурства на пляжах, общественных спасателей - в местах массового отдыха людей у воды в выходные и праздничные дни; </w:t>
      </w:r>
    </w:p>
    <w:p w:rsidR="00AA5B26" w:rsidRPr="00CE65A3" w:rsidRDefault="00AA5B26" w:rsidP="00AA5B26">
      <w:pPr>
        <w:pStyle w:val="ConsPlusNormal"/>
        <w:ind w:firstLine="709"/>
        <w:jc w:val="both"/>
        <w:rPr>
          <w:rFonts w:ascii="Times New Roman" w:hAnsi="Times New Roman"/>
          <w:sz w:val="28"/>
          <w:szCs w:val="28"/>
        </w:rPr>
      </w:pPr>
      <w:r w:rsidRPr="00CE65A3">
        <w:rPr>
          <w:rFonts w:ascii="Times New Roman" w:hAnsi="Times New Roman"/>
          <w:sz w:val="28"/>
          <w:szCs w:val="28"/>
        </w:rPr>
        <w:t xml:space="preserve">пропаганде здорового образа жизни, доведения до сознания населения с использованием средств массовой информации и посредством сельских сходов, что пьяный на воде – это потенциально погибший; </w:t>
      </w:r>
    </w:p>
    <w:p w:rsidR="00AA5B26" w:rsidRPr="00CE65A3" w:rsidRDefault="00AA5B26" w:rsidP="00AA5B26">
      <w:pPr>
        <w:pStyle w:val="ConsPlusNormal"/>
        <w:ind w:firstLine="709"/>
        <w:jc w:val="both"/>
        <w:rPr>
          <w:rFonts w:ascii="Times New Roman" w:hAnsi="Times New Roman"/>
          <w:sz w:val="28"/>
          <w:szCs w:val="28"/>
        </w:rPr>
      </w:pPr>
      <w:r w:rsidRPr="00CE65A3">
        <w:rPr>
          <w:rFonts w:ascii="Times New Roman" w:hAnsi="Times New Roman"/>
          <w:sz w:val="28"/>
          <w:szCs w:val="28"/>
        </w:rPr>
        <w:t>обучению населения правилам безопасного поведения на водоемах.</w:t>
      </w:r>
    </w:p>
    <w:p w:rsidR="00AA5B26" w:rsidRPr="00CE65A3" w:rsidRDefault="00AA5B26" w:rsidP="00AA5B26">
      <w:pPr>
        <w:ind w:firstLine="709"/>
        <w:jc w:val="both"/>
        <w:rPr>
          <w:sz w:val="28"/>
          <w:szCs w:val="28"/>
        </w:rPr>
      </w:pPr>
      <w:r w:rsidRPr="00CE65A3">
        <w:rPr>
          <w:sz w:val="28"/>
          <w:szCs w:val="28"/>
        </w:rPr>
        <w:t>В</w:t>
      </w:r>
      <w:r>
        <w:rPr>
          <w:sz w:val="28"/>
          <w:szCs w:val="28"/>
        </w:rPr>
        <w:t xml:space="preserve"> </w:t>
      </w:r>
      <w:r w:rsidRPr="00CE65A3">
        <w:rPr>
          <w:sz w:val="28"/>
          <w:szCs w:val="28"/>
        </w:rPr>
        <w:t>последнее время социально-экономические условия жизнедеятельности населения кардинально изменились. Активная его часть стала чрезвычайно мобильной, возникли напряженные грузопотоки и пассажиропотоки, сформировалась высокая плотность населения, образовалось большое количество мест массового пребывания людей, значительно повысился уровень террористической угрозы и т.д. Все это поставило органам местного самоуправления и его оперативным службам новые, более высокие, требования к оперативности и эффективности реагирования на поступающие от населения вызовы.</w:t>
      </w:r>
    </w:p>
    <w:p w:rsidR="00AA5B26" w:rsidRPr="00CE65A3" w:rsidRDefault="00AA5B26" w:rsidP="00AA5B26">
      <w:pPr>
        <w:ind w:firstLine="709"/>
        <w:jc w:val="both"/>
        <w:rPr>
          <w:sz w:val="28"/>
          <w:szCs w:val="28"/>
        </w:rPr>
      </w:pPr>
      <w:r w:rsidRPr="00CE65A3">
        <w:rPr>
          <w:sz w:val="28"/>
          <w:szCs w:val="28"/>
        </w:rPr>
        <w:t>Опыт работы оперативных служб показывает, что для эффективного оказания помощи при происшествиях или чрезвычайных ситуациях в 10% случаев требуется привлечение более чем одной экстренной службы.</w:t>
      </w:r>
    </w:p>
    <w:p w:rsidR="00AA5B26" w:rsidRDefault="00AA5B26" w:rsidP="00AA5B26">
      <w:pPr>
        <w:ind w:firstLine="709"/>
        <w:jc w:val="both"/>
        <w:rPr>
          <w:sz w:val="28"/>
          <w:szCs w:val="28"/>
        </w:rPr>
      </w:pPr>
      <w:r w:rsidRPr="00CE65A3">
        <w:rPr>
          <w:sz w:val="28"/>
          <w:szCs w:val="28"/>
        </w:rPr>
        <w:t xml:space="preserve">Актуальность проблемы обуславливается сохранением значительного уровня количества погибших и пострадавших людей от различных причин, а также значительными показателями прямого и косвенного ущерба от происшествий и чрезвычайных ситуаций. </w:t>
      </w:r>
    </w:p>
    <w:p w:rsidR="00AA5B26" w:rsidRPr="00CE65A3" w:rsidRDefault="00AA5B26" w:rsidP="00AA5B26">
      <w:pPr>
        <w:ind w:firstLine="709"/>
        <w:jc w:val="both"/>
        <w:rPr>
          <w:sz w:val="28"/>
          <w:szCs w:val="28"/>
        </w:rPr>
      </w:pPr>
      <w:r w:rsidRPr="00CE65A3">
        <w:rPr>
          <w:sz w:val="28"/>
          <w:szCs w:val="28"/>
        </w:rPr>
        <w:t>Главной проблемой, требующей скорейшего решения, является организация эффективной координации действий межведомственного характера при реагировании на вызовы экстренных служб. Повышение безопасности населения, являющееся прямым следствием улучшения организации взаимодействия экстренных служб, определяет приоритетность решения этой проблемы.</w:t>
      </w:r>
    </w:p>
    <w:p w:rsidR="00AA5B26" w:rsidRPr="00CE65A3" w:rsidRDefault="00AA5B26" w:rsidP="00AA5B26">
      <w:pPr>
        <w:ind w:firstLine="709"/>
        <w:jc w:val="both"/>
        <w:rPr>
          <w:sz w:val="28"/>
          <w:szCs w:val="28"/>
        </w:rPr>
      </w:pPr>
      <w:r w:rsidRPr="00CE65A3">
        <w:rPr>
          <w:sz w:val="28"/>
          <w:szCs w:val="28"/>
        </w:rPr>
        <w:t xml:space="preserve">Проблемой является своевременное доведение информации до населения об опасностях, возникающих при ведении военных действий или вследствие этих действий, а также оповещение при возникновении ЧС. </w:t>
      </w:r>
    </w:p>
    <w:p w:rsidR="00AA5B26" w:rsidRPr="00CE65A3" w:rsidRDefault="00AA5B26" w:rsidP="00AA5B26">
      <w:pPr>
        <w:ind w:firstLine="709"/>
        <w:jc w:val="both"/>
        <w:rPr>
          <w:sz w:val="28"/>
          <w:szCs w:val="28"/>
        </w:rPr>
      </w:pPr>
      <w:proofErr w:type="gramStart"/>
      <w:r w:rsidRPr="00CE65A3">
        <w:rPr>
          <w:sz w:val="28"/>
          <w:szCs w:val="28"/>
        </w:rPr>
        <w:lastRenderedPageBreak/>
        <w:t>Федеральными законами от 21</w:t>
      </w:r>
      <w:r>
        <w:rPr>
          <w:sz w:val="28"/>
          <w:szCs w:val="28"/>
        </w:rPr>
        <w:t>.12.</w:t>
      </w:r>
      <w:r w:rsidRPr="00CE65A3">
        <w:rPr>
          <w:sz w:val="28"/>
          <w:szCs w:val="28"/>
        </w:rPr>
        <w:t xml:space="preserve">1994 </w:t>
      </w:r>
      <w:hyperlink r:id="rId23" w:history="1">
        <w:r w:rsidRPr="00CE65A3">
          <w:rPr>
            <w:sz w:val="28"/>
            <w:szCs w:val="28"/>
          </w:rPr>
          <w:t>№ 68-ФЗ</w:t>
        </w:r>
      </w:hyperlink>
      <w:r w:rsidRPr="00CE65A3">
        <w:rPr>
          <w:sz w:val="28"/>
          <w:szCs w:val="28"/>
        </w:rPr>
        <w:t xml:space="preserve"> «О защите населения и территории от чрезвычайных ситуаций природного и техногенного характера» и от </w:t>
      </w:r>
      <w:r>
        <w:rPr>
          <w:sz w:val="28"/>
          <w:szCs w:val="28"/>
        </w:rPr>
        <w:t>0</w:t>
      </w:r>
      <w:r w:rsidRPr="00CE65A3">
        <w:rPr>
          <w:sz w:val="28"/>
          <w:szCs w:val="28"/>
        </w:rPr>
        <w:t>2</w:t>
      </w:r>
      <w:r>
        <w:rPr>
          <w:sz w:val="28"/>
          <w:szCs w:val="28"/>
        </w:rPr>
        <w:t>.07.</w:t>
      </w:r>
      <w:r w:rsidRPr="00CE65A3">
        <w:rPr>
          <w:sz w:val="28"/>
          <w:szCs w:val="28"/>
        </w:rPr>
        <w:t>2013 № 158-ФЗ «О внесении изменений в отдельные законодательные акты Российской Федерации по вопросу оповещения и информирования населения» муниципальным образованиям предписано создавать и поддерживать в постоянной готовности системы оповещения и информирования населения о чрезвычайных ситуациях.</w:t>
      </w:r>
      <w:proofErr w:type="gramEnd"/>
    </w:p>
    <w:p w:rsidR="00AA5B26" w:rsidRPr="00CE65A3" w:rsidRDefault="00AA5B26" w:rsidP="00AA5B26">
      <w:pPr>
        <w:ind w:firstLine="709"/>
        <w:jc w:val="both"/>
        <w:rPr>
          <w:sz w:val="28"/>
          <w:szCs w:val="28"/>
        </w:rPr>
      </w:pPr>
      <w:proofErr w:type="gramStart"/>
      <w:r w:rsidRPr="00CE65A3">
        <w:rPr>
          <w:sz w:val="28"/>
          <w:szCs w:val="28"/>
        </w:rPr>
        <w:t>Создание муниципальной системы оповещения и информирования населения на базе современного комплекса технических средств оповещения позволит в значительной мере расширить ее возможности за счет эффективного использования специальной аппаратуры оповещения, сетей электрических и электронных сирен, передатчиков эфирного УКВ-вещания, сетей кабельного вещания, сетей сотовой связи, информационно-телекоммуникационной сети "Интернет", и средств громкоговорящей связи (далее - ГГС) на подвижных объектах, решить задачу своевременного оповещения населения района</w:t>
      </w:r>
      <w:proofErr w:type="gramEnd"/>
      <w:r w:rsidRPr="00CE65A3">
        <w:rPr>
          <w:sz w:val="28"/>
          <w:szCs w:val="28"/>
        </w:rPr>
        <w:t xml:space="preserve"> об угрозе возникновения или о возникновении чрезвычайных ситуаций в мирное и военное время, повысить уровень защиты населения </w:t>
      </w:r>
      <w:r>
        <w:rPr>
          <w:sz w:val="28"/>
          <w:szCs w:val="28"/>
        </w:rPr>
        <w:t xml:space="preserve">Богучарского </w:t>
      </w:r>
      <w:r w:rsidRPr="00CE65A3">
        <w:rPr>
          <w:sz w:val="28"/>
          <w:szCs w:val="28"/>
        </w:rPr>
        <w:t xml:space="preserve">муниципального </w:t>
      </w:r>
      <w:r>
        <w:rPr>
          <w:sz w:val="28"/>
          <w:szCs w:val="28"/>
        </w:rPr>
        <w:t>района</w:t>
      </w:r>
      <w:r w:rsidRPr="00CE65A3">
        <w:rPr>
          <w:sz w:val="28"/>
          <w:szCs w:val="28"/>
        </w:rPr>
        <w:t xml:space="preserve"> в целом.</w:t>
      </w:r>
    </w:p>
    <w:p w:rsidR="00AA5B26" w:rsidRPr="00CE65A3" w:rsidRDefault="00AA5B26" w:rsidP="00AA5B26">
      <w:pPr>
        <w:ind w:firstLine="709"/>
        <w:jc w:val="both"/>
        <w:rPr>
          <w:sz w:val="28"/>
          <w:szCs w:val="28"/>
        </w:rPr>
      </w:pPr>
      <w:r w:rsidRPr="000B454D">
        <w:rPr>
          <w:sz w:val="28"/>
          <w:szCs w:val="28"/>
        </w:rPr>
        <w:t>В части предотвращения и борьбы с пожарами выделяются три основных</w:t>
      </w:r>
      <w:r w:rsidRPr="00CE65A3">
        <w:rPr>
          <w:sz w:val="28"/>
          <w:szCs w:val="28"/>
        </w:rPr>
        <w:t xml:space="preserve"> проблемы: поздние сообщения о пожаре, продолжительное время свободного развития пожара, недостаточный уровень защищенности населения, проживающего в сельской местности, от пожаров.</w:t>
      </w:r>
    </w:p>
    <w:p w:rsidR="00AA5B26" w:rsidRPr="00CE65A3" w:rsidRDefault="00AA5B26" w:rsidP="00AA5B26">
      <w:pPr>
        <w:ind w:firstLine="709"/>
        <w:jc w:val="both"/>
        <w:rPr>
          <w:sz w:val="28"/>
          <w:szCs w:val="28"/>
        </w:rPr>
      </w:pPr>
      <w:r w:rsidRPr="00CE65A3">
        <w:rPr>
          <w:sz w:val="28"/>
          <w:szCs w:val="28"/>
        </w:rPr>
        <w:t>Основными причинами позднего сообщения о пожаре являются: отсутствие автоматической пожарной сигнализации на объектах организаций, попытка населения тушить пожар своими силами без сообщения пожарной охране, отсутствие телефонной и других видов связи.</w:t>
      </w:r>
    </w:p>
    <w:p w:rsidR="00AA5B26" w:rsidRPr="00CE65A3" w:rsidRDefault="00AA5B26" w:rsidP="00AA5B26">
      <w:pPr>
        <w:ind w:firstLine="709"/>
        <w:jc w:val="both"/>
        <w:rPr>
          <w:sz w:val="28"/>
          <w:szCs w:val="28"/>
        </w:rPr>
      </w:pPr>
      <w:r w:rsidRPr="00CE65A3">
        <w:rPr>
          <w:sz w:val="28"/>
          <w:szCs w:val="28"/>
        </w:rPr>
        <w:t>Основными причинами достаточно продолжительного времени свободного развития пожара являются отсутствие автоматической пожарной сигнализации, автоматических установок пожаротушения, первичных средств пожаротушения, а также необученность населения правильным действиям при пожаре.</w:t>
      </w:r>
    </w:p>
    <w:p w:rsidR="00AA5B26" w:rsidRPr="00CE65A3" w:rsidRDefault="00AA5B26" w:rsidP="00AA5B26">
      <w:pPr>
        <w:ind w:firstLine="709"/>
        <w:jc w:val="both"/>
        <w:rPr>
          <w:sz w:val="28"/>
          <w:szCs w:val="28"/>
        </w:rPr>
      </w:pPr>
      <w:r w:rsidRPr="00CE65A3">
        <w:rPr>
          <w:sz w:val="28"/>
          <w:szCs w:val="28"/>
        </w:rPr>
        <w:t xml:space="preserve">Подготовка населения в области </w:t>
      </w:r>
      <w:r>
        <w:rPr>
          <w:sz w:val="28"/>
          <w:szCs w:val="28"/>
        </w:rPr>
        <w:t xml:space="preserve">защиты от ЧС природного и техногенного характера </w:t>
      </w:r>
      <w:r w:rsidRPr="00CE65A3">
        <w:rPr>
          <w:sz w:val="28"/>
          <w:szCs w:val="28"/>
        </w:rPr>
        <w:t>считается одним из приоритетных направлений деятельности органов местного самоуправления и организаций.</w:t>
      </w:r>
    </w:p>
    <w:p w:rsidR="00AA5B26" w:rsidRPr="00CE65A3" w:rsidRDefault="00AA5B26" w:rsidP="00AA5B26">
      <w:pPr>
        <w:ind w:firstLine="709"/>
        <w:jc w:val="both"/>
        <w:rPr>
          <w:sz w:val="28"/>
          <w:szCs w:val="28"/>
        </w:rPr>
      </w:pPr>
      <w:r w:rsidRPr="00CE65A3">
        <w:rPr>
          <w:sz w:val="28"/>
          <w:szCs w:val="28"/>
        </w:rPr>
        <w:t>Создание и совершенствование системы подготовки населения в области ЧС позволит увеличить показатели охвата и повысить эффективность обучения всех категорий населения способам защиты от опасностей, возникающих при ЧС.</w:t>
      </w:r>
    </w:p>
    <w:p w:rsidR="00AA5B26" w:rsidRPr="00CE65A3" w:rsidRDefault="00AA5B26" w:rsidP="00AA5B26">
      <w:pPr>
        <w:ind w:firstLine="709"/>
        <w:jc w:val="both"/>
        <w:rPr>
          <w:sz w:val="28"/>
          <w:szCs w:val="28"/>
        </w:rPr>
      </w:pPr>
      <w:r w:rsidRPr="00CE65A3">
        <w:rPr>
          <w:sz w:val="28"/>
          <w:szCs w:val="28"/>
        </w:rPr>
        <w:t>Для получения практических навыков по вопросам</w:t>
      </w:r>
      <w:r>
        <w:rPr>
          <w:sz w:val="28"/>
          <w:szCs w:val="28"/>
        </w:rPr>
        <w:t xml:space="preserve"> </w:t>
      </w:r>
      <w:r w:rsidRPr="00CE65A3">
        <w:rPr>
          <w:sz w:val="28"/>
          <w:szCs w:val="28"/>
        </w:rPr>
        <w:t xml:space="preserve">защиты населения и территорий органы местного самоуправления и организации принимают участие в подготовке и проведении различных учений и тренировок. </w:t>
      </w:r>
    </w:p>
    <w:p w:rsidR="00AA5B26" w:rsidRDefault="00AA5B26" w:rsidP="00AA5B26">
      <w:pPr>
        <w:ind w:firstLine="709"/>
        <w:jc w:val="both"/>
        <w:rPr>
          <w:sz w:val="28"/>
          <w:szCs w:val="28"/>
        </w:rPr>
      </w:pPr>
      <w:r w:rsidRPr="00CE65A3">
        <w:rPr>
          <w:sz w:val="28"/>
          <w:szCs w:val="28"/>
        </w:rPr>
        <w:t xml:space="preserve">Одним из ключевых направлений развития района является повышение уровня и качества жизни населения. Высокое качество жизни и здоровья населения, а также устойчивое экономическое развитие района могут быть обеспечены только при условии сохранения природных систем и поддержания соответствующего качества окружающей среды. </w:t>
      </w:r>
    </w:p>
    <w:p w:rsidR="00AA5B26" w:rsidRPr="00CE65A3" w:rsidRDefault="00AA5B26" w:rsidP="00AA5B26">
      <w:pPr>
        <w:ind w:firstLine="567"/>
        <w:jc w:val="both"/>
        <w:rPr>
          <w:sz w:val="28"/>
          <w:szCs w:val="28"/>
        </w:rPr>
      </w:pPr>
      <w:r w:rsidRPr="00CE65A3">
        <w:rPr>
          <w:sz w:val="28"/>
          <w:szCs w:val="28"/>
        </w:rPr>
        <w:lastRenderedPageBreak/>
        <w:t>Эффективное противодействие чрезвычайным ситуациям, обеспечение пожарной безопасности и охрана окружающей среды не могут быть обеспечены только в рамках основной деятельности органов местного самоуправления. Характер проблемы требует наличия долговременной стратегии и применения организационно-финансовых механизмов взаимодействия, координации усилий и концентрации ресурсов.</w:t>
      </w:r>
    </w:p>
    <w:p w:rsidR="00AA5B26" w:rsidRPr="00CE65A3" w:rsidRDefault="00AA5B26" w:rsidP="00AA5B26">
      <w:pPr>
        <w:ind w:firstLine="567"/>
        <w:jc w:val="both"/>
        <w:rPr>
          <w:sz w:val="28"/>
          <w:szCs w:val="28"/>
        </w:rPr>
      </w:pPr>
      <w:proofErr w:type="gramStart"/>
      <w:r w:rsidRPr="00CE65A3">
        <w:rPr>
          <w:sz w:val="28"/>
          <w:szCs w:val="28"/>
        </w:rPr>
        <w:t xml:space="preserve">Муниципальная </w:t>
      </w:r>
      <w:r>
        <w:rPr>
          <w:sz w:val="28"/>
          <w:szCs w:val="28"/>
        </w:rPr>
        <w:t>под</w:t>
      </w:r>
      <w:r w:rsidRPr="00CE65A3">
        <w:rPr>
          <w:sz w:val="28"/>
          <w:szCs w:val="28"/>
        </w:rPr>
        <w:t>программа</w:t>
      </w:r>
      <w:r>
        <w:rPr>
          <w:sz w:val="28"/>
          <w:szCs w:val="28"/>
        </w:rPr>
        <w:t xml:space="preserve"> (далее – Подпрограмма)</w:t>
      </w:r>
      <w:r w:rsidRPr="00CE65A3">
        <w:rPr>
          <w:sz w:val="28"/>
          <w:szCs w:val="28"/>
        </w:rPr>
        <w:t xml:space="preserve"> направлена на обеспечение необходимого уровня защиты населения и территорий от чрезвычайных ситуаций, обеспечение пожарной безопасности и безопасности людей на водных объектах, охрану окружающей среды на основе осуществления деятельности по организации, ведению и управлению гражданской обороной, предупреждению и ликвидации чрезвычайных ситуаций природного и техногенного характера, спасению людей, материальных и культурных ценностей и оказанию помощи населению, пострадавшему в</w:t>
      </w:r>
      <w:proofErr w:type="gramEnd"/>
      <w:r w:rsidRPr="00CE65A3">
        <w:rPr>
          <w:sz w:val="28"/>
          <w:szCs w:val="28"/>
        </w:rPr>
        <w:t xml:space="preserve"> </w:t>
      </w:r>
      <w:proofErr w:type="gramStart"/>
      <w:r w:rsidRPr="00CE65A3">
        <w:rPr>
          <w:sz w:val="28"/>
          <w:szCs w:val="28"/>
        </w:rPr>
        <w:t>результате</w:t>
      </w:r>
      <w:proofErr w:type="gramEnd"/>
      <w:r w:rsidRPr="00CE65A3">
        <w:rPr>
          <w:sz w:val="28"/>
          <w:szCs w:val="28"/>
        </w:rPr>
        <w:t xml:space="preserve"> </w:t>
      </w:r>
      <w:r>
        <w:rPr>
          <w:sz w:val="28"/>
          <w:szCs w:val="28"/>
        </w:rPr>
        <w:t>ЧС</w:t>
      </w:r>
      <w:r w:rsidRPr="00CE65A3">
        <w:rPr>
          <w:sz w:val="28"/>
          <w:szCs w:val="28"/>
        </w:rPr>
        <w:t xml:space="preserve">. </w:t>
      </w:r>
    </w:p>
    <w:p w:rsidR="00AA5B26" w:rsidRPr="00CE65A3" w:rsidRDefault="00AA5B26" w:rsidP="00AA5B26">
      <w:pPr>
        <w:ind w:firstLine="567"/>
        <w:jc w:val="both"/>
        <w:rPr>
          <w:sz w:val="28"/>
          <w:szCs w:val="28"/>
        </w:rPr>
      </w:pPr>
      <w:r w:rsidRPr="00CE65A3">
        <w:rPr>
          <w:sz w:val="28"/>
          <w:szCs w:val="28"/>
        </w:rPr>
        <w:t xml:space="preserve">Созданная система защиты населения и территорий от бедствий различного характера обладает значительным потенциалом. </w:t>
      </w:r>
      <w:proofErr w:type="gramStart"/>
      <w:r w:rsidRPr="00CE65A3">
        <w:rPr>
          <w:sz w:val="28"/>
          <w:szCs w:val="28"/>
        </w:rPr>
        <w:t xml:space="preserve">Эффективное его использование в сфере защиты населения и территорий от </w:t>
      </w:r>
      <w:r>
        <w:rPr>
          <w:sz w:val="28"/>
          <w:szCs w:val="28"/>
        </w:rPr>
        <w:t>ЧС</w:t>
      </w:r>
      <w:r w:rsidRPr="00CE65A3">
        <w:rPr>
          <w:sz w:val="28"/>
          <w:szCs w:val="28"/>
        </w:rPr>
        <w:t xml:space="preserve">, обеспечения пожарной безопасности и безопасности людей на водных объектах и охраны окружающей среды на фоне продолжающегося устойчивого роста опасных природных явлений и прогнозируемого дальнейшего увеличения техногенных </w:t>
      </w:r>
      <w:r>
        <w:rPr>
          <w:sz w:val="28"/>
          <w:szCs w:val="28"/>
        </w:rPr>
        <w:t>ЧС</w:t>
      </w:r>
      <w:r w:rsidRPr="00CE65A3">
        <w:rPr>
          <w:sz w:val="28"/>
          <w:szCs w:val="28"/>
        </w:rPr>
        <w:t xml:space="preserve"> позволит минимизировать социальный, экономический и экологический ущерб, наносимый населению, экономике и природной среде.</w:t>
      </w:r>
      <w:proofErr w:type="gramEnd"/>
    </w:p>
    <w:p w:rsidR="00AA5B26" w:rsidRPr="00CE65A3" w:rsidRDefault="00AA5B26" w:rsidP="00AA5B26">
      <w:pPr>
        <w:ind w:firstLine="567"/>
        <w:jc w:val="both"/>
        <w:rPr>
          <w:sz w:val="28"/>
          <w:szCs w:val="28"/>
        </w:rPr>
      </w:pPr>
      <w:r w:rsidRPr="00CE65A3">
        <w:rPr>
          <w:sz w:val="28"/>
          <w:szCs w:val="28"/>
        </w:rPr>
        <w:t>Применение программно-целевого планирования в комплексе с полноценным ресурсным обеспечением является эффективным механизмом использования и дальнейшего развития имеющегося потенциала.</w:t>
      </w:r>
    </w:p>
    <w:p w:rsidR="00AA5B26" w:rsidRPr="00CE65A3" w:rsidRDefault="00AA5B26" w:rsidP="00AA5B26">
      <w:pPr>
        <w:ind w:firstLine="567"/>
        <w:jc w:val="both"/>
        <w:rPr>
          <w:sz w:val="28"/>
          <w:szCs w:val="28"/>
        </w:rPr>
      </w:pPr>
      <w:r w:rsidRPr="00CE65A3">
        <w:rPr>
          <w:sz w:val="28"/>
          <w:szCs w:val="28"/>
        </w:rPr>
        <w:t xml:space="preserve">Для последовательного и планомерного решения задач и полномочий в области гражданской обороны, защиты населения и территории от </w:t>
      </w:r>
      <w:r>
        <w:rPr>
          <w:sz w:val="28"/>
          <w:szCs w:val="28"/>
        </w:rPr>
        <w:t>ЧС</w:t>
      </w:r>
      <w:r w:rsidRPr="00CE65A3">
        <w:rPr>
          <w:sz w:val="28"/>
          <w:szCs w:val="28"/>
        </w:rPr>
        <w:t xml:space="preserve">, охраны окружающей среды разработана </w:t>
      </w:r>
      <w:r>
        <w:rPr>
          <w:sz w:val="28"/>
          <w:szCs w:val="28"/>
        </w:rPr>
        <w:t>П</w:t>
      </w:r>
      <w:r w:rsidRPr="009C543C">
        <w:rPr>
          <w:sz w:val="28"/>
          <w:szCs w:val="28"/>
        </w:rPr>
        <w:t>одпрограмма. Подпрограмма направлена на проведение на территории</w:t>
      </w:r>
      <w:r w:rsidRPr="00CE65A3">
        <w:rPr>
          <w:sz w:val="28"/>
          <w:szCs w:val="28"/>
        </w:rPr>
        <w:t xml:space="preserve"> муниципального образования комплекса мероприятий в области гражданской обороны, по защите населения и территорий от </w:t>
      </w:r>
      <w:r>
        <w:rPr>
          <w:sz w:val="28"/>
          <w:szCs w:val="28"/>
        </w:rPr>
        <w:t>ЧС</w:t>
      </w:r>
      <w:r w:rsidRPr="00CE65A3">
        <w:rPr>
          <w:sz w:val="28"/>
          <w:szCs w:val="28"/>
        </w:rPr>
        <w:t xml:space="preserve"> мирного и военного времени, охране окружающей среды в соответствии с требованиями действующего законодательства.</w:t>
      </w:r>
    </w:p>
    <w:p w:rsidR="00AA5B26" w:rsidRDefault="00AA5B26" w:rsidP="00AA5B26">
      <w:pPr>
        <w:ind w:firstLine="709"/>
        <w:jc w:val="center"/>
        <w:rPr>
          <w:b/>
          <w:bCs/>
          <w:sz w:val="28"/>
          <w:szCs w:val="28"/>
        </w:rPr>
      </w:pPr>
    </w:p>
    <w:p w:rsidR="00AA5B26" w:rsidRDefault="00AA5B26" w:rsidP="00AA5B26">
      <w:pPr>
        <w:pStyle w:val="ConsPlusNormal"/>
        <w:keepNext/>
        <w:suppressAutoHyphens/>
        <w:ind w:firstLine="709"/>
        <w:jc w:val="center"/>
        <w:rPr>
          <w:rFonts w:ascii="Times New Roman" w:hAnsi="Times New Roman"/>
          <w:b/>
          <w:bCs/>
          <w:sz w:val="28"/>
          <w:szCs w:val="28"/>
        </w:rPr>
      </w:pPr>
      <w:r w:rsidRPr="00C769DA">
        <w:rPr>
          <w:rFonts w:ascii="Times New Roman" w:hAnsi="Times New Roman"/>
          <w:b/>
          <w:bCs/>
          <w:sz w:val="28"/>
          <w:szCs w:val="28"/>
        </w:rPr>
        <w:t xml:space="preserve">Раздел 2. </w:t>
      </w:r>
      <w:r>
        <w:rPr>
          <w:rFonts w:ascii="Times New Roman" w:hAnsi="Times New Roman"/>
          <w:b/>
          <w:bCs/>
          <w:sz w:val="28"/>
          <w:szCs w:val="28"/>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муниципальной подпрограммы, сроков и контрольных этапов реализации Подпрограммы</w:t>
      </w:r>
    </w:p>
    <w:p w:rsidR="00AA5B26" w:rsidRDefault="00AA5B26" w:rsidP="00AA5B26">
      <w:pPr>
        <w:pStyle w:val="ConsPlusNormal"/>
        <w:keepNext/>
        <w:suppressAutoHyphens/>
        <w:ind w:firstLine="709"/>
        <w:jc w:val="center"/>
        <w:rPr>
          <w:rFonts w:ascii="Times New Roman" w:hAnsi="Times New Roman"/>
          <w:b/>
          <w:bCs/>
          <w:sz w:val="28"/>
          <w:szCs w:val="28"/>
        </w:rPr>
      </w:pPr>
    </w:p>
    <w:p w:rsidR="00AA5B26" w:rsidRDefault="00AA5B26" w:rsidP="00AA5B26">
      <w:pPr>
        <w:pStyle w:val="ConsPlusNormal"/>
        <w:keepNext/>
        <w:suppressAutoHyphens/>
        <w:ind w:firstLine="709"/>
        <w:jc w:val="center"/>
        <w:rPr>
          <w:rFonts w:ascii="Times New Roman" w:hAnsi="Times New Roman"/>
          <w:b/>
          <w:bCs/>
          <w:sz w:val="28"/>
          <w:szCs w:val="28"/>
        </w:rPr>
      </w:pPr>
      <w:r>
        <w:rPr>
          <w:rFonts w:ascii="Times New Roman" w:hAnsi="Times New Roman"/>
          <w:b/>
          <w:bCs/>
          <w:sz w:val="28"/>
          <w:szCs w:val="28"/>
        </w:rPr>
        <w:t>2.1. Приоритеты муниципальной политики в сфере реализации  Подпрограммы</w:t>
      </w:r>
    </w:p>
    <w:p w:rsidR="00AA5B26" w:rsidRDefault="00AA5B26" w:rsidP="00AA5B26">
      <w:pPr>
        <w:pStyle w:val="ConsPlusNormal"/>
        <w:keepNext/>
        <w:suppressAutoHyphens/>
        <w:ind w:firstLine="709"/>
        <w:jc w:val="center"/>
        <w:rPr>
          <w:rFonts w:ascii="Times New Roman" w:hAnsi="Times New Roman"/>
          <w:b/>
          <w:bCs/>
          <w:sz w:val="28"/>
          <w:szCs w:val="28"/>
        </w:rPr>
      </w:pPr>
    </w:p>
    <w:p w:rsidR="00AA5B26" w:rsidRDefault="00AA5B26" w:rsidP="00AA5B26">
      <w:pPr>
        <w:pStyle w:val="Standard"/>
        <w:ind w:firstLine="709"/>
        <w:jc w:val="both"/>
        <w:rPr>
          <w:sz w:val="28"/>
          <w:szCs w:val="28"/>
        </w:rPr>
      </w:pPr>
      <w:r>
        <w:rPr>
          <w:sz w:val="28"/>
          <w:szCs w:val="28"/>
        </w:rPr>
        <w:t xml:space="preserve">Приоритеты муниципальной политики в сфере снижения рисков и смягчения последствий чрезвычайных ситуаций природного и техногенного характера на период до 2020 года сформированы с учетом целей и задач, </w:t>
      </w:r>
      <w:r>
        <w:rPr>
          <w:sz w:val="28"/>
          <w:szCs w:val="28"/>
        </w:rPr>
        <w:lastRenderedPageBreak/>
        <w:t>поставленных в следующих стратегических документах федерального уровня:</w:t>
      </w:r>
    </w:p>
    <w:p w:rsidR="00AA5B26" w:rsidRDefault="00AA5B26" w:rsidP="00AA5B26">
      <w:pPr>
        <w:pStyle w:val="Standard"/>
        <w:ind w:firstLine="709"/>
        <w:jc w:val="both"/>
        <w:rPr>
          <w:sz w:val="28"/>
          <w:szCs w:val="28"/>
        </w:rPr>
      </w:pPr>
      <w:r>
        <w:rPr>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AA5B26" w:rsidRDefault="00AA5B26" w:rsidP="00AA5B26">
      <w:pPr>
        <w:pStyle w:val="Standard"/>
        <w:ind w:firstLine="709"/>
        <w:jc w:val="both"/>
        <w:rPr>
          <w:sz w:val="28"/>
          <w:szCs w:val="28"/>
        </w:rPr>
      </w:pPr>
      <w:r>
        <w:rPr>
          <w:sz w:val="28"/>
          <w:szCs w:val="28"/>
        </w:rPr>
        <w:t>Указ Президента Российской Федерации от 13.11.2012 № 1522                               «О создании комплексной системы экстренного оповещения населения об угрозе возникновения или о возникновении чрезвычайных ситуаций»;</w:t>
      </w:r>
    </w:p>
    <w:p w:rsidR="00AA5B26" w:rsidRDefault="00AA5B26" w:rsidP="00AA5B26">
      <w:pPr>
        <w:pStyle w:val="Textbody"/>
        <w:spacing w:after="0"/>
        <w:ind w:firstLine="709"/>
        <w:jc w:val="both"/>
        <w:rPr>
          <w:sz w:val="28"/>
          <w:szCs w:val="28"/>
        </w:rPr>
      </w:pPr>
      <w:r>
        <w:rPr>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№1662-р);</w:t>
      </w:r>
    </w:p>
    <w:p w:rsidR="00AA5B26" w:rsidRDefault="00AA5B26" w:rsidP="00AA5B26">
      <w:pPr>
        <w:pStyle w:val="Textbody"/>
        <w:spacing w:after="0"/>
        <w:ind w:firstLine="709"/>
        <w:jc w:val="both"/>
        <w:rPr>
          <w:sz w:val="28"/>
          <w:szCs w:val="28"/>
        </w:rPr>
      </w:pPr>
      <w:r>
        <w:rPr>
          <w:sz w:val="28"/>
          <w:szCs w:val="28"/>
        </w:rPr>
        <w:t>Концепция Федеральной целевой программы «Создание системы обеспечения вызова экстренных оперативных служб по единому номеру «112» в Российской Федерации на 2012 - 2017 годы» (утверждена распоряжением Правительства Российской Федерации от 04.05.2012 № 716-р);</w:t>
      </w:r>
    </w:p>
    <w:p w:rsidR="00AA5B26" w:rsidRPr="00EB10CB" w:rsidRDefault="00AA5B26" w:rsidP="00AA5B26">
      <w:pPr>
        <w:pStyle w:val="Textbody"/>
        <w:spacing w:after="0"/>
        <w:ind w:firstLine="709"/>
        <w:jc w:val="both"/>
        <w:rPr>
          <w:sz w:val="28"/>
          <w:szCs w:val="28"/>
        </w:rPr>
      </w:pPr>
      <w:r>
        <w:rPr>
          <w:sz w:val="28"/>
          <w:szCs w:val="28"/>
        </w:rPr>
        <w:t xml:space="preserve">Концепция Федеральной целевой программы «Снижение рисков и смягчение последствий чрезвычайных ситуаций природного и техногенного характера в Российской Федерации до 2015 года» (утверждена распоряжением Правительства </w:t>
      </w:r>
      <w:r w:rsidRPr="00EB10CB">
        <w:rPr>
          <w:sz w:val="28"/>
          <w:szCs w:val="28"/>
        </w:rPr>
        <w:t>Российской Федерации от 29</w:t>
      </w:r>
      <w:r>
        <w:rPr>
          <w:sz w:val="28"/>
          <w:szCs w:val="28"/>
        </w:rPr>
        <w:t>.03.</w:t>
      </w:r>
      <w:r w:rsidRPr="00EB10CB">
        <w:rPr>
          <w:sz w:val="28"/>
          <w:szCs w:val="28"/>
        </w:rPr>
        <w:t>2011   № 534-р);</w:t>
      </w:r>
    </w:p>
    <w:p w:rsidR="00AA5B26" w:rsidRPr="00EB10CB" w:rsidRDefault="00AA5B26" w:rsidP="00AA5B26">
      <w:pPr>
        <w:pStyle w:val="Textbody"/>
        <w:spacing w:after="0"/>
        <w:ind w:firstLine="709"/>
        <w:jc w:val="both"/>
        <w:rPr>
          <w:sz w:val="28"/>
          <w:szCs w:val="28"/>
        </w:rPr>
      </w:pPr>
      <w:r w:rsidRPr="00EB10CB">
        <w:rPr>
          <w:sz w:val="28"/>
          <w:szCs w:val="28"/>
        </w:rPr>
        <w:t>Стратегия национальной безопасности Российской Федерации до 2020 года (утверждена Указом Президента Российской Федерации от 12</w:t>
      </w:r>
      <w:r>
        <w:rPr>
          <w:sz w:val="28"/>
          <w:szCs w:val="28"/>
        </w:rPr>
        <w:t>.05.</w:t>
      </w:r>
      <w:r w:rsidRPr="00EB10CB">
        <w:rPr>
          <w:sz w:val="28"/>
          <w:szCs w:val="28"/>
        </w:rPr>
        <w:t>2009 № 537).</w:t>
      </w:r>
    </w:p>
    <w:p w:rsidR="00AA5B26" w:rsidRPr="00EB10CB" w:rsidRDefault="00AA5B26" w:rsidP="00AA5B26">
      <w:pPr>
        <w:shd w:val="clear" w:color="auto" w:fill="FFFFFF"/>
        <w:spacing w:line="265" w:lineRule="atLeast"/>
        <w:ind w:firstLine="709"/>
        <w:jc w:val="both"/>
        <w:textAlignment w:val="baseline"/>
        <w:rPr>
          <w:sz w:val="28"/>
          <w:szCs w:val="28"/>
        </w:rPr>
      </w:pPr>
      <w:r w:rsidRPr="00EB10CB">
        <w:rPr>
          <w:sz w:val="28"/>
          <w:szCs w:val="28"/>
        </w:rPr>
        <w:t xml:space="preserve">Достижение приоритетов Подпрограммы невозможно без обеспечения создания системы управления реализацией </w:t>
      </w:r>
      <w:r>
        <w:rPr>
          <w:sz w:val="28"/>
          <w:szCs w:val="28"/>
        </w:rPr>
        <w:t>Под</w:t>
      </w:r>
      <w:r w:rsidRPr="00EB10CB">
        <w:rPr>
          <w:sz w:val="28"/>
          <w:szCs w:val="28"/>
        </w:rPr>
        <w:t xml:space="preserve">программы, проведения мониторинга и контроля реализации  </w:t>
      </w:r>
      <w:r>
        <w:rPr>
          <w:sz w:val="28"/>
          <w:szCs w:val="28"/>
        </w:rPr>
        <w:t>Под</w:t>
      </w:r>
      <w:r w:rsidRPr="00EB10CB">
        <w:rPr>
          <w:sz w:val="28"/>
          <w:szCs w:val="28"/>
        </w:rPr>
        <w:t>программы, обеспечивающей эффективное использование ресурсов, повышение качества управления процессами реализации и обеспечения.</w:t>
      </w:r>
    </w:p>
    <w:p w:rsidR="00AA5B26" w:rsidRPr="00EB10CB" w:rsidRDefault="00AA5B26" w:rsidP="00AA5B26">
      <w:pPr>
        <w:suppressAutoHyphens/>
        <w:ind w:firstLine="709"/>
        <w:jc w:val="both"/>
        <w:rPr>
          <w:sz w:val="28"/>
          <w:szCs w:val="28"/>
        </w:rPr>
      </w:pPr>
      <w:r w:rsidRPr="00EB10CB">
        <w:rPr>
          <w:sz w:val="28"/>
          <w:szCs w:val="28"/>
        </w:rPr>
        <w:t>Для решения поставленной цели необходимо решение задачи по обеспечению деятельности и выполнению функций помощником главы администрации Богучарского муниципального района по ГО и ЧС как ответственного исполнителя муниципальной  подпрограммы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p w:rsidR="00AA5B26" w:rsidRDefault="00AA5B26" w:rsidP="00AA5B26">
      <w:pPr>
        <w:pStyle w:val="ConsPlusNormal"/>
        <w:keepNext/>
        <w:suppressAutoHyphens/>
        <w:ind w:firstLine="709"/>
        <w:jc w:val="center"/>
        <w:rPr>
          <w:rFonts w:ascii="Times New Roman" w:hAnsi="Times New Roman"/>
          <w:b/>
          <w:bCs/>
          <w:sz w:val="28"/>
          <w:szCs w:val="28"/>
        </w:rPr>
      </w:pPr>
    </w:p>
    <w:p w:rsidR="00AA5B26" w:rsidRDefault="00AA5B26" w:rsidP="00AA5B26">
      <w:pPr>
        <w:pStyle w:val="ConsPlusNormal"/>
        <w:keepNext/>
        <w:suppressAutoHyphens/>
        <w:ind w:firstLine="709"/>
        <w:jc w:val="center"/>
        <w:rPr>
          <w:rFonts w:ascii="Times New Roman" w:hAnsi="Times New Roman"/>
          <w:b/>
          <w:bCs/>
          <w:sz w:val="28"/>
          <w:szCs w:val="28"/>
        </w:rPr>
      </w:pPr>
      <w:r>
        <w:rPr>
          <w:rFonts w:ascii="Times New Roman" w:hAnsi="Times New Roman"/>
          <w:b/>
          <w:bCs/>
          <w:sz w:val="28"/>
          <w:szCs w:val="28"/>
        </w:rPr>
        <w:t>2.2. Ц</w:t>
      </w:r>
      <w:r w:rsidRPr="00C769DA">
        <w:rPr>
          <w:rFonts w:ascii="Times New Roman" w:hAnsi="Times New Roman"/>
          <w:b/>
          <w:bCs/>
          <w:sz w:val="28"/>
          <w:szCs w:val="28"/>
        </w:rPr>
        <w:t>ели</w:t>
      </w:r>
      <w:r>
        <w:rPr>
          <w:rFonts w:ascii="Times New Roman" w:hAnsi="Times New Roman"/>
          <w:b/>
          <w:bCs/>
          <w:sz w:val="28"/>
          <w:szCs w:val="28"/>
        </w:rPr>
        <w:t>,</w:t>
      </w:r>
      <w:r w:rsidRPr="00C769DA">
        <w:rPr>
          <w:rFonts w:ascii="Times New Roman" w:hAnsi="Times New Roman"/>
          <w:b/>
          <w:bCs/>
          <w:sz w:val="28"/>
          <w:szCs w:val="28"/>
        </w:rPr>
        <w:t xml:space="preserve"> задачи </w:t>
      </w:r>
      <w:r>
        <w:rPr>
          <w:rFonts w:ascii="Times New Roman" w:hAnsi="Times New Roman"/>
          <w:b/>
          <w:bCs/>
          <w:sz w:val="28"/>
          <w:szCs w:val="28"/>
        </w:rPr>
        <w:t xml:space="preserve">и показатели (индикаторы) достижения целей и решения задач Подпрограммы </w:t>
      </w:r>
    </w:p>
    <w:p w:rsidR="00AA5B26" w:rsidRDefault="00AA5B26" w:rsidP="00AA5B26">
      <w:pPr>
        <w:pStyle w:val="ConsPlusNormal"/>
        <w:keepNext/>
        <w:suppressAutoHyphens/>
        <w:ind w:firstLine="709"/>
        <w:jc w:val="center"/>
        <w:rPr>
          <w:rFonts w:ascii="Times New Roman" w:hAnsi="Times New Roman"/>
          <w:b/>
          <w:bCs/>
          <w:sz w:val="28"/>
          <w:szCs w:val="28"/>
        </w:rPr>
      </w:pPr>
    </w:p>
    <w:p w:rsidR="00AA5B26" w:rsidRDefault="00AA5B26" w:rsidP="00AA5B26">
      <w:pPr>
        <w:pStyle w:val="Standard"/>
        <w:ind w:firstLine="709"/>
        <w:jc w:val="both"/>
        <w:rPr>
          <w:sz w:val="28"/>
          <w:szCs w:val="28"/>
        </w:rPr>
      </w:pPr>
      <w:r w:rsidRPr="00C769DA">
        <w:rPr>
          <w:sz w:val="28"/>
          <w:szCs w:val="28"/>
        </w:rPr>
        <w:t>Основываясь на особенностях и ключевых проблемах обеспечения безопасности жизнедеятельности населения</w:t>
      </w:r>
      <w:r>
        <w:rPr>
          <w:sz w:val="28"/>
          <w:szCs w:val="28"/>
        </w:rPr>
        <w:t>, основными целями Подпрограммы являются:</w:t>
      </w:r>
    </w:p>
    <w:p w:rsidR="00AA5B26" w:rsidRDefault="00AA5B26" w:rsidP="00AA5B26">
      <w:pPr>
        <w:suppressAutoHyphens/>
        <w:ind w:firstLine="720"/>
        <w:jc w:val="both"/>
        <w:rPr>
          <w:sz w:val="28"/>
          <w:szCs w:val="28"/>
        </w:rPr>
      </w:pPr>
      <w:r>
        <w:rPr>
          <w:sz w:val="28"/>
          <w:szCs w:val="28"/>
        </w:rPr>
        <w:t>снижение рисков чрезвычайных ситуаций природного и техногенного характера.</w:t>
      </w:r>
    </w:p>
    <w:p w:rsidR="00AA5B26" w:rsidRDefault="00AA5B26" w:rsidP="00AA5B26">
      <w:pPr>
        <w:suppressAutoHyphens/>
        <w:ind w:firstLine="720"/>
        <w:jc w:val="both"/>
        <w:rPr>
          <w:sz w:val="28"/>
          <w:szCs w:val="28"/>
        </w:rPr>
      </w:pPr>
      <w:r>
        <w:rPr>
          <w:sz w:val="28"/>
          <w:szCs w:val="28"/>
        </w:rPr>
        <w:t>сокращение количества погибших и пострадавших в чрезвычайных ситуациях природного и техногенного характера;</w:t>
      </w:r>
    </w:p>
    <w:p w:rsidR="00AA5B26" w:rsidRDefault="00AA5B26" w:rsidP="00AA5B26">
      <w:pPr>
        <w:suppressAutoHyphens/>
        <w:ind w:firstLine="720"/>
        <w:jc w:val="both"/>
        <w:rPr>
          <w:sz w:val="28"/>
          <w:szCs w:val="28"/>
        </w:rPr>
      </w:pPr>
      <w:r>
        <w:rPr>
          <w:sz w:val="28"/>
          <w:szCs w:val="28"/>
        </w:rPr>
        <w:lastRenderedPageBreak/>
        <w:t>повышение безопасности населения от угроз природного и техногенного характера, а также обеспечение необходимых условий для безопасности жизнедеятельности и предотвращение экономического ущерба  от ЧС, устойчивого социально-экономического развития  района, снижения количества пожаров, гибели людей на пожарах, обеспечения безопасности людей на водных объектах;</w:t>
      </w:r>
    </w:p>
    <w:p w:rsidR="00AA5B26" w:rsidRDefault="00AA5B26" w:rsidP="00AA5B26">
      <w:pPr>
        <w:suppressAutoHyphens/>
        <w:ind w:firstLine="720"/>
        <w:jc w:val="both"/>
        <w:rPr>
          <w:sz w:val="28"/>
          <w:szCs w:val="28"/>
        </w:rPr>
      </w:pPr>
      <w:r>
        <w:rPr>
          <w:sz w:val="28"/>
          <w:szCs w:val="28"/>
        </w:rPr>
        <w:t>повышение оперативности реагирования на угрозы или возникновение ЧС, пожара, происшествия на воде;</w:t>
      </w:r>
    </w:p>
    <w:p w:rsidR="00AA5B26" w:rsidRDefault="00AA5B26" w:rsidP="00AA5B26">
      <w:pPr>
        <w:pStyle w:val="Standard"/>
        <w:ind w:firstLine="720"/>
        <w:jc w:val="both"/>
        <w:rPr>
          <w:sz w:val="28"/>
          <w:szCs w:val="28"/>
        </w:rPr>
      </w:pPr>
      <w:r>
        <w:rPr>
          <w:sz w:val="28"/>
          <w:szCs w:val="28"/>
        </w:rPr>
        <w:t xml:space="preserve">повышение эффективности взаимодействия привлекаемых сил и средств постоянной готовности. </w:t>
      </w:r>
    </w:p>
    <w:p w:rsidR="00AA5B26" w:rsidRDefault="00AA5B26" w:rsidP="00AA5B26">
      <w:pPr>
        <w:pStyle w:val="Standard"/>
        <w:ind w:firstLine="720"/>
        <w:jc w:val="both"/>
        <w:rPr>
          <w:sz w:val="28"/>
          <w:szCs w:val="28"/>
        </w:rPr>
      </w:pPr>
      <w:r>
        <w:rPr>
          <w:sz w:val="28"/>
          <w:szCs w:val="28"/>
        </w:rPr>
        <w:t xml:space="preserve">Основными задачами подпрограммы являются: </w:t>
      </w:r>
    </w:p>
    <w:p w:rsidR="00AA5B26" w:rsidRPr="00C769DA" w:rsidRDefault="00AA5B26" w:rsidP="00AA5B26">
      <w:pPr>
        <w:pStyle w:val="ConsPlusNormal"/>
        <w:suppressAutoHyphens/>
        <w:jc w:val="both"/>
        <w:rPr>
          <w:rFonts w:ascii="Times New Roman" w:hAnsi="Times New Roman"/>
          <w:sz w:val="28"/>
          <w:szCs w:val="28"/>
        </w:rPr>
      </w:pPr>
      <w:r w:rsidRPr="00C769DA">
        <w:rPr>
          <w:rFonts w:ascii="Times New Roman" w:hAnsi="Times New Roman"/>
          <w:sz w:val="28"/>
          <w:szCs w:val="28"/>
        </w:rPr>
        <w:t>увеличение объема передаваемой информации и снижение времени, необходимого для информирования населения о чрезвычайных ситуациях, повышение информативного обеспечения органов управления</w:t>
      </w:r>
      <w:r>
        <w:rPr>
          <w:rFonts w:ascii="Times New Roman" w:hAnsi="Times New Roman"/>
          <w:sz w:val="28"/>
          <w:szCs w:val="28"/>
        </w:rPr>
        <w:t xml:space="preserve"> и</w:t>
      </w:r>
      <w:r w:rsidRPr="00C769DA">
        <w:rPr>
          <w:rFonts w:ascii="Times New Roman" w:hAnsi="Times New Roman"/>
          <w:sz w:val="28"/>
          <w:szCs w:val="28"/>
        </w:rPr>
        <w:t xml:space="preserve"> сил, предназначенных для предупреждения и ликвидации чрезвычайных ситуаций, путем реконструкции существующей системы оповещения и управления; </w:t>
      </w:r>
    </w:p>
    <w:p w:rsidR="00AA5B26" w:rsidRPr="00C769DA" w:rsidRDefault="00AA5B26" w:rsidP="00AA5B26">
      <w:pPr>
        <w:pStyle w:val="ConsPlusNormal"/>
        <w:suppressAutoHyphens/>
        <w:ind w:firstLine="709"/>
        <w:jc w:val="both"/>
        <w:rPr>
          <w:rFonts w:ascii="Times New Roman" w:hAnsi="Times New Roman"/>
          <w:sz w:val="28"/>
          <w:szCs w:val="28"/>
        </w:rPr>
      </w:pPr>
      <w:r w:rsidRPr="00C769DA">
        <w:rPr>
          <w:rFonts w:ascii="Times New Roman" w:hAnsi="Times New Roman"/>
          <w:sz w:val="28"/>
          <w:szCs w:val="28"/>
        </w:rPr>
        <w:t>повышение достоверности информирования об угрозе и возникновении чрезвычайных ситуаций;</w:t>
      </w:r>
    </w:p>
    <w:p w:rsidR="00AA5B26" w:rsidRPr="00C769DA" w:rsidRDefault="00AA5B26" w:rsidP="00AA5B26">
      <w:pPr>
        <w:pStyle w:val="ConsPlusNormal"/>
        <w:suppressAutoHyphens/>
        <w:ind w:firstLine="709"/>
        <w:jc w:val="both"/>
        <w:rPr>
          <w:rFonts w:ascii="Times New Roman" w:hAnsi="Times New Roman"/>
          <w:sz w:val="28"/>
          <w:szCs w:val="28"/>
        </w:rPr>
      </w:pPr>
      <w:r w:rsidRPr="002F09B7">
        <w:rPr>
          <w:rFonts w:ascii="Times New Roman" w:hAnsi="Times New Roman"/>
          <w:sz w:val="28"/>
          <w:szCs w:val="28"/>
        </w:rPr>
        <w:t>развитие и совершенствование материально-технической базы</w:t>
      </w:r>
      <w:r>
        <w:rPr>
          <w:rFonts w:ascii="Times New Roman" w:hAnsi="Times New Roman"/>
          <w:sz w:val="28"/>
          <w:szCs w:val="28"/>
        </w:rPr>
        <w:t xml:space="preserve"> </w:t>
      </w:r>
      <w:r w:rsidRPr="00C769DA">
        <w:rPr>
          <w:rFonts w:ascii="Times New Roman" w:hAnsi="Times New Roman"/>
          <w:sz w:val="28"/>
          <w:szCs w:val="28"/>
        </w:rPr>
        <w:t>спасательных служб</w:t>
      </w:r>
      <w:r>
        <w:rPr>
          <w:rFonts w:ascii="Times New Roman" w:hAnsi="Times New Roman"/>
          <w:sz w:val="28"/>
          <w:szCs w:val="28"/>
        </w:rPr>
        <w:t xml:space="preserve"> и нештатных аварийно-спасательных формирований,</w:t>
      </w:r>
      <w:r w:rsidRPr="002F09B7">
        <w:rPr>
          <w:rFonts w:ascii="Times New Roman" w:hAnsi="Times New Roman"/>
          <w:sz w:val="28"/>
          <w:szCs w:val="28"/>
        </w:rPr>
        <w:t xml:space="preserve"> </w:t>
      </w:r>
      <w:r w:rsidRPr="00C769DA">
        <w:rPr>
          <w:rFonts w:ascii="Times New Roman" w:hAnsi="Times New Roman"/>
          <w:sz w:val="28"/>
          <w:szCs w:val="28"/>
        </w:rPr>
        <w:t xml:space="preserve">повышение </w:t>
      </w:r>
      <w:r>
        <w:rPr>
          <w:rFonts w:ascii="Times New Roman" w:hAnsi="Times New Roman"/>
          <w:sz w:val="28"/>
          <w:szCs w:val="28"/>
        </w:rPr>
        <w:t xml:space="preserve">их </w:t>
      </w:r>
      <w:r w:rsidRPr="00C769DA">
        <w:rPr>
          <w:rFonts w:ascii="Times New Roman" w:hAnsi="Times New Roman"/>
          <w:sz w:val="28"/>
          <w:szCs w:val="28"/>
        </w:rPr>
        <w:t xml:space="preserve">готовности к действиям по предназначению; </w:t>
      </w:r>
    </w:p>
    <w:p w:rsidR="00AA5B26" w:rsidRPr="002F09B7" w:rsidRDefault="00AA5B26" w:rsidP="00AA5B26">
      <w:pPr>
        <w:pStyle w:val="ConsPlusNormal"/>
        <w:suppressAutoHyphens/>
        <w:ind w:firstLine="709"/>
        <w:jc w:val="both"/>
        <w:rPr>
          <w:rFonts w:ascii="Times New Roman" w:hAnsi="Times New Roman"/>
          <w:sz w:val="28"/>
          <w:szCs w:val="28"/>
        </w:rPr>
      </w:pPr>
      <w:r w:rsidRPr="00C769DA">
        <w:rPr>
          <w:rFonts w:ascii="Times New Roman" w:hAnsi="Times New Roman"/>
          <w:sz w:val="28"/>
          <w:szCs w:val="28"/>
        </w:rPr>
        <w:t xml:space="preserve">повышение эффективности пропаганды и обучения населения основам безопасности жизнедеятельности и системы предупреждения населения об угрозе и возникновении ЧС на территории </w:t>
      </w:r>
      <w:r>
        <w:rPr>
          <w:rFonts w:ascii="Times New Roman" w:hAnsi="Times New Roman"/>
          <w:sz w:val="28"/>
          <w:szCs w:val="28"/>
        </w:rPr>
        <w:t>Богучарского муниципального района</w:t>
      </w:r>
      <w:r w:rsidRPr="00C769DA">
        <w:rPr>
          <w:rFonts w:ascii="Times New Roman" w:hAnsi="Times New Roman"/>
          <w:sz w:val="28"/>
          <w:szCs w:val="28"/>
        </w:rPr>
        <w:t xml:space="preserve"> путем развития </w:t>
      </w:r>
      <w:r>
        <w:rPr>
          <w:rFonts w:ascii="Times New Roman" w:hAnsi="Times New Roman"/>
          <w:sz w:val="28"/>
          <w:szCs w:val="28"/>
        </w:rPr>
        <w:t xml:space="preserve">муниципального звена </w:t>
      </w:r>
      <w:r w:rsidRPr="00C769DA">
        <w:rPr>
          <w:rFonts w:ascii="Times New Roman" w:hAnsi="Times New Roman"/>
          <w:sz w:val="28"/>
          <w:szCs w:val="28"/>
        </w:rPr>
        <w:t xml:space="preserve">региональной подсистемы Общероссийской комплексной системы информирования и оповещения населения в местах массового </w:t>
      </w:r>
      <w:r w:rsidRPr="002F09B7">
        <w:rPr>
          <w:rFonts w:ascii="Times New Roman" w:hAnsi="Times New Roman"/>
          <w:sz w:val="28"/>
          <w:szCs w:val="28"/>
        </w:rPr>
        <w:t>пребывания людей на территории Воронежской области;</w:t>
      </w:r>
    </w:p>
    <w:p w:rsidR="00AA5B26" w:rsidRDefault="00AA5B26" w:rsidP="00AA5B26">
      <w:pPr>
        <w:pStyle w:val="ConsPlusNormal"/>
        <w:suppressAutoHyphens/>
        <w:ind w:firstLine="709"/>
        <w:jc w:val="both"/>
        <w:rPr>
          <w:rFonts w:ascii="Times New Roman" w:hAnsi="Times New Roman"/>
          <w:sz w:val="28"/>
          <w:szCs w:val="28"/>
        </w:rPr>
      </w:pPr>
      <w:r w:rsidRPr="002F09B7">
        <w:rPr>
          <w:rFonts w:ascii="Times New Roman" w:hAnsi="Times New Roman"/>
          <w:sz w:val="28"/>
          <w:szCs w:val="28"/>
        </w:rPr>
        <w:t>создание и модернизация комплексной системы экстренного оповещения населения об угрозе возникновения или о возникновении чрезвычайных ситуаций</w:t>
      </w:r>
      <w:r>
        <w:rPr>
          <w:rFonts w:ascii="Times New Roman" w:hAnsi="Times New Roman"/>
          <w:sz w:val="28"/>
          <w:szCs w:val="28"/>
        </w:rPr>
        <w:t>.</w:t>
      </w:r>
      <w:r w:rsidRPr="002F09B7">
        <w:rPr>
          <w:rFonts w:ascii="Times New Roman" w:hAnsi="Times New Roman"/>
          <w:sz w:val="28"/>
          <w:szCs w:val="28"/>
        </w:rPr>
        <w:t xml:space="preserve"> </w:t>
      </w:r>
    </w:p>
    <w:p w:rsidR="00AA5B26" w:rsidRDefault="00AA5B26" w:rsidP="00AA5B26">
      <w:pPr>
        <w:ind w:firstLine="709"/>
        <w:jc w:val="both"/>
        <w:rPr>
          <w:sz w:val="28"/>
          <w:szCs w:val="28"/>
        </w:rPr>
      </w:pPr>
      <w:r>
        <w:rPr>
          <w:sz w:val="28"/>
          <w:szCs w:val="28"/>
        </w:rPr>
        <w:t>Показателями (индикаторами) реализации Подпрограммы являются:</w:t>
      </w:r>
    </w:p>
    <w:p w:rsidR="00AA5B26" w:rsidRDefault="00AA5B26" w:rsidP="00AA5B26">
      <w:pPr>
        <w:pStyle w:val="Textbody"/>
        <w:spacing w:after="0"/>
        <w:ind w:firstLine="709"/>
        <w:jc w:val="both"/>
        <w:rPr>
          <w:sz w:val="28"/>
          <w:szCs w:val="28"/>
        </w:rPr>
      </w:pPr>
      <w:r>
        <w:rPr>
          <w:sz w:val="28"/>
          <w:szCs w:val="28"/>
        </w:rPr>
        <w:t>отсутствие на территории района чрезвычайных ситуаций природного и техногенного характера с пострадавшими;</w:t>
      </w:r>
    </w:p>
    <w:p w:rsidR="00AA5B26" w:rsidRDefault="00AA5B26" w:rsidP="00AA5B26">
      <w:pPr>
        <w:pStyle w:val="Textbody"/>
        <w:spacing w:after="0"/>
        <w:ind w:firstLine="709"/>
        <w:jc w:val="both"/>
        <w:rPr>
          <w:sz w:val="28"/>
          <w:szCs w:val="28"/>
        </w:rPr>
      </w:pPr>
      <w:r>
        <w:rPr>
          <w:sz w:val="28"/>
          <w:szCs w:val="28"/>
        </w:rPr>
        <w:t>увеличение количества профессионально подготовленных руководителей и специалистов муниципального звена территориальной подсистемы единой государственной системы предупреждения и ликвидации чрезвычайных ситуаций;</w:t>
      </w:r>
    </w:p>
    <w:p w:rsidR="00AA5B26" w:rsidRDefault="00AA5B26" w:rsidP="00AA5B26">
      <w:pPr>
        <w:pStyle w:val="Textbody"/>
        <w:spacing w:after="0"/>
        <w:ind w:firstLine="709"/>
        <w:jc w:val="both"/>
        <w:rPr>
          <w:sz w:val="28"/>
          <w:szCs w:val="28"/>
        </w:rPr>
      </w:pPr>
      <w:r>
        <w:rPr>
          <w:sz w:val="28"/>
          <w:szCs w:val="28"/>
        </w:rPr>
        <w:t>охват системы гарантированного информирования и оповещения населения.</w:t>
      </w:r>
    </w:p>
    <w:p w:rsidR="00AA5B26" w:rsidRDefault="00AA5B26" w:rsidP="00AA5B26">
      <w:pPr>
        <w:pStyle w:val="ConsPlusNormal"/>
        <w:keepNext/>
        <w:suppressAutoHyphens/>
        <w:ind w:firstLine="709"/>
        <w:jc w:val="center"/>
        <w:rPr>
          <w:rFonts w:ascii="Times New Roman" w:hAnsi="Times New Roman"/>
          <w:b/>
          <w:bCs/>
          <w:sz w:val="28"/>
          <w:szCs w:val="28"/>
        </w:rPr>
      </w:pPr>
    </w:p>
    <w:p w:rsidR="00AA5B26" w:rsidRPr="00C769DA" w:rsidRDefault="00AA5B26" w:rsidP="00AA5B26">
      <w:pPr>
        <w:pStyle w:val="ConsPlusNormal"/>
        <w:keepNext/>
        <w:suppressAutoHyphens/>
        <w:ind w:firstLine="709"/>
        <w:jc w:val="center"/>
        <w:rPr>
          <w:rFonts w:ascii="Times New Roman" w:hAnsi="Times New Roman"/>
          <w:b/>
          <w:bCs/>
          <w:sz w:val="28"/>
          <w:szCs w:val="28"/>
        </w:rPr>
      </w:pPr>
      <w:r w:rsidRPr="00C769DA">
        <w:rPr>
          <w:rFonts w:ascii="Times New Roman" w:hAnsi="Times New Roman"/>
          <w:b/>
          <w:bCs/>
          <w:sz w:val="28"/>
          <w:szCs w:val="28"/>
        </w:rPr>
        <w:t xml:space="preserve">Динамика </w:t>
      </w:r>
    </w:p>
    <w:p w:rsidR="00AA5B26" w:rsidRPr="00C769DA" w:rsidRDefault="00AA5B26" w:rsidP="00AA5B26">
      <w:pPr>
        <w:pStyle w:val="ConsPlusNormal"/>
        <w:keepNext/>
        <w:suppressAutoHyphens/>
        <w:ind w:firstLine="709"/>
        <w:jc w:val="center"/>
        <w:rPr>
          <w:rFonts w:ascii="Times New Roman" w:hAnsi="Times New Roman"/>
          <w:b/>
          <w:bCs/>
          <w:sz w:val="28"/>
          <w:szCs w:val="28"/>
        </w:rPr>
      </w:pPr>
      <w:r w:rsidRPr="00C769DA">
        <w:rPr>
          <w:rFonts w:ascii="Times New Roman" w:hAnsi="Times New Roman"/>
          <w:b/>
          <w:bCs/>
          <w:sz w:val="28"/>
          <w:szCs w:val="28"/>
        </w:rPr>
        <w:t xml:space="preserve">целевых показателей и индикаторов эффективности реализации </w:t>
      </w:r>
    </w:p>
    <w:p w:rsidR="00AA5B26" w:rsidRDefault="00AA5B26" w:rsidP="00AA5B26">
      <w:pPr>
        <w:pStyle w:val="ConsPlusNormal"/>
        <w:keepNext/>
        <w:suppressAutoHyphens/>
        <w:ind w:firstLine="709"/>
        <w:jc w:val="center"/>
        <w:rPr>
          <w:rFonts w:ascii="Times New Roman" w:hAnsi="Times New Roman"/>
          <w:b/>
          <w:bCs/>
          <w:sz w:val="28"/>
          <w:szCs w:val="28"/>
        </w:rPr>
      </w:pPr>
      <w:r>
        <w:rPr>
          <w:rFonts w:ascii="Times New Roman" w:hAnsi="Times New Roman"/>
          <w:b/>
          <w:bCs/>
          <w:sz w:val="28"/>
          <w:szCs w:val="28"/>
        </w:rPr>
        <w:t>Под</w:t>
      </w:r>
      <w:r w:rsidRPr="00C769DA">
        <w:rPr>
          <w:rFonts w:ascii="Times New Roman" w:hAnsi="Times New Roman"/>
          <w:b/>
          <w:bCs/>
          <w:sz w:val="28"/>
          <w:szCs w:val="28"/>
        </w:rPr>
        <w:t>программы</w:t>
      </w:r>
      <w:r>
        <w:rPr>
          <w:rFonts w:ascii="Times New Roman" w:hAnsi="Times New Roman"/>
          <w:b/>
          <w:bCs/>
          <w:sz w:val="28"/>
          <w:szCs w:val="28"/>
        </w:rPr>
        <w:t xml:space="preserve"> </w:t>
      </w:r>
      <w:r w:rsidRPr="00C769DA">
        <w:rPr>
          <w:rFonts w:ascii="Times New Roman" w:hAnsi="Times New Roman"/>
          <w:b/>
          <w:bCs/>
          <w:sz w:val="28"/>
          <w:szCs w:val="28"/>
        </w:rPr>
        <w:t xml:space="preserve">«Снижение рисков и смягчение последствий чрезвычайных ситуаций природного и техногенного характера </w:t>
      </w:r>
      <w:r>
        <w:rPr>
          <w:rFonts w:ascii="Times New Roman" w:hAnsi="Times New Roman"/>
          <w:b/>
          <w:bCs/>
          <w:sz w:val="28"/>
          <w:szCs w:val="28"/>
        </w:rPr>
        <w:t>на территории Богучарского муниципального района в</w:t>
      </w:r>
      <w:r w:rsidRPr="00C769DA">
        <w:rPr>
          <w:rFonts w:ascii="Times New Roman" w:hAnsi="Times New Roman"/>
          <w:b/>
          <w:bCs/>
          <w:sz w:val="28"/>
          <w:szCs w:val="28"/>
        </w:rPr>
        <w:t xml:space="preserve"> 201</w:t>
      </w:r>
      <w:r>
        <w:rPr>
          <w:rFonts w:ascii="Times New Roman" w:hAnsi="Times New Roman"/>
          <w:b/>
          <w:bCs/>
          <w:sz w:val="28"/>
          <w:szCs w:val="28"/>
        </w:rPr>
        <w:t>4</w:t>
      </w:r>
      <w:r w:rsidRPr="00C769DA">
        <w:rPr>
          <w:rFonts w:ascii="Times New Roman" w:hAnsi="Times New Roman"/>
          <w:b/>
          <w:bCs/>
          <w:sz w:val="28"/>
          <w:szCs w:val="28"/>
        </w:rPr>
        <w:t>-20</w:t>
      </w:r>
      <w:r>
        <w:rPr>
          <w:rFonts w:ascii="Times New Roman" w:hAnsi="Times New Roman"/>
          <w:b/>
          <w:bCs/>
          <w:sz w:val="28"/>
          <w:szCs w:val="28"/>
        </w:rPr>
        <w:t>20</w:t>
      </w:r>
      <w:r w:rsidRPr="00C769DA">
        <w:rPr>
          <w:rFonts w:ascii="Times New Roman" w:hAnsi="Times New Roman"/>
          <w:b/>
          <w:bCs/>
          <w:sz w:val="28"/>
          <w:szCs w:val="28"/>
        </w:rPr>
        <w:t xml:space="preserve"> год</w:t>
      </w:r>
      <w:r>
        <w:rPr>
          <w:rFonts w:ascii="Times New Roman" w:hAnsi="Times New Roman"/>
          <w:b/>
          <w:bCs/>
          <w:sz w:val="28"/>
          <w:szCs w:val="28"/>
        </w:rPr>
        <w:t>ах</w:t>
      </w:r>
      <w:r w:rsidRPr="00C769DA">
        <w:rPr>
          <w:rFonts w:ascii="Times New Roman" w:hAnsi="Times New Roman"/>
          <w:b/>
          <w:bCs/>
          <w:sz w:val="28"/>
          <w:szCs w:val="28"/>
        </w:rPr>
        <w:t>»</w:t>
      </w:r>
    </w:p>
    <w:p w:rsidR="00AA5B26" w:rsidRPr="00C769DA" w:rsidRDefault="00AA5B26" w:rsidP="00AA5B26">
      <w:pPr>
        <w:pStyle w:val="ConsPlusNormal"/>
        <w:keepNext/>
        <w:suppressAutoHyphens/>
        <w:ind w:firstLine="709"/>
        <w:jc w:val="center"/>
        <w:rPr>
          <w:rFonts w:ascii="Times New Roman" w:hAnsi="Times New Roman"/>
          <w:b/>
          <w:bC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835"/>
        <w:gridCol w:w="992"/>
        <w:gridCol w:w="851"/>
        <w:gridCol w:w="850"/>
        <w:gridCol w:w="851"/>
        <w:gridCol w:w="709"/>
        <w:gridCol w:w="850"/>
        <w:gridCol w:w="851"/>
        <w:gridCol w:w="732"/>
      </w:tblGrid>
      <w:tr w:rsidR="00AA5B26" w:rsidRPr="00C769DA">
        <w:trPr>
          <w:trHeight w:val="850"/>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AA5B26" w:rsidRPr="00983CAC" w:rsidRDefault="00AA5B26" w:rsidP="00AA5B26">
            <w:pPr>
              <w:pStyle w:val="ConsPlusNormal"/>
              <w:suppressAutoHyphens/>
              <w:ind w:firstLine="0"/>
              <w:jc w:val="center"/>
              <w:rPr>
                <w:rFonts w:ascii="Times New Roman" w:hAnsi="Times New Roman"/>
                <w:sz w:val="24"/>
                <w:szCs w:val="24"/>
              </w:rPr>
            </w:pPr>
            <w:r w:rsidRPr="00983CAC">
              <w:rPr>
                <w:rFonts w:ascii="Times New Roman" w:hAnsi="Times New Roman"/>
                <w:sz w:val="24"/>
                <w:szCs w:val="24"/>
              </w:rPr>
              <w:t>№</w:t>
            </w:r>
          </w:p>
          <w:p w:rsidR="00AA5B26" w:rsidRPr="00983CAC" w:rsidRDefault="00AA5B26" w:rsidP="00AA5B26">
            <w:pPr>
              <w:pStyle w:val="ConsPlusNormal"/>
              <w:suppressAutoHyphens/>
              <w:ind w:firstLine="0"/>
              <w:jc w:val="center"/>
              <w:rPr>
                <w:rFonts w:ascii="Times New Roman" w:hAnsi="Times New Roman"/>
                <w:sz w:val="24"/>
                <w:szCs w:val="24"/>
              </w:rPr>
            </w:pPr>
            <w:proofErr w:type="spellStart"/>
            <w:proofErr w:type="gramStart"/>
            <w:r w:rsidRPr="00983CAC">
              <w:rPr>
                <w:rFonts w:ascii="Times New Roman" w:hAnsi="Times New Roman"/>
                <w:sz w:val="24"/>
                <w:szCs w:val="24"/>
              </w:rPr>
              <w:t>п</w:t>
            </w:r>
            <w:proofErr w:type="spellEnd"/>
            <w:proofErr w:type="gramEnd"/>
            <w:r w:rsidRPr="00983CAC">
              <w:rPr>
                <w:rFonts w:ascii="Times New Roman" w:hAnsi="Times New Roman"/>
                <w:sz w:val="24"/>
                <w:szCs w:val="24"/>
              </w:rPr>
              <w:t>/</w:t>
            </w:r>
            <w:proofErr w:type="spellStart"/>
            <w:r w:rsidRPr="00983CAC">
              <w:rPr>
                <w:rFonts w:ascii="Times New Roman" w:hAnsi="Times New Roman"/>
                <w:sz w:val="24"/>
                <w:szCs w:val="24"/>
              </w:rPr>
              <w:t>п</w:t>
            </w:r>
            <w:proofErr w:type="spellEnd"/>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AA5B26" w:rsidRPr="00983CAC" w:rsidRDefault="00AA5B26" w:rsidP="00AA5B26">
            <w:pPr>
              <w:pStyle w:val="ConsPlusNormal"/>
              <w:suppressAutoHyphens/>
              <w:ind w:firstLine="0"/>
              <w:jc w:val="center"/>
              <w:rPr>
                <w:rFonts w:ascii="Times New Roman" w:hAnsi="Times New Roman"/>
                <w:sz w:val="24"/>
                <w:szCs w:val="24"/>
              </w:rPr>
            </w:pPr>
            <w:r w:rsidRPr="00983CAC">
              <w:rPr>
                <w:rFonts w:ascii="Times New Roman" w:hAnsi="Times New Roman"/>
                <w:sz w:val="24"/>
                <w:szCs w:val="24"/>
              </w:rPr>
              <w:t xml:space="preserve">Наименование </w:t>
            </w:r>
            <w:proofErr w:type="gramStart"/>
            <w:r w:rsidRPr="00983CAC">
              <w:rPr>
                <w:rFonts w:ascii="Times New Roman" w:hAnsi="Times New Roman"/>
                <w:sz w:val="24"/>
                <w:szCs w:val="24"/>
              </w:rPr>
              <w:t>целевых</w:t>
            </w:r>
            <w:proofErr w:type="gramEnd"/>
          </w:p>
          <w:p w:rsidR="00AA5B26" w:rsidRPr="00983CAC" w:rsidRDefault="00AA5B26" w:rsidP="00AA5B26">
            <w:pPr>
              <w:pStyle w:val="ConsPlusNormal"/>
              <w:suppressAutoHyphens/>
              <w:ind w:firstLine="0"/>
              <w:jc w:val="center"/>
              <w:rPr>
                <w:rFonts w:ascii="Times New Roman" w:hAnsi="Times New Roman"/>
                <w:sz w:val="24"/>
                <w:szCs w:val="24"/>
              </w:rPr>
            </w:pPr>
            <w:r w:rsidRPr="00983CAC">
              <w:rPr>
                <w:rFonts w:ascii="Times New Roman" w:hAnsi="Times New Roman"/>
                <w:sz w:val="24"/>
                <w:szCs w:val="24"/>
              </w:rPr>
              <w:t>показателей</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AA5B26" w:rsidRPr="00983CAC" w:rsidRDefault="00AA5B26" w:rsidP="00AA5B26">
            <w:pPr>
              <w:pStyle w:val="ConsPlusNormal"/>
              <w:suppressAutoHyphens/>
              <w:ind w:left="-113" w:right="-113" w:firstLine="0"/>
              <w:jc w:val="center"/>
              <w:rPr>
                <w:rFonts w:ascii="Times New Roman" w:hAnsi="Times New Roman"/>
                <w:sz w:val="24"/>
                <w:szCs w:val="24"/>
              </w:rPr>
            </w:pPr>
            <w:r w:rsidRPr="00983CAC">
              <w:rPr>
                <w:rFonts w:ascii="Times New Roman" w:hAnsi="Times New Roman"/>
                <w:sz w:val="24"/>
                <w:szCs w:val="24"/>
              </w:rPr>
              <w:t xml:space="preserve">Единица </w:t>
            </w:r>
            <w:proofErr w:type="spellStart"/>
            <w:proofErr w:type="gramStart"/>
            <w:r w:rsidRPr="00983CAC">
              <w:rPr>
                <w:rFonts w:ascii="Times New Roman" w:hAnsi="Times New Roman"/>
                <w:sz w:val="24"/>
                <w:szCs w:val="24"/>
              </w:rPr>
              <w:t>измере-ния</w:t>
            </w:r>
            <w:proofErr w:type="spellEnd"/>
            <w:proofErr w:type="gramEnd"/>
          </w:p>
        </w:tc>
        <w:tc>
          <w:tcPr>
            <w:tcW w:w="5694" w:type="dxa"/>
            <w:gridSpan w:val="7"/>
            <w:tcBorders>
              <w:top w:val="single" w:sz="4" w:space="0" w:color="000000"/>
              <w:left w:val="single" w:sz="4" w:space="0" w:color="000000"/>
              <w:bottom w:val="single" w:sz="4" w:space="0" w:color="000000"/>
              <w:right w:val="single" w:sz="4" w:space="0" w:color="000000"/>
            </w:tcBorders>
            <w:vAlign w:val="center"/>
          </w:tcPr>
          <w:p w:rsidR="00AA5B26" w:rsidRPr="00983CAC" w:rsidRDefault="00AA5B26" w:rsidP="00AA5B26">
            <w:pPr>
              <w:pStyle w:val="ConsPlusNormal"/>
              <w:suppressAutoHyphens/>
              <w:ind w:left="-113" w:right="-113" w:firstLine="0"/>
              <w:jc w:val="center"/>
              <w:rPr>
                <w:rFonts w:ascii="Times New Roman" w:hAnsi="Times New Roman"/>
                <w:sz w:val="24"/>
                <w:szCs w:val="24"/>
              </w:rPr>
            </w:pPr>
            <w:r w:rsidRPr="00983CAC">
              <w:rPr>
                <w:rFonts w:ascii="Times New Roman" w:hAnsi="Times New Roman"/>
                <w:sz w:val="24"/>
                <w:szCs w:val="24"/>
              </w:rPr>
              <w:t>Значение индикатора по годам реализации</w:t>
            </w:r>
          </w:p>
          <w:p w:rsidR="00AA5B26" w:rsidRPr="00983CAC" w:rsidRDefault="00AA5B26" w:rsidP="00AA5B26">
            <w:pPr>
              <w:pStyle w:val="ConsPlusNormal"/>
              <w:suppressAutoHyphens/>
              <w:ind w:left="-113" w:right="-113" w:firstLine="0"/>
              <w:jc w:val="center"/>
              <w:rPr>
                <w:rFonts w:ascii="Times New Roman" w:hAnsi="Times New Roman"/>
                <w:sz w:val="24"/>
                <w:szCs w:val="24"/>
              </w:rPr>
            </w:pPr>
            <w:r w:rsidRPr="00983CAC">
              <w:rPr>
                <w:rFonts w:ascii="Times New Roman" w:hAnsi="Times New Roman"/>
                <w:sz w:val="24"/>
                <w:szCs w:val="24"/>
              </w:rPr>
              <w:t>Подпрограммы</w:t>
            </w:r>
          </w:p>
        </w:tc>
      </w:tr>
      <w:tr w:rsidR="00AA5B26" w:rsidRPr="00C769DA">
        <w:trPr>
          <w:trHeight w:val="397"/>
        </w:trPr>
        <w:tc>
          <w:tcPr>
            <w:tcW w:w="709" w:type="dxa"/>
            <w:vMerge/>
            <w:tcBorders>
              <w:top w:val="single" w:sz="4" w:space="0" w:color="000000"/>
              <w:left w:val="single" w:sz="4" w:space="0" w:color="000000"/>
              <w:bottom w:val="single" w:sz="4" w:space="0" w:color="000000"/>
              <w:right w:val="single" w:sz="4" w:space="0" w:color="000000"/>
            </w:tcBorders>
          </w:tcPr>
          <w:p w:rsidR="00AA5B26" w:rsidRPr="00983CAC" w:rsidRDefault="00AA5B26" w:rsidP="00AA5B26">
            <w:pPr>
              <w:pStyle w:val="ConsPlusNormal"/>
              <w:suppressAutoHyphens/>
              <w:ind w:firstLine="709"/>
              <w:jc w:val="center"/>
              <w:rPr>
                <w:rFonts w:ascii="Times New Roman" w:hAnsi="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Pr>
          <w:p w:rsidR="00AA5B26" w:rsidRPr="00983CAC" w:rsidRDefault="00AA5B26" w:rsidP="00AA5B26">
            <w:pPr>
              <w:pStyle w:val="ConsPlusNormal"/>
              <w:suppressAutoHyphens/>
              <w:ind w:firstLine="0"/>
              <w:jc w:val="center"/>
              <w:rPr>
                <w:rFonts w:ascii="Times New Roman" w:hAnsi="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tcPr>
          <w:p w:rsidR="00AA5B26" w:rsidRPr="00983CAC" w:rsidRDefault="00AA5B26" w:rsidP="00AA5B26">
            <w:pPr>
              <w:pStyle w:val="ConsPlusNormal"/>
              <w:suppressAutoHyphens/>
              <w:ind w:firstLine="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auto"/>
            </w:tcBorders>
            <w:vAlign w:val="center"/>
          </w:tcPr>
          <w:p w:rsidR="00AA5B26" w:rsidRPr="00983CAC" w:rsidRDefault="00AA5B26" w:rsidP="00AA5B26">
            <w:pPr>
              <w:pStyle w:val="ConsPlusNormal"/>
              <w:suppressAutoHyphens/>
              <w:ind w:firstLine="0"/>
              <w:jc w:val="center"/>
              <w:rPr>
                <w:rFonts w:ascii="Times New Roman" w:hAnsi="Times New Roman"/>
                <w:sz w:val="24"/>
                <w:szCs w:val="24"/>
              </w:rPr>
            </w:pPr>
            <w:r w:rsidRPr="00983CAC">
              <w:rPr>
                <w:rFonts w:ascii="Times New Roman" w:hAnsi="Times New Roman"/>
                <w:sz w:val="24"/>
                <w:szCs w:val="24"/>
              </w:rPr>
              <w:t>2014 год</w:t>
            </w:r>
          </w:p>
        </w:tc>
        <w:tc>
          <w:tcPr>
            <w:tcW w:w="850" w:type="dxa"/>
            <w:tcBorders>
              <w:top w:val="single" w:sz="4" w:space="0" w:color="000000"/>
              <w:left w:val="single" w:sz="4" w:space="0" w:color="auto"/>
              <w:bottom w:val="single" w:sz="4" w:space="0" w:color="000000"/>
              <w:right w:val="single" w:sz="4" w:space="0" w:color="auto"/>
            </w:tcBorders>
            <w:vAlign w:val="center"/>
          </w:tcPr>
          <w:p w:rsidR="00AA5B26" w:rsidRPr="00983CAC" w:rsidRDefault="00AA5B26" w:rsidP="00AA5B26">
            <w:pPr>
              <w:pStyle w:val="ConsPlusNormal"/>
              <w:suppressAutoHyphens/>
              <w:ind w:firstLine="0"/>
              <w:jc w:val="center"/>
              <w:rPr>
                <w:rFonts w:ascii="Times New Roman" w:hAnsi="Times New Roman"/>
                <w:sz w:val="24"/>
                <w:szCs w:val="24"/>
              </w:rPr>
            </w:pPr>
            <w:r w:rsidRPr="00983CAC">
              <w:rPr>
                <w:rFonts w:ascii="Times New Roman" w:hAnsi="Times New Roman"/>
                <w:sz w:val="24"/>
                <w:szCs w:val="24"/>
              </w:rPr>
              <w:t>2015 год</w:t>
            </w:r>
          </w:p>
        </w:tc>
        <w:tc>
          <w:tcPr>
            <w:tcW w:w="851" w:type="dxa"/>
            <w:tcBorders>
              <w:top w:val="single" w:sz="4" w:space="0" w:color="000000"/>
              <w:left w:val="single" w:sz="4" w:space="0" w:color="auto"/>
              <w:bottom w:val="single" w:sz="4" w:space="0" w:color="000000"/>
              <w:right w:val="single" w:sz="4" w:space="0" w:color="000000"/>
            </w:tcBorders>
            <w:vAlign w:val="center"/>
          </w:tcPr>
          <w:p w:rsidR="00AA5B26" w:rsidRPr="00983CAC" w:rsidRDefault="00AA5B26" w:rsidP="00AA5B26">
            <w:pPr>
              <w:pStyle w:val="ConsPlusNormal"/>
              <w:suppressAutoHyphens/>
              <w:ind w:firstLine="0"/>
              <w:jc w:val="center"/>
              <w:rPr>
                <w:rFonts w:ascii="Times New Roman" w:hAnsi="Times New Roman"/>
                <w:sz w:val="24"/>
                <w:szCs w:val="24"/>
              </w:rPr>
            </w:pPr>
            <w:r w:rsidRPr="00983CAC">
              <w:rPr>
                <w:rFonts w:ascii="Times New Roman" w:hAnsi="Times New Roman"/>
                <w:sz w:val="24"/>
                <w:szCs w:val="24"/>
              </w:rPr>
              <w:t>2016 год</w:t>
            </w:r>
          </w:p>
        </w:tc>
        <w:tc>
          <w:tcPr>
            <w:tcW w:w="709" w:type="dxa"/>
            <w:tcBorders>
              <w:top w:val="single" w:sz="4" w:space="0" w:color="000000"/>
              <w:left w:val="single" w:sz="4" w:space="0" w:color="000000"/>
              <w:bottom w:val="single" w:sz="4" w:space="0" w:color="000000"/>
              <w:right w:val="single" w:sz="4" w:space="0" w:color="auto"/>
            </w:tcBorders>
            <w:vAlign w:val="center"/>
          </w:tcPr>
          <w:p w:rsidR="00AA5B26" w:rsidRPr="00983CAC" w:rsidRDefault="00AA5B26" w:rsidP="00AA5B26">
            <w:pPr>
              <w:pStyle w:val="ConsPlusNormal"/>
              <w:suppressAutoHyphens/>
              <w:ind w:firstLine="0"/>
              <w:jc w:val="center"/>
              <w:rPr>
                <w:rFonts w:ascii="Times New Roman" w:hAnsi="Times New Roman"/>
                <w:sz w:val="24"/>
                <w:szCs w:val="24"/>
              </w:rPr>
            </w:pPr>
            <w:r w:rsidRPr="00983CAC">
              <w:rPr>
                <w:rFonts w:ascii="Times New Roman" w:hAnsi="Times New Roman"/>
                <w:sz w:val="24"/>
                <w:szCs w:val="24"/>
              </w:rPr>
              <w:t>2017</w:t>
            </w:r>
          </w:p>
          <w:p w:rsidR="00AA5B26" w:rsidRPr="00983CAC" w:rsidRDefault="00AA5B26" w:rsidP="00AA5B26">
            <w:pPr>
              <w:pStyle w:val="ConsPlusNormal"/>
              <w:suppressAutoHyphens/>
              <w:ind w:firstLine="0"/>
              <w:jc w:val="center"/>
              <w:rPr>
                <w:rFonts w:ascii="Times New Roman" w:hAnsi="Times New Roman"/>
                <w:sz w:val="24"/>
                <w:szCs w:val="24"/>
              </w:rPr>
            </w:pPr>
            <w:r w:rsidRPr="00983CAC">
              <w:rPr>
                <w:rFonts w:ascii="Times New Roman" w:hAnsi="Times New Roman"/>
                <w:sz w:val="24"/>
                <w:szCs w:val="24"/>
              </w:rPr>
              <w:t>год</w:t>
            </w:r>
          </w:p>
        </w:tc>
        <w:tc>
          <w:tcPr>
            <w:tcW w:w="850" w:type="dxa"/>
            <w:tcBorders>
              <w:top w:val="single" w:sz="4" w:space="0" w:color="000000"/>
              <w:left w:val="single" w:sz="4" w:space="0" w:color="auto"/>
              <w:bottom w:val="single" w:sz="4" w:space="0" w:color="000000"/>
              <w:right w:val="single" w:sz="4" w:space="0" w:color="000000"/>
            </w:tcBorders>
            <w:vAlign w:val="center"/>
          </w:tcPr>
          <w:p w:rsidR="00AA5B26" w:rsidRPr="00983CAC" w:rsidRDefault="00AA5B26" w:rsidP="00AA5B26">
            <w:pPr>
              <w:pStyle w:val="ConsPlusNormal"/>
              <w:suppressAutoHyphens/>
              <w:ind w:firstLine="0"/>
              <w:jc w:val="center"/>
              <w:rPr>
                <w:rFonts w:ascii="Times New Roman" w:hAnsi="Times New Roman"/>
                <w:sz w:val="24"/>
                <w:szCs w:val="24"/>
              </w:rPr>
            </w:pPr>
            <w:r w:rsidRPr="00983CAC">
              <w:rPr>
                <w:rFonts w:ascii="Times New Roman" w:hAnsi="Times New Roman"/>
                <w:sz w:val="24"/>
                <w:szCs w:val="24"/>
              </w:rPr>
              <w:t>2018</w:t>
            </w:r>
          </w:p>
          <w:p w:rsidR="00AA5B26" w:rsidRPr="00983CAC" w:rsidRDefault="00AA5B26" w:rsidP="00AA5B26">
            <w:pPr>
              <w:pStyle w:val="ConsPlusNormal"/>
              <w:suppressAutoHyphens/>
              <w:ind w:firstLine="0"/>
              <w:jc w:val="center"/>
              <w:rPr>
                <w:rFonts w:ascii="Times New Roman" w:hAnsi="Times New Roman"/>
                <w:sz w:val="24"/>
                <w:szCs w:val="24"/>
              </w:rPr>
            </w:pPr>
            <w:r w:rsidRPr="00983CAC">
              <w:rPr>
                <w:rFonts w:ascii="Times New Roman" w:hAnsi="Times New Roman"/>
                <w:sz w:val="24"/>
                <w:szCs w:val="24"/>
              </w:rPr>
              <w:t>год</w:t>
            </w:r>
          </w:p>
        </w:tc>
        <w:tc>
          <w:tcPr>
            <w:tcW w:w="851" w:type="dxa"/>
            <w:tcBorders>
              <w:top w:val="single" w:sz="4" w:space="0" w:color="000000"/>
              <w:left w:val="single" w:sz="4" w:space="0" w:color="000000"/>
              <w:bottom w:val="single" w:sz="4" w:space="0" w:color="000000"/>
              <w:right w:val="single" w:sz="4" w:space="0" w:color="auto"/>
            </w:tcBorders>
            <w:vAlign w:val="center"/>
          </w:tcPr>
          <w:p w:rsidR="00AA5B26" w:rsidRPr="00983CAC" w:rsidRDefault="00AA5B26" w:rsidP="00AA5B26">
            <w:pPr>
              <w:pStyle w:val="ConsPlusNormal"/>
              <w:suppressAutoHyphens/>
              <w:ind w:firstLine="0"/>
              <w:jc w:val="center"/>
              <w:rPr>
                <w:rFonts w:ascii="Times New Roman" w:hAnsi="Times New Roman"/>
                <w:sz w:val="24"/>
                <w:szCs w:val="24"/>
              </w:rPr>
            </w:pPr>
            <w:r w:rsidRPr="00983CAC">
              <w:rPr>
                <w:rFonts w:ascii="Times New Roman" w:hAnsi="Times New Roman"/>
                <w:sz w:val="24"/>
                <w:szCs w:val="24"/>
              </w:rPr>
              <w:t>2019 год</w:t>
            </w:r>
          </w:p>
        </w:tc>
        <w:tc>
          <w:tcPr>
            <w:tcW w:w="732" w:type="dxa"/>
            <w:tcBorders>
              <w:top w:val="single" w:sz="4" w:space="0" w:color="000000"/>
              <w:left w:val="single" w:sz="4" w:space="0" w:color="auto"/>
              <w:bottom w:val="single" w:sz="4" w:space="0" w:color="000000"/>
              <w:right w:val="single" w:sz="4" w:space="0" w:color="000000"/>
            </w:tcBorders>
            <w:vAlign w:val="center"/>
          </w:tcPr>
          <w:p w:rsidR="00AA5B26" w:rsidRPr="00983CAC" w:rsidRDefault="00AA5B26" w:rsidP="00AA5B26">
            <w:pPr>
              <w:pStyle w:val="ConsPlusNormal"/>
              <w:suppressAutoHyphens/>
              <w:ind w:firstLine="0"/>
              <w:jc w:val="center"/>
              <w:rPr>
                <w:rFonts w:ascii="Times New Roman" w:hAnsi="Times New Roman"/>
                <w:sz w:val="24"/>
                <w:szCs w:val="24"/>
              </w:rPr>
            </w:pPr>
            <w:r w:rsidRPr="00983CAC">
              <w:rPr>
                <w:rFonts w:ascii="Times New Roman" w:hAnsi="Times New Roman"/>
                <w:sz w:val="24"/>
                <w:szCs w:val="24"/>
              </w:rPr>
              <w:t>2020 год</w:t>
            </w:r>
          </w:p>
        </w:tc>
      </w:tr>
      <w:tr w:rsidR="00AA5B26" w:rsidRPr="00C769DA">
        <w:trPr>
          <w:trHeight w:val="794"/>
        </w:trPr>
        <w:tc>
          <w:tcPr>
            <w:tcW w:w="709" w:type="dxa"/>
            <w:tcBorders>
              <w:top w:val="single" w:sz="4" w:space="0" w:color="000000"/>
              <w:left w:val="single" w:sz="4" w:space="0" w:color="000000"/>
              <w:bottom w:val="single" w:sz="4" w:space="0" w:color="000000"/>
              <w:right w:val="single" w:sz="4" w:space="0" w:color="000000"/>
            </w:tcBorders>
            <w:vAlign w:val="center"/>
          </w:tcPr>
          <w:p w:rsidR="00AA5B26" w:rsidRPr="00983CAC" w:rsidRDefault="00AA5B26" w:rsidP="00AA5B26">
            <w:pPr>
              <w:pStyle w:val="ConsPlusNormal"/>
              <w:suppressAutoHyphens/>
              <w:ind w:left="-113" w:right="-113" w:firstLine="0"/>
              <w:jc w:val="center"/>
              <w:rPr>
                <w:rFonts w:ascii="Times New Roman" w:hAnsi="Times New Roman"/>
                <w:sz w:val="24"/>
                <w:szCs w:val="24"/>
              </w:rPr>
            </w:pPr>
            <w:r w:rsidRPr="00983CAC">
              <w:rPr>
                <w:rFonts w:ascii="Times New Roman" w:hAnsi="Times New Roman"/>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AA5B26" w:rsidRPr="00C769DA" w:rsidRDefault="00AA5B26" w:rsidP="00AA5B26">
            <w:pPr>
              <w:suppressAutoHyphens/>
              <w:ind w:left="-113" w:right="-113"/>
              <w:jc w:val="center"/>
            </w:pPr>
            <w:r w:rsidRPr="00C769DA">
              <w:t>Снижение количества гибели людей по отношению к 20</w:t>
            </w:r>
            <w:r>
              <w:t>13</w:t>
            </w:r>
            <w:r w:rsidRPr="00C769DA">
              <w:t xml:space="preserve"> году</w:t>
            </w:r>
          </w:p>
        </w:tc>
        <w:tc>
          <w:tcPr>
            <w:tcW w:w="992" w:type="dxa"/>
            <w:tcBorders>
              <w:top w:val="single" w:sz="4" w:space="0" w:color="000000"/>
              <w:left w:val="single" w:sz="4" w:space="0" w:color="000000"/>
              <w:bottom w:val="single" w:sz="4" w:space="0" w:color="000000"/>
              <w:right w:val="single" w:sz="4" w:space="0" w:color="000000"/>
            </w:tcBorders>
            <w:vAlign w:val="center"/>
          </w:tcPr>
          <w:p w:rsidR="00AA5B26" w:rsidRPr="00C769DA" w:rsidRDefault="00AA5B26" w:rsidP="00AA5B26">
            <w:pPr>
              <w:suppressAutoHyphens/>
              <w:ind w:left="-113" w:right="-113"/>
              <w:jc w:val="center"/>
            </w:pPr>
            <w:r w:rsidRPr="00C769DA">
              <w:t>процент</w:t>
            </w:r>
          </w:p>
        </w:tc>
        <w:tc>
          <w:tcPr>
            <w:tcW w:w="851"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t>20-25</w:t>
            </w:r>
          </w:p>
        </w:tc>
        <w:tc>
          <w:tcPr>
            <w:tcW w:w="850" w:type="dxa"/>
            <w:tcBorders>
              <w:top w:val="single" w:sz="4" w:space="0" w:color="000000"/>
              <w:left w:val="single" w:sz="4" w:space="0" w:color="auto"/>
              <w:bottom w:val="single" w:sz="4" w:space="0" w:color="000000"/>
              <w:right w:val="single" w:sz="4" w:space="0" w:color="auto"/>
            </w:tcBorders>
            <w:vAlign w:val="center"/>
          </w:tcPr>
          <w:p w:rsidR="00AA5B26" w:rsidRPr="00C769DA" w:rsidRDefault="00AA5B26" w:rsidP="00AA5B26">
            <w:pPr>
              <w:suppressAutoHyphens/>
              <w:ind w:left="-113" w:right="-113"/>
              <w:jc w:val="center"/>
            </w:pPr>
            <w:r w:rsidRPr="00C769DA">
              <w:t>2</w:t>
            </w:r>
            <w:r>
              <w:t>5-30</w:t>
            </w:r>
          </w:p>
        </w:tc>
        <w:tc>
          <w:tcPr>
            <w:tcW w:w="851"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30-35</w:t>
            </w:r>
          </w:p>
        </w:tc>
        <w:tc>
          <w:tcPr>
            <w:tcW w:w="709"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t>40-45</w:t>
            </w:r>
          </w:p>
        </w:tc>
        <w:tc>
          <w:tcPr>
            <w:tcW w:w="850"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45-50</w:t>
            </w:r>
          </w:p>
        </w:tc>
        <w:tc>
          <w:tcPr>
            <w:tcW w:w="851"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t>50-55</w:t>
            </w:r>
          </w:p>
        </w:tc>
        <w:tc>
          <w:tcPr>
            <w:tcW w:w="732"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55-60</w:t>
            </w:r>
          </w:p>
        </w:tc>
      </w:tr>
      <w:tr w:rsidR="00AA5B26" w:rsidRPr="00C769DA">
        <w:trPr>
          <w:trHeight w:val="794"/>
        </w:trPr>
        <w:tc>
          <w:tcPr>
            <w:tcW w:w="709" w:type="dxa"/>
            <w:tcBorders>
              <w:top w:val="single" w:sz="4" w:space="0" w:color="000000"/>
              <w:left w:val="single" w:sz="4" w:space="0" w:color="000000"/>
              <w:bottom w:val="single" w:sz="4" w:space="0" w:color="000000"/>
              <w:right w:val="single" w:sz="4" w:space="0" w:color="000000"/>
            </w:tcBorders>
            <w:vAlign w:val="center"/>
          </w:tcPr>
          <w:p w:rsidR="00AA5B26" w:rsidRPr="00983CAC" w:rsidRDefault="00AA5B26" w:rsidP="00AA5B26">
            <w:pPr>
              <w:pStyle w:val="ConsPlusNormal"/>
              <w:suppressAutoHyphens/>
              <w:ind w:left="-113" w:right="-113" w:firstLine="0"/>
              <w:jc w:val="center"/>
              <w:rPr>
                <w:rFonts w:ascii="Times New Roman" w:hAnsi="Times New Roman"/>
                <w:sz w:val="24"/>
                <w:szCs w:val="24"/>
              </w:rPr>
            </w:pPr>
            <w:r w:rsidRPr="00983CAC">
              <w:rPr>
                <w:rFonts w:ascii="Times New Roman" w:hAnsi="Times New Roma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rsidR="00AA5B26" w:rsidRPr="00C769DA" w:rsidRDefault="00AA5B26" w:rsidP="00AA5B26">
            <w:pPr>
              <w:suppressAutoHyphens/>
              <w:ind w:left="-113" w:right="-113"/>
              <w:jc w:val="center"/>
            </w:pPr>
            <w:r w:rsidRPr="00C769DA">
              <w:t>Снижение количества пострадавшего населения по отношению к 20</w:t>
            </w:r>
            <w:r>
              <w:t>13</w:t>
            </w:r>
            <w:r w:rsidRPr="00C769DA">
              <w:t xml:space="preserve"> году</w:t>
            </w:r>
          </w:p>
        </w:tc>
        <w:tc>
          <w:tcPr>
            <w:tcW w:w="992" w:type="dxa"/>
            <w:tcBorders>
              <w:top w:val="single" w:sz="4" w:space="0" w:color="000000"/>
              <w:left w:val="single" w:sz="4" w:space="0" w:color="000000"/>
              <w:bottom w:val="single" w:sz="4" w:space="0" w:color="000000"/>
              <w:right w:val="single" w:sz="4" w:space="0" w:color="000000"/>
            </w:tcBorders>
            <w:vAlign w:val="center"/>
          </w:tcPr>
          <w:p w:rsidR="00AA5B26" w:rsidRPr="00C769DA" w:rsidRDefault="00AA5B26" w:rsidP="00AA5B26">
            <w:pPr>
              <w:suppressAutoHyphens/>
              <w:ind w:left="-113" w:right="-113"/>
              <w:jc w:val="center"/>
            </w:pPr>
            <w:r w:rsidRPr="00C769DA">
              <w:t>процент</w:t>
            </w:r>
          </w:p>
        </w:tc>
        <w:tc>
          <w:tcPr>
            <w:tcW w:w="851"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t>30</w:t>
            </w:r>
          </w:p>
        </w:tc>
        <w:tc>
          <w:tcPr>
            <w:tcW w:w="850" w:type="dxa"/>
            <w:tcBorders>
              <w:top w:val="single" w:sz="4" w:space="0" w:color="000000"/>
              <w:left w:val="single" w:sz="4" w:space="0" w:color="auto"/>
              <w:bottom w:val="single" w:sz="4" w:space="0" w:color="000000"/>
              <w:right w:val="single" w:sz="4" w:space="0" w:color="auto"/>
            </w:tcBorders>
            <w:vAlign w:val="center"/>
          </w:tcPr>
          <w:p w:rsidR="00AA5B26" w:rsidRPr="00C769DA" w:rsidRDefault="00AA5B26" w:rsidP="00AA5B26">
            <w:pPr>
              <w:suppressAutoHyphens/>
              <w:ind w:left="-113" w:right="-113"/>
              <w:jc w:val="center"/>
            </w:pPr>
            <w:r>
              <w:t>35</w:t>
            </w:r>
          </w:p>
        </w:tc>
        <w:tc>
          <w:tcPr>
            <w:tcW w:w="851"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40</w:t>
            </w:r>
          </w:p>
        </w:tc>
        <w:tc>
          <w:tcPr>
            <w:tcW w:w="709"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t>45</w:t>
            </w:r>
          </w:p>
        </w:tc>
        <w:tc>
          <w:tcPr>
            <w:tcW w:w="850"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50</w:t>
            </w:r>
          </w:p>
        </w:tc>
        <w:tc>
          <w:tcPr>
            <w:tcW w:w="851"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t>55</w:t>
            </w:r>
          </w:p>
        </w:tc>
        <w:tc>
          <w:tcPr>
            <w:tcW w:w="732"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60</w:t>
            </w:r>
          </w:p>
        </w:tc>
      </w:tr>
      <w:tr w:rsidR="00AA5B26" w:rsidRPr="00C769DA">
        <w:trPr>
          <w:trHeight w:val="567"/>
        </w:trPr>
        <w:tc>
          <w:tcPr>
            <w:tcW w:w="709" w:type="dxa"/>
            <w:tcBorders>
              <w:top w:val="single" w:sz="4" w:space="0" w:color="000000"/>
              <w:left w:val="single" w:sz="4" w:space="0" w:color="000000"/>
              <w:bottom w:val="single" w:sz="4" w:space="0" w:color="000000"/>
              <w:right w:val="single" w:sz="4" w:space="0" w:color="000000"/>
            </w:tcBorders>
            <w:vAlign w:val="center"/>
          </w:tcPr>
          <w:p w:rsidR="00AA5B26" w:rsidRPr="00983CAC" w:rsidRDefault="00AA5B26" w:rsidP="00AA5B26">
            <w:pPr>
              <w:pStyle w:val="ConsPlusNormal"/>
              <w:suppressAutoHyphens/>
              <w:ind w:left="-113" w:right="-113" w:firstLine="0"/>
              <w:jc w:val="center"/>
              <w:rPr>
                <w:rFonts w:ascii="Times New Roman" w:hAnsi="Times New Roman"/>
                <w:sz w:val="24"/>
                <w:szCs w:val="24"/>
              </w:rPr>
            </w:pPr>
            <w:r w:rsidRPr="00983CAC">
              <w:rPr>
                <w:rFonts w:ascii="Times New Roman" w:hAnsi="Times New Roman"/>
                <w:sz w:val="24"/>
                <w:szCs w:val="24"/>
              </w:rPr>
              <w:t>3</w:t>
            </w:r>
          </w:p>
        </w:tc>
        <w:tc>
          <w:tcPr>
            <w:tcW w:w="2835" w:type="dxa"/>
            <w:tcBorders>
              <w:top w:val="single" w:sz="4" w:space="0" w:color="000000"/>
              <w:left w:val="single" w:sz="4" w:space="0" w:color="000000"/>
              <w:bottom w:val="single" w:sz="4" w:space="0" w:color="000000"/>
              <w:right w:val="single" w:sz="4" w:space="0" w:color="000000"/>
            </w:tcBorders>
          </w:tcPr>
          <w:p w:rsidR="00AA5B26" w:rsidRPr="00C769DA" w:rsidRDefault="00AA5B26" w:rsidP="00AA5B26">
            <w:pPr>
              <w:suppressAutoHyphens/>
              <w:ind w:left="-113" w:right="-113"/>
              <w:jc w:val="center"/>
            </w:pPr>
            <w:r w:rsidRPr="00C769DA">
              <w:t>Количество спасенных на 100 ЧС и происшествий</w:t>
            </w:r>
          </w:p>
        </w:tc>
        <w:tc>
          <w:tcPr>
            <w:tcW w:w="992" w:type="dxa"/>
            <w:tcBorders>
              <w:top w:val="single" w:sz="4" w:space="0" w:color="000000"/>
              <w:left w:val="single" w:sz="4" w:space="0" w:color="000000"/>
              <w:bottom w:val="single" w:sz="4" w:space="0" w:color="000000"/>
              <w:right w:val="single" w:sz="4" w:space="0" w:color="000000"/>
            </w:tcBorders>
            <w:vAlign w:val="center"/>
          </w:tcPr>
          <w:p w:rsidR="00AA5B26" w:rsidRPr="00C769DA" w:rsidRDefault="00AA5B26" w:rsidP="00AA5B26">
            <w:pPr>
              <w:suppressAutoHyphens/>
              <w:ind w:left="-113" w:right="-113"/>
              <w:jc w:val="center"/>
            </w:pPr>
            <w:r w:rsidRPr="00C769DA">
              <w:t>человек</w:t>
            </w:r>
          </w:p>
        </w:tc>
        <w:tc>
          <w:tcPr>
            <w:tcW w:w="851"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rsidRPr="00C769DA">
              <w:t>9,1</w:t>
            </w:r>
          </w:p>
        </w:tc>
        <w:tc>
          <w:tcPr>
            <w:tcW w:w="850" w:type="dxa"/>
            <w:tcBorders>
              <w:top w:val="single" w:sz="4" w:space="0" w:color="000000"/>
              <w:left w:val="single" w:sz="4" w:space="0" w:color="auto"/>
              <w:bottom w:val="single" w:sz="4" w:space="0" w:color="000000"/>
              <w:right w:val="single" w:sz="4" w:space="0" w:color="auto"/>
            </w:tcBorders>
            <w:vAlign w:val="center"/>
          </w:tcPr>
          <w:p w:rsidR="00AA5B26" w:rsidRPr="00C769DA" w:rsidRDefault="00AA5B26" w:rsidP="00AA5B26">
            <w:pPr>
              <w:suppressAutoHyphens/>
              <w:ind w:left="-113" w:right="-113"/>
              <w:jc w:val="center"/>
            </w:pPr>
            <w:r w:rsidRPr="00C769DA">
              <w:t>9,3</w:t>
            </w:r>
          </w:p>
        </w:tc>
        <w:tc>
          <w:tcPr>
            <w:tcW w:w="851"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rsidRPr="00C769DA">
              <w:t>9,5</w:t>
            </w:r>
          </w:p>
        </w:tc>
        <w:tc>
          <w:tcPr>
            <w:tcW w:w="709"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t>9,7</w:t>
            </w:r>
          </w:p>
        </w:tc>
        <w:tc>
          <w:tcPr>
            <w:tcW w:w="850"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9,9</w:t>
            </w:r>
          </w:p>
        </w:tc>
        <w:tc>
          <w:tcPr>
            <w:tcW w:w="851"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t>10,1</w:t>
            </w:r>
          </w:p>
        </w:tc>
        <w:tc>
          <w:tcPr>
            <w:tcW w:w="732"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10,3</w:t>
            </w:r>
          </w:p>
        </w:tc>
      </w:tr>
      <w:tr w:rsidR="00AA5B26" w:rsidRPr="00C769DA">
        <w:trPr>
          <w:trHeight w:val="519"/>
        </w:trPr>
        <w:tc>
          <w:tcPr>
            <w:tcW w:w="709" w:type="dxa"/>
            <w:tcBorders>
              <w:top w:val="single" w:sz="4" w:space="0" w:color="000000"/>
              <w:left w:val="single" w:sz="4" w:space="0" w:color="000000"/>
              <w:bottom w:val="single" w:sz="4" w:space="0" w:color="000000"/>
              <w:right w:val="single" w:sz="4" w:space="0" w:color="000000"/>
            </w:tcBorders>
            <w:vAlign w:val="center"/>
          </w:tcPr>
          <w:p w:rsidR="00AA5B26" w:rsidRPr="00983CAC" w:rsidRDefault="00AA5B26" w:rsidP="00AA5B26">
            <w:pPr>
              <w:pStyle w:val="ConsPlusNormal"/>
              <w:suppressAutoHyphens/>
              <w:ind w:left="-113" w:right="-113" w:firstLine="0"/>
              <w:jc w:val="center"/>
              <w:rPr>
                <w:rFonts w:ascii="Times New Roman" w:hAnsi="Times New Roman"/>
                <w:sz w:val="24"/>
                <w:szCs w:val="24"/>
              </w:rPr>
            </w:pPr>
            <w:r w:rsidRPr="00983CAC">
              <w:rPr>
                <w:rFonts w:ascii="Times New Roman" w:hAnsi="Times New Roman"/>
                <w:sz w:val="24"/>
                <w:szCs w:val="24"/>
              </w:rPr>
              <w:t>4</w:t>
            </w:r>
          </w:p>
        </w:tc>
        <w:tc>
          <w:tcPr>
            <w:tcW w:w="2835" w:type="dxa"/>
            <w:tcBorders>
              <w:top w:val="single" w:sz="4" w:space="0" w:color="000000"/>
              <w:left w:val="single" w:sz="4" w:space="0" w:color="000000"/>
              <w:bottom w:val="single" w:sz="4" w:space="0" w:color="000000"/>
              <w:right w:val="single" w:sz="4" w:space="0" w:color="000000"/>
            </w:tcBorders>
            <w:vAlign w:val="center"/>
          </w:tcPr>
          <w:p w:rsidR="00AA5B26" w:rsidRPr="00983CAC" w:rsidRDefault="00AA5B26" w:rsidP="00AA5B26">
            <w:pPr>
              <w:pStyle w:val="ConsPlusNormal"/>
              <w:suppressAutoHyphens/>
              <w:ind w:left="-113" w:right="-113" w:firstLine="0"/>
              <w:jc w:val="center"/>
              <w:rPr>
                <w:rFonts w:ascii="Times New Roman" w:hAnsi="Times New Roman"/>
                <w:sz w:val="24"/>
                <w:szCs w:val="24"/>
              </w:rPr>
            </w:pPr>
            <w:r w:rsidRPr="00983CAC">
              <w:rPr>
                <w:rFonts w:ascii="Times New Roman" w:hAnsi="Times New Roman"/>
                <w:sz w:val="24"/>
                <w:szCs w:val="24"/>
              </w:rPr>
              <w:t>Время реагирования на ЧС</w:t>
            </w:r>
          </w:p>
        </w:tc>
        <w:tc>
          <w:tcPr>
            <w:tcW w:w="992" w:type="dxa"/>
            <w:tcBorders>
              <w:top w:val="single" w:sz="4" w:space="0" w:color="000000"/>
              <w:left w:val="single" w:sz="4" w:space="0" w:color="000000"/>
              <w:bottom w:val="single" w:sz="4" w:space="0" w:color="000000"/>
              <w:right w:val="single" w:sz="4" w:space="0" w:color="000000"/>
            </w:tcBorders>
            <w:vAlign w:val="center"/>
          </w:tcPr>
          <w:p w:rsidR="00AA5B26" w:rsidRPr="00C769DA" w:rsidRDefault="00AA5B26" w:rsidP="00AA5B26">
            <w:pPr>
              <w:suppressAutoHyphens/>
              <w:ind w:left="-113" w:right="-113"/>
              <w:jc w:val="center"/>
            </w:pPr>
            <w:r w:rsidRPr="00C769DA">
              <w:t>минут</w:t>
            </w:r>
          </w:p>
        </w:tc>
        <w:tc>
          <w:tcPr>
            <w:tcW w:w="851"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rsidRPr="00C769DA">
              <w:t>9</w:t>
            </w:r>
          </w:p>
        </w:tc>
        <w:tc>
          <w:tcPr>
            <w:tcW w:w="850" w:type="dxa"/>
            <w:tcBorders>
              <w:top w:val="single" w:sz="4" w:space="0" w:color="000000"/>
              <w:left w:val="single" w:sz="4" w:space="0" w:color="auto"/>
              <w:bottom w:val="single" w:sz="4" w:space="0" w:color="000000"/>
              <w:right w:val="single" w:sz="4" w:space="0" w:color="auto"/>
            </w:tcBorders>
            <w:vAlign w:val="center"/>
          </w:tcPr>
          <w:p w:rsidR="00AA5B26" w:rsidRPr="00C769DA" w:rsidRDefault="00AA5B26" w:rsidP="00AA5B26">
            <w:pPr>
              <w:suppressAutoHyphens/>
              <w:ind w:left="-113" w:right="-113"/>
              <w:jc w:val="center"/>
            </w:pPr>
            <w:r w:rsidRPr="00C769DA">
              <w:t>8,</w:t>
            </w:r>
            <w:r>
              <w:t>5</w:t>
            </w:r>
          </w:p>
        </w:tc>
        <w:tc>
          <w:tcPr>
            <w:tcW w:w="851"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8</w:t>
            </w:r>
          </w:p>
        </w:tc>
        <w:tc>
          <w:tcPr>
            <w:tcW w:w="709"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t>7,5</w:t>
            </w:r>
          </w:p>
        </w:tc>
        <w:tc>
          <w:tcPr>
            <w:tcW w:w="850"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7,0</w:t>
            </w:r>
          </w:p>
        </w:tc>
        <w:tc>
          <w:tcPr>
            <w:tcW w:w="851"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t>6,5</w:t>
            </w:r>
          </w:p>
        </w:tc>
        <w:tc>
          <w:tcPr>
            <w:tcW w:w="732"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6,0</w:t>
            </w:r>
          </w:p>
        </w:tc>
      </w:tr>
      <w:tr w:rsidR="00AA5B26" w:rsidRPr="00C769DA">
        <w:trPr>
          <w:trHeight w:val="567"/>
        </w:trPr>
        <w:tc>
          <w:tcPr>
            <w:tcW w:w="709" w:type="dxa"/>
            <w:tcBorders>
              <w:top w:val="single" w:sz="4" w:space="0" w:color="000000"/>
              <w:left w:val="single" w:sz="4" w:space="0" w:color="000000"/>
              <w:bottom w:val="single" w:sz="4" w:space="0" w:color="000000"/>
              <w:right w:val="single" w:sz="4" w:space="0" w:color="000000"/>
            </w:tcBorders>
            <w:vAlign w:val="center"/>
          </w:tcPr>
          <w:p w:rsidR="00AA5B26" w:rsidRPr="00983CAC" w:rsidRDefault="00AA5B26" w:rsidP="00AA5B26">
            <w:pPr>
              <w:pStyle w:val="ConsPlusNormal"/>
              <w:suppressAutoHyphens/>
              <w:ind w:left="-113" w:right="-113" w:firstLine="0"/>
              <w:jc w:val="center"/>
              <w:rPr>
                <w:rFonts w:ascii="Times New Roman" w:hAnsi="Times New Roman"/>
                <w:sz w:val="24"/>
                <w:szCs w:val="24"/>
              </w:rPr>
            </w:pPr>
            <w:r w:rsidRPr="00983CAC">
              <w:rPr>
                <w:rFonts w:ascii="Times New Roman" w:hAnsi="Times New Roman"/>
                <w:sz w:val="24"/>
                <w:szCs w:val="24"/>
              </w:rPr>
              <w:t>5</w:t>
            </w:r>
          </w:p>
        </w:tc>
        <w:tc>
          <w:tcPr>
            <w:tcW w:w="2835" w:type="dxa"/>
            <w:tcBorders>
              <w:top w:val="single" w:sz="4" w:space="0" w:color="000000"/>
              <w:left w:val="single" w:sz="4" w:space="0" w:color="000000"/>
              <w:bottom w:val="single" w:sz="4" w:space="0" w:color="000000"/>
              <w:right w:val="single" w:sz="4" w:space="0" w:color="000000"/>
            </w:tcBorders>
          </w:tcPr>
          <w:p w:rsidR="00AA5B26" w:rsidRPr="00C769DA" w:rsidRDefault="00AA5B26" w:rsidP="00AA5B26">
            <w:pPr>
              <w:suppressAutoHyphens/>
              <w:ind w:left="-113" w:right="-113"/>
              <w:jc w:val="center"/>
            </w:pPr>
            <w:r w:rsidRPr="00C769DA">
              <w:t>Достоверность прогнозирования ЧС</w:t>
            </w:r>
          </w:p>
        </w:tc>
        <w:tc>
          <w:tcPr>
            <w:tcW w:w="992" w:type="dxa"/>
            <w:tcBorders>
              <w:top w:val="single" w:sz="4" w:space="0" w:color="000000"/>
              <w:left w:val="single" w:sz="4" w:space="0" w:color="000000"/>
              <w:bottom w:val="single" w:sz="4" w:space="0" w:color="000000"/>
              <w:right w:val="single" w:sz="4" w:space="0" w:color="000000"/>
            </w:tcBorders>
            <w:vAlign w:val="center"/>
          </w:tcPr>
          <w:p w:rsidR="00AA5B26" w:rsidRPr="00C769DA" w:rsidRDefault="00AA5B26" w:rsidP="00AA5B26">
            <w:pPr>
              <w:suppressAutoHyphens/>
              <w:ind w:left="-113" w:right="-113"/>
              <w:jc w:val="center"/>
            </w:pPr>
            <w:r w:rsidRPr="00C769DA">
              <w:t>процент</w:t>
            </w:r>
          </w:p>
        </w:tc>
        <w:tc>
          <w:tcPr>
            <w:tcW w:w="851"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rsidRPr="00C769DA">
              <w:t>8</w:t>
            </w:r>
            <w:r>
              <w:t>4</w:t>
            </w:r>
          </w:p>
        </w:tc>
        <w:tc>
          <w:tcPr>
            <w:tcW w:w="850" w:type="dxa"/>
            <w:tcBorders>
              <w:top w:val="single" w:sz="4" w:space="0" w:color="000000"/>
              <w:left w:val="single" w:sz="4" w:space="0" w:color="auto"/>
              <w:bottom w:val="single" w:sz="4" w:space="0" w:color="000000"/>
              <w:right w:val="single" w:sz="4" w:space="0" w:color="auto"/>
            </w:tcBorders>
            <w:vAlign w:val="center"/>
          </w:tcPr>
          <w:p w:rsidR="00AA5B26" w:rsidRPr="00C769DA" w:rsidRDefault="00AA5B26" w:rsidP="00AA5B26">
            <w:pPr>
              <w:suppressAutoHyphens/>
              <w:ind w:left="-113" w:right="-113"/>
              <w:jc w:val="center"/>
            </w:pPr>
            <w:r w:rsidRPr="00C769DA">
              <w:t>8</w:t>
            </w:r>
            <w:r>
              <w:t>5</w:t>
            </w:r>
          </w:p>
        </w:tc>
        <w:tc>
          <w:tcPr>
            <w:tcW w:w="851"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rsidRPr="00C769DA">
              <w:t>8</w:t>
            </w:r>
            <w:r>
              <w:t>6</w:t>
            </w:r>
          </w:p>
        </w:tc>
        <w:tc>
          <w:tcPr>
            <w:tcW w:w="709"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t>87</w:t>
            </w:r>
          </w:p>
        </w:tc>
        <w:tc>
          <w:tcPr>
            <w:tcW w:w="850"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88</w:t>
            </w:r>
          </w:p>
        </w:tc>
        <w:tc>
          <w:tcPr>
            <w:tcW w:w="851" w:type="dxa"/>
            <w:tcBorders>
              <w:top w:val="single" w:sz="4" w:space="0" w:color="000000"/>
              <w:left w:val="single" w:sz="4" w:space="0" w:color="000000"/>
              <w:bottom w:val="single" w:sz="4" w:space="0" w:color="000000"/>
              <w:right w:val="single" w:sz="4" w:space="0" w:color="auto"/>
            </w:tcBorders>
            <w:vAlign w:val="center"/>
          </w:tcPr>
          <w:p w:rsidR="00AA5B26" w:rsidRPr="00C769DA" w:rsidRDefault="00AA5B26" w:rsidP="00AA5B26">
            <w:pPr>
              <w:suppressAutoHyphens/>
              <w:ind w:left="-113" w:right="-113"/>
              <w:jc w:val="center"/>
            </w:pPr>
            <w:r>
              <w:t>89</w:t>
            </w:r>
          </w:p>
        </w:tc>
        <w:tc>
          <w:tcPr>
            <w:tcW w:w="732" w:type="dxa"/>
            <w:tcBorders>
              <w:top w:val="single" w:sz="4" w:space="0" w:color="000000"/>
              <w:left w:val="single" w:sz="4" w:space="0" w:color="auto"/>
              <w:bottom w:val="single" w:sz="4" w:space="0" w:color="000000"/>
              <w:right w:val="single" w:sz="4" w:space="0" w:color="000000"/>
            </w:tcBorders>
            <w:vAlign w:val="center"/>
          </w:tcPr>
          <w:p w:rsidR="00AA5B26" w:rsidRPr="00C769DA" w:rsidRDefault="00AA5B26" w:rsidP="00AA5B26">
            <w:pPr>
              <w:suppressAutoHyphens/>
              <w:ind w:left="-113" w:right="-113"/>
              <w:jc w:val="center"/>
            </w:pPr>
            <w:r>
              <w:t>90</w:t>
            </w:r>
          </w:p>
        </w:tc>
      </w:tr>
    </w:tbl>
    <w:p w:rsidR="00AA5B26" w:rsidRPr="00C769DA" w:rsidRDefault="00AA5B26" w:rsidP="00AA5B26">
      <w:pPr>
        <w:pStyle w:val="ConsPlusNormal"/>
        <w:suppressAutoHyphens/>
        <w:ind w:firstLine="709"/>
        <w:jc w:val="center"/>
        <w:rPr>
          <w:rFonts w:ascii="Times New Roman" w:hAnsi="Times New Roman"/>
          <w:b/>
          <w:bCs/>
          <w:sz w:val="24"/>
          <w:szCs w:val="24"/>
        </w:rPr>
      </w:pPr>
    </w:p>
    <w:p w:rsidR="00AA5B26" w:rsidRPr="00C769DA" w:rsidRDefault="00AA5B26" w:rsidP="00AA5B26">
      <w:pPr>
        <w:pStyle w:val="ConsPlusNormal"/>
        <w:keepNext/>
        <w:suppressAutoHyphens/>
        <w:ind w:firstLine="709"/>
        <w:jc w:val="center"/>
        <w:rPr>
          <w:rFonts w:ascii="Times New Roman" w:hAnsi="Times New Roman"/>
          <w:b/>
          <w:bCs/>
          <w:sz w:val="28"/>
          <w:szCs w:val="28"/>
        </w:rPr>
      </w:pPr>
      <w:r>
        <w:rPr>
          <w:rFonts w:ascii="Times New Roman" w:hAnsi="Times New Roman"/>
          <w:b/>
          <w:bCs/>
          <w:sz w:val="28"/>
          <w:szCs w:val="28"/>
        </w:rPr>
        <w:t>2.3</w:t>
      </w:r>
      <w:r w:rsidRPr="00C769DA">
        <w:rPr>
          <w:rFonts w:ascii="Times New Roman" w:hAnsi="Times New Roman"/>
          <w:b/>
          <w:bCs/>
          <w:sz w:val="28"/>
          <w:szCs w:val="28"/>
        </w:rPr>
        <w:t xml:space="preserve">. </w:t>
      </w:r>
      <w:r>
        <w:rPr>
          <w:rFonts w:ascii="Times New Roman" w:hAnsi="Times New Roman"/>
          <w:b/>
          <w:bCs/>
          <w:sz w:val="28"/>
          <w:szCs w:val="28"/>
        </w:rPr>
        <w:t>Конечные результаты реализации Подпрограммы</w:t>
      </w:r>
    </w:p>
    <w:p w:rsidR="00AA5B26" w:rsidRPr="00C769DA" w:rsidRDefault="00AA5B26" w:rsidP="00AA5B26">
      <w:pPr>
        <w:suppressAutoHyphens/>
        <w:ind w:firstLine="709"/>
        <w:jc w:val="both"/>
        <w:rPr>
          <w:sz w:val="28"/>
          <w:szCs w:val="28"/>
        </w:rPr>
      </w:pPr>
    </w:p>
    <w:p w:rsidR="00AA5B26" w:rsidRPr="00C769DA" w:rsidRDefault="00AA5B26" w:rsidP="00AA5B26">
      <w:pPr>
        <w:suppressAutoHyphens/>
        <w:ind w:firstLine="709"/>
        <w:jc w:val="both"/>
        <w:rPr>
          <w:sz w:val="28"/>
          <w:szCs w:val="28"/>
        </w:rPr>
      </w:pPr>
      <w:r w:rsidRPr="00C769DA">
        <w:rPr>
          <w:sz w:val="28"/>
          <w:szCs w:val="28"/>
        </w:rPr>
        <w:t xml:space="preserve">Эффективность </w:t>
      </w:r>
      <w:r>
        <w:rPr>
          <w:sz w:val="28"/>
          <w:szCs w:val="28"/>
        </w:rPr>
        <w:t>Подп</w:t>
      </w:r>
      <w:r w:rsidRPr="00C769DA">
        <w:rPr>
          <w:sz w:val="28"/>
          <w:szCs w:val="28"/>
        </w:rPr>
        <w:t>рограммы оценивается в течени</w:t>
      </w:r>
      <w:r>
        <w:rPr>
          <w:sz w:val="28"/>
          <w:szCs w:val="28"/>
        </w:rPr>
        <w:t>е</w:t>
      </w:r>
      <w:r w:rsidRPr="00C769DA">
        <w:rPr>
          <w:sz w:val="28"/>
          <w:szCs w:val="28"/>
        </w:rPr>
        <w:t xml:space="preserve"> расчетного периода, продолжительность которого определяется сроком реализации </w:t>
      </w:r>
      <w:r>
        <w:rPr>
          <w:sz w:val="28"/>
          <w:szCs w:val="28"/>
        </w:rPr>
        <w:t>подп</w:t>
      </w:r>
      <w:r w:rsidRPr="00C769DA">
        <w:rPr>
          <w:sz w:val="28"/>
          <w:szCs w:val="28"/>
        </w:rPr>
        <w:t>рограммы.</w:t>
      </w:r>
    </w:p>
    <w:p w:rsidR="00AA5B26" w:rsidRPr="00C769DA" w:rsidRDefault="00AA5B26" w:rsidP="00AA5B26">
      <w:pPr>
        <w:pStyle w:val="af0"/>
        <w:suppressAutoHyphens/>
        <w:spacing w:before="0" w:after="0"/>
        <w:ind w:firstLine="709"/>
        <w:jc w:val="both"/>
        <w:rPr>
          <w:sz w:val="28"/>
          <w:szCs w:val="28"/>
        </w:rPr>
      </w:pPr>
      <w:r w:rsidRPr="00C769DA">
        <w:rPr>
          <w:sz w:val="28"/>
          <w:szCs w:val="28"/>
        </w:rPr>
        <w:t xml:space="preserve">По итогам года </w:t>
      </w:r>
      <w:r>
        <w:rPr>
          <w:sz w:val="28"/>
          <w:szCs w:val="28"/>
        </w:rPr>
        <w:t>планируется</w:t>
      </w:r>
      <w:r w:rsidRPr="00C769DA">
        <w:rPr>
          <w:sz w:val="28"/>
          <w:szCs w:val="28"/>
        </w:rPr>
        <w:t xml:space="preserve"> проводиться анализ эффективности реализации отдельных мероприятий и </w:t>
      </w:r>
      <w:r>
        <w:rPr>
          <w:sz w:val="28"/>
          <w:szCs w:val="28"/>
        </w:rPr>
        <w:t>подп</w:t>
      </w:r>
      <w:r w:rsidRPr="00C769DA">
        <w:rPr>
          <w:sz w:val="28"/>
          <w:szCs w:val="28"/>
        </w:rPr>
        <w:t>рограммы в целом, расходования бюджетных средств на основе оценки степени достижения целевых индикаторов и показателей.</w:t>
      </w:r>
    </w:p>
    <w:p w:rsidR="00AA5B26" w:rsidRPr="00C769DA" w:rsidRDefault="00AA5B26" w:rsidP="00AA5B26">
      <w:pPr>
        <w:suppressAutoHyphens/>
        <w:ind w:firstLine="709"/>
        <w:jc w:val="both"/>
        <w:rPr>
          <w:sz w:val="28"/>
          <w:szCs w:val="28"/>
        </w:rPr>
      </w:pPr>
      <w:r w:rsidRPr="00C769DA">
        <w:rPr>
          <w:sz w:val="28"/>
          <w:szCs w:val="28"/>
        </w:rPr>
        <w:t xml:space="preserve">Оценка эффективности реализации </w:t>
      </w:r>
      <w:r>
        <w:rPr>
          <w:sz w:val="28"/>
          <w:szCs w:val="28"/>
        </w:rPr>
        <w:t>Подп</w:t>
      </w:r>
      <w:r w:rsidRPr="00C769DA">
        <w:rPr>
          <w:sz w:val="28"/>
          <w:szCs w:val="28"/>
        </w:rPr>
        <w:t>рограммы проводится с учетом главной ее цели – повышение качества жизни населения</w:t>
      </w:r>
      <w:r>
        <w:rPr>
          <w:sz w:val="28"/>
          <w:szCs w:val="28"/>
        </w:rPr>
        <w:t xml:space="preserve"> Богучарского муниципального района</w:t>
      </w:r>
      <w:r w:rsidRPr="00C769DA">
        <w:rPr>
          <w:sz w:val="28"/>
          <w:szCs w:val="28"/>
        </w:rPr>
        <w:t xml:space="preserve"> посредством снижения риска и смягчения последствий чрезвычайных ситуаций. Эффективность оценивается по следующим целевым показателям (индикаторам): </w:t>
      </w:r>
    </w:p>
    <w:p w:rsidR="00AA5B26" w:rsidRPr="00C769DA" w:rsidRDefault="00AA5B26" w:rsidP="00AA5B26">
      <w:pPr>
        <w:suppressAutoHyphens/>
        <w:ind w:firstLine="709"/>
        <w:jc w:val="both"/>
        <w:rPr>
          <w:sz w:val="28"/>
          <w:szCs w:val="28"/>
        </w:rPr>
      </w:pPr>
      <w:r w:rsidRPr="00C769DA">
        <w:rPr>
          <w:sz w:val="28"/>
          <w:szCs w:val="28"/>
        </w:rPr>
        <w:t>– снижение гибели людей по отношению к 20</w:t>
      </w:r>
      <w:r>
        <w:rPr>
          <w:sz w:val="28"/>
          <w:szCs w:val="28"/>
        </w:rPr>
        <w:t>13</w:t>
      </w:r>
      <w:r w:rsidRPr="00C769DA">
        <w:rPr>
          <w:sz w:val="28"/>
          <w:szCs w:val="28"/>
        </w:rPr>
        <w:t xml:space="preserve"> году – на </w:t>
      </w:r>
      <w:r>
        <w:rPr>
          <w:sz w:val="28"/>
          <w:szCs w:val="28"/>
        </w:rPr>
        <w:t>55-60</w:t>
      </w:r>
      <w:r w:rsidRPr="00C769DA">
        <w:rPr>
          <w:sz w:val="28"/>
          <w:szCs w:val="28"/>
        </w:rPr>
        <w:t xml:space="preserve"> процент</w:t>
      </w:r>
      <w:r>
        <w:rPr>
          <w:sz w:val="28"/>
          <w:szCs w:val="28"/>
        </w:rPr>
        <w:t>ов</w:t>
      </w:r>
      <w:r w:rsidRPr="00C769DA">
        <w:rPr>
          <w:sz w:val="28"/>
          <w:szCs w:val="28"/>
        </w:rPr>
        <w:t>;</w:t>
      </w:r>
    </w:p>
    <w:p w:rsidR="00AA5B26" w:rsidRPr="00C769DA" w:rsidRDefault="00AA5B26" w:rsidP="00AA5B26">
      <w:pPr>
        <w:suppressAutoHyphens/>
        <w:ind w:firstLine="709"/>
        <w:jc w:val="both"/>
        <w:rPr>
          <w:sz w:val="28"/>
          <w:szCs w:val="28"/>
        </w:rPr>
      </w:pPr>
      <w:r w:rsidRPr="00C769DA">
        <w:rPr>
          <w:sz w:val="28"/>
          <w:szCs w:val="28"/>
        </w:rPr>
        <w:t>– снижение количества пострадавшего населения по отношению к</w:t>
      </w:r>
      <w:r>
        <w:rPr>
          <w:sz w:val="28"/>
          <w:szCs w:val="28"/>
        </w:rPr>
        <w:t xml:space="preserve"> </w:t>
      </w:r>
      <w:r w:rsidRPr="00C769DA">
        <w:rPr>
          <w:sz w:val="28"/>
          <w:szCs w:val="28"/>
        </w:rPr>
        <w:t>20</w:t>
      </w:r>
      <w:r>
        <w:rPr>
          <w:sz w:val="28"/>
          <w:szCs w:val="28"/>
        </w:rPr>
        <w:t>13</w:t>
      </w:r>
      <w:r w:rsidRPr="00C769DA">
        <w:rPr>
          <w:sz w:val="28"/>
          <w:szCs w:val="28"/>
        </w:rPr>
        <w:t xml:space="preserve"> году – на </w:t>
      </w:r>
      <w:r>
        <w:rPr>
          <w:sz w:val="28"/>
          <w:szCs w:val="28"/>
        </w:rPr>
        <w:t>6</w:t>
      </w:r>
      <w:r w:rsidRPr="00C769DA">
        <w:rPr>
          <w:sz w:val="28"/>
          <w:szCs w:val="28"/>
        </w:rPr>
        <w:t>0 процентов;</w:t>
      </w:r>
    </w:p>
    <w:p w:rsidR="00AA5B26" w:rsidRPr="00C769DA" w:rsidRDefault="00AA5B26" w:rsidP="00AA5B26">
      <w:pPr>
        <w:suppressAutoHyphens/>
        <w:ind w:firstLine="709"/>
        <w:jc w:val="both"/>
        <w:rPr>
          <w:sz w:val="28"/>
          <w:szCs w:val="28"/>
        </w:rPr>
      </w:pPr>
      <w:r w:rsidRPr="00C769DA">
        <w:rPr>
          <w:sz w:val="28"/>
          <w:szCs w:val="28"/>
        </w:rPr>
        <w:t>– увеличение числа спасенных людей на 100 ЧС и происшествий различного масштаба – с 9 до 10</w:t>
      </w:r>
      <w:r>
        <w:rPr>
          <w:sz w:val="28"/>
          <w:szCs w:val="28"/>
        </w:rPr>
        <w:t>,3</w:t>
      </w:r>
      <w:r w:rsidRPr="00C769DA">
        <w:rPr>
          <w:sz w:val="28"/>
          <w:szCs w:val="28"/>
        </w:rPr>
        <w:t>;</w:t>
      </w:r>
    </w:p>
    <w:p w:rsidR="00AA5B26" w:rsidRPr="00C769DA" w:rsidRDefault="00AA5B26" w:rsidP="00AA5B26">
      <w:pPr>
        <w:suppressAutoHyphens/>
        <w:ind w:firstLine="709"/>
        <w:jc w:val="both"/>
        <w:rPr>
          <w:sz w:val="28"/>
          <w:szCs w:val="28"/>
        </w:rPr>
      </w:pPr>
      <w:r w:rsidRPr="00C769DA">
        <w:rPr>
          <w:sz w:val="28"/>
          <w:szCs w:val="28"/>
        </w:rPr>
        <w:t xml:space="preserve">– уменьшение времени реагирования на ЧС – с 9 до </w:t>
      </w:r>
      <w:r>
        <w:rPr>
          <w:sz w:val="28"/>
          <w:szCs w:val="28"/>
        </w:rPr>
        <w:t>6</w:t>
      </w:r>
      <w:r w:rsidRPr="00C769DA">
        <w:rPr>
          <w:sz w:val="28"/>
          <w:szCs w:val="28"/>
        </w:rPr>
        <w:t xml:space="preserve"> минут;</w:t>
      </w:r>
    </w:p>
    <w:p w:rsidR="00AA5B26" w:rsidRPr="00C769DA" w:rsidRDefault="00AA5B26" w:rsidP="00AA5B26">
      <w:pPr>
        <w:suppressAutoHyphens/>
        <w:ind w:firstLine="709"/>
        <w:jc w:val="both"/>
        <w:rPr>
          <w:sz w:val="28"/>
          <w:szCs w:val="28"/>
        </w:rPr>
      </w:pPr>
      <w:r w:rsidRPr="00C769DA">
        <w:rPr>
          <w:sz w:val="28"/>
          <w:szCs w:val="28"/>
        </w:rPr>
        <w:t>– повышение достоверности прогнозирования ЧС – с 8</w:t>
      </w:r>
      <w:r>
        <w:rPr>
          <w:sz w:val="28"/>
          <w:szCs w:val="28"/>
        </w:rPr>
        <w:t>4</w:t>
      </w:r>
      <w:r w:rsidRPr="00C769DA">
        <w:rPr>
          <w:sz w:val="28"/>
          <w:szCs w:val="28"/>
        </w:rPr>
        <w:t xml:space="preserve"> до </w:t>
      </w:r>
      <w:r>
        <w:rPr>
          <w:sz w:val="28"/>
          <w:szCs w:val="28"/>
        </w:rPr>
        <w:t>90</w:t>
      </w:r>
      <w:r w:rsidRPr="00C769DA">
        <w:rPr>
          <w:sz w:val="28"/>
          <w:szCs w:val="28"/>
        </w:rPr>
        <w:t xml:space="preserve"> процентов.</w:t>
      </w:r>
    </w:p>
    <w:p w:rsidR="00AA5B26" w:rsidRPr="00C769DA" w:rsidRDefault="00AA5B26" w:rsidP="00AA5B26">
      <w:pPr>
        <w:suppressAutoHyphens/>
        <w:ind w:firstLine="709"/>
        <w:jc w:val="both"/>
        <w:rPr>
          <w:spacing w:val="-2"/>
          <w:sz w:val="28"/>
          <w:szCs w:val="28"/>
        </w:rPr>
      </w:pPr>
      <w:r w:rsidRPr="00C769DA">
        <w:rPr>
          <w:spacing w:val="-2"/>
          <w:sz w:val="28"/>
          <w:szCs w:val="28"/>
        </w:rPr>
        <w:lastRenderedPageBreak/>
        <w:t>Социальн</w:t>
      </w:r>
      <w:r>
        <w:rPr>
          <w:spacing w:val="-2"/>
          <w:sz w:val="28"/>
          <w:szCs w:val="28"/>
        </w:rPr>
        <w:t xml:space="preserve">о-экономическая </w:t>
      </w:r>
      <w:r w:rsidRPr="00C769DA">
        <w:rPr>
          <w:spacing w:val="-2"/>
          <w:sz w:val="28"/>
          <w:szCs w:val="28"/>
        </w:rPr>
        <w:t xml:space="preserve"> эффективность </w:t>
      </w:r>
      <w:r>
        <w:rPr>
          <w:spacing w:val="-2"/>
          <w:sz w:val="28"/>
          <w:szCs w:val="28"/>
        </w:rPr>
        <w:t>Подп</w:t>
      </w:r>
      <w:r w:rsidRPr="00C769DA">
        <w:rPr>
          <w:spacing w:val="-2"/>
          <w:sz w:val="28"/>
          <w:szCs w:val="28"/>
        </w:rPr>
        <w:t>рограммы выражена в сохранении жизни и здоровья граждан – уменьшени</w:t>
      </w:r>
      <w:r>
        <w:rPr>
          <w:spacing w:val="-2"/>
          <w:sz w:val="28"/>
          <w:szCs w:val="28"/>
        </w:rPr>
        <w:t>и</w:t>
      </w:r>
      <w:r w:rsidRPr="00C769DA">
        <w:rPr>
          <w:spacing w:val="-2"/>
          <w:sz w:val="28"/>
          <w:szCs w:val="28"/>
        </w:rPr>
        <w:t xml:space="preserve"> числа погибших и пострадавших, увеличени</w:t>
      </w:r>
      <w:r>
        <w:rPr>
          <w:spacing w:val="-2"/>
          <w:sz w:val="28"/>
          <w:szCs w:val="28"/>
        </w:rPr>
        <w:t>и</w:t>
      </w:r>
      <w:r w:rsidRPr="00C769DA">
        <w:rPr>
          <w:spacing w:val="-2"/>
          <w:sz w:val="28"/>
          <w:szCs w:val="28"/>
        </w:rPr>
        <w:t xml:space="preserve"> числа спасенных</w:t>
      </w:r>
      <w:r>
        <w:rPr>
          <w:spacing w:val="-2"/>
          <w:sz w:val="28"/>
          <w:szCs w:val="28"/>
        </w:rPr>
        <w:t xml:space="preserve">, а также </w:t>
      </w:r>
      <w:r>
        <w:rPr>
          <w:sz w:val="28"/>
          <w:szCs w:val="28"/>
        </w:rPr>
        <w:t xml:space="preserve">в снижении материального ущерба </w:t>
      </w:r>
      <w:r w:rsidRPr="007A77D7">
        <w:rPr>
          <w:sz w:val="28"/>
          <w:szCs w:val="28"/>
        </w:rPr>
        <w:t>при чрезвычайных ситуациях и происшествиях различного масштаб</w:t>
      </w:r>
      <w:r>
        <w:rPr>
          <w:sz w:val="28"/>
          <w:szCs w:val="28"/>
        </w:rPr>
        <w:t>а</w:t>
      </w:r>
      <w:r w:rsidRPr="00C769DA">
        <w:rPr>
          <w:spacing w:val="-2"/>
          <w:sz w:val="28"/>
          <w:szCs w:val="28"/>
        </w:rPr>
        <w:t>.</w:t>
      </w:r>
    </w:p>
    <w:p w:rsidR="00AA5B26" w:rsidRPr="00C769DA" w:rsidRDefault="00AA5B26" w:rsidP="00AA5B26">
      <w:pPr>
        <w:suppressAutoHyphens/>
        <w:ind w:firstLine="709"/>
        <w:jc w:val="both"/>
        <w:rPr>
          <w:rFonts w:eastAsia="SimSun"/>
          <w:sz w:val="28"/>
          <w:szCs w:val="28"/>
        </w:rPr>
      </w:pPr>
      <w:r w:rsidRPr="00C769DA">
        <w:rPr>
          <w:spacing w:val="-2"/>
          <w:sz w:val="28"/>
          <w:szCs w:val="28"/>
        </w:rPr>
        <w:t>Методика расчета показателей эффективности приведена в приложении </w:t>
      </w:r>
      <w:r>
        <w:rPr>
          <w:spacing w:val="-2"/>
          <w:sz w:val="28"/>
          <w:szCs w:val="28"/>
        </w:rPr>
        <w:t>2</w:t>
      </w:r>
      <w:r w:rsidRPr="00C769DA">
        <w:rPr>
          <w:spacing w:val="-2"/>
          <w:sz w:val="28"/>
          <w:szCs w:val="28"/>
        </w:rPr>
        <w:t xml:space="preserve"> к </w:t>
      </w:r>
      <w:r>
        <w:rPr>
          <w:spacing w:val="-2"/>
          <w:sz w:val="28"/>
          <w:szCs w:val="28"/>
        </w:rPr>
        <w:t>Подп</w:t>
      </w:r>
      <w:r w:rsidRPr="00C769DA">
        <w:rPr>
          <w:spacing w:val="-2"/>
          <w:sz w:val="28"/>
          <w:szCs w:val="28"/>
        </w:rPr>
        <w:t>рограмме.</w:t>
      </w:r>
    </w:p>
    <w:p w:rsidR="00AA5B26" w:rsidRDefault="00AA5B26" w:rsidP="00AA5B26">
      <w:pPr>
        <w:pStyle w:val="ConsPlusNormal"/>
        <w:suppressAutoHyphens/>
        <w:ind w:firstLine="709"/>
        <w:jc w:val="center"/>
        <w:rPr>
          <w:rFonts w:ascii="Times New Roman" w:hAnsi="Times New Roman"/>
          <w:b/>
          <w:bCs/>
          <w:sz w:val="28"/>
          <w:szCs w:val="28"/>
        </w:rPr>
      </w:pPr>
    </w:p>
    <w:p w:rsidR="00AA5B26" w:rsidRPr="00C769DA" w:rsidRDefault="00AA5B26" w:rsidP="00AA5B26">
      <w:pPr>
        <w:pStyle w:val="ConsPlusNormal"/>
        <w:suppressAutoHyphens/>
        <w:ind w:firstLine="709"/>
        <w:jc w:val="center"/>
        <w:rPr>
          <w:rFonts w:ascii="Times New Roman" w:hAnsi="Times New Roman"/>
          <w:b/>
          <w:bCs/>
          <w:sz w:val="28"/>
          <w:szCs w:val="28"/>
        </w:rPr>
      </w:pPr>
      <w:r w:rsidRPr="00C769DA">
        <w:rPr>
          <w:rFonts w:ascii="Times New Roman" w:hAnsi="Times New Roman"/>
          <w:b/>
          <w:bCs/>
          <w:sz w:val="28"/>
          <w:szCs w:val="28"/>
        </w:rPr>
        <w:t xml:space="preserve">Раздел </w:t>
      </w:r>
      <w:r>
        <w:rPr>
          <w:rFonts w:ascii="Times New Roman" w:hAnsi="Times New Roman"/>
          <w:b/>
          <w:bCs/>
          <w:sz w:val="28"/>
          <w:szCs w:val="28"/>
        </w:rPr>
        <w:t>2.4</w:t>
      </w:r>
      <w:r w:rsidRPr="00C769DA">
        <w:rPr>
          <w:rFonts w:ascii="Times New Roman" w:hAnsi="Times New Roman"/>
          <w:b/>
          <w:bCs/>
          <w:sz w:val="28"/>
          <w:szCs w:val="28"/>
        </w:rPr>
        <w:t xml:space="preserve">. Сроки и этапы реализации </w:t>
      </w:r>
      <w:r>
        <w:rPr>
          <w:rFonts w:ascii="Times New Roman" w:hAnsi="Times New Roman"/>
          <w:b/>
          <w:bCs/>
          <w:sz w:val="28"/>
          <w:szCs w:val="28"/>
        </w:rPr>
        <w:t>Подпрограммы</w:t>
      </w:r>
    </w:p>
    <w:p w:rsidR="00AA5B26" w:rsidRDefault="00AA5B26" w:rsidP="00AA5B26">
      <w:pPr>
        <w:pStyle w:val="Standard"/>
        <w:ind w:firstLine="709"/>
        <w:jc w:val="both"/>
        <w:rPr>
          <w:sz w:val="28"/>
          <w:szCs w:val="28"/>
        </w:rPr>
      </w:pPr>
    </w:p>
    <w:p w:rsidR="00AA5B26" w:rsidRDefault="00AA5B26" w:rsidP="00AA5B26">
      <w:pPr>
        <w:pStyle w:val="Standard"/>
        <w:ind w:firstLine="709"/>
        <w:jc w:val="both"/>
        <w:rPr>
          <w:sz w:val="28"/>
          <w:szCs w:val="28"/>
        </w:rPr>
      </w:pPr>
      <w:r>
        <w:rPr>
          <w:sz w:val="28"/>
          <w:szCs w:val="28"/>
        </w:rPr>
        <w:t xml:space="preserve">Реализация Подпрограммы предусматривается с 2014 по 2020 годы.    </w:t>
      </w:r>
    </w:p>
    <w:p w:rsidR="00AA5B26" w:rsidRDefault="00AA5B26" w:rsidP="00AA5B26">
      <w:pPr>
        <w:pStyle w:val="Standard"/>
        <w:ind w:firstLine="709"/>
        <w:jc w:val="both"/>
      </w:pPr>
      <w:r>
        <w:rPr>
          <w:sz w:val="28"/>
          <w:szCs w:val="28"/>
        </w:rPr>
        <w:t>Подпрограмма будет реализована в три взаимосвязанных этапа.</w:t>
      </w:r>
    </w:p>
    <w:p w:rsidR="00AA5B26" w:rsidRDefault="00AA5B26" w:rsidP="00AA5B26">
      <w:pPr>
        <w:pStyle w:val="af1"/>
        <w:snapToGrid w:val="0"/>
        <w:ind w:firstLine="709"/>
        <w:rPr>
          <w:sz w:val="28"/>
          <w:szCs w:val="28"/>
        </w:rPr>
      </w:pPr>
      <w:r>
        <w:rPr>
          <w:sz w:val="28"/>
          <w:szCs w:val="28"/>
        </w:rPr>
        <w:t>На первом этапе (2014 - 2015 годы) планируется завершение формирования территориальных и объектовых нештатных аварийно-спасательных формирований (далее – НАСФ), объединений добровольной пожарной охраны (добровольных пожарных команд и добровольных пожарных дружин), технического оснащения единой дежурно-диспетчерской службы муниципального района.</w:t>
      </w:r>
    </w:p>
    <w:p w:rsidR="00AA5B26" w:rsidRDefault="00AA5B26" w:rsidP="00AA5B26">
      <w:pPr>
        <w:suppressAutoHyphens/>
        <w:ind w:firstLine="709"/>
        <w:jc w:val="both"/>
        <w:rPr>
          <w:sz w:val="28"/>
          <w:szCs w:val="28"/>
        </w:rPr>
      </w:pPr>
      <w:r>
        <w:rPr>
          <w:sz w:val="28"/>
          <w:szCs w:val="28"/>
        </w:rPr>
        <w:t>На втором этапе (2016-2017 годы) планируется завершение технического переоснащения НАСФ, объединений добровольной пожарной охраны, создание резерва необходимого количества финансовых ресурсов и материальных резервов для предупреждения и ликвидации чрезвычайных ситуаций природного и техногенного характера.</w:t>
      </w:r>
    </w:p>
    <w:p w:rsidR="00AA5B26" w:rsidRDefault="00AA5B26" w:rsidP="00AA5B26">
      <w:pPr>
        <w:pStyle w:val="af1"/>
        <w:snapToGrid w:val="0"/>
        <w:ind w:firstLine="709"/>
      </w:pPr>
      <w:r>
        <w:rPr>
          <w:sz w:val="28"/>
          <w:szCs w:val="28"/>
        </w:rPr>
        <w:t>На третьем этапе (2018-2020 годы) планируется завершение работ по прогнозированию чрезвычайных ситуаций, совершенствованию учебно-материальной базы подготовки специалистов и населения в области гражданской обороны и предупреждению чрезвычайных ситуаций, по созданию комплексной системы экстренного оповещения населения об угрозе возникновения или о возникновении чрезвычайных ситуаций.</w:t>
      </w:r>
    </w:p>
    <w:p w:rsidR="00AA5B26" w:rsidRDefault="00AA5B26" w:rsidP="00AA5B26">
      <w:pPr>
        <w:suppressAutoHyphens/>
        <w:ind w:firstLine="709"/>
        <w:jc w:val="both"/>
        <w:rPr>
          <w:sz w:val="28"/>
          <w:szCs w:val="28"/>
        </w:rPr>
      </w:pPr>
      <w:r>
        <w:rPr>
          <w:sz w:val="28"/>
          <w:szCs w:val="28"/>
        </w:rPr>
        <w:t>К участию в Подпрограмме привлекаются структурные подразделения администрации муниципального района, администрации городского и сельских поселений района, администрации предприятий района, создающие на своей базе НАСФ.</w:t>
      </w:r>
    </w:p>
    <w:p w:rsidR="00AA5B26" w:rsidRDefault="00AA5B26" w:rsidP="00AA5B26">
      <w:pPr>
        <w:suppressAutoHyphens/>
        <w:ind w:firstLine="709"/>
        <w:jc w:val="both"/>
        <w:rPr>
          <w:sz w:val="28"/>
          <w:szCs w:val="28"/>
        </w:rPr>
      </w:pPr>
      <w:r>
        <w:rPr>
          <w:sz w:val="28"/>
          <w:szCs w:val="28"/>
        </w:rPr>
        <w:t>Привлечение специалистов государственных учреждений к реализации программных мероприятий осуществляется в рамках их должностных обязанностей.</w:t>
      </w:r>
    </w:p>
    <w:p w:rsidR="00AA5B26" w:rsidRDefault="00AA5B26" w:rsidP="00AA5B26">
      <w:pPr>
        <w:suppressAutoHyphens/>
        <w:ind w:firstLine="709"/>
        <w:jc w:val="both"/>
        <w:rPr>
          <w:sz w:val="28"/>
          <w:szCs w:val="28"/>
        </w:rPr>
      </w:pPr>
    </w:p>
    <w:p w:rsidR="00AA5B26" w:rsidRDefault="00AA5B26" w:rsidP="00AA5B26">
      <w:pPr>
        <w:jc w:val="center"/>
        <w:rPr>
          <w:rFonts w:eastAsia="SimSun"/>
          <w:b/>
          <w:bCs/>
          <w:sz w:val="28"/>
          <w:szCs w:val="28"/>
        </w:rPr>
      </w:pPr>
      <w:r w:rsidRPr="00D2325B">
        <w:rPr>
          <w:rFonts w:eastAsia="SimSun"/>
          <w:b/>
          <w:bCs/>
          <w:sz w:val="28"/>
          <w:szCs w:val="28"/>
        </w:rPr>
        <w:t>Раздел 3</w:t>
      </w:r>
      <w:r>
        <w:rPr>
          <w:rFonts w:eastAsia="SimSun"/>
          <w:b/>
          <w:bCs/>
          <w:sz w:val="28"/>
          <w:szCs w:val="28"/>
        </w:rPr>
        <w:t>. Характеристика основных  мероприятий Подпрограммы</w:t>
      </w:r>
    </w:p>
    <w:p w:rsidR="00AA5B26" w:rsidRDefault="00AA5B26" w:rsidP="00AA5B26">
      <w:pPr>
        <w:jc w:val="center"/>
        <w:rPr>
          <w:rFonts w:eastAsia="SimSun"/>
          <w:b/>
          <w:bCs/>
          <w:sz w:val="28"/>
          <w:szCs w:val="28"/>
        </w:rPr>
      </w:pPr>
    </w:p>
    <w:p w:rsidR="00AA5B26" w:rsidRPr="00C769DA" w:rsidRDefault="00AA5B26" w:rsidP="00AA5B26">
      <w:pPr>
        <w:pStyle w:val="ConsNormal"/>
        <w:suppressAutoHyphens/>
        <w:ind w:firstLine="709"/>
        <w:jc w:val="both"/>
        <w:rPr>
          <w:rFonts w:ascii="Times New Roman" w:hAnsi="Times New Roman" w:cs="Times New Roman"/>
          <w:sz w:val="28"/>
          <w:szCs w:val="28"/>
        </w:rPr>
      </w:pPr>
      <w:proofErr w:type="gramStart"/>
      <w:r w:rsidRPr="00C769DA">
        <w:rPr>
          <w:rFonts w:ascii="Times New Roman" w:hAnsi="Times New Roman" w:cs="Times New Roman"/>
          <w:sz w:val="28"/>
          <w:szCs w:val="28"/>
        </w:rPr>
        <w:t xml:space="preserve">Для достижения целей </w:t>
      </w:r>
      <w:r>
        <w:rPr>
          <w:rFonts w:ascii="Times New Roman" w:hAnsi="Times New Roman" w:cs="Times New Roman"/>
          <w:sz w:val="28"/>
          <w:szCs w:val="28"/>
        </w:rPr>
        <w:t>Подп</w:t>
      </w:r>
      <w:r w:rsidRPr="00C769DA">
        <w:rPr>
          <w:rFonts w:ascii="Times New Roman" w:hAnsi="Times New Roman" w:cs="Times New Roman"/>
          <w:sz w:val="28"/>
          <w:szCs w:val="28"/>
        </w:rPr>
        <w:t xml:space="preserve">рограммы и решения ее основных задач сформирован комплекс </w:t>
      </w:r>
      <w:r>
        <w:rPr>
          <w:rFonts w:ascii="Times New Roman" w:hAnsi="Times New Roman" w:cs="Times New Roman"/>
          <w:sz w:val="28"/>
          <w:szCs w:val="28"/>
        </w:rPr>
        <w:t>под</w:t>
      </w:r>
      <w:r w:rsidRPr="00C769DA">
        <w:rPr>
          <w:rFonts w:ascii="Times New Roman" w:hAnsi="Times New Roman" w:cs="Times New Roman"/>
          <w:sz w:val="28"/>
          <w:szCs w:val="28"/>
        </w:rPr>
        <w:t xml:space="preserve">программных мероприятий, направленный на </w:t>
      </w:r>
      <w:r>
        <w:rPr>
          <w:rFonts w:ascii="Times New Roman" w:hAnsi="Times New Roman" w:cs="Times New Roman"/>
          <w:sz w:val="28"/>
          <w:szCs w:val="28"/>
        </w:rPr>
        <w:t xml:space="preserve">организацию и проведение превентивных мероприятий по предупреждению ЧС,  </w:t>
      </w:r>
      <w:r w:rsidRPr="00C769DA">
        <w:rPr>
          <w:rFonts w:ascii="Times New Roman" w:hAnsi="Times New Roman" w:cs="Times New Roman"/>
          <w:sz w:val="28"/>
          <w:szCs w:val="28"/>
        </w:rPr>
        <w:t xml:space="preserve">развитие системы обучения, пропаганды и информирования населения в местах массового пребывания людей с использованием технических средств, повышение информативного обеспечения органов управления, обеспечение доведения сигналов управления и централизованного оповещения населения, развитие спасательных служб </w:t>
      </w:r>
      <w:r>
        <w:rPr>
          <w:rFonts w:ascii="Times New Roman" w:hAnsi="Times New Roman" w:cs="Times New Roman"/>
          <w:sz w:val="28"/>
          <w:szCs w:val="28"/>
        </w:rPr>
        <w:t xml:space="preserve">и нештатных аварийно-спасательных </w:t>
      </w:r>
      <w:r>
        <w:rPr>
          <w:rFonts w:ascii="Times New Roman" w:hAnsi="Times New Roman" w:cs="Times New Roman"/>
          <w:sz w:val="28"/>
          <w:szCs w:val="28"/>
        </w:rPr>
        <w:lastRenderedPageBreak/>
        <w:t xml:space="preserve">формирований </w:t>
      </w:r>
      <w:r w:rsidRPr="00C769DA">
        <w:rPr>
          <w:rFonts w:ascii="Times New Roman" w:hAnsi="Times New Roman" w:cs="Times New Roman"/>
          <w:sz w:val="28"/>
          <w:szCs w:val="28"/>
        </w:rPr>
        <w:t>различного</w:t>
      </w:r>
      <w:proofErr w:type="gramEnd"/>
      <w:r w:rsidRPr="00C769DA">
        <w:rPr>
          <w:rFonts w:ascii="Times New Roman" w:hAnsi="Times New Roman" w:cs="Times New Roman"/>
          <w:sz w:val="28"/>
          <w:szCs w:val="28"/>
        </w:rPr>
        <w:t xml:space="preserve"> предназначения и обеспечение их взаимодействия при ликвидации чрезвычайных ситуаций.</w:t>
      </w:r>
    </w:p>
    <w:p w:rsidR="00AA5B26" w:rsidRDefault="00AA5B26" w:rsidP="00AA5B26">
      <w:pPr>
        <w:pStyle w:val="ConsNormal"/>
        <w:suppressAutoHyphens/>
        <w:ind w:firstLine="709"/>
        <w:jc w:val="both"/>
        <w:rPr>
          <w:rFonts w:ascii="Times New Roman" w:hAnsi="Times New Roman" w:cs="Times New Roman"/>
          <w:sz w:val="28"/>
          <w:szCs w:val="28"/>
        </w:rPr>
      </w:pPr>
      <w:r w:rsidRPr="00C769DA">
        <w:rPr>
          <w:rFonts w:ascii="Times New Roman" w:hAnsi="Times New Roman" w:cs="Times New Roman"/>
          <w:sz w:val="28"/>
          <w:szCs w:val="28"/>
        </w:rPr>
        <w:t>Информация о мероприятиях, необходимых ресурсах из предполагаемых источников финансирования для их реализации, сроках реализации мероприятий, приведена в приложени</w:t>
      </w:r>
      <w:r>
        <w:rPr>
          <w:rFonts w:ascii="Times New Roman" w:hAnsi="Times New Roman" w:cs="Times New Roman"/>
          <w:sz w:val="28"/>
          <w:szCs w:val="28"/>
        </w:rPr>
        <w:t xml:space="preserve">и </w:t>
      </w:r>
      <w:r w:rsidRPr="00C769DA">
        <w:rPr>
          <w:rFonts w:ascii="Times New Roman" w:hAnsi="Times New Roman" w:cs="Times New Roman"/>
          <w:sz w:val="28"/>
          <w:szCs w:val="28"/>
        </w:rPr>
        <w:t xml:space="preserve">1 к </w:t>
      </w:r>
      <w:r>
        <w:rPr>
          <w:rFonts w:ascii="Times New Roman" w:hAnsi="Times New Roman" w:cs="Times New Roman"/>
          <w:sz w:val="28"/>
          <w:szCs w:val="28"/>
        </w:rPr>
        <w:t>Подп</w:t>
      </w:r>
      <w:r w:rsidRPr="00C769DA">
        <w:rPr>
          <w:rFonts w:ascii="Times New Roman" w:hAnsi="Times New Roman" w:cs="Times New Roman"/>
          <w:sz w:val="28"/>
          <w:szCs w:val="28"/>
        </w:rPr>
        <w:t>рограмме.</w:t>
      </w:r>
    </w:p>
    <w:p w:rsidR="00AA5B26" w:rsidRDefault="00AA5B26" w:rsidP="00AA5B26">
      <w:pPr>
        <w:pStyle w:val="ConsNormal"/>
        <w:suppressAutoHyphens/>
        <w:ind w:firstLine="709"/>
        <w:jc w:val="both"/>
        <w:rPr>
          <w:rFonts w:ascii="Times New Roman" w:hAnsi="Times New Roman" w:cs="Times New Roman"/>
          <w:sz w:val="28"/>
          <w:szCs w:val="28"/>
        </w:rPr>
      </w:pPr>
    </w:p>
    <w:p w:rsidR="00AA5B26" w:rsidRDefault="00AA5B26" w:rsidP="00AA5B26">
      <w:pPr>
        <w:ind w:right="-1" w:firstLine="426"/>
        <w:jc w:val="both"/>
        <w:rPr>
          <w:sz w:val="28"/>
          <w:szCs w:val="28"/>
        </w:rPr>
      </w:pPr>
      <w:r>
        <w:rPr>
          <w:sz w:val="28"/>
          <w:szCs w:val="28"/>
        </w:rPr>
        <w:t xml:space="preserve">Подпрограмма </w:t>
      </w:r>
      <w:r w:rsidRPr="00F56295">
        <w:rPr>
          <w:sz w:val="28"/>
          <w:szCs w:val="28"/>
        </w:rPr>
        <w:t>реализ</w:t>
      </w:r>
      <w:r>
        <w:rPr>
          <w:sz w:val="28"/>
          <w:szCs w:val="28"/>
        </w:rPr>
        <w:t>уется в один этап с</w:t>
      </w:r>
      <w:r w:rsidRPr="00F56295">
        <w:rPr>
          <w:sz w:val="28"/>
          <w:szCs w:val="28"/>
        </w:rPr>
        <w:t xml:space="preserve"> – 2014</w:t>
      </w:r>
      <w:r>
        <w:rPr>
          <w:sz w:val="28"/>
          <w:szCs w:val="28"/>
        </w:rPr>
        <w:t xml:space="preserve"> по </w:t>
      </w:r>
      <w:r w:rsidRPr="00F56295">
        <w:rPr>
          <w:sz w:val="28"/>
          <w:szCs w:val="28"/>
        </w:rPr>
        <w:t>2020 годы.</w:t>
      </w:r>
    </w:p>
    <w:p w:rsidR="00AA5B26" w:rsidRDefault="00AA5B26" w:rsidP="00AA5B26">
      <w:pPr>
        <w:ind w:right="-1" w:firstLine="426"/>
        <w:jc w:val="both"/>
        <w:rPr>
          <w:sz w:val="28"/>
          <w:szCs w:val="28"/>
        </w:rPr>
      </w:pPr>
    </w:p>
    <w:p w:rsidR="00AA5B26" w:rsidRDefault="00AA5B26" w:rsidP="00AA5B26">
      <w:pPr>
        <w:jc w:val="center"/>
        <w:rPr>
          <w:rFonts w:eastAsia="SimSun"/>
          <w:b/>
          <w:bCs/>
          <w:sz w:val="28"/>
          <w:szCs w:val="28"/>
        </w:rPr>
      </w:pPr>
      <w:r>
        <w:rPr>
          <w:rFonts w:eastAsia="SimSun"/>
          <w:b/>
          <w:bCs/>
          <w:sz w:val="28"/>
          <w:szCs w:val="28"/>
        </w:rPr>
        <w:t>Раздел 4. Основные меры муниципального и правового регулирования Подпрограммы</w:t>
      </w:r>
    </w:p>
    <w:p w:rsidR="00AA5B26" w:rsidRDefault="00AA5B26" w:rsidP="00AA5B26">
      <w:pPr>
        <w:jc w:val="center"/>
        <w:rPr>
          <w:rFonts w:ascii="Arial" w:hAnsi="Arial" w:cs="Arial"/>
          <w:color w:val="000000"/>
          <w:sz w:val="18"/>
          <w:szCs w:val="18"/>
        </w:rPr>
      </w:pPr>
    </w:p>
    <w:p w:rsidR="00AA5B26" w:rsidRDefault="00AA5B26" w:rsidP="00AA5B26">
      <w:pPr>
        <w:jc w:val="center"/>
        <w:rPr>
          <w:rFonts w:ascii="Arial" w:hAnsi="Arial" w:cs="Arial"/>
          <w:color w:val="000000"/>
          <w:sz w:val="18"/>
          <w:szCs w:val="18"/>
        </w:rPr>
      </w:pPr>
    </w:p>
    <w:p w:rsidR="00AA5B26" w:rsidRDefault="00AA5B26" w:rsidP="00AA5B26">
      <w:pPr>
        <w:pStyle w:val="ConsPlusNormal"/>
        <w:keepNext/>
        <w:suppressAutoHyphens/>
        <w:ind w:firstLine="709"/>
        <w:jc w:val="both"/>
        <w:rPr>
          <w:rFonts w:ascii="Times New Roman" w:hAnsi="Times New Roman"/>
          <w:sz w:val="28"/>
          <w:szCs w:val="28"/>
        </w:rPr>
      </w:pPr>
      <w:proofErr w:type="gramStart"/>
      <w:r>
        <w:rPr>
          <w:rFonts w:ascii="Times New Roman" w:hAnsi="Times New Roman"/>
          <w:sz w:val="28"/>
          <w:szCs w:val="28"/>
        </w:rPr>
        <w:t>Контроль за</w:t>
      </w:r>
      <w:proofErr w:type="gramEnd"/>
      <w:r>
        <w:rPr>
          <w:rFonts w:ascii="Times New Roman" w:hAnsi="Times New Roman"/>
          <w:sz w:val="28"/>
          <w:szCs w:val="28"/>
        </w:rPr>
        <w:t xml:space="preserve"> реализацией Подпрограммы осуществляется первым заместителем главы администрации Богучарского муниципального района и комиссией Богучарского муниципального района по предупреждению и ликвидации чрезвычайных ситуаций и обеспечению пожарной безопасности.</w:t>
      </w:r>
    </w:p>
    <w:p w:rsidR="00AA5B26" w:rsidRPr="001B1F3D" w:rsidRDefault="00AA5B26" w:rsidP="00AA5B26">
      <w:pPr>
        <w:ind w:firstLine="709"/>
        <w:jc w:val="both"/>
        <w:rPr>
          <w:sz w:val="28"/>
          <w:szCs w:val="28"/>
        </w:rPr>
      </w:pPr>
      <w:r w:rsidRPr="00DC63DB">
        <w:rPr>
          <w:color w:val="000000"/>
          <w:sz w:val="28"/>
          <w:szCs w:val="28"/>
        </w:rPr>
        <w:t xml:space="preserve">Правовое регулирование в области  защиты населения и территории </w:t>
      </w:r>
      <w:r>
        <w:rPr>
          <w:color w:val="000000"/>
          <w:sz w:val="28"/>
          <w:szCs w:val="28"/>
        </w:rPr>
        <w:t>Богучарского муниципального района</w:t>
      </w:r>
      <w:r w:rsidRPr="00DC63DB">
        <w:rPr>
          <w:color w:val="000000"/>
          <w:sz w:val="28"/>
          <w:szCs w:val="28"/>
        </w:rPr>
        <w:t xml:space="preserve"> от чрезвычайных ситуаций природного и техногенного характера, пожарной безопасности и безопасности людей на водных объектах обеспечивается нормативными правовыми актами Российской Федерации</w:t>
      </w:r>
      <w:r>
        <w:rPr>
          <w:color w:val="000000"/>
          <w:sz w:val="28"/>
          <w:szCs w:val="28"/>
        </w:rPr>
        <w:t>,</w:t>
      </w:r>
      <w:r w:rsidRPr="00DC63DB">
        <w:rPr>
          <w:color w:val="000000"/>
          <w:sz w:val="28"/>
          <w:szCs w:val="28"/>
        </w:rPr>
        <w:t xml:space="preserve">  правовыми актами </w:t>
      </w:r>
      <w:r>
        <w:rPr>
          <w:color w:val="000000"/>
          <w:sz w:val="28"/>
          <w:szCs w:val="28"/>
        </w:rPr>
        <w:t xml:space="preserve">Воронежской области, администрации Богучарского муниципального района и </w:t>
      </w:r>
      <w:r w:rsidRPr="001B1F3D">
        <w:rPr>
          <w:sz w:val="28"/>
          <w:szCs w:val="28"/>
        </w:rPr>
        <w:t>должн</w:t>
      </w:r>
      <w:r>
        <w:rPr>
          <w:sz w:val="28"/>
          <w:szCs w:val="28"/>
        </w:rPr>
        <w:t>о</w:t>
      </w:r>
      <w:r w:rsidRPr="001B1F3D">
        <w:rPr>
          <w:sz w:val="28"/>
          <w:szCs w:val="28"/>
        </w:rPr>
        <w:t xml:space="preserve"> носить определенный системный характер. Иное состояние правового регулирования данной сферы будет являться элементом нестабильности и понесет существенные риски</w:t>
      </w:r>
      <w:r>
        <w:rPr>
          <w:sz w:val="28"/>
          <w:szCs w:val="28"/>
        </w:rPr>
        <w:t>,</w:t>
      </w:r>
      <w:r w:rsidRPr="001B1F3D">
        <w:rPr>
          <w:sz w:val="28"/>
          <w:szCs w:val="28"/>
        </w:rPr>
        <w:t xml:space="preserve"> как для органов</w:t>
      </w:r>
      <w:r>
        <w:rPr>
          <w:sz w:val="28"/>
          <w:szCs w:val="28"/>
        </w:rPr>
        <w:t xml:space="preserve"> местного самоуправления</w:t>
      </w:r>
      <w:r w:rsidRPr="001B1F3D">
        <w:rPr>
          <w:sz w:val="28"/>
          <w:szCs w:val="28"/>
        </w:rPr>
        <w:t>, так и для населения. Отсутствие понятных и прозрачных правил игры, имеющих форму соответствующего нормативного правового акта, не позволяет создать условия для достижения необходимых результатов в данной сфере, стимулирования быстрого внедрения передовых технологий, повышения доверия к власти и прозрачности проводимых процедур.</w:t>
      </w:r>
    </w:p>
    <w:p w:rsidR="00AA5B26" w:rsidRPr="006F426B" w:rsidRDefault="00AA5B26" w:rsidP="00AA5B26">
      <w:pPr>
        <w:ind w:firstLine="567"/>
        <w:jc w:val="both"/>
        <w:rPr>
          <w:sz w:val="28"/>
          <w:szCs w:val="28"/>
        </w:rPr>
      </w:pPr>
      <w:r w:rsidRPr="006F426B">
        <w:rPr>
          <w:sz w:val="28"/>
          <w:szCs w:val="28"/>
        </w:rPr>
        <w:t xml:space="preserve">В рамках реализации </w:t>
      </w:r>
      <w:r>
        <w:rPr>
          <w:sz w:val="28"/>
          <w:szCs w:val="28"/>
        </w:rPr>
        <w:t>Под</w:t>
      </w:r>
      <w:r w:rsidRPr="006F426B">
        <w:rPr>
          <w:sz w:val="28"/>
          <w:szCs w:val="28"/>
        </w:rPr>
        <w:t>программы предполагается сформировать необходимую нормативную правовую базу и правовые механизмы, необходимые для обеспечения достижени</w:t>
      </w:r>
      <w:r>
        <w:rPr>
          <w:sz w:val="28"/>
          <w:szCs w:val="28"/>
        </w:rPr>
        <w:t>я</w:t>
      </w:r>
      <w:r w:rsidRPr="006F426B">
        <w:rPr>
          <w:sz w:val="28"/>
          <w:szCs w:val="28"/>
        </w:rPr>
        <w:t xml:space="preserve"> целей </w:t>
      </w:r>
      <w:r>
        <w:rPr>
          <w:sz w:val="28"/>
          <w:szCs w:val="28"/>
        </w:rPr>
        <w:t>Под</w:t>
      </w:r>
      <w:r w:rsidRPr="006F426B">
        <w:rPr>
          <w:sz w:val="28"/>
          <w:szCs w:val="28"/>
        </w:rPr>
        <w:t>программы, а в необходимых случаях в установленном порядке инициировать принятие нормативных правовых актов</w:t>
      </w:r>
      <w:r>
        <w:rPr>
          <w:sz w:val="28"/>
          <w:szCs w:val="28"/>
        </w:rPr>
        <w:t xml:space="preserve"> администрации Богучарского муниципального района</w:t>
      </w:r>
      <w:r w:rsidRPr="006F426B">
        <w:rPr>
          <w:sz w:val="28"/>
          <w:szCs w:val="28"/>
        </w:rPr>
        <w:t>.</w:t>
      </w:r>
    </w:p>
    <w:p w:rsidR="00AA5B26" w:rsidRDefault="00AA5B26" w:rsidP="00AA5B26">
      <w:pPr>
        <w:shd w:val="clear" w:color="auto" w:fill="FFFFFF"/>
        <w:suppressAutoHyphens/>
        <w:ind w:firstLine="709"/>
        <w:jc w:val="both"/>
        <w:rPr>
          <w:sz w:val="28"/>
          <w:szCs w:val="28"/>
        </w:rPr>
      </w:pPr>
      <w:r w:rsidRPr="00536E12">
        <w:rPr>
          <w:sz w:val="28"/>
          <w:szCs w:val="28"/>
        </w:rPr>
        <w:t>Корректировка П</w:t>
      </w:r>
      <w:r>
        <w:rPr>
          <w:sz w:val="28"/>
          <w:szCs w:val="28"/>
        </w:rPr>
        <w:t>одп</w:t>
      </w:r>
      <w:r w:rsidRPr="00536E12">
        <w:rPr>
          <w:sz w:val="28"/>
          <w:szCs w:val="28"/>
        </w:rPr>
        <w:t xml:space="preserve">рограммы осуществляется в соответствии с постановлением администрации Богучарского муниципального района от </w:t>
      </w:r>
      <w:r>
        <w:rPr>
          <w:sz w:val="28"/>
          <w:szCs w:val="28"/>
        </w:rPr>
        <w:t xml:space="preserve"> </w:t>
      </w:r>
      <w:r w:rsidRPr="00536E12">
        <w:rPr>
          <w:sz w:val="28"/>
          <w:szCs w:val="28"/>
        </w:rPr>
        <w:t>08.11.2011 № 556 «О порядке разработки, утверждения и реализации муниципальных целевых программ и ведомственных целевых программ»</w:t>
      </w:r>
      <w:r>
        <w:rPr>
          <w:sz w:val="28"/>
          <w:szCs w:val="28"/>
        </w:rPr>
        <w:t>.</w:t>
      </w:r>
    </w:p>
    <w:p w:rsidR="00AA5B26" w:rsidRPr="0019194B" w:rsidRDefault="00AA5B26" w:rsidP="00AA5B26">
      <w:pPr>
        <w:ind w:firstLine="709"/>
        <w:jc w:val="both"/>
        <w:rPr>
          <w:sz w:val="28"/>
          <w:szCs w:val="28"/>
        </w:rPr>
      </w:pPr>
      <w:proofErr w:type="gramStart"/>
      <w:r w:rsidRPr="00CF4F7B">
        <w:rPr>
          <w:sz w:val="28"/>
          <w:szCs w:val="28"/>
        </w:rPr>
        <w:t xml:space="preserve">В целях текущего контроля за эффективным использованием бюджетных средств </w:t>
      </w:r>
      <w:r>
        <w:rPr>
          <w:sz w:val="28"/>
          <w:szCs w:val="28"/>
        </w:rPr>
        <w:t xml:space="preserve">помощник главы администрации Богучарского муниципального района по ГО и ЧС </w:t>
      </w:r>
      <w:r w:rsidRPr="00CF4F7B">
        <w:rPr>
          <w:sz w:val="28"/>
          <w:szCs w:val="28"/>
        </w:rPr>
        <w:t>представляет в отдел экономики администрации</w:t>
      </w:r>
      <w:r w:rsidRPr="0019194B">
        <w:rPr>
          <w:sz w:val="28"/>
          <w:szCs w:val="28"/>
        </w:rPr>
        <w:t xml:space="preserve"> </w:t>
      </w:r>
      <w:r>
        <w:rPr>
          <w:sz w:val="28"/>
          <w:szCs w:val="28"/>
        </w:rPr>
        <w:t>Богучарского</w:t>
      </w:r>
      <w:r w:rsidRPr="0019194B">
        <w:rPr>
          <w:sz w:val="28"/>
          <w:szCs w:val="28"/>
        </w:rPr>
        <w:t xml:space="preserve"> муниципального района информацию о ходе реализации п</w:t>
      </w:r>
      <w:r>
        <w:rPr>
          <w:sz w:val="28"/>
          <w:szCs w:val="28"/>
        </w:rPr>
        <w:t>одп</w:t>
      </w:r>
      <w:r w:rsidRPr="0019194B">
        <w:rPr>
          <w:sz w:val="28"/>
          <w:szCs w:val="28"/>
        </w:rPr>
        <w:t>рограммных мероприятий, а также о финансировании и освоении бюджетных средств и отчет о ходе реализации п</w:t>
      </w:r>
      <w:r>
        <w:rPr>
          <w:sz w:val="28"/>
          <w:szCs w:val="28"/>
        </w:rPr>
        <w:t>одп</w:t>
      </w:r>
      <w:r w:rsidRPr="0019194B">
        <w:rPr>
          <w:sz w:val="28"/>
          <w:szCs w:val="28"/>
        </w:rPr>
        <w:t>рограммных мероприятий, а также о финансировании и освоении бюджетных средств, выделяемых на реализацию П</w:t>
      </w:r>
      <w:r>
        <w:rPr>
          <w:sz w:val="28"/>
          <w:szCs w:val="28"/>
        </w:rPr>
        <w:t>одп</w:t>
      </w:r>
      <w:r w:rsidRPr="0019194B">
        <w:rPr>
          <w:sz w:val="28"/>
          <w:szCs w:val="28"/>
        </w:rPr>
        <w:t>рограммы</w:t>
      </w:r>
      <w:proofErr w:type="gramEnd"/>
      <w:r w:rsidRPr="0019194B">
        <w:rPr>
          <w:sz w:val="28"/>
          <w:szCs w:val="28"/>
        </w:rPr>
        <w:t xml:space="preserve"> ежеквартально, в срок до 10 </w:t>
      </w:r>
      <w:r w:rsidRPr="0019194B">
        <w:rPr>
          <w:sz w:val="28"/>
          <w:szCs w:val="28"/>
        </w:rPr>
        <w:lastRenderedPageBreak/>
        <w:t xml:space="preserve">числа месяца, следующего за </w:t>
      </w:r>
      <w:proofErr w:type="gramStart"/>
      <w:r w:rsidRPr="0019194B">
        <w:rPr>
          <w:sz w:val="28"/>
          <w:szCs w:val="28"/>
        </w:rPr>
        <w:t>отчётным</w:t>
      </w:r>
      <w:proofErr w:type="gramEnd"/>
      <w:r w:rsidRPr="0019194B">
        <w:rPr>
          <w:sz w:val="28"/>
          <w:szCs w:val="28"/>
        </w:rPr>
        <w:t>. Годовой отчёт о выполнении П</w:t>
      </w:r>
      <w:r>
        <w:rPr>
          <w:sz w:val="28"/>
          <w:szCs w:val="28"/>
        </w:rPr>
        <w:t>одп</w:t>
      </w:r>
      <w:r w:rsidRPr="0019194B">
        <w:rPr>
          <w:sz w:val="28"/>
          <w:szCs w:val="28"/>
        </w:rPr>
        <w:t>рограммы, включая меры по повышению эффективности их реализации, предоставляются в отдел экономи</w:t>
      </w:r>
      <w:r>
        <w:rPr>
          <w:sz w:val="28"/>
          <w:szCs w:val="28"/>
        </w:rPr>
        <w:t xml:space="preserve">ки </w:t>
      </w:r>
      <w:r w:rsidRPr="0019194B">
        <w:rPr>
          <w:sz w:val="28"/>
          <w:szCs w:val="28"/>
        </w:rPr>
        <w:t xml:space="preserve">администрации </w:t>
      </w:r>
      <w:r>
        <w:rPr>
          <w:sz w:val="28"/>
          <w:szCs w:val="28"/>
        </w:rPr>
        <w:t>Богучарского</w:t>
      </w:r>
      <w:r w:rsidRPr="0019194B">
        <w:rPr>
          <w:sz w:val="28"/>
          <w:szCs w:val="28"/>
        </w:rPr>
        <w:t xml:space="preserve"> муниципального района ежегодно, не позднее 20 января.</w:t>
      </w:r>
    </w:p>
    <w:p w:rsidR="00AA5B26" w:rsidRDefault="00AA5B26" w:rsidP="00AA5B26">
      <w:pPr>
        <w:jc w:val="center"/>
        <w:rPr>
          <w:rFonts w:eastAsia="SimSun"/>
          <w:b/>
          <w:bCs/>
          <w:sz w:val="28"/>
          <w:szCs w:val="28"/>
        </w:rPr>
      </w:pPr>
    </w:p>
    <w:p w:rsidR="00AA5B26" w:rsidRDefault="00AA5B26" w:rsidP="00AA5B26">
      <w:pPr>
        <w:jc w:val="center"/>
        <w:rPr>
          <w:rFonts w:eastAsia="SimSun"/>
          <w:b/>
          <w:bCs/>
          <w:sz w:val="28"/>
          <w:szCs w:val="28"/>
        </w:rPr>
      </w:pPr>
      <w:r>
        <w:rPr>
          <w:rFonts w:eastAsia="SimSun"/>
          <w:b/>
          <w:bCs/>
          <w:sz w:val="28"/>
          <w:szCs w:val="28"/>
        </w:rPr>
        <w:t xml:space="preserve">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w:t>
      </w:r>
    </w:p>
    <w:p w:rsidR="00AA5B26" w:rsidRDefault="00AA5B26" w:rsidP="00AA5B26">
      <w:pPr>
        <w:pStyle w:val="ConsPlusNormal"/>
        <w:keepNext/>
        <w:suppressAutoHyphens/>
        <w:ind w:firstLine="709"/>
        <w:jc w:val="both"/>
        <w:rPr>
          <w:rFonts w:ascii="Times New Roman" w:eastAsia="SimSun" w:hAnsi="Times New Roman"/>
          <w:sz w:val="28"/>
          <w:szCs w:val="28"/>
        </w:rPr>
      </w:pPr>
    </w:p>
    <w:p w:rsidR="00AA5B26" w:rsidRDefault="00AA5B26" w:rsidP="00AA5B26">
      <w:pPr>
        <w:pStyle w:val="ConsPlusNormal"/>
        <w:keepNext/>
        <w:suppressAutoHyphens/>
        <w:ind w:firstLine="709"/>
        <w:jc w:val="both"/>
        <w:rPr>
          <w:rFonts w:ascii="Times New Roman" w:hAnsi="Times New Roman"/>
          <w:color w:val="333333"/>
          <w:sz w:val="28"/>
          <w:szCs w:val="28"/>
          <w:shd w:val="clear" w:color="auto" w:fill="FFFFFF"/>
        </w:rPr>
      </w:pPr>
      <w:r>
        <w:rPr>
          <w:rFonts w:ascii="Times New Roman" w:eastAsia="SimSun" w:hAnsi="Times New Roman"/>
          <w:sz w:val="28"/>
          <w:szCs w:val="28"/>
        </w:rPr>
        <w:t>Участие общественных</w:t>
      </w:r>
      <w:r w:rsidRPr="0004645C">
        <w:rPr>
          <w:rFonts w:ascii="Times New Roman" w:eastAsia="SimSun" w:hAnsi="Times New Roman"/>
          <w:sz w:val="28"/>
          <w:szCs w:val="28"/>
        </w:rPr>
        <w:t>, научны</w:t>
      </w:r>
      <w:r>
        <w:rPr>
          <w:rFonts w:ascii="Times New Roman" w:eastAsia="SimSun" w:hAnsi="Times New Roman"/>
          <w:sz w:val="28"/>
          <w:szCs w:val="28"/>
        </w:rPr>
        <w:t>х</w:t>
      </w:r>
      <w:r w:rsidRPr="0004645C">
        <w:rPr>
          <w:rFonts w:ascii="Times New Roman" w:eastAsia="SimSun" w:hAnsi="Times New Roman"/>
          <w:sz w:val="28"/>
          <w:szCs w:val="28"/>
        </w:rPr>
        <w:t xml:space="preserve"> и ины</w:t>
      </w:r>
      <w:r>
        <w:rPr>
          <w:rFonts w:ascii="Times New Roman" w:eastAsia="SimSun" w:hAnsi="Times New Roman"/>
          <w:sz w:val="28"/>
          <w:szCs w:val="28"/>
        </w:rPr>
        <w:t>х организаций</w:t>
      </w:r>
      <w:r w:rsidRPr="0004645C">
        <w:rPr>
          <w:rFonts w:ascii="Times New Roman" w:eastAsia="SimSun" w:hAnsi="Times New Roman"/>
          <w:sz w:val="28"/>
          <w:szCs w:val="28"/>
        </w:rPr>
        <w:t>, а также внебюджетны</w:t>
      </w:r>
      <w:r>
        <w:rPr>
          <w:rFonts w:ascii="Times New Roman" w:eastAsia="SimSun" w:hAnsi="Times New Roman"/>
          <w:sz w:val="28"/>
          <w:szCs w:val="28"/>
        </w:rPr>
        <w:t>х</w:t>
      </w:r>
      <w:r w:rsidRPr="0004645C">
        <w:rPr>
          <w:rFonts w:ascii="Times New Roman" w:eastAsia="SimSun" w:hAnsi="Times New Roman"/>
          <w:sz w:val="28"/>
          <w:szCs w:val="28"/>
        </w:rPr>
        <w:t xml:space="preserve"> фонд</w:t>
      </w:r>
      <w:r>
        <w:rPr>
          <w:rFonts w:ascii="Times New Roman" w:eastAsia="SimSun" w:hAnsi="Times New Roman"/>
          <w:sz w:val="28"/>
          <w:szCs w:val="28"/>
        </w:rPr>
        <w:t>ов</w:t>
      </w:r>
      <w:r w:rsidRPr="0004645C">
        <w:rPr>
          <w:rFonts w:ascii="Times New Roman" w:eastAsia="SimSun" w:hAnsi="Times New Roman"/>
          <w:sz w:val="28"/>
          <w:szCs w:val="28"/>
        </w:rPr>
        <w:t>, юридически</w:t>
      </w:r>
      <w:r>
        <w:rPr>
          <w:rFonts w:ascii="Times New Roman" w:eastAsia="SimSun" w:hAnsi="Times New Roman"/>
          <w:sz w:val="28"/>
          <w:szCs w:val="28"/>
        </w:rPr>
        <w:t>х</w:t>
      </w:r>
      <w:r w:rsidRPr="0004645C">
        <w:rPr>
          <w:rFonts w:ascii="Times New Roman" w:eastAsia="SimSun" w:hAnsi="Times New Roman"/>
          <w:sz w:val="28"/>
          <w:szCs w:val="28"/>
        </w:rPr>
        <w:t xml:space="preserve"> и физически</w:t>
      </w:r>
      <w:r>
        <w:rPr>
          <w:rFonts w:ascii="Times New Roman" w:eastAsia="SimSun" w:hAnsi="Times New Roman"/>
          <w:sz w:val="28"/>
          <w:szCs w:val="28"/>
        </w:rPr>
        <w:t>х</w:t>
      </w:r>
      <w:r w:rsidRPr="0004645C">
        <w:rPr>
          <w:rFonts w:ascii="Times New Roman" w:eastAsia="SimSun" w:hAnsi="Times New Roman"/>
          <w:sz w:val="28"/>
          <w:szCs w:val="28"/>
        </w:rPr>
        <w:t xml:space="preserve"> лиц </w:t>
      </w:r>
      <w:r w:rsidRPr="0004645C">
        <w:rPr>
          <w:rFonts w:ascii="Times New Roman" w:hAnsi="Times New Roman"/>
          <w:color w:val="333333"/>
          <w:sz w:val="28"/>
          <w:szCs w:val="28"/>
          <w:shd w:val="clear" w:color="auto" w:fill="FFFFFF"/>
        </w:rPr>
        <w:t xml:space="preserve">как субъектов, осуществляющих реализацию мероприятий </w:t>
      </w:r>
      <w:r>
        <w:rPr>
          <w:rFonts w:ascii="Times New Roman" w:hAnsi="Times New Roman"/>
          <w:color w:val="333333"/>
          <w:sz w:val="28"/>
          <w:szCs w:val="28"/>
          <w:shd w:val="clear" w:color="auto" w:fill="FFFFFF"/>
        </w:rPr>
        <w:t>муниципальной</w:t>
      </w:r>
      <w:r w:rsidRPr="0004645C">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rPr>
        <w:t>под</w:t>
      </w:r>
      <w:r w:rsidRPr="0004645C">
        <w:rPr>
          <w:rFonts w:ascii="Times New Roman" w:hAnsi="Times New Roman"/>
          <w:color w:val="333333"/>
          <w:sz w:val="28"/>
          <w:szCs w:val="28"/>
          <w:shd w:val="clear" w:color="auto" w:fill="FFFFFF"/>
        </w:rPr>
        <w:t>программы, не предполагается.</w:t>
      </w:r>
    </w:p>
    <w:p w:rsidR="00AA5B26" w:rsidRDefault="00AA5B26" w:rsidP="00AA5B26">
      <w:pPr>
        <w:pStyle w:val="ConsPlusNormal"/>
        <w:keepNext/>
        <w:suppressAutoHyphens/>
        <w:ind w:firstLine="709"/>
        <w:jc w:val="both"/>
        <w:rPr>
          <w:rFonts w:ascii="Times New Roman" w:hAnsi="Times New Roman"/>
          <w:color w:val="333333"/>
          <w:sz w:val="28"/>
          <w:szCs w:val="28"/>
          <w:shd w:val="clear" w:color="auto" w:fill="FFFFFF"/>
        </w:rPr>
      </w:pPr>
    </w:p>
    <w:p w:rsidR="00AA5B26" w:rsidRDefault="00AA5B26" w:rsidP="00AA5B26">
      <w:pPr>
        <w:jc w:val="center"/>
        <w:rPr>
          <w:rFonts w:eastAsia="SimSun"/>
          <w:b/>
          <w:bCs/>
          <w:sz w:val="28"/>
          <w:szCs w:val="28"/>
        </w:rPr>
      </w:pPr>
    </w:p>
    <w:p w:rsidR="00AA5B26" w:rsidRDefault="00AA5B26" w:rsidP="00AA5B26">
      <w:pPr>
        <w:jc w:val="center"/>
        <w:rPr>
          <w:rFonts w:eastAsia="SimSun"/>
          <w:b/>
          <w:bCs/>
          <w:sz w:val="28"/>
          <w:szCs w:val="28"/>
        </w:rPr>
      </w:pPr>
      <w:r>
        <w:rPr>
          <w:rFonts w:eastAsia="SimSun"/>
          <w:b/>
          <w:bCs/>
          <w:sz w:val="28"/>
          <w:szCs w:val="28"/>
        </w:rPr>
        <w:t>Раздел 6. Анализ рисков реализации подпрограммы и описание мер управления рисками реализации Подпрограммы</w:t>
      </w:r>
    </w:p>
    <w:p w:rsidR="00AA5B26" w:rsidRDefault="00AA5B26" w:rsidP="00AA5B26">
      <w:pPr>
        <w:jc w:val="center"/>
        <w:rPr>
          <w:rFonts w:eastAsia="SimSun"/>
          <w:b/>
          <w:bCs/>
          <w:sz w:val="28"/>
          <w:szCs w:val="28"/>
        </w:rPr>
      </w:pPr>
    </w:p>
    <w:p w:rsidR="00AA5B26" w:rsidRPr="00D4656C" w:rsidRDefault="00AA5B26" w:rsidP="00AA5B26">
      <w:pPr>
        <w:suppressAutoHyphens/>
        <w:ind w:firstLine="709"/>
        <w:jc w:val="both"/>
        <w:rPr>
          <w:sz w:val="28"/>
          <w:szCs w:val="28"/>
        </w:rPr>
      </w:pPr>
      <w:r w:rsidRPr="00A67836">
        <w:rPr>
          <w:sz w:val="28"/>
          <w:szCs w:val="28"/>
        </w:rPr>
        <w:t xml:space="preserve">Применение программно-целевого метода к решению проблемы </w:t>
      </w:r>
      <w:r>
        <w:rPr>
          <w:sz w:val="28"/>
          <w:szCs w:val="28"/>
        </w:rPr>
        <w:t>с</w:t>
      </w:r>
      <w:r w:rsidRPr="00A67836">
        <w:rPr>
          <w:sz w:val="28"/>
          <w:szCs w:val="28"/>
        </w:rPr>
        <w:t>нижени</w:t>
      </w:r>
      <w:r>
        <w:rPr>
          <w:sz w:val="28"/>
          <w:szCs w:val="28"/>
        </w:rPr>
        <w:t>я</w:t>
      </w:r>
      <w:r w:rsidRPr="00A67836">
        <w:rPr>
          <w:sz w:val="28"/>
          <w:szCs w:val="28"/>
        </w:rPr>
        <w:t xml:space="preserve"> рисков и смягчени</w:t>
      </w:r>
      <w:r>
        <w:rPr>
          <w:sz w:val="28"/>
          <w:szCs w:val="28"/>
        </w:rPr>
        <w:t>я</w:t>
      </w:r>
      <w:r w:rsidRPr="00A67836">
        <w:rPr>
          <w:sz w:val="28"/>
          <w:szCs w:val="28"/>
        </w:rPr>
        <w:t xml:space="preserve"> последствий чрезвычайных ситуаций природного и техногенного характера на территории Богучарского муниципального района сопряжено с определенными рисками. </w:t>
      </w:r>
      <w:proofErr w:type="gramStart"/>
      <w:r w:rsidRPr="00A67836">
        <w:rPr>
          <w:sz w:val="28"/>
          <w:szCs w:val="28"/>
        </w:rPr>
        <w:t xml:space="preserve">Так, в процессе реализации </w:t>
      </w:r>
      <w:r>
        <w:rPr>
          <w:sz w:val="28"/>
          <w:szCs w:val="28"/>
        </w:rPr>
        <w:t>Подп</w:t>
      </w:r>
      <w:r w:rsidRPr="00A67836">
        <w:rPr>
          <w:sz w:val="28"/>
          <w:szCs w:val="28"/>
        </w:rPr>
        <w:t>рограммы возможно выявление отклонений в достижении промежуточных</w:t>
      </w:r>
      <w:r w:rsidRPr="00D4656C">
        <w:rPr>
          <w:sz w:val="28"/>
          <w:szCs w:val="28"/>
        </w:rPr>
        <w:t xml:space="preserve"> результатов из-за несоответствия влияния отдельных мероприятий </w:t>
      </w:r>
      <w:r>
        <w:rPr>
          <w:sz w:val="28"/>
          <w:szCs w:val="28"/>
        </w:rPr>
        <w:t>Подп</w:t>
      </w:r>
      <w:r w:rsidRPr="00D4656C">
        <w:rPr>
          <w:sz w:val="28"/>
          <w:szCs w:val="28"/>
        </w:rPr>
        <w:t xml:space="preserve">рограммы на ситуацию в сфере </w:t>
      </w:r>
      <w:r>
        <w:rPr>
          <w:sz w:val="28"/>
          <w:szCs w:val="28"/>
        </w:rPr>
        <w:t>с</w:t>
      </w:r>
      <w:r w:rsidRPr="00A67836">
        <w:rPr>
          <w:sz w:val="28"/>
          <w:szCs w:val="28"/>
        </w:rPr>
        <w:t>нижени</w:t>
      </w:r>
      <w:r>
        <w:rPr>
          <w:sz w:val="28"/>
          <w:szCs w:val="28"/>
        </w:rPr>
        <w:t>я</w:t>
      </w:r>
      <w:r w:rsidRPr="00A67836">
        <w:rPr>
          <w:sz w:val="28"/>
          <w:szCs w:val="28"/>
        </w:rPr>
        <w:t xml:space="preserve"> рисков и смягчени</w:t>
      </w:r>
      <w:r>
        <w:rPr>
          <w:sz w:val="28"/>
          <w:szCs w:val="28"/>
        </w:rPr>
        <w:t>я</w:t>
      </w:r>
      <w:r w:rsidRPr="00A67836">
        <w:rPr>
          <w:sz w:val="28"/>
          <w:szCs w:val="28"/>
        </w:rPr>
        <w:t xml:space="preserve"> последствий чрезвычайных ситуаций природного и техногенного характера</w:t>
      </w:r>
      <w:r w:rsidRPr="00D4656C">
        <w:rPr>
          <w:sz w:val="28"/>
          <w:szCs w:val="28"/>
        </w:rPr>
        <w:t xml:space="preserve">, обусловленного использованием новых подходов к решению задач в этой области, а также недостаточной </w:t>
      </w:r>
      <w:proofErr w:type="spellStart"/>
      <w:r w:rsidRPr="00D4656C">
        <w:rPr>
          <w:sz w:val="28"/>
          <w:szCs w:val="28"/>
        </w:rPr>
        <w:t>скоординированностью</w:t>
      </w:r>
      <w:proofErr w:type="spellEnd"/>
      <w:r w:rsidRPr="00D4656C">
        <w:rPr>
          <w:sz w:val="28"/>
          <w:szCs w:val="28"/>
        </w:rPr>
        <w:t xml:space="preserve"> деятельности исполнителей </w:t>
      </w:r>
      <w:r>
        <w:rPr>
          <w:sz w:val="28"/>
          <w:szCs w:val="28"/>
        </w:rPr>
        <w:t>Подп</w:t>
      </w:r>
      <w:r w:rsidRPr="00D4656C">
        <w:rPr>
          <w:sz w:val="28"/>
          <w:szCs w:val="28"/>
        </w:rPr>
        <w:t>рограммы на начальных стадиях ее реализации.</w:t>
      </w:r>
      <w:proofErr w:type="gramEnd"/>
    </w:p>
    <w:p w:rsidR="00AA5B26" w:rsidRPr="00D4656C" w:rsidRDefault="00AA5B26" w:rsidP="00AA5B26">
      <w:pPr>
        <w:ind w:firstLine="709"/>
        <w:jc w:val="both"/>
        <w:rPr>
          <w:sz w:val="28"/>
          <w:szCs w:val="28"/>
        </w:rPr>
      </w:pPr>
      <w:r w:rsidRPr="00D4656C">
        <w:rPr>
          <w:sz w:val="28"/>
          <w:szCs w:val="28"/>
        </w:rPr>
        <w:t xml:space="preserve">В целях решения указанной проблемы в процессе реализации </w:t>
      </w:r>
      <w:r>
        <w:rPr>
          <w:sz w:val="28"/>
          <w:szCs w:val="28"/>
        </w:rPr>
        <w:t>Подп</w:t>
      </w:r>
      <w:r w:rsidRPr="00D4656C">
        <w:rPr>
          <w:sz w:val="28"/>
          <w:szCs w:val="28"/>
        </w:rPr>
        <w:t>рограммы предусматриваются:</w:t>
      </w:r>
    </w:p>
    <w:p w:rsidR="00AA5B26" w:rsidRPr="00D4656C" w:rsidRDefault="00AA5B26" w:rsidP="00AA5B26">
      <w:pPr>
        <w:ind w:firstLine="709"/>
        <w:jc w:val="both"/>
        <w:rPr>
          <w:sz w:val="28"/>
          <w:szCs w:val="28"/>
        </w:rPr>
      </w:pPr>
      <w:r w:rsidRPr="00D4656C">
        <w:rPr>
          <w:sz w:val="28"/>
          <w:szCs w:val="28"/>
        </w:rPr>
        <w:t xml:space="preserve">- создание эффективной системы управления на основе четкого распределения функций, полномочий и ответственности основных исполнителей </w:t>
      </w:r>
      <w:r>
        <w:rPr>
          <w:sz w:val="28"/>
          <w:szCs w:val="28"/>
        </w:rPr>
        <w:t>подп</w:t>
      </w:r>
      <w:r w:rsidRPr="00D4656C">
        <w:rPr>
          <w:sz w:val="28"/>
          <w:szCs w:val="28"/>
        </w:rPr>
        <w:t>рограммы;</w:t>
      </w:r>
    </w:p>
    <w:p w:rsidR="00AA5B26" w:rsidRPr="00D4656C" w:rsidRDefault="00AA5B26" w:rsidP="00AA5B26">
      <w:pPr>
        <w:ind w:firstLine="709"/>
        <w:jc w:val="both"/>
        <w:rPr>
          <w:sz w:val="28"/>
          <w:szCs w:val="28"/>
        </w:rPr>
      </w:pPr>
      <w:r w:rsidRPr="00D4656C">
        <w:rPr>
          <w:sz w:val="28"/>
          <w:szCs w:val="28"/>
        </w:rPr>
        <w:t xml:space="preserve">- мониторинг выполнения </w:t>
      </w:r>
      <w:r>
        <w:rPr>
          <w:sz w:val="28"/>
          <w:szCs w:val="28"/>
        </w:rPr>
        <w:t>Подп</w:t>
      </w:r>
      <w:r w:rsidRPr="00D4656C">
        <w:rPr>
          <w:sz w:val="28"/>
          <w:szCs w:val="28"/>
        </w:rPr>
        <w:t xml:space="preserve">рограммы, регулярный анализ и при необходимости ежегодная корректировка и ранжирование индикаторов и показателей, а также мероприятий </w:t>
      </w:r>
      <w:r>
        <w:rPr>
          <w:sz w:val="28"/>
          <w:szCs w:val="28"/>
        </w:rPr>
        <w:t>подп</w:t>
      </w:r>
      <w:r w:rsidRPr="00D4656C">
        <w:rPr>
          <w:sz w:val="28"/>
          <w:szCs w:val="28"/>
        </w:rPr>
        <w:t>рограммы;</w:t>
      </w:r>
    </w:p>
    <w:p w:rsidR="00AA5B26" w:rsidRPr="00D4656C" w:rsidRDefault="00AA5B26" w:rsidP="00AA5B26">
      <w:pPr>
        <w:ind w:firstLine="709"/>
        <w:jc w:val="both"/>
        <w:rPr>
          <w:sz w:val="28"/>
          <w:szCs w:val="28"/>
        </w:rPr>
      </w:pPr>
      <w:r w:rsidRPr="00D4656C">
        <w:rPr>
          <w:sz w:val="28"/>
          <w:szCs w:val="28"/>
        </w:rPr>
        <w:t>- перераспределение объемов финансирования в зависимости от динамики и темпов достижения поставленных целей, изменений во внешней среде.</w:t>
      </w:r>
    </w:p>
    <w:p w:rsidR="00AA5B26" w:rsidRPr="00D4656C" w:rsidRDefault="00AA5B26" w:rsidP="00AA5B26">
      <w:pPr>
        <w:ind w:firstLine="709"/>
        <w:jc w:val="both"/>
        <w:rPr>
          <w:sz w:val="28"/>
          <w:szCs w:val="28"/>
        </w:rPr>
      </w:pPr>
      <w:r w:rsidRPr="00D4656C">
        <w:rPr>
          <w:sz w:val="28"/>
          <w:szCs w:val="28"/>
        </w:rPr>
        <w:t xml:space="preserve">На ход выполнения и эффективность </w:t>
      </w:r>
      <w:r>
        <w:rPr>
          <w:sz w:val="28"/>
          <w:szCs w:val="28"/>
        </w:rPr>
        <w:t>Подп</w:t>
      </w:r>
      <w:r w:rsidRPr="00D4656C">
        <w:rPr>
          <w:sz w:val="28"/>
          <w:szCs w:val="28"/>
        </w:rPr>
        <w:t xml:space="preserve">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w:t>
      </w:r>
      <w:r>
        <w:rPr>
          <w:sz w:val="28"/>
          <w:szCs w:val="28"/>
        </w:rPr>
        <w:t>Подп</w:t>
      </w:r>
      <w:r w:rsidRPr="00D4656C">
        <w:rPr>
          <w:sz w:val="28"/>
          <w:szCs w:val="28"/>
        </w:rPr>
        <w:t>рограммы - реалистический и пессимистический</w:t>
      </w:r>
      <w:r w:rsidRPr="00D4656C">
        <w:rPr>
          <w:color w:val="000000"/>
          <w:sz w:val="28"/>
          <w:szCs w:val="28"/>
        </w:rPr>
        <w:t>.</w:t>
      </w:r>
    </w:p>
    <w:p w:rsidR="00AA5B26" w:rsidRPr="00D4656C" w:rsidRDefault="00AA5B26" w:rsidP="00AA5B26">
      <w:pPr>
        <w:ind w:firstLine="709"/>
        <w:jc w:val="both"/>
        <w:rPr>
          <w:sz w:val="28"/>
          <w:szCs w:val="28"/>
        </w:rPr>
      </w:pPr>
      <w:r w:rsidRPr="00D4656C">
        <w:rPr>
          <w:b/>
          <w:bCs/>
          <w:sz w:val="28"/>
          <w:szCs w:val="28"/>
        </w:rPr>
        <w:t>Реалистический вариант</w:t>
      </w:r>
      <w:r w:rsidRPr="00D4656C">
        <w:rPr>
          <w:sz w:val="28"/>
          <w:szCs w:val="28"/>
        </w:rPr>
        <w:t xml:space="preserve"> предполагает, что:</w:t>
      </w:r>
    </w:p>
    <w:p w:rsidR="00AA5B26" w:rsidRPr="00D4656C" w:rsidRDefault="00AA5B26" w:rsidP="00AA5B26">
      <w:pPr>
        <w:ind w:firstLine="709"/>
        <w:jc w:val="both"/>
        <w:rPr>
          <w:sz w:val="28"/>
          <w:szCs w:val="28"/>
        </w:rPr>
      </w:pPr>
      <w:r w:rsidRPr="00D4656C">
        <w:rPr>
          <w:sz w:val="28"/>
          <w:szCs w:val="28"/>
        </w:rPr>
        <w:t>- политическая обстановка в стране</w:t>
      </w:r>
      <w:r>
        <w:rPr>
          <w:sz w:val="28"/>
          <w:szCs w:val="28"/>
        </w:rPr>
        <w:t>,</w:t>
      </w:r>
      <w:r w:rsidRPr="00D4656C">
        <w:rPr>
          <w:sz w:val="28"/>
          <w:szCs w:val="28"/>
        </w:rPr>
        <w:t xml:space="preserve"> регионе</w:t>
      </w:r>
      <w:r>
        <w:rPr>
          <w:sz w:val="28"/>
          <w:szCs w:val="28"/>
        </w:rPr>
        <w:t xml:space="preserve"> и районе </w:t>
      </w:r>
      <w:r w:rsidRPr="00D4656C">
        <w:rPr>
          <w:sz w:val="28"/>
          <w:szCs w:val="28"/>
        </w:rPr>
        <w:t xml:space="preserve"> стабильная; </w:t>
      </w:r>
    </w:p>
    <w:p w:rsidR="00AA5B26" w:rsidRPr="00D4656C" w:rsidRDefault="00AA5B26" w:rsidP="00AA5B26">
      <w:pPr>
        <w:ind w:firstLine="709"/>
        <w:jc w:val="both"/>
        <w:rPr>
          <w:sz w:val="28"/>
          <w:szCs w:val="28"/>
        </w:rPr>
      </w:pPr>
      <w:r w:rsidRPr="00D4656C">
        <w:rPr>
          <w:sz w:val="28"/>
          <w:szCs w:val="28"/>
        </w:rPr>
        <w:lastRenderedPageBreak/>
        <w:t>- экономическая ситуация в стране</w:t>
      </w:r>
      <w:r>
        <w:rPr>
          <w:sz w:val="28"/>
          <w:szCs w:val="28"/>
        </w:rPr>
        <w:t xml:space="preserve">, в Воронежской области и в </w:t>
      </w:r>
      <w:proofErr w:type="spellStart"/>
      <w:r>
        <w:rPr>
          <w:sz w:val="28"/>
          <w:szCs w:val="28"/>
        </w:rPr>
        <w:t>Богучарском</w:t>
      </w:r>
      <w:proofErr w:type="spellEnd"/>
      <w:r>
        <w:rPr>
          <w:sz w:val="28"/>
          <w:szCs w:val="28"/>
        </w:rPr>
        <w:t xml:space="preserve"> муниципальном районе </w:t>
      </w:r>
      <w:r w:rsidRPr="00D4656C">
        <w:rPr>
          <w:sz w:val="28"/>
          <w:szCs w:val="28"/>
        </w:rPr>
        <w:t xml:space="preserve"> благоприятная</w:t>
      </w:r>
      <w:r w:rsidRPr="00D4656C">
        <w:rPr>
          <w:spacing w:val="-13"/>
          <w:sz w:val="28"/>
          <w:szCs w:val="28"/>
        </w:rPr>
        <w:t xml:space="preserve">; </w:t>
      </w:r>
    </w:p>
    <w:p w:rsidR="00AA5B26" w:rsidRPr="005746EE" w:rsidRDefault="00AA5B26" w:rsidP="00AA5B26">
      <w:pPr>
        <w:shd w:val="clear" w:color="auto" w:fill="FFFFFF"/>
        <w:tabs>
          <w:tab w:val="left" w:pos="0"/>
        </w:tabs>
        <w:ind w:firstLine="709"/>
        <w:jc w:val="both"/>
        <w:rPr>
          <w:sz w:val="28"/>
          <w:szCs w:val="28"/>
        </w:rPr>
      </w:pPr>
      <w:r w:rsidRPr="005746EE">
        <w:rPr>
          <w:sz w:val="28"/>
          <w:szCs w:val="28"/>
        </w:rPr>
        <w:t>- риски природных и техногенных аварий и катастроф находятся в пределах среднестатистических показателей;</w:t>
      </w:r>
    </w:p>
    <w:p w:rsidR="00AA5B26" w:rsidRPr="00D4656C" w:rsidRDefault="00AA5B26" w:rsidP="00AA5B26">
      <w:pPr>
        <w:shd w:val="clear" w:color="auto" w:fill="FFFFFF"/>
        <w:tabs>
          <w:tab w:val="left" w:pos="0"/>
        </w:tabs>
        <w:ind w:firstLine="709"/>
        <w:jc w:val="both"/>
        <w:rPr>
          <w:sz w:val="28"/>
          <w:szCs w:val="28"/>
        </w:rPr>
      </w:pPr>
      <w:r w:rsidRPr="00D4656C">
        <w:rPr>
          <w:sz w:val="28"/>
          <w:szCs w:val="28"/>
        </w:rPr>
        <w:t xml:space="preserve">- социальная напряженность в обществе относительно низкая. </w:t>
      </w:r>
    </w:p>
    <w:p w:rsidR="00AA5B26" w:rsidRPr="00D4656C" w:rsidRDefault="00AA5B26" w:rsidP="00AA5B26">
      <w:pPr>
        <w:shd w:val="clear" w:color="auto" w:fill="FFFFFF"/>
        <w:tabs>
          <w:tab w:val="left" w:pos="284"/>
        </w:tabs>
        <w:ind w:firstLine="709"/>
        <w:jc w:val="both"/>
        <w:rPr>
          <w:sz w:val="28"/>
          <w:szCs w:val="28"/>
        </w:rPr>
      </w:pPr>
      <w:r w:rsidRPr="00D4656C">
        <w:rPr>
          <w:sz w:val="28"/>
          <w:szCs w:val="28"/>
        </w:rPr>
        <w:t xml:space="preserve">В этом случае гарантировано эффективное проведение и выполнение </w:t>
      </w:r>
      <w:r>
        <w:rPr>
          <w:sz w:val="28"/>
          <w:szCs w:val="28"/>
        </w:rPr>
        <w:t>под</w:t>
      </w:r>
      <w:r w:rsidRPr="00D4656C">
        <w:rPr>
          <w:sz w:val="28"/>
          <w:szCs w:val="28"/>
        </w:rPr>
        <w:t xml:space="preserve">программных мероприятий в срок и в полном объеме, что позволит достичь поставленной </w:t>
      </w:r>
      <w:r>
        <w:rPr>
          <w:sz w:val="28"/>
          <w:szCs w:val="28"/>
        </w:rPr>
        <w:t>под</w:t>
      </w:r>
      <w:r w:rsidRPr="00D4656C">
        <w:rPr>
          <w:sz w:val="28"/>
          <w:szCs w:val="28"/>
        </w:rPr>
        <w:t xml:space="preserve">программной цели. </w:t>
      </w:r>
    </w:p>
    <w:p w:rsidR="00AA5B26" w:rsidRPr="00D4656C" w:rsidRDefault="00AA5B26" w:rsidP="00AA5B26">
      <w:pPr>
        <w:shd w:val="clear" w:color="auto" w:fill="FFFFFF"/>
        <w:ind w:firstLine="709"/>
        <w:jc w:val="both"/>
        <w:rPr>
          <w:sz w:val="28"/>
          <w:szCs w:val="28"/>
        </w:rPr>
      </w:pPr>
      <w:r w:rsidRPr="00D4656C">
        <w:rPr>
          <w:b/>
          <w:bCs/>
          <w:sz w:val="28"/>
          <w:szCs w:val="28"/>
        </w:rPr>
        <w:t>Пессимистический вариант</w:t>
      </w:r>
      <w:r w:rsidRPr="00D4656C">
        <w:rPr>
          <w:sz w:val="28"/>
          <w:szCs w:val="28"/>
        </w:rPr>
        <w:t xml:space="preserve"> предполагает: </w:t>
      </w:r>
    </w:p>
    <w:p w:rsidR="00AA5B26" w:rsidRPr="00D4656C" w:rsidRDefault="00AA5B26" w:rsidP="00AA5B26">
      <w:pPr>
        <w:shd w:val="clear" w:color="auto" w:fill="FFFFFF"/>
        <w:ind w:firstLine="709"/>
        <w:jc w:val="both"/>
        <w:rPr>
          <w:sz w:val="28"/>
          <w:szCs w:val="28"/>
        </w:rPr>
      </w:pPr>
      <w:r w:rsidRPr="00D4656C">
        <w:rPr>
          <w:sz w:val="28"/>
          <w:szCs w:val="28"/>
        </w:rPr>
        <w:t>- экономическая ситуация в стране</w:t>
      </w:r>
      <w:r>
        <w:rPr>
          <w:sz w:val="28"/>
          <w:szCs w:val="28"/>
        </w:rPr>
        <w:t>,</w:t>
      </w:r>
      <w:r w:rsidRPr="00D4656C">
        <w:rPr>
          <w:sz w:val="28"/>
          <w:szCs w:val="28"/>
        </w:rPr>
        <w:t xml:space="preserve"> в </w:t>
      </w:r>
      <w:r>
        <w:rPr>
          <w:sz w:val="28"/>
          <w:szCs w:val="28"/>
        </w:rPr>
        <w:t xml:space="preserve">Воронежской </w:t>
      </w:r>
      <w:r w:rsidRPr="00D4656C">
        <w:rPr>
          <w:sz w:val="28"/>
          <w:szCs w:val="28"/>
        </w:rPr>
        <w:t>области</w:t>
      </w:r>
      <w:r>
        <w:rPr>
          <w:sz w:val="28"/>
          <w:szCs w:val="28"/>
        </w:rPr>
        <w:t xml:space="preserve"> и в </w:t>
      </w:r>
      <w:proofErr w:type="spellStart"/>
      <w:r>
        <w:rPr>
          <w:sz w:val="28"/>
          <w:szCs w:val="28"/>
        </w:rPr>
        <w:t>Богучарском</w:t>
      </w:r>
      <w:proofErr w:type="spellEnd"/>
      <w:r>
        <w:rPr>
          <w:sz w:val="28"/>
          <w:szCs w:val="28"/>
        </w:rPr>
        <w:t xml:space="preserve"> муниципальном районе </w:t>
      </w:r>
      <w:r w:rsidRPr="00D4656C">
        <w:rPr>
          <w:sz w:val="28"/>
          <w:szCs w:val="28"/>
        </w:rPr>
        <w:t xml:space="preserve"> неблагоприятная</w:t>
      </w:r>
      <w:r w:rsidRPr="00D4656C">
        <w:rPr>
          <w:spacing w:val="-13"/>
          <w:sz w:val="28"/>
          <w:szCs w:val="28"/>
        </w:rPr>
        <w:t xml:space="preserve">; </w:t>
      </w:r>
    </w:p>
    <w:p w:rsidR="00AA5B26" w:rsidRPr="00D4656C" w:rsidRDefault="00AA5B26" w:rsidP="00AA5B26">
      <w:pPr>
        <w:shd w:val="clear" w:color="auto" w:fill="FFFFFF"/>
        <w:tabs>
          <w:tab w:val="left" w:pos="0"/>
        </w:tabs>
        <w:ind w:firstLine="709"/>
        <w:jc w:val="both"/>
        <w:rPr>
          <w:sz w:val="28"/>
          <w:szCs w:val="28"/>
        </w:rPr>
      </w:pPr>
      <w:r w:rsidRPr="005746EE">
        <w:rPr>
          <w:sz w:val="28"/>
          <w:szCs w:val="28"/>
        </w:rPr>
        <w:t>-</w:t>
      </w:r>
      <w:r w:rsidRPr="00BC59E3">
        <w:rPr>
          <w:color w:val="FF0000"/>
          <w:sz w:val="28"/>
          <w:szCs w:val="28"/>
        </w:rPr>
        <w:t xml:space="preserve"> </w:t>
      </w:r>
      <w:r w:rsidRPr="00D4656C">
        <w:rPr>
          <w:sz w:val="28"/>
          <w:szCs w:val="28"/>
        </w:rPr>
        <w:t>риски природных и техногенных аварий и катастроф</w:t>
      </w:r>
      <w:r>
        <w:rPr>
          <w:sz w:val="28"/>
          <w:szCs w:val="28"/>
        </w:rPr>
        <w:t xml:space="preserve"> выше среднестатистических</w:t>
      </w:r>
      <w:r w:rsidRPr="00D4656C">
        <w:rPr>
          <w:sz w:val="28"/>
          <w:szCs w:val="28"/>
        </w:rPr>
        <w:t>.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AA5B26" w:rsidRPr="00D4656C" w:rsidRDefault="00AA5B26" w:rsidP="00AA5B26">
      <w:pPr>
        <w:shd w:val="clear" w:color="auto" w:fill="FFFFFF"/>
        <w:tabs>
          <w:tab w:val="left" w:pos="0"/>
        </w:tabs>
        <w:ind w:firstLine="709"/>
        <w:jc w:val="both"/>
        <w:rPr>
          <w:sz w:val="28"/>
          <w:szCs w:val="28"/>
        </w:rPr>
      </w:pPr>
      <w:r w:rsidRPr="00D4656C">
        <w:rPr>
          <w:sz w:val="28"/>
          <w:szCs w:val="28"/>
        </w:rPr>
        <w:t xml:space="preserve">- социальная напряженность в обществе относительно высокая. </w:t>
      </w:r>
    </w:p>
    <w:p w:rsidR="00AA5B26" w:rsidRPr="00D4656C" w:rsidRDefault="00AA5B26" w:rsidP="00AA5B26">
      <w:pPr>
        <w:shd w:val="clear" w:color="auto" w:fill="FFFFFF"/>
        <w:ind w:firstLine="709"/>
        <w:jc w:val="both"/>
        <w:rPr>
          <w:sz w:val="28"/>
          <w:szCs w:val="28"/>
        </w:rPr>
      </w:pPr>
      <w:r w:rsidRPr="00D4656C">
        <w:rPr>
          <w:sz w:val="28"/>
          <w:szCs w:val="28"/>
        </w:rPr>
        <w:t xml:space="preserve">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w:t>
      </w:r>
      <w:r>
        <w:rPr>
          <w:sz w:val="28"/>
          <w:szCs w:val="28"/>
        </w:rPr>
        <w:t>местного самоуправления</w:t>
      </w:r>
      <w:r w:rsidRPr="00D4656C">
        <w:rPr>
          <w:sz w:val="28"/>
          <w:szCs w:val="28"/>
        </w:rPr>
        <w:t xml:space="preserve"> могут привести к тому, что  отдельные мероприятия будут выполнены в ограниченном объеме, что приведет к снижению эффективности </w:t>
      </w:r>
      <w:r>
        <w:rPr>
          <w:sz w:val="28"/>
          <w:szCs w:val="28"/>
        </w:rPr>
        <w:t>Подп</w:t>
      </w:r>
      <w:r w:rsidRPr="00D4656C">
        <w:rPr>
          <w:sz w:val="28"/>
          <w:szCs w:val="28"/>
        </w:rPr>
        <w:t>рограммы в целом.</w:t>
      </w:r>
    </w:p>
    <w:p w:rsidR="00AA5B26" w:rsidRDefault="00AA5B26" w:rsidP="00AA5B26">
      <w:pPr>
        <w:shd w:val="clear" w:color="auto" w:fill="FFFFFF"/>
        <w:ind w:firstLine="709"/>
        <w:jc w:val="both"/>
        <w:rPr>
          <w:b/>
          <w:bCs/>
          <w:sz w:val="28"/>
          <w:szCs w:val="28"/>
          <w:u w:val="single"/>
        </w:rPr>
      </w:pPr>
    </w:p>
    <w:p w:rsidR="00AA5B26" w:rsidRDefault="00AA5B26" w:rsidP="00AA5B26">
      <w:pPr>
        <w:shd w:val="clear" w:color="auto" w:fill="FFFFFF"/>
        <w:ind w:firstLine="709"/>
        <w:jc w:val="both"/>
        <w:rPr>
          <w:b/>
          <w:bCs/>
          <w:sz w:val="28"/>
          <w:szCs w:val="28"/>
          <w:u w:val="single"/>
        </w:rPr>
      </w:pPr>
    </w:p>
    <w:p w:rsidR="00AA5B26" w:rsidRPr="00D4656C" w:rsidRDefault="00AA5B26" w:rsidP="00AA5B26">
      <w:pPr>
        <w:shd w:val="clear" w:color="auto" w:fill="FFFFFF"/>
        <w:ind w:firstLine="709"/>
        <w:jc w:val="both"/>
        <w:rPr>
          <w:b/>
          <w:bCs/>
          <w:sz w:val="28"/>
          <w:szCs w:val="28"/>
          <w:u w:val="single"/>
        </w:rPr>
      </w:pPr>
      <w:r w:rsidRPr="00D4656C">
        <w:rPr>
          <w:b/>
          <w:bCs/>
          <w:sz w:val="28"/>
          <w:szCs w:val="28"/>
          <w:u w:val="single"/>
        </w:rPr>
        <w:t>Внутренние риски:</w:t>
      </w:r>
    </w:p>
    <w:p w:rsidR="00AA5B26" w:rsidRPr="00D4656C" w:rsidRDefault="00AA5B26" w:rsidP="00AA5B26">
      <w:pPr>
        <w:shd w:val="clear" w:color="auto" w:fill="FFFFFF"/>
        <w:ind w:firstLine="709"/>
        <w:jc w:val="both"/>
        <w:rPr>
          <w:sz w:val="28"/>
          <w:szCs w:val="28"/>
        </w:rPr>
      </w:pPr>
      <w:r w:rsidRPr="00D4656C">
        <w:rPr>
          <w:sz w:val="28"/>
          <w:szCs w:val="28"/>
        </w:rPr>
        <w:t>1</w:t>
      </w:r>
      <w:r>
        <w:rPr>
          <w:sz w:val="28"/>
          <w:szCs w:val="28"/>
        </w:rPr>
        <w:t>.</w:t>
      </w:r>
      <w:r w:rsidRPr="00D4656C">
        <w:rPr>
          <w:sz w:val="28"/>
          <w:szCs w:val="28"/>
        </w:rPr>
        <w:t xml:space="preserve"> </w:t>
      </w:r>
      <w:r>
        <w:rPr>
          <w:sz w:val="28"/>
          <w:szCs w:val="28"/>
        </w:rPr>
        <w:t>Н</w:t>
      </w:r>
      <w:r w:rsidRPr="00D4656C">
        <w:rPr>
          <w:sz w:val="28"/>
          <w:szCs w:val="28"/>
        </w:rPr>
        <w:t xml:space="preserve">еэффективность организации и управления процессом реализации положений </w:t>
      </w:r>
      <w:r>
        <w:rPr>
          <w:sz w:val="28"/>
          <w:szCs w:val="28"/>
        </w:rPr>
        <w:t>под</w:t>
      </w:r>
      <w:r w:rsidRPr="00D4656C">
        <w:rPr>
          <w:sz w:val="28"/>
          <w:szCs w:val="28"/>
        </w:rPr>
        <w:t>программных мероприятий</w:t>
      </w:r>
      <w:r>
        <w:rPr>
          <w:sz w:val="28"/>
          <w:szCs w:val="28"/>
        </w:rPr>
        <w:t>.</w:t>
      </w:r>
    </w:p>
    <w:p w:rsidR="00AA5B26" w:rsidRPr="00D4656C" w:rsidRDefault="00AA5B26" w:rsidP="00AA5B26">
      <w:pPr>
        <w:shd w:val="clear" w:color="auto" w:fill="FFFFFF"/>
        <w:ind w:firstLine="709"/>
        <w:jc w:val="both"/>
        <w:rPr>
          <w:sz w:val="28"/>
          <w:szCs w:val="28"/>
        </w:rPr>
      </w:pPr>
      <w:r w:rsidRPr="00D4656C">
        <w:rPr>
          <w:sz w:val="28"/>
          <w:szCs w:val="28"/>
        </w:rPr>
        <w:t>2</w:t>
      </w:r>
      <w:r>
        <w:rPr>
          <w:sz w:val="28"/>
          <w:szCs w:val="28"/>
        </w:rPr>
        <w:t>.</w:t>
      </w:r>
      <w:r w:rsidRPr="00D4656C">
        <w:rPr>
          <w:sz w:val="28"/>
          <w:szCs w:val="28"/>
        </w:rPr>
        <w:t xml:space="preserve"> </w:t>
      </w:r>
      <w:r>
        <w:rPr>
          <w:sz w:val="28"/>
          <w:szCs w:val="28"/>
        </w:rPr>
        <w:t>Н</w:t>
      </w:r>
      <w:r w:rsidRPr="00D4656C">
        <w:rPr>
          <w:sz w:val="28"/>
          <w:szCs w:val="28"/>
        </w:rPr>
        <w:t>изкая эффективность использования бюджетных средств</w:t>
      </w:r>
      <w:r>
        <w:rPr>
          <w:sz w:val="28"/>
          <w:szCs w:val="28"/>
        </w:rPr>
        <w:t>.</w:t>
      </w:r>
    </w:p>
    <w:p w:rsidR="00AA5B26" w:rsidRPr="00D4656C" w:rsidRDefault="00AA5B26" w:rsidP="00AA5B26">
      <w:pPr>
        <w:shd w:val="clear" w:color="auto" w:fill="FFFFFF"/>
        <w:ind w:firstLine="709"/>
        <w:jc w:val="both"/>
        <w:rPr>
          <w:sz w:val="28"/>
          <w:szCs w:val="28"/>
        </w:rPr>
      </w:pPr>
      <w:r w:rsidRPr="00D4656C">
        <w:rPr>
          <w:sz w:val="28"/>
          <w:szCs w:val="28"/>
        </w:rPr>
        <w:t>3</w:t>
      </w:r>
      <w:r>
        <w:rPr>
          <w:sz w:val="28"/>
          <w:szCs w:val="28"/>
        </w:rPr>
        <w:t>.</w:t>
      </w:r>
      <w:r w:rsidRPr="00D4656C">
        <w:rPr>
          <w:sz w:val="28"/>
          <w:szCs w:val="28"/>
        </w:rPr>
        <w:t xml:space="preserve"> </w:t>
      </w:r>
      <w:r>
        <w:rPr>
          <w:sz w:val="28"/>
          <w:szCs w:val="28"/>
        </w:rPr>
        <w:t>Н</w:t>
      </w:r>
      <w:r w:rsidRPr="00D4656C">
        <w:rPr>
          <w:sz w:val="28"/>
          <w:szCs w:val="28"/>
        </w:rPr>
        <w:t xml:space="preserve">еобоснованное перераспределение средств, определенных </w:t>
      </w:r>
      <w:r>
        <w:rPr>
          <w:sz w:val="28"/>
          <w:szCs w:val="28"/>
        </w:rPr>
        <w:t>подп</w:t>
      </w:r>
      <w:r w:rsidRPr="00D4656C">
        <w:rPr>
          <w:sz w:val="28"/>
          <w:szCs w:val="28"/>
        </w:rPr>
        <w:t>рограммой  в ходе ее исполнения</w:t>
      </w:r>
      <w:r>
        <w:rPr>
          <w:sz w:val="28"/>
          <w:szCs w:val="28"/>
        </w:rPr>
        <w:t>.</w:t>
      </w:r>
    </w:p>
    <w:p w:rsidR="00AA5B26" w:rsidRPr="00D4656C" w:rsidRDefault="00AA5B26" w:rsidP="00AA5B26">
      <w:pPr>
        <w:shd w:val="clear" w:color="auto" w:fill="FFFFFF"/>
        <w:ind w:firstLine="709"/>
        <w:jc w:val="both"/>
        <w:rPr>
          <w:sz w:val="28"/>
          <w:szCs w:val="28"/>
        </w:rPr>
      </w:pPr>
      <w:r w:rsidRPr="00D4656C">
        <w:rPr>
          <w:sz w:val="28"/>
          <w:szCs w:val="28"/>
        </w:rPr>
        <w:t>4</w:t>
      </w:r>
      <w:r>
        <w:rPr>
          <w:sz w:val="28"/>
          <w:szCs w:val="28"/>
        </w:rPr>
        <w:t>. О</w:t>
      </w:r>
      <w:r w:rsidRPr="00D4656C">
        <w:rPr>
          <w:sz w:val="28"/>
          <w:szCs w:val="28"/>
        </w:rPr>
        <w:t xml:space="preserve">тсутствие или недостаточность межведомственной координации в ходе реализации </w:t>
      </w:r>
      <w:r>
        <w:rPr>
          <w:sz w:val="28"/>
          <w:szCs w:val="28"/>
        </w:rPr>
        <w:t>подп</w:t>
      </w:r>
      <w:r w:rsidRPr="00D4656C">
        <w:rPr>
          <w:sz w:val="28"/>
          <w:szCs w:val="28"/>
        </w:rPr>
        <w:t>рограммы.</w:t>
      </w:r>
    </w:p>
    <w:p w:rsidR="00AA5B26" w:rsidRPr="00D4656C" w:rsidRDefault="00AA5B26" w:rsidP="00AA5B26">
      <w:pPr>
        <w:ind w:firstLine="709"/>
        <w:jc w:val="both"/>
        <w:rPr>
          <w:sz w:val="28"/>
          <w:szCs w:val="28"/>
        </w:rPr>
      </w:pPr>
      <w:r w:rsidRPr="00D4656C">
        <w:rPr>
          <w:sz w:val="28"/>
          <w:szCs w:val="28"/>
        </w:rPr>
        <w:t>Варианты решения указанной проблемы:</w:t>
      </w:r>
    </w:p>
    <w:p w:rsidR="00AA5B26" w:rsidRPr="00D4656C" w:rsidRDefault="00AA5B26" w:rsidP="00AA5B26">
      <w:pPr>
        <w:ind w:firstLine="709"/>
        <w:jc w:val="both"/>
        <w:rPr>
          <w:sz w:val="28"/>
          <w:szCs w:val="28"/>
        </w:rPr>
      </w:pPr>
      <w:r w:rsidRPr="00D4656C">
        <w:rPr>
          <w:sz w:val="28"/>
          <w:szCs w:val="28"/>
        </w:rPr>
        <w:t>1</w:t>
      </w:r>
      <w:r>
        <w:rPr>
          <w:sz w:val="28"/>
          <w:szCs w:val="28"/>
        </w:rPr>
        <w:t>. Р</w:t>
      </w:r>
      <w:r w:rsidRPr="00D4656C">
        <w:rPr>
          <w:sz w:val="28"/>
          <w:szCs w:val="28"/>
        </w:rPr>
        <w:t xml:space="preserve">азработка и внедрение эффективной системы контроля реализации </w:t>
      </w:r>
      <w:r>
        <w:rPr>
          <w:sz w:val="28"/>
          <w:szCs w:val="28"/>
        </w:rPr>
        <w:t>под</w:t>
      </w:r>
      <w:r w:rsidRPr="00D4656C">
        <w:rPr>
          <w:sz w:val="28"/>
          <w:szCs w:val="28"/>
        </w:rPr>
        <w:t>программных положений и мероприятий, а также эффективности использования бюджетных средств</w:t>
      </w:r>
      <w:r>
        <w:rPr>
          <w:sz w:val="28"/>
          <w:szCs w:val="28"/>
        </w:rPr>
        <w:t>.</w:t>
      </w:r>
    </w:p>
    <w:p w:rsidR="00AA5B26" w:rsidRPr="00D4656C" w:rsidRDefault="00AA5B26" w:rsidP="00AA5B26">
      <w:pPr>
        <w:ind w:firstLine="709"/>
        <w:jc w:val="both"/>
        <w:rPr>
          <w:sz w:val="28"/>
          <w:szCs w:val="28"/>
        </w:rPr>
      </w:pPr>
      <w:r w:rsidRPr="00D4656C">
        <w:rPr>
          <w:sz w:val="28"/>
          <w:szCs w:val="28"/>
        </w:rPr>
        <w:t>2</w:t>
      </w:r>
      <w:r>
        <w:rPr>
          <w:sz w:val="28"/>
          <w:szCs w:val="28"/>
        </w:rPr>
        <w:t>. П</w:t>
      </w:r>
      <w:r w:rsidRPr="00D4656C">
        <w:rPr>
          <w:sz w:val="28"/>
          <w:szCs w:val="28"/>
        </w:rPr>
        <w:t xml:space="preserve">роведение регулярной оценки результативности и эффективности реализации </w:t>
      </w:r>
      <w:r>
        <w:rPr>
          <w:sz w:val="28"/>
          <w:szCs w:val="28"/>
        </w:rPr>
        <w:t>Подп</w:t>
      </w:r>
      <w:r w:rsidRPr="00D4656C">
        <w:rPr>
          <w:sz w:val="28"/>
          <w:szCs w:val="28"/>
        </w:rPr>
        <w:t>рограммы</w:t>
      </w:r>
      <w:r>
        <w:rPr>
          <w:sz w:val="28"/>
          <w:szCs w:val="28"/>
        </w:rPr>
        <w:t>.</w:t>
      </w:r>
    </w:p>
    <w:p w:rsidR="00AA5B26" w:rsidRPr="00D4656C" w:rsidRDefault="00AA5B26" w:rsidP="00AA5B26">
      <w:pPr>
        <w:ind w:firstLine="709"/>
        <w:jc w:val="both"/>
        <w:rPr>
          <w:sz w:val="28"/>
          <w:szCs w:val="28"/>
        </w:rPr>
      </w:pPr>
      <w:r w:rsidRPr="00D4656C">
        <w:rPr>
          <w:sz w:val="28"/>
          <w:szCs w:val="28"/>
        </w:rPr>
        <w:t>3</w:t>
      </w:r>
      <w:r>
        <w:rPr>
          <w:sz w:val="28"/>
          <w:szCs w:val="28"/>
        </w:rPr>
        <w:t xml:space="preserve">. </w:t>
      </w:r>
      <w:r w:rsidRPr="00D4656C">
        <w:rPr>
          <w:sz w:val="28"/>
          <w:szCs w:val="28"/>
        </w:rPr>
        <w:t xml:space="preserve"> </w:t>
      </w:r>
      <w:r>
        <w:rPr>
          <w:sz w:val="28"/>
          <w:szCs w:val="28"/>
        </w:rPr>
        <w:t>П</w:t>
      </w:r>
      <w:r w:rsidRPr="00D4656C">
        <w:rPr>
          <w:sz w:val="28"/>
          <w:szCs w:val="28"/>
        </w:rPr>
        <w:t>роведение подготовки и переподготовки кадров</w:t>
      </w:r>
      <w:r>
        <w:rPr>
          <w:sz w:val="28"/>
          <w:szCs w:val="28"/>
        </w:rPr>
        <w:t>.</w:t>
      </w:r>
    </w:p>
    <w:p w:rsidR="00AA5B26" w:rsidRPr="00D4656C" w:rsidRDefault="00AA5B26" w:rsidP="00AA5B26">
      <w:pPr>
        <w:shd w:val="clear" w:color="auto" w:fill="FFFFFF"/>
        <w:ind w:firstLine="709"/>
        <w:jc w:val="both"/>
        <w:rPr>
          <w:sz w:val="28"/>
          <w:szCs w:val="28"/>
        </w:rPr>
      </w:pPr>
      <w:r w:rsidRPr="00D4656C">
        <w:rPr>
          <w:sz w:val="28"/>
          <w:szCs w:val="28"/>
        </w:rPr>
        <w:t>4</w:t>
      </w:r>
      <w:r>
        <w:rPr>
          <w:sz w:val="28"/>
          <w:szCs w:val="28"/>
        </w:rPr>
        <w:t xml:space="preserve">. </w:t>
      </w:r>
      <w:r w:rsidRPr="00D4656C">
        <w:rPr>
          <w:sz w:val="28"/>
          <w:szCs w:val="28"/>
        </w:rPr>
        <w:t xml:space="preserve"> </w:t>
      </w:r>
      <w:r>
        <w:rPr>
          <w:sz w:val="28"/>
          <w:szCs w:val="28"/>
        </w:rPr>
        <w:t>О</w:t>
      </w:r>
      <w:r w:rsidRPr="00D4656C">
        <w:rPr>
          <w:sz w:val="28"/>
          <w:szCs w:val="28"/>
        </w:rPr>
        <w:t xml:space="preserve">существление процесса информирования ответственных исполнителей по отдельным мероприятиям </w:t>
      </w:r>
      <w:r>
        <w:rPr>
          <w:sz w:val="28"/>
          <w:szCs w:val="28"/>
        </w:rPr>
        <w:t>Подп</w:t>
      </w:r>
      <w:r w:rsidRPr="00D4656C">
        <w:rPr>
          <w:sz w:val="28"/>
          <w:szCs w:val="28"/>
        </w:rPr>
        <w:t>рограммы с учетом допустимого уровня риска, а также разработка соответствующих регламентов.</w:t>
      </w:r>
    </w:p>
    <w:p w:rsidR="00AA5B26" w:rsidRPr="00D4656C" w:rsidRDefault="00AA5B26" w:rsidP="00AA5B26">
      <w:pPr>
        <w:shd w:val="clear" w:color="auto" w:fill="FFFFFF"/>
        <w:ind w:firstLine="709"/>
        <w:jc w:val="both"/>
        <w:rPr>
          <w:b/>
          <w:bCs/>
          <w:sz w:val="28"/>
          <w:szCs w:val="28"/>
          <w:u w:val="single"/>
        </w:rPr>
      </w:pPr>
      <w:r w:rsidRPr="00D4656C">
        <w:rPr>
          <w:b/>
          <w:bCs/>
          <w:sz w:val="28"/>
          <w:szCs w:val="28"/>
          <w:u w:val="single"/>
        </w:rPr>
        <w:t>Внешние риски:</w:t>
      </w:r>
    </w:p>
    <w:p w:rsidR="00AA5B26" w:rsidRPr="00D4656C" w:rsidRDefault="00AA5B26" w:rsidP="00AA5B26">
      <w:pPr>
        <w:shd w:val="clear" w:color="auto" w:fill="FFFFFF"/>
        <w:ind w:firstLine="709"/>
        <w:jc w:val="both"/>
        <w:rPr>
          <w:sz w:val="28"/>
          <w:szCs w:val="28"/>
        </w:rPr>
      </w:pPr>
      <w:r>
        <w:rPr>
          <w:sz w:val="28"/>
          <w:szCs w:val="28"/>
        </w:rPr>
        <w:lastRenderedPageBreak/>
        <w:t>1. Ф</w:t>
      </w:r>
      <w:r w:rsidRPr="00D4656C">
        <w:rPr>
          <w:sz w:val="28"/>
          <w:szCs w:val="28"/>
        </w:rPr>
        <w:t xml:space="preserve">инансовые риски, связанные с недостаточным уровнем бюджетного финансирования </w:t>
      </w:r>
      <w:r>
        <w:rPr>
          <w:sz w:val="28"/>
          <w:szCs w:val="28"/>
        </w:rPr>
        <w:t>подп</w:t>
      </w:r>
      <w:r w:rsidRPr="00D4656C">
        <w:rPr>
          <w:sz w:val="28"/>
          <w:szCs w:val="28"/>
        </w:rPr>
        <w:t>рограммы, вызванные различными причинами, в т.ч. возникновением бюджетного дефицита</w:t>
      </w:r>
      <w:r>
        <w:rPr>
          <w:sz w:val="28"/>
          <w:szCs w:val="28"/>
        </w:rPr>
        <w:t>.</w:t>
      </w:r>
    </w:p>
    <w:p w:rsidR="00AA5B26" w:rsidRPr="00D4656C" w:rsidRDefault="00AA5B26" w:rsidP="00AA5B26">
      <w:pPr>
        <w:shd w:val="clear" w:color="auto" w:fill="FFFFFF"/>
        <w:ind w:firstLine="709"/>
        <w:jc w:val="both"/>
        <w:rPr>
          <w:sz w:val="28"/>
          <w:szCs w:val="28"/>
        </w:rPr>
      </w:pPr>
      <w:r>
        <w:rPr>
          <w:sz w:val="28"/>
          <w:szCs w:val="28"/>
        </w:rPr>
        <w:t xml:space="preserve">2. </w:t>
      </w:r>
      <w:r w:rsidRPr="00D4656C">
        <w:rPr>
          <w:sz w:val="28"/>
          <w:szCs w:val="28"/>
        </w:rPr>
        <w:t xml:space="preserve"> </w:t>
      </w:r>
      <w:r>
        <w:rPr>
          <w:sz w:val="28"/>
          <w:szCs w:val="28"/>
        </w:rPr>
        <w:t>Р</w:t>
      </w:r>
      <w:r w:rsidRPr="00D4656C">
        <w:rPr>
          <w:sz w:val="28"/>
          <w:szCs w:val="28"/>
        </w:rPr>
        <w:t>иски природных и техногенных аварий и катастроф.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AA5B26" w:rsidRPr="00D4656C" w:rsidRDefault="00AA5B26" w:rsidP="00AA5B26">
      <w:pPr>
        <w:ind w:firstLine="709"/>
        <w:jc w:val="both"/>
        <w:rPr>
          <w:sz w:val="28"/>
          <w:szCs w:val="28"/>
        </w:rPr>
      </w:pPr>
      <w:r w:rsidRPr="00D4656C">
        <w:rPr>
          <w:sz w:val="28"/>
          <w:szCs w:val="28"/>
        </w:rPr>
        <w:t>Варианты решения указанной проблемы:</w:t>
      </w:r>
    </w:p>
    <w:p w:rsidR="00AA5B26" w:rsidRPr="00D4656C" w:rsidRDefault="00AA5B26" w:rsidP="00AA5B26">
      <w:pPr>
        <w:ind w:firstLine="709"/>
        <w:jc w:val="both"/>
        <w:rPr>
          <w:sz w:val="28"/>
          <w:szCs w:val="28"/>
        </w:rPr>
      </w:pPr>
      <w:r w:rsidRPr="00D4656C">
        <w:rPr>
          <w:sz w:val="28"/>
          <w:szCs w:val="28"/>
        </w:rPr>
        <w:t>1</w:t>
      </w:r>
      <w:r>
        <w:rPr>
          <w:sz w:val="28"/>
          <w:szCs w:val="28"/>
        </w:rPr>
        <w:t>.</w:t>
      </w:r>
      <w:r w:rsidRPr="00D4656C">
        <w:rPr>
          <w:sz w:val="28"/>
          <w:szCs w:val="28"/>
        </w:rPr>
        <w:t xml:space="preserve"> </w:t>
      </w:r>
      <w:r>
        <w:rPr>
          <w:sz w:val="28"/>
          <w:szCs w:val="28"/>
        </w:rPr>
        <w:t>П</w:t>
      </w:r>
      <w:r w:rsidRPr="00D4656C">
        <w:rPr>
          <w:sz w:val="28"/>
          <w:szCs w:val="28"/>
        </w:rPr>
        <w:t xml:space="preserve">роведение комплексного анализа внешней и внутренней среды исполнения </w:t>
      </w:r>
      <w:r>
        <w:rPr>
          <w:sz w:val="28"/>
          <w:szCs w:val="28"/>
        </w:rPr>
        <w:t>Подп</w:t>
      </w:r>
      <w:r w:rsidRPr="00D4656C">
        <w:rPr>
          <w:sz w:val="28"/>
          <w:szCs w:val="28"/>
        </w:rPr>
        <w:t>рограммы с дальнейшим пересмотром критериев оценки и отбора запланированных мероприятий</w:t>
      </w:r>
      <w:r>
        <w:rPr>
          <w:sz w:val="28"/>
          <w:szCs w:val="28"/>
        </w:rPr>
        <w:t>.</w:t>
      </w:r>
    </w:p>
    <w:p w:rsidR="00AA5B26" w:rsidRPr="00D4656C" w:rsidRDefault="00AA5B26" w:rsidP="00AA5B26">
      <w:pPr>
        <w:ind w:firstLine="709"/>
        <w:jc w:val="both"/>
        <w:rPr>
          <w:sz w:val="28"/>
          <w:szCs w:val="28"/>
        </w:rPr>
      </w:pPr>
      <w:r w:rsidRPr="00D4656C">
        <w:rPr>
          <w:sz w:val="28"/>
          <w:szCs w:val="28"/>
        </w:rPr>
        <w:t>2</w:t>
      </w:r>
      <w:r>
        <w:rPr>
          <w:sz w:val="28"/>
          <w:szCs w:val="28"/>
        </w:rPr>
        <w:t>.</w:t>
      </w:r>
      <w:r w:rsidRPr="00D4656C">
        <w:rPr>
          <w:sz w:val="28"/>
          <w:szCs w:val="28"/>
        </w:rPr>
        <w:t xml:space="preserve"> </w:t>
      </w:r>
      <w:r>
        <w:rPr>
          <w:sz w:val="28"/>
          <w:szCs w:val="28"/>
        </w:rPr>
        <w:t>О</w:t>
      </w:r>
      <w:r w:rsidRPr="00D4656C">
        <w:rPr>
          <w:sz w:val="28"/>
          <w:szCs w:val="28"/>
        </w:rPr>
        <w:t xml:space="preserve">перативное реагирование и внесение изменений в </w:t>
      </w:r>
      <w:r>
        <w:rPr>
          <w:sz w:val="28"/>
          <w:szCs w:val="28"/>
        </w:rPr>
        <w:t>Подп</w:t>
      </w:r>
      <w:r w:rsidRPr="00D4656C">
        <w:rPr>
          <w:sz w:val="28"/>
          <w:szCs w:val="28"/>
        </w:rPr>
        <w:t xml:space="preserve">рограмму, снижающие воздействие негативных факторов на выполнение целевых показателей </w:t>
      </w:r>
      <w:r>
        <w:rPr>
          <w:sz w:val="28"/>
          <w:szCs w:val="28"/>
        </w:rPr>
        <w:t>подп</w:t>
      </w:r>
      <w:r w:rsidRPr="00D4656C">
        <w:rPr>
          <w:sz w:val="28"/>
          <w:szCs w:val="28"/>
        </w:rPr>
        <w:t>рограммы.</w:t>
      </w:r>
    </w:p>
    <w:p w:rsidR="00AA5B26" w:rsidRDefault="00AA5B26" w:rsidP="00AA5B26">
      <w:pPr>
        <w:jc w:val="center"/>
        <w:rPr>
          <w:rFonts w:eastAsia="SimSun"/>
          <w:b/>
          <w:bCs/>
          <w:sz w:val="28"/>
          <w:szCs w:val="28"/>
        </w:rPr>
      </w:pPr>
    </w:p>
    <w:p w:rsidR="00AA5B26" w:rsidRDefault="00AA5B26" w:rsidP="00AA5B26">
      <w:pPr>
        <w:jc w:val="center"/>
        <w:rPr>
          <w:rFonts w:eastAsia="SimSun"/>
          <w:b/>
          <w:bCs/>
          <w:sz w:val="28"/>
          <w:szCs w:val="28"/>
        </w:rPr>
      </w:pPr>
    </w:p>
    <w:p w:rsidR="00AA5B26" w:rsidRDefault="00AA5B26" w:rsidP="00AA5B26">
      <w:pPr>
        <w:jc w:val="center"/>
        <w:rPr>
          <w:rFonts w:eastAsia="SimSun"/>
          <w:b/>
          <w:bCs/>
          <w:sz w:val="28"/>
          <w:szCs w:val="28"/>
        </w:rPr>
      </w:pPr>
      <w:r>
        <w:rPr>
          <w:rFonts w:eastAsia="SimSun"/>
          <w:b/>
          <w:bCs/>
          <w:sz w:val="28"/>
          <w:szCs w:val="28"/>
        </w:rPr>
        <w:t xml:space="preserve">Раздел 7. Оценка эффективности реализации Подпрограммы   </w:t>
      </w:r>
    </w:p>
    <w:p w:rsidR="00AA5B26" w:rsidRDefault="00AA5B26" w:rsidP="00AA5B26">
      <w:pPr>
        <w:jc w:val="center"/>
        <w:rPr>
          <w:rFonts w:eastAsia="SimSun"/>
          <w:b/>
          <w:bCs/>
          <w:sz w:val="28"/>
          <w:szCs w:val="28"/>
        </w:rPr>
      </w:pPr>
    </w:p>
    <w:p w:rsidR="00AA5B26" w:rsidRPr="00DB26A2" w:rsidRDefault="00AA5B26" w:rsidP="00AA5B26">
      <w:pPr>
        <w:suppressAutoHyphens/>
        <w:ind w:firstLine="709"/>
        <w:jc w:val="both"/>
        <w:rPr>
          <w:sz w:val="28"/>
          <w:szCs w:val="28"/>
        </w:rPr>
      </w:pPr>
      <w:r w:rsidRPr="00DB26A2">
        <w:rPr>
          <w:sz w:val="28"/>
          <w:szCs w:val="28"/>
        </w:rPr>
        <w:t xml:space="preserve">Эффективность реализации </w:t>
      </w:r>
      <w:r>
        <w:rPr>
          <w:sz w:val="28"/>
          <w:szCs w:val="28"/>
        </w:rPr>
        <w:t>Подп</w:t>
      </w:r>
      <w:r w:rsidRPr="00DB26A2">
        <w:rPr>
          <w:sz w:val="28"/>
          <w:szCs w:val="28"/>
        </w:rPr>
        <w:t>рограммы оценивается с использование следующих показателей:</w:t>
      </w:r>
    </w:p>
    <w:p w:rsidR="00AA5B26" w:rsidRPr="00DB26A2" w:rsidRDefault="00AA5B26" w:rsidP="00AA5B26">
      <w:pPr>
        <w:suppressAutoHyphens/>
        <w:ind w:firstLine="709"/>
        <w:jc w:val="both"/>
        <w:rPr>
          <w:sz w:val="28"/>
          <w:szCs w:val="28"/>
        </w:rPr>
      </w:pPr>
      <w:r w:rsidRPr="00DB26A2">
        <w:rPr>
          <w:sz w:val="28"/>
          <w:szCs w:val="28"/>
        </w:rPr>
        <w:t>снижение ущерба от ЧС, пожаров (по отношению к показателям предыдущего года), в том числе:</w:t>
      </w:r>
    </w:p>
    <w:p w:rsidR="00AA5B26" w:rsidRPr="00DB26A2" w:rsidRDefault="00AA5B26" w:rsidP="00AA5B26">
      <w:pPr>
        <w:suppressAutoHyphens/>
        <w:ind w:firstLine="709"/>
        <w:jc w:val="both"/>
        <w:rPr>
          <w:sz w:val="28"/>
          <w:szCs w:val="28"/>
        </w:rPr>
      </w:pPr>
      <w:r w:rsidRPr="00DB26A2">
        <w:rPr>
          <w:sz w:val="28"/>
          <w:szCs w:val="28"/>
        </w:rPr>
        <w:t>снижение количества погибших людей;</w:t>
      </w:r>
    </w:p>
    <w:p w:rsidR="00AA5B26" w:rsidRPr="00DB26A2" w:rsidRDefault="00AA5B26" w:rsidP="00AA5B26">
      <w:pPr>
        <w:tabs>
          <w:tab w:val="left" w:pos="2160"/>
        </w:tabs>
        <w:suppressAutoHyphens/>
        <w:ind w:firstLine="709"/>
        <w:jc w:val="both"/>
        <w:rPr>
          <w:sz w:val="28"/>
          <w:szCs w:val="28"/>
        </w:rPr>
      </w:pPr>
      <w:r w:rsidRPr="00DB26A2">
        <w:rPr>
          <w:sz w:val="28"/>
          <w:szCs w:val="28"/>
        </w:rPr>
        <w:t>снижение количества пострадавшего населения;</w:t>
      </w:r>
    </w:p>
    <w:p w:rsidR="00AA5B26" w:rsidRPr="00DB26A2" w:rsidRDefault="00AA5B26" w:rsidP="00AA5B26">
      <w:pPr>
        <w:suppressAutoHyphens/>
        <w:ind w:firstLine="709"/>
        <w:jc w:val="both"/>
        <w:rPr>
          <w:sz w:val="28"/>
          <w:szCs w:val="28"/>
        </w:rPr>
      </w:pPr>
      <w:r w:rsidRPr="00DB26A2">
        <w:rPr>
          <w:sz w:val="28"/>
          <w:szCs w:val="28"/>
        </w:rPr>
        <w:t>увеличение предотвращенного экономического ущерба;</w:t>
      </w:r>
    </w:p>
    <w:p w:rsidR="00AA5B26" w:rsidRPr="00DB26A2" w:rsidRDefault="00AA5B26" w:rsidP="00AA5B26">
      <w:pPr>
        <w:suppressAutoHyphens/>
        <w:ind w:firstLine="709"/>
        <w:jc w:val="both"/>
        <w:rPr>
          <w:sz w:val="28"/>
          <w:szCs w:val="28"/>
        </w:rPr>
      </w:pPr>
      <w:r w:rsidRPr="00DB26A2">
        <w:rPr>
          <w:sz w:val="28"/>
          <w:szCs w:val="28"/>
        </w:rPr>
        <w:t>повышение эффективности информационного обеспечения системы мониторинга и прогнозирования ЧС, а также населения в местах массового пребывания (по отношению к показателям предыдущего года), включая:</w:t>
      </w:r>
    </w:p>
    <w:p w:rsidR="00AA5B26" w:rsidRPr="00DB26A2" w:rsidRDefault="00AA5B26" w:rsidP="00AA5B26">
      <w:pPr>
        <w:suppressAutoHyphens/>
        <w:ind w:firstLine="709"/>
        <w:jc w:val="both"/>
        <w:rPr>
          <w:sz w:val="28"/>
          <w:szCs w:val="28"/>
        </w:rPr>
      </w:pPr>
      <w:r w:rsidRPr="00DB26A2">
        <w:rPr>
          <w:sz w:val="28"/>
          <w:szCs w:val="28"/>
        </w:rPr>
        <w:t>повышение полноты охвата системами мониторинга;</w:t>
      </w:r>
    </w:p>
    <w:p w:rsidR="00AA5B26" w:rsidRPr="00DB26A2" w:rsidRDefault="00AA5B26" w:rsidP="00AA5B26">
      <w:pPr>
        <w:suppressAutoHyphens/>
        <w:ind w:firstLine="709"/>
        <w:jc w:val="both"/>
        <w:rPr>
          <w:sz w:val="28"/>
          <w:szCs w:val="28"/>
        </w:rPr>
      </w:pPr>
      <w:r w:rsidRPr="00DB26A2">
        <w:rPr>
          <w:sz w:val="28"/>
          <w:szCs w:val="28"/>
        </w:rPr>
        <w:t>снижение времени оперативного реагирования;</w:t>
      </w:r>
    </w:p>
    <w:p w:rsidR="00AA5B26" w:rsidRDefault="00AA5B26" w:rsidP="00AA5B26">
      <w:pPr>
        <w:suppressAutoHyphens/>
        <w:ind w:firstLine="709"/>
        <w:jc w:val="both"/>
        <w:rPr>
          <w:sz w:val="28"/>
          <w:szCs w:val="28"/>
        </w:rPr>
      </w:pPr>
    </w:p>
    <w:p w:rsidR="00AA5B26" w:rsidRPr="00DB26A2" w:rsidRDefault="00AA5B26" w:rsidP="00AA5B26">
      <w:pPr>
        <w:suppressAutoHyphens/>
        <w:ind w:firstLine="709"/>
        <w:jc w:val="both"/>
        <w:rPr>
          <w:sz w:val="28"/>
          <w:szCs w:val="28"/>
        </w:rPr>
      </w:pPr>
      <w:r w:rsidRPr="00DB26A2">
        <w:rPr>
          <w:sz w:val="28"/>
          <w:szCs w:val="28"/>
        </w:rPr>
        <w:t>повышение достоверности прогноза;</w:t>
      </w:r>
    </w:p>
    <w:p w:rsidR="00AA5B26" w:rsidRDefault="00AA5B26" w:rsidP="00AA5B26">
      <w:pPr>
        <w:suppressAutoHyphens/>
        <w:ind w:firstLine="709"/>
        <w:jc w:val="both"/>
        <w:rPr>
          <w:b/>
          <w:bCs/>
          <w:sz w:val="28"/>
          <w:szCs w:val="28"/>
        </w:rPr>
      </w:pPr>
      <w:r w:rsidRPr="00DB26A2">
        <w:rPr>
          <w:sz w:val="28"/>
          <w:szCs w:val="28"/>
        </w:rPr>
        <w:t>уменьшение соотношения уровня затрат на проведение мероприятий по снижению рисков ЧС, пожаров и предотвращенного ущерба.</w:t>
      </w:r>
    </w:p>
    <w:p w:rsidR="00AA5B26" w:rsidRDefault="00AA5B26" w:rsidP="00AA5B26">
      <w:pPr>
        <w:jc w:val="both"/>
        <w:rPr>
          <w:sz w:val="28"/>
          <w:szCs w:val="28"/>
        </w:rPr>
        <w:sectPr w:rsidR="00AA5B26" w:rsidSect="00AA5B26">
          <w:pgSz w:w="11909" w:h="16834"/>
          <w:pgMar w:top="1123" w:right="845" w:bottom="357" w:left="1707" w:header="720" w:footer="720" w:gutter="0"/>
          <w:cols w:space="60"/>
          <w:noEndnote/>
          <w:docGrid w:linePitch="360"/>
        </w:sectPr>
      </w:pPr>
    </w:p>
    <w:p w:rsidR="00AA5B26" w:rsidRDefault="00EB5FF3" w:rsidP="00AA5B26">
      <w:pPr>
        <w:pStyle w:val="ConsPlusNormal"/>
        <w:ind w:firstLine="9072"/>
        <w:outlineLvl w:val="1"/>
        <w:rPr>
          <w:rFonts w:ascii="Times New Roman" w:hAnsi="Times New Roman"/>
          <w:sz w:val="28"/>
          <w:szCs w:val="28"/>
        </w:rPr>
      </w:pPr>
      <w:r w:rsidRPr="00EB5FF3">
        <w:rPr>
          <w:noProof/>
        </w:rPr>
        <w:lastRenderedPageBreak/>
        <w:pict>
          <v:rect id="Прямоугольник 1" o:spid="_x0000_s1037" style="position:absolute;left:0;text-align:left;margin-left:-186.1pt;margin-top:-35.4pt;width:34.6pt;height:27.15pt;z-index:251658752;visibility:visible" stroked="f">
            <v:textbox>
              <w:txbxContent>
                <w:p w:rsidR="008A6B33" w:rsidRPr="0054684A" w:rsidRDefault="008A6B33" w:rsidP="00AA5B26">
                  <w:pPr>
                    <w:jc w:val="center"/>
                    <w:rPr>
                      <w:color w:val="404040"/>
                    </w:rPr>
                  </w:pPr>
                  <w:r w:rsidRPr="0054684A">
                    <w:rPr>
                      <w:rFonts w:eastAsia="Calibri"/>
                      <w:color w:val="404040"/>
                      <w:sz w:val="20"/>
                      <w:szCs w:val="20"/>
                    </w:rPr>
                    <w:t>2</w:t>
                  </w:r>
                  <w:r>
                    <w:rPr>
                      <w:color w:val="404040"/>
                    </w:rPr>
                    <w:t>4</w:t>
                  </w:r>
                </w:p>
              </w:txbxContent>
            </v:textbox>
          </v:rect>
        </w:pict>
      </w:r>
      <w:r w:rsidR="00AA5B26" w:rsidRPr="007A77D7">
        <w:rPr>
          <w:rFonts w:ascii="Times New Roman" w:hAnsi="Times New Roman"/>
          <w:sz w:val="28"/>
          <w:szCs w:val="28"/>
        </w:rPr>
        <w:t xml:space="preserve">Приложение </w:t>
      </w:r>
      <w:r w:rsidR="00AA5B26">
        <w:rPr>
          <w:rFonts w:ascii="Times New Roman" w:hAnsi="Times New Roman"/>
          <w:sz w:val="28"/>
          <w:szCs w:val="28"/>
        </w:rPr>
        <w:t xml:space="preserve"> </w:t>
      </w:r>
      <w:r w:rsidR="00AA5B26" w:rsidRPr="007A77D7">
        <w:rPr>
          <w:rFonts w:ascii="Times New Roman" w:hAnsi="Times New Roman"/>
          <w:sz w:val="28"/>
          <w:szCs w:val="28"/>
        </w:rPr>
        <w:t>1</w:t>
      </w:r>
    </w:p>
    <w:p w:rsidR="00AA5B26" w:rsidRDefault="00AA5B26" w:rsidP="00AA5B26">
      <w:pPr>
        <w:pStyle w:val="ConsPlusNormal"/>
        <w:ind w:firstLine="9072"/>
        <w:outlineLvl w:val="1"/>
        <w:rPr>
          <w:rFonts w:ascii="Times New Roman" w:hAnsi="Times New Roman"/>
          <w:sz w:val="28"/>
          <w:szCs w:val="28"/>
        </w:rPr>
      </w:pPr>
      <w:r>
        <w:rPr>
          <w:rFonts w:ascii="Times New Roman" w:hAnsi="Times New Roman"/>
          <w:sz w:val="28"/>
          <w:szCs w:val="28"/>
        </w:rPr>
        <w:t>к муниципальной  подпрограмме</w:t>
      </w:r>
    </w:p>
    <w:p w:rsidR="00AA5B26" w:rsidRDefault="00AA5B26" w:rsidP="00AA5B26">
      <w:pPr>
        <w:pStyle w:val="ConsPlusNormal"/>
        <w:ind w:firstLine="9072"/>
        <w:outlineLvl w:val="1"/>
        <w:rPr>
          <w:rFonts w:ascii="Times New Roman" w:hAnsi="Times New Roman"/>
          <w:sz w:val="28"/>
          <w:szCs w:val="28"/>
        </w:rPr>
      </w:pPr>
      <w:r>
        <w:rPr>
          <w:rFonts w:ascii="Times New Roman" w:hAnsi="Times New Roman"/>
          <w:sz w:val="28"/>
          <w:szCs w:val="28"/>
        </w:rPr>
        <w:t>«Снижение рисков и смягчение последствий</w:t>
      </w:r>
    </w:p>
    <w:p w:rsidR="00AA5B26" w:rsidRDefault="00AA5B26" w:rsidP="00AA5B26">
      <w:pPr>
        <w:pStyle w:val="ConsPlusNormal"/>
        <w:ind w:firstLine="9072"/>
        <w:outlineLvl w:val="1"/>
        <w:rPr>
          <w:rFonts w:ascii="Times New Roman" w:hAnsi="Times New Roman"/>
          <w:sz w:val="28"/>
          <w:szCs w:val="28"/>
        </w:rPr>
      </w:pPr>
      <w:r>
        <w:rPr>
          <w:rFonts w:ascii="Times New Roman" w:hAnsi="Times New Roman"/>
          <w:sz w:val="28"/>
          <w:szCs w:val="28"/>
        </w:rPr>
        <w:t xml:space="preserve">чрезвычайных ситуаций </w:t>
      </w:r>
      <w:proofErr w:type="gramStart"/>
      <w:r>
        <w:rPr>
          <w:rFonts w:ascii="Times New Roman" w:hAnsi="Times New Roman"/>
          <w:sz w:val="28"/>
          <w:szCs w:val="28"/>
        </w:rPr>
        <w:t>природного</w:t>
      </w:r>
      <w:proofErr w:type="gramEnd"/>
      <w:r>
        <w:rPr>
          <w:rFonts w:ascii="Times New Roman" w:hAnsi="Times New Roman"/>
          <w:sz w:val="28"/>
          <w:szCs w:val="28"/>
        </w:rPr>
        <w:t xml:space="preserve"> и </w:t>
      </w:r>
    </w:p>
    <w:p w:rsidR="00AA5B26" w:rsidRDefault="00AA5B26" w:rsidP="00AA5B26">
      <w:pPr>
        <w:pStyle w:val="ConsPlusNormal"/>
        <w:ind w:firstLine="9072"/>
        <w:outlineLvl w:val="1"/>
        <w:rPr>
          <w:rFonts w:ascii="Times New Roman" w:hAnsi="Times New Roman"/>
          <w:sz w:val="28"/>
          <w:szCs w:val="28"/>
        </w:rPr>
      </w:pPr>
      <w:r>
        <w:rPr>
          <w:rFonts w:ascii="Times New Roman" w:hAnsi="Times New Roman"/>
          <w:sz w:val="28"/>
          <w:szCs w:val="28"/>
        </w:rPr>
        <w:t xml:space="preserve">техногенного характера на территории </w:t>
      </w:r>
    </w:p>
    <w:p w:rsidR="00AA5B26" w:rsidRDefault="00AA5B26" w:rsidP="00AA5B26">
      <w:pPr>
        <w:pStyle w:val="ConsPlusNormal"/>
        <w:ind w:firstLine="9072"/>
        <w:outlineLvl w:val="1"/>
        <w:rPr>
          <w:rFonts w:ascii="Times New Roman" w:hAnsi="Times New Roman"/>
          <w:sz w:val="28"/>
          <w:szCs w:val="28"/>
        </w:rPr>
      </w:pPr>
      <w:r>
        <w:rPr>
          <w:rFonts w:ascii="Times New Roman" w:hAnsi="Times New Roman"/>
          <w:sz w:val="28"/>
          <w:szCs w:val="28"/>
        </w:rPr>
        <w:t xml:space="preserve">Богучарского муниципального района </w:t>
      </w:r>
    </w:p>
    <w:p w:rsidR="00AA5B26" w:rsidRPr="007A77D7" w:rsidRDefault="00AA5B26" w:rsidP="00AA5B26">
      <w:pPr>
        <w:pStyle w:val="ConsPlusNormal"/>
        <w:ind w:firstLine="9072"/>
        <w:outlineLvl w:val="1"/>
        <w:rPr>
          <w:rFonts w:ascii="Times New Roman" w:hAnsi="Times New Roman"/>
          <w:sz w:val="28"/>
          <w:szCs w:val="28"/>
        </w:rPr>
      </w:pPr>
      <w:r>
        <w:rPr>
          <w:rFonts w:ascii="Times New Roman" w:hAnsi="Times New Roman"/>
          <w:sz w:val="28"/>
          <w:szCs w:val="28"/>
        </w:rPr>
        <w:t>в 2014 – 2020 годах»</w:t>
      </w:r>
    </w:p>
    <w:p w:rsidR="00AA5B26" w:rsidRDefault="00AA5B26" w:rsidP="00AA5B26">
      <w:pPr>
        <w:jc w:val="center"/>
        <w:rPr>
          <w:b/>
          <w:bCs/>
          <w:sz w:val="28"/>
          <w:szCs w:val="28"/>
        </w:rPr>
      </w:pPr>
    </w:p>
    <w:p w:rsidR="00AA5B26" w:rsidRDefault="00AA5B26" w:rsidP="00AA5B26">
      <w:pPr>
        <w:jc w:val="center"/>
        <w:rPr>
          <w:b/>
          <w:bCs/>
          <w:sz w:val="28"/>
          <w:szCs w:val="28"/>
        </w:rPr>
      </w:pPr>
    </w:p>
    <w:p w:rsidR="00AA5B26" w:rsidRPr="00212BE0" w:rsidRDefault="00AA5B26" w:rsidP="00AA5B26">
      <w:pPr>
        <w:jc w:val="center"/>
        <w:rPr>
          <w:b/>
          <w:bCs/>
          <w:sz w:val="28"/>
          <w:szCs w:val="28"/>
        </w:rPr>
      </w:pPr>
      <w:r w:rsidRPr="00212BE0">
        <w:rPr>
          <w:b/>
          <w:bCs/>
          <w:sz w:val="28"/>
          <w:szCs w:val="28"/>
        </w:rPr>
        <w:t>ПЛАН</w:t>
      </w:r>
    </w:p>
    <w:p w:rsidR="00AA5B26" w:rsidRDefault="00AA5B26" w:rsidP="00AA5B26">
      <w:pPr>
        <w:jc w:val="center"/>
        <w:rPr>
          <w:b/>
          <w:bCs/>
          <w:sz w:val="28"/>
          <w:szCs w:val="28"/>
        </w:rPr>
      </w:pPr>
      <w:r w:rsidRPr="00212BE0">
        <w:rPr>
          <w:b/>
          <w:bCs/>
          <w:sz w:val="28"/>
          <w:szCs w:val="28"/>
        </w:rPr>
        <w:t xml:space="preserve">мероприятий </w:t>
      </w:r>
      <w:r>
        <w:rPr>
          <w:b/>
          <w:bCs/>
          <w:sz w:val="28"/>
          <w:szCs w:val="28"/>
        </w:rPr>
        <w:t>муниципальной под</w:t>
      </w:r>
      <w:r w:rsidRPr="00212BE0">
        <w:rPr>
          <w:b/>
          <w:bCs/>
          <w:sz w:val="28"/>
          <w:szCs w:val="28"/>
        </w:rPr>
        <w:t>программ</w:t>
      </w:r>
      <w:r>
        <w:rPr>
          <w:b/>
          <w:bCs/>
          <w:sz w:val="28"/>
          <w:szCs w:val="28"/>
        </w:rPr>
        <w:t xml:space="preserve">ы </w:t>
      </w:r>
      <w:r w:rsidRPr="00212BE0">
        <w:rPr>
          <w:b/>
          <w:bCs/>
          <w:sz w:val="28"/>
          <w:szCs w:val="28"/>
        </w:rPr>
        <w:t xml:space="preserve">«Снижение рисков и смягчение последствий чрезвычайных ситуаций природного и техногенного характера </w:t>
      </w:r>
      <w:r>
        <w:rPr>
          <w:b/>
          <w:bCs/>
          <w:sz w:val="28"/>
          <w:szCs w:val="28"/>
        </w:rPr>
        <w:t>на территории Богучарского муниципального района в </w:t>
      </w:r>
      <w:r w:rsidRPr="00212BE0">
        <w:rPr>
          <w:b/>
          <w:bCs/>
          <w:sz w:val="28"/>
          <w:szCs w:val="28"/>
        </w:rPr>
        <w:t>201</w:t>
      </w:r>
      <w:r>
        <w:rPr>
          <w:b/>
          <w:bCs/>
          <w:sz w:val="28"/>
          <w:szCs w:val="28"/>
        </w:rPr>
        <w:t>4</w:t>
      </w:r>
      <w:r w:rsidRPr="00212BE0">
        <w:rPr>
          <w:b/>
          <w:bCs/>
          <w:sz w:val="28"/>
          <w:szCs w:val="28"/>
        </w:rPr>
        <w:t>-201</w:t>
      </w:r>
      <w:r>
        <w:rPr>
          <w:b/>
          <w:bCs/>
          <w:sz w:val="28"/>
          <w:szCs w:val="28"/>
        </w:rPr>
        <w:t>6</w:t>
      </w:r>
      <w:r w:rsidRPr="00212BE0">
        <w:rPr>
          <w:b/>
          <w:bCs/>
          <w:sz w:val="28"/>
          <w:szCs w:val="28"/>
        </w:rPr>
        <w:t xml:space="preserve"> год</w:t>
      </w:r>
      <w:r>
        <w:rPr>
          <w:b/>
          <w:bCs/>
          <w:sz w:val="28"/>
          <w:szCs w:val="28"/>
        </w:rPr>
        <w:t>ах</w:t>
      </w:r>
      <w:r w:rsidRPr="00212BE0">
        <w:rPr>
          <w:b/>
          <w:bCs/>
          <w:sz w:val="28"/>
          <w:szCs w:val="28"/>
        </w:rPr>
        <w:t>»</w:t>
      </w:r>
    </w:p>
    <w:p w:rsidR="00AA5B26" w:rsidRPr="00212BE0" w:rsidRDefault="00AA5B26" w:rsidP="00AA5B26">
      <w:pPr>
        <w:jc w:val="center"/>
        <w:rPr>
          <w:b/>
          <w:bCs/>
          <w:sz w:val="28"/>
          <w:szCs w:val="28"/>
        </w:rPr>
      </w:pPr>
    </w:p>
    <w:tbl>
      <w:tblPr>
        <w:tblW w:w="154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4"/>
        <w:gridCol w:w="5374"/>
        <w:gridCol w:w="2020"/>
        <w:gridCol w:w="721"/>
        <w:gridCol w:w="685"/>
        <w:gridCol w:w="714"/>
        <w:gridCol w:w="708"/>
        <w:gridCol w:w="709"/>
        <w:gridCol w:w="732"/>
        <w:gridCol w:w="709"/>
        <w:gridCol w:w="2411"/>
      </w:tblGrid>
      <w:tr w:rsidR="00AA5B26" w:rsidRPr="00347CC0">
        <w:trPr>
          <w:trHeight w:val="330"/>
          <w:tblHeader/>
        </w:trPr>
        <w:tc>
          <w:tcPr>
            <w:tcW w:w="634" w:type="dxa"/>
            <w:vMerge w:val="restart"/>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center"/>
            </w:pPr>
            <w:r w:rsidRPr="00310E90">
              <w:t>№</w:t>
            </w:r>
          </w:p>
          <w:p w:rsidR="00AA5B26" w:rsidRPr="00310E90" w:rsidRDefault="00AA5B26" w:rsidP="00AA5B26">
            <w:pPr>
              <w:jc w:val="center"/>
            </w:pPr>
            <w:proofErr w:type="spellStart"/>
            <w:proofErr w:type="gramStart"/>
            <w:r w:rsidRPr="00310E90">
              <w:t>п</w:t>
            </w:r>
            <w:proofErr w:type="spellEnd"/>
            <w:proofErr w:type="gramEnd"/>
            <w:r w:rsidRPr="00310E90">
              <w:t>/</w:t>
            </w:r>
            <w:proofErr w:type="spellStart"/>
            <w:r w:rsidRPr="00310E90">
              <w:t>п</w:t>
            </w:r>
            <w:proofErr w:type="spellEnd"/>
          </w:p>
        </w:tc>
        <w:tc>
          <w:tcPr>
            <w:tcW w:w="5374" w:type="dxa"/>
            <w:vMerge w:val="restart"/>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center"/>
            </w:pPr>
            <w:r w:rsidRPr="00310E90">
              <w:t>Наименование мероприятий</w:t>
            </w:r>
          </w:p>
        </w:tc>
        <w:tc>
          <w:tcPr>
            <w:tcW w:w="2020" w:type="dxa"/>
            <w:vMerge w:val="restart"/>
            <w:tcBorders>
              <w:top w:val="single" w:sz="4" w:space="0" w:color="000000"/>
              <w:left w:val="single" w:sz="4" w:space="0" w:color="000000"/>
              <w:bottom w:val="single" w:sz="4" w:space="0" w:color="000000"/>
              <w:right w:val="single" w:sz="4" w:space="0" w:color="auto"/>
            </w:tcBorders>
          </w:tcPr>
          <w:p w:rsidR="00AA5B26" w:rsidRDefault="00AA5B26" w:rsidP="00AA5B26">
            <w:pPr>
              <w:ind w:left="-113" w:right="-113"/>
              <w:jc w:val="center"/>
            </w:pPr>
            <w:r w:rsidRPr="00310E90">
              <w:t>Общий объем</w:t>
            </w:r>
          </w:p>
          <w:p w:rsidR="00AA5B26" w:rsidRPr="00310E90" w:rsidRDefault="00AA5B26" w:rsidP="00AA5B26">
            <w:pPr>
              <w:ind w:left="-113" w:right="-113"/>
              <w:jc w:val="center"/>
            </w:pPr>
            <w:r w:rsidRPr="00310E90">
              <w:t>финансирования</w:t>
            </w:r>
          </w:p>
          <w:p w:rsidR="00AA5B26" w:rsidRPr="00310E90" w:rsidRDefault="00AA5B26" w:rsidP="00AA5B26">
            <w:pPr>
              <w:ind w:left="-113" w:right="-113"/>
              <w:jc w:val="center"/>
            </w:pPr>
            <w:r w:rsidRPr="00310E90">
              <w:t>(тыс. руб.)</w:t>
            </w:r>
          </w:p>
        </w:tc>
        <w:tc>
          <w:tcPr>
            <w:tcW w:w="4978" w:type="dxa"/>
            <w:gridSpan w:val="7"/>
            <w:tcBorders>
              <w:top w:val="single" w:sz="4" w:space="0" w:color="000000"/>
              <w:left w:val="single" w:sz="4" w:space="0" w:color="000000"/>
              <w:bottom w:val="single" w:sz="4" w:space="0" w:color="auto"/>
              <w:right w:val="single" w:sz="4" w:space="0" w:color="auto"/>
            </w:tcBorders>
          </w:tcPr>
          <w:p w:rsidR="00AA5B26" w:rsidRDefault="00AA5B26" w:rsidP="00AA5B26"/>
          <w:p w:rsidR="00AA5B26" w:rsidRDefault="00AA5B26" w:rsidP="00AA5B26">
            <w:pPr>
              <w:jc w:val="center"/>
            </w:pPr>
            <w:r w:rsidRPr="00310E90">
              <w:t>В том числе по годам (тыс. руб.)</w:t>
            </w:r>
          </w:p>
          <w:p w:rsidR="00AA5B26" w:rsidRPr="00310E90" w:rsidRDefault="00AA5B26" w:rsidP="00AA5B26">
            <w:pPr>
              <w:jc w:val="center"/>
            </w:pPr>
          </w:p>
        </w:tc>
        <w:tc>
          <w:tcPr>
            <w:tcW w:w="2411" w:type="dxa"/>
            <w:vMerge w:val="restart"/>
            <w:tcBorders>
              <w:top w:val="single" w:sz="4" w:space="0" w:color="000000"/>
              <w:left w:val="single" w:sz="4" w:space="0" w:color="auto"/>
              <w:bottom w:val="single" w:sz="4" w:space="0" w:color="000000"/>
              <w:right w:val="single" w:sz="4" w:space="0" w:color="000000"/>
            </w:tcBorders>
          </w:tcPr>
          <w:p w:rsidR="00AA5B26" w:rsidRPr="00310E90" w:rsidRDefault="00AA5B26" w:rsidP="00AA5B26">
            <w:pPr>
              <w:jc w:val="center"/>
            </w:pPr>
            <w:r w:rsidRPr="00310E90">
              <w:t>Исполнители</w:t>
            </w:r>
          </w:p>
        </w:tc>
      </w:tr>
      <w:tr w:rsidR="00AA5B26" w:rsidRPr="00347CC0">
        <w:trPr>
          <w:trHeight w:val="225"/>
          <w:tblHeader/>
        </w:trPr>
        <w:tc>
          <w:tcPr>
            <w:tcW w:w="634" w:type="dxa"/>
            <w:vMerge/>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center"/>
            </w:pPr>
          </w:p>
        </w:tc>
        <w:tc>
          <w:tcPr>
            <w:tcW w:w="5374" w:type="dxa"/>
            <w:vMerge/>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center"/>
            </w:pPr>
          </w:p>
        </w:tc>
        <w:tc>
          <w:tcPr>
            <w:tcW w:w="2020" w:type="dxa"/>
            <w:vMerge/>
            <w:tcBorders>
              <w:top w:val="single" w:sz="4" w:space="0" w:color="000000"/>
              <w:left w:val="single" w:sz="4" w:space="0" w:color="000000"/>
              <w:bottom w:val="single" w:sz="4" w:space="0" w:color="000000"/>
              <w:right w:val="single" w:sz="4" w:space="0" w:color="auto"/>
            </w:tcBorders>
          </w:tcPr>
          <w:p w:rsidR="00AA5B26" w:rsidRPr="00310E90" w:rsidRDefault="00AA5B26" w:rsidP="00AA5B26">
            <w:pPr>
              <w:jc w:val="center"/>
            </w:pPr>
          </w:p>
        </w:tc>
        <w:tc>
          <w:tcPr>
            <w:tcW w:w="721" w:type="dxa"/>
            <w:tcBorders>
              <w:top w:val="single" w:sz="4" w:space="0" w:color="auto"/>
              <w:left w:val="single" w:sz="4" w:space="0" w:color="000000"/>
              <w:bottom w:val="single" w:sz="4" w:space="0" w:color="000000"/>
              <w:right w:val="single" w:sz="4" w:space="0" w:color="auto"/>
            </w:tcBorders>
          </w:tcPr>
          <w:p w:rsidR="00AA5B26" w:rsidRPr="00310E90" w:rsidRDefault="00AA5B26" w:rsidP="00AA5B26">
            <w:pPr>
              <w:ind w:left="-113" w:right="-113"/>
              <w:jc w:val="center"/>
            </w:pPr>
            <w:r w:rsidRPr="00310E90">
              <w:t>201</w:t>
            </w:r>
            <w:r>
              <w:t>4</w:t>
            </w:r>
          </w:p>
        </w:tc>
        <w:tc>
          <w:tcPr>
            <w:tcW w:w="685" w:type="dxa"/>
            <w:tcBorders>
              <w:top w:val="single" w:sz="4" w:space="0" w:color="auto"/>
              <w:left w:val="single" w:sz="4" w:space="0" w:color="auto"/>
              <w:bottom w:val="single" w:sz="4" w:space="0" w:color="000000"/>
              <w:right w:val="single" w:sz="4" w:space="0" w:color="000000"/>
            </w:tcBorders>
          </w:tcPr>
          <w:p w:rsidR="00AA5B26" w:rsidRPr="00310E90" w:rsidRDefault="00AA5B26" w:rsidP="00AA5B26">
            <w:pPr>
              <w:ind w:left="-113" w:right="-113"/>
              <w:jc w:val="center"/>
            </w:pPr>
            <w:r w:rsidRPr="00310E90">
              <w:t>201</w:t>
            </w:r>
            <w:r>
              <w:t>5</w:t>
            </w:r>
          </w:p>
        </w:tc>
        <w:tc>
          <w:tcPr>
            <w:tcW w:w="714" w:type="dxa"/>
            <w:tcBorders>
              <w:top w:val="single" w:sz="4" w:space="0" w:color="auto"/>
              <w:left w:val="single" w:sz="4" w:space="0" w:color="000000"/>
              <w:bottom w:val="single" w:sz="4" w:space="0" w:color="000000"/>
              <w:right w:val="single" w:sz="4" w:space="0" w:color="000000"/>
            </w:tcBorders>
          </w:tcPr>
          <w:p w:rsidR="00AA5B26" w:rsidRPr="00310E90" w:rsidRDefault="00AA5B26" w:rsidP="00AA5B26">
            <w:pPr>
              <w:ind w:left="-113" w:right="-113"/>
              <w:jc w:val="center"/>
            </w:pPr>
            <w:r w:rsidRPr="00310E90">
              <w:t>201</w:t>
            </w:r>
            <w:r>
              <w:t>6</w:t>
            </w:r>
          </w:p>
        </w:tc>
        <w:tc>
          <w:tcPr>
            <w:tcW w:w="708" w:type="dxa"/>
            <w:tcBorders>
              <w:top w:val="single" w:sz="4" w:space="0" w:color="auto"/>
              <w:left w:val="single" w:sz="4" w:space="0" w:color="000000"/>
              <w:bottom w:val="single" w:sz="4" w:space="0" w:color="000000"/>
              <w:right w:val="single" w:sz="4" w:space="0" w:color="000000"/>
            </w:tcBorders>
          </w:tcPr>
          <w:p w:rsidR="00AA5B26" w:rsidRPr="00310E90" w:rsidRDefault="00AA5B26" w:rsidP="00AA5B26">
            <w:pPr>
              <w:ind w:left="-113" w:right="-113"/>
              <w:jc w:val="center"/>
            </w:pPr>
            <w:r>
              <w:t>2017</w:t>
            </w:r>
          </w:p>
        </w:tc>
        <w:tc>
          <w:tcPr>
            <w:tcW w:w="709" w:type="dxa"/>
            <w:tcBorders>
              <w:top w:val="single" w:sz="4" w:space="0" w:color="auto"/>
              <w:left w:val="single" w:sz="4" w:space="0" w:color="000000"/>
              <w:bottom w:val="single" w:sz="4" w:space="0" w:color="000000"/>
              <w:right w:val="single" w:sz="4" w:space="0" w:color="000000"/>
            </w:tcBorders>
          </w:tcPr>
          <w:p w:rsidR="00AA5B26" w:rsidRPr="00310E90" w:rsidRDefault="00AA5B26" w:rsidP="00AA5B26">
            <w:pPr>
              <w:ind w:left="-113" w:right="-113"/>
              <w:jc w:val="center"/>
            </w:pPr>
            <w:r>
              <w:t>2018</w:t>
            </w:r>
          </w:p>
        </w:tc>
        <w:tc>
          <w:tcPr>
            <w:tcW w:w="732" w:type="dxa"/>
            <w:tcBorders>
              <w:top w:val="single" w:sz="4" w:space="0" w:color="auto"/>
              <w:left w:val="single" w:sz="4" w:space="0" w:color="000000"/>
              <w:bottom w:val="single" w:sz="4" w:space="0" w:color="000000"/>
              <w:right w:val="single" w:sz="4" w:space="0" w:color="auto"/>
            </w:tcBorders>
          </w:tcPr>
          <w:p w:rsidR="00AA5B26" w:rsidRPr="00310E90" w:rsidRDefault="00AA5B26" w:rsidP="00AA5B26">
            <w:pPr>
              <w:ind w:left="-113" w:right="-113"/>
              <w:jc w:val="center"/>
            </w:pPr>
            <w:r>
              <w:t>2019</w:t>
            </w:r>
          </w:p>
        </w:tc>
        <w:tc>
          <w:tcPr>
            <w:tcW w:w="709" w:type="dxa"/>
            <w:tcBorders>
              <w:top w:val="single" w:sz="4" w:space="0" w:color="auto"/>
              <w:left w:val="single" w:sz="4" w:space="0" w:color="auto"/>
              <w:bottom w:val="single" w:sz="4" w:space="0" w:color="000000"/>
              <w:right w:val="single" w:sz="4" w:space="0" w:color="auto"/>
            </w:tcBorders>
          </w:tcPr>
          <w:p w:rsidR="00AA5B26" w:rsidRPr="00310E90" w:rsidRDefault="00AA5B26" w:rsidP="00AA5B26">
            <w:pPr>
              <w:ind w:left="-113" w:right="-113"/>
              <w:jc w:val="center"/>
            </w:pPr>
            <w:r>
              <w:t>2020</w:t>
            </w:r>
          </w:p>
        </w:tc>
        <w:tc>
          <w:tcPr>
            <w:tcW w:w="2411" w:type="dxa"/>
            <w:vMerge/>
            <w:tcBorders>
              <w:top w:val="single" w:sz="4" w:space="0" w:color="000000"/>
              <w:left w:val="single" w:sz="4" w:space="0" w:color="auto"/>
              <w:bottom w:val="single" w:sz="4" w:space="0" w:color="000000"/>
              <w:right w:val="single" w:sz="4" w:space="0" w:color="000000"/>
            </w:tcBorders>
          </w:tcPr>
          <w:p w:rsidR="00AA5B26" w:rsidRPr="00310E90" w:rsidRDefault="00AA5B26" w:rsidP="00AA5B26">
            <w:pPr>
              <w:jc w:val="center"/>
            </w:pPr>
          </w:p>
        </w:tc>
      </w:tr>
      <w:tr w:rsidR="00AA5B26" w:rsidRPr="00347CC0">
        <w:trPr>
          <w:tblHeader/>
        </w:trPr>
        <w:tc>
          <w:tcPr>
            <w:tcW w:w="63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center"/>
            </w:pPr>
            <w:r w:rsidRPr="00310E90">
              <w:t>1</w:t>
            </w:r>
          </w:p>
        </w:tc>
        <w:tc>
          <w:tcPr>
            <w:tcW w:w="537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center"/>
            </w:pPr>
            <w:r w:rsidRPr="00310E90">
              <w:t>2</w:t>
            </w:r>
          </w:p>
        </w:tc>
        <w:tc>
          <w:tcPr>
            <w:tcW w:w="2020" w:type="dxa"/>
            <w:tcBorders>
              <w:top w:val="single" w:sz="4" w:space="0" w:color="000000"/>
              <w:left w:val="single" w:sz="4" w:space="0" w:color="000000"/>
              <w:bottom w:val="single" w:sz="4" w:space="0" w:color="000000"/>
              <w:right w:val="single" w:sz="4" w:space="0" w:color="auto"/>
            </w:tcBorders>
          </w:tcPr>
          <w:p w:rsidR="00AA5B26" w:rsidRPr="00310E90" w:rsidRDefault="00AA5B26" w:rsidP="00AA5B26">
            <w:pPr>
              <w:jc w:val="center"/>
            </w:pPr>
            <w:r w:rsidRPr="00310E90">
              <w:t>3</w:t>
            </w:r>
          </w:p>
        </w:tc>
        <w:tc>
          <w:tcPr>
            <w:tcW w:w="721" w:type="dxa"/>
            <w:tcBorders>
              <w:top w:val="single" w:sz="4" w:space="0" w:color="000000"/>
              <w:left w:val="single" w:sz="4" w:space="0" w:color="000000"/>
              <w:bottom w:val="single" w:sz="4" w:space="0" w:color="000000"/>
              <w:right w:val="single" w:sz="4" w:space="0" w:color="auto"/>
            </w:tcBorders>
          </w:tcPr>
          <w:p w:rsidR="00AA5B26" w:rsidRPr="00310E90" w:rsidRDefault="00AA5B26" w:rsidP="00AA5B26">
            <w:pPr>
              <w:jc w:val="center"/>
            </w:pPr>
            <w:r>
              <w:t>4</w:t>
            </w:r>
          </w:p>
        </w:tc>
        <w:tc>
          <w:tcPr>
            <w:tcW w:w="685" w:type="dxa"/>
            <w:tcBorders>
              <w:top w:val="single" w:sz="4" w:space="0" w:color="000000"/>
              <w:left w:val="single" w:sz="4" w:space="0" w:color="auto"/>
              <w:bottom w:val="single" w:sz="4" w:space="0" w:color="000000"/>
              <w:right w:val="single" w:sz="4" w:space="0" w:color="000000"/>
            </w:tcBorders>
          </w:tcPr>
          <w:p w:rsidR="00AA5B26" w:rsidRPr="00310E90" w:rsidRDefault="00AA5B26" w:rsidP="00AA5B26">
            <w:pPr>
              <w:jc w:val="center"/>
            </w:pPr>
            <w:r>
              <w:t>5</w:t>
            </w:r>
          </w:p>
        </w:tc>
        <w:tc>
          <w:tcPr>
            <w:tcW w:w="71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center"/>
            </w:pPr>
            <w:r>
              <w:t>6</w:t>
            </w:r>
          </w:p>
        </w:tc>
        <w:tc>
          <w:tcPr>
            <w:tcW w:w="708"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center"/>
            </w:pPr>
            <w:r>
              <w:t>7</w:t>
            </w:r>
          </w:p>
        </w:tc>
        <w:tc>
          <w:tcPr>
            <w:tcW w:w="709"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center"/>
            </w:pPr>
            <w:r>
              <w:t>8</w:t>
            </w:r>
          </w:p>
        </w:tc>
        <w:tc>
          <w:tcPr>
            <w:tcW w:w="732" w:type="dxa"/>
            <w:tcBorders>
              <w:top w:val="single" w:sz="4" w:space="0" w:color="000000"/>
              <w:left w:val="single" w:sz="4" w:space="0" w:color="000000"/>
              <w:bottom w:val="single" w:sz="4" w:space="0" w:color="000000"/>
              <w:right w:val="single" w:sz="4" w:space="0" w:color="auto"/>
            </w:tcBorders>
          </w:tcPr>
          <w:p w:rsidR="00AA5B26" w:rsidRPr="00310E90" w:rsidRDefault="00AA5B26" w:rsidP="00AA5B26">
            <w:pPr>
              <w:jc w:val="center"/>
            </w:pPr>
            <w:r>
              <w:t>9</w:t>
            </w:r>
          </w:p>
        </w:tc>
        <w:tc>
          <w:tcPr>
            <w:tcW w:w="709" w:type="dxa"/>
            <w:tcBorders>
              <w:top w:val="single" w:sz="4" w:space="0" w:color="000000"/>
              <w:left w:val="single" w:sz="4" w:space="0" w:color="auto"/>
              <w:bottom w:val="single" w:sz="4" w:space="0" w:color="000000"/>
              <w:right w:val="single" w:sz="4" w:space="0" w:color="auto"/>
            </w:tcBorders>
          </w:tcPr>
          <w:p w:rsidR="00AA5B26" w:rsidRPr="00310E90" w:rsidRDefault="00AA5B26" w:rsidP="00AA5B26">
            <w:pPr>
              <w:jc w:val="center"/>
            </w:pPr>
            <w:r>
              <w:t>10</w:t>
            </w:r>
          </w:p>
        </w:tc>
        <w:tc>
          <w:tcPr>
            <w:tcW w:w="2411" w:type="dxa"/>
            <w:tcBorders>
              <w:top w:val="single" w:sz="4" w:space="0" w:color="000000"/>
              <w:left w:val="single" w:sz="4" w:space="0" w:color="auto"/>
              <w:bottom w:val="single" w:sz="4" w:space="0" w:color="000000"/>
              <w:right w:val="single" w:sz="4" w:space="0" w:color="000000"/>
            </w:tcBorders>
          </w:tcPr>
          <w:p w:rsidR="00AA5B26" w:rsidRPr="00310E90" w:rsidRDefault="00AA5B26" w:rsidP="00AA5B26">
            <w:pPr>
              <w:jc w:val="center"/>
            </w:pPr>
            <w:r>
              <w:t>11</w:t>
            </w:r>
          </w:p>
        </w:tc>
      </w:tr>
      <w:tr w:rsidR="00AA5B26" w:rsidRPr="00347CC0">
        <w:tc>
          <w:tcPr>
            <w:tcW w:w="15417" w:type="dxa"/>
            <w:gridSpan w:val="11"/>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numPr>
                <w:ilvl w:val="0"/>
                <w:numId w:val="35"/>
              </w:numPr>
              <w:jc w:val="center"/>
              <w:rPr>
                <w:b/>
                <w:bCs/>
              </w:rPr>
            </w:pPr>
            <w:r w:rsidRPr="00310E90">
              <w:rPr>
                <w:b/>
                <w:bCs/>
              </w:rPr>
              <w:t>Защита населения и территории от чрезвычайных ситуаций природного и техногенного характера</w:t>
            </w:r>
          </w:p>
        </w:tc>
      </w:tr>
      <w:tr w:rsidR="00AA5B26" w:rsidRPr="00347CC0">
        <w:tc>
          <w:tcPr>
            <w:tcW w:w="63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numPr>
                <w:ilvl w:val="0"/>
                <w:numId w:val="36"/>
              </w:numPr>
              <w:ind w:left="0" w:firstLine="0"/>
              <w:jc w:val="center"/>
            </w:pPr>
          </w:p>
        </w:tc>
        <w:tc>
          <w:tcPr>
            <w:tcW w:w="537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both"/>
            </w:pPr>
            <w:r w:rsidRPr="00310E90">
              <w:t>Создание резервов финансовых ресурсов и материальных сре</w:t>
            </w:r>
            <w:proofErr w:type="gramStart"/>
            <w:r w:rsidRPr="00310E90">
              <w:t>дств дл</w:t>
            </w:r>
            <w:proofErr w:type="gramEnd"/>
            <w:r w:rsidRPr="00310E90">
              <w:t>я ликвидации чрезвычайных ситуаций природного и техногенного характера</w:t>
            </w:r>
          </w:p>
        </w:tc>
        <w:tc>
          <w:tcPr>
            <w:tcW w:w="2020" w:type="dxa"/>
            <w:tcBorders>
              <w:top w:val="single" w:sz="4" w:space="0" w:color="auto"/>
              <w:left w:val="single" w:sz="4" w:space="0" w:color="000000"/>
              <w:bottom w:val="single" w:sz="4" w:space="0" w:color="000000"/>
              <w:right w:val="single" w:sz="4" w:space="0" w:color="auto"/>
            </w:tcBorders>
          </w:tcPr>
          <w:p w:rsidR="00AA5B26" w:rsidRPr="005A7F42" w:rsidRDefault="00AA5B26" w:rsidP="00AA5B26">
            <w:pPr>
              <w:ind w:left="-57" w:right="-113"/>
            </w:pPr>
            <w:r w:rsidRPr="005A7F42">
              <w:t xml:space="preserve">районный бюджет- </w:t>
            </w:r>
            <w:r>
              <w:t>600,</w:t>
            </w:r>
            <w:r w:rsidRPr="005A7F42">
              <w:t>,0</w:t>
            </w:r>
          </w:p>
          <w:p w:rsidR="00AA5B26" w:rsidRPr="005A7F42" w:rsidRDefault="00AA5B26" w:rsidP="00AA5B26">
            <w:pPr>
              <w:ind w:left="-57" w:right="-113"/>
            </w:pPr>
          </w:p>
        </w:tc>
        <w:tc>
          <w:tcPr>
            <w:tcW w:w="721" w:type="dxa"/>
            <w:tcBorders>
              <w:top w:val="single" w:sz="4" w:space="0" w:color="auto"/>
              <w:left w:val="single" w:sz="4" w:space="0" w:color="000000"/>
              <w:bottom w:val="single" w:sz="4" w:space="0" w:color="000000"/>
              <w:right w:val="single" w:sz="4" w:space="0" w:color="auto"/>
            </w:tcBorders>
          </w:tcPr>
          <w:p w:rsidR="00AA5B26" w:rsidRPr="005A7F42" w:rsidRDefault="00AA5B26" w:rsidP="00AA5B26">
            <w:pPr>
              <w:ind w:left="-113" w:right="-113"/>
              <w:jc w:val="center"/>
            </w:pPr>
            <w:r w:rsidRPr="005A7F42">
              <w:t>100,0</w:t>
            </w:r>
          </w:p>
          <w:p w:rsidR="00AA5B26" w:rsidRPr="005A7F42" w:rsidRDefault="00AA5B26" w:rsidP="00AA5B26">
            <w:pPr>
              <w:ind w:left="-113" w:right="-113"/>
              <w:jc w:val="center"/>
            </w:pPr>
          </w:p>
          <w:p w:rsidR="00AA5B26" w:rsidRPr="005A7F42" w:rsidRDefault="00AA5B26" w:rsidP="00AA5B26">
            <w:pPr>
              <w:ind w:left="-113" w:right="-113"/>
              <w:jc w:val="center"/>
            </w:pPr>
          </w:p>
          <w:p w:rsidR="00AA5B26" w:rsidRPr="005A7F42" w:rsidRDefault="00AA5B26" w:rsidP="00AA5B26">
            <w:pPr>
              <w:ind w:left="-113" w:right="-113"/>
              <w:jc w:val="center"/>
            </w:pPr>
          </w:p>
        </w:tc>
        <w:tc>
          <w:tcPr>
            <w:tcW w:w="685" w:type="dxa"/>
            <w:tcBorders>
              <w:top w:val="single" w:sz="4" w:space="0" w:color="000000"/>
              <w:left w:val="single" w:sz="4" w:space="0" w:color="auto"/>
              <w:bottom w:val="single" w:sz="4" w:space="0" w:color="000000"/>
              <w:right w:val="single" w:sz="4" w:space="0" w:color="000000"/>
            </w:tcBorders>
          </w:tcPr>
          <w:p w:rsidR="00AA5B26" w:rsidRPr="005A7F42" w:rsidRDefault="00AA5B26" w:rsidP="00AA5B26">
            <w:pPr>
              <w:ind w:left="-113" w:right="-113"/>
              <w:jc w:val="center"/>
            </w:pPr>
            <w:r w:rsidRPr="005A7F42">
              <w:t>0</w:t>
            </w:r>
          </w:p>
          <w:p w:rsidR="00AA5B26" w:rsidRPr="005A7F42" w:rsidRDefault="00AA5B26" w:rsidP="00AA5B26">
            <w:pPr>
              <w:ind w:left="-113" w:right="-113"/>
              <w:jc w:val="center"/>
            </w:pPr>
          </w:p>
          <w:p w:rsidR="00AA5B26" w:rsidRPr="005A7F42" w:rsidRDefault="00AA5B26" w:rsidP="00AA5B26">
            <w:pPr>
              <w:ind w:left="-113" w:right="-113"/>
              <w:jc w:val="center"/>
            </w:pPr>
          </w:p>
          <w:p w:rsidR="00AA5B26" w:rsidRPr="005A7F42" w:rsidRDefault="00AA5B26" w:rsidP="00AA5B26">
            <w:pPr>
              <w:ind w:left="-113" w:right="-113"/>
              <w:jc w:val="center"/>
            </w:pPr>
          </w:p>
        </w:tc>
        <w:tc>
          <w:tcPr>
            <w:tcW w:w="714" w:type="dxa"/>
            <w:tcBorders>
              <w:top w:val="single" w:sz="4" w:space="0" w:color="000000"/>
              <w:left w:val="single" w:sz="4" w:space="0" w:color="000000"/>
              <w:bottom w:val="single" w:sz="4" w:space="0" w:color="000000"/>
              <w:right w:val="single" w:sz="4" w:space="0" w:color="000000"/>
            </w:tcBorders>
          </w:tcPr>
          <w:p w:rsidR="00AA5B26" w:rsidRPr="005A7F42" w:rsidRDefault="00AA5B26" w:rsidP="00AA5B26">
            <w:pPr>
              <w:ind w:left="-113" w:right="-113"/>
              <w:jc w:val="center"/>
            </w:pPr>
            <w:r w:rsidRPr="005A7F42">
              <w:t>0</w:t>
            </w:r>
          </w:p>
          <w:p w:rsidR="00AA5B26" w:rsidRPr="005A7F42" w:rsidRDefault="00AA5B26" w:rsidP="00AA5B26">
            <w:pPr>
              <w:ind w:left="-113" w:right="-113"/>
              <w:jc w:val="center"/>
            </w:pPr>
          </w:p>
          <w:p w:rsidR="00AA5B26" w:rsidRPr="005A7F42" w:rsidRDefault="00AA5B26" w:rsidP="00AA5B26">
            <w:pPr>
              <w:ind w:left="-113" w:right="-113"/>
              <w:jc w:val="center"/>
            </w:pPr>
          </w:p>
          <w:p w:rsidR="00AA5B26" w:rsidRPr="005A7F42" w:rsidRDefault="00AA5B26" w:rsidP="00AA5B26">
            <w:pPr>
              <w:ind w:left="-113" w:right="-113"/>
              <w:jc w:val="center"/>
            </w:pPr>
          </w:p>
        </w:tc>
        <w:tc>
          <w:tcPr>
            <w:tcW w:w="708" w:type="dxa"/>
            <w:tcBorders>
              <w:top w:val="single" w:sz="4" w:space="0" w:color="000000"/>
              <w:left w:val="single" w:sz="4" w:space="0" w:color="000000"/>
              <w:bottom w:val="single" w:sz="4" w:space="0" w:color="000000"/>
              <w:right w:val="single" w:sz="4" w:space="0" w:color="000000"/>
            </w:tcBorders>
          </w:tcPr>
          <w:p w:rsidR="00AA5B26" w:rsidRPr="005A7F42" w:rsidRDefault="00AA5B26" w:rsidP="00AA5B26">
            <w:pPr>
              <w:ind w:left="-113" w:right="-113"/>
              <w:jc w:val="center"/>
            </w:pPr>
            <w:r w:rsidRPr="005A7F42">
              <w:t>125,0</w:t>
            </w:r>
          </w:p>
          <w:p w:rsidR="00AA5B26" w:rsidRPr="005A7F42" w:rsidRDefault="00AA5B26" w:rsidP="00AA5B26">
            <w:pPr>
              <w:ind w:left="-113" w:right="-113"/>
              <w:jc w:val="center"/>
            </w:pPr>
          </w:p>
          <w:p w:rsidR="00AA5B26" w:rsidRPr="005A7F42" w:rsidRDefault="00AA5B26" w:rsidP="00AA5B26">
            <w:pPr>
              <w:ind w:left="-113" w:right="-113"/>
              <w:jc w:val="center"/>
            </w:pPr>
          </w:p>
          <w:p w:rsidR="00AA5B26" w:rsidRPr="005A7F42" w:rsidRDefault="00AA5B26" w:rsidP="00AA5B26">
            <w:pPr>
              <w:ind w:left="-113" w:right="-113"/>
              <w:jc w:val="center"/>
            </w:pPr>
          </w:p>
        </w:tc>
        <w:tc>
          <w:tcPr>
            <w:tcW w:w="709" w:type="dxa"/>
            <w:tcBorders>
              <w:top w:val="single" w:sz="4" w:space="0" w:color="000000"/>
              <w:left w:val="single" w:sz="4" w:space="0" w:color="000000"/>
              <w:bottom w:val="single" w:sz="4" w:space="0" w:color="000000"/>
              <w:right w:val="single" w:sz="4" w:space="0" w:color="000000"/>
            </w:tcBorders>
          </w:tcPr>
          <w:p w:rsidR="00AA5B26" w:rsidRPr="005A7F42" w:rsidRDefault="00AA5B26" w:rsidP="00AA5B26">
            <w:pPr>
              <w:ind w:left="-113" w:right="-113"/>
              <w:jc w:val="center"/>
            </w:pPr>
            <w:r w:rsidRPr="005A7F42">
              <w:t>125,0</w:t>
            </w:r>
          </w:p>
          <w:p w:rsidR="00AA5B26" w:rsidRPr="005A7F42" w:rsidRDefault="00AA5B26" w:rsidP="00AA5B26">
            <w:pPr>
              <w:ind w:left="-113" w:right="-113"/>
              <w:jc w:val="center"/>
            </w:pPr>
          </w:p>
          <w:p w:rsidR="00AA5B26" w:rsidRPr="005A7F42" w:rsidRDefault="00AA5B26" w:rsidP="00AA5B26">
            <w:pPr>
              <w:ind w:left="-113" w:right="-113"/>
              <w:jc w:val="center"/>
            </w:pPr>
          </w:p>
          <w:p w:rsidR="00AA5B26" w:rsidRPr="005A7F42" w:rsidRDefault="00AA5B26" w:rsidP="00AA5B26">
            <w:pPr>
              <w:ind w:left="-113" w:right="-113"/>
              <w:jc w:val="center"/>
            </w:pPr>
          </w:p>
        </w:tc>
        <w:tc>
          <w:tcPr>
            <w:tcW w:w="732" w:type="dxa"/>
            <w:tcBorders>
              <w:top w:val="single" w:sz="4" w:space="0" w:color="000000"/>
              <w:left w:val="single" w:sz="4" w:space="0" w:color="000000"/>
              <w:bottom w:val="single" w:sz="4" w:space="0" w:color="000000"/>
              <w:right w:val="single" w:sz="4" w:space="0" w:color="auto"/>
            </w:tcBorders>
          </w:tcPr>
          <w:p w:rsidR="00AA5B26" w:rsidRPr="005A7F42" w:rsidRDefault="00AA5B26" w:rsidP="00AA5B26">
            <w:pPr>
              <w:ind w:left="-113" w:right="-113"/>
              <w:jc w:val="center"/>
            </w:pPr>
            <w:r w:rsidRPr="005A7F42">
              <w:t>125,0</w:t>
            </w:r>
          </w:p>
          <w:p w:rsidR="00AA5B26" w:rsidRPr="005A7F42" w:rsidRDefault="00AA5B26" w:rsidP="00AA5B26">
            <w:pPr>
              <w:ind w:left="-113" w:right="-113"/>
              <w:jc w:val="center"/>
            </w:pPr>
          </w:p>
          <w:p w:rsidR="00AA5B26" w:rsidRPr="005A7F42" w:rsidRDefault="00AA5B26" w:rsidP="00AA5B26">
            <w:pPr>
              <w:ind w:left="-113" w:right="-113"/>
              <w:jc w:val="center"/>
            </w:pPr>
          </w:p>
          <w:p w:rsidR="00AA5B26" w:rsidRPr="005A7F42" w:rsidRDefault="00AA5B26" w:rsidP="00AA5B26">
            <w:pPr>
              <w:ind w:left="-113" w:right="-113"/>
              <w:jc w:val="center"/>
            </w:pPr>
          </w:p>
        </w:tc>
        <w:tc>
          <w:tcPr>
            <w:tcW w:w="709" w:type="dxa"/>
            <w:tcBorders>
              <w:top w:val="single" w:sz="4" w:space="0" w:color="000000"/>
              <w:left w:val="single" w:sz="4" w:space="0" w:color="auto"/>
              <w:bottom w:val="single" w:sz="4" w:space="0" w:color="000000"/>
              <w:right w:val="single" w:sz="4" w:space="0" w:color="auto"/>
            </w:tcBorders>
          </w:tcPr>
          <w:p w:rsidR="00AA5B26" w:rsidRPr="005A7F42" w:rsidRDefault="00AA5B26" w:rsidP="00AA5B26">
            <w:pPr>
              <w:ind w:left="-113" w:right="-113"/>
              <w:jc w:val="center"/>
            </w:pPr>
            <w:r w:rsidRPr="005A7F42">
              <w:t>125,0</w:t>
            </w:r>
          </w:p>
          <w:p w:rsidR="00AA5B26" w:rsidRPr="005A7F42" w:rsidRDefault="00AA5B26" w:rsidP="00AA5B26">
            <w:pPr>
              <w:ind w:left="-113" w:right="-113"/>
              <w:jc w:val="center"/>
            </w:pPr>
          </w:p>
          <w:p w:rsidR="00AA5B26" w:rsidRPr="005A7F42" w:rsidRDefault="00AA5B26" w:rsidP="00AA5B26">
            <w:pPr>
              <w:ind w:left="-113" w:right="-113"/>
              <w:jc w:val="center"/>
            </w:pPr>
          </w:p>
          <w:p w:rsidR="00AA5B26" w:rsidRPr="005A7F42" w:rsidRDefault="00AA5B26" w:rsidP="00AA5B26">
            <w:pPr>
              <w:ind w:left="-113" w:right="-113"/>
              <w:jc w:val="center"/>
            </w:pPr>
          </w:p>
        </w:tc>
        <w:tc>
          <w:tcPr>
            <w:tcW w:w="2411" w:type="dxa"/>
            <w:tcBorders>
              <w:top w:val="single" w:sz="4" w:space="0" w:color="000000"/>
              <w:left w:val="single" w:sz="4" w:space="0" w:color="auto"/>
              <w:bottom w:val="single" w:sz="4" w:space="0" w:color="000000"/>
              <w:right w:val="single" w:sz="4" w:space="0" w:color="000000"/>
            </w:tcBorders>
          </w:tcPr>
          <w:p w:rsidR="00AA5B26" w:rsidRDefault="00AA5B26" w:rsidP="00AA5B26">
            <w:pPr>
              <w:jc w:val="center"/>
            </w:pPr>
            <w:r w:rsidRPr="00310E90">
              <w:t>Администрации</w:t>
            </w:r>
          </w:p>
          <w:p w:rsidR="00AA5B26" w:rsidRDefault="00AA5B26" w:rsidP="00AA5B26">
            <w:pPr>
              <w:jc w:val="center"/>
            </w:pPr>
            <w:r w:rsidRPr="00310E90">
              <w:t>района</w:t>
            </w:r>
          </w:p>
          <w:p w:rsidR="00AA5B26" w:rsidRPr="00310E90" w:rsidRDefault="00AA5B26" w:rsidP="00AA5B26">
            <w:pPr>
              <w:jc w:val="center"/>
            </w:pPr>
            <w:r w:rsidRPr="00310E90">
              <w:t>и поселений</w:t>
            </w:r>
          </w:p>
        </w:tc>
      </w:tr>
      <w:tr w:rsidR="00AA5B26" w:rsidRPr="00347CC0">
        <w:tc>
          <w:tcPr>
            <w:tcW w:w="63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numPr>
                <w:ilvl w:val="0"/>
                <w:numId w:val="36"/>
              </w:numPr>
              <w:ind w:left="0" w:firstLine="0"/>
              <w:jc w:val="center"/>
            </w:pPr>
          </w:p>
        </w:tc>
        <w:tc>
          <w:tcPr>
            <w:tcW w:w="537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both"/>
            </w:pPr>
            <w:r w:rsidRPr="00310E90">
              <w:t>Оборудование</w:t>
            </w:r>
            <w:r>
              <w:t xml:space="preserve"> и содержание </w:t>
            </w:r>
            <w:r w:rsidRPr="00310E90">
              <w:t>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12.08.2011 № 3/3-1-7</w:t>
            </w:r>
          </w:p>
        </w:tc>
        <w:tc>
          <w:tcPr>
            <w:tcW w:w="2020" w:type="dxa"/>
            <w:tcBorders>
              <w:top w:val="single" w:sz="4" w:space="0" w:color="000000"/>
              <w:left w:val="single" w:sz="4" w:space="0" w:color="000000"/>
              <w:bottom w:val="single" w:sz="4" w:space="0" w:color="000000"/>
              <w:right w:val="single" w:sz="4" w:space="0" w:color="auto"/>
            </w:tcBorders>
          </w:tcPr>
          <w:p w:rsidR="00AA5B26" w:rsidRPr="00973A80" w:rsidRDefault="00AA5B26" w:rsidP="00AA5B26">
            <w:pPr>
              <w:ind w:right="-113"/>
            </w:pPr>
            <w:r w:rsidRPr="00973A80">
              <w:t>районный бюджет – 7</w:t>
            </w:r>
            <w:r>
              <w:t> 421,1</w:t>
            </w:r>
          </w:p>
        </w:tc>
        <w:tc>
          <w:tcPr>
            <w:tcW w:w="721" w:type="dxa"/>
            <w:tcBorders>
              <w:top w:val="single" w:sz="4" w:space="0" w:color="000000"/>
              <w:left w:val="single" w:sz="4" w:space="0" w:color="000000"/>
              <w:bottom w:val="single" w:sz="4" w:space="0" w:color="000000"/>
              <w:right w:val="single" w:sz="4" w:space="0" w:color="auto"/>
            </w:tcBorders>
          </w:tcPr>
          <w:p w:rsidR="00AA5B26" w:rsidRPr="00310E90" w:rsidRDefault="00AA5B26" w:rsidP="00AA5B26">
            <w:pPr>
              <w:ind w:left="-113" w:right="-113"/>
              <w:jc w:val="center"/>
            </w:pPr>
            <w:r>
              <w:t>1074,7</w:t>
            </w:r>
          </w:p>
        </w:tc>
        <w:tc>
          <w:tcPr>
            <w:tcW w:w="685" w:type="dxa"/>
            <w:tcBorders>
              <w:top w:val="single" w:sz="4" w:space="0" w:color="000000"/>
              <w:left w:val="single" w:sz="4" w:space="0" w:color="auto"/>
              <w:bottom w:val="single" w:sz="4" w:space="0" w:color="000000"/>
              <w:right w:val="single" w:sz="4" w:space="0" w:color="000000"/>
            </w:tcBorders>
          </w:tcPr>
          <w:p w:rsidR="00AA5B26" w:rsidRPr="00310E90" w:rsidRDefault="00AA5B26" w:rsidP="00AA5B26">
            <w:pPr>
              <w:ind w:left="-113" w:right="-113"/>
              <w:jc w:val="center"/>
            </w:pPr>
            <w:r>
              <w:t>1002,8</w:t>
            </w:r>
          </w:p>
        </w:tc>
        <w:tc>
          <w:tcPr>
            <w:tcW w:w="71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ind w:left="-113" w:right="-113"/>
              <w:jc w:val="center"/>
            </w:pPr>
            <w:r>
              <w:t>1191,6</w:t>
            </w:r>
          </w:p>
        </w:tc>
        <w:tc>
          <w:tcPr>
            <w:tcW w:w="708"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ind w:left="-113" w:right="-113"/>
              <w:jc w:val="center"/>
            </w:pPr>
            <w:r>
              <w:t>1038,0</w:t>
            </w:r>
          </w:p>
        </w:tc>
        <w:tc>
          <w:tcPr>
            <w:tcW w:w="709"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ind w:left="-113" w:right="-113"/>
              <w:jc w:val="center"/>
            </w:pPr>
            <w:r>
              <w:t>1038,0</w:t>
            </w:r>
          </w:p>
        </w:tc>
        <w:tc>
          <w:tcPr>
            <w:tcW w:w="732" w:type="dxa"/>
            <w:tcBorders>
              <w:top w:val="single" w:sz="4" w:space="0" w:color="000000"/>
              <w:left w:val="single" w:sz="4" w:space="0" w:color="000000"/>
              <w:bottom w:val="single" w:sz="4" w:space="0" w:color="000000"/>
              <w:right w:val="single" w:sz="4" w:space="0" w:color="auto"/>
            </w:tcBorders>
          </w:tcPr>
          <w:p w:rsidR="00AA5B26" w:rsidRPr="00310E90" w:rsidRDefault="00AA5B26" w:rsidP="00AA5B26">
            <w:pPr>
              <w:ind w:left="-113" w:right="-113"/>
              <w:jc w:val="center"/>
            </w:pPr>
            <w:r>
              <w:t>1038,0</w:t>
            </w:r>
          </w:p>
        </w:tc>
        <w:tc>
          <w:tcPr>
            <w:tcW w:w="709" w:type="dxa"/>
            <w:tcBorders>
              <w:top w:val="single" w:sz="4" w:space="0" w:color="000000"/>
              <w:left w:val="single" w:sz="4" w:space="0" w:color="auto"/>
              <w:bottom w:val="single" w:sz="4" w:space="0" w:color="000000"/>
              <w:right w:val="single" w:sz="4" w:space="0" w:color="auto"/>
            </w:tcBorders>
          </w:tcPr>
          <w:p w:rsidR="00AA5B26" w:rsidRPr="00310E90" w:rsidRDefault="00AA5B26" w:rsidP="00AA5B26">
            <w:pPr>
              <w:ind w:left="-113" w:right="-113"/>
              <w:jc w:val="center"/>
            </w:pPr>
            <w:r>
              <w:t>1038,0</w:t>
            </w:r>
          </w:p>
        </w:tc>
        <w:tc>
          <w:tcPr>
            <w:tcW w:w="2411" w:type="dxa"/>
            <w:tcBorders>
              <w:top w:val="single" w:sz="4" w:space="0" w:color="000000"/>
              <w:left w:val="single" w:sz="4" w:space="0" w:color="auto"/>
              <w:bottom w:val="single" w:sz="4" w:space="0" w:color="000000"/>
              <w:right w:val="single" w:sz="4" w:space="0" w:color="000000"/>
            </w:tcBorders>
          </w:tcPr>
          <w:p w:rsidR="00AA5B26" w:rsidRDefault="00AA5B26" w:rsidP="00AA5B26">
            <w:pPr>
              <w:jc w:val="center"/>
            </w:pPr>
            <w:proofErr w:type="spellStart"/>
            <w:r w:rsidRPr="00310E90">
              <w:t>Пом</w:t>
            </w:r>
            <w:proofErr w:type="spellEnd"/>
            <w:r w:rsidRPr="00310E90">
              <w:t>. главы</w:t>
            </w:r>
          </w:p>
          <w:p w:rsidR="00AA5B26" w:rsidRDefault="00AA5B26" w:rsidP="00AA5B26">
            <w:pPr>
              <w:jc w:val="center"/>
            </w:pPr>
            <w:r w:rsidRPr="00310E90">
              <w:t>администрации</w:t>
            </w:r>
          </w:p>
          <w:p w:rsidR="00AA5B26" w:rsidRPr="00310E90" w:rsidRDefault="00AA5B26" w:rsidP="00AA5B26">
            <w:pPr>
              <w:jc w:val="center"/>
            </w:pPr>
            <w:r w:rsidRPr="00310E90">
              <w:t>района</w:t>
            </w:r>
            <w:r>
              <w:t xml:space="preserve"> </w:t>
            </w:r>
            <w:r w:rsidRPr="00310E90">
              <w:t>по ГО и ЧС,</w:t>
            </w:r>
          </w:p>
          <w:p w:rsidR="00AA5B26" w:rsidRDefault="00AA5B26" w:rsidP="00AA5B26">
            <w:pPr>
              <w:jc w:val="center"/>
            </w:pPr>
            <w:r w:rsidRPr="00310E90">
              <w:t>начальник ЕДДС</w:t>
            </w:r>
          </w:p>
          <w:p w:rsidR="00AA5B26" w:rsidRPr="00310E90" w:rsidRDefault="00AA5B26" w:rsidP="00AA5B26">
            <w:pPr>
              <w:jc w:val="center"/>
            </w:pPr>
          </w:p>
        </w:tc>
      </w:tr>
      <w:tr w:rsidR="00AA5B26" w:rsidRPr="00347CC0">
        <w:tc>
          <w:tcPr>
            <w:tcW w:w="63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numPr>
                <w:ilvl w:val="0"/>
                <w:numId w:val="36"/>
              </w:numPr>
              <w:ind w:left="0" w:firstLine="0"/>
              <w:jc w:val="center"/>
            </w:pPr>
          </w:p>
        </w:tc>
        <w:tc>
          <w:tcPr>
            <w:tcW w:w="537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both"/>
            </w:pPr>
            <w:r>
              <w:t>Обеспечение участия добровольной пожарной команды в ежегодном смотре-конкурсе среди добровольцев</w:t>
            </w:r>
          </w:p>
        </w:tc>
        <w:tc>
          <w:tcPr>
            <w:tcW w:w="2020" w:type="dxa"/>
            <w:tcBorders>
              <w:top w:val="single" w:sz="4" w:space="0" w:color="000000"/>
              <w:left w:val="single" w:sz="4" w:space="0" w:color="000000"/>
              <w:bottom w:val="single" w:sz="4" w:space="0" w:color="000000"/>
              <w:right w:val="single" w:sz="4" w:space="0" w:color="auto"/>
            </w:tcBorders>
          </w:tcPr>
          <w:p w:rsidR="00AA5B26" w:rsidRPr="00310E90" w:rsidRDefault="00AA5B26" w:rsidP="00AA5B26">
            <w:pPr>
              <w:ind w:right="-113"/>
            </w:pPr>
            <w:r w:rsidRPr="00310E90">
              <w:t xml:space="preserve">районный бюджет </w:t>
            </w:r>
            <w:r>
              <w:t>– 110,3</w:t>
            </w:r>
          </w:p>
        </w:tc>
        <w:tc>
          <w:tcPr>
            <w:tcW w:w="721" w:type="dxa"/>
            <w:tcBorders>
              <w:top w:val="single" w:sz="4" w:space="0" w:color="000000"/>
              <w:left w:val="single" w:sz="4" w:space="0" w:color="000000"/>
              <w:bottom w:val="single" w:sz="4" w:space="0" w:color="000000"/>
              <w:right w:val="single" w:sz="4" w:space="0" w:color="auto"/>
            </w:tcBorders>
          </w:tcPr>
          <w:p w:rsidR="00AA5B26" w:rsidRPr="00E04A94" w:rsidRDefault="00AA5B26" w:rsidP="00AA5B26">
            <w:pPr>
              <w:ind w:left="-113" w:right="-113"/>
              <w:jc w:val="center"/>
            </w:pPr>
            <w:r w:rsidRPr="00E04A94">
              <w:t>2</w:t>
            </w:r>
            <w:r>
              <w:t>2,3</w:t>
            </w:r>
          </w:p>
        </w:tc>
        <w:tc>
          <w:tcPr>
            <w:tcW w:w="685" w:type="dxa"/>
            <w:tcBorders>
              <w:top w:val="single" w:sz="4" w:space="0" w:color="000000"/>
              <w:left w:val="single" w:sz="4" w:space="0" w:color="auto"/>
              <w:bottom w:val="single" w:sz="4" w:space="0" w:color="000000"/>
              <w:right w:val="single" w:sz="4" w:space="0" w:color="000000"/>
            </w:tcBorders>
          </w:tcPr>
          <w:p w:rsidR="00AA5B26" w:rsidRDefault="00AA5B26" w:rsidP="00AA5B26">
            <w:r w:rsidRPr="00544DF1">
              <w:t>0</w:t>
            </w:r>
          </w:p>
        </w:tc>
        <w:tc>
          <w:tcPr>
            <w:tcW w:w="714" w:type="dxa"/>
            <w:tcBorders>
              <w:top w:val="single" w:sz="4" w:space="0" w:color="000000"/>
              <w:left w:val="single" w:sz="4" w:space="0" w:color="000000"/>
              <w:bottom w:val="single" w:sz="4" w:space="0" w:color="000000"/>
              <w:right w:val="single" w:sz="4" w:space="0" w:color="000000"/>
            </w:tcBorders>
          </w:tcPr>
          <w:p w:rsidR="00AA5B26" w:rsidRDefault="00AA5B26" w:rsidP="00AA5B26">
            <w:r w:rsidRPr="00544DF1">
              <w:t>,0</w:t>
            </w:r>
          </w:p>
        </w:tc>
        <w:tc>
          <w:tcPr>
            <w:tcW w:w="708" w:type="dxa"/>
            <w:tcBorders>
              <w:top w:val="single" w:sz="4" w:space="0" w:color="000000"/>
              <w:left w:val="single" w:sz="4" w:space="0" w:color="000000"/>
              <w:bottom w:val="single" w:sz="4" w:space="0" w:color="000000"/>
              <w:right w:val="single" w:sz="4" w:space="0" w:color="000000"/>
            </w:tcBorders>
          </w:tcPr>
          <w:p w:rsidR="00AA5B26" w:rsidRDefault="00AA5B26" w:rsidP="00AA5B26">
            <w:r w:rsidRPr="00544DF1">
              <w:t>2</w:t>
            </w:r>
            <w:r>
              <w:t>2</w:t>
            </w:r>
            <w:r w:rsidRPr="00544DF1">
              <w:t>,0</w:t>
            </w:r>
          </w:p>
        </w:tc>
        <w:tc>
          <w:tcPr>
            <w:tcW w:w="709" w:type="dxa"/>
            <w:tcBorders>
              <w:top w:val="single" w:sz="4" w:space="0" w:color="000000"/>
              <w:left w:val="single" w:sz="4" w:space="0" w:color="000000"/>
              <w:bottom w:val="single" w:sz="4" w:space="0" w:color="000000"/>
              <w:right w:val="single" w:sz="4" w:space="0" w:color="000000"/>
            </w:tcBorders>
          </w:tcPr>
          <w:p w:rsidR="00AA5B26" w:rsidRDefault="00AA5B26" w:rsidP="00AA5B26">
            <w:r w:rsidRPr="00544DF1">
              <w:t>2</w:t>
            </w:r>
            <w:r>
              <w:t>2</w:t>
            </w:r>
            <w:r w:rsidRPr="00544DF1">
              <w:t>,0</w:t>
            </w:r>
          </w:p>
        </w:tc>
        <w:tc>
          <w:tcPr>
            <w:tcW w:w="732" w:type="dxa"/>
            <w:tcBorders>
              <w:top w:val="single" w:sz="4" w:space="0" w:color="000000"/>
              <w:left w:val="single" w:sz="4" w:space="0" w:color="000000"/>
              <w:bottom w:val="single" w:sz="4" w:space="0" w:color="000000"/>
              <w:right w:val="single" w:sz="4" w:space="0" w:color="auto"/>
            </w:tcBorders>
          </w:tcPr>
          <w:p w:rsidR="00AA5B26" w:rsidRDefault="00AA5B26" w:rsidP="00AA5B26">
            <w:r w:rsidRPr="00544DF1">
              <w:t>2</w:t>
            </w:r>
            <w:r>
              <w:t>2</w:t>
            </w:r>
            <w:r w:rsidRPr="00544DF1">
              <w:t>,0</w:t>
            </w:r>
          </w:p>
        </w:tc>
        <w:tc>
          <w:tcPr>
            <w:tcW w:w="709" w:type="dxa"/>
            <w:tcBorders>
              <w:top w:val="single" w:sz="4" w:space="0" w:color="000000"/>
              <w:left w:val="single" w:sz="4" w:space="0" w:color="auto"/>
              <w:bottom w:val="single" w:sz="4" w:space="0" w:color="000000"/>
              <w:right w:val="single" w:sz="4" w:space="0" w:color="auto"/>
            </w:tcBorders>
          </w:tcPr>
          <w:p w:rsidR="00AA5B26" w:rsidRDefault="00AA5B26" w:rsidP="00AA5B26">
            <w:r w:rsidRPr="00544DF1">
              <w:t>2</w:t>
            </w:r>
            <w:r>
              <w:t>2</w:t>
            </w:r>
            <w:r w:rsidRPr="00544DF1">
              <w:t>,0</w:t>
            </w:r>
          </w:p>
        </w:tc>
        <w:tc>
          <w:tcPr>
            <w:tcW w:w="2411" w:type="dxa"/>
            <w:tcBorders>
              <w:top w:val="single" w:sz="4" w:space="0" w:color="000000"/>
              <w:left w:val="single" w:sz="4" w:space="0" w:color="auto"/>
              <w:bottom w:val="single" w:sz="4" w:space="0" w:color="000000"/>
              <w:right w:val="single" w:sz="4" w:space="0" w:color="000000"/>
            </w:tcBorders>
          </w:tcPr>
          <w:p w:rsidR="00AA5B26" w:rsidRDefault="00AA5B26" w:rsidP="00AA5B26">
            <w:pPr>
              <w:ind w:left="-113" w:right="-113"/>
              <w:jc w:val="center"/>
            </w:pPr>
            <w:proofErr w:type="spellStart"/>
            <w:r w:rsidRPr="00310E90">
              <w:t>Пом</w:t>
            </w:r>
            <w:proofErr w:type="spellEnd"/>
            <w:r w:rsidRPr="00310E90">
              <w:t>. главы</w:t>
            </w:r>
          </w:p>
          <w:p w:rsidR="00AA5B26" w:rsidRDefault="00AA5B26" w:rsidP="00AA5B26">
            <w:pPr>
              <w:ind w:left="-113" w:right="-113"/>
              <w:jc w:val="center"/>
            </w:pPr>
            <w:r w:rsidRPr="00310E90">
              <w:t>администрации</w:t>
            </w:r>
          </w:p>
          <w:p w:rsidR="00AA5B26" w:rsidRDefault="00AA5B26" w:rsidP="00AA5B26">
            <w:pPr>
              <w:ind w:left="-113" w:right="-113"/>
              <w:jc w:val="center"/>
            </w:pPr>
            <w:r w:rsidRPr="00310E90">
              <w:t>района</w:t>
            </w:r>
            <w:r>
              <w:t xml:space="preserve"> по ГО и ЧС</w:t>
            </w:r>
          </w:p>
          <w:p w:rsidR="00AA5B26" w:rsidRPr="00310E90" w:rsidRDefault="00AA5B26" w:rsidP="00AA5B26">
            <w:pPr>
              <w:ind w:right="-113"/>
              <w:jc w:val="center"/>
            </w:pPr>
          </w:p>
        </w:tc>
      </w:tr>
      <w:tr w:rsidR="00AA5B26" w:rsidRPr="00347CC0">
        <w:trPr>
          <w:trHeight w:val="1581"/>
        </w:trPr>
        <w:tc>
          <w:tcPr>
            <w:tcW w:w="63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numPr>
                <w:ilvl w:val="0"/>
                <w:numId w:val="36"/>
              </w:numPr>
              <w:ind w:left="0" w:firstLine="0"/>
              <w:jc w:val="center"/>
            </w:pPr>
          </w:p>
        </w:tc>
        <w:tc>
          <w:tcPr>
            <w:tcW w:w="537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both"/>
            </w:pPr>
            <w:r w:rsidRPr="00310E90">
              <w:t xml:space="preserve">Организация регулярного патрулирования муниципальных пляжей и мест массового отдыха населения на воде и в лесных массивах с целью обеспечения охраны общественного порядка и предупреждения чрезвычайных ситуаций </w:t>
            </w:r>
          </w:p>
        </w:tc>
        <w:tc>
          <w:tcPr>
            <w:tcW w:w="2020" w:type="dxa"/>
            <w:tcBorders>
              <w:top w:val="single" w:sz="4" w:space="0" w:color="000000"/>
              <w:left w:val="single" w:sz="4" w:space="0" w:color="000000"/>
              <w:bottom w:val="single" w:sz="4" w:space="0" w:color="000000"/>
              <w:right w:val="single" w:sz="4" w:space="0" w:color="auto"/>
            </w:tcBorders>
          </w:tcPr>
          <w:p w:rsidR="00AA5B26" w:rsidRDefault="00AA5B26" w:rsidP="00AA5B26">
            <w:r>
              <w:t>р</w:t>
            </w:r>
            <w:r w:rsidRPr="00310E90">
              <w:t>айонный</w:t>
            </w:r>
          </w:p>
          <w:p w:rsidR="00AA5B26" w:rsidRDefault="00AA5B26" w:rsidP="00AA5B26">
            <w:r w:rsidRPr="00310E90">
              <w:t xml:space="preserve">бюджет </w:t>
            </w:r>
            <w:r>
              <w:t>– 279,1</w:t>
            </w:r>
          </w:p>
          <w:p w:rsidR="00AA5B26" w:rsidRPr="00310E90" w:rsidRDefault="00AA5B26" w:rsidP="00AA5B26">
            <w:r>
              <w:t xml:space="preserve">областной бюджет- 100,0 </w:t>
            </w:r>
          </w:p>
        </w:tc>
        <w:tc>
          <w:tcPr>
            <w:tcW w:w="721" w:type="dxa"/>
            <w:tcBorders>
              <w:top w:val="single" w:sz="4" w:space="0" w:color="000000"/>
              <w:left w:val="single" w:sz="4" w:space="0" w:color="auto"/>
              <w:bottom w:val="single" w:sz="4" w:space="0" w:color="000000"/>
              <w:right w:val="single" w:sz="4" w:space="0" w:color="auto"/>
            </w:tcBorders>
          </w:tcPr>
          <w:p w:rsidR="00AA5B26" w:rsidRPr="00E57DB0" w:rsidRDefault="00AA5B26" w:rsidP="00AA5B26">
            <w:pPr>
              <w:jc w:val="center"/>
            </w:pPr>
            <w:r w:rsidRPr="00E57DB0">
              <w:t>4</w:t>
            </w:r>
            <w:r>
              <w:t>4,1</w:t>
            </w:r>
          </w:p>
        </w:tc>
        <w:tc>
          <w:tcPr>
            <w:tcW w:w="685" w:type="dxa"/>
            <w:tcBorders>
              <w:top w:val="single" w:sz="4" w:space="0" w:color="000000"/>
              <w:left w:val="single" w:sz="4" w:space="0" w:color="auto"/>
              <w:bottom w:val="single" w:sz="4" w:space="0" w:color="000000"/>
              <w:right w:val="single" w:sz="4" w:space="0" w:color="000000"/>
            </w:tcBorders>
          </w:tcPr>
          <w:p w:rsidR="00AA5B26" w:rsidRPr="00E57DB0" w:rsidRDefault="00AA5B26" w:rsidP="00AA5B26">
            <w:pPr>
              <w:jc w:val="center"/>
            </w:pPr>
            <w:r>
              <w:t>171,0</w:t>
            </w:r>
          </w:p>
        </w:tc>
        <w:tc>
          <w:tcPr>
            <w:tcW w:w="714" w:type="dxa"/>
            <w:tcBorders>
              <w:top w:val="single" w:sz="4" w:space="0" w:color="000000"/>
              <w:left w:val="single" w:sz="4" w:space="0" w:color="000000"/>
              <w:bottom w:val="single" w:sz="4" w:space="0" w:color="000000"/>
              <w:right w:val="single" w:sz="4" w:space="0" w:color="000000"/>
            </w:tcBorders>
          </w:tcPr>
          <w:p w:rsidR="00AA5B26" w:rsidRPr="00E57DB0" w:rsidRDefault="00AA5B26" w:rsidP="00AA5B26">
            <w:pPr>
              <w:jc w:val="center"/>
            </w:pPr>
            <w:r w:rsidRPr="00E57DB0">
              <w:t>0</w:t>
            </w:r>
          </w:p>
        </w:tc>
        <w:tc>
          <w:tcPr>
            <w:tcW w:w="708" w:type="dxa"/>
            <w:tcBorders>
              <w:top w:val="single" w:sz="4" w:space="0" w:color="000000"/>
              <w:left w:val="single" w:sz="4" w:space="0" w:color="000000"/>
              <w:bottom w:val="single" w:sz="4" w:space="0" w:color="000000"/>
              <w:right w:val="single" w:sz="4" w:space="0" w:color="000000"/>
            </w:tcBorders>
          </w:tcPr>
          <w:p w:rsidR="00AA5B26" w:rsidRPr="00E57DB0" w:rsidRDefault="00AA5B26" w:rsidP="00AA5B26">
            <w:pPr>
              <w:jc w:val="center"/>
            </w:pPr>
            <w:r w:rsidRPr="00E57DB0">
              <w:t>4</w:t>
            </w:r>
            <w:r>
              <w:t>1</w:t>
            </w:r>
            <w:r w:rsidRPr="00E57DB0">
              <w:t>,0</w:t>
            </w:r>
          </w:p>
        </w:tc>
        <w:tc>
          <w:tcPr>
            <w:tcW w:w="709" w:type="dxa"/>
            <w:tcBorders>
              <w:top w:val="single" w:sz="4" w:space="0" w:color="000000"/>
              <w:left w:val="single" w:sz="4" w:space="0" w:color="000000"/>
              <w:bottom w:val="single" w:sz="4" w:space="0" w:color="000000"/>
              <w:right w:val="single" w:sz="4" w:space="0" w:color="000000"/>
            </w:tcBorders>
          </w:tcPr>
          <w:p w:rsidR="00AA5B26" w:rsidRPr="00E57DB0" w:rsidRDefault="00AA5B26" w:rsidP="00AA5B26">
            <w:pPr>
              <w:jc w:val="center"/>
            </w:pPr>
            <w:r w:rsidRPr="00E57DB0">
              <w:t>4</w:t>
            </w:r>
            <w:r>
              <w:t>1</w:t>
            </w:r>
            <w:r w:rsidRPr="00E57DB0">
              <w:t>,0</w:t>
            </w:r>
          </w:p>
        </w:tc>
        <w:tc>
          <w:tcPr>
            <w:tcW w:w="732" w:type="dxa"/>
            <w:tcBorders>
              <w:top w:val="single" w:sz="4" w:space="0" w:color="000000"/>
              <w:left w:val="single" w:sz="4" w:space="0" w:color="000000"/>
              <w:bottom w:val="single" w:sz="4" w:space="0" w:color="000000"/>
              <w:right w:val="single" w:sz="4" w:space="0" w:color="auto"/>
            </w:tcBorders>
          </w:tcPr>
          <w:p w:rsidR="00AA5B26" w:rsidRPr="00E57DB0" w:rsidRDefault="00AA5B26" w:rsidP="00AA5B26">
            <w:pPr>
              <w:jc w:val="center"/>
            </w:pPr>
            <w:r w:rsidRPr="00E57DB0">
              <w:t>4</w:t>
            </w:r>
            <w:r>
              <w:t>1</w:t>
            </w:r>
            <w:r w:rsidRPr="00E57DB0">
              <w:t>,0</w:t>
            </w:r>
          </w:p>
        </w:tc>
        <w:tc>
          <w:tcPr>
            <w:tcW w:w="709" w:type="dxa"/>
            <w:tcBorders>
              <w:top w:val="single" w:sz="4" w:space="0" w:color="000000"/>
              <w:left w:val="single" w:sz="4" w:space="0" w:color="auto"/>
              <w:bottom w:val="single" w:sz="4" w:space="0" w:color="000000"/>
              <w:right w:val="single" w:sz="4" w:space="0" w:color="auto"/>
            </w:tcBorders>
          </w:tcPr>
          <w:p w:rsidR="00AA5B26" w:rsidRPr="00E57DB0" w:rsidRDefault="00AA5B26" w:rsidP="00AA5B26">
            <w:pPr>
              <w:jc w:val="center"/>
            </w:pPr>
            <w:r w:rsidRPr="00E57DB0">
              <w:t>4</w:t>
            </w:r>
            <w:r>
              <w:t>1</w:t>
            </w:r>
            <w:r w:rsidRPr="00E57DB0">
              <w:t>,0</w:t>
            </w:r>
          </w:p>
        </w:tc>
        <w:tc>
          <w:tcPr>
            <w:tcW w:w="2411" w:type="dxa"/>
            <w:tcBorders>
              <w:top w:val="single" w:sz="4" w:space="0" w:color="000000"/>
              <w:left w:val="single" w:sz="4" w:space="0" w:color="auto"/>
              <w:bottom w:val="single" w:sz="4" w:space="0" w:color="000000"/>
              <w:right w:val="single" w:sz="4" w:space="0" w:color="000000"/>
            </w:tcBorders>
          </w:tcPr>
          <w:p w:rsidR="00AA5B26" w:rsidRDefault="00AA5B26" w:rsidP="00AA5B26">
            <w:pPr>
              <w:ind w:left="-113" w:right="-113"/>
              <w:jc w:val="center"/>
            </w:pPr>
            <w:proofErr w:type="spellStart"/>
            <w:r w:rsidRPr="00310E90">
              <w:t>Пом</w:t>
            </w:r>
            <w:proofErr w:type="spellEnd"/>
            <w:r w:rsidRPr="00310E90">
              <w:t>. главы</w:t>
            </w:r>
          </w:p>
          <w:p w:rsidR="00AA5B26" w:rsidRDefault="00AA5B26" w:rsidP="00AA5B26">
            <w:pPr>
              <w:ind w:left="-113" w:right="-113"/>
              <w:jc w:val="center"/>
            </w:pPr>
            <w:r w:rsidRPr="00310E90">
              <w:t>администрации</w:t>
            </w:r>
          </w:p>
          <w:p w:rsidR="00AA5B26" w:rsidRPr="00310E90" w:rsidRDefault="00AA5B26" w:rsidP="00AA5B26">
            <w:pPr>
              <w:ind w:left="-113" w:right="-113"/>
              <w:jc w:val="center"/>
            </w:pPr>
            <w:r w:rsidRPr="00310E90">
              <w:t>района</w:t>
            </w:r>
            <w:r>
              <w:t xml:space="preserve"> </w:t>
            </w:r>
            <w:r w:rsidRPr="00310E90">
              <w:t>по ГО и ЧС,</w:t>
            </w:r>
          </w:p>
          <w:p w:rsidR="00AA5B26" w:rsidRDefault="00AA5B26" w:rsidP="00AA5B26">
            <w:pPr>
              <w:ind w:left="-113" w:right="-113"/>
              <w:jc w:val="center"/>
            </w:pPr>
            <w:r w:rsidRPr="00310E90">
              <w:t>главы</w:t>
            </w:r>
            <w:r>
              <w:t xml:space="preserve"> </w:t>
            </w:r>
            <w:r w:rsidRPr="00310E90">
              <w:t>поселений</w:t>
            </w:r>
          </w:p>
          <w:p w:rsidR="00AA5B26" w:rsidRPr="00310E90" w:rsidRDefault="00AA5B26" w:rsidP="00AA5B26">
            <w:pPr>
              <w:ind w:left="-113" w:right="-113"/>
              <w:jc w:val="center"/>
            </w:pPr>
            <w:r>
              <w:t>района</w:t>
            </w:r>
          </w:p>
        </w:tc>
      </w:tr>
      <w:tr w:rsidR="00AA5B26" w:rsidRPr="00347CC0">
        <w:tc>
          <w:tcPr>
            <w:tcW w:w="63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numPr>
                <w:ilvl w:val="0"/>
                <w:numId w:val="36"/>
              </w:numPr>
              <w:ind w:left="0" w:firstLine="0"/>
              <w:jc w:val="center"/>
            </w:pPr>
          </w:p>
        </w:tc>
        <w:tc>
          <w:tcPr>
            <w:tcW w:w="5374" w:type="dxa"/>
            <w:tcBorders>
              <w:top w:val="single" w:sz="4" w:space="0" w:color="000000"/>
              <w:left w:val="single" w:sz="4" w:space="0" w:color="000000"/>
              <w:bottom w:val="single" w:sz="4" w:space="0" w:color="000000"/>
              <w:right w:val="single" w:sz="4" w:space="0" w:color="000000"/>
            </w:tcBorders>
          </w:tcPr>
          <w:p w:rsidR="00AA5B26" w:rsidRDefault="00AA5B26" w:rsidP="00AA5B26">
            <w:pPr>
              <w:jc w:val="both"/>
            </w:pPr>
            <w:r>
              <w:t>Прочие расходы</w:t>
            </w:r>
          </w:p>
          <w:p w:rsidR="00AA5B26" w:rsidRPr="00310E90" w:rsidRDefault="00AA5B26" w:rsidP="00AA5B26">
            <w:pPr>
              <w:jc w:val="both"/>
            </w:pPr>
          </w:p>
        </w:tc>
        <w:tc>
          <w:tcPr>
            <w:tcW w:w="2020" w:type="dxa"/>
            <w:tcBorders>
              <w:top w:val="single" w:sz="4" w:space="0" w:color="000000"/>
              <w:left w:val="single" w:sz="4" w:space="0" w:color="000000"/>
              <w:bottom w:val="single" w:sz="4" w:space="0" w:color="000000"/>
              <w:right w:val="single" w:sz="4" w:space="0" w:color="auto"/>
            </w:tcBorders>
          </w:tcPr>
          <w:p w:rsidR="00AA5B26" w:rsidRDefault="00AA5B26" w:rsidP="00AA5B26">
            <w:r w:rsidRPr="00310E90">
              <w:t>Районный</w:t>
            </w:r>
          </w:p>
          <w:p w:rsidR="00AA5B26" w:rsidRDefault="00AA5B26" w:rsidP="00AA5B26">
            <w:r w:rsidRPr="00310E90">
              <w:t xml:space="preserve"> бюджет-</w:t>
            </w:r>
            <w:r>
              <w:t xml:space="preserve"> 136,3</w:t>
            </w:r>
          </w:p>
          <w:p w:rsidR="00AA5B26" w:rsidRPr="00310E90" w:rsidRDefault="00AA5B26" w:rsidP="00AA5B26">
            <w:r>
              <w:t>областной бюджет- 144</w:t>
            </w:r>
          </w:p>
          <w:p w:rsidR="00AA5B26" w:rsidRPr="00310E90" w:rsidRDefault="00AA5B26" w:rsidP="00AA5B26"/>
        </w:tc>
        <w:tc>
          <w:tcPr>
            <w:tcW w:w="721" w:type="dxa"/>
            <w:tcBorders>
              <w:top w:val="single" w:sz="4" w:space="0" w:color="000000"/>
              <w:left w:val="single" w:sz="4" w:space="0" w:color="000000"/>
              <w:bottom w:val="single" w:sz="4" w:space="0" w:color="000000"/>
              <w:right w:val="single" w:sz="4" w:space="0" w:color="auto"/>
            </w:tcBorders>
          </w:tcPr>
          <w:p w:rsidR="00AA5B26" w:rsidRPr="00310E90" w:rsidRDefault="00AA5B26" w:rsidP="00AA5B26">
            <w:pPr>
              <w:jc w:val="center"/>
            </w:pPr>
            <w:r>
              <w:t>209,9</w:t>
            </w:r>
          </w:p>
        </w:tc>
        <w:tc>
          <w:tcPr>
            <w:tcW w:w="685" w:type="dxa"/>
            <w:tcBorders>
              <w:top w:val="single" w:sz="4" w:space="0" w:color="000000"/>
              <w:left w:val="single" w:sz="4" w:space="0" w:color="auto"/>
              <w:bottom w:val="single" w:sz="4" w:space="0" w:color="000000"/>
              <w:right w:val="single" w:sz="4" w:space="0" w:color="000000"/>
            </w:tcBorders>
          </w:tcPr>
          <w:p w:rsidR="00AA5B26" w:rsidRPr="00310E90" w:rsidRDefault="00AA5B26" w:rsidP="00AA5B26">
            <w:pPr>
              <w:jc w:val="center"/>
            </w:pPr>
            <w:r>
              <w:t>22,4</w:t>
            </w:r>
          </w:p>
        </w:tc>
        <w:tc>
          <w:tcPr>
            <w:tcW w:w="714"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center"/>
            </w:pPr>
            <w:r>
              <w:t>0</w:t>
            </w:r>
          </w:p>
        </w:tc>
        <w:tc>
          <w:tcPr>
            <w:tcW w:w="708"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center"/>
            </w:pPr>
            <w:r>
              <w:t>12,0</w:t>
            </w:r>
          </w:p>
        </w:tc>
        <w:tc>
          <w:tcPr>
            <w:tcW w:w="709" w:type="dxa"/>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center"/>
            </w:pPr>
            <w:r>
              <w:t>12,0</w:t>
            </w:r>
          </w:p>
        </w:tc>
        <w:tc>
          <w:tcPr>
            <w:tcW w:w="732" w:type="dxa"/>
            <w:tcBorders>
              <w:top w:val="single" w:sz="4" w:space="0" w:color="000000"/>
              <w:left w:val="single" w:sz="4" w:space="0" w:color="000000"/>
              <w:bottom w:val="single" w:sz="4" w:space="0" w:color="000000"/>
              <w:right w:val="single" w:sz="4" w:space="0" w:color="auto"/>
            </w:tcBorders>
          </w:tcPr>
          <w:p w:rsidR="00AA5B26" w:rsidRPr="00310E90" w:rsidRDefault="00AA5B26" w:rsidP="00AA5B26">
            <w:pPr>
              <w:jc w:val="center"/>
            </w:pPr>
            <w:r>
              <w:t>12,0</w:t>
            </w:r>
          </w:p>
        </w:tc>
        <w:tc>
          <w:tcPr>
            <w:tcW w:w="709" w:type="dxa"/>
            <w:tcBorders>
              <w:top w:val="single" w:sz="4" w:space="0" w:color="000000"/>
              <w:left w:val="single" w:sz="4" w:space="0" w:color="auto"/>
              <w:bottom w:val="single" w:sz="4" w:space="0" w:color="000000"/>
              <w:right w:val="single" w:sz="4" w:space="0" w:color="auto"/>
            </w:tcBorders>
          </w:tcPr>
          <w:p w:rsidR="00AA5B26" w:rsidRPr="00310E90" w:rsidRDefault="00AA5B26" w:rsidP="00AA5B26">
            <w:pPr>
              <w:jc w:val="center"/>
            </w:pPr>
            <w:r>
              <w:t>12,0</w:t>
            </w:r>
          </w:p>
        </w:tc>
        <w:tc>
          <w:tcPr>
            <w:tcW w:w="2411" w:type="dxa"/>
            <w:tcBorders>
              <w:top w:val="single" w:sz="4" w:space="0" w:color="000000"/>
              <w:left w:val="single" w:sz="4" w:space="0" w:color="auto"/>
              <w:bottom w:val="single" w:sz="4" w:space="0" w:color="000000"/>
              <w:right w:val="single" w:sz="4" w:space="0" w:color="000000"/>
            </w:tcBorders>
          </w:tcPr>
          <w:p w:rsidR="00AA5B26" w:rsidRDefault="00AA5B26" w:rsidP="00AA5B26">
            <w:pPr>
              <w:jc w:val="center"/>
            </w:pPr>
            <w:r w:rsidRPr="00310E90">
              <w:t>Администрации</w:t>
            </w:r>
          </w:p>
          <w:p w:rsidR="00AA5B26" w:rsidRDefault="00AA5B26" w:rsidP="00AA5B26">
            <w:pPr>
              <w:jc w:val="center"/>
            </w:pPr>
            <w:r w:rsidRPr="00310E90">
              <w:t>района</w:t>
            </w:r>
          </w:p>
          <w:p w:rsidR="00AA5B26" w:rsidRPr="00310E90" w:rsidRDefault="00AA5B26" w:rsidP="00AA5B26">
            <w:pPr>
              <w:ind w:left="-113" w:right="-113"/>
              <w:jc w:val="center"/>
            </w:pPr>
            <w:r w:rsidRPr="00310E90">
              <w:t>и поселений</w:t>
            </w:r>
          </w:p>
        </w:tc>
      </w:tr>
      <w:tr w:rsidR="00AA5B26" w:rsidRPr="00821F3A">
        <w:tc>
          <w:tcPr>
            <w:tcW w:w="6008" w:type="dxa"/>
            <w:gridSpan w:val="2"/>
            <w:tcBorders>
              <w:top w:val="single" w:sz="4" w:space="0" w:color="000000"/>
              <w:left w:val="single" w:sz="4" w:space="0" w:color="000000"/>
              <w:bottom w:val="single" w:sz="4" w:space="0" w:color="000000"/>
              <w:right w:val="single" w:sz="4" w:space="0" w:color="000000"/>
            </w:tcBorders>
          </w:tcPr>
          <w:p w:rsidR="00AA5B26" w:rsidRPr="00310E90" w:rsidRDefault="00AA5B26" w:rsidP="00AA5B26">
            <w:pPr>
              <w:jc w:val="both"/>
              <w:rPr>
                <w:b/>
                <w:bCs/>
              </w:rPr>
            </w:pPr>
            <w:r w:rsidRPr="00310E90">
              <w:rPr>
                <w:b/>
                <w:bCs/>
              </w:rPr>
              <w:t xml:space="preserve">         Итого за раздел:</w:t>
            </w:r>
          </w:p>
        </w:tc>
        <w:tc>
          <w:tcPr>
            <w:tcW w:w="2020" w:type="dxa"/>
            <w:tcBorders>
              <w:top w:val="single" w:sz="4" w:space="0" w:color="000000"/>
              <w:left w:val="single" w:sz="4" w:space="0" w:color="000000"/>
              <w:bottom w:val="single" w:sz="4" w:space="0" w:color="000000"/>
              <w:right w:val="single" w:sz="4" w:space="0" w:color="auto"/>
            </w:tcBorders>
          </w:tcPr>
          <w:p w:rsidR="00AA5B26" w:rsidRDefault="00AA5B26" w:rsidP="00AA5B26">
            <w:pPr>
              <w:ind w:left="-57" w:right="-170"/>
              <w:rPr>
                <w:b/>
                <w:bCs/>
              </w:rPr>
            </w:pPr>
            <w:r w:rsidRPr="00310E90">
              <w:rPr>
                <w:b/>
                <w:bCs/>
              </w:rPr>
              <w:t>районный бюджет-</w:t>
            </w:r>
            <w:r>
              <w:rPr>
                <w:b/>
                <w:bCs/>
              </w:rPr>
              <w:t xml:space="preserve"> 8 546,8</w:t>
            </w:r>
          </w:p>
          <w:p w:rsidR="00AA5B26" w:rsidRPr="00310E90" w:rsidRDefault="00AA5B26" w:rsidP="00AA5B26">
            <w:pPr>
              <w:ind w:left="-57" w:right="-170"/>
              <w:rPr>
                <w:b/>
                <w:bCs/>
              </w:rPr>
            </w:pPr>
            <w:r>
              <w:rPr>
                <w:b/>
                <w:bCs/>
              </w:rPr>
              <w:t>областной бюджет – 244,0</w:t>
            </w:r>
          </w:p>
        </w:tc>
        <w:tc>
          <w:tcPr>
            <w:tcW w:w="721" w:type="dxa"/>
            <w:tcBorders>
              <w:top w:val="single" w:sz="4" w:space="0" w:color="000000"/>
              <w:left w:val="single" w:sz="4" w:space="0" w:color="000000"/>
              <w:bottom w:val="single" w:sz="4" w:space="0" w:color="000000"/>
              <w:right w:val="single" w:sz="4" w:space="0" w:color="auto"/>
            </w:tcBorders>
          </w:tcPr>
          <w:p w:rsidR="00AA5B26" w:rsidRDefault="00AA5B26" w:rsidP="00AA5B26">
            <w:pPr>
              <w:ind w:left="-57" w:right="-113"/>
              <w:rPr>
                <w:b/>
                <w:bCs/>
              </w:rPr>
            </w:pPr>
          </w:p>
          <w:p w:rsidR="00AA5B26" w:rsidRDefault="00AA5B26" w:rsidP="00AA5B26">
            <w:pPr>
              <w:ind w:left="-57" w:right="-113"/>
              <w:rPr>
                <w:b/>
                <w:bCs/>
              </w:rPr>
            </w:pPr>
            <w:r>
              <w:rPr>
                <w:b/>
                <w:bCs/>
              </w:rPr>
              <w:t>1451,0</w:t>
            </w:r>
          </w:p>
          <w:p w:rsidR="00AA5B26" w:rsidRDefault="00AA5B26" w:rsidP="00AA5B26">
            <w:pPr>
              <w:ind w:left="-57" w:right="-113"/>
              <w:rPr>
                <w:b/>
                <w:bCs/>
              </w:rPr>
            </w:pPr>
          </w:p>
          <w:p w:rsidR="00AA5B26" w:rsidRPr="00310E90" w:rsidRDefault="00AA5B26" w:rsidP="00AA5B26">
            <w:pPr>
              <w:ind w:left="-57" w:right="-113"/>
              <w:jc w:val="center"/>
              <w:rPr>
                <w:b/>
                <w:bCs/>
              </w:rPr>
            </w:pPr>
          </w:p>
        </w:tc>
        <w:tc>
          <w:tcPr>
            <w:tcW w:w="685" w:type="dxa"/>
            <w:tcBorders>
              <w:top w:val="single" w:sz="4" w:space="0" w:color="000000"/>
              <w:left w:val="single" w:sz="4" w:space="0" w:color="auto"/>
              <w:bottom w:val="single" w:sz="4" w:space="0" w:color="000000"/>
              <w:right w:val="single" w:sz="4" w:space="0" w:color="000000"/>
            </w:tcBorders>
          </w:tcPr>
          <w:p w:rsidR="00AA5B26" w:rsidRDefault="00AA5B26" w:rsidP="00AA5B26">
            <w:pPr>
              <w:ind w:left="-113" w:right="-113"/>
              <w:rPr>
                <w:b/>
                <w:bCs/>
              </w:rPr>
            </w:pPr>
          </w:p>
          <w:p w:rsidR="00AA5B26" w:rsidRDefault="00AA5B26" w:rsidP="00AA5B26">
            <w:pPr>
              <w:ind w:left="-113" w:right="-113"/>
              <w:rPr>
                <w:b/>
                <w:bCs/>
              </w:rPr>
            </w:pPr>
            <w:r>
              <w:rPr>
                <w:b/>
                <w:bCs/>
              </w:rPr>
              <w:t>1196,2</w:t>
            </w:r>
          </w:p>
          <w:p w:rsidR="00AA5B26" w:rsidRPr="00310E90" w:rsidRDefault="00AA5B26" w:rsidP="00AA5B26">
            <w:pPr>
              <w:ind w:left="-113" w:right="-113"/>
              <w:rPr>
                <w:b/>
                <w:bCs/>
              </w:rPr>
            </w:pPr>
          </w:p>
        </w:tc>
        <w:tc>
          <w:tcPr>
            <w:tcW w:w="714" w:type="dxa"/>
            <w:tcBorders>
              <w:top w:val="single" w:sz="4" w:space="0" w:color="000000"/>
              <w:left w:val="single" w:sz="4" w:space="0" w:color="000000"/>
              <w:bottom w:val="single" w:sz="4" w:space="0" w:color="000000"/>
              <w:right w:val="single" w:sz="4" w:space="0" w:color="000000"/>
            </w:tcBorders>
          </w:tcPr>
          <w:p w:rsidR="00AA5B26" w:rsidRDefault="00AA5B26" w:rsidP="00AA5B26">
            <w:pPr>
              <w:ind w:left="-57" w:right="-113"/>
              <w:rPr>
                <w:b/>
                <w:bCs/>
              </w:rPr>
            </w:pPr>
          </w:p>
          <w:p w:rsidR="00AA5B26" w:rsidRDefault="00AA5B26" w:rsidP="00AA5B26">
            <w:pPr>
              <w:ind w:left="-57" w:right="-113"/>
              <w:rPr>
                <w:b/>
                <w:bCs/>
              </w:rPr>
            </w:pPr>
            <w:r>
              <w:rPr>
                <w:b/>
                <w:bCs/>
              </w:rPr>
              <w:t>1191,6</w:t>
            </w:r>
          </w:p>
          <w:p w:rsidR="00AA5B26" w:rsidRDefault="00AA5B26" w:rsidP="00AA5B26">
            <w:pPr>
              <w:ind w:left="-57" w:right="-113"/>
              <w:rPr>
                <w:b/>
                <w:bCs/>
              </w:rPr>
            </w:pPr>
          </w:p>
          <w:p w:rsidR="00AA5B26" w:rsidRPr="00310E90" w:rsidRDefault="00AA5B26" w:rsidP="00AA5B26">
            <w:pPr>
              <w:ind w:left="-57" w:right="-113"/>
              <w:rPr>
                <w:b/>
                <w:bCs/>
              </w:rPr>
            </w:pPr>
          </w:p>
        </w:tc>
        <w:tc>
          <w:tcPr>
            <w:tcW w:w="708" w:type="dxa"/>
            <w:tcBorders>
              <w:top w:val="single" w:sz="4" w:space="0" w:color="000000"/>
              <w:left w:val="single" w:sz="4" w:space="0" w:color="000000"/>
              <w:bottom w:val="single" w:sz="4" w:space="0" w:color="000000"/>
              <w:right w:val="single" w:sz="4" w:space="0" w:color="000000"/>
            </w:tcBorders>
          </w:tcPr>
          <w:p w:rsidR="00AA5B26" w:rsidRDefault="00AA5B26" w:rsidP="00AA5B26">
            <w:pPr>
              <w:ind w:left="-57" w:right="-113"/>
              <w:rPr>
                <w:b/>
                <w:bCs/>
              </w:rPr>
            </w:pPr>
          </w:p>
          <w:p w:rsidR="00AA5B26" w:rsidRDefault="00AA5B26" w:rsidP="00AA5B26">
            <w:pPr>
              <w:ind w:left="-57" w:right="-113"/>
              <w:rPr>
                <w:b/>
                <w:bCs/>
              </w:rPr>
            </w:pPr>
            <w:r>
              <w:rPr>
                <w:b/>
                <w:bCs/>
              </w:rPr>
              <w:t>1238,0</w:t>
            </w:r>
          </w:p>
          <w:p w:rsidR="00AA5B26" w:rsidRDefault="00AA5B26" w:rsidP="00AA5B26">
            <w:pPr>
              <w:ind w:left="-57" w:right="-113"/>
              <w:rPr>
                <w:b/>
                <w:bCs/>
              </w:rPr>
            </w:pPr>
          </w:p>
          <w:p w:rsidR="00AA5B26" w:rsidRPr="00310E90" w:rsidRDefault="00AA5B26" w:rsidP="00AA5B26">
            <w:pPr>
              <w:ind w:left="-57" w:right="-113"/>
              <w:rPr>
                <w:b/>
                <w:bCs/>
              </w:rPr>
            </w:pPr>
          </w:p>
        </w:tc>
        <w:tc>
          <w:tcPr>
            <w:tcW w:w="709" w:type="dxa"/>
            <w:tcBorders>
              <w:top w:val="single" w:sz="4" w:space="0" w:color="000000"/>
              <w:left w:val="single" w:sz="4" w:space="0" w:color="000000"/>
              <w:bottom w:val="single" w:sz="4" w:space="0" w:color="000000"/>
              <w:right w:val="single" w:sz="4" w:space="0" w:color="000000"/>
            </w:tcBorders>
          </w:tcPr>
          <w:p w:rsidR="00AA5B26" w:rsidRDefault="00AA5B26" w:rsidP="00AA5B26">
            <w:pPr>
              <w:ind w:left="-57" w:right="-113"/>
              <w:rPr>
                <w:b/>
                <w:bCs/>
              </w:rPr>
            </w:pPr>
          </w:p>
          <w:p w:rsidR="00AA5B26" w:rsidRDefault="00AA5B26" w:rsidP="00AA5B26">
            <w:pPr>
              <w:ind w:left="-57" w:right="-113"/>
              <w:rPr>
                <w:b/>
                <w:bCs/>
              </w:rPr>
            </w:pPr>
            <w:r>
              <w:rPr>
                <w:b/>
                <w:bCs/>
              </w:rPr>
              <w:t>1238,0</w:t>
            </w:r>
          </w:p>
          <w:p w:rsidR="00AA5B26" w:rsidRDefault="00AA5B26" w:rsidP="00AA5B26">
            <w:pPr>
              <w:ind w:left="-57" w:right="-113"/>
              <w:rPr>
                <w:b/>
                <w:bCs/>
              </w:rPr>
            </w:pPr>
          </w:p>
          <w:p w:rsidR="00AA5B26" w:rsidRPr="00310E90" w:rsidRDefault="00AA5B26" w:rsidP="00AA5B26">
            <w:pPr>
              <w:ind w:left="-57" w:right="-113"/>
              <w:rPr>
                <w:b/>
                <w:bCs/>
              </w:rPr>
            </w:pPr>
          </w:p>
        </w:tc>
        <w:tc>
          <w:tcPr>
            <w:tcW w:w="732" w:type="dxa"/>
            <w:tcBorders>
              <w:top w:val="single" w:sz="4" w:space="0" w:color="000000"/>
              <w:left w:val="single" w:sz="4" w:space="0" w:color="000000"/>
              <w:bottom w:val="single" w:sz="4" w:space="0" w:color="000000"/>
              <w:right w:val="single" w:sz="4" w:space="0" w:color="auto"/>
            </w:tcBorders>
          </w:tcPr>
          <w:p w:rsidR="00AA5B26" w:rsidRDefault="00AA5B26" w:rsidP="00AA5B26">
            <w:pPr>
              <w:ind w:left="-57" w:right="-113"/>
              <w:rPr>
                <w:b/>
                <w:bCs/>
              </w:rPr>
            </w:pPr>
          </w:p>
          <w:p w:rsidR="00AA5B26" w:rsidRDefault="00AA5B26" w:rsidP="00AA5B26">
            <w:pPr>
              <w:ind w:left="-57" w:right="-113"/>
              <w:rPr>
                <w:b/>
                <w:bCs/>
              </w:rPr>
            </w:pPr>
            <w:r>
              <w:rPr>
                <w:b/>
                <w:bCs/>
              </w:rPr>
              <w:t>1238,0</w:t>
            </w:r>
          </w:p>
          <w:p w:rsidR="00AA5B26" w:rsidRDefault="00AA5B26" w:rsidP="00AA5B26">
            <w:pPr>
              <w:ind w:left="-57" w:right="-113"/>
              <w:rPr>
                <w:b/>
                <w:bCs/>
              </w:rPr>
            </w:pPr>
          </w:p>
          <w:p w:rsidR="00AA5B26" w:rsidRPr="00310E90" w:rsidRDefault="00AA5B26" w:rsidP="00AA5B26">
            <w:pPr>
              <w:ind w:left="-57" w:right="-113"/>
              <w:rPr>
                <w:b/>
                <w:bCs/>
              </w:rPr>
            </w:pPr>
          </w:p>
        </w:tc>
        <w:tc>
          <w:tcPr>
            <w:tcW w:w="709" w:type="dxa"/>
            <w:tcBorders>
              <w:top w:val="single" w:sz="4" w:space="0" w:color="000000"/>
              <w:left w:val="single" w:sz="4" w:space="0" w:color="auto"/>
              <w:bottom w:val="single" w:sz="4" w:space="0" w:color="000000"/>
              <w:right w:val="single" w:sz="4" w:space="0" w:color="auto"/>
            </w:tcBorders>
          </w:tcPr>
          <w:p w:rsidR="00AA5B26" w:rsidRDefault="00AA5B26" w:rsidP="00AA5B26">
            <w:pPr>
              <w:ind w:left="-57" w:right="-113"/>
              <w:rPr>
                <w:b/>
                <w:bCs/>
              </w:rPr>
            </w:pPr>
          </w:p>
          <w:p w:rsidR="00AA5B26" w:rsidRDefault="00AA5B26" w:rsidP="00AA5B26">
            <w:pPr>
              <w:ind w:left="-57" w:right="-113"/>
              <w:rPr>
                <w:b/>
                <w:bCs/>
              </w:rPr>
            </w:pPr>
            <w:r>
              <w:rPr>
                <w:b/>
                <w:bCs/>
              </w:rPr>
              <w:t>1238,0</w:t>
            </w:r>
          </w:p>
          <w:p w:rsidR="00AA5B26" w:rsidRDefault="00AA5B26" w:rsidP="00AA5B26">
            <w:pPr>
              <w:ind w:left="-57" w:right="-113"/>
              <w:rPr>
                <w:b/>
                <w:bCs/>
              </w:rPr>
            </w:pPr>
          </w:p>
          <w:p w:rsidR="00AA5B26" w:rsidRPr="00310E90" w:rsidRDefault="00AA5B26" w:rsidP="00AA5B26">
            <w:pPr>
              <w:ind w:left="-57" w:right="-113"/>
              <w:rPr>
                <w:b/>
                <w:bCs/>
              </w:rPr>
            </w:pPr>
          </w:p>
        </w:tc>
        <w:tc>
          <w:tcPr>
            <w:tcW w:w="2411" w:type="dxa"/>
            <w:tcBorders>
              <w:top w:val="single" w:sz="4" w:space="0" w:color="000000"/>
              <w:left w:val="single" w:sz="4" w:space="0" w:color="auto"/>
              <w:bottom w:val="single" w:sz="4" w:space="0" w:color="000000"/>
              <w:right w:val="single" w:sz="4" w:space="0" w:color="000000"/>
            </w:tcBorders>
          </w:tcPr>
          <w:p w:rsidR="00AA5B26" w:rsidRPr="00310E90" w:rsidRDefault="00AA5B26" w:rsidP="00AA5B26">
            <w:pPr>
              <w:jc w:val="right"/>
              <w:rPr>
                <w:b/>
                <w:bCs/>
              </w:rPr>
            </w:pPr>
          </w:p>
        </w:tc>
      </w:tr>
    </w:tbl>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bookmarkStart w:id="2" w:name="_GoBack"/>
      <w:bookmarkEnd w:id="2"/>
    </w:p>
    <w:p w:rsidR="00AA5B26" w:rsidRDefault="00AA5B26" w:rsidP="00AA5B26"/>
    <w:p w:rsidR="00AA5B26" w:rsidRDefault="00AA5B26" w:rsidP="00AA5B26">
      <w:pPr>
        <w:pStyle w:val="ConsPlusNormal"/>
        <w:ind w:firstLine="9214"/>
        <w:outlineLvl w:val="1"/>
        <w:rPr>
          <w:rFonts w:ascii="Times New Roman" w:hAnsi="Times New Roman"/>
          <w:sz w:val="28"/>
          <w:szCs w:val="28"/>
        </w:rPr>
      </w:pPr>
    </w:p>
    <w:p w:rsidR="00AA5B26" w:rsidRDefault="00AA5B26" w:rsidP="00AA5B26">
      <w:pPr>
        <w:pStyle w:val="ConsPlusNormal"/>
        <w:ind w:firstLine="9214"/>
        <w:outlineLvl w:val="1"/>
        <w:rPr>
          <w:rFonts w:ascii="Times New Roman" w:hAnsi="Times New Roman"/>
          <w:sz w:val="28"/>
          <w:szCs w:val="28"/>
        </w:rPr>
      </w:pPr>
    </w:p>
    <w:p w:rsidR="00AA5B26" w:rsidRDefault="00AA5B26" w:rsidP="00AA5B26">
      <w:pPr>
        <w:pStyle w:val="ConsPlusNormal"/>
        <w:ind w:firstLine="9214"/>
        <w:outlineLvl w:val="1"/>
        <w:rPr>
          <w:rFonts w:ascii="Times New Roman" w:hAnsi="Times New Roman"/>
          <w:sz w:val="28"/>
          <w:szCs w:val="28"/>
        </w:rPr>
      </w:pPr>
    </w:p>
    <w:p w:rsidR="00AA5B26" w:rsidRPr="007A77D7" w:rsidRDefault="00AA5B26" w:rsidP="00AA5B26">
      <w:pPr>
        <w:pStyle w:val="ConsPlusNormal"/>
        <w:ind w:firstLine="9214"/>
        <w:outlineLvl w:val="1"/>
        <w:rPr>
          <w:rFonts w:ascii="Times New Roman" w:hAnsi="Times New Roman"/>
          <w:sz w:val="28"/>
          <w:szCs w:val="28"/>
        </w:rPr>
      </w:pPr>
      <w:r w:rsidRPr="007A77D7">
        <w:rPr>
          <w:rFonts w:ascii="Times New Roman" w:hAnsi="Times New Roman"/>
          <w:sz w:val="28"/>
          <w:szCs w:val="28"/>
        </w:rPr>
        <w:t xml:space="preserve">Приложение </w:t>
      </w:r>
      <w:r>
        <w:rPr>
          <w:rFonts w:ascii="Times New Roman" w:hAnsi="Times New Roman"/>
          <w:sz w:val="28"/>
          <w:szCs w:val="28"/>
        </w:rPr>
        <w:t>2</w:t>
      </w:r>
    </w:p>
    <w:p w:rsidR="00AA5B26" w:rsidRDefault="00AA5B26" w:rsidP="00AA5B26">
      <w:pPr>
        <w:ind w:firstLine="9214"/>
        <w:rPr>
          <w:sz w:val="28"/>
          <w:szCs w:val="28"/>
        </w:rPr>
      </w:pPr>
      <w:r>
        <w:rPr>
          <w:sz w:val="28"/>
          <w:szCs w:val="28"/>
        </w:rPr>
        <w:t>к муниципальной  подпрограмме</w:t>
      </w:r>
    </w:p>
    <w:p w:rsidR="00AA5B26" w:rsidRDefault="00AA5B26" w:rsidP="00AA5B26">
      <w:pPr>
        <w:ind w:firstLine="9214"/>
        <w:rPr>
          <w:sz w:val="28"/>
          <w:szCs w:val="28"/>
        </w:rPr>
      </w:pPr>
      <w:r>
        <w:rPr>
          <w:sz w:val="28"/>
          <w:szCs w:val="28"/>
        </w:rPr>
        <w:t>« Снижение рисков и смягчение</w:t>
      </w:r>
    </w:p>
    <w:p w:rsidR="00AA5B26" w:rsidRDefault="00AA5B26" w:rsidP="00AA5B26">
      <w:pPr>
        <w:ind w:firstLine="9214"/>
        <w:rPr>
          <w:sz w:val="28"/>
          <w:szCs w:val="28"/>
        </w:rPr>
      </w:pPr>
      <w:r>
        <w:rPr>
          <w:sz w:val="28"/>
          <w:szCs w:val="28"/>
        </w:rPr>
        <w:t xml:space="preserve">последствий чрезвычайных ситуаций </w:t>
      </w:r>
    </w:p>
    <w:p w:rsidR="00AA5B26" w:rsidRDefault="00AA5B26" w:rsidP="00AA5B26">
      <w:pPr>
        <w:ind w:firstLine="9214"/>
        <w:rPr>
          <w:sz w:val="28"/>
          <w:szCs w:val="28"/>
        </w:rPr>
      </w:pPr>
      <w:r>
        <w:rPr>
          <w:sz w:val="28"/>
          <w:szCs w:val="28"/>
        </w:rPr>
        <w:t>природного и техногенного характера</w:t>
      </w:r>
    </w:p>
    <w:p w:rsidR="00AA5B26" w:rsidRDefault="00AA5B26" w:rsidP="00AA5B26">
      <w:pPr>
        <w:ind w:firstLine="9214"/>
        <w:rPr>
          <w:sz w:val="28"/>
          <w:szCs w:val="28"/>
        </w:rPr>
      </w:pPr>
      <w:r>
        <w:rPr>
          <w:sz w:val="28"/>
          <w:szCs w:val="28"/>
        </w:rPr>
        <w:t>на территории Богучарского</w:t>
      </w:r>
    </w:p>
    <w:p w:rsidR="00AA5B26" w:rsidRDefault="00AA5B26" w:rsidP="00AA5B26">
      <w:pPr>
        <w:ind w:firstLine="9214"/>
        <w:rPr>
          <w:sz w:val="28"/>
          <w:szCs w:val="28"/>
        </w:rPr>
      </w:pPr>
      <w:r>
        <w:rPr>
          <w:sz w:val="28"/>
          <w:szCs w:val="28"/>
        </w:rPr>
        <w:t>муниципального района в 2014 – 2020 годах»</w:t>
      </w:r>
    </w:p>
    <w:p w:rsidR="00AA5B26" w:rsidRPr="007A77D7" w:rsidRDefault="00AA5B26" w:rsidP="00AA5B26">
      <w:pPr>
        <w:ind w:firstLine="3762"/>
        <w:jc w:val="both"/>
        <w:rPr>
          <w:sz w:val="28"/>
          <w:szCs w:val="28"/>
        </w:rPr>
      </w:pPr>
    </w:p>
    <w:p w:rsidR="00AA5B26" w:rsidRPr="00A00C75" w:rsidRDefault="00AA5B26" w:rsidP="00AA5B26">
      <w:pPr>
        <w:spacing w:line="360" w:lineRule="auto"/>
        <w:ind w:firstLine="567"/>
        <w:jc w:val="center"/>
        <w:rPr>
          <w:b/>
          <w:bCs/>
          <w:sz w:val="28"/>
          <w:szCs w:val="28"/>
        </w:rPr>
      </w:pPr>
      <w:r w:rsidRPr="00A00C75">
        <w:rPr>
          <w:b/>
          <w:bCs/>
          <w:sz w:val="28"/>
          <w:szCs w:val="28"/>
        </w:rPr>
        <w:t>МЕТОДИКА РАСЧЕТА ЭФФЕКТИВНОСТИ</w:t>
      </w:r>
    </w:p>
    <w:tbl>
      <w:tblPr>
        <w:tblW w:w="14954" w:type="dxa"/>
        <w:tblInd w:w="70" w:type="dxa"/>
        <w:tblLayout w:type="fixed"/>
        <w:tblCellMar>
          <w:left w:w="70" w:type="dxa"/>
          <w:right w:w="70" w:type="dxa"/>
        </w:tblCellMar>
        <w:tblLook w:val="0000"/>
      </w:tblPr>
      <w:tblGrid>
        <w:gridCol w:w="2480"/>
        <w:gridCol w:w="1418"/>
        <w:gridCol w:w="11056"/>
      </w:tblGrid>
      <w:tr w:rsidR="00AA5B26" w:rsidRPr="00A00C75">
        <w:trPr>
          <w:trHeight w:val="722"/>
          <w:tblHeader/>
        </w:trPr>
        <w:tc>
          <w:tcPr>
            <w:tcW w:w="2480" w:type="dxa"/>
            <w:tcBorders>
              <w:top w:val="single" w:sz="6" w:space="0" w:color="auto"/>
              <w:left w:val="single" w:sz="6" w:space="0" w:color="auto"/>
              <w:bottom w:val="nil"/>
              <w:right w:val="single" w:sz="6" w:space="0" w:color="auto"/>
            </w:tcBorders>
            <w:vAlign w:val="center"/>
          </w:tcPr>
          <w:p w:rsidR="00AA5B26" w:rsidRPr="00983CAC" w:rsidRDefault="00AA5B26" w:rsidP="00AA5B26">
            <w:pPr>
              <w:pStyle w:val="ConsPlusNormal"/>
              <w:ind w:firstLine="0"/>
              <w:jc w:val="center"/>
              <w:rPr>
                <w:rFonts w:ascii="Times New Roman" w:hAnsi="Times New Roman"/>
                <w:sz w:val="24"/>
                <w:szCs w:val="24"/>
              </w:rPr>
            </w:pPr>
            <w:r w:rsidRPr="00983CAC">
              <w:rPr>
                <w:rFonts w:ascii="Times New Roman" w:hAnsi="Times New Roman"/>
                <w:sz w:val="24"/>
                <w:szCs w:val="24"/>
              </w:rPr>
              <w:t>Целевые показатели</w:t>
            </w:r>
          </w:p>
        </w:tc>
        <w:tc>
          <w:tcPr>
            <w:tcW w:w="1418" w:type="dxa"/>
            <w:tcBorders>
              <w:top w:val="single" w:sz="6" w:space="0" w:color="auto"/>
              <w:left w:val="single" w:sz="6" w:space="0" w:color="auto"/>
              <w:bottom w:val="nil"/>
              <w:right w:val="single" w:sz="6" w:space="0" w:color="auto"/>
            </w:tcBorders>
            <w:vAlign w:val="center"/>
          </w:tcPr>
          <w:p w:rsidR="00AA5B26" w:rsidRPr="00983CAC" w:rsidRDefault="00AA5B26" w:rsidP="00AA5B26">
            <w:pPr>
              <w:pStyle w:val="ConsPlusNormal"/>
              <w:ind w:firstLine="0"/>
              <w:jc w:val="center"/>
              <w:rPr>
                <w:rFonts w:ascii="Times New Roman" w:hAnsi="Times New Roman"/>
                <w:sz w:val="24"/>
                <w:szCs w:val="24"/>
              </w:rPr>
            </w:pPr>
            <w:r w:rsidRPr="00983CAC">
              <w:rPr>
                <w:rFonts w:ascii="Times New Roman" w:hAnsi="Times New Roman"/>
                <w:sz w:val="24"/>
                <w:szCs w:val="24"/>
              </w:rPr>
              <w:t xml:space="preserve">Единица </w:t>
            </w:r>
            <w:r w:rsidRPr="00983CAC">
              <w:rPr>
                <w:rFonts w:ascii="Times New Roman" w:hAnsi="Times New Roman"/>
                <w:sz w:val="24"/>
                <w:szCs w:val="24"/>
              </w:rPr>
              <w:br/>
              <w:t>измерения</w:t>
            </w:r>
          </w:p>
        </w:tc>
        <w:tc>
          <w:tcPr>
            <w:tcW w:w="11056" w:type="dxa"/>
            <w:tcBorders>
              <w:top w:val="single" w:sz="6" w:space="0" w:color="auto"/>
              <w:left w:val="single" w:sz="6" w:space="0" w:color="auto"/>
              <w:right w:val="single" w:sz="6" w:space="0" w:color="auto"/>
            </w:tcBorders>
            <w:vAlign w:val="center"/>
          </w:tcPr>
          <w:p w:rsidR="00AA5B26" w:rsidRPr="00983CAC" w:rsidRDefault="00AA5B26" w:rsidP="00AA5B26">
            <w:pPr>
              <w:pStyle w:val="ConsPlusNormal"/>
              <w:ind w:firstLine="0"/>
              <w:jc w:val="center"/>
              <w:rPr>
                <w:rFonts w:ascii="Times New Roman" w:hAnsi="Times New Roman"/>
                <w:sz w:val="24"/>
                <w:szCs w:val="24"/>
              </w:rPr>
            </w:pPr>
            <w:r w:rsidRPr="00983CAC">
              <w:rPr>
                <w:rFonts w:ascii="Times New Roman" w:hAnsi="Times New Roman"/>
                <w:sz w:val="24"/>
                <w:szCs w:val="24"/>
              </w:rPr>
              <w:t>Методика оценки</w:t>
            </w:r>
          </w:p>
        </w:tc>
      </w:tr>
      <w:tr w:rsidR="00AA5B26" w:rsidRPr="00A00C75">
        <w:trPr>
          <w:trHeight w:val="879"/>
        </w:trPr>
        <w:tc>
          <w:tcPr>
            <w:tcW w:w="2480" w:type="dxa"/>
            <w:tcBorders>
              <w:top w:val="single" w:sz="6" w:space="0" w:color="auto"/>
              <w:left w:val="single" w:sz="6" w:space="0" w:color="auto"/>
              <w:bottom w:val="single" w:sz="6" w:space="0" w:color="auto"/>
              <w:right w:val="single" w:sz="6" w:space="0" w:color="auto"/>
            </w:tcBorders>
            <w:vAlign w:val="center"/>
          </w:tcPr>
          <w:p w:rsidR="00AA5B26" w:rsidRPr="00A00C75" w:rsidRDefault="00AA5B26" w:rsidP="00AA5B26">
            <w:r w:rsidRPr="00A00C75">
              <w:t>Снижение количества гибели людей</w:t>
            </w:r>
          </w:p>
        </w:tc>
        <w:tc>
          <w:tcPr>
            <w:tcW w:w="1418" w:type="dxa"/>
            <w:tcBorders>
              <w:top w:val="single" w:sz="6" w:space="0" w:color="auto"/>
              <w:left w:val="single" w:sz="6" w:space="0" w:color="auto"/>
              <w:bottom w:val="single" w:sz="6" w:space="0" w:color="auto"/>
              <w:right w:val="single" w:sz="6" w:space="0" w:color="auto"/>
            </w:tcBorders>
            <w:vAlign w:val="center"/>
          </w:tcPr>
          <w:p w:rsidR="00AA5B26" w:rsidRPr="00983CAC" w:rsidRDefault="00AA5B26" w:rsidP="00AA5B26">
            <w:pPr>
              <w:pStyle w:val="ConsPlusNormal"/>
              <w:ind w:firstLine="0"/>
              <w:jc w:val="center"/>
              <w:rPr>
                <w:rFonts w:ascii="Times New Roman" w:hAnsi="Times New Roman"/>
                <w:sz w:val="24"/>
                <w:szCs w:val="24"/>
              </w:rPr>
            </w:pPr>
            <w:r w:rsidRPr="00983CAC">
              <w:rPr>
                <w:rFonts w:ascii="Times New Roman" w:hAnsi="Times New Roman"/>
                <w:sz w:val="24"/>
                <w:szCs w:val="24"/>
              </w:rPr>
              <w:t>процент</w:t>
            </w:r>
          </w:p>
        </w:tc>
        <w:tc>
          <w:tcPr>
            <w:tcW w:w="11056" w:type="dxa"/>
            <w:tcBorders>
              <w:top w:val="single" w:sz="6" w:space="0" w:color="auto"/>
              <w:left w:val="single" w:sz="6" w:space="0" w:color="auto"/>
              <w:bottom w:val="single" w:sz="6" w:space="0" w:color="auto"/>
              <w:right w:val="single" w:sz="6" w:space="0" w:color="auto"/>
            </w:tcBorders>
          </w:tcPr>
          <w:p w:rsidR="00AA5B26" w:rsidRPr="00983CAC" w:rsidRDefault="00AA5B26" w:rsidP="00AA5B26">
            <w:pPr>
              <w:pStyle w:val="ConsPlusNormal"/>
              <w:ind w:firstLine="0"/>
              <w:jc w:val="center"/>
              <w:rPr>
                <w:rFonts w:ascii="Times New Roman" w:hAnsi="Times New Roman"/>
                <w:b/>
                <w:bCs/>
                <w:sz w:val="24"/>
                <w:szCs w:val="24"/>
              </w:rPr>
            </w:pPr>
            <w:proofErr w:type="spellStart"/>
            <w:r w:rsidRPr="00983CAC">
              <w:rPr>
                <w:rFonts w:ascii="Times New Roman" w:hAnsi="Times New Roman"/>
                <w:b/>
                <w:bCs/>
                <w:sz w:val="24"/>
                <w:szCs w:val="24"/>
              </w:rPr>
              <w:t>Г</w:t>
            </w:r>
            <w:r w:rsidRPr="00983CAC">
              <w:rPr>
                <w:rFonts w:ascii="Times New Roman" w:hAnsi="Times New Roman"/>
                <w:b/>
                <w:bCs/>
                <w:sz w:val="24"/>
                <w:szCs w:val="24"/>
                <w:vertAlign w:val="subscript"/>
              </w:rPr>
              <w:t>чс</w:t>
            </w:r>
            <w:r w:rsidRPr="00983CAC">
              <w:rPr>
                <w:rFonts w:ascii="Times New Roman" w:hAnsi="Times New Roman"/>
                <w:b/>
                <w:bCs/>
                <w:sz w:val="24"/>
                <w:szCs w:val="24"/>
              </w:rPr>
              <w:t>=</w:t>
            </w:r>
            <w:proofErr w:type="spellEnd"/>
            <w:r w:rsidRPr="00983CAC">
              <w:rPr>
                <w:rFonts w:ascii="Times New Roman" w:hAnsi="Times New Roman"/>
                <w:b/>
                <w:bCs/>
                <w:sz w:val="24"/>
                <w:szCs w:val="24"/>
              </w:rPr>
              <w:t>(1-Г</w:t>
            </w:r>
            <w:r w:rsidRPr="00983CAC">
              <w:rPr>
                <w:rFonts w:ascii="Times New Roman" w:hAnsi="Times New Roman"/>
                <w:b/>
                <w:bCs/>
                <w:sz w:val="24"/>
                <w:szCs w:val="24"/>
                <w:vertAlign w:val="subscript"/>
              </w:rPr>
              <w:t>отч</w:t>
            </w:r>
            <w:r w:rsidRPr="00983CAC">
              <w:rPr>
                <w:rFonts w:ascii="Times New Roman" w:hAnsi="Times New Roman"/>
                <w:b/>
                <w:bCs/>
                <w:sz w:val="24"/>
                <w:szCs w:val="24"/>
              </w:rPr>
              <w:t>/</w:t>
            </w:r>
            <w:proofErr w:type="spellStart"/>
            <w:r w:rsidRPr="00983CAC">
              <w:rPr>
                <w:rFonts w:ascii="Times New Roman" w:hAnsi="Times New Roman"/>
                <w:b/>
                <w:bCs/>
                <w:sz w:val="24"/>
                <w:szCs w:val="24"/>
              </w:rPr>
              <w:t>Г</w:t>
            </w:r>
            <w:r w:rsidRPr="00983CAC">
              <w:rPr>
                <w:rFonts w:ascii="Times New Roman" w:hAnsi="Times New Roman"/>
                <w:b/>
                <w:bCs/>
                <w:sz w:val="24"/>
                <w:szCs w:val="24"/>
                <w:vertAlign w:val="subscript"/>
              </w:rPr>
              <w:t>баз</w:t>
            </w:r>
            <w:proofErr w:type="spellEnd"/>
            <w:r w:rsidRPr="00983CAC">
              <w:rPr>
                <w:rFonts w:ascii="Times New Roman" w:hAnsi="Times New Roman"/>
                <w:b/>
                <w:bCs/>
                <w:sz w:val="24"/>
                <w:szCs w:val="24"/>
              </w:rPr>
              <w:t>)*100,</w:t>
            </w:r>
          </w:p>
          <w:p w:rsidR="00AA5B26" w:rsidRPr="00983CAC" w:rsidRDefault="00AA5B26" w:rsidP="00AA5B26">
            <w:pPr>
              <w:pStyle w:val="ConsPlusNormal"/>
              <w:ind w:firstLine="0"/>
              <w:rPr>
                <w:rFonts w:ascii="Times New Roman" w:hAnsi="Times New Roman"/>
                <w:sz w:val="24"/>
                <w:szCs w:val="24"/>
              </w:rPr>
            </w:pPr>
            <w:r w:rsidRPr="00983CAC">
              <w:rPr>
                <w:rFonts w:ascii="Times New Roman" w:hAnsi="Times New Roman"/>
                <w:sz w:val="24"/>
                <w:szCs w:val="24"/>
              </w:rPr>
              <w:t xml:space="preserve">где: </w:t>
            </w:r>
          </w:p>
          <w:p w:rsidR="00AA5B26" w:rsidRPr="00983CAC" w:rsidRDefault="00AA5B26" w:rsidP="00AA5B26">
            <w:pPr>
              <w:pStyle w:val="ConsPlusNormal"/>
              <w:ind w:firstLine="0"/>
              <w:rPr>
                <w:rFonts w:ascii="Times New Roman" w:hAnsi="Times New Roman"/>
                <w:sz w:val="24"/>
                <w:szCs w:val="24"/>
              </w:rPr>
            </w:pPr>
            <w:proofErr w:type="spellStart"/>
            <w:r w:rsidRPr="00983CAC">
              <w:rPr>
                <w:rFonts w:ascii="Times New Roman" w:hAnsi="Times New Roman"/>
                <w:sz w:val="24"/>
                <w:szCs w:val="24"/>
              </w:rPr>
              <w:t>Г</w:t>
            </w:r>
            <w:r w:rsidRPr="00983CAC">
              <w:rPr>
                <w:rFonts w:ascii="Times New Roman" w:hAnsi="Times New Roman"/>
                <w:sz w:val="24"/>
                <w:szCs w:val="24"/>
                <w:vertAlign w:val="subscript"/>
              </w:rPr>
              <w:t>чс</w:t>
            </w:r>
            <w:proofErr w:type="spellEnd"/>
            <w:r w:rsidRPr="00983CAC">
              <w:rPr>
                <w:rFonts w:ascii="Times New Roman" w:hAnsi="Times New Roman"/>
                <w:sz w:val="24"/>
                <w:szCs w:val="24"/>
              </w:rPr>
              <w:t xml:space="preserve"> – степень достижения целевого показателя по снижению гибели людей от чрезвычайных ситуаций и происшествий в отчетном году;</w:t>
            </w:r>
          </w:p>
          <w:p w:rsidR="00AA5B26" w:rsidRPr="00A00C75" w:rsidRDefault="00AA5B26" w:rsidP="00AA5B26">
            <w:pPr>
              <w:pStyle w:val="ConsPlusNonformat"/>
              <w:rPr>
                <w:rFonts w:ascii="Times New Roman" w:hAnsi="Times New Roman" w:cs="Times New Roman"/>
                <w:sz w:val="24"/>
                <w:szCs w:val="24"/>
              </w:rPr>
            </w:pPr>
            <w:proofErr w:type="spellStart"/>
            <w:r w:rsidRPr="00A00C75">
              <w:rPr>
                <w:rFonts w:ascii="Times New Roman" w:hAnsi="Times New Roman" w:cs="Times New Roman"/>
                <w:sz w:val="24"/>
                <w:szCs w:val="24"/>
              </w:rPr>
              <w:t>Г</w:t>
            </w:r>
            <w:r w:rsidRPr="00A00C75">
              <w:rPr>
                <w:rFonts w:ascii="Times New Roman" w:hAnsi="Times New Roman" w:cs="Times New Roman"/>
                <w:sz w:val="24"/>
                <w:szCs w:val="24"/>
                <w:vertAlign w:val="subscript"/>
              </w:rPr>
              <w:t>отч</w:t>
            </w:r>
            <w:proofErr w:type="spellEnd"/>
            <w:r w:rsidRPr="00A00C75">
              <w:rPr>
                <w:rFonts w:ascii="Times New Roman" w:hAnsi="Times New Roman" w:cs="Times New Roman"/>
                <w:sz w:val="24"/>
                <w:szCs w:val="24"/>
              </w:rPr>
              <w:t xml:space="preserve"> – фактическ</w:t>
            </w:r>
            <w:r>
              <w:rPr>
                <w:rFonts w:ascii="Times New Roman" w:hAnsi="Times New Roman" w:cs="Times New Roman"/>
                <w:sz w:val="24"/>
                <w:szCs w:val="24"/>
              </w:rPr>
              <w:t>о</w:t>
            </w:r>
            <w:r w:rsidRPr="00A00C75">
              <w:rPr>
                <w:rFonts w:ascii="Times New Roman" w:hAnsi="Times New Roman" w:cs="Times New Roman"/>
                <w:sz w:val="24"/>
                <w:szCs w:val="24"/>
              </w:rPr>
              <w:t>е число погибших людей от чрезвычайных ситуаций и происшествий в отчетном году, которое определяется в соответствии с данными ведомственной статистики;</w:t>
            </w:r>
          </w:p>
          <w:p w:rsidR="00AA5B26" w:rsidRPr="00983CAC" w:rsidRDefault="00AA5B26" w:rsidP="00AA5B26">
            <w:pPr>
              <w:pStyle w:val="ConsPlusNormal"/>
              <w:ind w:firstLine="0"/>
              <w:rPr>
                <w:rFonts w:ascii="Times New Roman" w:hAnsi="Times New Roman"/>
                <w:sz w:val="24"/>
                <w:szCs w:val="24"/>
              </w:rPr>
            </w:pPr>
            <w:proofErr w:type="spellStart"/>
            <w:r w:rsidRPr="00983CAC">
              <w:rPr>
                <w:rFonts w:ascii="Times New Roman" w:hAnsi="Times New Roman"/>
                <w:sz w:val="24"/>
                <w:szCs w:val="24"/>
              </w:rPr>
              <w:t>Г</w:t>
            </w:r>
            <w:r w:rsidRPr="00983CAC">
              <w:rPr>
                <w:rFonts w:ascii="Times New Roman" w:hAnsi="Times New Roman"/>
                <w:sz w:val="24"/>
                <w:szCs w:val="24"/>
                <w:vertAlign w:val="subscript"/>
              </w:rPr>
              <w:t>баз</w:t>
            </w:r>
            <w:proofErr w:type="spellEnd"/>
            <w:r w:rsidRPr="00983CAC">
              <w:rPr>
                <w:rFonts w:ascii="Times New Roman" w:hAnsi="Times New Roman"/>
                <w:sz w:val="24"/>
                <w:szCs w:val="24"/>
              </w:rPr>
              <w:t xml:space="preserve"> – число погибших людей от чрезвычайных ситуаций и происшествий, принятое в качестве целевого индикатора.</w:t>
            </w:r>
          </w:p>
        </w:tc>
      </w:tr>
      <w:tr w:rsidR="00AA5B26" w:rsidRPr="00A00C75">
        <w:trPr>
          <w:trHeight w:val="879"/>
        </w:trPr>
        <w:tc>
          <w:tcPr>
            <w:tcW w:w="2480" w:type="dxa"/>
            <w:tcBorders>
              <w:top w:val="single" w:sz="6" w:space="0" w:color="auto"/>
              <w:left w:val="single" w:sz="6" w:space="0" w:color="auto"/>
              <w:bottom w:val="single" w:sz="6" w:space="0" w:color="auto"/>
              <w:right w:val="single" w:sz="6" w:space="0" w:color="auto"/>
            </w:tcBorders>
            <w:vAlign w:val="center"/>
          </w:tcPr>
          <w:p w:rsidR="00AA5B26" w:rsidRPr="00A00C75" w:rsidRDefault="00AA5B26" w:rsidP="00AA5B26">
            <w:r w:rsidRPr="00A00C75">
              <w:t>Снижение количества пострадавшего населения</w:t>
            </w:r>
          </w:p>
        </w:tc>
        <w:tc>
          <w:tcPr>
            <w:tcW w:w="1418" w:type="dxa"/>
            <w:tcBorders>
              <w:top w:val="single" w:sz="6" w:space="0" w:color="auto"/>
              <w:left w:val="single" w:sz="6" w:space="0" w:color="auto"/>
              <w:bottom w:val="single" w:sz="6" w:space="0" w:color="auto"/>
              <w:right w:val="single" w:sz="6" w:space="0" w:color="auto"/>
            </w:tcBorders>
            <w:vAlign w:val="center"/>
          </w:tcPr>
          <w:p w:rsidR="00AA5B26" w:rsidRPr="00983CAC" w:rsidRDefault="00AA5B26" w:rsidP="00AA5B26">
            <w:pPr>
              <w:pStyle w:val="ConsPlusNormal"/>
              <w:ind w:firstLine="0"/>
              <w:jc w:val="center"/>
              <w:rPr>
                <w:rFonts w:ascii="Times New Roman" w:hAnsi="Times New Roman"/>
                <w:sz w:val="24"/>
                <w:szCs w:val="24"/>
              </w:rPr>
            </w:pPr>
            <w:r w:rsidRPr="00983CAC">
              <w:rPr>
                <w:rFonts w:ascii="Times New Roman" w:hAnsi="Times New Roman"/>
                <w:sz w:val="24"/>
                <w:szCs w:val="24"/>
              </w:rPr>
              <w:t>процент</w:t>
            </w:r>
          </w:p>
        </w:tc>
        <w:tc>
          <w:tcPr>
            <w:tcW w:w="11056" w:type="dxa"/>
            <w:tcBorders>
              <w:top w:val="single" w:sz="6" w:space="0" w:color="auto"/>
              <w:left w:val="single" w:sz="6" w:space="0" w:color="auto"/>
              <w:bottom w:val="single" w:sz="6" w:space="0" w:color="auto"/>
              <w:right w:val="single" w:sz="6" w:space="0" w:color="auto"/>
            </w:tcBorders>
          </w:tcPr>
          <w:p w:rsidR="00AA5B26" w:rsidRPr="00983CAC" w:rsidRDefault="00AA5B26" w:rsidP="00AA5B26">
            <w:pPr>
              <w:pStyle w:val="ConsPlusNormal"/>
              <w:ind w:firstLine="0"/>
              <w:jc w:val="center"/>
              <w:rPr>
                <w:rFonts w:ascii="Times New Roman" w:hAnsi="Times New Roman"/>
                <w:b/>
                <w:bCs/>
                <w:sz w:val="24"/>
                <w:szCs w:val="24"/>
              </w:rPr>
            </w:pPr>
            <w:proofErr w:type="spellStart"/>
            <w:r w:rsidRPr="00983CAC">
              <w:rPr>
                <w:rFonts w:ascii="Times New Roman" w:hAnsi="Times New Roman"/>
                <w:b/>
                <w:bCs/>
                <w:sz w:val="24"/>
                <w:szCs w:val="24"/>
              </w:rPr>
              <w:t>П</w:t>
            </w:r>
            <w:r w:rsidRPr="00983CAC">
              <w:rPr>
                <w:rFonts w:ascii="Times New Roman" w:hAnsi="Times New Roman"/>
                <w:b/>
                <w:bCs/>
                <w:sz w:val="24"/>
                <w:szCs w:val="24"/>
                <w:vertAlign w:val="subscript"/>
              </w:rPr>
              <w:t>чс</w:t>
            </w:r>
            <w:r w:rsidRPr="00983CAC">
              <w:rPr>
                <w:rFonts w:ascii="Times New Roman" w:hAnsi="Times New Roman"/>
                <w:b/>
                <w:bCs/>
                <w:sz w:val="24"/>
                <w:szCs w:val="24"/>
              </w:rPr>
              <w:t>=</w:t>
            </w:r>
            <w:proofErr w:type="spellEnd"/>
            <w:r w:rsidRPr="00983CAC">
              <w:rPr>
                <w:rFonts w:ascii="Times New Roman" w:hAnsi="Times New Roman"/>
                <w:b/>
                <w:bCs/>
                <w:sz w:val="24"/>
                <w:szCs w:val="24"/>
              </w:rPr>
              <w:t>(1-П</w:t>
            </w:r>
            <w:r w:rsidRPr="00983CAC">
              <w:rPr>
                <w:rFonts w:ascii="Times New Roman" w:hAnsi="Times New Roman"/>
                <w:b/>
                <w:bCs/>
                <w:sz w:val="24"/>
                <w:szCs w:val="24"/>
                <w:vertAlign w:val="subscript"/>
              </w:rPr>
              <w:t>отч</w:t>
            </w:r>
            <w:r w:rsidRPr="00983CAC">
              <w:rPr>
                <w:rFonts w:ascii="Times New Roman" w:hAnsi="Times New Roman"/>
                <w:b/>
                <w:bCs/>
                <w:sz w:val="24"/>
                <w:szCs w:val="24"/>
              </w:rPr>
              <w:t>/</w:t>
            </w:r>
            <w:proofErr w:type="spellStart"/>
            <w:r w:rsidRPr="00983CAC">
              <w:rPr>
                <w:rFonts w:ascii="Times New Roman" w:hAnsi="Times New Roman"/>
                <w:b/>
                <w:bCs/>
                <w:sz w:val="24"/>
                <w:szCs w:val="24"/>
              </w:rPr>
              <w:t>П</w:t>
            </w:r>
            <w:r w:rsidRPr="00983CAC">
              <w:rPr>
                <w:rFonts w:ascii="Times New Roman" w:hAnsi="Times New Roman"/>
                <w:b/>
                <w:bCs/>
                <w:sz w:val="24"/>
                <w:szCs w:val="24"/>
                <w:vertAlign w:val="subscript"/>
              </w:rPr>
              <w:t>баз</w:t>
            </w:r>
            <w:proofErr w:type="spellEnd"/>
            <w:r w:rsidRPr="00983CAC">
              <w:rPr>
                <w:rFonts w:ascii="Times New Roman" w:hAnsi="Times New Roman"/>
                <w:b/>
                <w:bCs/>
                <w:sz w:val="24"/>
                <w:szCs w:val="24"/>
              </w:rPr>
              <w:t>)*100,</w:t>
            </w:r>
          </w:p>
          <w:p w:rsidR="00AA5B26" w:rsidRPr="00983CAC" w:rsidRDefault="00AA5B26" w:rsidP="00AA5B26">
            <w:pPr>
              <w:pStyle w:val="ConsPlusNormal"/>
              <w:ind w:firstLine="0"/>
              <w:jc w:val="both"/>
              <w:rPr>
                <w:rFonts w:ascii="Times New Roman" w:hAnsi="Times New Roman"/>
                <w:sz w:val="24"/>
                <w:szCs w:val="24"/>
              </w:rPr>
            </w:pPr>
            <w:r w:rsidRPr="00983CAC">
              <w:rPr>
                <w:rFonts w:ascii="Times New Roman" w:hAnsi="Times New Roman"/>
                <w:sz w:val="24"/>
                <w:szCs w:val="24"/>
              </w:rPr>
              <w:t xml:space="preserve">где: </w:t>
            </w:r>
          </w:p>
          <w:p w:rsidR="00AA5B26" w:rsidRPr="00983CAC" w:rsidRDefault="00AA5B26" w:rsidP="00AA5B26">
            <w:pPr>
              <w:pStyle w:val="ConsPlusNormal"/>
              <w:ind w:firstLine="0"/>
              <w:jc w:val="both"/>
              <w:rPr>
                <w:rFonts w:ascii="Times New Roman" w:hAnsi="Times New Roman"/>
                <w:sz w:val="24"/>
                <w:szCs w:val="24"/>
              </w:rPr>
            </w:pPr>
            <w:proofErr w:type="spellStart"/>
            <w:r w:rsidRPr="00983CAC">
              <w:rPr>
                <w:rFonts w:ascii="Times New Roman" w:hAnsi="Times New Roman"/>
                <w:sz w:val="24"/>
                <w:szCs w:val="24"/>
              </w:rPr>
              <w:t>П</w:t>
            </w:r>
            <w:r w:rsidRPr="00983CAC">
              <w:rPr>
                <w:rFonts w:ascii="Times New Roman" w:hAnsi="Times New Roman"/>
                <w:sz w:val="24"/>
                <w:szCs w:val="24"/>
                <w:vertAlign w:val="subscript"/>
              </w:rPr>
              <w:t>чс</w:t>
            </w:r>
            <w:proofErr w:type="spellEnd"/>
            <w:r w:rsidRPr="00983CAC">
              <w:rPr>
                <w:rFonts w:ascii="Times New Roman" w:hAnsi="Times New Roman"/>
                <w:sz w:val="24"/>
                <w:szCs w:val="24"/>
              </w:rPr>
              <w:t xml:space="preserve"> – степень достижения целевого показателя по снижению количества пострадавших людей от чрезвычайных ситуаций и происшествий в отчетном году;</w:t>
            </w:r>
          </w:p>
          <w:p w:rsidR="00AA5B26" w:rsidRPr="00A00C75" w:rsidRDefault="00AA5B26" w:rsidP="00AA5B26">
            <w:pPr>
              <w:pStyle w:val="ConsPlusNonformat"/>
              <w:jc w:val="both"/>
              <w:rPr>
                <w:rFonts w:ascii="Times New Roman" w:hAnsi="Times New Roman" w:cs="Times New Roman"/>
                <w:sz w:val="24"/>
                <w:szCs w:val="24"/>
              </w:rPr>
            </w:pPr>
            <w:proofErr w:type="spellStart"/>
            <w:proofErr w:type="gramStart"/>
            <w:r w:rsidRPr="00A00C75">
              <w:rPr>
                <w:rFonts w:ascii="Times New Roman" w:hAnsi="Times New Roman" w:cs="Times New Roman"/>
                <w:sz w:val="24"/>
                <w:szCs w:val="24"/>
              </w:rPr>
              <w:t>П</w:t>
            </w:r>
            <w:r w:rsidRPr="00A00C75">
              <w:rPr>
                <w:rFonts w:ascii="Times New Roman" w:hAnsi="Times New Roman" w:cs="Times New Roman"/>
                <w:sz w:val="24"/>
                <w:szCs w:val="24"/>
                <w:vertAlign w:val="subscript"/>
              </w:rPr>
              <w:t>отч</w:t>
            </w:r>
            <w:proofErr w:type="spellEnd"/>
            <w:r w:rsidRPr="00A00C75">
              <w:rPr>
                <w:rFonts w:ascii="Times New Roman" w:hAnsi="Times New Roman" w:cs="Times New Roman"/>
                <w:sz w:val="24"/>
                <w:szCs w:val="24"/>
              </w:rPr>
              <w:t xml:space="preserve"> – фактические число людей, пострадавших от чрезвычайных ситуаций и происшествий в отчетном </w:t>
            </w:r>
            <w:r w:rsidRPr="00A00C75">
              <w:rPr>
                <w:rFonts w:ascii="Times New Roman" w:hAnsi="Times New Roman" w:cs="Times New Roman"/>
                <w:sz w:val="24"/>
                <w:szCs w:val="24"/>
              </w:rPr>
              <w:lastRenderedPageBreak/>
              <w:t>году, которое определяется в соответствии с данными ведомственной статистики;</w:t>
            </w:r>
            <w:proofErr w:type="gramEnd"/>
          </w:p>
          <w:p w:rsidR="00AA5B26" w:rsidRPr="00983CAC" w:rsidRDefault="00AA5B26" w:rsidP="00AA5B26">
            <w:pPr>
              <w:pStyle w:val="ConsPlusNormal"/>
              <w:ind w:firstLine="0"/>
              <w:jc w:val="both"/>
              <w:rPr>
                <w:rFonts w:ascii="Times New Roman" w:hAnsi="Times New Roman"/>
                <w:sz w:val="24"/>
                <w:szCs w:val="24"/>
              </w:rPr>
            </w:pPr>
            <w:proofErr w:type="spellStart"/>
            <w:r w:rsidRPr="00983CAC">
              <w:rPr>
                <w:rFonts w:ascii="Times New Roman" w:hAnsi="Times New Roman"/>
                <w:sz w:val="24"/>
                <w:szCs w:val="24"/>
              </w:rPr>
              <w:t>П</w:t>
            </w:r>
            <w:r w:rsidRPr="00983CAC">
              <w:rPr>
                <w:rFonts w:ascii="Times New Roman" w:hAnsi="Times New Roman"/>
                <w:sz w:val="24"/>
                <w:szCs w:val="24"/>
                <w:vertAlign w:val="subscript"/>
              </w:rPr>
              <w:t>баз</w:t>
            </w:r>
            <w:proofErr w:type="spellEnd"/>
            <w:r w:rsidRPr="00983CAC">
              <w:rPr>
                <w:rFonts w:ascii="Times New Roman" w:hAnsi="Times New Roman"/>
                <w:sz w:val="24"/>
                <w:szCs w:val="24"/>
              </w:rPr>
              <w:t xml:space="preserve"> – число людей, пострадавших от чрезвычайных ситуаций и происшествий, принятое в качестве целевого индикатора.</w:t>
            </w:r>
          </w:p>
        </w:tc>
      </w:tr>
      <w:tr w:rsidR="00AA5B26" w:rsidRPr="00A00C75">
        <w:trPr>
          <w:trHeight w:val="879"/>
        </w:trPr>
        <w:tc>
          <w:tcPr>
            <w:tcW w:w="2480" w:type="dxa"/>
            <w:tcBorders>
              <w:top w:val="single" w:sz="6" w:space="0" w:color="auto"/>
              <w:left w:val="single" w:sz="6" w:space="0" w:color="auto"/>
              <w:bottom w:val="single" w:sz="6" w:space="0" w:color="auto"/>
              <w:right w:val="single" w:sz="6" w:space="0" w:color="auto"/>
            </w:tcBorders>
            <w:vAlign w:val="center"/>
          </w:tcPr>
          <w:p w:rsidR="00AA5B26" w:rsidRPr="00A00C75" w:rsidRDefault="00AA5B26" w:rsidP="00AA5B26">
            <w:r w:rsidRPr="00A00C75">
              <w:lastRenderedPageBreak/>
              <w:t xml:space="preserve">Количество спасенных на 100 ЧС и происшествий </w:t>
            </w:r>
          </w:p>
        </w:tc>
        <w:tc>
          <w:tcPr>
            <w:tcW w:w="1418" w:type="dxa"/>
            <w:tcBorders>
              <w:top w:val="single" w:sz="6" w:space="0" w:color="auto"/>
              <w:left w:val="single" w:sz="6" w:space="0" w:color="auto"/>
              <w:bottom w:val="single" w:sz="6" w:space="0" w:color="auto"/>
              <w:right w:val="single" w:sz="6" w:space="0" w:color="auto"/>
            </w:tcBorders>
            <w:vAlign w:val="center"/>
          </w:tcPr>
          <w:p w:rsidR="00AA5B26" w:rsidRPr="00983CAC" w:rsidRDefault="00AA5B26" w:rsidP="00AA5B26">
            <w:pPr>
              <w:pStyle w:val="ConsPlusNormal"/>
              <w:ind w:firstLine="0"/>
              <w:jc w:val="center"/>
              <w:rPr>
                <w:rFonts w:ascii="Times New Roman" w:hAnsi="Times New Roman"/>
                <w:sz w:val="24"/>
                <w:szCs w:val="24"/>
              </w:rPr>
            </w:pPr>
            <w:r w:rsidRPr="00983CAC">
              <w:rPr>
                <w:rFonts w:ascii="Times New Roman" w:hAnsi="Times New Roman"/>
                <w:sz w:val="24"/>
                <w:szCs w:val="24"/>
              </w:rPr>
              <w:t>человек</w:t>
            </w:r>
          </w:p>
        </w:tc>
        <w:tc>
          <w:tcPr>
            <w:tcW w:w="11056" w:type="dxa"/>
            <w:tcBorders>
              <w:top w:val="single" w:sz="6" w:space="0" w:color="auto"/>
              <w:left w:val="single" w:sz="6" w:space="0" w:color="auto"/>
              <w:bottom w:val="single" w:sz="6" w:space="0" w:color="auto"/>
              <w:right w:val="single" w:sz="6" w:space="0" w:color="auto"/>
            </w:tcBorders>
          </w:tcPr>
          <w:p w:rsidR="00AA5B26" w:rsidRPr="00983CAC" w:rsidRDefault="00AA5B26" w:rsidP="00AA5B26">
            <w:pPr>
              <w:pStyle w:val="ConsPlusNormal"/>
              <w:ind w:firstLine="0"/>
              <w:jc w:val="center"/>
              <w:rPr>
                <w:rFonts w:ascii="Times New Roman" w:hAnsi="Times New Roman"/>
                <w:b/>
                <w:bCs/>
                <w:sz w:val="24"/>
                <w:szCs w:val="24"/>
              </w:rPr>
            </w:pPr>
            <w:proofErr w:type="spellStart"/>
            <w:r w:rsidRPr="00983CAC">
              <w:rPr>
                <w:rFonts w:ascii="Times New Roman" w:hAnsi="Times New Roman"/>
                <w:b/>
                <w:bCs/>
                <w:sz w:val="24"/>
                <w:szCs w:val="24"/>
              </w:rPr>
              <w:t>К</w:t>
            </w:r>
            <w:r w:rsidRPr="00983CAC">
              <w:rPr>
                <w:rFonts w:ascii="Times New Roman" w:hAnsi="Times New Roman"/>
                <w:b/>
                <w:bCs/>
                <w:sz w:val="24"/>
                <w:szCs w:val="24"/>
                <w:vertAlign w:val="subscript"/>
              </w:rPr>
              <w:t>чс</w:t>
            </w:r>
            <w:r w:rsidRPr="00983CAC">
              <w:rPr>
                <w:rFonts w:ascii="Times New Roman" w:hAnsi="Times New Roman"/>
                <w:b/>
                <w:bCs/>
                <w:sz w:val="24"/>
                <w:szCs w:val="24"/>
              </w:rPr>
              <w:t>=С</w:t>
            </w:r>
            <w:r w:rsidRPr="00983CAC">
              <w:rPr>
                <w:rFonts w:ascii="Times New Roman" w:hAnsi="Times New Roman"/>
                <w:b/>
                <w:bCs/>
                <w:sz w:val="24"/>
                <w:szCs w:val="24"/>
                <w:vertAlign w:val="subscript"/>
              </w:rPr>
              <w:t>отч</w:t>
            </w:r>
            <w:proofErr w:type="spellEnd"/>
            <w:r w:rsidRPr="00983CAC">
              <w:rPr>
                <w:rFonts w:ascii="Times New Roman" w:hAnsi="Times New Roman"/>
                <w:b/>
                <w:bCs/>
                <w:sz w:val="24"/>
                <w:szCs w:val="24"/>
              </w:rPr>
              <w:t>*100/</w:t>
            </w:r>
            <w:proofErr w:type="spellStart"/>
            <w:r w:rsidRPr="00983CAC">
              <w:rPr>
                <w:rFonts w:ascii="Times New Roman" w:hAnsi="Times New Roman"/>
                <w:b/>
                <w:bCs/>
                <w:sz w:val="24"/>
                <w:szCs w:val="24"/>
              </w:rPr>
              <w:t>Ч</w:t>
            </w:r>
            <w:r w:rsidRPr="00983CAC">
              <w:rPr>
                <w:rFonts w:ascii="Times New Roman" w:hAnsi="Times New Roman"/>
                <w:b/>
                <w:bCs/>
                <w:sz w:val="24"/>
                <w:szCs w:val="24"/>
                <w:vertAlign w:val="subscript"/>
              </w:rPr>
              <w:t>отч</w:t>
            </w:r>
            <w:proofErr w:type="spellEnd"/>
            <w:r w:rsidRPr="00983CAC">
              <w:rPr>
                <w:rFonts w:ascii="Times New Roman" w:hAnsi="Times New Roman"/>
                <w:b/>
                <w:bCs/>
                <w:sz w:val="24"/>
                <w:szCs w:val="24"/>
                <w:vertAlign w:val="subscript"/>
              </w:rPr>
              <w:t>,</w:t>
            </w:r>
          </w:p>
          <w:p w:rsidR="00AA5B26" w:rsidRPr="00983CAC" w:rsidRDefault="00AA5B26" w:rsidP="00AA5B26">
            <w:pPr>
              <w:pStyle w:val="ConsPlusNormal"/>
              <w:ind w:firstLine="0"/>
              <w:jc w:val="both"/>
              <w:rPr>
                <w:rFonts w:ascii="Times New Roman" w:hAnsi="Times New Roman"/>
                <w:sz w:val="24"/>
                <w:szCs w:val="24"/>
              </w:rPr>
            </w:pPr>
            <w:r w:rsidRPr="00983CAC">
              <w:rPr>
                <w:rFonts w:ascii="Times New Roman" w:hAnsi="Times New Roman"/>
                <w:sz w:val="24"/>
                <w:szCs w:val="24"/>
              </w:rPr>
              <w:t xml:space="preserve">где: </w:t>
            </w:r>
          </w:p>
          <w:p w:rsidR="00AA5B26" w:rsidRPr="00983CAC" w:rsidRDefault="00AA5B26" w:rsidP="00AA5B26">
            <w:pPr>
              <w:pStyle w:val="ConsPlusNormal"/>
              <w:ind w:firstLine="0"/>
              <w:jc w:val="both"/>
              <w:rPr>
                <w:rFonts w:ascii="Times New Roman" w:hAnsi="Times New Roman"/>
                <w:sz w:val="24"/>
                <w:szCs w:val="24"/>
              </w:rPr>
            </w:pPr>
            <w:proofErr w:type="spellStart"/>
            <w:r w:rsidRPr="00983CAC">
              <w:rPr>
                <w:rFonts w:ascii="Times New Roman" w:hAnsi="Times New Roman"/>
                <w:sz w:val="24"/>
                <w:szCs w:val="24"/>
              </w:rPr>
              <w:t>К</w:t>
            </w:r>
            <w:r w:rsidRPr="00983CAC">
              <w:rPr>
                <w:rFonts w:ascii="Times New Roman" w:hAnsi="Times New Roman"/>
                <w:sz w:val="24"/>
                <w:szCs w:val="24"/>
                <w:vertAlign w:val="subscript"/>
              </w:rPr>
              <w:t>чс</w:t>
            </w:r>
            <w:proofErr w:type="spellEnd"/>
            <w:r w:rsidRPr="00983CAC">
              <w:rPr>
                <w:rFonts w:ascii="Times New Roman" w:hAnsi="Times New Roman"/>
                <w:sz w:val="24"/>
                <w:szCs w:val="24"/>
              </w:rPr>
              <w:t xml:space="preserve"> – степень достижения целевого показателя по количеству спасенных людей при чрезвычайных ситуациях и происшествиях в отчетном году;</w:t>
            </w:r>
          </w:p>
          <w:p w:rsidR="00AA5B26" w:rsidRPr="00A00C75" w:rsidRDefault="00AA5B26" w:rsidP="00AA5B26">
            <w:pPr>
              <w:pStyle w:val="ConsPlusNonformat"/>
              <w:jc w:val="both"/>
              <w:rPr>
                <w:rFonts w:ascii="Times New Roman" w:hAnsi="Times New Roman" w:cs="Times New Roman"/>
                <w:sz w:val="24"/>
                <w:szCs w:val="24"/>
              </w:rPr>
            </w:pPr>
            <w:proofErr w:type="spellStart"/>
            <w:proofErr w:type="gramStart"/>
            <w:r w:rsidRPr="00A00C75">
              <w:rPr>
                <w:rFonts w:ascii="Times New Roman" w:hAnsi="Times New Roman" w:cs="Times New Roman"/>
                <w:sz w:val="24"/>
                <w:szCs w:val="24"/>
              </w:rPr>
              <w:t>С</w:t>
            </w:r>
            <w:r w:rsidRPr="00A00C75">
              <w:rPr>
                <w:rFonts w:ascii="Times New Roman" w:hAnsi="Times New Roman" w:cs="Times New Roman"/>
                <w:sz w:val="24"/>
                <w:szCs w:val="24"/>
                <w:vertAlign w:val="subscript"/>
              </w:rPr>
              <w:t>отч</w:t>
            </w:r>
            <w:proofErr w:type="spellEnd"/>
            <w:r w:rsidRPr="00A00C75">
              <w:rPr>
                <w:rFonts w:ascii="Times New Roman" w:hAnsi="Times New Roman" w:cs="Times New Roman"/>
                <w:sz w:val="24"/>
                <w:szCs w:val="24"/>
              </w:rPr>
              <w:t xml:space="preserve"> – фактические число людей, спасенных при чрезвычайных ситуациях и происшествиях в отчетном году, которое определяется в соответствии с данными ведомственной статистики;</w:t>
            </w:r>
            <w:proofErr w:type="gramEnd"/>
          </w:p>
          <w:p w:rsidR="00AA5B26" w:rsidRPr="00983CAC" w:rsidRDefault="00AA5B26" w:rsidP="00AA5B26">
            <w:pPr>
              <w:pStyle w:val="ConsPlusNormal"/>
              <w:ind w:firstLine="0"/>
              <w:jc w:val="both"/>
              <w:rPr>
                <w:rFonts w:ascii="Times New Roman" w:hAnsi="Times New Roman"/>
                <w:sz w:val="24"/>
                <w:szCs w:val="24"/>
              </w:rPr>
            </w:pPr>
            <w:proofErr w:type="spellStart"/>
            <w:r w:rsidRPr="00983CAC">
              <w:rPr>
                <w:rFonts w:ascii="Times New Roman" w:hAnsi="Times New Roman"/>
                <w:sz w:val="24"/>
                <w:szCs w:val="24"/>
              </w:rPr>
              <w:t>Ч</w:t>
            </w:r>
            <w:r w:rsidRPr="00983CAC">
              <w:rPr>
                <w:rFonts w:ascii="Times New Roman" w:hAnsi="Times New Roman"/>
                <w:sz w:val="24"/>
                <w:szCs w:val="24"/>
                <w:vertAlign w:val="subscript"/>
              </w:rPr>
              <w:t>отч</w:t>
            </w:r>
            <w:proofErr w:type="spellEnd"/>
            <w:r w:rsidRPr="00983CAC">
              <w:rPr>
                <w:rFonts w:ascii="Times New Roman" w:hAnsi="Times New Roman"/>
                <w:sz w:val="24"/>
                <w:szCs w:val="24"/>
              </w:rPr>
              <w:t xml:space="preserve"> – число чрезвычайных ситуаций и происшествий в отчетном году, которое определяется в соответствии с данными ведомственной статистики.</w:t>
            </w:r>
          </w:p>
        </w:tc>
      </w:tr>
      <w:tr w:rsidR="00AA5B26" w:rsidRPr="00A00C75">
        <w:trPr>
          <w:trHeight w:val="879"/>
        </w:trPr>
        <w:tc>
          <w:tcPr>
            <w:tcW w:w="2480" w:type="dxa"/>
            <w:tcBorders>
              <w:top w:val="single" w:sz="6" w:space="0" w:color="auto"/>
              <w:left w:val="single" w:sz="6" w:space="0" w:color="auto"/>
              <w:bottom w:val="single" w:sz="6" w:space="0" w:color="auto"/>
              <w:right w:val="single" w:sz="6" w:space="0" w:color="auto"/>
            </w:tcBorders>
            <w:vAlign w:val="center"/>
          </w:tcPr>
          <w:p w:rsidR="00AA5B26" w:rsidRPr="00A00C75" w:rsidRDefault="00AA5B26" w:rsidP="00AA5B26">
            <w:r w:rsidRPr="00A00C75">
              <w:t>Время реагирования на ЧС</w:t>
            </w:r>
          </w:p>
        </w:tc>
        <w:tc>
          <w:tcPr>
            <w:tcW w:w="1418" w:type="dxa"/>
            <w:tcBorders>
              <w:top w:val="single" w:sz="6" w:space="0" w:color="auto"/>
              <w:left w:val="single" w:sz="6" w:space="0" w:color="auto"/>
              <w:bottom w:val="single" w:sz="6" w:space="0" w:color="auto"/>
              <w:right w:val="single" w:sz="6" w:space="0" w:color="auto"/>
            </w:tcBorders>
            <w:vAlign w:val="center"/>
          </w:tcPr>
          <w:p w:rsidR="00AA5B26" w:rsidRPr="00983CAC" w:rsidRDefault="00AA5B26" w:rsidP="00AA5B26">
            <w:pPr>
              <w:pStyle w:val="ConsPlusNormal"/>
              <w:ind w:firstLine="0"/>
              <w:jc w:val="center"/>
              <w:rPr>
                <w:rFonts w:ascii="Times New Roman" w:hAnsi="Times New Roman"/>
                <w:sz w:val="24"/>
                <w:szCs w:val="24"/>
              </w:rPr>
            </w:pPr>
            <w:r w:rsidRPr="00983CAC">
              <w:rPr>
                <w:rFonts w:ascii="Times New Roman" w:hAnsi="Times New Roman"/>
                <w:sz w:val="24"/>
                <w:szCs w:val="24"/>
              </w:rPr>
              <w:t>минут</w:t>
            </w:r>
          </w:p>
        </w:tc>
        <w:tc>
          <w:tcPr>
            <w:tcW w:w="11056" w:type="dxa"/>
            <w:tcBorders>
              <w:top w:val="single" w:sz="6" w:space="0" w:color="auto"/>
              <w:left w:val="single" w:sz="6" w:space="0" w:color="auto"/>
              <w:bottom w:val="single" w:sz="6" w:space="0" w:color="auto"/>
              <w:right w:val="single" w:sz="6" w:space="0" w:color="auto"/>
            </w:tcBorders>
          </w:tcPr>
          <w:p w:rsidR="00AA5B26" w:rsidRPr="00983CAC" w:rsidRDefault="00AA5B26" w:rsidP="00AA5B26">
            <w:pPr>
              <w:pStyle w:val="ConsPlusNormal"/>
              <w:ind w:firstLine="0"/>
              <w:jc w:val="both"/>
              <w:rPr>
                <w:rFonts w:ascii="Times New Roman" w:hAnsi="Times New Roman"/>
                <w:sz w:val="24"/>
                <w:szCs w:val="24"/>
              </w:rPr>
            </w:pPr>
            <w:r w:rsidRPr="00983CAC">
              <w:rPr>
                <w:rFonts w:ascii="Times New Roman" w:hAnsi="Times New Roman"/>
                <w:sz w:val="24"/>
                <w:szCs w:val="24"/>
              </w:rPr>
              <w:t>Определяется как среднее арифметическое от времени реагирования спасательных сил на все чрезвычайные ситуации и происшествия в отчетном году.</w:t>
            </w:r>
          </w:p>
        </w:tc>
      </w:tr>
      <w:tr w:rsidR="00AA5B26" w:rsidRPr="00A00C75">
        <w:trPr>
          <w:trHeight w:val="879"/>
        </w:trPr>
        <w:tc>
          <w:tcPr>
            <w:tcW w:w="2480" w:type="dxa"/>
            <w:tcBorders>
              <w:top w:val="single" w:sz="6" w:space="0" w:color="auto"/>
              <w:left w:val="single" w:sz="6" w:space="0" w:color="auto"/>
              <w:bottom w:val="single" w:sz="6" w:space="0" w:color="auto"/>
              <w:right w:val="single" w:sz="6" w:space="0" w:color="auto"/>
            </w:tcBorders>
            <w:vAlign w:val="center"/>
          </w:tcPr>
          <w:p w:rsidR="00AA5B26" w:rsidRPr="00A00C75" w:rsidRDefault="00AA5B26" w:rsidP="00AA5B26">
            <w:r w:rsidRPr="00A00C75">
              <w:t>Достоверность прогнозирования ЧС</w:t>
            </w:r>
          </w:p>
        </w:tc>
        <w:tc>
          <w:tcPr>
            <w:tcW w:w="1418" w:type="dxa"/>
            <w:tcBorders>
              <w:top w:val="single" w:sz="6" w:space="0" w:color="auto"/>
              <w:left w:val="single" w:sz="6" w:space="0" w:color="auto"/>
              <w:bottom w:val="single" w:sz="6" w:space="0" w:color="auto"/>
              <w:right w:val="single" w:sz="6" w:space="0" w:color="auto"/>
            </w:tcBorders>
            <w:vAlign w:val="center"/>
          </w:tcPr>
          <w:p w:rsidR="00AA5B26" w:rsidRPr="00983CAC" w:rsidRDefault="00AA5B26" w:rsidP="00AA5B26">
            <w:pPr>
              <w:pStyle w:val="ConsPlusNormal"/>
              <w:ind w:firstLine="0"/>
              <w:jc w:val="center"/>
              <w:rPr>
                <w:rFonts w:ascii="Times New Roman" w:hAnsi="Times New Roman"/>
                <w:sz w:val="24"/>
                <w:szCs w:val="24"/>
              </w:rPr>
            </w:pPr>
            <w:r w:rsidRPr="00983CAC">
              <w:rPr>
                <w:rFonts w:ascii="Times New Roman" w:hAnsi="Times New Roman"/>
                <w:sz w:val="24"/>
                <w:szCs w:val="24"/>
              </w:rPr>
              <w:t>процент</w:t>
            </w:r>
          </w:p>
        </w:tc>
        <w:tc>
          <w:tcPr>
            <w:tcW w:w="11056" w:type="dxa"/>
            <w:tcBorders>
              <w:top w:val="single" w:sz="6" w:space="0" w:color="auto"/>
              <w:left w:val="single" w:sz="6" w:space="0" w:color="auto"/>
              <w:bottom w:val="single" w:sz="6" w:space="0" w:color="auto"/>
              <w:right w:val="single" w:sz="6" w:space="0" w:color="auto"/>
            </w:tcBorders>
          </w:tcPr>
          <w:p w:rsidR="00AA5B26" w:rsidRPr="00983CAC" w:rsidRDefault="00AA5B26" w:rsidP="00AA5B26">
            <w:pPr>
              <w:pStyle w:val="ConsPlusNormal"/>
              <w:ind w:firstLine="0"/>
              <w:jc w:val="center"/>
              <w:rPr>
                <w:rFonts w:ascii="Times New Roman" w:hAnsi="Times New Roman"/>
                <w:b/>
                <w:bCs/>
                <w:sz w:val="24"/>
                <w:szCs w:val="24"/>
              </w:rPr>
            </w:pPr>
            <w:proofErr w:type="spellStart"/>
            <w:r w:rsidRPr="00983CAC">
              <w:rPr>
                <w:rFonts w:ascii="Times New Roman" w:hAnsi="Times New Roman"/>
                <w:b/>
                <w:bCs/>
                <w:sz w:val="24"/>
                <w:szCs w:val="24"/>
              </w:rPr>
              <w:t>Д</w:t>
            </w:r>
            <w:r w:rsidRPr="00983CAC">
              <w:rPr>
                <w:rFonts w:ascii="Times New Roman" w:hAnsi="Times New Roman"/>
                <w:b/>
                <w:bCs/>
                <w:sz w:val="24"/>
                <w:szCs w:val="24"/>
                <w:vertAlign w:val="subscript"/>
              </w:rPr>
              <w:t>отч</w:t>
            </w:r>
            <w:r w:rsidRPr="00983CAC">
              <w:rPr>
                <w:rFonts w:ascii="Times New Roman" w:hAnsi="Times New Roman"/>
                <w:b/>
                <w:bCs/>
                <w:sz w:val="24"/>
                <w:szCs w:val="24"/>
              </w:rPr>
              <w:t>=Д</w:t>
            </w:r>
            <w:r w:rsidRPr="00983CAC">
              <w:rPr>
                <w:rFonts w:ascii="Times New Roman" w:hAnsi="Times New Roman"/>
                <w:b/>
                <w:bCs/>
                <w:sz w:val="24"/>
                <w:szCs w:val="24"/>
                <w:vertAlign w:val="subscript"/>
              </w:rPr>
              <w:t>дост</w:t>
            </w:r>
            <w:proofErr w:type="spellEnd"/>
            <w:r w:rsidRPr="00983CAC">
              <w:rPr>
                <w:rFonts w:ascii="Times New Roman" w:hAnsi="Times New Roman"/>
                <w:b/>
                <w:bCs/>
                <w:sz w:val="24"/>
                <w:szCs w:val="24"/>
              </w:rPr>
              <w:t>/</w:t>
            </w:r>
            <w:proofErr w:type="spellStart"/>
            <w:r w:rsidRPr="00983CAC">
              <w:rPr>
                <w:rFonts w:ascii="Times New Roman" w:hAnsi="Times New Roman"/>
                <w:b/>
                <w:bCs/>
                <w:sz w:val="24"/>
                <w:szCs w:val="24"/>
              </w:rPr>
              <w:t>Д</w:t>
            </w:r>
            <w:r w:rsidRPr="00983CAC">
              <w:rPr>
                <w:rFonts w:ascii="Times New Roman" w:hAnsi="Times New Roman"/>
                <w:b/>
                <w:bCs/>
                <w:sz w:val="24"/>
                <w:szCs w:val="24"/>
                <w:vertAlign w:val="subscript"/>
              </w:rPr>
              <w:t>общ</w:t>
            </w:r>
            <w:proofErr w:type="spellEnd"/>
            <w:r w:rsidRPr="00983CAC">
              <w:rPr>
                <w:rFonts w:ascii="Times New Roman" w:hAnsi="Times New Roman"/>
                <w:b/>
                <w:bCs/>
                <w:sz w:val="24"/>
                <w:szCs w:val="24"/>
              </w:rPr>
              <w:t>*100,</w:t>
            </w:r>
          </w:p>
          <w:p w:rsidR="00AA5B26" w:rsidRPr="00983CAC" w:rsidRDefault="00AA5B26" w:rsidP="00AA5B26">
            <w:pPr>
              <w:pStyle w:val="ConsPlusNormal"/>
              <w:ind w:firstLine="0"/>
              <w:rPr>
                <w:rFonts w:ascii="Times New Roman" w:hAnsi="Times New Roman"/>
                <w:sz w:val="24"/>
                <w:szCs w:val="24"/>
              </w:rPr>
            </w:pPr>
            <w:r w:rsidRPr="00983CAC">
              <w:rPr>
                <w:rFonts w:ascii="Times New Roman" w:hAnsi="Times New Roman"/>
                <w:sz w:val="24"/>
                <w:szCs w:val="24"/>
              </w:rPr>
              <w:t>где:</w:t>
            </w:r>
          </w:p>
          <w:p w:rsidR="00AA5B26" w:rsidRPr="00983CAC" w:rsidRDefault="00AA5B26" w:rsidP="00AA5B26">
            <w:pPr>
              <w:pStyle w:val="ConsPlusNormal"/>
              <w:ind w:firstLine="0"/>
              <w:rPr>
                <w:rFonts w:ascii="Times New Roman" w:hAnsi="Times New Roman"/>
                <w:sz w:val="24"/>
                <w:szCs w:val="24"/>
                <w:vertAlign w:val="subscript"/>
              </w:rPr>
            </w:pPr>
            <w:proofErr w:type="spellStart"/>
            <w:r w:rsidRPr="00983CAC">
              <w:rPr>
                <w:rFonts w:ascii="Times New Roman" w:hAnsi="Times New Roman"/>
                <w:sz w:val="24"/>
                <w:szCs w:val="24"/>
              </w:rPr>
              <w:t>Д</w:t>
            </w:r>
            <w:r w:rsidRPr="00983CAC">
              <w:rPr>
                <w:rFonts w:ascii="Times New Roman" w:hAnsi="Times New Roman"/>
                <w:sz w:val="24"/>
                <w:szCs w:val="24"/>
                <w:vertAlign w:val="subscript"/>
              </w:rPr>
              <w:t>отч</w:t>
            </w:r>
            <w:proofErr w:type="spellEnd"/>
            <w:r w:rsidRPr="00983CAC">
              <w:rPr>
                <w:rFonts w:ascii="Times New Roman" w:hAnsi="Times New Roman"/>
                <w:sz w:val="24"/>
                <w:szCs w:val="24"/>
                <w:vertAlign w:val="subscript"/>
              </w:rPr>
              <w:t xml:space="preserve"> </w:t>
            </w:r>
            <w:r w:rsidRPr="00983CAC">
              <w:rPr>
                <w:rFonts w:ascii="Times New Roman" w:hAnsi="Times New Roman"/>
                <w:sz w:val="24"/>
                <w:szCs w:val="24"/>
              </w:rPr>
              <w:t>– уровень достоверности прогнозов ТЦМП, в отчетном году;</w:t>
            </w:r>
          </w:p>
          <w:p w:rsidR="00AA5B26" w:rsidRPr="00983CAC" w:rsidRDefault="00AA5B26" w:rsidP="00AA5B26">
            <w:pPr>
              <w:pStyle w:val="ConsPlusNormal"/>
              <w:ind w:firstLine="0"/>
              <w:rPr>
                <w:rFonts w:ascii="Times New Roman" w:hAnsi="Times New Roman"/>
                <w:sz w:val="24"/>
                <w:szCs w:val="24"/>
                <w:vertAlign w:val="subscript"/>
              </w:rPr>
            </w:pPr>
            <w:proofErr w:type="spellStart"/>
            <w:r w:rsidRPr="00983CAC">
              <w:rPr>
                <w:rFonts w:ascii="Times New Roman" w:hAnsi="Times New Roman"/>
                <w:sz w:val="24"/>
                <w:szCs w:val="24"/>
              </w:rPr>
              <w:t>Д</w:t>
            </w:r>
            <w:r w:rsidRPr="00983CAC">
              <w:rPr>
                <w:rFonts w:ascii="Times New Roman" w:hAnsi="Times New Roman"/>
                <w:sz w:val="24"/>
                <w:szCs w:val="24"/>
                <w:vertAlign w:val="subscript"/>
              </w:rPr>
              <w:t>норм</w:t>
            </w:r>
            <w:proofErr w:type="spellEnd"/>
            <w:r w:rsidRPr="00983CAC">
              <w:rPr>
                <w:rFonts w:ascii="Times New Roman" w:hAnsi="Times New Roman"/>
                <w:sz w:val="24"/>
                <w:szCs w:val="24"/>
                <w:vertAlign w:val="subscript"/>
              </w:rPr>
              <w:t xml:space="preserve"> </w:t>
            </w:r>
            <w:r w:rsidRPr="00983CAC">
              <w:rPr>
                <w:rFonts w:ascii="Times New Roman" w:hAnsi="Times New Roman"/>
                <w:sz w:val="24"/>
                <w:szCs w:val="24"/>
              </w:rPr>
              <w:t>– число подтвердившихся прогнозов ТЦМП в отчетном году;</w:t>
            </w:r>
          </w:p>
          <w:p w:rsidR="00AA5B26" w:rsidRPr="00983CAC" w:rsidRDefault="00AA5B26" w:rsidP="00AA5B26">
            <w:pPr>
              <w:pStyle w:val="ConsPlusNormal"/>
              <w:ind w:firstLine="0"/>
              <w:jc w:val="both"/>
              <w:rPr>
                <w:rFonts w:ascii="Times New Roman" w:hAnsi="Times New Roman"/>
                <w:sz w:val="24"/>
                <w:szCs w:val="24"/>
              </w:rPr>
            </w:pPr>
            <w:proofErr w:type="spellStart"/>
            <w:r w:rsidRPr="00983CAC">
              <w:rPr>
                <w:rFonts w:ascii="Times New Roman" w:hAnsi="Times New Roman"/>
                <w:sz w:val="24"/>
                <w:szCs w:val="24"/>
              </w:rPr>
              <w:t>Д</w:t>
            </w:r>
            <w:r w:rsidRPr="00983CAC">
              <w:rPr>
                <w:rFonts w:ascii="Times New Roman" w:hAnsi="Times New Roman"/>
                <w:sz w:val="24"/>
                <w:szCs w:val="24"/>
                <w:vertAlign w:val="subscript"/>
              </w:rPr>
              <w:t>общ</w:t>
            </w:r>
            <w:proofErr w:type="spellEnd"/>
            <w:r w:rsidRPr="00983CAC">
              <w:rPr>
                <w:rFonts w:ascii="Times New Roman" w:hAnsi="Times New Roman"/>
                <w:sz w:val="24"/>
                <w:szCs w:val="24"/>
                <w:vertAlign w:val="subscript"/>
              </w:rPr>
              <w:t xml:space="preserve"> </w:t>
            </w:r>
            <w:r w:rsidRPr="00983CAC">
              <w:rPr>
                <w:rFonts w:ascii="Times New Roman" w:hAnsi="Times New Roman"/>
                <w:sz w:val="24"/>
                <w:szCs w:val="24"/>
              </w:rPr>
              <w:t>– общее число прогнозов составленных ТЦМП в отчетном году.</w:t>
            </w:r>
          </w:p>
        </w:tc>
      </w:tr>
    </w:tbl>
    <w:p w:rsidR="00AA5B26" w:rsidRPr="006B08C2" w:rsidRDefault="00AA5B26" w:rsidP="00AA5B26">
      <w:pPr>
        <w:jc w:val="center"/>
        <w:rPr>
          <w:sz w:val="2"/>
          <w:szCs w:val="2"/>
        </w:rPr>
      </w:pPr>
    </w:p>
    <w:p w:rsidR="00AA5B26" w:rsidRDefault="00AA5B26" w:rsidP="00AA5B26">
      <w:pPr>
        <w:jc w:val="both"/>
      </w:pPr>
    </w:p>
    <w:p w:rsidR="00AA5B26" w:rsidRPr="00817F0B" w:rsidRDefault="00AA5B26" w:rsidP="00AA5B26"/>
    <w:p w:rsidR="00AA5B26" w:rsidRPr="00817F0B" w:rsidRDefault="00AA5B26" w:rsidP="00AA5B26">
      <w:pPr>
        <w:sectPr w:rsidR="00AA5B26" w:rsidRPr="00817F0B" w:rsidSect="00AA5B26">
          <w:pgSz w:w="16834" w:h="11909" w:orient="landscape"/>
          <w:pgMar w:top="1707" w:right="1123" w:bottom="845" w:left="357" w:header="720" w:footer="720" w:gutter="0"/>
          <w:cols w:space="60"/>
          <w:noEndnote/>
          <w:docGrid w:linePitch="360"/>
        </w:sectPr>
      </w:pPr>
    </w:p>
    <w:p w:rsidR="00AA5B26" w:rsidRPr="00E07AD1" w:rsidRDefault="00AA5B26" w:rsidP="00AA5B26">
      <w:pPr>
        <w:ind w:left="5529"/>
        <w:rPr>
          <w:sz w:val="28"/>
          <w:szCs w:val="28"/>
        </w:rPr>
      </w:pPr>
    </w:p>
    <w:p w:rsidR="00AA5B26" w:rsidRPr="000D0019" w:rsidRDefault="00AA5B26" w:rsidP="00AA5B26">
      <w:r w:rsidRPr="000D0019">
        <w:t>  </w:t>
      </w:r>
    </w:p>
    <w:p w:rsidR="00AA5B26" w:rsidRPr="000D0019" w:rsidRDefault="00AA5B26" w:rsidP="00AA5B26">
      <w:r w:rsidRPr="000D0019">
        <w:t> </w:t>
      </w: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Pr="007035B3" w:rsidRDefault="00AA5B26" w:rsidP="00AA5B26">
      <w:pPr>
        <w:ind w:right="-185"/>
        <w:jc w:val="center"/>
        <w:rPr>
          <w:b/>
          <w:bCs/>
          <w:sz w:val="28"/>
          <w:szCs w:val="28"/>
        </w:rPr>
      </w:pPr>
      <w:r w:rsidRPr="007035B3">
        <w:rPr>
          <w:b/>
          <w:bCs/>
          <w:sz w:val="28"/>
          <w:szCs w:val="28"/>
        </w:rPr>
        <w:t xml:space="preserve">Муниципальная </w:t>
      </w:r>
      <w:r>
        <w:rPr>
          <w:b/>
          <w:bCs/>
          <w:sz w:val="28"/>
          <w:szCs w:val="28"/>
        </w:rPr>
        <w:t>под</w:t>
      </w:r>
      <w:r w:rsidRPr="007035B3">
        <w:rPr>
          <w:b/>
          <w:bCs/>
          <w:sz w:val="28"/>
          <w:szCs w:val="28"/>
        </w:rPr>
        <w:t>программа</w:t>
      </w:r>
    </w:p>
    <w:p w:rsidR="00AA5B26" w:rsidRPr="007035B3" w:rsidRDefault="00AA5B26" w:rsidP="00AA5B26">
      <w:pPr>
        <w:ind w:right="-185"/>
        <w:jc w:val="center"/>
        <w:rPr>
          <w:b/>
          <w:bCs/>
          <w:sz w:val="28"/>
          <w:szCs w:val="28"/>
        </w:rPr>
      </w:pPr>
    </w:p>
    <w:p w:rsidR="00AA5B26" w:rsidRDefault="00AA5B26" w:rsidP="00AA5B26">
      <w:pPr>
        <w:ind w:right="-185"/>
        <w:jc w:val="center"/>
        <w:rPr>
          <w:b/>
          <w:bCs/>
          <w:sz w:val="28"/>
          <w:szCs w:val="28"/>
        </w:rPr>
      </w:pPr>
      <w:r w:rsidRPr="007035B3">
        <w:rPr>
          <w:b/>
          <w:bCs/>
          <w:sz w:val="28"/>
          <w:szCs w:val="28"/>
        </w:rPr>
        <w:t>«Профилактика терроризма и  экстремизма</w:t>
      </w:r>
      <w:r>
        <w:rPr>
          <w:b/>
          <w:bCs/>
          <w:sz w:val="28"/>
          <w:szCs w:val="28"/>
        </w:rPr>
        <w:t xml:space="preserve"> </w:t>
      </w:r>
      <w:r w:rsidRPr="007035B3">
        <w:rPr>
          <w:b/>
          <w:bCs/>
          <w:sz w:val="28"/>
          <w:szCs w:val="28"/>
        </w:rPr>
        <w:t>на территории</w:t>
      </w:r>
    </w:p>
    <w:p w:rsidR="00AA5B26" w:rsidRPr="007035B3" w:rsidRDefault="00AA5B26" w:rsidP="00AA5B26">
      <w:pPr>
        <w:ind w:right="-185"/>
        <w:jc w:val="center"/>
        <w:rPr>
          <w:b/>
          <w:bCs/>
          <w:sz w:val="28"/>
          <w:szCs w:val="28"/>
        </w:rPr>
      </w:pPr>
      <w:r w:rsidRPr="007035B3">
        <w:rPr>
          <w:b/>
          <w:bCs/>
          <w:sz w:val="28"/>
          <w:szCs w:val="28"/>
        </w:rPr>
        <w:t xml:space="preserve"> Богучарского муниципального района на  201</w:t>
      </w:r>
      <w:r>
        <w:rPr>
          <w:b/>
          <w:bCs/>
          <w:sz w:val="28"/>
          <w:szCs w:val="28"/>
        </w:rPr>
        <w:t>4 –</w:t>
      </w:r>
      <w:r w:rsidRPr="007035B3">
        <w:rPr>
          <w:b/>
          <w:bCs/>
          <w:sz w:val="28"/>
          <w:szCs w:val="28"/>
        </w:rPr>
        <w:t xml:space="preserve"> </w:t>
      </w:r>
      <w:r>
        <w:rPr>
          <w:b/>
          <w:bCs/>
          <w:sz w:val="28"/>
          <w:szCs w:val="28"/>
        </w:rPr>
        <w:t>2</w:t>
      </w:r>
      <w:r w:rsidRPr="007035B3">
        <w:rPr>
          <w:b/>
          <w:bCs/>
          <w:sz w:val="28"/>
          <w:szCs w:val="28"/>
        </w:rPr>
        <w:t>0</w:t>
      </w:r>
      <w:r>
        <w:rPr>
          <w:b/>
          <w:bCs/>
          <w:sz w:val="28"/>
          <w:szCs w:val="28"/>
        </w:rPr>
        <w:t>20</w:t>
      </w:r>
      <w:r w:rsidRPr="007035B3">
        <w:rPr>
          <w:b/>
          <w:bCs/>
          <w:sz w:val="28"/>
          <w:szCs w:val="28"/>
        </w:rPr>
        <w:t xml:space="preserve"> годы»</w:t>
      </w:r>
    </w:p>
    <w:p w:rsidR="00AA5B26" w:rsidRPr="007035B3" w:rsidRDefault="00AA5B26" w:rsidP="00AA5B26">
      <w:pPr>
        <w:rPr>
          <w:b/>
          <w:bCs/>
        </w:rPr>
      </w:pPr>
      <w:r w:rsidRPr="007035B3">
        <w:rPr>
          <w:b/>
          <w:bCs/>
        </w:rPr>
        <w:t> </w:t>
      </w:r>
    </w:p>
    <w:p w:rsidR="00AA5B26" w:rsidRPr="000D0019" w:rsidRDefault="00AA5B26" w:rsidP="00AA5B26">
      <w:r w:rsidRPr="000D0019">
        <w:t> </w:t>
      </w:r>
    </w:p>
    <w:p w:rsidR="00AA5B26" w:rsidRPr="000D0019" w:rsidRDefault="00AA5B26" w:rsidP="00AA5B26">
      <w:r w:rsidRPr="000D0019">
        <w:t> </w:t>
      </w:r>
    </w:p>
    <w:p w:rsidR="00AA5B26" w:rsidRPr="000D0019" w:rsidRDefault="00AA5B26" w:rsidP="00AA5B26">
      <w:r w:rsidRPr="000D0019">
        <w:t> </w:t>
      </w:r>
    </w:p>
    <w:p w:rsidR="00AA5B26" w:rsidRPr="000D0019" w:rsidRDefault="00AA5B26" w:rsidP="00AA5B26">
      <w:r w:rsidRPr="000D0019">
        <w:t> </w:t>
      </w:r>
    </w:p>
    <w:p w:rsidR="00AA5B26" w:rsidRPr="000D0019" w:rsidRDefault="00AA5B26" w:rsidP="00AA5B26">
      <w:r w:rsidRPr="000D0019">
        <w:t> </w:t>
      </w:r>
    </w:p>
    <w:p w:rsidR="00AA5B26" w:rsidRPr="000D0019" w:rsidRDefault="00AA5B26" w:rsidP="00AA5B26">
      <w:r w:rsidRPr="000D0019">
        <w:t> </w:t>
      </w:r>
    </w:p>
    <w:p w:rsidR="00AA5B26" w:rsidRPr="000D0019" w:rsidRDefault="00AA5B26" w:rsidP="00AA5B26">
      <w:r w:rsidRPr="000D0019">
        <w:t> </w:t>
      </w:r>
    </w:p>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rPr>
          <w:b/>
          <w:bCs/>
          <w:sz w:val="28"/>
          <w:szCs w:val="28"/>
        </w:rPr>
      </w:pPr>
      <w:r w:rsidRPr="007035B3">
        <w:rPr>
          <w:b/>
          <w:bCs/>
          <w:sz w:val="28"/>
          <w:szCs w:val="28"/>
        </w:rPr>
        <w:t>г</w:t>
      </w:r>
      <w:proofErr w:type="gramStart"/>
      <w:r w:rsidRPr="007035B3">
        <w:rPr>
          <w:b/>
          <w:bCs/>
          <w:sz w:val="28"/>
          <w:szCs w:val="28"/>
        </w:rPr>
        <w:t>.Б</w:t>
      </w:r>
      <w:proofErr w:type="gramEnd"/>
      <w:r w:rsidRPr="007035B3">
        <w:rPr>
          <w:b/>
          <w:bCs/>
          <w:sz w:val="28"/>
          <w:szCs w:val="28"/>
        </w:rPr>
        <w:t>огучар</w:t>
      </w:r>
    </w:p>
    <w:p w:rsidR="00AA5B26" w:rsidRDefault="00AA5B26" w:rsidP="00AA5B26">
      <w:pPr>
        <w:jc w:val="center"/>
        <w:rPr>
          <w:b/>
          <w:bCs/>
          <w:sz w:val="28"/>
          <w:szCs w:val="28"/>
        </w:rPr>
      </w:pPr>
      <w:r>
        <w:rPr>
          <w:b/>
          <w:bCs/>
          <w:sz w:val="28"/>
          <w:szCs w:val="28"/>
        </w:rPr>
        <w:t>2013 год</w:t>
      </w:r>
    </w:p>
    <w:p w:rsidR="00AA5B26" w:rsidRDefault="00AA5B26" w:rsidP="00AA5B26">
      <w:pPr>
        <w:jc w:val="both"/>
        <w:rPr>
          <w:b/>
          <w:bCs/>
          <w:sz w:val="28"/>
          <w:szCs w:val="28"/>
        </w:rPr>
        <w:sectPr w:rsidR="00AA5B26" w:rsidSect="00AA5B26">
          <w:pgSz w:w="11909" w:h="16834"/>
          <w:pgMar w:top="1123" w:right="845" w:bottom="357" w:left="1707" w:header="720" w:footer="720" w:gutter="0"/>
          <w:cols w:space="60"/>
          <w:noEndnote/>
          <w:docGrid w:linePitch="360"/>
        </w:sectPr>
      </w:pPr>
    </w:p>
    <w:p w:rsidR="00AA5B26" w:rsidRPr="00FB3DD4" w:rsidRDefault="00AA5B26" w:rsidP="00AA5B26">
      <w:pPr>
        <w:jc w:val="center"/>
        <w:rPr>
          <w:b/>
          <w:bCs/>
          <w:sz w:val="28"/>
          <w:szCs w:val="28"/>
        </w:rPr>
      </w:pPr>
      <w:r w:rsidRPr="00FB3DD4">
        <w:rPr>
          <w:b/>
          <w:bCs/>
          <w:sz w:val="28"/>
          <w:szCs w:val="28"/>
        </w:rPr>
        <w:lastRenderedPageBreak/>
        <w:t>ПАСПОРТ</w:t>
      </w:r>
    </w:p>
    <w:p w:rsidR="00AA5B26" w:rsidRDefault="00AA5B26" w:rsidP="00AA5B26">
      <w:pPr>
        <w:jc w:val="center"/>
        <w:rPr>
          <w:b/>
          <w:bCs/>
          <w:sz w:val="28"/>
          <w:szCs w:val="28"/>
        </w:rPr>
      </w:pPr>
      <w:r w:rsidRPr="00FB3DD4">
        <w:rPr>
          <w:b/>
          <w:bCs/>
          <w:sz w:val="28"/>
          <w:szCs w:val="28"/>
        </w:rPr>
        <w:t xml:space="preserve">муниципальной </w:t>
      </w:r>
      <w:r>
        <w:rPr>
          <w:b/>
          <w:bCs/>
          <w:sz w:val="28"/>
          <w:szCs w:val="28"/>
        </w:rPr>
        <w:t>под</w:t>
      </w:r>
      <w:r w:rsidRPr="00FB3DD4">
        <w:rPr>
          <w:b/>
          <w:bCs/>
          <w:sz w:val="28"/>
          <w:szCs w:val="28"/>
        </w:rPr>
        <w:t xml:space="preserve">программы </w:t>
      </w:r>
    </w:p>
    <w:p w:rsidR="00AA5B26" w:rsidRDefault="00AA5B26" w:rsidP="00AA5B26">
      <w:pPr>
        <w:jc w:val="center"/>
        <w:rPr>
          <w:b/>
          <w:bCs/>
          <w:sz w:val="28"/>
          <w:szCs w:val="28"/>
        </w:rPr>
      </w:pPr>
      <w:r w:rsidRPr="00FB3DD4">
        <w:rPr>
          <w:b/>
          <w:bCs/>
          <w:sz w:val="28"/>
          <w:szCs w:val="28"/>
        </w:rPr>
        <w:t>«Профилактика терроризма</w:t>
      </w:r>
      <w:r>
        <w:rPr>
          <w:b/>
          <w:bCs/>
          <w:sz w:val="28"/>
          <w:szCs w:val="28"/>
        </w:rPr>
        <w:t xml:space="preserve"> </w:t>
      </w:r>
      <w:r w:rsidRPr="00FB3DD4">
        <w:rPr>
          <w:b/>
          <w:bCs/>
          <w:sz w:val="28"/>
          <w:szCs w:val="28"/>
        </w:rPr>
        <w:t xml:space="preserve">и  экстремизма на территории </w:t>
      </w:r>
      <w:r>
        <w:rPr>
          <w:b/>
          <w:bCs/>
          <w:sz w:val="28"/>
          <w:szCs w:val="28"/>
        </w:rPr>
        <w:t>Богучарского</w:t>
      </w:r>
      <w:r w:rsidRPr="00FB3DD4">
        <w:rPr>
          <w:b/>
          <w:bCs/>
          <w:sz w:val="28"/>
          <w:szCs w:val="28"/>
        </w:rPr>
        <w:t xml:space="preserve"> </w:t>
      </w:r>
    </w:p>
    <w:p w:rsidR="00AA5B26" w:rsidRDefault="00AA5B26" w:rsidP="00AA5B26">
      <w:pPr>
        <w:jc w:val="center"/>
        <w:rPr>
          <w:sz w:val="28"/>
          <w:szCs w:val="28"/>
          <w:lang w:val="en-US"/>
        </w:rPr>
      </w:pPr>
      <w:r w:rsidRPr="00FB3DD4">
        <w:rPr>
          <w:b/>
          <w:bCs/>
          <w:sz w:val="28"/>
          <w:szCs w:val="28"/>
        </w:rPr>
        <w:t xml:space="preserve">муниципального </w:t>
      </w:r>
      <w:r>
        <w:rPr>
          <w:b/>
          <w:bCs/>
          <w:sz w:val="28"/>
          <w:szCs w:val="28"/>
        </w:rPr>
        <w:t xml:space="preserve">района  </w:t>
      </w:r>
      <w:r w:rsidRPr="00FB3DD4">
        <w:rPr>
          <w:b/>
          <w:bCs/>
          <w:sz w:val="28"/>
          <w:szCs w:val="28"/>
        </w:rPr>
        <w:t>на  201</w:t>
      </w:r>
      <w:r>
        <w:rPr>
          <w:b/>
          <w:bCs/>
          <w:sz w:val="28"/>
          <w:szCs w:val="28"/>
        </w:rPr>
        <w:t>4 –</w:t>
      </w:r>
      <w:r w:rsidRPr="00FB3DD4">
        <w:rPr>
          <w:b/>
          <w:bCs/>
          <w:sz w:val="28"/>
          <w:szCs w:val="28"/>
        </w:rPr>
        <w:t xml:space="preserve"> </w:t>
      </w:r>
      <w:r>
        <w:rPr>
          <w:b/>
          <w:bCs/>
          <w:sz w:val="28"/>
          <w:szCs w:val="28"/>
        </w:rPr>
        <w:t>2</w:t>
      </w:r>
      <w:r w:rsidRPr="00FB3DD4">
        <w:rPr>
          <w:b/>
          <w:bCs/>
          <w:sz w:val="28"/>
          <w:szCs w:val="28"/>
        </w:rPr>
        <w:t>0</w:t>
      </w:r>
      <w:r>
        <w:rPr>
          <w:b/>
          <w:bCs/>
          <w:sz w:val="28"/>
          <w:szCs w:val="28"/>
        </w:rPr>
        <w:t>20</w:t>
      </w:r>
      <w:r w:rsidRPr="00FB3DD4">
        <w:rPr>
          <w:b/>
          <w:bCs/>
          <w:sz w:val="28"/>
          <w:szCs w:val="28"/>
        </w:rPr>
        <w:t xml:space="preserve"> годы»</w:t>
      </w:r>
      <w:r w:rsidRPr="00FB3DD4">
        <w:rPr>
          <w:sz w:val="28"/>
          <w:szCs w:val="28"/>
        </w:rPr>
        <w:t> </w:t>
      </w:r>
    </w:p>
    <w:p w:rsidR="00AA5B26" w:rsidRPr="00D771EE" w:rsidRDefault="00AA5B26" w:rsidP="00AA5B26">
      <w:pPr>
        <w:jc w:val="center"/>
        <w:rPr>
          <w:sz w:val="28"/>
          <w:szCs w:val="28"/>
          <w:lang w:val="en-US"/>
        </w:rPr>
      </w:pPr>
    </w:p>
    <w:tbl>
      <w:tblPr>
        <w:tblW w:w="14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7"/>
        <w:gridCol w:w="10971"/>
      </w:tblGrid>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Ответственный исполнитель муниципальной подпрограммы</w:t>
            </w:r>
          </w:p>
        </w:tc>
        <w:tc>
          <w:tcPr>
            <w:tcW w:w="10971" w:type="dxa"/>
            <w:tcBorders>
              <w:top w:val="single" w:sz="4" w:space="0" w:color="auto"/>
              <w:left w:val="single" w:sz="4" w:space="0" w:color="auto"/>
              <w:bottom w:val="single" w:sz="4" w:space="0" w:color="auto"/>
              <w:right w:val="single" w:sz="4" w:space="0" w:color="auto"/>
            </w:tcBorders>
          </w:tcPr>
          <w:p w:rsidR="00AA5B26" w:rsidRPr="00B46433" w:rsidRDefault="00AA5B26" w:rsidP="00AA5B26">
            <w:pPr>
              <w:pStyle w:val="ConsNonformat"/>
              <w:widowControl/>
              <w:suppressAutoHyphens/>
              <w:ind w:right="0" w:firstLine="425"/>
              <w:jc w:val="both"/>
              <w:rPr>
                <w:rFonts w:ascii="Times New Roman" w:hAnsi="Times New Roman" w:cs="Times New Roman"/>
                <w:sz w:val="28"/>
                <w:szCs w:val="28"/>
              </w:rPr>
            </w:pPr>
            <w:r>
              <w:rPr>
                <w:rFonts w:ascii="Times New Roman" w:hAnsi="Times New Roman" w:cs="Times New Roman"/>
                <w:sz w:val="28"/>
                <w:szCs w:val="28"/>
              </w:rPr>
              <w:t>Антитеррористическая комиссия Богучарского муниципального района</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Исполнители муниципальной подпрограммы</w:t>
            </w:r>
          </w:p>
        </w:tc>
        <w:tc>
          <w:tcPr>
            <w:tcW w:w="10971" w:type="dxa"/>
            <w:tcBorders>
              <w:top w:val="single" w:sz="4" w:space="0" w:color="auto"/>
              <w:left w:val="single" w:sz="4" w:space="0" w:color="auto"/>
              <w:bottom w:val="single" w:sz="4" w:space="0" w:color="auto"/>
              <w:right w:val="single" w:sz="4" w:space="0" w:color="auto"/>
            </w:tcBorders>
          </w:tcPr>
          <w:p w:rsidR="00AA5B26" w:rsidRDefault="00AA5B26" w:rsidP="00AA5B26">
            <w:pPr>
              <w:suppressAutoHyphens/>
              <w:ind w:firstLine="425"/>
              <w:jc w:val="both"/>
              <w:rPr>
                <w:sz w:val="28"/>
                <w:szCs w:val="28"/>
              </w:rPr>
            </w:pPr>
            <w:r>
              <w:rPr>
                <w:sz w:val="28"/>
                <w:szCs w:val="28"/>
              </w:rPr>
              <w:t xml:space="preserve">Рабочая группа антитеррористической комиссии Богучарского муниципального района. </w:t>
            </w:r>
          </w:p>
          <w:p w:rsidR="00AA5B26" w:rsidRDefault="00AA5B26" w:rsidP="00AA5B26">
            <w:pPr>
              <w:suppressAutoHyphens/>
              <w:ind w:firstLine="425"/>
              <w:jc w:val="both"/>
              <w:rPr>
                <w:sz w:val="28"/>
                <w:szCs w:val="28"/>
              </w:rPr>
            </w:pPr>
            <w:r>
              <w:rPr>
                <w:sz w:val="28"/>
                <w:szCs w:val="28"/>
              </w:rPr>
              <w:t>Отдел по организационной работе и делопроизводству администрации Богучарского муниципального района.</w:t>
            </w:r>
          </w:p>
          <w:p w:rsidR="00AA5B26" w:rsidRDefault="00AA5B26" w:rsidP="00AA5B26">
            <w:pPr>
              <w:suppressAutoHyphens/>
              <w:ind w:firstLine="425"/>
              <w:jc w:val="both"/>
              <w:rPr>
                <w:sz w:val="28"/>
                <w:szCs w:val="28"/>
              </w:rPr>
            </w:pPr>
            <w:r>
              <w:rPr>
                <w:sz w:val="28"/>
                <w:szCs w:val="28"/>
              </w:rPr>
              <w:t>Помощник главы администрации Богучарского муниципального района по ГО и ЧС – секретарь антитеррористической комиссии Богучарского муниципального района.</w:t>
            </w:r>
          </w:p>
          <w:p w:rsidR="00AA5B26" w:rsidRDefault="00AA5B26" w:rsidP="00AA5B26">
            <w:pPr>
              <w:suppressAutoHyphens/>
              <w:ind w:firstLine="425"/>
              <w:jc w:val="both"/>
              <w:rPr>
                <w:sz w:val="28"/>
                <w:szCs w:val="28"/>
              </w:rPr>
            </w:pPr>
            <w:r>
              <w:rPr>
                <w:sz w:val="28"/>
                <w:szCs w:val="28"/>
              </w:rPr>
              <w:t>МКУ «Управление по образованию и молодежной политике Богучарского муниципального района».</w:t>
            </w:r>
          </w:p>
          <w:p w:rsidR="00AA5B26" w:rsidRDefault="00AA5B26" w:rsidP="00AA5B26">
            <w:pPr>
              <w:suppressAutoHyphens/>
              <w:ind w:firstLine="425"/>
              <w:jc w:val="both"/>
              <w:rPr>
                <w:sz w:val="28"/>
                <w:szCs w:val="28"/>
              </w:rPr>
            </w:pPr>
            <w:r>
              <w:rPr>
                <w:sz w:val="28"/>
                <w:szCs w:val="28"/>
              </w:rPr>
              <w:t>МКУ «Управление культуры и архивного дела Богучарского муниципального района».</w:t>
            </w:r>
          </w:p>
          <w:p w:rsidR="00AA5B26" w:rsidRDefault="00AA5B26" w:rsidP="00AA5B26">
            <w:pPr>
              <w:suppressAutoHyphens/>
              <w:ind w:firstLine="425"/>
              <w:jc w:val="both"/>
              <w:rPr>
                <w:sz w:val="28"/>
                <w:szCs w:val="28"/>
              </w:rPr>
            </w:pPr>
            <w:r>
              <w:rPr>
                <w:sz w:val="28"/>
                <w:szCs w:val="28"/>
              </w:rPr>
              <w:t>МКУ «Отдел физической культуры и спорта Богучарского муниципального района».</w:t>
            </w:r>
          </w:p>
          <w:p w:rsidR="00AA5B26" w:rsidRPr="007A77D7" w:rsidRDefault="00AA5B26" w:rsidP="00AA5B26">
            <w:pPr>
              <w:suppressAutoHyphens/>
              <w:ind w:firstLine="425"/>
              <w:jc w:val="both"/>
              <w:rPr>
                <w:sz w:val="28"/>
                <w:szCs w:val="28"/>
              </w:rPr>
            </w:pPr>
            <w:r>
              <w:rPr>
                <w:sz w:val="28"/>
                <w:szCs w:val="28"/>
              </w:rPr>
              <w:t xml:space="preserve">Отдел МВД России по </w:t>
            </w:r>
            <w:proofErr w:type="spellStart"/>
            <w:r>
              <w:rPr>
                <w:sz w:val="28"/>
                <w:szCs w:val="28"/>
              </w:rPr>
              <w:t>Богучарскому</w:t>
            </w:r>
            <w:proofErr w:type="spellEnd"/>
            <w:r>
              <w:rPr>
                <w:sz w:val="28"/>
                <w:szCs w:val="28"/>
              </w:rPr>
              <w:t xml:space="preserve"> району.</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Основные мероприятия, входящие в состав муниципальной подпрограммы</w:t>
            </w:r>
          </w:p>
        </w:tc>
        <w:tc>
          <w:tcPr>
            <w:tcW w:w="10971" w:type="dxa"/>
            <w:tcBorders>
              <w:top w:val="single" w:sz="4" w:space="0" w:color="auto"/>
              <w:left w:val="single" w:sz="4" w:space="0" w:color="auto"/>
              <w:bottom w:val="single" w:sz="4" w:space="0" w:color="auto"/>
              <w:right w:val="single" w:sz="4" w:space="0" w:color="auto"/>
            </w:tcBorders>
          </w:tcPr>
          <w:p w:rsidR="00AA5B26" w:rsidRDefault="00AA5B26" w:rsidP="00AA5B26">
            <w:pPr>
              <w:suppressAutoHyphens/>
              <w:ind w:firstLine="425"/>
              <w:jc w:val="both"/>
              <w:rPr>
                <w:sz w:val="28"/>
                <w:szCs w:val="28"/>
              </w:rPr>
            </w:pPr>
            <w:r>
              <w:rPr>
                <w:sz w:val="28"/>
                <w:szCs w:val="28"/>
              </w:rPr>
              <w:t>1. Патрулирование в местах массового скопления людей и отдыха населения</w:t>
            </w:r>
          </w:p>
          <w:p w:rsidR="00AA5B26" w:rsidRDefault="00AA5B26" w:rsidP="00AA5B26">
            <w:pPr>
              <w:suppressAutoHyphens/>
              <w:ind w:firstLine="425"/>
              <w:jc w:val="both"/>
              <w:rPr>
                <w:sz w:val="28"/>
                <w:szCs w:val="28"/>
              </w:rPr>
            </w:pPr>
          </w:p>
          <w:p w:rsidR="00AA5B26" w:rsidRDefault="00AA5B26" w:rsidP="00AA5B26">
            <w:pPr>
              <w:suppressAutoHyphens/>
              <w:ind w:firstLine="425"/>
              <w:jc w:val="both"/>
              <w:rPr>
                <w:sz w:val="28"/>
                <w:szCs w:val="28"/>
              </w:rPr>
            </w:pPr>
            <w:r>
              <w:rPr>
                <w:sz w:val="28"/>
                <w:szCs w:val="28"/>
              </w:rPr>
              <w:t>2. Прочие расходы</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Основные разработчики муниципальной подпрограммы</w:t>
            </w:r>
          </w:p>
        </w:tc>
        <w:tc>
          <w:tcPr>
            <w:tcW w:w="10971"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suppressAutoHyphens/>
              <w:ind w:firstLine="425"/>
              <w:jc w:val="both"/>
              <w:rPr>
                <w:sz w:val="28"/>
                <w:szCs w:val="28"/>
              </w:rPr>
            </w:pPr>
            <w:r>
              <w:rPr>
                <w:sz w:val="28"/>
                <w:szCs w:val="28"/>
              </w:rPr>
              <w:t>Помощник главы администрации Богучарского муниципального района по ГО и ЧС – секретарь антитеррористической комиссии Богучарского муниципального района</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 xml:space="preserve">Цель муниципальной </w:t>
            </w:r>
            <w:r>
              <w:rPr>
                <w:rFonts w:ascii="Times New Roman" w:hAnsi="Times New Roman" w:cs="Times New Roman"/>
                <w:sz w:val="28"/>
                <w:szCs w:val="28"/>
              </w:rPr>
              <w:lastRenderedPageBreak/>
              <w:t>подпрограммы</w:t>
            </w:r>
          </w:p>
        </w:tc>
        <w:tc>
          <w:tcPr>
            <w:tcW w:w="10971" w:type="dxa"/>
            <w:tcBorders>
              <w:top w:val="single" w:sz="4" w:space="0" w:color="auto"/>
              <w:left w:val="single" w:sz="4" w:space="0" w:color="auto"/>
              <w:bottom w:val="single" w:sz="4" w:space="0" w:color="auto"/>
              <w:right w:val="single" w:sz="4" w:space="0" w:color="auto"/>
            </w:tcBorders>
          </w:tcPr>
          <w:p w:rsidR="00AA5B26" w:rsidRPr="00B278B7" w:rsidRDefault="00AA5B26" w:rsidP="00AA5B26">
            <w:pPr>
              <w:ind w:firstLine="284"/>
              <w:jc w:val="both"/>
              <w:rPr>
                <w:sz w:val="28"/>
                <w:szCs w:val="28"/>
              </w:rPr>
            </w:pPr>
            <w:r>
              <w:rPr>
                <w:sz w:val="28"/>
                <w:szCs w:val="28"/>
              </w:rPr>
              <w:lastRenderedPageBreak/>
              <w:t>П</w:t>
            </w:r>
            <w:r w:rsidRPr="00B278B7">
              <w:rPr>
                <w:sz w:val="28"/>
                <w:szCs w:val="28"/>
              </w:rPr>
              <w:t xml:space="preserve">ротиводействие терроризму и экстремизму, а также защита жизни граждан, </w:t>
            </w:r>
            <w:r w:rsidRPr="00B278B7">
              <w:rPr>
                <w:sz w:val="28"/>
                <w:szCs w:val="28"/>
              </w:rPr>
              <w:lastRenderedPageBreak/>
              <w:t>проживающих на территории Богучарского муниципального района от террористических и экстремистских актов</w:t>
            </w:r>
            <w:r>
              <w:rPr>
                <w:sz w:val="28"/>
                <w:szCs w:val="28"/>
              </w:rPr>
              <w:t>.</w:t>
            </w:r>
          </w:p>
          <w:p w:rsidR="00AA5B26" w:rsidRPr="00B278B7" w:rsidRDefault="00AA5B26" w:rsidP="00AA5B26">
            <w:pPr>
              <w:ind w:firstLine="284"/>
              <w:jc w:val="both"/>
              <w:rPr>
                <w:sz w:val="28"/>
                <w:szCs w:val="28"/>
              </w:rPr>
            </w:pPr>
            <w:r>
              <w:rPr>
                <w:sz w:val="28"/>
                <w:szCs w:val="28"/>
              </w:rPr>
              <w:t>У</w:t>
            </w:r>
            <w:r w:rsidRPr="00B278B7">
              <w:rPr>
                <w:sz w:val="28"/>
                <w:szCs w:val="28"/>
              </w:rPr>
              <w:t xml:space="preserve">меньшение проявлений экстремизма и негативного отношения к лицам других национальностей и религиозных </w:t>
            </w:r>
            <w:proofErr w:type="spellStart"/>
            <w:r w:rsidRPr="00B278B7">
              <w:rPr>
                <w:sz w:val="28"/>
                <w:szCs w:val="28"/>
              </w:rPr>
              <w:t>конфессий</w:t>
            </w:r>
            <w:proofErr w:type="spellEnd"/>
            <w:r>
              <w:rPr>
                <w:sz w:val="28"/>
                <w:szCs w:val="28"/>
              </w:rPr>
              <w:t>.</w:t>
            </w:r>
          </w:p>
          <w:p w:rsidR="00AA5B26" w:rsidRPr="00B278B7" w:rsidRDefault="00AA5B26" w:rsidP="00AA5B26">
            <w:pPr>
              <w:ind w:firstLine="284"/>
              <w:jc w:val="both"/>
              <w:rPr>
                <w:sz w:val="28"/>
                <w:szCs w:val="28"/>
              </w:rPr>
            </w:pPr>
            <w:r>
              <w:rPr>
                <w:sz w:val="28"/>
                <w:szCs w:val="28"/>
              </w:rPr>
              <w:t>Ф</w:t>
            </w:r>
            <w:r w:rsidRPr="00B278B7">
              <w:rPr>
                <w:sz w:val="28"/>
                <w:szCs w:val="28"/>
              </w:rPr>
              <w:t xml:space="preserve">ормирование у граждан, проживающих на территории Богучарского муниципального района, внутренней потребности в толерантном поведении к людям других национальностей религиозных </w:t>
            </w:r>
            <w:proofErr w:type="spellStart"/>
            <w:r w:rsidRPr="00B278B7">
              <w:rPr>
                <w:sz w:val="28"/>
                <w:szCs w:val="28"/>
              </w:rPr>
              <w:t>конфессий</w:t>
            </w:r>
            <w:proofErr w:type="spellEnd"/>
            <w:r w:rsidRPr="00B278B7">
              <w:rPr>
                <w:sz w:val="28"/>
                <w:szCs w:val="28"/>
              </w:rPr>
              <w:t xml:space="preserve"> на основе ценностей многонационального российского общества, культурного самосознания, принципов соблюдения прав и свобод человека</w:t>
            </w:r>
            <w:r>
              <w:rPr>
                <w:sz w:val="28"/>
                <w:szCs w:val="28"/>
              </w:rPr>
              <w:t>.</w:t>
            </w:r>
          </w:p>
          <w:p w:rsidR="00AA5B26" w:rsidRPr="00B278B7" w:rsidRDefault="00AA5B26" w:rsidP="00AA5B26">
            <w:pPr>
              <w:ind w:firstLine="284"/>
              <w:jc w:val="both"/>
              <w:rPr>
                <w:sz w:val="28"/>
                <w:szCs w:val="28"/>
              </w:rPr>
            </w:pPr>
            <w:r>
              <w:rPr>
                <w:sz w:val="28"/>
                <w:szCs w:val="28"/>
              </w:rPr>
              <w:t>Ф</w:t>
            </w:r>
            <w:r w:rsidRPr="00B278B7">
              <w:rPr>
                <w:sz w:val="28"/>
                <w:szCs w:val="28"/>
              </w:rPr>
              <w:t>ормирование толерантности и межэтнической культуры в молодежной среде, профилактика агрессивного поведения.</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lastRenderedPageBreak/>
              <w:t>Задачи муниципальной подпрограммы</w:t>
            </w:r>
          </w:p>
        </w:tc>
        <w:tc>
          <w:tcPr>
            <w:tcW w:w="10971" w:type="dxa"/>
            <w:tcBorders>
              <w:top w:val="single" w:sz="4" w:space="0" w:color="auto"/>
              <w:left w:val="single" w:sz="4" w:space="0" w:color="auto"/>
              <w:bottom w:val="single" w:sz="4" w:space="0" w:color="auto"/>
              <w:right w:val="single" w:sz="4" w:space="0" w:color="auto"/>
            </w:tcBorders>
          </w:tcPr>
          <w:p w:rsidR="00AA5B26" w:rsidRPr="00B278B7" w:rsidRDefault="00AA5B26" w:rsidP="00AA5B26">
            <w:pPr>
              <w:ind w:firstLine="284"/>
              <w:jc w:val="both"/>
              <w:rPr>
                <w:sz w:val="28"/>
                <w:szCs w:val="28"/>
              </w:rPr>
            </w:pPr>
            <w:r>
              <w:rPr>
                <w:sz w:val="28"/>
                <w:szCs w:val="28"/>
              </w:rPr>
              <w:t>И</w:t>
            </w:r>
            <w:r w:rsidRPr="00B278B7">
              <w:rPr>
                <w:sz w:val="28"/>
                <w:szCs w:val="28"/>
              </w:rPr>
              <w:t>нформирование населения Богучарского муниципального района по вопросам противодействия терроризму и экстремизму</w:t>
            </w:r>
            <w:r>
              <w:rPr>
                <w:sz w:val="28"/>
                <w:szCs w:val="28"/>
              </w:rPr>
              <w:t>.</w:t>
            </w:r>
          </w:p>
          <w:p w:rsidR="00AA5B26" w:rsidRPr="00B278B7" w:rsidRDefault="00AA5B26" w:rsidP="00AA5B26">
            <w:pPr>
              <w:ind w:firstLine="284"/>
              <w:jc w:val="both"/>
              <w:rPr>
                <w:sz w:val="28"/>
                <w:szCs w:val="28"/>
              </w:rPr>
            </w:pPr>
            <w:r>
              <w:rPr>
                <w:sz w:val="28"/>
                <w:szCs w:val="28"/>
              </w:rPr>
              <w:t>С</w:t>
            </w:r>
            <w:r w:rsidRPr="00B278B7">
              <w:rPr>
                <w:sz w:val="28"/>
                <w:szCs w:val="28"/>
              </w:rPr>
              <w:t>одействие правоохранительным органам в выявлении правонарушений и преступлений данной категории, а также ликвидации их последствий</w:t>
            </w:r>
            <w:r>
              <w:rPr>
                <w:sz w:val="28"/>
                <w:szCs w:val="28"/>
              </w:rPr>
              <w:t>.</w:t>
            </w:r>
          </w:p>
          <w:p w:rsidR="00AA5B26" w:rsidRPr="00B278B7" w:rsidRDefault="00AA5B26" w:rsidP="00AA5B26">
            <w:pPr>
              <w:ind w:firstLine="284"/>
              <w:jc w:val="both"/>
              <w:rPr>
                <w:sz w:val="28"/>
                <w:szCs w:val="28"/>
              </w:rPr>
            </w:pPr>
            <w:r>
              <w:rPr>
                <w:sz w:val="28"/>
                <w:szCs w:val="28"/>
              </w:rPr>
              <w:t>П</w:t>
            </w:r>
            <w:r w:rsidRPr="00B278B7">
              <w:rPr>
                <w:sz w:val="28"/>
                <w:szCs w:val="28"/>
              </w:rPr>
              <w:t xml:space="preserve">ропаганда толерантного поведения к людям других национальностей и религиозных </w:t>
            </w:r>
            <w:proofErr w:type="spellStart"/>
            <w:r w:rsidRPr="00B278B7">
              <w:rPr>
                <w:sz w:val="28"/>
                <w:szCs w:val="28"/>
              </w:rPr>
              <w:t>конфессий</w:t>
            </w:r>
            <w:proofErr w:type="spellEnd"/>
            <w:r>
              <w:rPr>
                <w:sz w:val="28"/>
                <w:szCs w:val="28"/>
              </w:rPr>
              <w:t>.</w:t>
            </w:r>
          </w:p>
          <w:p w:rsidR="00AA5B26" w:rsidRPr="00B278B7" w:rsidRDefault="00AA5B26" w:rsidP="00AA5B26">
            <w:pPr>
              <w:ind w:firstLine="284"/>
              <w:jc w:val="both"/>
              <w:rPr>
                <w:sz w:val="28"/>
                <w:szCs w:val="28"/>
              </w:rPr>
            </w:pPr>
            <w:r>
              <w:rPr>
                <w:sz w:val="28"/>
                <w:szCs w:val="28"/>
              </w:rPr>
              <w:t>В</w:t>
            </w:r>
            <w:r w:rsidRPr="00B278B7">
              <w:rPr>
                <w:sz w:val="28"/>
                <w:szCs w:val="28"/>
              </w:rPr>
              <w:t>оспитательная работа среди детей и молодежи, направленная на устранение причин и условий, способствующих совершению действий экстремистского характера</w:t>
            </w:r>
            <w:r>
              <w:rPr>
                <w:sz w:val="28"/>
                <w:szCs w:val="28"/>
              </w:rPr>
              <w:t>.</w:t>
            </w:r>
          </w:p>
          <w:p w:rsidR="00AA5B26" w:rsidRPr="00B278B7" w:rsidRDefault="00AA5B26" w:rsidP="00AA5B26">
            <w:pPr>
              <w:ind w:firstLine="284"/>
              <w:jc w:val="both"/>
              <w:rPr>
                <w:sz w:val="28"/>
                <w:szCs w:val="28"/>
              </w:rPr>
            </w:pPr>
            <w:r>
              <w:rPr>
                <w:sz w:val="28"/>
                <w:szCs w:val="28"/>
              </w:rPr>
              <w:t>Н</w:t>
            </w:r>
            <w:r w:rsidRPr="00B278B7">
              <w:rPr>
                <w:sz w:val="28"/>
                <w:szCs w:val="28"/>
              </w:rPr>
              <w:t>едопущение наличия свастики и иных элементов экстремистской направленности на объектах городской и сельской  инфраструктуры</w:t>
            </w:r>
            <w:r>
              <w:rPr>
                <w:sz w:val="28"/>
                <w:szCs w:val="28"/>
              </w:rPr>
              <w:t>.</w:t>
            </w:r>
          </w:p>
          <w:p w:rsidR="00AA5B26" w:rsidRPr="00B278B7" w:rsidRDefault="00AA5B26" w:rsidP="00AA5B26">
            <w:pPr>
              <w:ind w:firstLine="284"/>
              <w:jc w:val="both"/>
              <w:rPr>
                <w:spacing w:val="1"/>
                <w:sz w:val="28"/>
                <w:szCs w:val="28"/>
              </w:rPr>
            </w:pPr>
            <w:r>
              <w:rPr>
                <w:spacing w:val="1"/>
                <w:sz w:val="28"/>
                <w:szCs w:val="28"/>
              </w:rPr>
              <w:t>У</w:t>
            </w:r>
            <w:r w:rsidRPr="00B278B7">
              <w:rPr>
                <w:spacing w:val="1"/>
                <w:sz w:val="28"/>
                <w:szCs w:val="28"/>
              </w:rPr>
              <w:t>силение антитеррористической защищенности объектов социальной сферы</w:t>
            </w:r>
            <w:r>
              <w:rPr>
                <w:spacing w:val="1"/>
                <w:sz w:val="28"/>
                <w:szCs w:val="28"/>
              </w:rPr>
              <w:t>.</w:t>
            </w:r>
          </w:p>
          <w:p w:rsidR="00AA5B26" w:rsidRPr="00B278B7" w:rsidRDefault="00AA5B26" w:rsidP="00AA5B26">
            <w:pPr>
              <w:ind w:firstLine="284"/>
              <w:jc w:val="both"/>
              <w:rPr>
                <w:color w:val="000000"/>
                <w:spacing w:val="2"/>
                <w:sz w:val="28"/>
                <w:szCs w:val="28"/>
              </w:rPr>
            </w:pPr>
            <w:r>
              <w:rPr>
                <w:color w:val="000000"/>
                <w:spacing w:val="1"/>
                <w:sz w:val="28"/>
                <w:szCs w:val="28"/>
              </w:rPr>
              <w:t>П</w:t>
            </w:r>
            <w:r w:rsidRPr="00B278B7">
              <w:rPr>
                <w:color w:val="000000"/>
                <w:spacing w:val="1"/>
                <w:sz w:val="28"/>
                <w:szCs w:val="28"/>
              </w:rPr>
              <w:t xml:space="preserve">ривлечение граждан, негосударственных </w:t>
            </w:r>
            <w:r w:rsidRPr="00B278B7">
              <w:rPr>
                <w:color w:val="000000"/>
                <w:spacing w:val="8"/>
                <w:sz w:val="28"/>
                <w:szCs w:val="28"/>
              </w:rPr>
              <w:t xml:space="preserve">структур, в том числе средств массовой информации и общественных </w:t>
            </w:r>
            <w:r w:rsidRPr="00B278B7">
              <w:rPr>
                <w:color w:val="000000"/>
                <w:spacing w:val="5"/>
                <w:sz w:val="28"/>
                <w:szCs w:val="28"/>
              </w:rPr>
              <w:t xml:space="preserve">объединений для обеспечения максимальной </w:t>
            </w:r>
            <w:r w:rsidRPr="00B278B7">
              <w:rPr>
                <w:color w:val="000000"/>
                <w:spacing w:val="3"/>
                <w:sz w:val="28"/>
                <w:szCs w:val="28"/>
              </w:rPr>
              <w:t xml:space="preserve">эффективности деятельности по профилактике </w:t>
            </w:r>
            <w:r w:rsidRPr="00B278B7">
              <w:rPr>
                <w:color w:val="000000"/>
                <w:spacing w:val="2"/>
                <w:sz w:val="28"/>
                <w:szCs w:val="28"/>
              </w:rPr>
              <w:t>проявлений терроризма и экстремизма</w:t>
            </w:r>
            <w:r>
              <w:rPr>
                <w:color w:val="000000"/>
                <w:spacing w:val="2"/>
                <w:sz w:val="28"/>
                <w:szCs w:val="28"/>
              </w:rPr>
              <w:t>.</w:t>
            </w:r>
          </w:p>
          <w:p w:rsidR="00AA5B26" w:rsidRPr="00B278B7" w:rsidRDefault="00AA5B26" w:rsidP="00AA5B26">
            <w:pPr>
              <w:pStyle w:val="ConsNonformat"/>
              <w:widowControl/>
              <w:suppressAutoHyphens/>
              <w:ind w:right="0" w:firstLine="425"/>
              <w:jc w:val="both"/>
              <w:rPr>
                <w:rFonts w:ascii="Times New Roman" w:hAnsi="Times New Roman" w:cs="Times New Roman"/>
                <w:sz w:val="28"/>
                <w:szCs w:val="28"/>
              </w:rPr>
            </w:pPr>
            <w:r>
              <w:rPr>
                <w:rFonts w:ascii="Times New Roman" w:hAnsi="Times New Roman" w:cs="Times New Roman"/>
                <w:color w:val="000000"/>
                <w:spacing w:val="3"/>
                <w:sz w:val="28"/>
                <w:szCs w:val="28"/>
              </w:rPr>
              <w:t>П</w:t>
            </w:r>
            <w:r w:rsidRPr="00B278B7">
              <w:rPr>
                <w:rFonts w:ascii="Times New Roman" w:hAnsi="Times New Roman" w:cs="Times New Roman"/>
                <w:color w:val="000000"/>
                <w:spacing w:val="3"/>
                <w:sz w:val="28"/>
                <w:szCs w:val="28"/>
              </w:rPr>
              <w:t xml:space="preserve">роведение воспитательной, пропагандистской работы с населением муниципального района, направленной на </w:t>
            </w:r>
            <w:r w:rsidRPr="00B278B7">
              <w:rPr>
                <w:rFonts w:ascii="Times New Roman" w:hAnsi="Times New Roman" w:cs="Times New Roman"/>
                <w:color w:val="000000"/>
                <w:spacing w:val="2"/>
                <w:sz w:val="28"/>
                <w:szCs w:val="28"/>
              </w:rPr>
              <w:t>предупреждение террористической и экстреми</w:t>
            </w:r>
            <w:r w:rsidRPr="00B278B7">
              <w:rPr>
                <w:rFonts w:ascii="Times New Roman" w:hAnsi="Times New Roman" w:cs="Times New Roman"/>
                <w:color w:val="000000"/>
                <w:spacing w:val="2"/>
                <w:sz w:val="28"/>
                <w:szCs w:val="28"/>
              </w:rPr>
              <w:softHyphen/>
              <w:t>стской деятельности, повышение бдительности.</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lastRenderedPageBreak/>
              <w:t>Целевые индикаторы и показатели муниципальной подпрограммы</w:t>
            </w:r>
          </w:p>
        </w:tc>
        <w:tc>
          <w:tcPr>
            <w:tcW w:w="10971" w:type="dxa"/>
            <w:tcBorders>
              <w:top w:val="single" w:sz="4" w:space="0" w:color="auto"/>
              <w:left w:val="single" w:sz="4" w:space="0" w:color="auto"/>
              <w:bottom w:val="single" w:sz="4" w:space="0" w:color="auto"/>
              <w:right w:val="single" w:sz="4" w:space="0" w:color="auto"/>
            </w:tcBorders>
          </w:tcPr>
          <w:p w:rsidR="00AA5B26" w:rsidRPr="009430DB" w:rsidRDefault="00AA5B26" w:rsidP="00AA5B26">
            <w:pPr>
              <w:pStyle w:val="ConsNonformat"/>
              <w:widowControl/>
              <w:suppressAutoHyphens/>
              <w:ind w:right="0" w:firstLine="425"/>
              <w:jc w:val="both"/>
              <w:rPr>
                <w:rFonts w:ascii="Times New Roman" w:hAnsi="Times New Roman" w:cs="Times New Roman"/>
                <w:sz w:val="28"/>
                <w:szCs w:val="28"/>
              </w:rPr>
            </w:pPr>
            <w:r w:rsidRPr="009430DB">
              <w:rPr>
                <w:rFonts w:ascii="Times New Roman" w:hAnsi="Times New Roman" w:cs="Times New Roman"/>
                <w:color w:val="000000"/>
                <w:sz w:val="28"/>
                <w:szCs w:val="28"/>
              </w:rPr>
              <w:t xml:space="preserve">В  результате   реализации   мероприятий </w:t>
            </w:r>
            <w:r>
              <w:rPr>
                <w:rFonts w:ascii="Times New Roman" w:hAnsi="Times New Roman" w:cs="Times New Roman"/>
                <w:color w:val="000000"/>
                <w:sz w:val="28"/>
                <w:szCs w:val="28"/>
              </w:rPr>
              <w:t>муниципальной подп</w:t>
            </w:r>
            <w:r w:rsidRPr="009430DB">
              <w:rPr>
                <w:rFonts w:ascii="Times New Roman" w:hAnsi="Times New Roman" w:cs="Times New Roman"/>
                <w:color w:val="000000"/>
                <w:sz w:val="28"/>
                <w:szCs w:val="28"/>
              </w:rPr>
              <w:t>рограммы  улучшится социальная защищенность общества и техническая оснащенность объек</w:t>
            </w:r>
            <w:r w:rsidRPr="009430DB">
              <w:rPr>
                <w:rFonts w:ascii="Times New Roman" w:hAnsi="Times New Roman" w:cs="Times New Roman"/>
                <w:color w:val="000000"/>
                <w:sz w:val="28"/>
                <w:szCs w:val="28"/>
              </w:rPr>
              <w:softHyphen/>
              <w:t>тов социальной сферы, образования и здраво</w:t>
            </w:r>
            <w:r w:rsidRPr="009430DB">
              <w:rPr>
                <w:rFonts w:ascii="Times New Roman" w:hAnsi="Times New Roman" w:cs="Times New Roman"/>
                <w:color w:val="000000"/>
                <w:sz w:val="28"/>
                <w:szCs w:val="28"/>
              </w:rPr>
              <w:softHyphen/>
              <w:t>охранения для предотвращения возникновения террористической угрозы, произойдет совершенствование профилактики межнациональных конфликтов.</w:t>
            </w: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Этапы и сроки реализации муниципальной подпрограммы</w:t>
            </w:r>
          </w:p>
        </w:tc>
        <w:tc>
          <w:tcPr>
            <w:tcW w:w="10971" w:type="dxa"/>
            <w:tcBorders>
              <w:top w:val="single" w:sz="4" w:space="0" w:color="auto"/>
              <w:left w:val="single" w:sz="4" w:space="0" w:color="auto"/>
              <w:bottom w:val="single" w:sz="4" w:space="0" w:color="auto"/>
              <w:right w:val="single" w:sz="4" w:space="0" w:color="auto"/>
            </w:tcBorders>
          </w:tcPr>
          <w:p w:rsidR="00AA5B26" w:rsidRDefault="00AA5B26" w:rsidP="00AA5B26">
            <w:pPr>
              <w:ind w:firstLine="284"/>
              <w:jc w:val="both"/>
              <w:rPr>
                <w:color w:val="000000"/>
                <w:spacing w:val="3"/>
                <w:sz w:val="28"/>
                <w:szCs w:val="28"/>
              </w:rPr>
            </w:pPr>
            <w:r w:rsidRPr="00E00A58">
              <w:rPr>
                <w:color w:val="000000"/>
                <w:spacing w:val="6"/>
                <w:sz w:val="28"/>
                <w:szCs w:val="28"/>
              </w:rPr>
              <w:t xml:space="preserve">Реализация </w:t>
            </w:r>
            <w:r>
              <w:rPr>
                <w:color w:val="000000"/>
                <w:spacing w:val="6"/>
                <w:sz w:val="28"/>
                <w:szCs w:val="28"/>
              </w:rPr>
              <w:t>муниципальной подп</w:t>
            </w:r>
            <w:r w:rsidRPr="00E00A58">
              <w:rPr>
                <w:color w:val="000000"/>
                <w:spacing w:val="6"/>
                <w:sz w:val="28"/>
                <w:szCs w:val="28"/>
              </w:rPr>
              <w:t xml:space="preserve">рограммы </w:t>
            </w:r>
            <w:r>
              <w:rPr>
                <w:color w:val="000000"/>
                <w:spacing w:val="6"/>
                <w:sz w:val="28"/>
                <w:szCs w:val="28"/>
              </w:rPr>
              <w:t xml:space="preserve"> </w:t>
            </w:r>
            <w:r w:rsidRPr="00E00A58">
              <w:rPr>
                <w:color w:val="000000"/>
                <w:spacing w:val="6"/>
                <w:sz w:val="28"/>
                <w:szCs w:val="28"/>
              </w:rPr>
              <w:t>будет осуществлена</w:t>
            </w:r>
            <w:r w:rsidRPr="00E00A58">
              <w:rPr>
                <w:color w:val="000000"/>
                <w:sz w:val="28"/>
                <w:szCs w:val="28"/>
              </w:rPr>
              <w:t xml:space="preserve"> в </w:t>
            </w:r>
            <w:r w:rsidRPr="00E00A58">
              <w:rPr>
                <w:color w:val="000000"/>
                <w:spacing w:val="3"/>
                <w:sz w:val="28"/>
                <w:szCs w:val="28"/>
              </w:rPr>
              <w:t>течение 201</w:t>
            </w:r>
            <w:r>
              <w:rPr>
                <w:color w:val="000000"/>
                <w:spacing w:val="3"/>
                <w:sz w:val="28"/>
                <w:szCs w:val="28"/>
              </w:rPr>
              <w:t>4</w:t>
            </w:r>
            <w:r w:rsidRPr="00E00A58">
              <w:rPr>
                <w:color w:val="000000"/>
                <w:spacing w:val="3"/>
                <w:sz w:val="28"/>
                <w:szCs w:val="28"/>
              </w:rPr>
              <w:t>-20</w:t>
            </w:r>
            <w:r>
              <w:rPr>
                <w:color w:val="000000"/>
                <w:spacing w:val="3"/>
                <w:sz w:val="28"/>
                <w:szCs w:val="28"/>
              </w:rPr>
              <w:t>20</w:t>
            </w:r>
            <w:r w:rsidRPr="00E00A58">
              <w:rPr>
                <w:color w:val="000000"/>
                <w:spacing w:val="3"/>
                <w:sz w:val="28"/>
                <w:szCs w:val="28"/>
              </w:rPr>
              <w:t xml:space="preserve"> годов в </w:t>
            </w:r>
            <w:r>
              <w:rPr>
                <w:color w:val="000000"/>
                <w:spacing w:val="3"/>
                <w:sz w:val="28"/>
                <w:szCs w:val="28"/>
              </w:rPr>
              <w:t>1</w:t>
            </w:r>
            <w:r w:rsidRPr="00E00A58">
              <w:rPr>
                <w:color w:val="000000"/>
                <w:spacing w:val="3"/>
                <w:sz w:val="28"/>
                <w:szCs w:val="28"/>
              </w:rPr>
              <w:t xml:space="preserve"> этап</w:t>
            </w:r>
            <w:r>
              <w:rPr>
                <w:color w:val="000000"/>
                <w:spacing w:val="3"/>
                <w:sz w:val="28"/>
                <w:szCs w:val="28"/>
              </w:rPr>
              <w:t>.</w:t>
            </w:r>
          </w:p>
          <w:p w:rsidR="00AA5B26" w:rsidRPr="00E00A58" w:rsidRDefault="00AA5B26" w:rsidP="00AA5B26">
            <w:pPr>
              <w:ind w:firstLine="284"/>
              <w:jc w:val="both"/>
              <w:rPr>
                <w:sz w:val="28"/>
                <w:szCs w:val="28"/>
              </w:rPr>
            </w:pP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Объемы и источники финансирования муниципальной подпрограммы</w:t>
            </w:r>
          </w:p>
        </w:tc>
        <w:tc>
          <w:tcPr>
            <w:tcW w:w="10971" w:type="dxa"/>
            <w:tcBorders>
              <w:top w:val="single" w:sz="4" w:space="0" w:color="auto"/>
              <w:left w:val="single" w:sz="4" w:space="0" w:color="auto"/>
              <w:bottom w:val="single" w:sz="4" w:space="0" w:color="auto"/>
              <w:right w:val="single" w:sz="4" w:space="0" w:color="auto"/>
            </w:tcBorders>
          </w:tcPr>
          <w:p w:rsidR="00AA5B26" w:rsidRDefault="00AA5B26" w:rsidP="00AA5B26">
            <w:pPr>
              <w:ind w:firstLine="284"/>
              <w:jc w:val="both"/>
              <w:rPr>
                <w:sz w:val="28"/>
                <w:szCs w:val="28"/>
              </w:rPr>
            </w:pPr>
            <w:r w:rsidRPr="009430DB">
              <w:rPr>
                <w:sz w:val="28"/>
                <w:szCs w:val="28"/>
              </w:rPr>
              <w:t xml:space="preserve">Для   реализации  </w:t>
            </w:r>
            <w:r>
              <w:rPr>
                <w:sz w:val="28"/>
                <w:szCs w:val="28"/>
              </w:rPr>
              <w:t>под</w:t>
            </w:r>
            <w:r w:rsidRPr="009430DB">
              <w:rPr>
                <w:sz w:val="28"/>
                <w:szCs w:val="28"/>
              </w:rPr>
              <w:t>программных  мероприятий по</w:t>
            </w:r>
            <w:r w:rsidRPr="00D771EE">
              <w:rPr>
                <w:sz w:val="28"/>
                <w:szCs w:val="28"/>
              </w:rPr>
              <w:t xml:space="preserve"> профилактике терроризма и экстремизма в </w:t>
            </w:r>
            <w:proofErr w:type="spellStart"/>
            <w:r w:rsidRPr="00D771EE">
              <w:rPr>
                <w:sz w:val="28"/>
                <w:szCs w:val="28"/>
              </w:rPr>
              <w:t>Богучарскорм</w:t>
            </w:r>
            <w:proofErr w:type="spellEnd"/>
            <w:r w:rsidRPr="00D771EE">
              <w:rPr>
                <w:sz w:val="28"/>
                <w:szCs w:val="28"/>
              </w:rPr>
              <w:t xml:space="preserve">  муниципальном районе на 2014-2020 годы из  бюдже</w:t>
            </w:r>
            <w:r w:rsidRPr="00D771EE">
              <w:rPr>
                <w:sz w:val="28"/>
                <w:szCs w:val="28"/>
              </w:rPr>
              <w:softHyphen/>
            </w:r>
            <w:r w:rsidRPr="009430DB">
              <w:rPr>
                <w:sz w:val="28"/>
                <w:szCs w:val="28"/>
              </w:rPr>
              <w:t>та Богучарского  муниципального района  необходимо выделить 1</w:t>
            </w:r>
            <w:r>
              <w:rPr>
                <w:sz w:val="28"/>
                <w:szCs w:val="28"/>
              </w:rPr>
              <w:t> 162,9</w:t>
            </w:r>
            <w:r w:rsidRPr="009430DB">
              <w:rPr>
                <w:sz w:val="28"/>
                <w:szCs w:val="28"/>
              </w:rPr>
              <w:t xml:space="preserve"> тыс.</w:t>
            </w:r>
            <w:r>
              <w:rPr>
                <w:sz w:val="28"/>
                <w:szCs w:val="28"/>
              </w:rPr>
              <w:t xml:space="preserve"> </w:t>
            </w:r>
            <w:r w:rsidRPr="009430DB">
              <w:rPr>
                <w:sz w:val="28"/>
                <w:szCs w:val="28"/>
              </w:rPr>
              <w:t>рублей (</w:t>
            </w:r>
            <w:proofErr w:type="spellStart"/>
            <w:r w:rsidRPr="009430DB">
              <w:rPr>
                <w:sz w:val="28"/>
                <w:szCs w:val="28"/>
              </w:rPr>
              <w:t>прогнозно</w:t>
            </w:r>
            <w:proofErr w:type="spellEnd"/>
            <w:r w:rsidRPr="009430DB">
              <w:rPr>
                <w:sz w:val="28"/>
                <w:szCs w:val="28"/>
              </w:rPr>
              <w:t>) в том числе:</w:t>
            </w:r>
          </w:p>
          <w:p w:rsidR="00AA5B26" w:rsidRPr="00D771EE" w:rsidRDefault="00AA5B26" w:rsidP="00AA5B26">
            <w:pPr>
              <w:ind w:firstLine="284"/>
              <w:jc w:val="both"/>
              <w:rPr>
                <w:sz w:val="28"/>
                <w:szCs w:val="28"/>
              </w:rPr>
            </w:pPr>
          </w:p>
          <w:tbl>
            <w:tblPr>
              <w:tblW w:w="10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1724"/>
              <w:gridCol w:w="2820"/>
              <w:gridCol w:w="2619"/>
              <w:gridCol w:w="3185"/>
            </w:tblGrid>
            <w:tr w:rsidR="00AA5B26" w:rsidRPr="00D771E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ind w:left="101" w:right="23"/>
                    <w:jc w:val="center"/>
                    <w:rPr>
                      <w:sz w:val="28"/>
                      <w:szCs w:val="28"/>
                    </w:rPr>
                  </w:pPr>
                  <w:r w:rsidRPr="00F6147F">
                    <w:rPr>
                      <w:sz w:val="28"/>
                      <w:szCs w:val="28"/>
                    </w:rPr>
                    <w:t>Год</w:t>
                  </w:r>
                </w:p>
              </w:tc>
              <w:tc>
                <w:tcPr>
                  <w:tcW w:w="282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ind w:left="101" w:right="23"/>
                    <w:jc w:val="center"/>
                    <w:rPr>
                      <w:sz w:val="28"/>
                      <w:szCs w:val="28"/>
                    </w:rPr>
                  </w:pPr>
                  <w:r w:rsidRPr="00F6147F">
                    <w:rPr>
                      <w:sz w:val="28"/>
                      <w:szCs w:val="28"/>
                    </w:rPr>
                    <w:t>Всего</w:t>
                  </w:r>
                </w:p>
              </w:tc>
              <w:tc>
                <w:tcPr>
                  <w:tcW w:w="2619"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ind w:left="101" w:right="23"/>
                    <w:jc w:val="center"/>
                    <w:rPr>
                      <w:sz w:val="28"/>
                      <w:szCs w:val="28"/>
                    </w:rPr>
                  </w:pPr>
                  <w:r w:rsidRPr="00D771EE">
                    <w:rPr>
                      <w:sz w:val="28"/>
                      <w:szCs w:val="28"/>
                    </w:rPr>
                    <w:t>Областной бюджет</w:t>
                  </w:r>
                </w:p>
              </w:tc>
              <w:tc>
                <w:tcPr>
                  <w:tcW w:w="3185"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ind w:left="101" w:right="23"/>
                    <w:jc w:val="center"/>
                    <w:rPr>
                      <w:sz w:val="28"/>
                      <w:szCs w:val="28"/>
                    </w:rPr>
                  </w:pPr>
                  <w:r w:rsidRPr="00D771EE">
                    <w:rPr>
                      <w:sz w:val="28"/>
                      <w:szCs w:val="28"/>
                    </w:rPr>
                    <w:t>Районный бюджет</w:t>
                  </w:r>
                </w:p>
              </w:tc>
            </w:tr>
            <w:tr w:rsidR="00AA5B26" w:rsidRPr="00D771E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ind w:left="101" w:right="23"/>
                    <w:jc w:val="center"/>
                    <w:rPr>
                      <w:sz w:val="28"/>
                      <w:szCs w:val="28"/>
                    </w:rPr>
                  </w:pPr>
                  <w:r w:rsidRPr="00F6147F">
                    <w:rPr>
                      <w:sz w:val="28"/>
                      <w:szCs w:val="28"/>
                    </w:rPr>
                    <w:t>2014</w:t>
                  </w:r>
                </w:p>
              </w:tc>
              <w:tc>
                <w:tcPr>
                  <w:tcW w:w="282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200,0</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185"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200,0</w:t>
                  </w:r>
                </w:p>
              </w:tc>
            </w:tr>
            <w:tr w:rsidR="00AA5B26" w:rsidRPr="00D771E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ind w:left="101" w:right="23"/>
                    <w:jc w:val="center"/>
                    <w:rPr>
                      <w:sz w:val="28"/>
                      <w:szCs w:val="28"/>
                    </w:rPr>
                  </w:pPr>
                  <w:r w:rsidRPr="00F6147F">
                    <w:rPr>
                      <w:sz w:val="28"/>
                      <w:szCs w:val="28"/>
                    </w:rPr>
                    <w:t>2015</w:t>
                  </w:r>
                </w:p>
              </w:tc>
              <w:tc>
                <w:tcPr>
                  <w:tcW w:w="2820"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62,9</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185"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62,9</w:t>
                  </w:r>
                </w:p>
              </w:tc>
            </w:tr>
            <w:tr w:rsidR="00AA5B26" w:rsidRPr="00D771E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ind w:left="101" w:right="23"/>
                    <w:jc w:val="center"/>
                    <w:rPr>
                      <w:sz w:val="28"/>
                      <w:szCs w:val="28"/>
                    </w:rPr>
                  </w:pPr>
                  <w:r w:rsidRPr="00F6147F">
                    <w:rPr>
                      <w:sz w:val="28"/>
                      <w:szCs w:val="28"/>
                    </w:rPr>
                    <w:t>2016</w:t>
                  </w:r>
                </w:p>
              </w:tc>
              <w:tc>
                <w:tcPr>
                  <w:tcW w:w="2820"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Pr>
                      <w:sz w:val="28"/>
                      <w:szCs w:val="28"/>
                    </w:rPr>
                    <w:t>1</w:t>
                  </w:r>
                  <w:r w:rsidRPr="00607E3F">
                    <w:rPr>
                      <w:sz w:val="28"/>
                      <w:szCs w:val="28"/>
                    </w:rPr>
                    <w:t>00,0</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185"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100,0</w:t>
                  </w:r>
                </w:p>
              </w:tc>
            </w:tr>
            <w:tr w:rsidR="00AA5B26" w:rsidRPr="00D771E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ind w:left="101" w:right="23"/>
                    <w:jc w:val="center"/>
                    <w:rPr>
                      <w:sz w:val="28"/>
                      <w:szCs w:val="28"/>
                    </w:rPr>
                  </w:pPr>
                  <w:r w:rsidRPr="00F6147F">
                    <w:rPr>
                      <w:sz w:val="28"/>
                      <w:szCs w:val="28"/>
                    </w:rPr>
                    <w:t>2017</w:t>
                  </w:r>
                </w:p>
              </w:tc>
              <w:tc>
                <w:tcPr>
                  <w:tcW w:w="2820"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607E3F">
                    <w:rPr>
                      <w:sz w:val="28"/>
                      <w:szCs w:val="28"/>
                    </w:rPr>
                    <w:t>200,0</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185"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BD238F">
                    <w:rPr>
                      <w:sz w:val="28"/>
                      <w:szCs w:val="28"/>
                    </w:rPr>
                    <w:t>200,0</w:t>
                  </w:r>
                </w:p>
              </w:tc>
            </w:tr>
            <w:tr w:rsidR="00AA5B26" w:rsidRPr="00D771E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ind w:left="101" w:right="23"/>
                    <w:jc w:val="center"/>
                    <w:rPr>
                      <w:sz w:val="28"/>
                      <w:szCs w:val="28"/>
                    </w:rPr>
                  </w:pPr>
                  <w:r w:rsidRPr="00F6147F">
                    <w:rPr>
                      <w:sz w:val="28"/>
                      <w:szCs w:val="28"/>
                    </w:rPr>
                    <w:t>2018</w:t>
                  </w:r>
                </w:p>
              </w:tc>
              <w:tc>
                <w:tcPr>
                  <w:tcW w:w="2820"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607E3F">
                    <w:rPr>
                      <w:sz w:val="28"/>
                      <w:szCs w:val="28"/>
                    </w:rPr>
                    <w:t>200,0</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185"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BD238F">
                    <w:rPr>
                      <w:sz w:val="28"/>
                      <w:szCs w:val="28"/>
                    </w:rPr>
                    <w:t>200,0</w:t>
                  </w:r>
                </w:p>
              </w:tc>
            </w:tr>
            <w:tr w:rsidR="00AA5B26" w:rsidRPr="00D771E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ind w:left="101" w:right="23"/>
                    <w:jc w:val="center"/>
                    <w:rPr>
                      <w:sz w:val="28"/>
                      <w:szCs w:val="28"/>
                    </w:rPr>
                  </w:pPr>
                  <w:r w:rsidRPr="00F6147F">
                    <w:rPr>
                      <w:sz w:val="28"/>
                      <w:szCs w:val="28"/>
                    </w:rPr>
                    <w:t>2019</w:t>
                  </w:r>
                </w:p>
              </w:tc>
              <w:tc>
                <w:tcPr>
                  <w:tcW w:w="2820"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607E3F">
                    <w:rPr>
                      <w:sz w:val="28"/>
                      <w:szCs w:val="28"/>
                    </w:rPr>
                    <w:t>200,0</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185"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BD238F">
                    <w:rPr>
                      <w:sz w:val="28"/>
                      <w:szCs w:val="28"/>
                    </w:rPr>
                    <w:t>200,0</w:t>
                  </w:r>
                </w:p>
              </w:tc>
            </w:tr>
            <w:tr w:rsidR="00AA5B26" w:rsidRPr="00D771EE">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ind w:left="101" w:right="23"/>
                    <w:jc w:val="center"/>
                    <w:rPr>
                      <w:sz w:val="28"/>
                      <w:szCs w:val="28"/>
                    </w:rPr>
                  </w:pPr>
                  <w:r>
                    <w:rPr>
                      <w:sz w:val="28"/>
                      <w:szCs w:val="28"/>
                    </w:rPr>
                    <w:t>2020</w:t>
                  </w:r>
                </w:p>
              </w:tc>
              <w:tc>
                <w:tcPr>
                  <w:tcW w:w="2820"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607E3F">
                    <w:rPr>
                      <w:sz w:val="28"/>
                      <w:szCs w:val="28"/>
                    </w:rPr>
                    <w:t>200,0</w:t>
                  </w:r>
                </w:p>
              </w:tc>
              <w:tc>
                <w:tcPr>
                  <w:tcW w:w="2619"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c>
                <w:tcPr>
                  <w:tcW w:w="3185" w:type="dxa"/>
                  <w:tcBorders>
                    <w:top w:val="single" w:sz="6" w:space="0" w:color="auto"/>
                    <w:left w:val="single" w:sz="6" w:space="0" w:color="auto"/>
                    <w:bottom w:val="single" w:sz="6" w:space="0" w:color="auto"/>
                    <w:right w:val="single" w:sz="6" w:space="0" w:color="auto"/>
                  </w:tcBorders>
                </w:tcPr>
                <w:p w:rsidR="00AA5B26" w:rsidRDefault="00AA5B26" w:rsidP="00AA5B26">
                  <w:pPr>
                    <w:jc w:val="center"/>
                  </w:pPr>
                  <w:r w:rsidRPr="00BD238F">
                    <w:rPr>
                      <w:sz w:val="28"/>
                      <w:szCs w:val="28"/>
                    </w:rPr>
                    <w:t>200,0</w:t>
                  </w:r>
                </w:p>
              </w:tc>
            </w:tr>
          </w:tbl>
          <w:p w:rsidR="00AA5B26" w:rsidRPr="009430DB" w:rsidRDefault="00AA5B26" w:rsidP="00AA5B26">
            <w:pPr>
              <w:ind w:firstLine="284"/>
              <w:jc w:val="both"/>
              <w:rPr>
                <w:sz w:val="28"/>
                <w:szCs w:val="28"/>
              </w:rPr>
            </w:pPr>
          </w:p>
        </w:tc>
      </w:tr>
      <w:tr w:rsidR="00AA5B26" w:rsidRPr="007A77D7">
        <w:tc>
          <w:tcPr>
            <w:tcW w:w="3737" w:type="dxa"/>
            <w:tcBorders>
              <w:top w:val="single" w:sz="4" w:space="0" w:color="auto"/>
              <w:left w:val="single" w:sz="4" w:space="0" w:color="auto"/>
              <w:bottom w:val="single" w:sz="4" w:space="0" w:color="auto"/>
              <w:right w:val="single" w:sz="4" w:space="0" w:color="auto"/>
            </w:tcBorders>
          </w:tcPr>
          <w:p w:rsidR="00AA5B26" w:rsidRPr="007A77D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Ожидаемые конечные результаты реализации муниципальной подпрограммы</w:t>
            </w:r>
          </w:p>
        </w:tc>
        <w:tc>
          <w:tcPr>
            <w:tcW w:w="10971" w:type="dxa"/>
            <w:tcBorders>
              <w:top w:val="single" w:sz="4" w:space="0" w:color="auto"/>
              <w:left w:val="single" w:sz="4" w:space="0" w:color="auto"/>
              <w:bottom w:val="single" w:sz="4" w:space="0" w:color="auto"/>
              <w:right w:val="single" w:sz="4" w:space="0" w:color="auto"/>
            </w:tcBorders>
          </w:tcPr>
          <w:p w:rsidR="00AA5B26" w:rsidRPr="009430DB" w:rsidRDefault="00AA5B26" w:rsidP="00AA5B26">
            <w:pPr>
              <w:ind w:firstLine="284"/>
              <w:jc w:val="both"/>
              <w:rPr>
                <w:sz w:val="28"/>
                <w:szCs w:val="28"/>
              </w:rPr>
            </w:pPr>
            <w:r w:rsidRPr="009430DB">
              <w:rPr>
                <w:sz w:val="28"/>
                <w:szCs w:val="28"/>
              </w:rPr>
              <w:t>Совершенствование форм и методов работы органов местного самоуправле</w:t>
            </w:r>
            <w:r w:rsidRPr="009430DB">
              <w:rPr>
                <w:sz w:val="28"/>
                <w:szCs w:val="28"/>
              </w:rPr>
              <w:softHyphen/>
              <w:t>ния по профилактике терроризма и экстремизма, проявлений ксенофобии, национальной и расовой нетерпимости, противодействию этнической дискрими</w:t>
            </w:r>
            <w:r w:rsidRPr="009430DB">
              <w:rPr>
                <w:sz w:val="28"/>
                <w:szCs w:val="28"/>
              </w:rPr>
              <w:softHyphen/>
              <w:t>нации на территории Богучарского муниципального района.</w:t>
            </w:r>
          </w:p>
          <w:p w:rsidR="00AA5B26" w:rsidRPr="009430DB" w:rsidRDefault="00AA5B26" w:rsidP="00AA5B26">
            <w:pPr>
              <w:ind w:firstLine="425"/>
              <w:jc w:val="both"/>
              <w:rPr>
                <w:sz w:val="28"/>
                <w:szCs w:val="28"/>
              </w:rPr>
            </w:pPr>
            <w:r w:rsidRPr="00D771EE">
              <w:rPr>
                <w:sz w:val="28"/>
                <w:szCs w:val="28"/>
              </w:rPr>
              <w:t>Снижение возможности совершения террористических    актов  на  территории муниципального  района, создание системы технической защиты объектов социальной сферы, образования, здравоохранения и объектов с массовым пребыванием граждан.</w:t>
            </w:r>
          </w:p>
        </w:tc>
      </w:tr>
    </w:tbl>
    <w:p w:rsidR="00AA5B26" w:rsidRDefault="00AA5B26" w:rsidP="00AA5B26">
      <w:pPr>
        <w:ind w:firstLine="5040"/>
        <w:jc w:val="both"/>
        <w:rPr>
          <w:color w:val="000000"/>
          <w:sz w:val="28"/>
          <w:szCs w:val="28"/>
        </w:rPr>
      </w:pPr>
    </w:p>
    <w:p w:rsidR="00AA5B26" w:rsidRDefault="00AA5B26" w:rsidP="00AA5B26">
      <w:pPr>
        <w:ind w:firstLine="5040"/>
        <w:jc w:val="both"/>
        <w:rPr>
          <w:color w:val="000000"/>
          <w:sz w:val="28"/>
          <w:szCs w:val="28"/>
        </w:rPr>
        <w:sectPr w:rsidR="00AA5B26" w:rsidSect="00AA5B26">
          <w:pgSz w:w="16834" w:h="11909" w:orient="landscape"/>
          <w:pgMar w:top="1707" w:right="1123" w:bottom="845" w:left="357" w:header="720" w:footer="720" w:gutter="0"/>
          <w:cols w:space="60"/>
          <w:noEndnote/>
          <w:docGrid w:linePitch="360"/>
        </w:sectPr>
      </w:pPr>
    </w:p>
    <w:p w:rsidR="00AA5B26" w:rsidRDefault="00AA5B26" w:rsidP="00AA5B26">
      <w:pPr>
        <w:ind w:firstLine="709"/>
        <w:jc w:val="center"/>
        <w:rPr>
          <w:b/>
          <w:bCs/>
          <w:sz w:val="28"/>
          <w:szCs w:val="28"/>
        </w:rPr>
      </w:pPr>
      <w:r w:rsidRPr="00C430B6">
        <w:rPr>
          <w:b/>
          <w:bCs/>
          <w:sz w:val="28"/>
          <w:szCs w:val="28"/>
        </w:rPr>
        <w:lastRenderedPageBreak/>
        <w:t xml:space="preserve">Раздел </w:t>
      </w:r>
      <w:r>
        <w:rPr>
          <w:b/>
          <w:bCs/>
          <w:sz w:val="28"/>
          <w:szCs w:val="28"/>
        </w:rPr>
        <w:t>1</w:t>
      </w:r>
      <w:r w:rsidRPr="00C430B6">
        <w:rPr>
          <w:b/>
          <w:bCs/>
          <w:sz w:val="28"/>
          <w:szCs w:val="28"/>
        </w:rPr>
        <w:t xml:space="preserve">. </w:t>
      </w:r>
      <w:r>
        <w:rPr>
          <w:b/>
          <w:bCs/>
          <w:sz w:val="28"/>
          <w:szCs w:val="28"/>
        </w:rPr>
        <w:t xml:space="preserve">Характеристика сферы реализации  муниципальной </w:t>
      </w:r>
    </w:p>
    <w:p w:rsidR="00AA5B26" w:rsidRDefault="00AA5B26" w:rsidP="00AA5B26">
      <w:pPr>
        <w:ind w:firstLine="709"/>
        <w:jc w:val="center"/>
        <w:rPr>
          <w:b/>
          <w:bCs/>
          <w:sz w:val="28"/>
          <w:szCs w:val="28"/>
        </w:rPr>
      </w:pPr>
      <w:r>
        <w:rPr>
          <w:b/>
          <w:bCs/>
          <w:sz w:val="28"/>
          <w:szCs w:val="28"/>
        </w:rPr>
        <w:t>подпрограммы, описание основных проблем в указанной сфере</w:t>
      </w:r>
    </w:p>
    <w:p w:rsidR="00AA5B26" w:rsidRDefault="00AA5B26" w:rsidP="00AA5B26">
      <w:pPr>
        <w:ind w:firstLine="709"/>
        <w:jc w:val="center"/>
        <w:rPr>
          <w:b/>
          <w:bCs/>
          <w:sz w:val="28"/>
          <w:szCs w:val="28"/>
        </w:rPr>
      </w:pPr>
      <w:r>
        <w:rPr>
          <w:b/>
          <w:bCs/>
          <w:sz w:val="28"/>
          <w:szCs w:val="28"/>
        </w:rPr>
        <w:t xml:space="preserve"> и прогноз ее развития</w:t>
      </w:r>
    </w:p>
    <w:p w:rsidR="00AA5B26" w:rsidRDefault="00AA5B26" w:rsidP="00AA5B26">
      <w:pPr>
        <w:ind w:firstLine="709"/>
        <w:jc w:val="center"/>
        <w:rPr>
          <w:color w:val="000000"/>
          <w:spacing w:val="1"/>
          <w:sz w:val="28"/>
          <w:szCs w:val="28"/>
        </w:rPr>
      </w:pPr>
    </w:p>
    <w:p w:rsidR="00AA5B26" w:rsidRPr="00044A85" w:rsidRDefault="00AA5B26" w:rsidP="00AA5B26">
      <w:pPr>
        <w:ind w:firstLine="709"/>
        <w:jc w:val="both"/>
        <w:rPr>
          <w:sz w:val="28"/>
          <w:szCs w:val="28"/>
        </w:rPr>
      </w:pPr>
      <w:r w:rsidRPr="00044A85">
        <w:rPr>
          <w:color w:val="000000"/>
          <w:spacing w:val="1"/>
          <w:sz w:val="28"/>
          <w:szCs w:val="28"/>
        </w:rPr>
        <w:t xml:space="preserve">Необходимость подготовки </w:t>
      </w:r>
      <w:r>
        <w:rPr>
          <w:color w:val="000000"/>
          <w:spacing w:val="1"/>
          <w:sz w:val="28"/>
          <w:szCs w:val="28"/>
        </w:rPr>
        <w:t>муниципальной подп</w:t>
      </w:r>
      <w:r w:rsidRPr="00044A85">
        <w:rPr>
          <w:color w:val="000000"/>
          <w:spacing w:val="1"/>
          <w:sz w:val="28"/>
          <w:szCs w:val="28"/>
        </w:rPr>
        <w:t xml:space="preserve">рограммы </w:t>
      </w:r>
      <w:r>
        <w:rPr>
          <w:color w:val="000000"/>
          <w:spacing w:val="1"/>
          <w:sz w:val="28"/>
          <w:szCs w:val="28"/>
        </w:rPr>
        <w:t xml:space="preserve">(далее - Подпрограмма) </w:t>
      </w:r>
      <w:r w:rsidRPr="00044A85">
        <w:rPr>
          <w:color w:val="000000"/>
          <w:spacing w:val="1"/>
          <w:sz w:val="28"/>
          <w:szCs w:val="28"/>
        </w:rPr>
        <w:t>и последующей ее реализа</w:t>
      </w:r>
      <w:r w:rsidRPr="00044A85">
        <w:rPr>
          <w:color w:val="000000"/>
          <w:sz w:val="28"/>
          <w:szCs w:val="28"/>
        </w:rPr>
        <w:t>ции вызвана тем, что современная ситуация в сфере борьбы с терроризмом и</w:t>
      </w:r>
      <w:r w:rsidRPr="00044A85">
        <w:rPr>
          <w:b/>
          <w:bCs/>
          <w:color w:val="000000"/>
          <w:sz w:val="28"/>
          <w:szCs w:val="28"/>
        </w:rPr>
        <w:t xml:space="preserve"> </w:t>
      </w:r>
      <w:r w:rsidRPr="00044A85">
        <w:rPr>
          <w:color w:val="000000"/>
          <w:sz w:val="28"/>
          <w:szCs w:val="28"/>
        </w:rPr>
        <w:t xml:space="preserve">экстремизмом в Российской Федерации остается напряженной. </w:t>
      </w:r>
      <w:proofErr w:type="gramStart"/>
      <w:r w:rsidRPr="00044A85">
        <w:rPr>
          <w:color w:val="000000"/>
          <w:sz w:val="28"/>
          <w:szCs w:val="28"/>
        </w:rPr>
        <w:t xml:space="preserve">В </w:t>
      </w:r>
      <w:r>
        <w:rPr>
          <w:color w:val="000000"/>
          <w:sz w:val="28"/>
          <w:szCs w:val="28"/>
        </w:rPr>
        <w:t>у</w:t>
      </w:r>
      <w:r w:rsidRPr="00044A85">
        <w:rPr>
          <w:color w:val="000000"/>
          <w:sz w:val="28"/>
          <w:szCs w:val="28"/>
        </w:rPr>
        <w:t>сло</w:t>
      </w:r>
      <w:r w:rsidRPr="00044A85">
        <w:rPr>
          <w:color w:val="000000"/>
          <w:sz w:val="28"/>
          <w:szCs w:val="28"/>
        </w:rPr>
        <w:softHyphen/>
      </w:r>
      <w:r w:rsidRPr="00044A85">
        <w:rPr>
          <w:color w:val="000000"/>
          <w:spacing w:val="-1"/>
          <w:sz w:val="28"/>
          <w:szCs w:val="28"/>
        </w:rPr>
        <w:t xml:space="preserve">виях, когда наметилась тенденция к стабилизации обстановки в регионе Северного Кавказа, и в частности, на территории Чечни, где террористы </w:t>
      </w:r>
      <w:r w:rsidRPr="00044A85">
        <w:rPr>
          <w:color w:val="000000"/>
          <w:sz w:val="28"/>
          <w:szCs w:val="28"/>
        </w:rPr>
        <w:t>практически лишены возможности осуществлять подрывные действия си</w:t>
      </w:r>
      <w:r w:rsidRPr="00044A85">
        <w:rPr>
          <w:color w:val="000000"/>
          <w:sz w:val="28"/>
          <w:szCs w:val="28"/>
        </w:rPr>
        <w:softHyphen/>
        <w:t xml:space="preserve">лами крупных вооруженных формирований, их деятельность организуется </w:t>
      </w:r>
      <w:r w:rsidRPr="00044A85">
        <w:rPr>
          <w:color w:val="000000"/>
          <w:spacing w:val="-1"/>
          <w:sz w:val="28"/>
          <w:szCs w:val="28"/>
        </w:rPr>
        <w:t>по принципу нанесения точечных ударов по жизненно важным объе</w:t>
      </w:r>
      <w:r>
        <w:rPr>
          <w:color w:val="000000"/>
          <w:spacing w:val="-1"/>
          <w:sz w:val="28"/>
          <w:szCs w:val="28"/>
        </w:rPr>
        <w:t>к</w:t>
      </w:r>
      <w:r w:rsidRPr="00044A85">
        <w:rPr>
          <w:color w:val="000000"/>
          <w:spacing w:val="-1"/>
          <w:sz w:val="28"/>
          <w:szCs w:val="28"/>
        </w:rPr>
        <w:t xml:space="preserve">там и </w:t>
      </w:r>
      <w:r w:rsidRPr="00044A85">
        <w:rPr>
          <w:color w:val="000000"/>
          <w:sz w:val="28"/>
          <w:szCs w:val="28"/>
        </w:rPr>
        <w:t>местам со значительным скоплением людей на всей территории России.</w:t>
      </w:r>
      <w:proofErr w:type="gramEnd"/>
    </w:p>
    <w:p w:rsidR="00AA5B26" w:rsidRPr="00044A85" w:rsidRDefault="00AA5B26" w:rsidP="00AA5B26">
      <w:pPr>
        <w:shd w:val="clear" w:color="auto" w:fill="FFFFFF"/>
        <w:ind w:firstLine="709"/>
        <w:jc w:val="both"/>
        <w:rPr>
          <w:sz w:val="28"/>
          <w:szCs w:val="28"/>
        </w:rPr>
      </w:pPr>
      <w:proofErr w:type="gramStart"/>
      <w:r w:rsidRPr="00044A85">
        <w:rPr>
          <w:color w:val="000000"/>
          <w:spacing w:val="-1"/>
          <w:sz w:val="28"/>
          <w:szCs w:val="28"/>
        </w:rPr>
        <w:t xml:space="preserve">Учитывая поступающую в правоохранительные органы информацию </w:t>
      </w:r>
      <w:r w:rsidRPr="00044A85">
        <w:rPr>
          <w:color w:val="000000"/>
          <w:spacing w:val="-1"/>
          <w:sz w:val="28"/>
          <w:szCs w:val="28"/>
        </w:rPr>
        <w:br/>
        <w:t xml:space="preserve">об активизации деятельности членов </w:t>
      </w:r>
      <w:proofErr w:type="spellStart"/>
      <w:r w:rsidRPr="00044A85">
        <w:rPr>
          <w:color w:val="000000"/>
          <w:spacing w:val="-1"/>
          <w:sz w:val="28"/>
          <w:szCs w:val="28"/>
        </w:rPr>
        <w:t>бандформирований</w:t>
      </w:r>
      <w:proofErr w:type="spellEnd"/>
      <w:r w:rsidRPr="00044A85">
        <w:rPr>
          <w:color w:val="000000"/>
          <w:spacing w:val="-1"/>
          <w:sz w:val="28"/>
          <w:szCs w:val="28"/>
        </w:rPr>
        <w:t xml:space="preserve"> по планированию террористических акций в различных городах страны терроризм все больше приобретает</w:t>
      </w:r>
      <w:proofErr w:type="gramEnd"/>
      <w:r w:rsidRPr="00044A85">
        <w:rPr>
          <w:color w:val="000000"/>
          <w:spacing w:val="-1"/>
          <w:sz w:val="28"/>
          <w:szCs w:val="28"/>
        </w:rPr>
        <w:t xml:space="preserve"> </w:t>
      </w:r>
      <w:r w:rsidRPr="00044A85">
        <w:rPr>
          <w:color w:val="000000"/>
          <w:sz w:val="28"/>
          <w:szCs w:val="28"/>
        </w:rPr>
        <w:t>характер реальной угрозы для безопасности жителей Б</w:t>
      </w:r>
      <w:r>
        <w:rPr>
          <w:color w:val="000000"/>
          <w:sz w:val="28"/>
          <w:szCs w:val="28"/>
        </w:rPr>
        <w:t>огучарского</w:t>
      </w:r>
      <w:r w:rsidRPr="00044A85">
        <w:rPr>
          <w:color w:val="000000"/>
          <w:sz w:val="28"/>
          <w:szCs w:val="28"/>
        </w:rPr>
        <w:t xml:space="preserve"> муниципального района.</w:t>
      </w:r>
    </w:p>
    <w:p w:rsidR="00AA5B26" w:rsidRPr="00044A85" w:rsidRDefault="00AA5B26" w:rsidP="00AA5B26">
      <w:pPr>
        <w:shd w:val="clear" w:color="auto" w:fill="FFFFFF"/>
        <w:ind w:firstLine="709"/>
        <w:jc w:val="both"/>
        <w:rPr>
          <w:sz w:val="28"/>
          <w:szCs w:val="28"/>
        </w:rPr>
      </w:pPr>
      <w:r w:rsidRPr="00044A85">
        <w:rPr>
          <w:color w:val="000000"/>
          <w:sz w:val="28"/>
          <w:szCs w:val="28"/>
        </w:rPr>
        <w:t xml:space="preserve"> </w:t>
      </w:r>
      <w:r w:rsidRPr="00044A85">
        <w:rPr>
          <w:color w:val="000000"/>
          <w:spacing w:val="-1"/>
          <w:sz w:val="28"/>
          <w:szCs w:val="28"/>
        </w:rPr>
        <w:t xml:space="preserve">Наиболее остро встает проблема обеспечения антитеррористической </w:t>
      </w:r>
      <w:r w:rsidRPr="00044A85">
        <w:rPr>
          <w:color w:val="000000"/>
          <w:spacing w:val="3"/>
          <w:sz w:val="28"/>
          <w:szCs w:val="28"/>
        </w:rPr>
        <w:t>защищенности объектов социальной сферы. Уровень материально-</w:t>
      </w:r>
      <w:r w:rsidRPr="00044A85">
        <w:rPr>
          <w:color w:val="000000"/>
          <w:sz w:val="28"/>
          <w:szCs w:val="28"/>
        </w:rPr>
        <w:t xml:space="preserve">технического оснащения учреждений образования, культуры </w:t>
      </w:r>
      <w:r>
        <w:rPr>
          <w:color w:val="000000"/>
          <w:sz w:val="28"/>
          <w:szCs w:val="28"/>
        </w:rPr>
        <w:t xml:space="preserve"> </w:t>
      </w:r>
      <w:r w:rsidRPr="00044A85">
        <w:rPr>
          <w:color w:val="000000"/>
          <w:sz w:val="28"/>
          <w:szCs w:val="28"/>
        </w:rPr>
        <w:t xml:space="preserve">и здравоохранения характеризуется достаточно высокой степенью уязвимости в </w:t>
      </w:r>
      <w:r w:rsidRPr="00044A85">
        <w:rPr>
          <w:color w:val="000000"/>
          <w:spacing w:val="-1"/>
          <w:sz w:val="28"/>
          <w:szCs w:val="28"/>
        </w:rPr>
        <w:t>диверсионно-террористическом отношении.</w:t>
      </w:r>
    </w:p>
    <w:p w:rsidR="00AA5B26" w:rsidRPr="00044A85" w:rsidRDefault="00AA5B26" w:rsidP="00AA5B26">
      <w:pPr>
        <w:shd w:val="clear" w:color="auto" w:fill="FFFFFF"/>
        <w:ind w:firstLine="709"/>
        <w:jc w:val="both"/>
        <w:rPr>
          <w:sz w:val="28"/>
          <w:szCs w:val="28"/>
        </w:rPr>
      </w:pPr>
      <w:r w:rsidRPr="00044A85">
        <w:rPr>
          <w:color w:val="000000"/>
          <w:spacing w:val="-1"/>
          <w:sz w:val="28"/>
          <w:szCs w:val="28"/>
        </w:rPr>
        <w:t>Характерными недостатками по обеспечению безопасности на ряде объектов социальной сферы, образования, здравоохранения, культуры являются: отсутствие тревожной кнопки, систем оповещения, видео наблю</w:t>
      </w:r>
      <w:r w:rsidRPr="00044A85">
        <w:rPr>
          <w:color w:val="000000"/>
          <w:sz w:val="28"/>
          <w:szCs w:val="28"/>
        </w:rPr>
        <w:t xml:space="preserve">дения, металлических дверей и надежного ограждения. </w:t>
      </w:r>
      <w:r>
        <w:rPr>
          <w:color w:val="000000"/>
          <w:sz w:val="28"/>
          <w:szCs w:val="28"/>
        </w:rPr>
        <w:t>Б</w:t>
      </w:r>
      <w:r w:rsidRPr="00044A85">
        <w:rPr>
          <w:color w:val="000000"/>
          <w:sz w:val="28"/>
          <w:szCs w:val="28"/>
        </w:rPr>
        <w:t>иб</w:t>
      </w:r>
      <w:r w:rsidRPr="00044A85">
        <w:rPr>
          <w:color w:val="000000"/>
          <w:sz w:val="28"/>
          <w:szCs w:val="28"/>
        </w:rPr>
        <w:softHyphen/>
        <w:t>лиотек</w:t>
      </w:r>
      <w:r>
        <w:rPr>
          <w:color w:val="000000"/>
          <w:sz w:val="28"/>
          <w:szCs w:val="28"/>
        </w:rPr>
        <w:t>и</w:t>
      </w:r>
      <w:r w:rsidRPr="00044A85">
        <w:rPr>
          <w:color w:val="000000"/>
          <w:sz w:val="28"/>
          <w:szCs w:val="28"/>
        </w:rPr>
        <w:t>, спортивны</w:t>
      </w:r>
      <w:r>
        <w:rPr>
          <w:color w:val="000000"/>
          <w:sz w:val="28"/>
          <w:szCs w:val="28"/>
        </w:rPr>
        <w:t>е сооружения</w:t>
      </w:r>
      <w:r w:rsidRPr="00044A85">
        <w:rPr>
          <w:color w:val="000000"/>
          <w:sz w:val="28"/>
          <w:szCs w:val="28"/>
        </w:rPr>
        <w:t>,  учреждени</w:t>
      </w:r>
      <w:r>
        <w:rPr>
          <w:color w:val="000000"/>
          <w:sz w:val="28"/>
          <w:szCs w:val="28"/>
        </w:rPr>
        <w:t>я</w:t>
      </w:r>
      <w:r w:rsidRPr="00044A85">
        <w:rPr>
          <w:color w:val="000000"/>
          <w:sz w:val="28"/>
          <w:szCs w:val="28"/>
        </w:rPr>
        <w:t xml:space="preserve"> здраво</w:t>
      </w:r>
      <w:r w:rsidRPr="00044A85">
        <w:rPr>
          <w:color w:val="000000"/>
          <w:sz w:val="28"/>
          <w:szCs w:val="28"/>
        </w:rPr>
        <w:softHyphen/>
      </w:r>
      <w:r w:rsidRPr="00044A85">
        <w:rPr>
          <w:color w:val="000000"/>
          <w:spacing w:val="-1"/>
          <w:sz w:val="28"/>
          <w:szCs w:val="28"/>
        </w:rPr>
        <w:t>охранения, социальной поддержки населения не имеют турникетов</w:t>
      </w:r>
      <w:r>
        <w:rPr>
          <w:color w:val="000000"/>
          <w:spacing w:val="-1"/>
          <w:sz w:val="28"/>
          <w:szCs w:val="28"/>
        </w:rPr>
        <w:t xml:space="preserve"> и </w:t>
      </w:r>
      <w:r w:rsidRPr="00044A85">
        <w:rPr>
          <w:color w:val="000000"/>
          <w:spacing w:val="2"/>
          <w:sz w:val="28"/>
          <w:szCs w:val="28"/>
        </w:rPr>
        <w:t xml:space="preserve">автоматических шлагбаумов, наличие которых требуется </w:t>
      </w:r>
      <w:r w:rsidRPr="00044A85">
        <w:rPr>
          <w:color w:val="000000"/>
          <w:spacing w:val="-1"/>
          <w:sz w:val="28"/>
          <w:szCs w:val="28"/>
        </w:rPr>
        <w:t>для укрепления входа и</w:t>
      </w:r>
      <w:r w:rsidRPr="00044A85">
        <w:rPr>
          <w:b/>
          <w:bCs/>
          <w:color w:val="000000"/>
          <w:spacing w:val="-1"/>
          <w:sz w:val="28"/>
          <w:szCs w:val="28"/>
        </w:rPr>
        <w:t xml:space="preserve"> </w:t>
      </w:r>
      <w:r w:rsidRPr="00044A85">
        <w:rPr>
          <w:color w:val="000000"/>
          <w:spacing w:val="-1"/>
          <w:sz w:val="28"/>
          <w:szCs w:val="28"/>
        </w:rPr>
        <w:t>въезда на территории указанных объектов. Имеют место недостаточные знания и отсутствие навыков обучающихся, посети</w:t>
      </w:r>
      <w:r w:rsidRPr="00044A85">
        <w:rPr>
          <w:color w:val="000000"/>
          <w:spacing w:val="-1"/>
          <w:sz w:val="28"/>
          <w:szCs w:val="28"/>
        </w:rPr>
        <w:softHyphen/>
        <w:t>телей и работников правилам поведения в чрезвычайных ситуациях, вы</w:t>
      </w:r>
      <w:r w:rsidRPr="00044A85">
        <w:rPr>
          <w:color w:val="000000"/>
          <w:spacing w:val="-1"/>
          <w:sz w:val="28"/>
          <w:szCs w:val="28"/>
        </w:rPr>
        <w:softHyphen/>
      </w:r>
      <w:r w:rsidRPr="00044A85">
        <w:rPr>
          <w:color w:val="000000"/>
          <w:sz w:val="28"/>
          <w:szCs w:val="28"/>
        </w:rPr>
        <w:t>званных проявлениями терроризма и экстремизма.</w:t>
      </w:r>
    </w:p>
    <w:p w:rsidR="00AA5B26" w:rsidRPr="00044A85" w:rsidRDefault="00AA5B26" w:rsidP="00AA5B26">
      <w:pPr>
        <w:shd w:val="clear" w:color="auto" w:fill="FFFFFF"/>
        <w:ind w:firstLine="709"/>
        <w:jc w:val="both"/>
        <w:rPr>
          <w:color w:val="000000"/>
          <w:sz w:val="28"/>
          <w:szCs w:val="28"/>
        </w:rPr>
      </w:pPr>
      <w:r w:rsidRPr="00044A85">
        <w:rPr>
          <w:color w:val="000000"/>
          <w:spacing w:val="1"/>
          <w:sz w:val="28"/>
          <w:szCs w:val="28"/>
        </w:rPr>
        <w:t>Наиболее проблемными остаются вопросы, связанные с</w:t>
      </w:r>
      <w:r w:rsidRPr="00044A85">
        <w:rPr>
          <w:b/>
          <w:bCs/>
          <w:color w:val="000000"/>
          <w:spacing w:val="1"/>
          <w:sz w:val="28"/>
          <w:szCs w:val="28"/>
        </w:rPr>
        <w:t xml:space="preserve"> </w:t>
      </w:r>
      <w:r w:rsidRPr="00044A85">
        <w:rPr>
          <w:color w:val="000000"/>
          <w:spacing w:val="1"/>
          <w:sz w:val="28"/>
          <w:szCs w:val="28"/>
        </w:rPr>
        <w:t>выполнени</w:t>
      </w:r>
      <w:r w:rsidRPr="00044A85">
        <w:rPr>
          <w:color w:val="000000"/>
          <w:spacing w:val="-1"/>
          <w:sz w:val="28"/>
          <w:szCs w:val="28"/>
        </w:rPr>
        <w:t xml:space="preserve">ем мероприятий, направленных на обеспечение безопасности, требующих вложения значительных финансовых средств. </w:t>
      </w:r>
    </w:p>
    <w:p w:rsidR="00AA5B26" w:rsidRPr="005B7640" w:rsidRDefault="00AA5B26" w:rsidP="00AA5B26">
      <w:pPr>
        <w:shd w:val="clear" w:color="auto" w:fill="FFFFFF"/>
        <w:ind w:firstLine="709"/>
        <w:jc w:val="both"/>
        <w:rPr>
          <w:sz w:val="28"/>
          <w:szCs w:val="28"/>
        </w:rPr>
      </w:pPr>
      <w:r w:rsidRPr="005B7640">
        <w:rPr>
          <w:color w:val="000000"/>
          <w:sz w:val="28"/>
          <w:szCs w:val="28"/>
        </w:rPr>
        <w:t xml:space="preserve">Усиление миграционных потоков </w:t>
      </w:r>
      <w:r>
        <w:rPr>
          <w:color w:val="000000"/>
          <w:sz w:val="28"/>
          <w:szCs w:val="28"/>
        </w:rPr>
        <w:t xml:space="preserve">в Российской Федерации </w:t>
      </w:r>
      <w:r w:rsidRPr="005B7640">
        <w:rPr>
          <w:color w:val="000000"/>
          <w:sz w:val="28"/>
          <w:szCs w:val="28"/>
        </w:rPr>
        <w:t>остро ставит проблему адаптации молодежи к новым для них социальным условиям.</w:t>
      </w:r>
    </w:p>
    <w:p w:rsidR="00AA5B26" w:rsidRPr="005B7640" w:rsidRDefault="00AA5B26" w:rsidP="00AA5B26">
      <w:pPr>
        <w:shd w:val="clear" w:color="auto" w:fill="FFFFFF"/>
        <w:ind w:firstLine="709"/>
        <w:jc w:val="both"/>
        <w:rPr>
          <w:sz w:val="28"/>
          <w:szCs w:val="28"/>
        </w:rPr>
      </w:pPr>
      <w:r w:rsidRPr="005B7640">
        <w:rPr>
          <w:color w:val="000000"/>
          <w:sz w:val="28"/>
          <w:szCs w:val="28"/>
        </w:rPr>
        <w:t>Формирование установок толерантного сознания и поведения, веротерпимости и миролюбия, профилактика различных видов экстремизма имеет в настоящее время особую актуальность, обусловленную сохраняющейся социальной напряженностью в обществе, продолжающимися межэтническими</w:t>
      </w:r>
      <w:r>
        <w:rPr>
          <w:color w:val="000000"/>
          <w:sz w:val="28"/>
          <w:szCs w:val="28"/>
        </w:rPr>
        <w:t xml:space="preserve"> </w:t>
      </w:r>
      <w:r w:rsidRPr="005B7640">
        <w:rPr>
          <w:color w:val="000000"/>
          <w:sz w:val="28"/>
          <w:szCs w:val="28"/>
        </w:rPr>
        <w:t xml:space="preserve">и межконфессиональными конфликтами, ростом сепаратизма и национального экстремизма, являющихся прямой угрозой безопасности страны в целом. Наиболее рельефно все это проявилось на </w:t>
      </w:r>
      <w:r w:rsidRPr="005B7640">
        <w:rPr>
          <w:color w:val="000000"/>
          <w:sz w:val="28"/>
          <w:szCs w:val="28"/>
        </w:rPr>
        <w:lastRenderedPageBreak/>
        <w:t xml:space="preserve">Северном Кавказе в виде вспышек ксенофобии, фанатизма и фундаментализма. Эти явления в крайних формах своего проявления находят выражение в терроризме, который в свою очередь усиливает деструктивные процессы в обществе. </w:t>
      </w:r>
    </w:p>
    <w:p w:rsidR="00AA5B26" w:rsidRPr="005B7640" w:rsidRDefault="00AA5B26" w:rsidP="00AA5B26">
      <w:pPr>
        <w:shd w:val="clear" w:color="auto" w:fill="FFFFFF"/>
        <w:ind w:firstLine="709"/>
        <w:jc w:val="both"/>
        <w:rPr>
          <w:sz w:val="28"/>
          <w:szCs w:val="28"/>
        </w:rPr>
      </w:pPr>
      <w:r w:rsidRPr="005B7640">
        <w:rPr>
          <w:color w:val="000000"/>
          <w:sz w:val="28"/>
          <w:szCs w:val="28"/>
        </w:rPr>
        <w:t xml:space="preserve">Наиболее экстремистки </w:t>
      </w:r>
      <w:proofErr w:type="spellStart"/>
      <w:r w:rsidRPr="005B7640">
        <w:rPr>
          <w:color w:val="000000"/>
          <w:sz w:val="28"/>
          <w:szCs w:val="28"/>
        </w:rPr>
        <w:t>рискогенной</w:t>
      </w:r>
      <w:proofErr w:type="spellEnd"/>
      <w:r w:rsidRPr="005B7640">
        <w:rPr>
          <w:color w:val="000000"/>
          <w:sz w:val="28"/>
          <w:szCs w:val="28"/>
        </w:rPr>
        <w:t xml:space="preserve"> группой выступает молодежь, это вызвано как социально-экономическими, так и </w:t>
      </w:r>
      <w:proofErr w:type="spellStart"/>
      <w:r w:rsidRPr="005B7640">
        <w:rPr>
          <w:color w:val="000000"/>
          <w:sz w:val="28"/>
          <w:szCs w:val="28"/>
        </w:rPr>
        <w:t>этнорелигиозными</w:t>
      </w:r>
      <w:proofErr w:type="spellEnd"/>
      <w:r w:rsidRPr="005B7640">
        <w:rPr>
          <w:color w:val="000000"/>
          <w:sz w:val="28"/>
          <w:szCs w:val="28"/>
        </w:rPr>
        <w:t xml:space="preserve"> факторами. Особую настороженность вызывает снижение общеобразовательного и общекультурного уровня молодых людей, чем пользуются экстремистки настроенные радикальные политические и религиозные силы.</w:t>
      </w:r>
    </w:p>
    <w:p w:rsidR="00AA5B26" w:rsidRPr="005B7640" w:rsidRDefault="00AA5B26" w:rsidP="00AA5B26">
      <w:pPr>
        <w:shd w:val="clear" w:color="auto" w:fill="FFFFFF"/>
        <w:ind w:firstLine="709"/>
        <w:jc w:val="both"/>
        <w:rPr>
          <w:sz w:val="28"/>
          <w:szCs w:val="28"/>
        </w:rPr>
      </w:pPr>
      <w:r w:rsidRPr="005B7640">
        <w:rPr>
          <w:color w:val="000000"/>
          <w:sz w:val="28"/>
          <w:szCs w:val="28"/>
        </w:rPr>
        <w:t>Таким образом, экстремизм, терроризм и преступность представляют реальную угрозу общественной безопасности, подрывают авторитет органов местного самоуправления и оказывают негативное влияние на все сферы общественной жизни. Их проявления вызывают социальную напряженность, влекут затраты населения, организаций и предприятий на ликвидацию прямого и косвенного ущерба от преступных деяний.</w:t>
      </w:r>
    </w:p>
    <w:p w:rsidR="00AA5B26" w:rsidRPr="005B7640" w:rsidRDefault="00AA5B26" w:rsidP="00AA5B26">
      <w:pPr>
        <w:shd w:val="clear" w:color="auto" w:fill="FFFFFF"/>
        <w:ind w:firstLine="709"/>
        <w:jc w:val="both"/>
        <w:rPr>
          <w:sz w:val="28"/>
          <w:szCs w:val="28"/>
        </w:rPr>
      </w:pPr>
      <w:r w:rsidRPr="005B7640">
        <w:rPr>
          <w:color w:val="000000"/>
          <w:sz w:val="28"/>
          <w:szCs w:val="28"/>
        </w:rPr>
        <w:t xml:space="preserve">В </w:t>
      </w:r>
      <w:proofErr w:type="spellStart"/>
      <w:r w:rsidRPr="005B7640">
        <w:rPr>
          <w:color w:val="000000"/>
          <w:sz w:val="28"/>
          <w:szCs w:val="28"/>
        </w:rPr>
        <w:t>Богучарском</w:t>
      </w:r>
      <w:proofErr w:type="spellEnd"/>
      <w:r w:rsidRPr="005B7640">
        <w:rPr>
          <w:color w:val="000000"/>
          <w:sz w:val="28"/>
          <w:szCs w:val="28"/>
        </w:rPr>
        <w:t xml:space="preserve"> муниципальном районе накоплен положительный опыт по сохранению межнационального мира и согласия, активно ведется работа по искоренению рисков экстремизма в начальной стадии, повышение толерантности населения и преодоления </w:t>
      </w:r>
      <w:proofErr w:type="spellStart"/>
      <w:r w:rsidRPr="005B7640">
        <w:rPr>
          <w:color w:val="000000"/>
          <w:sz w:val="28"/>
          <w:szCs w:val="28"/>
        </w:rPr>
        <w:t>этносоциальных</w:t>
      </w:r>
      <w:proofErr w:type="spellEnd"/>
      <w:r w:rsidRPr="005B7640">
        <w:rPr>
          <w:color w:val="000000"/>
          <w:sz w:val="28"/>
          <w:szCs w:val="28"/>
        </w:rPr>
        <w:t xml:space="preserve"> и религиозных противоречий.</w:t>
      </w:r>
    </w:p>
    <w:p w:rsidR="00AA5B26" w:rsidRDefault="00AA5B26" w:rsidP="00AA5B26">
      <w:pPr>
        <w:shd w:val="clear" w:color="auto" w:fill="FFFFFF"/>
        <w:ind w:firstLine="709"/>
        <w:jc w:val="both"/>
        <w:rPr>
          <w:color w:val="000000"/>
          <w:sz w:val="28"/>
          <w:szCs w:val="28"/>
        </w:rPr>
      </w:pPr>
      <w:r w:rsidRPr="005B7640">
        <w:rPr>
          <w:color w:val="000000"/>
          <w:sz w:val="28"/>
          <w:szCs w:val="28"/>
        </w:rPr>
        <w:t xml:space="preserve">Системный подход к мерам, направленным на предупреждение, выявление, устранение причин и условий, способствующих экстремизму, терроризму, совершению правонарушений, является одним из важнейших условий улучшения социально-экономической ситуации в районе. Для реализации такого подхода необходима муниципальная </w:t>
      </w:r>
      <w:r>
        <w:rPr>
          <w:color w:val="000000"/>
          <w:sz w:val="28"/>
          <w:szCs w:val="28"/>
        </w:rPr>
        <w:t xml:space="preserve">целевая </w:t>
      </w:r>
      <w:r w:rsidRPr="005B7640">
        <w:rPr>
          <w:color w:val="000000"/>
          <w:sz w:val="28"/>
          <w:szCs w:val="28"/>
        </w:rPr>
        <w:t>программа по профи</w:t>
      </w:r>
      <w:r>
        <w:rPr>
          <w:color w:val="000000"/>
          <w:sz w:val="28"/>
          <w:szCs w:val="28"/>
        </w:rPr>
        <w:t>лактике терроризма, экстремизма</w:t>
      </w:r>
      <w:r w:rsidRPr="005B7640">
        <w:rPr>
          <w:color w:val="000000"/>
          <w:sz w:val="28"/>
          <w:szCs w:val="28"/>
        </w:rPr>
        <w:t>, предусматривающая максимальное использование потенциала местного самоуправления и других субъектов в сфере профилактики правонарушений.</w:t>
      </w:r>
    </w:p>
    <w:p w:rsidR="00AA5B26" w:rsidRDefault="00AA5B26" w:rsidP="00AA5B26">
      <w:pPr>
        <w:ind w:firstLine="709"/>
        <w:jc w:val="both"/>
        <w:rPr>
          <w:sz w:val="28"/>
          <w:szCs w:val="28"/>
        </w:rPr>
      </w:pPr>
      <w:r w:rsidRPr="005B7640">
        <w:rPr>
          <w:sz w:val="28"/>
          <w:szCs w:val="28"/>
        </w:rPr>
        <w:t> </w:t>
      </w:r>
    </w:p>
    <w:p w:rsidR="00AA5B26" w:rsidRDefault="00AA5B26" w:rsidP="00AA5B26">
      <w:pPr>
        <w:pStyle w:val="ConsPlusNormal"/>
        <w:keepNext/>
        <w:suppressAutoHyphens/>
        <w:ind w:firstLine="709"/>
        <w:jc w:val="center"/>
        <w:rPr>
          <w:rFonts w:ascii="Times New Roman" w:hAnsi="Times New Roman"/>
          <w:b/>
          <w:bCs/>
          <w:sz w:val="28"/>
          <w:szCs w:val="28"/>
        </w:rPr>
      </w:pPr>
      <w:r w:rsidRPr="00C769DA">
        <w:rPr>
          <w:rFonts w:ascii="Times New Roman" w:hAnsi="Times New Roman"/>
          <w:b/>
          <w:bCs/>
          <w:sz w:val="28"/>
          <w:szCs w:val="28"/>
        </w:rPr>
        <w:t xml:space="preserve">Раздел 2. </w:t>
      </w:r>
      <w:r>
        <w:rPr>
          <w:rFonts w:ascii="Times New Roman" w:hAnsi="Times New Roman"/>
          <w:b/>
          <w:bCs/>
          <w:sz w:val="28"/>
          <w:szCs w:val="28"/>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муниципальной подпрограммы, сроков и контрольных этапов реализации Подпрограммы</w:t>
      </w:r>
    </w:p>
    <w:p w:rsidR="00AA5B26" w:rsidRDefault="00AA5B26" w:rsidP="00AA5B26">
      <w:pPr>
        <w:pStyle w:val="ConsPlusNormal"/>
        <w:keepNext/>
        <w:suppressAutoHyphens/>
        <w:ind w:firstLine="709"/>
        <w:jc w:val="center"/>
        <w:rPr>
          <w:rFonts w:ascii="Times New Roman" w:hAnsi="Times New Roman"/>
          <w:b/>
          <w:bCs/>
          <w:sz w:val="28"/>
          <w:szCs w:val="28"/>
        </w:rPr>
      </w:pPr>
    </w:p>
    <w:p w:rsidR="00AA5B26" w:rsidRDefault="00AA5B26" w:rsidP="00AA5B26">
      <w:pPr>
        <w:pStyle w:val="ConsPlusNormal"/>
        <w:keepNext/>
        <w:suppressAutoHyphens/>
        <w:ind w:firstLine="709"/>
        <w:jc w:val="center"/>
        <w:rPr>
          <w:rFonts w:ascii="Times New Roman" w:hAnsi="Times New Roman"/>
          <w:b/>
          <w:bCs/>
          <w:sz w:val="28"/>
          <w:szCs w:val="28"/>
        </w:rPr>
      </w:pPr>
      <w:r>
        <w:rPr>
          <w:rFonts w:ascii="Times New Roman" w:hAnsi="Times New Roman"/>
          <w:b/>
          <w:bCs/>
          <w:sz w:val="28"/>
          <w:szCs w:val="28"/>
        </w:rPr>
        <w:t>2.1. Приоритеты муниципальной политики в сфере реализации  Подпрограммы</w:t>
      </w:r>
    </w:p>
    <w:p w:rsidR="00AA5B26" w:rsidRDefault="00AA5B26" w:rsidP="00AA5B26">
      <w:pPr>
        <w:pStyle w:val="ConsPlusNormal"/>
        <w:keepNext/>
        <w:suppressAutoHyphens/>
        <w:ind w:firstLine="709"/>
        <w:jc w:val="center"/>
        <w:rPr>
          <w:rFonts w:ascii="Times New Roman" w:hAnsi="Times New Roman"/>
          <w:b/>
          <w:bCs/>
          <w:sz w:val="28"/>
          <w:szCs w:val="28"/>
        </w:rPr>
      </w:pPr>
    </w:p>
    <w:p w:rsidR="00AA5B26" w:rsidRDefault="00AA5B26" w:rsidP="00AA5B26">
      <w:pPr>
        <w:pStyle w:val="Standard"/>
        <w:ind w:firstLine="709"/>
        <w:jc w:val="both"/>
      </w:pPr>
      <w:proofErr w:type="gramStart"/>
      <w:r>
        <w:rPr>
          <w:sz w:val="28"/>
          <w:szCs w:val="28"/>
        </w:rPr>
        <w:t>Приоритеты муниципальной  политики в сфере противодействия терроризму и экстремизму на период до 2020 года сформированы с учетом целей и задач, поставленных в следующих стратегических документах федерального и регионального уровней:</w:t>
      </w:r>
      <w:proofErr w:type="gramEnd"/>
    </w:p>
    <w:p w:rsidR="00AA5B26" w:rsidRDefault="00AA5B26" w:rsidP="00AA5B26">
      <w:pPr>
        <w:pStyle w:val="Standard"/>
        <w:ind w:firstLine="709"/>
        <w:jc w:val="both"/>
      </w:pPr>
      <w:r>
        <w:rPr>
          <w:sz w:val="28"/>
          <w:szCs w:val="28"/>
        </w:rPr>
        <w:t>Федеральный закон от 06.03.2006 №  35-ФЗ «О противодействии терроризму»;</w:t>
      </w:r>
    </w:p>
    <w:p w:rsidR="00AA5B26" w:rsidRDefault="00AA5B26" w:rsidP="00AA5B26">
      <w:pPr>
        <w:pStyle w:val="Standard"/>
        <w:ind w:firstLine="709"/>
        <w:jc w:val="both"/>
      </w:pPr>
      <w:r>
        <w:rPr>
          <w:sz w:val="28"/>
          <w:szCs w:val="28"/>
        </w:rPr>
        <w:t>Федеральный закон от 25.07.2002 № 114-ФЗ «О противодействии экстремистской деятельности»;</w:t>
      </w:r>
    </w:p>
    <w:p w:rsidR="00AA5B26" w:rsidRDefault="00AA5B26" w:rsidP="00AA5B26">
      <w:pPr>
        <w:pStyle w:val="Textbody"/>
        <w:spacing w:after="0"/>
        <w:ind w:firstLine="709"/>
        <w:jc w:val="both"/>
        <w:rPr>
          <w:sz w:val="28"/>
          <w:szCs w:val="28"/>
        </w:rPr>
      </w:pPr>
      <w:r>
        <w:rPr>
          <w:sz w:val="28"/>
          <w:szCs w:val="28"/>
        </w:rPr>
        <w:t xml:space="preserve">Концепция долгосрочного социально-экономического развития </w:t>
      </w:r>
      <w:r>
        <w:rPr>
          <w:sz w:val="28"/>
          <w:szCs w:val="28"/>
        </w:rPr>
        <w:lastRenderedPageBreak/>
        <w:t>Российской Федерации на период до 2020 года (утверждена распоряжением Правительства Российской Федерации от 17.11.2008 №1662-р);</w:t>
      </w:r>
    </w:p>
    <w:p w:rsidR="00AA5B26" w:rsidRDefault="00AA5B26" w:rsidP="00AA5B26">
      <w:pPr>
        <w:pStyle w:val="Textbody"/>
        <w:spacing w:after="0"/>
        <w:ind w:firstLine="709"/>
        <w:jc w:val="both"/>
        <w:rPr>
          <w:sz w:val="28"/>
          <w:szCs w:val="28"/>
        </w:rPr>
      </w:pPr>
      <w:r>
        <w:rPr>
          <w:sz w:val="28"/>
          <w:szCs w:val="28"/>
        </w:rPr>
        <w:t>Концепция противодействия терроризму в Российской Федерации (утверждена Президентом Российской Федерации 05.10.2009);</w:t>
      </w:r>
    </w:p>
    <w:p w:rsidR="00AA5B26" w:rsidRDefault="00AA5B26" w:rsidP="00AA5B26">
      <w:pPr>
        <w:pStyle w:val="Textbody"/>
        <w:spacing w:after="0"/>
        <w:ind w:firstLine="709"/>
        <w:jc w:val="both"/>
        <w:rPr>
          <w:color w:val="000000"/>
          <w:sz w:val="28"/>
          <w:szCs w:val="28"/>
        </w:rPr>
      </w:pPr>
      <w:r>
        <w:rPr>
          <w:color w:val="000000"/>
          <w:sz w:val="28"/>
          <w:szCs w:val="28"/>
        </w:rPr>
        <w:t>Стратегия национальной безопасности Российской Федерации   до  2020 года (утверждена Указом Президента Российской Федерации   от 12.05.2009 № 537).</w:t>
      </w:r>
    </w:p>
    <w:p w:rsidR="00AA5B26" w:rsidRDefault="00AA5B26" w:rsidP="00AA5B26">
      <w:pPr>
        <w:ind w:firstLine="709"/>
        <w:jc w:val="both"/>
        <w:rPr>
          <w:sz w:val="28"/>
          <w:szCs w:val="28"/>
        </w:rPr>
      </w:pPr>
      <w:r>
        <w:rPr>
          <w:sz w:val="28"/>
          <w:szCs w:val="28"/>
        </w:rPr>
        <w:t>Приоритетами в сфере реализации Подпрограммы являются:</w:t>
      </w:r>
    </w:p>
    <w:p w:rsidR="00AA5B26" w:rsidRDefault="00AA5B26" w:rsidP="00AA5B26">
      <w:pPr>
        <w:pStyle w:val="Standard"/>
        <w:shd w:val="clear" w:color="auto" w:fill="FFFFFF"/>
        <w:spacing w:line="100" w:lineRule="atLeast"/>
        <w:ind w:firstLine="709"/>
        <w:jc w:val="both"/>
      </w:pPr>
      <w:r>
        <w:rPr>
          <w:rFonts w:eastAsia="Times New Roman"/>
          <w:sz w:val="28"/>
          <w:szCs w:val="28"/>
        </w:rPr>
        <w:t>совершенствование деятельности территориальных органов федеральных органов исполнительной власти  и органов местного самоуправления, направленной на своевременное выявление и устранение причин и условий, способствующих проявлениям терроризма;</w:t>
      </w:r>
    </w:p>
    <w:p w:rsidR="00AA5B26" w:rsidRDefault="00AA5B26" w:rsidP="00AA5B26">
      <w:pPr>
        <w:pStyle w:val="lyt-sunriseLTGliederung1"/>
        <w:spacing w:after="0" w:line="100" w:lineRule="atLeast"/>
        <w:ind w:firstLine="709"/>
        <w:jc w:val="both"/>
      </w:pPr>
      <w:r>
        <w:rPr>
          <w:rFonts w:ascii="Times New Roman" w:hAnsi="Times New Roman" w:cs="Times New Roman"/>
          <w:sz w:val="28"/>
          <w:szCs w:val="28"/>
        </w:rPr>
        <w:t>практическая реализация на территории муниципального района мер по укреплению антитеррористической защищенности потенциально опасных  объектов, социально-значимых объектов с круглосуточным пребыванием людей, объектов с массовым  скоплением людей от террористических посягательств;</w:t>
      </w:r>
    </w:p>
    <w:p w:rsidR="00AA5B26" w:rsidRDefault="00AA5B26" w:rsidP="00AA5B26">
      <w:pPr>
        <w:pStyle w:val="lyt-sunriseLTGliederung1"/>
        <w:spacing w:after="0" w:line="100" w:lineRule="atLeast"/>
        <w:ind w:firstLine="709"/>
        <w:jc w:val="both"/>
      </w:pPr>
      <w:r>
        <w:rPr>
          <w:rFonts w:ascii="Times New Roman" w:hAnsi="Times New Roman" w:cs="Times New Roman"/>
          <w:sz w:val="28"/>
          <w:szCs w:val="28"/>
        </w:rPr>
        <w:t>обеспечение готовности сил и средств, предназначенных для оказания  помощи при угрозе совершения и (или) совершении террористического акта и минимизации его последствий;</w:t>
      </w:r>
    </w:p>
    <w:p w:rsidR="00AA5B26" w:rsidRDefault="00AA5B26" w:rsidP="00AA5B26">
      <w:pPr>
        <w:pStyle w:val="Standard"/>
        <w:ind w:firstLine="709"/>
        <w:jc w:val="both"/>
      </w:pPr>
      <w:r>
        <w:rPr>
          <w:rFonts w:eastAsia="Times New Roman"/>
          <w:sz w:val="28"/>
          <w:szCs w:val="28"/>
        </w:rPr>
        <w:t>повышение качества информационного сопровождения проводимых в районе антитеррористи</w:t>
      </w:r>
      <w:r>
        <w:rPr>
          <w:sz w:val="28"/>
          <w:szCs w:val="28"/>
        </w:rPr>
        <w:t>ческих мероприятий;</w:t>
      </w:r>
    </w:p>
    <w:p w:rsidR="00AA5B26" w:rsidRDefault="00AA5B26" w:rsidP="00AA5B26">
      <w:pPr>
        <w:pStyle w:val="Standard"/>
        <w:ind w:firstLine="709"/>
        <w:jc w:val="both"/>
      </w:pPr>
      <w:r>
        <w:rPr>
          <w:sz w:val="28"/>
          <w:szCs w:val="28"/>
        </w:rPr>
        <w:t>организация работы с населением по вопросам повышения бдительности в условиях повседневной жизнедеятельности и совершенствование обучения жителей района правилам поведения при угрозе совершения террористического акта;</w:t>
      </w:r>
    </w:p>
    <w:p w:rsidR="00AA5B26" w:rsidRDefault="00AA5B26" w:rsidP="00AA5B26">
      <w:pPr>
        <w:ind w:firstLine="709"/>
        <w:jc w:val="both"/>
      </w:pPr>
      <w:r>
        <w:rPr>
          <w:sz w:val="28"/>
          <w:szCs w:val="28"/>
        </w:rPr>
        <w:t>повышение уровня профессиональной подготовки должностных лиц ответственных за антитеррористическую деятельность.</w:t>
      </w:r>
    </w:p>
    <w:p w:rsidR="00AA5B26" w:rsidRDefault="00AA5B26" w:rsidP="00AA5B26">
      <w:pPr>
        <w:ind w:firstLine="709"/>
        <w:jc w:val="both"/>
        <w:rPr>
          <w:sz w:val="28"/>
          <w:szCs w:val="28"/>
        </w:rPr>
      </w:pPr>
      <w:r>
        <w:rPr>
          <w:sz w:val="28"/>
          <w:szCs w:val="28"/>
        </w:rPr>
        <w:t>Реализация Подпрограммы позволит обеспечить безопасность населения района, защиту его жизненно важных интересов.</w:t>
      </w:r>
    </w:p>
    <w:p w:rsidR="00AA5B26" w:rsidRDefault="00AA5B26" w:rsidP="00AA5B26">
      <w:pPr>
        <w:ind w:firstLine="709"/>
        <w:jc w:val="both"/>
        <w:rPr>
          <w:sz w:val="28"/>
          <w:szCs w:val="28"/>
        </w:rPr>
      </w:pPr>
    </w:p>
    <w:p w:rsidR="00AA5B26" w:rsidRDefault="00AA5B26" w:rsidP="00AA5B26">
      <w:pPr>
        <w:pStyle w:val="ConsPlusNormal"/>
        <w:keepNext/>
        <w:suppressAutoHyphens/>
        <w:ind w:firstLine="709"/>
        <w:jc w:val="center"/>
        <w:rPr>
          <w:rFonts w:ascii="Times New Roman" w:hAnsi="Times New Roman"/>
          <w:b/>
          <w:bCs/>
          <w:sz w:val="28"/>
          <w:szCs w:val="28"/>
        </w:rPr>
      </w:pPr>
      <w:r>
        <w:rPr>
          <w:rFonts w:ascii="Times New Roman" w:hAnsi="Times New Roman"/>
          <w:b/>
          <w:bCs/>
          <w:sz w:val="28"/>
          <w:szCs w:val="28"/>
        </w:rPr>
        <w:t>2.2. Ц</w:t>
      </w:r>
      <w:r w:rsidRPr="00C769DA">
        <w:rPr>
          <w:rFonts w:ascii="Times New Roman" w:hAnsi="Times New Roman"/>
          <w:b/>
          <w:bCs/>
          <w:sz w:val="28"/>
          <w:szCs w:val="28"/>
        </w:rPr>
        <w:t>ели</w:t>
      </w:r>
      <w:r>
        <w:rPr>
          <w:rFonts w:ascii="Times New Roman" w:hAnsi="Times New Roman"/>
          <w:b/>
          <w:bCs/>
          <w:sz w:val="28"/>
          <w:szCs w:val="28"/>
        </w:rPr>
        <w:t>,</w:t>
      </w:r>
      <w:r w:rsidRPr="00C769DA">
        <w:rPr>
          <w:rFonts w:ascii="Times New Roman" w:hAnsi="Times New Roman"/>
          <w:b/>
          <w:bCs/>
          <w:sz w:val="28"/>
          <w:szCs w:val="28"/>
        </w:rPr>
        <w:t xml:space="preserve"> задачи </w:t>
      </w:r>
      <w:r>
        <w:rPr>
          <w:rFonts w:ascii="Times New Roman" w:hAnsi="Times New Roman"/>
          <w:b/>
          <w:bCs/>
          <w:sz w:val="28"/>
          <w:szCs w:val="28"/>
        </w:rPr>
        <w:t xml:space="preserve">и показатели (индикаторы) достижения целей и решения задач Подпрограммы </w:t>
      </w:r>
    </w:p>
    <w:p w:rsidR="00AA5B26" w:rsidRPr="00C769DA" w:rsidRDefault="00AA5B26" w:rsidP="00AA5B26">
      <w:pPr>
        <w:pStyle w:val="ConsPlusNormal"/>
        <w:keepNext/>
        <w:suppressAutoHyphens/>
        <w:ind w:firstLine="709"/>
        <w:jc w:val="center"/>
        <w:rPr>
          <w:rFonts w:ascii="Times New Roman" w:hAnsi="Times New Roman"/>
          <w:b/>
          <w:bCs/>
          <w:sz w:val="28"/>
          <w:szCs w:val="28"/>
        </w:rPr>
      </w:pPr>
    </w:p>
    <w:p w:rsidR="00AA5B26" w:rsidRDefault="00AA5B26" w:rsidP="00AA5B26">
      <w:pPr>
        <w:shd w:val="clear" w:color="auto" w:fill="FFFFFF"/>
        <w:ind w:firstLine="709"/>
        <w:jc w:val="both"/>
        <w:rPr>
          <w:color w:val="000000"/>
          <w:sz w:val="28"/>
          <w:szCs w:val="28"/>
        </w:rPr>
      </w:pPr>
      <w:r w:rsidRPr="00044A85">
        <w:rPr>
          <w:color w:val="000000"/>
          <w:sz w:val="28"/>
          <w:szCs w:val="28"/>
        </w:rPr>
        <w:t>Основными целями П</w:t>
      </w:r>
      <w:r>
        <w:rPr>
          <w:color w:val="000000"/>
          <w:sz w:val="28"/>
          <w:szCs w:val="28"/>
        </w:rPr>
        <w:t>одп</w:t>
      </w:r>
      <w:r w:rsidRPr="00044A85">
        <w:rPr>
          <w:color w:val="000000"/>
          <w:sz w:val="28"/>
          <w:szCs w:val="28"/>
        </w:rPr>
        <w:t>рограммы являются</w:t>
      </w:r>
      <w:r>
        <w:rPr>
          <w:color w:val="000000"/>
          <w:sz w:val="28"/>
          <w:szCs w:val="28"/>
        </w:rPr>
        <w:t>:</w:t>
      </w:r>
      <w:r w:rsidRPr="00044A85">
        <w:rPr>
          <w:color w:val="000000"/>
          <w:sz w:val="28"/>
          <w:szCs w:val="28"/>
        </w:rPr>
        <w:t xml:space="preserve"> </w:t>
      </w:r>
    </w:p>
    <w:p w:rsidR="00AA5B26" w:rsidRDefault="00AA5B26" w:rsidP="00AA5B26">
      <w:pPr>
        <w:shd w:val="clear" w:color="auto" w:fill="FFFFFF"/>
        <w:ind w:firstLine="709"/>
        <w:jc w:val="both"/>
        <w:rPr>
          <w:color w:val="000000"/>
          <w:sz w:val="28"/>
          <w:szCs w:val="28"/>
        </w:rPr>
      </w:pPr>
      <w:r w:rsidRPr="00044A85">
        <w:rPr>
          <w:color w:val="000000"/>
          <w:sz w:val="28"/>
          <w:szCs w:val="28"/>
        </w:rPr>
        <w:t>реализация государствен</w:t>
      </w:r>
      <w:r w:rsidRPr="00044A85">
        <w:rPr>
          <w:color w:val="000000"/>
          <w:spacing w:val="-1"/>
          <w:sz w:val="28"/>
          <w:szCs w:val="28"/>
        </w:rPr>
        <w:t>ной политики в области профилактики терроризма и экстремизма в Рос</w:t>
      </w:r>
      <w:r w:rsidRPr="00044A85">
        <w:rPr>
          <w:color w:val="000000"/>
          <w:spacing w:val="-1"/>
          <w:sz w:val="28"/>
          <w:szCs w:val="28"/>
        </w:rPr>
        <w:softHyphen/>
      </w:r>
      <w:r w:rsidRPr="00044A85">
        <w:rPr>
          <w:color w:val="000000"/>
          <w:sz w:val="28"/>
          <w:szCs w:val="28"/>
        </w:rPr>
        <w:t>сийской Федерации</w:t>
      </w:r>
      <w:r>
        <w:rPr>
          <w:color w:val="000000"/>
          <w:sz w:val="28"/>
          <w:szCs w:val="28"/>
        </w:rPr>
        <w:t>;</w:t>
      </w:r>
      <w:r w:rsidRPr="00044A85">
        <w:rPr>
          <w:color w:val="000000"/>
          <w:sz w:val="28"/>
          <w:szCs w:val="28"/>
        </w:rPr>
        <w:t xml:space="preserve"> </w:t>
      </w:r>
    </w:p>
    <w:p w:rsidR="00AA5B26" w:rsidRDefault="00AA5B26" w:rsidP="00AA5B26">
      <w:pPr>
        <w:shd w:val="clear" w:color="auto" w:fill="FFFFFF"/>
        <w:ind w:firstLine="709"/>
        <w:jc w:val="both"/>
        <w:rPr>
          <w:color w:val="000000"/>
          <w:sz w:val="28"/>
          <w:szCs w:val="28"/>
        </w:rPr>
      </w:pPr>
      <w:r w:rsidRPr="00044A85">
        <w:rPr>
          <w:color w:val="000000"/>
          <w:sz w:val="28"/>
          <w:szCs w:val="28"/>
        </w:rPr>
        <w:t xml:space="preserve">совершенствование системы профилактических мер антитеррористической и </w:t>
      </w:r>
      <w:proofErr w:type="spellStart"/>
      <w:r w:rsidRPr="00044A85">
        <w:rPr>
          <w:color w:val="000000"/>
          <w:sz w:val="28"/>
          <w:szCs w:val="28"/>
        </w:rPr>
        <w:t>антиэкстремистской</w:t>
      </w:r>
      <w:proofErr w:type="spellEnd"/>
      <w:r w:rsidRPr="00044A85">
        <w:rPr>
          <w:color w:val="000000"/>
          <w:sz w:val="28"/>
          <w:szCs w:val="28"/>
        </w:rPr>
        <w:t xml:space="preserve"> направленности</w:t>
      </w:r>
      <w:r>
        <w:rPr>
          <w:color w:val="000000"/>
          <w:sz w:val="28"/>
          <w:szCs w:val="28"/>
        </w:rPr>
        <w:t>;</w:t>
      </w:r>
      <w:r w:rsidRPr="00044A85">
        <w:rPr>
          <w:color w:val="000000"/>
          <w:sz w:val="28"/>
          <w:szCs w:val="28"/>
        </w:rPr>
        <w:t xml:space="preserve"> </w:t>
      </w:r>
    </w:p>
    <w:p w:rsidR="00AA5B26" w:rsidRPr="00044A85" w:rsidRDefault="00AA5B26" w:rsidP="00AA5B26">
      <w:pPr>
        <w:shd w:val="clear" w:color="auto" w:fill="FFFFFF"/>
        <w:ind w:firstLine="709"/>
        <w:jc w:val="both"/>
        <w:rPr>
          <w:sz w:val="28"/>
          <w:szCs w:val="28"/>
        </w:rPr>
      </w:pPr>
      <w:r w:rsidRPr="00044A85">
        <w:rPr>
          <w:color w:val="000000"/>
          <w:sz w:val="28"/>
          <w:szCs w:val="28"/>
        </w:rPr>
        <w:t>предупреж</w:t>
      </w:r>
      <w:r w:rsidRPr="00044A85">
        <w:rPr>
          <w:color w:val="000000"/>
          <w:sz w:val="28"/>
          <w:szCs w:val="28"/>
        </w:rPr>
        <w:softHyphen/>
      </w:r>
      <w:r w:rsidRPr="00044A85">
        <w:rPr>
          <w:color w:val="000000"/>
          <w:spacing w:val="-1"/>
          <w:sz w:val="28"/>
          <w:szCs w:val="28"/>
        </w:rPr>
        <w:t>дение террористических и экстремистских проявлений на территории Б</w:t>
      </w:r>
      <w:r>
        <w:rPr>
          <w:color w:val="000000"/>
          <w:spacing w:val="-1"/>
          <w:sz w:val="28"/>
          <w:szCs w:val="28"/>
        </w:rPr>
        <w:t>огучарского</w:t>
      </w:r>
      <w:r w:rsidRPr="00044A85">
        <w:rPr>
          <w:color w:val="000000"/>
          <w:spacing w:val="-1"/>
          <w:sz w:val="28"/>
          <w:szCs w:val="28"/>
        </w:rPr>
        <w:t xml:space="preserve"> муниципального района</w:t>
      </w:r>
      <w:r w:rsidRPr="00044A85">
        <w:rPr>
          <w:color w:val="000000"/>
          <w:sz w:val="28"/>
          <w:szCs w:val="28"/>
        </w:rPr>
        <w:t>, укрепление межнационального согласия, достижение взаимопони</w:t>
      </w:r>
      <w:r w:rsidRPr="00044A85">
        <w:rPr>
          <w:color w:val="000000"/>
          <w:sz w:val="28"/>
          <w:szCs w:val="28"/>
        </w:rPr>
        <w:softHyphen/>
        <w:t>мания и взаимного уважения в вопросах межэтнического и межкультурно</w:t>
      </w:r>
      <w:r w:rsidRPr="00044A85">
        <w:rPr>
          <w:color w:val="000000"/>
          <w:sz w:val="28"/>
          <w:szCs w:val="28"/>
        </w:rPr>
        <w:softHyphen/>
        <w:t>го сотрудничества.</w:t>
      </w:r>
    </w:p>
    <w:p w:rsidR="00AA5B26" w:rsidRDefault="00AA5B26" w:rsidP="00AA5B26">
      <w:pPr>
        <w:shd w:val="clear" w:color="auto" w:fill="FFFFFF"/>
        <w:ind w:firstLine="709"/>
        <w:jc w:val="both"/>
        <w:rPr>
          <w:color w:val="000000"/>
          <w:spacing w:val="-1"/>
          <w:sz w:val="28"/>
          <w:szCs w:val="28"/>
        </w:rPr>
      </w:pPr>
      <w:r w:rsidRPr="00044A85">
        <w:rPr>
          <w:color w:val="000000"/>
          <w:spacing w:val="-1"/>
          <w:sz w:val="28"/>
          <w:szCs w:val="28"/>
        </w:rPr>
        <w:t>Основными задачами П</w:t>
      </w:r>
      <w:r>
        <w:rPr>
          <w:color w:val="000000"/>
          <w:spacing w:val="-1"/>
          <w:sz w:val="28"/>
          <w:szCs w:val="28"/>
        </w:rPr>
        <w:t>одп</w:t>
      </w:r>
      <w:r w:rsidRPr="00044A85">
        <w:rPr>
          <w:color w:val="000000"/>
          <w:spacing w:val="-1"/>
          <w:sz w:val="28"/>
          <w:szCs w:val="28"/>
        </w:rPr>
        <w:t>рограммы являются</w:t>
      </w:r>
      <w:r>
        <w:rPr>
          <w:color w:val="000000"/>
          <w:spacing w:val="-1"/>
          <w:sz w:val="28"/>
          <w:szCs w:val="28"/>
        </w:rPr>
        <w:t>:</w:t>
      </w:r>
    </w:p>
    <w:p w:rsidR="00AA5B26" w:rsidRDefault="00AA5B26" w:rsidP="00AA5B26">
      <w:pPr>
        <w:shd w:val="clear" w:color="auto" w:fill="FFFFFF"/>
        <w:ind w:firstLine="709"/>
        <w:jc w:val="both"/>
        <w:rPr>
          <w:color w:val="000000"/>
          <w:sz w:val="28"/>
          <w:szCs w:val="28"/>
        </w:rPr>
      </w:pPr>
      <w:r w:rsidRPr="00044A85">
        <w:rPr>
          <w:color w:val="000000"/>
          <w:spacing w:val="-1"/>
          <w:sz w:val="28"/>
          <w:szCs w:val="28"/>
        </w:rPr>
        <w:t>повышение уровня меж</w:t>
      </w:r>
      <w:r w:rsidRPr="00044A85">
        <w:rPr>
          <w:color w:val="000000"/>
          <w:spacing w:val="1"/>
          <w:sz w:val="28"/>
          <w:szCs w:val="28"/>
        </w:rPr>
        <w:t>ведомственного взаимодействия по профилактике терроризма и экстре</w:t>
      </w:r>
      <w:r w:rsidRPr="00044A85">
        <w:rPr>
          <w:color w:val="000000"/>
          <w:spacing w:val="-1"/>
          <w:sz w:val="28"/>
          <w:szCs w:val="28"/>
        </w:rPr>
        <w:t xml:space="preserve">мизма, сведение к минимуму проявлений </w:t>
      </w:r>
      <w:r w:rsidRPr="00044A85">
        <w:rPr>
          <w:color w:val="000000"/>
          <w:spacing w:val="-1"/>
          <w:sz w:val="28"/>
          <w:szCs w:val="28"/>
        </w:rPr>
        <w:lastRenderedPageBreak/>
        <w:t xml:space="preserve">терроризма и экстремизма на </w:t>
      </w:r>
      <w:r w:rsidRPr="00044A85">
        <w:rPr>
          <w:color w:val="000000"/>
          <w:sz w:val="28"/>
          <w:szCs w:val="28"/>
        </w:rPr>
        <w:t>территории Б</w:t>
      </w:r>
      <w:r>
        <w:rPr>
          <w:color w:val="000000"/>
          <w:sz w:val="28"/>
          <w:szCs w:val="28"/>
        </w:rPr>
        <w:t>огучарского</w:t>
      </w:r>
      <w:r w:rsidRPr="00044A85">
        <w:rPr>
          <w:color w:val="000000"/>
          <w:sz w:val="28"/>
          <w:szCs w:val="28"/>
        </w:rPr>
        <w:t xml:space="preserve"> муниципального района</w:t>
      </w:r>
      <w:r>
        <w:rPr>
          <w:color w:val="000000"/>
          <w:sz w:val="28"/>
          <w:szCs w:val="28"/>
        </w:rPr>
        <w:t>;</w:t>
      </w:r>
      <w:r w:rsidRPr="00044A85">
        <w:rPr>
          <w:color w:val="000000"/>
          <w:sz w:val="28"/>
          <w:szCs w:val="28"/>
        </w:rPr>
        <w:t xml:space="preserve"> </w:t>
      </w:r>
    </w:p>
    <w:p w:rsidR="00AA5B26" w:rsidRDefault="00AA5B26" w:rsidP="00AA5B26">
      <w:pPr>
        <w:shd w:val="clear" w:color="auto" w:fill="FFFFFF"/>
        <w:ind w:firstLine="709"/>
        <w:jc w:val="both"/>
        <w:rPr>
          <w:color w:val="000000"/>
          <w:spacing w:val="-1"/>
          <w:sz w:val="28"/>
          <w:szCs w:val="28"/>
        </w:rPr>
      </w:pPr>
      <w:r w:rsidRPr="00044A85">
        <w:rPr>
          <w:color w:val="000000"/>
          <w:sz w:val="28"/>
          <w:szCs w:val="28"/>
        </w:rPr>
        <w:t>усиление антитеррористической защищенности объ</w:t>
      </w:r>
      <w:r w:rsidRPr="00044A85">
        <w:rPr>
          <w:color w:val="000000"/>
          <w:sz w:val="28"/>
          <w:szCs w:val="28"/>
        </w:rPr>
        <w:softHyphen/>
        <w:t>ектов социальной сферы</w:t>
      </w:r>
      <w:r>
        <w:rPr>
          <w:color w:val="000000"/>
          <w:sz w:val="28"/>
          <w:szCs w:val="28"/>
        </w:rPr>
        <w:t>;</w:t>
      </w:r>
      <w:r w:rsidRPr="00044A85">
        <w:rPr>
          <w:color w:val="000000"/>
          <w:sz w:val="28"/>
          <w:szCs w:val="28"/>
        </w:rPr>
        <w:t xml:space="preserve"> привлечение граждан, негосударственных струк</w:t>
      </w:r>
      <w:r w:rsidRPr="00044A85">
        <w:rPr>
          <w:color w:val="000000"/>
          <w:sz w:val="28"/>
          <w:szCs w:val="28"/>
        </w:rPr>
        <w:softHyphen/>
      </w:r>
      <w:r w:rsidRPr="00044A85">
        <w:rPr>
          <w:color w:val="000000"/>
          <w:spacing w:val="-1"/>
          <w:sz w:val="28"/>
          <w:szCs w:val="28"/>
        </w:rPr>
        <w:t xml:space="preserve">тур, в том числе </w:t>
      </w:r>
      <w:r>
        <w:rPr>
          <w:color w:val="000000"/>
          <w:spacing w:val="-1"/>
          <w:sz w:val="28"/>
          <w:szCs w:val="28"/>
        </w:rPr>
        <w:t xml:space="preserve">средств  массовой информации </w:t>
      </w:r>
      <w:r w:rsidRPr="00044A85">
        <w:rPr>
          <w:color w:val="000000"/>
          <w:spacing w:val="-1"/>
          <w:sz w:val="28"/>
          <w:szCs w:val="28"/>
        </w:rPr>
        <w:t xml:space="preserve">и общественных объединений, для обеспечения </w:t>
      </w:r>
      <w:r w:rsidRPr="00044A85">
        <w:rPr>
          <w:color w:val="000000"/>
          <w:sz w:val="28"/>
          <w:szCs w:val="28"/>
        </w:rPr>
        <w:t xml:space="preserve">максимальной эффективности деятельности по профилактике проявлений </w:t>
      </w:r>
      <w:r w:rsidRPr="00044A85">
        <w:rPr>
          <w:color w:val="000000"/>
          <w:spacing w:val="-1"/>
          <w:sz w:val="28"/>
          <w:szCs w:val="28"/>
        </w:rPr>
        <w:t>терроризма и экстремизма</w:t>
      </w:r>
      <w:r>
        <w:rPr>
          <w:color w:val="000000"/>
          <w:spacing w:val="-1"/>
          <w:sz w:val="28"/>
          <w:szCs w:val="28"/>
        </w:rPr>
        <w:t>;</w:t>
      </w:r>
      <w:r w:rsidRPr="00044A85">
        <w:rPr>
          <w:color w:val="000000"/>
          <w:spacing w:val="-1"/>
          <w:sz w:val="28"/>
          <w:szCs w:val="28"/>
        </w:rPr>
        <w:t xml:space="preserve"> </w:t>
      </w:r>
      <w:r>
        <w:rPr>
          <w:color w:val="000000"/>
          <w:spacing w:val="-1"/>
          <w:sz w:val="28"/>
          <w:szCs w:val="28"/>
        </w:rPr>
        <w:t xml:space="preserve"> </w:t>
      </w:r>
    </w:p>
    <w:p w:rsidR="00AA5B26" w:rsidRPr="00044A85" w:rsidRDefault="00AA5B26" w:rsidP="00AA5B26">
      <w:pPr>
        <w:shd w:val="clear" w:color="auto" w:fill="FFFFFF"/>
        <w:ind w:firstLine="709"/>
        <w:jc w:val="both"/>
        <w:rPr>
          <w:sz w:val="28"/>
          <w:szCs w:val="28"/>
        </w:rPr>
      </w:pPr>
      <w:r w:rsidRPr="00044A85">
        <w:rPr>
          <w:color w:val="000000"/>
          <w:spacing w:val="-1"/>
          <w:sz w:val="28"/>
          <w:szCs w:val="28"/>
        </w:rPr>
        <w:t>проведение воспитательной, пропагандистской работы с населением Бо</w:t>
      </w:r>
      <w:r>
        <w:rPr>
          <w:color w:val="000000"/>
          <w:spacing w:val="-1"/>
          <w:sz w:val="28"/>
          <w:szCs w:val="28"/>
        </w:rPr>
        <w:t>гучарского</w:t>
      </w:r>
      <w:r w:rsidRPr="00044A85">
        <w:rPr>
          <w:color w:val="000000"/>
          <w:spacing w:val="-1"/>
          <w:sz w:val="28"/>
          <w:szCs w:val="28"/>
        </w:rPr>
        <w:t xml:space="preserve"> муниципального района, направленной </w:t>
      </w:r>
      <w:r>
        <w:rPr>
          <w:color w:val="000000"/>
          <w:spacing w:val="-1"/>
          <w:sz w:val="28"/>
          <w:szCs w:val="28"/>
        </w:rPr>
        <w:t xml:space="preserve"> </w:t>
      </w:r>
      <w:r w:rsidRPr="00044A85">
        <w:rPr>
          <w:color w:val="000000"/>
          <w:spacing w:val="-1"/>
          <w:sz w:val="28"/>
          <w:szCs w:val="28"/>
        </w:rPr>
        <w:t>на предупреждение террори</w:t>
      </w:r>
      <w:r w:rsidRPr="00044A85">
        <w:rPr>
          <w:color w:val="000000"/>
          <w:spacing w:val="-1"/>
          <w:sz w:val="28"/>
          <w:szCs w:val="28"/>
        </w:rPr>
        <w:softHyphen/>
      </w:r>
      <w:r w:rsidRPr="00044A85">
        <w:rPr>
          <w:color w:val="000000"/>
          <w:sz w:val="28"/>
          <w:szCs w:val="28"/>
        </w:rPr>
        <w:t>стической и экстремистской деятельности, повышение бдительности.</w:t>
      </w:r>
    </w:p>
    <w:p w:rsidR="00AA5B26" w:rsidRPr="007822C8" w:rsidRDefault="00AA5B26" w:rsidP="00AA5B26">
      <w:pPr>
        <w:shd w:val="clear" w:color="auto" w:fill="FFFFFF"/>
        <w:ind w:firstLine="709"/>
        <w:jc w:val="both"/>
        <w:rPr>
          <w:color w:val="000000"/>
          <w:spacing w:val="1"/>
          <w:sz w:val="28"/>
          <w:szCs w:val="28"/>
        </w:rPr>
      </w:pPr>
      <w:r w:rsidRPr="00044A85">
        <w:rPr>
          <w:color w:val="000000"/>
          <w:sz w:val="28"/>
          <w:szCs w:val="28"/>
        </w:rPr>
        <w:t>Исполнение мероприятий, предусмотренных П</w:t>
      </w:r>
      <w:r>
        <w:rPr>
          <w:color w:val="000000"/>
          <w:sz w:val="28"/>
          <w:szCs w:val="28"/>
        </w:rPr>
        <w:t>одп</w:t>
      </w:r>
      <w:r w:rsidRPr="00044A85">
        <w:rPr>
          <w:color w:val="000000"/>
          <w:sz w:val="28"/>
          <w:szCs w:val="28"/>
        </w:rPr>
        <w:t>рограммой, позволит решить наиболее острые проблемы, стоящие перед администрацией Б</w:t>
      </w:r>
      <w:r>
        <w:rPr>
          <w:color w:val="000000"/>
          <w:sz w:val="28"/>
          <w:szCs w:val="28"/>
        </w:rPr>
        <w:t>огучарского</w:t>
      </w:r>
      <w:r w:rsidRPr="00044A85">
        <w:rPr>
          <w:color w:val="000000"/>
          <w:sz w:val="28"/>
          <w:szCs w:val="28"/>
        </w:rPr>
        <w:t xml:space="preserve"> муниципального района и обществом, в части создания положи</w:t>
      </w:r>
      <w:r w:rsidRPr="00044A85">
        <w:rPr>
          <w:color w:val="000000"/>
          <w:spacing w:val="1"/>
          <w:sz w:val="28"/>
          <w:szCs w:val="28"/>
        </w:rPr>
        <w:t>тельных тенденций повышения уровня антитеррористической устойчиво</w:t>
      </w:r>
      <w:r w:rsidRPr="00044A85">
        <w:rPr>
          <w:color w:val="000000"/>
          <w:spacing w:val="1"/>
          <w:sz w:val="28"/>
          <w:szCs w:val="28"/>
        </w:rPr>
        <w:softHyphen/>
      </w:r>
      <w:r w:rsidRPr="00044A85">
        <w:rPr>
          <w:color w:val="000000"/>
          <w:sz w:val="28"/>
          <w:szCs w:val="28"/>
        </w:rPr>
        <w:t>сти Б</w:t>
      </w:r>
      <w:r>
        <w:rPr>
          <w:color w:val="000000"/>
          <w:sz w:val="28"/>
          <w:szCs w:val="28"/>
        </w:rPr>
        <w:t>огучарского</w:t>
      </w:r>
      <w:r w:rsidRPr="00044A85">
        <w:rPr>
          <w:color w:val="000000"/>
          <w:sz w:val="28"/>
          <w:szCs w:val="28"/>
        </w:rPr>
        <w:t xml:space="preserve"> муниципального района, что в результате окажет непосредственное влияние на укреп</w:t>
      </w:r>
      <w:r w:rsidRPr="00044A85">
        <w:rPr>
          <w:color w:val="000000"/>
          <w:sz w:val="28"/>
          <w:szCs w:val="28"/>
        </w:rPr>
        <w:softHyphen/>
      </w:r>
      <w:r w:rsidRPr="00044A85">
        <w:rPr>
          <w:color w:val="000000"/>
          <w:spacing w:val="1"/>
          <w:sz w:val="28"/>
          <w:szCs w:val="28"/>
        </w:rPr>
        <w:t>ление общей безопасности.</w:t>
      </w:r>
    </w:p>
    <w:p w:rsidR="00AA5B26" w:rsidRPr="007822C8" w:rsidRDefault="00AA5B26" w:rsidP="00AA5B26">
      <w:pPr>
        <w:shd w:val="clear" w:color="auto" w:fill="FFFFFF"/>
        <w:ind w:firstLine="709"/>
        <w:jc w:val="both"/>
        <w:rPr>
          <w:color w:val="000000"/>
          <w:spacing w:val="1"/>
          <w:sz w:val="28"/>
          <w:szCs w:val="28"/>
        </w:rPr>
      </w:pPr>
    </w:p>
    <w:p w:rsidR="00AA5B26" w:rsidRPr="00031128" w:rsidRDefault="00AA5B26" w:rsidP="00AA5B26">
      <w:pPr>
        <w:ind w:firstLine="709"/>
        <w:jc w:val="center"/>
        <w:rPr>
          <w:b/>
          <w:bCs/>
          <w:sz w:val="28"/>
          <w:szCs w:val="28"/>
        </w:rPr>
      </w:pPr>
      <w:r w:rsidRPr="00031128">
        <w:rPr>
          <w:b/>
          <w:bCs/>
          <w:sz w:val="28"/>
          <w:szCs w:val="28"/>
          <w:shd w:val="clear" w:color="auto" w:fill="FFFFFF"/>
        </w:rPr>
        <w:t xml:space="preserve">Динамика целевых показателей реализации </w:t>
      </w:r>
      <w:r>
        <w:rPr>
          <w:b/>
          <w:bCs/>
          <w:sz w:val="28"/>
          <w:szCs w:val="28"/>
          <w:shd w:val="clear" w:color="auto" w:fill="FFFFFF"/>
        </w:rPr>
        <w:t>Под</w:t>
      </w:r>
      <w:r w:rsidRPr="00031128">
        <w:rPr>
          <w:b/>
          <w:bCs/>
          <w:sz w:val="28"/>
          <w:szCs w:val="28"/>
          <w:shd w:val="clear" w:color="auto" w:fill="FFFFFF"/>
        </w:rPr>
        <w:t>программы</w:t>
      </w:r>
    </w:p>
    <w:p w:rsidR="00AA5B26" w:rsidRDefault="00AA5B26" w:rsidP="00AA5B26">
      <w:pPr>
        <w:jc w:val="right"/>
        <w:rPr>
          <w:shd w:val="clear" w:color="auto" w:fill="FFFFFF"/>
        </w:rPr>
      </w:pPr>
      <w:r w:rsidRPr="00A71C7B">
        <w:rPr>
          <w:sz w:val="28"/>
          <w:szCs w:val="28"/>
          <w:shd w:val="clear" w:color="auto" w:fill="FFFFFF"/>
        </w:rPr>
        <w:t>Таблица 1</w:t>
      </w:r>
      <w:r w:rsidRPr="000D0019">
        <w:rPr>
          <w:shd w:val="clear" w:color="auto" w:fill="FFFFFF"/>
        </w:rPr>
        <w:t> </w:t>
      </w:r>
    </w:p>
    <w:p w:rsidR="00AA5B26" w:rsidRDefault="00AA5B26" w:rsidP="00AA5B26">
      <w:pPr>
        <w:jc w:val="right"/>
        <w:rPr>
          <w:shd w:val="clear" w:color="auto" w:fill="FFFFFF"/>
        </w:rPr>
      </w:pPr>
    </w:p>
    <w:p w:rsidR="00AA5B26" w:rsidRDefault="00AA5B26" w:rsidP="00AA5B26">
      <w:pPr>
        <w:jc w:val="right"/>
      </w:pPr>
    </w:p>
    <w:tbl>
      <w:tblPr>
        <w:tblpPr w:leftFromText="181" w:rightFromText="181" w:vertAnchor="text" w:horzAnchor="margin" w:tblpXSpec="center" w:tblpY="169"/>
        <w:tblOverlap w:val="neve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6"/>
        <w:gridCol w:w="3910"/>
        <w:gridCol w:w="1152"/>
        <w:gridCol w:w="716"/>
        <w:gridCol w:w="716"/>
        <w:gridCol w:w="716"/>
        <w:gridCol w:w="662"/>
        <w:gridCol w:w="716"/>
        <w:gridCol w:w="716"/>
        <w:gridCol w:w="634"/>
      </w:tblGrid>
      <w:tr w:rsidR="00AA5B26" w:rsidRPr="00DB4F16">
        <w:trPr>
          <w:trHeight w:val="615"/>
        </w:trPr>
        <w:tc>
          <w:tcPr>
            <w:tcW w:w="236" w:type="dxa"/>
            <w:vMerge w:val="restart"/>
            <w:tcBorders>
              <w:top w:val="single" w:sz="4" w:space="0" w:color="auto"/>
              <w:left w:val="single" w:sz="4" w:space="0" w:color="auto"/>
              <w:bottom w:val="single" w:sz="4" w:space="0" w:color="auto"/>
              <w:right w:val="single" w:sz="4" w:space="0" w:color="auto"/>
            </w:tcBorders>
          </w:tcPr>
          <w:p w:rsidR="00AA5B26" w:rsidRDefault="00AA5B26" w:rsidP="00AA5B26">
            <w:pPr>
              <w:ind w:left="-600"/>
              <w:jc w:val="center"/>
            </w:pPr>
            <w:r>
              <w:t>№</w:t>
            </w:r>
          </w:p>
          <w:p w:rsidR="00AA5B26" w:rsidRPr="00DB4F16" w:rsidRDefault="00AA5B26" w:rsidP="00AA5B26">
            <w:pPr>
              <w:ind w:left="-500"/>
              <w:jc w:val="center"/>
            </w:pPr>
            <w:proofErr w:type="spellStart"/>
            <w:proofErr w:type="gramStart"/>
            <w:r>
              <w:t>п</w:t>
            </w:r>
            <w:proofErr w:type="spellEnd"/>
            <w:proofErr w:type="gramEnd"/>
            <w:r>
              <w:t>/</w:t>
            </w:r>
            <w:proofErr w:type="spellStart"/>
            <w:r>
              <w:t>п</w:t>
            </w:r>
            <w:proofErr w:type="spellEnd"/>
          </w:p>
        </w:tc>
        <w:tc>
          <w:tcPr>
            <w:tcW w:w="3910" w:type="dxa"/>
            <w:vMerge w:val="restart"/>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Наименование показателя</w:t>
            </w:r>
          </w:p>
        </w:tc>
        <w:tc>
          <w:tcPr>
            <w:tcW w:w="1152" w:type="dxa"/>
            <w:vMerge w:val="restart"/>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Базовый показатель</w:t>
            </w:r>
          </w:p>
          <w:p w:rsidR="00AA5B26" w:rsidRDefault="00AA5B26" w:rsidP="00AA5B26">
            <w:pPr>
              <w:jc w:val="center"/>
            </w:pPr>
            <w:r>
              <w:t>по 2013 году</w:t>
            </w:r>
          </w:p>
          <w:p w:rsidR="00AA5B26" w:rsidRPr="00DB4F16" w:rsidRDefault="00AA5B26" w:rsidP="00AA5B26">
            <w:pPr>
              <w:jc w:val="center"/>
            </w:pPr>
            <w:r>
              <w:t>(кол-во)</w:t>
            </w:r>
          </w:p>
        </w:tc>
        <w:tc>
          <w:tcPr>
            <w:tcW w:w="4876" w:type="dxa"/>
            <w:gridSpan w:val="7"/>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в том числе по годам реализации </w:t>
            </w:r>
          </w:p>
          <w:p w:rsidR="00AA5B26" w:rsidRDefault="00AA5B26" w:rsidP="00AA5B26">
            <w:pPr>
              <w:jc w:val="center"/>
            </w:pPr>
            <w:r>
              <w:t xml:space="preserve">подпрограммы </w:t>
            </w:r>
          </w:p>
          <w:p w:rsidR="00AA5B26" w:rsidRPr="00DB4F16" w:rsidRDefault="00AA5B26" w:rsidP="00AA5B26">
            <w:pPr>
              <w:jc w:val="right"/>
            </w:pPr>
          </w:p>
        </w:tc>
      </w:tr>
      <w:tr w:rsidR="00AA5B26" w:rsidRPr="00DB4F16">
        <w:trPr>
          <w:trHeight w:val="765"/>
        </w:trPr>
        <w:tc>
          <w:tcPr>
            <w:tcW w:w="236" w:type="dxa"/>
            <w:vMerge/>
            <w:tcBorders>
              <w:top w:val="single" w:sz="4" w:space="0" w:color="auto"/>
              <w:left w:val="single" w:sz="4" w:space="0" w:color="auto"/>
              <w:bottom w:val="single" w:sz="4" w:space="0" w:color="auto"/>
              <w:right w:val="single" w:sz="4" w:space="0" w:color="auto"/>
            </w:tcBorders>
          </w:tcPr>
          <w:p w:rsidR="00AA5B26" w:rsidRDefault="00AA5B26" w:rsidP="00AA5B26">
            <w:pPr>
              <w:jc w:val="center"/>
            </w:pPr>
          </w:p>
        </w:tc>
        <w:tc>
          <w:tcPr>
            <w:tcW w:w="3910" w:type="dxa"/>
            <w:vMerge/>
            <w:tcBorders>
              <w:top w:val="single" w:sz="4" w:space="0" w:color="auto"/>
              <w:left w:val="single" w:sz="4" w:space="0" w:color="auto"/>
              <w:bottom w:val="single" w:sz="4" w:space="0" w:color="auto"/>
              <w:right w:val="single" w:sz="4" w:space="0" w:color="auto"/>
            </w:tcBorders>
          </w:tcPr>
          <w:p w:rsidR="00AA5B26" w:rsidRDefault="00AA5B26" w:rsidP="00AA5B26">
            <w:pPr>
              <w:jc w:val="center"/>
            </w:pPr>
          </w:p>
        </w:tc>
        <w:tc>
          <w:tcPr>
            <w:tcW w:w="1152" w:type="dxa"/>
            <w:vMerge/>
            <w:tcBorders>
              <w:top w:val="single" w:sz="4" w:space="0" w:color="auto"/>
              <w:left w:val="single" w:sz="4" w:space="0" w:color="auto"/>
              <w:bottom w:val="single" w:sz="4" w:space="0" w:color="auto"/>
              <w:right w:val="single" w:sz="4" w:space="0" w:color="auto"/>
            </w:tcBorders>
          </w:tcPr>
          <w:p w:rsidR="00AA5B26" w:rsidRDefault="00AA5B26" w:rsidP="00AA5B26">
            <w:pPr>
              <w:jc w:val="center"/>
            </w:pPr>
          </w:p>
        </w:tc>
        <w:tc>
          <w:tcPr>
            <w:tcW w:w="716" w:type="dxa"/>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2014</w:t>
            </w:r>
          </w:p>
        </w:tc>
        <w:tc>
          <w:tcPr>
            <w:tcW w:w="716"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2015</w:t>
            </w:r>
          </w:p>
        </w:tc>
        <w:tc>
          <w:tcPr>
            <w:tcW w:w="716"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2016</w:t>
            </w:r>
          </w:p>
        </w:tc>
        <w:tc>
          <w:tcPr>
            <w:tcW w:w="662"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2017</w:t>
            </w:r>
          </w:p>
        </w:tc>
        <w:tc>
          <w:tcPr>
            <w:tcW w:w="716"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2018</w:t>
            </w:r>
          </w:p>
        </w:tc>
        <w:tc>
          <w:tcPr>
            <w:tcW w:w="716"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2019</w:t>
            </w:r>
          </w:p>
        </w:tc>
        <w:tc>
          <w:tcPr>
            <w:tcW w:w="634"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2020</w:t>
            </w:r>
          </w:p>
        </w:tc>
      </w:tr>
      <w:tr w:rsidR="00AA5B26" w:rsidRPr="00DB4F16">
        <w:tc>
          <w:tcPr>
            <w:tcW w:w="236"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1</w:t>
            </w:r>
          </w:p>
        </w:tc>
        <w:tc>
          <w:tcPr>
            <w:tcW w:w="3910"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both"/>
            </w:pPr>
            <w:r w:rsidRPr="000D0019">
              <w:t xml:space="preserve">Совершение (попытка совершения) террористических актов на территории </w:t>
            </w:r>
            <w:r>
              <w:t>Богучарского</w:t>
            </w:r>
            <w:r w:rsidRPr="000D0019">
              <w:t xml:space="preserve"> муниципального района </w:t>
            </w:r>
          </w:p>
        </w:tc>
        <w:tc>
          <w:tcPr>
            <w:tcW w:w="1152"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0D0019">
              <w:t>0</w:t>
            </w:r>
          </w:p>
        </w:tc>
        <w:tc>
          <w:tcPr>
            <w:tcW w:w="716"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c>
          <w:tcPr>
            <w:tcW w:w="716"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c>
          <w:tcPr>
            <w:tcW w:w="716"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c>
          <w:tcPr>
            <w:tcW w:w="662"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0D0019">
              <w:t>0</w:t>
            </w:r>
          </w:p>
        </w:tc>
        <w:tc>
          <w:tcPr>
            <w:tcW w:w="716"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c>
          <w:tcPr>
            <w:tcW w:w="716"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c>
          <w:tcPr>
            <w:tcW w:w="634"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r>
      <w:tr w:rsidR="00AA5B26" w:rsidRPr="00DB4F16">
        <w:tc>
          <w:tcPr>
            <w:tcW w:w="236"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w:t>
            </w:r>
          </w:p>
        </w:tc>
        <w:tc>
          <w:tcPr>
            <w:tcW w:w="3910" w:type="dxa"/>
            <w:tcBorders>
              <w:top w:val="single" w:sz="4" w:space="0" w:color="auto"/>
              <w:left w:val="single" w:sz="4" w:space="0" w:color="auto"/>
              <w:bottom w:val="single" w:sz="4" w:space="0" w:color="auto"/>
              <w:right w:val="single" w:sz="4" w:space="0" w:color="auto"/>
            </w:tcBorders>
          </w:tcPr>
          <w:p w:rsidR="00AA5B26" w:rsidRDefault="00AA5B26" w:rsidP="00AA5B26">
            <w:pPr>
              <w:jc w:val="both"/>
            </w:pPr>
            <w:r w:rsidRPr="000D0019">
              <w:t xml:space="preserve">Совершение  актов экстремистской направленности против соблюдения прав и свобод человека на территории </w:t>
            </w:r>
            <w:r>
              <w:t>Богучарского</w:t>
            </w:r>
            <w:r w:rsidRPr="000D0019">
              <w:t xml:space="preserve"> муниципального района </w:t>
            </w:r>
          </w:p>
          <w:p w:rsidR="00AA5B26" w:rsidRPr="000D0019" w:rsidRDefault="00AA5B26" w:rsidP="00AA5B26">
            <w:pPr>
              <w:jc w:val="both"/>
            </w:pPr>
          </w:p>
        </w:tc>
        <w:tc>
          <w:tcPr>
            <w:tcW w:w="1152"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c>
          <w:tcPr>
            <w:tcW w:w="716"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c>
          <w:tcPr>
            <w:tcW w:w="716"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c>
          <w:tcPr>
            <w:tcW w:w="716"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c>
          <w:tcPr>
            <w:tcW w:w="662"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c>
          <w:tcPr>
            <w:tcW w:w="716"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c>
          <w:tcPr>
            <w:tcW w:w="716"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c>
          <w:tcPr>
            <w:tcW w:w="634"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rsidRPr="00EC5614">
              <w:rPr>
                <w:shd w:val="clear" w:color="auto" w:fill="FFFFFF"/>
              </w:rPr>
              <w:t>0</w:t>
            </w:r>
          </w:p>
        </w:tc>
      </w:tr>
    </w:tbl>
    <w:p w:rsidR="00AA5B26" w:rsidRPr="00444C78" w:rsidRDefault="00AA5B26" w:rsidP="00AA5B26">
      <w:pPr>
        <w:ind w:left="-200" w:firstLine="200"/>
        <w:jc w:val="right"/>
      </w:pPr>
      <w:r>
        <w:br w:type="page"/>
      </w:r>
      <w:r>
        <w:lastRenderedPageBreak/>
        <w:t>Таблица 2</w:t>
      </w:r>
    </w:p>
    <w:p w:rsidR="00AA5B26" w:rsidRDefault="00AA5B26" w:rsidP="00AA5B26">
      <w:pPr>
        <w:jc w:val="right"/>
      </w:pPr>
    </w:p>
    <w:tbl>
      <w:tblPr>
        <w:tblpPr w:leftFromText="180" w:rightFromText="180" w:vertAnchor="text" w:horzAnchor="page" w:tblpX="1100" w:tblpY="5"/>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3537"/>
        <w:gridCol w:w="1418"/>
        <w:gridCol w:w="709"/>
        <w:gridCol w:w="708"/>
        <w:gridCol w:w="709"/>
        <w:gridCol w:w="709"/>
        <w:gridCol w:w="709"/>
        <w:gridCol w:w="720"/>
        <w:gridCol w:w="697"/>
      </w:tblGrid>
      <w:tr w:rsidR="00AA5B26" w:rsidRPr="00DB4F16">
        <w:trPr>
          <w:trHeight w:val="615"/>
        </w:trPr>
        <w:tc>
          <w:tcPr>
            <w:tcW w:w="540" w:type="dxa"/>
            <w:vMerge w:val="restart"/>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w:t>
            </w:r>
          </w:p>
          <w:p w:rsidR="00AA5B26" w:rsidRPr="00DB4F16" w:rsidRDefault="00AA5B26" w:rsidP="00AA5B26">
            <w:pPr>
              <w:jc w:val="center"/>
            </w:pPr>
            <w:proofErr w:type="spellStart"/>
            <w:proofErr w:type="gramStart"/>
            <w:r>
              <w:t>п</w:t>
            </w:r>
            <w:proofErr w:type="spellEnd"/>
            <w:proofErr w:type="gramEnd"/>
            <w:r>
              <w:t>/</w:t>
            </w:r>
            <w:proofErr w:type="spellStart"/>
            <w:r>
              <w:t>п</w:t>
            </w:r>
            <w:proofErr w:type="spellEnd"/>
          </w:p>
        </w:tc>
        <w:tc>
          <w:tcPr>
            <w:tcW w:w="3537" w:type="dxa"/>
            <w:vMerge w:val="restart"/>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Наименование показателя</w:t>
            </w:r>
          </w:p>
        </w:tc>
        <w:tc>
          <w:tcPr>
            <w:tcW w:w="1418" w:type="dxa"/>
            <w:vMerge w:val="restart"/>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Основные показатели</w:t>
            </w:r>
          </w:p>
          <w:p w:rsidR="00AA5B26" w:rsidRDefault="00AA5B26" w:rsidP="00AA5B26">
            <w:pPr>
              <w:jc w:val="center"/>
            </w:pPr>
            <w:r>
              <w:t>на 2014-2020 годы</w:t>
            </w:r>
          </w:p>
          <w:p w:rsidR="00AA5B26" w:rsidRPr="00DB4F16" w:rsidRDefault="00AA5B26" w:rsidP="00AA5B26">
            <w:pPr>
              <w:jc w:val="center"/>
            </w:pPr>
            <w:r>
              <w:t>(кол-во)</w:t>
            </w:r>
          </w:p>
        </w:tc>
        <w:tc>
          <w:tcPr>
            <w:tcW w:w="4961" w:type="dxa"/>
            <w:gridSpan w:val="7"/>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в том числе по годам реализации </w:t>
            </w:r>
          </w:p>
          <w:p w:rsidR="00AA5B26" w:rsidRDefault="00AA5B26" w:rsidP="00AA5B26">
            <w:pPr>
              <w:jc w:val="center"/>
            </w:pPr>
            <w:r>
              <w:t xml:space="preserve">подпрограммы </w:t>
            </w:r>
          </w:p>
          <w:p w:rsidR="00AA5B26" w:rsidRPr="00DB4F16" w:rsidRDefault="00AA5B26" w:rsidP="00AA5B26">
            <w:pPr>
              <w:jc w:val="right"/>
            </w:pPr>
          </w:p>
        </w:tc>
      </w:tr>
      <w:tr w:rsidR="00AA5B26" w:rsidRPr="00DB4F16">
        <w:trPr>
          <w:trHeight w:val="765"/>
        </w:trPr>
        <w:tc>
          <w:tcPr>
            <w:tcW w:w="540" w:type="dxa"/>
            <w:vMerge/>
            <w:tcBorders>
              <w:top w:val="single" w:sz="4" w:space="0" w:color="auto"/>
              <w:left w:val="single" w:sz="4" w:space="0" w:color="auto"/>
              <w:bottom w:val="single" w:sz="4" w:space="0" w:color="auto"/>
              <w:right w:val="single" w:sz="4" w:space="0" w:color="auto"/>
            </w:tcBorders>
          </w:tcPr>
          <w:p w:rsidR="00AA5B26" w:rsidRDefault="00AA5B26" w:rsidP="00AA5B26">
            <w:pPr>
              <w:jc w:val="center"/>
            </w:pPr>
          </w:p>
        </w:tc>
        <w:tc>
          <w:tcPr>
            <w:tcW w:w="3537" w:type="dxa"/>
            <w:vMerge/>
            <w:tcBorders>
              <w:top w:val="single" w:sz="4" w:space="0" w:color="auto"/>
              <w:left w:val="single" w:sz="4" w:space="0" w:color="auto"/>
              <w:bottom w:val="single" w:sz="4" w:space="0" w:color="auto"/>
              <w:right w:val="single" w:sz="4" w:space="0" w:color="auto"/>
            </w:tcBorders>
          </w:tcPr>
          <w:p w:rsidR="00AA5B26" w:rsidRDefault="00AA5B26" w:rsidP="00AA5B26">
            <w:pPr>
              <w:jc w:val="center"/>
            </w:pPr>
          </w:p>
        </w:tc>
        <w:tc>
          <w:tcPr>
            <w:tcW w:w="1418" w:type="dxa"/>
            <w:vMerge/>
            <w:tcBorders>
              <w:top w:val="single" w:sz="4" w:space="0" w:color="auto"/>
              <w:left w:val="single" w:sz="4" w:space="0" w:color="auto"/>
              <w:bottom w:val="single" w:sz="4" w:space="0" w:color="auto"/>
              <w:right w:val="single" w:sz="4" w:space="0" w:color="auto"/>
            </w:tcBorders>
          </w:tcPr>
          <w:p w:rsidR="00AA5B26" w:rsidRDefault="00AA5B26" w:rsidP="00AA5B26">
            <w:pPr>
              <w:jc w:val="center"/>
            </w:pPr>
          </w:p>
        </w:tc>
        <w:tc>
          <w:tcPr>
            <w:tcW w:w="709" w:type="dxa"/>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2014</w:t>
            </w:r>
          </w:p>
        </w:tc>
        <w:tc>
          <w:tcPr>
            <w:tcW w:w="708"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2015</w:t>
            </w:r>
          </w:p>
        </w:tc>
        <w:tc>
          <w:tcPr>
            <w:tcW w:w="709"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2016</w:t>
            </w:r>
          </w:p>
        </w:tc>
        <w:tc>
          <w:tcPr>
            <w:tcW w:w="709"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2017</w:t>
            </w:r>
          </w:p>
        </w:tc>
        <w:tc>
          <w:tcPr>
            <w:tcW w:w="709"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2018</w:t>
            </w:r>
          </w:p>
        </w:tc>
        <w:tc>
          <w:tcPr>
            <w:tcW w:w="720"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2019</w:t>
            </w:r>
          </w:p>
        </w:tc>
        <w:tc>
          <w:tcPr>
            <w:tcW w:w="697"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2020</w:t>
            </w:r>
          </w:p>
        </w:tc>
      </w:tr>
      <w:tr w:rsidR="00AA5B26" w:rsidRPr="000D0019">
        <w:tc>
          <w:tcPr>
            <w:tcW w:w="540"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1</w:t>
            </w:r>
          </w:p>
        </w:tc>
        <w:tc>
          <w:tcPr>
            <w:tcW w:w="3537"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both"/>
            </w:pPr>
            <w:r w:rsidRPr="000D0019">
              <w:t>Разме</w:t>
            </w:r>
            <w:r>
              <w:t>щение</w:t>
            </w:r>
            <w:r w:rsidRPr="000D0019">
              <w:t>  информационны</w:t>
            </w:r>
            <w:r>
              <w:t>х</w:t>
            </w:r>
            <w:r w:rsidRPr="000D0019">
              <w:t xml:space="preserve"> сообщени</w:t>
            </w:r>
            <w:r>
              <w:t>й</w:t>
            </w:r>
            <w:r w:rsidRPr="000D0019">
              <w:t xml:space="preserve"> для жителей </w:t>
            </w:r>
            <w:r>
              <w:t>Богучарского</w:t>
            </w:r>
            <w:r w:rsidRPr="000D0019">
              <w:t xml:space="preserve"> муниципального района о порядке действия при угрозе возникновения террористической угрозы</w:t>
            </w:r>
          </w:p>
        </w:tc>
        <w:tc>
          <w:tcPr>
            <w:tcW w:w="1418"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28</w:t>
            </w:r>
          </w:p>
        </w:tc>
        <w:tc>
          <w:tcPr>
            <w:tcW w:w="709"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4</w:t>
            </w:r>
          </w:p>
        </w:tc>
        <w:tc>
          <w:tcPr>
            <w:tcW w:w="708"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4</w:t>
            </w:r>
          </w:p>
        </w:tc>
        <w:tc>
          <w:tcPr>
            <w:tcW w:w="709"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4</w:t>
            </w:r>
          </w:p>
        </w:tc>
        <w:tc>
          <w:tcPr>
            <w:tcW w:w="709"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4</w:t>
            </w:r>
          </w:p>
        </w:tc>
        <w:tc>
          <w:tcPr>
            <w:tcW w:w="709"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4</w:t>
            </w:r>
          </w:p>
        </w:tc>
        <w:tc>
          <w:tcPr>
            <w:tcW w:w="720"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4</w:t>
            </w:r>
          </w:p>
        </w:tc>
        <w:tc>
          <w:tcPr>
            <w:tcW w:w="697"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4</w:t>
            </w:r>
          </w:p>
        </w:tc>
      </w:tr>
      <w:tr w:rsidR="00AA5B26" w:rsidRPr="000D0019">
        <w:tc>
          <w:tcPr>
            <w:tcW w:w="540" w:type="dxa"/>
            <w:tcBorders>
              <w:top w:val="single" w:sz="4" w:space="0" w:color="auto"/>
              <w:left w:val="single" w:sz="4" w:space="0" w:color="auto"/>
              <w:bottom w:val="single" w:sz="4" w:space="0" w:color="auto"/>
              <w:right w:val="single" w:sz="4" w:space="0" w:color="auto"/>
            </w:tcBorders>
          </w:tcPr>
          <w:p w:rsidR="00AA5B26" w:rsidRPr="00DB4F16" w:rsidRDefault="00AA5B26" w:rsidP="00AA5B26">
            <w:pPr>
              <w:jc w:val="center"/>
            </w:pPr>
            <w:r>
              <w:t>2</w:t>
            </w:r>
          </w:p>
        </w:tc>
        <w:tc>
          <w:tcPr>
            <w:tcW w:w="3537"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both"/>
            </w:pPr>
            <w:r w:rsidRPr="000D0019">
              <w:t>Провер</w:t>
            </w:r>
            <w:r>
              <w:t>ка</w:t>
            </w:r>
            <w:r w:rsidRPr="000D0019">
              <w:t xml:space="preserve"> охранны</w:t>
            </w:r>
            <w:r>
              <w:t>х</w:t>
            </w:r>
            <w:r w:rsidRPr="000D0019">
              <w:t xml:space="preserve"> мер на предприятиях повышенной опасности</w:t>
            </w:r>
          </w:p>
        </w:tc>
        <w:tc>
          <w:tcPr>
            <w:tcW w:w="1418"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14</w:t>
            </w:r>
          </w:p>
        </w:tc>
        <w:tc>
          <w:tcPr>
            <w:tcW w:w="709"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2</w:t>
            </w:r>
          </w:p>
        </w:tc>
        <w:tc>
          <w:tcPr>
            <w:tcW w:w="708"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2</w:t>
            </w:r>
          </w:p>
        </w:tc>
        <w:tc>
          <w:tcPr>
            <w:tcW w:w="709"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2</w:t>
            </w:r>
          </w:p>
        </w:tc>
        <w:tc>
          <w:tcPr>
            <w:tcW w:w="720"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2</w:t>
            </w:r>
          </w:p>
        </w:tc>
        <w:tc>
          <w:tcPr>
            <w:tcW w:w="697"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2</w:t>
            </w:r>
          </w:p>
        </w:tc>
      </w:tr>
      <w:tr w:rsidR="00AA5B26" w:rsidRPr="000D0019">
        <w:tc>
          <w:tcPr>
            <w:tcW w:w="540" w:type="dxa"/>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3</w:t>
            </w:r>
          </w:p>
        </w:tc>
        <w:tc>
          <w:tcPr>
            <w:tcW w:w="3537"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both"/>
            </w:pPr>
            <w:r w:rsidRPr="000D0019">
              <w:t>Прове</w:t>
            </w:r>
            <w:r>
              <w:t>дение</w:t>
            </w:r>
            <w:r w:rsidRPr="000D0019">
              <w:t xml:space="preserve"> тематически</w:t>
            </w:r>
            <w:r>
              <w:t>х</w:t>
            </w:r>
            <w:r w:rsidRPr="000D0019">
              <w:t xml:space="preserve"> мероприяти</w:t>
            </w:r>
            <w:r>
              <w:t>й</w:t>
            </w:r>
          </w:p>
        </w:tc>
        <w:tc>
          <w:tcPr>
            <w:tcW w:w="1418" w:type="dxa"/>
            <w:tcBorders>
              <w:top w:val="single" w:sz="4" w:space="0" w:color="auto"/>
              <w:left w:val="single" w:sz="4" w:space="0" w:color="auto"/>
              <w:bottom w:val="single" w:sz="4" w:space="0" w:color="auto"/>
              <w:right w:val="single" w:sz="4" w:space="0" w:color="auto"/>
            </w:tcBorders>
          </w:tcPr>
          <w:p w:rsidR="00AA5B26" w:rsidRPr="00EC5614" w:rsidRDefault="00AA5B26" w:rsidP="00AA5B26">
            <w:pPr>
              <w:jc w:val="center"/>
              <w:rPr>
                <w:shd w:val="clear" w:color="auto" w:fill="FFFFFF"/>
              </w:rPr>
            </w:pPr>
            <w:r w:rsidRPr="00EC5614">
              <w:rPr>
                <w:shd w:val="clear" w:color="auto" w:fill="FFFFFF"/>
              </w:rPr>
              <w:t>56</w:t>
            </w:r>
          </w:p>
        </w:tc>
        <w:tc>
          <w:tcPr>
            <w:tcW w:w="709" w:type="dxa"/>
            <w:tcBorders>
              <w:top w:val="single" w:sz="4" w:space="0" w:color="auto"/>
              <w:left w:val="single" w:sz="4" w:space="0" w:color="auto"/>
              <w:bottom w:val="single" w:sz="4" w:space="0" w:color="auto"/>
              <w:right w:val="single" w:sz="4" w:space="0" w:color="auto"/>
            </w:tcBorders>
          </w:tcPr>
          <w:p w:rsidR="00AA5B26" w:rsidRPr="00EC5614" w:rsidRDefault="00AA5B26" w:rsidP="00AA5B26">
            <w:pPr>
              <w:jc w:val="center"/>
              <w:rPr>
                <w:shd w:val="clear" w:color="auto" w:fill="FFFFFF"/>
              </w:rPr>
            </w:pPr>
            <w:r w:rsidRPr="00EC5614">
              <w:rPr>
                <w:shd w:val="clear" w:color="auto" w:fill="FFFFFF"/>
              </w:rPr>
              <w:t>8</w:t>
            </w:r>
          </w:p>
        </w:tc>
        <w:tc>
          <w:tcPr>
            <w:tcW w:w="708" w:type="dxa"/>
            <w:tcBorders>
              <w:top w:val="single" w:sz="4" w:space="0" w:color="auto"/>
              <w:left w:val="single" w:sz="4" w:space="0" w:color="auto"/>
              <w:bottom w:val="single" w:sz="4" w:space="0" w:color="auto"/>
              <w:right w:val="single" w:sz="4" w:space="0" w:color="auto"/>
            </w:tcBorders>
          </w:tcPr>
          <w:p w:rsidR="00AA5B26" w:rsidRPr="00EC5614" w:rsidRDefault="00AA5B26" w:rsidP="00AA5B26">
            <w:pPr>
              <w:jc w:val="center"/>
              <w:rPr>
                <w:shd w:val="clear" w:color="auto" w:fill="FFFFFF"/>
              </w:rPr>
            </w:pPr>
            <w:r w:rsidRPr="00EC5614">
              <w:rPr>
                <w:shd w:val="clear" w:color="auto" w:fill="FFFFFF"/>
              </w:rPr>
              <w:t>8</w:t>
            </w:r>
          </w:p>
        </w:tc>
        <w:tc>
          <w:tcPr>
            <w:tcW w:w="709" w:type="dxa"/>
            <w:tcBorders>
              <w:top w:val="single" w:sz="4" w:space="0" w:color="auto"/>
              <w:left w:val="single" w:sz="4" w:space="0" w:color="auto"/>
              <w:bottom w:val="single" w:sz="4" w:space="0" w:color="auto"/>
              <w:right w:val="single" w:sz="4" w:space="0" w:color="auto"/>
            </w:tcBorders>
          </w:tcPr>
          <w:p w:rsidR="00AA5B26" w:rsidRPr="00EC5614" w:rsidRDefault="00AA5B26" w:rsidP="00AA5B26">
            <w:pPr>
              <w:jc w:val="center"/>
              <w:rPr>
                <w:shd w:val="clear" w:color="auto" w:fill="FFFFFF"/>
              </w:rPr>
            </w:pPr>
            <w:r w:rsidRPr="00EC5614">
              <w:rPr>
                <w:shd w:val="clear" w:color="auto" w:fill="FFFFFF"/>
              </w:rPr>
              <w:t>8</w:t>
            </w:r>
          </w:p>
        </w:tc>
        <w:tc>
          <w:tcPr>
            <w:tcW w:w="709" w:type="dxa"/>
            <w:tcBorders>
              <w:top w:val="single" w:sz="4" w:space="0" w:color="auto"/>
              <w:left w:val="single" w:sz="4" w:space="0" w:color="auto"/>
              <w:bottom w:val="single" w:sz="4" w:space="0" w:color="auto"/>
              <w:right w:val="single" w:sz="4" w:space="0" w:color="auto"/>
            </w:tcBorders>
          </w:tcPr>
          <w:p w:rsidR="00AA5B26" w:rsidRPr="00EC5614" w:rsidRDefault="00AA5B26" w:rsidP="00AA5B26">
            <w:pPr>
              <w:jc w:val="center"/>
              <w:rPr>
                <w:shd w:val="clear" w:color="auto" w:fill="FFFFFF"/>
              </w:rPr>
            </w:pPr>
            <w:r w:rsidRPr="00EC5614">
              <w:rPr>
                <w:shd w:val="clear" w:color="auto" w:fill="FFFFFF"/>
              </w:rPr>
              <w:t>8</w:t>
            </w:r>
          </w:p>
        </w:tc>
        <w:tc>
          <w:tcPr>
            <w:tcW w:w="709" w:type="dxa"/>
            <w:tcBorders>
              <w:top w:val="single" w:sz="4" w:space="0" w:color="auto"/>
              <w:left w:val="single" w:sz="4" w:space="0" w:color="auto"/>
              <w:bottom w:val="single" w:sz="4" w:space="0" w:color="auto"/>
              <w:right w:val="single" w:sz="4" w:space="0" w:color="auto"/>
            </w:tcBorders>
          </w:tcPr>
          <w:p w:rsidR="00AA5B26" w:rsidRPr="00EC5614" w:rsidRDefault="00AA5B26" w:rsidP="00AA5B26">
            <w:pPr>
              <w:jc w:val="center"/>
              <w:rPr>
                <w:shd w:val="clear" w:color="auto" w:fill="FFFFFF"/>
              </w:rPr>
            </w:pPr>
            <w:r w:rsidRPr="00EC5614">
              <w:rPr>
                <w:shd w:val="clear" w:color="auto" w:fill="FFFFFF"/>
              </w:rPr>
              <w:t>8</w:t>
            </w:r>
          </w:p>
        </w:tc>
        <w:tc>
          <w:tcPr>
            <w:tcW w:w="720"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8</w:t>
            </w:r>
          </w:p>
        </w:tc>
        <w:tc>
          <w:tcPr>
            <w:tcW w:w="697" w:type="dxa"/>
            <w:tcBorders>
              <w:top w:val="single" w:sz="4" w:space="0" w:color="auto"/>
              <w:left w:val="single" w:sz="4" w:space="0" w:color="auto"/>
              <w:bottom w:val="single" w:sz="4" w:space="0" w:color="auto"/>
              <w:right w:val="single" w:sz="4" w:space="0" w:color="auto"/>
            </w:tcBorders>
          </w:tcPr>
          <w:p w:rsidR="00AA5B26" w:rsidRPr="000D0019" w:rsidRDefault="00AA5B26" w:rsidP="00AA5B26">
            <w:pPr>
              <w:jc w:val="center"/>
            </w:pPr>
            <w:r>
              <w:t>8</w:t>
            </w:r>
          </w:p>
        </w:tc>
      </w:tr>
      <w:tr w:rsidR="00AA5B26" w:rsidRPr="00F43551">
        <w:tc>
          <w:tcPr>
            <w:tcW w:w="540"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pPr>
            <w:r w:rsidRPr="00F43551">
              <w:t>4</w:t>
            </w:r>
          </w:p>
        </w:tc>
        <w:tc>
          <w:tcPr>
            <w:tcW w:w="3537"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both"/>
            </w:pPr>
            <w:r>
              <w:t>У</w:t>
            </w:r>
            <w:r w:rsidRPr="002678B1">
              <w:t>становк</w:t>
            </w:r>
            <w:r>
              <w:t>а</w:t>
            </w:r>
            <w:r w:rsidRPr="002678B1">
              <w:t xml:space="preserve"> </w:t>
            </w:r>
            <w:r>
              <w:t>систем</w:t>
            </w:r>
            <w:r w:rsidRPr="002678B1">
              <w:t xml:space="preserve"> видеонаблюдения в общеобразовательных </w:t>
            </w:r>
            <w:r>
              <w:t>учреждениях,</w:t>
            </w:r>
            <w:r w:rsidRPr="002678B1">
              <w:t xml:space="preserve">  детских садах</w:t>
            </w:r>
            <w:r>
              <w:t xml:space="preserve"> и учреждениях культуры</w:t>
            </w:r>
          </w:p>
        </w:tc>
        <w:tc>
          <w:tcPr>
            <w:tcW w:w="1418"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rPr>
                <w:shd w:val="clear" w:color="auto" w:fill="FFFFFF"/>
              </w:rPr>
            </w:pPr>
            <w:r w:rsidRPr="00F43551">
              <w:rPr>
                <w:shd w:val="clear" w:color="auto" w:fill="FFFFFF"/>
              </w:rPr>
              <w:t>21</w:t>
            </w:r>
          </w:p>
        </w:tc>
        <w:tc>
          <w:tcPr>
            <w:tcW w:w="709"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rPr>
                <w:shd w:val="clear" w:color="auto" w:fill="FFFFFF"/>
              </w:rPr>
            </w:pPr>
            <w:r w:rsidRPr="00F43551">
              <w:rPr>
                <w:shd w:val="clear" w:color="auto" w:fill="FFFFFF"/>
              </w:rPr>
              <w:t>3</w:t>
            </w:r>
          </w:p>
        </w:tc>
        <w:tc>
          <w:tcPr>
            <w:tcW w:w="708"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rPr>
                <w:shd w:val="clear" w:color="auto" w:fill="FFFFFF"/>
              </w:rPr>
            </w:pPr>
            <w:r w:rsidRPr="00F43551">
              <w:rPr>
                <w:shd w:val="clear" w:color="auto" w:fill="FFFFFF"/>
              </w:rPr>
              <w:t>3</w:t>
            </w:r>
          </w:p>
        </w:tc>
        <w:tc>
          <w:tcPr>
            <w:tcW w:w="709"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rPr>
                <w:shd w:val="clear" w:color="auto" w:fill="FFFFFF"/>
              </w:rPr>
            </w:pPr>
            <w:r w:rsidRPr="00F43551">
              <w:rPr>
                <w:shd w:val="clear" w:color="auto" w:fill="FFFFFF"/>
              </w:rPr>
              <w:t>3</w:t>
            </w:r>
          </w:p>
        </w:tc>
        <w:tc>
          <w:tcPr>
            <w:tcW w:w="709"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rPr>
                <w:shd w:val="clear" w:color="auto" w:fill="FFFFFF"/>
              </w:rPr>
            </w:pPr>
            <w:r w:rsidRPr="00F43551">
              <w:rPr>
                <w:shd w:val="clear" w:color="auto" w:fill="FFFFFF"/>
              </w:rPr>
              <w:t>3</w:t>
            </w:r>
          </w:p>
        </w:tc>
        <w:tc>
          <w:tcPr>
            <w:tcW w:w="709"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rPr>
                <w:shd w:val="clear" w:color="auto" w:fill="FFFFFF"/>
              </w:rPr>
            </w:pPr>
            <w:r w:rsidRPr="00F43551">
              <w:rPr>
                <w:shd w:val="clear" w:color="auto" w:fill="FFFFFF"/>
              </w:rPr>
              <w:t>3</w:t>
            </w:r>
          </w:p>
        </w:tc>
        <w:tc>
          <w:tcPr>
            <w:tcW w:w="720"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pPr>
            <w:r w:rsidRPr="00F43551">
              <w:t>3</w:t>
            </w:r>
          </w:p>
        </w:tc>
        <w:tc>
          <w:tcPr>
            <w:tcW w:w="697"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pPr>
            <w:r w:rsidRPr="00F43551">
              <w:t>3</w:t>
            </w:r>
          </w:p>
        </w:tc>
      </w:tr>
      <w:tr w:rsidR="00AA5B26" w:rsidRPr="00F43551">
        <w:tc>
          <w:tcPr>
            <w:tcW w:w="540"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pPr>
            <w:r w:rsidRPr="00F43551">
              <w:t>5</w:t>
            </w:r>
          </w:p>
        </w:tc>
        <w:tc>
          <w:tcPr>
            <w:tcW w:w="3537"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both"/>
            </w:pPr>
            <w:r w:rsidRPr="00F43551">
              <w:t> Установка тревожных кнопок  в общеобразовательных учреждениях</w:t>
            </w:r>
            <w:r>
              <w:t>,  детских садах и учреждениях культуры</w:t>
            </w:r>
          </w:p>
        </w:tc>
        <w:tc>
          <w:tcPr>
            <w:tcW w:w="1418"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pPr>
            <w:r w:rsidRPr="00F43551">
              <w:t>28</w:t>
            </w:r>
          </w:p>
        </w:tc>
        <w:tc>
          <w:tcPr>
            <w:tcW w:w="709"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pPr>
            <w:r w:rsidRPr="00F43551">
              <w:t>4</w:t>
            </w:r>
          </w:p>
        </w:tc>
        <w:tc>
          <w:tcPr>
            <w:tcW w:w="708"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pPr>
            <w:r w:rsidRPr="00F43551">
              <w:t>4</w:t>
            </w:r>
          </w:p>
        </w:tc>
        <w:tc>
          <w:tcPr>
            <w:tcW w:w="709"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rPr>
                <w:shd w:val="clear" w:color="auto" w:fill="FFFFFF"/>
              </w:rPr>
            </w:pPr>
            <w:r w:rsidRPr="00F43551">
              <w:rPr>
                <w:shd w:val="clear" w:color="auto" w:fill="FFFFFF"/>
              </w:rPr>
              <w:t>4</w:t>
            </w:r>
          </w:p>
        </w:tc>
        <w:tc>
          <w:tcPr>
            <w:tcW w:w="709"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rPr>
                <w:shd w:val="clear" w:color="auto" w:fill="FFFFFF"/>
              </w:rPr>
            </w:pPr>
            <w:r w:rsidRPr="00F43551">
              <w:rPr>
                <w:shd w:val="clear" w:color="auto" w:fill="FFFFFF"/>
              </w:rPr>
              <w:t>4</w:t>
            </w:r>
          </w:p>
        </w:tc>
        <w:tc>
          <w:tcPr>
            <w:tcW w:w="709"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rPr>
                <w:shd w:val="clear" w:color="auto" w:fill="FFFFFF"/>
              </w:rPr>
            </w:pPr>
            <w:r w:rsidRPr="00F43551">
              <w:rPr>
                <w:shd w:val="clear" w:color="auto" w:fill="FFFFFF"/>
              </w:rPr>
              <w:t>4</w:t>
            </w:r>
          </w:p>
        </w:tc>
        <w:tc>
          <w:tcPr>
            <w:tcW w:w="720"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pPr>
            <w:r w:rsidRPr="00F43551">
              <w:t>4</w:t>
            </w:r>
          </w:p>
        </w:tc>
        <w:tc>
          <w:tcPr>
            <w:tcW w:w="697" w:type="dxa"/>
            <w:tcBorders>
              <w:top w:val="single" w:sz="4" w:space="0" w:color="auto"/>
              <w:left w:val="single" w:sz="4" w:space="0" w:color="auto"/>
              <w:bottom w:val="single" w:sz="4" w:space="0" w:color="auto"/>
              <w:right w:val="single" w:sz="4" w:space="0" w:color="auto"/>
            </w:tcBorders>
          </w:tcPr>
          <w:p w:rsidR="00AA5B26" w:rsidRPr="00F43551" w:rsidRDefault="00AA5B26" w:rsidP="00AA5B26">
            <w:pPr>
              <w:jc w:val="center"/>
            </w:pPr>
            <w:r w:rsidRPr="00F43551">
              <w:t>4</w:t>
            </w:r>
          </w:p>
        </w:tc>
      </w:tr>
    </w:tbl>
    <w:p w:rsidR="00AA5B26" w:rsidRDefault="00AA5B26" w:rsidP="00AA5B26">
      <w:pPr>
        <w:jc w:val="right"/>
      </w:pPr>
    </w:p>
    <w:p w:rsidR="00AA5B26" w:rsidRPr="000D0019" w:rsidRDefault="00AA5B26" w:rsidP="00AA5B26">
      <w:pPr>
        <w:ind w:firstLine="720"/>
      </w:pPr>
      <w:r w:rsidRPr="000D0019">
        <w:t xml:space="preserve">                                                                                     </w:t>
      </w:r>
    </w:p>
    <w:p w:rsidR="00AA5B26" w:rsidRDefault="00AA5B26" w:rsidP="00AA5B26">
      <w:pPr>
        <w:ind w:firstLine="709"/>
        <w:jc w:val="center"/>
        <w:rPr>
          <w:sz w:val="28"/>
          <w:szCs w:val="28"/>
          <w:shd w:val="clear" w:color="auto" w:fill="FFFFFF"/>
        </w:rPr>
      </w:pPr>
      <w:r>
        <w:rPr>
          <w:b/>
          <w:bCs/>
          <w:sz w:val="28"/>
          <w:szCs w:val="28"/>
        </w:rPr>
        <w:t>2.3. Конечные результаты реализации Подпрограммы</w:t>
      </w:r>
    </w:p>
    <w:p w:rsidR="00AA5B26" w:rsidRDefault="00AA5B26" w:rsidP="00AA5B26">
      <w:pPr>
        <w:ind w:firstLine="709"/>
        <w:jc w:val="both"/>
        <w:rPr>
          <w:sz w:val="28"/>
          <w:szCs w:val="28"/>
          <w:shd w:val="clear" w:color="auto" w:fill="FFFFFF"/>
        </w:rPr>
      </w:pPr>
    </w:p>
    <w:p w:rsidR="00AA5B26" w:rsidRPr="000D0019" w:rsidRDefault="00AA5B26" w:rsidP="00AA5B26">
      <w:pPr>
        <w:ind w:firstLine="709"/>
        <w:jc w:val="both"/>
      </w:pPr>
      <w:r w:rsidRPr="005B7640">
        <w:rPr>
          <w:sz w:val="28"/>
          <w:szCs w:val="28"/>
          <w:shd w:val="clear" w:color="auto" w:fill="FFFFFF"/>
        </w:rPr>
        <w:t xml:space="preserve">Выполнение программы позволит повысить  эффективность  работы органов местного самоуправления по </w:t>
      </w:r>
      <w:r w:rsidRPr="005B7640">
        <w:rPr>
          <w:sz w:val="28"/>
          <w:szCs w:val="28"/>
        </w:rPr>
        <w:t xml:space="preserve">профилактике  </w:t>
      </w:r>
      <w:r>
        <w:rPr>
          <w:sz w:val="28"/>
          <w:szCs w:val="28"/>
        </w:rPr>
        <w:t>терроризма и экстремизма, защите</w:t>
      </w:r>
      <w:r w:rsidRPr="005B7640">
        <w:rPr>
          <w:sz w:val="28"/>
          <w:szCs w:val="28"/>
        </w:rPr>
        <w:t xml:space="preserve"> жизни граждан, проживающих на территории Богучарского муниципального района</w:t>
      </w:r>
      <w:r>
        <w:rPr>
          <w:sz w:val="28"/>
          <w:szCs w:val="28"/>
        </w:rPr>
        <w:t>,</w:t>
      </w:r>
      <w:r w:rsidRPr="005B7640">
        <w:rPr>
          <w:sz w:val="28"/>
          <w:szCs w:val="28"/>
        </w:rPr>
        <w:t xml:space="preserve"> от террористических и экстремистских актов.</w:t>
      </w:r>
      <w:r w:rsidRPr="000D0019">
        <w:t xml:space="preserve">           </w:t>
      </w:r>
    </w:p>
    <w:p w:rsidR="00AA5B26" w:rsidRPr="008817C7" w:rsidRDefault="00AA5B26" w:rsidP="00AA5B26">
      <w:pPr>
        <w:ind w:firstLine="709"/>
        <w:rPr>
          <w:sz w:val="28"/>
          <w:szCs w:val="28"/>
        </w:rPr>
      </w:pPr>
      <w:r w:rsidRPr="008817C7">
        <w:rPr>
          <w:sz w:val="28"/>
          <w:szCs w:val="28"/>
        </w:rPr>
        <w:t xml:space="preserve">Оценка эффективности реализации </w:t>
      </w:r>
      <w:r>
        <w:rPr>
          <w:sz w:val="28"/>
          <w:szCs w:val="28"/>
        </w:rPr>
        <w:t>П</w:t>
      </w:r>
      <w:r w:rsidRPr="008817C7">
        <w:rPr>
          <w:sz w:val="28"/>
          <w:szCs w:val="28"/>
        </w:rPr>
        <w:t>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AA5B26" w:rsidRDefault="00AA5B26" w:rsidP="00AA5B26">
      <w:pPr>
        <w:pStyle w:val="ConsPlusNormal"/>
        <w:suppressAutoHyphens/>
        <w:ind w:firstLine="709"/>
        <w:jc w:val="center"/>
        <w:rPr>
          <w:rFonts w:ascii="Times New Roman" w:hAnsi="Times New Roman"/>
          <w:b/>
          <w:bCs/>
          <w:sz w:val="28"/>
          <w:szCs w:val="28"/>
        </w:rPr>
      </w:pPr>
    </w:p>
    <w:p w:rsidR="00AA5B26" w:rsidRDefault="00AA5B26" w:rsidP="00AA5B26">
      <w:pPr>
        <w:pStyle w:val="ConsPlusNormal"/>
        <w:suppressAutoHyphens/>
        <w:ind w:firstLine="709"/>
        <w:jc w:val="center"/>
        <w:rPr>
          <w:rFonts w:ascii="Times New Roman" w:hAnsi="Times New Roman"/>
          <w:b/>
          <w:bCs/>
          <w:sz w:val="28"/>
          <w:szCs w:val="28"/>
        </w:rPr>
      </w:pPr>
      <w:r>
        <w:rPr>
          <w:rFonts w:ascii="Times New Roman" w:hAnsi="Times New Roman"/>
          <w:b/>
          <w:bCs/>
          <w:sz w:val="28"/>
          <w:szCs w:val="28"/>
        </w:rPr>
        <w:t>2.4</w:t>
      </w:r>
      <w:r w:rsidRPr="00C769DA">
        <w:rPr>
          <w:rFonts w:ascii="Times New Roman" w:hAnsi="Times New Roman"/>
          <w:b/>
          <w:bCs/>
          <w:sz w:val="28"/>
          <w:szCs w:val="28"/>
        </w:rPr>
        <w:t xml:space="preserve">. Сроки и этапы реализации </w:t>
      </w:r>
      <w:r>
        <w:rPr>
          <w:rFonts w:ascii="Times New Roman" w:hAnsi="Times New Roman"/>
          <w:b/>
          <w:bCs/>
          <w:sz w:val="28"/>
          <w:szCs w:val="28"/>
        </w:rPr>
        <w:t>Подпрограммы</w:t>
      </w:r>
    </w:p>
    <w:p w:rsidR="00AA5B26" w:rsidRPr="00C769DA" w:rsidRDefault="00AA5B26" w:rsidP="00AA5B26">
      <w:pPr>
        <w:pStyle w:val="ConsPlusNormal"/>
        <w:suppressAutoHyphens/>
        <w:ind w:firstLine="709"/>
        <w:jc w:val="center"/>
        <w:rPr>
          <w:rFonts w:ascii="Times New Roman" w:hAnsi="Times New Roman"/>
          <w:b/>
          <w:bCs/>
          <w:sz w:val="28"/>
          <w:szCs w:val="28"/>
        </w:rPr>
      </w:pPr>
    </w:p>
    <w:p w:rsidR="00AA5B26" w:rsidRDefault="00AA5B26" w:rsidP="00AA5B26">
      <w:pPr>
        <w:ind w:firstLine="709"/>
        <w:rPr>
          <w:color w:val="000000"/>
          <w:spacing w:val="3"/>
          <w:sz w:val="28"/>
          <w:szCs w:val="28"/>
        </w:rPr>
      </w:pPr>
      <w:r w:rsidRPr="00E00A58">
        <w:rPr>
          <w:color w:val="000000"/>
          <w:spacing w:val="6"/>
          <w:sz w:val="28"/>
          <w:szCs w:val="28"/>
        </w:rPr>
        <w:t>Реализация Программы будет осуществлена</w:t>
      </w:r>
      <w:r w:rsidRPr="00E00A58">
        <w:rPr>
          <w:color w:val="000000"/>
          <w:sz w:val="28"/>
          <w:szCs w:val="28"/>
        </w:rPr>
        <w:t xml:space="preserve"> в </w:t>
      </w:r>
      <w:r w:rsidRPr="00E00A58">
        <w:rPr>
          <w:color w:val="000000"/>
          <w:spacing w:val="3"/>
          <w:sz w:val="28"/>
          <w:szCs w:val="28"/>
        </w:rPr>
        <w:t>течение 201</w:t>
      </w:r>
      <w:r>
        <w:rPr>
          <w:color w:val="000000"/>
          <w:spacing w:val="3"/>
          <w:sz w:val="28"/>
          <w:szCs w:val="28"/>
        </w:rPr>
        <w:t>4</w:t>
      </w:r>
      <w:r w:rsidRPr="00E00A58">
        <w:rPr>
          <w:color w:val="000000"/>
          <w:spacing w:val="3"/>
          <w:sz w:val="28"/>
          <w:szCs w:val="28"/>
        </w:rPr>
        <w:t>-20</w:t>
      </w:r>
      <w:r>
        <w:rPr>
          <w:color w:val="000000"/>
          <w:spacing w:val="3"/>
          <w:sz w:val="28"/>
          <w:szCs w:val="28"/>
        </w:rPr>
        <w:t>20</w:t>
      </w:r>
      <w:r w:rsidRPr="00E00A58">
        <w:rPr>
          <w:color w:val="000000"/>
          <w:spacing w:val="3"/>
          <w:sz w:val="28"/>
          <w:szCs w:val="28"/>
        </w:rPr>
        <w:t xml:space="preserve"> годов в </w:t>
      </w:r>
      <w:r>
        <w:rPr>
          <w:color w:val="000000"/>
          <w:spacing w:val="3"/>
          <w:sz w:val="28"/>
          <w:szCs w:val="28"/>
        </w:rPr>
        <w:t>1</w:t>
      </w:r>
      <w:r w:rsidRPr="00E00A58">
        <w:rPr>
          <w:color w:val="000000"/>
          <w:spacing w:val="3"/>
          <w:sz w:val="28"/>
          <w:szCs w:val="28"/>
        </w:rPr>
        <w:t xml:space="preserve"> этап</w:t>
      </w:r>
      <w:r>
        <w:rPr>
          <w:color w:val="000000"/>
          <w:spacing w:val="3"/>
          <w:sz w:val="28"/>
          <w:szCs w:val="28"/>
        </w:rPr>
        <w:t>.</w:t>
      </w:r>
    </w:p>
    <w:p w:rsidR="00AA5B26" w:rsidRPr="008817C7" w:rsidRDefault="00AA5B26" w:rsidP="00AA5B26">
      <w:pPr>
        <w:ind w:firstLine="709"/>
        <w:rPr>
          <w:sz w:val="28"/>
          <w:szCs w:val="28"/>
        </w:rPr>
      </w:pPr>
    </w:p>
    <w:p w:rsidR="00AA5B26" w:rsidRDefault="00AA5B26" w:rsidP="00AA5B26">
      <w:pPr>
        <w:jc w:val="center"/>
        <w:rPr>
          <w:rFonts w:eastAsia="SimSun"/>
          <w:b/>
          <w:bCs/>
          <w:sz w:val="28"/>
          <w:szCs w:val="28"/>
        </w:rPr>
      </w:pPr>
      <w:r w:rsidRPr="00D2325B">
        <w:rPr>
          <w:rFonts w:eastAsia="SimSun"/>
          <w:b/>
          <w:bCs/>
          <w:sz w:val="28"/>
          <w:szCs w:val="28"/>
        </w:rPr>
        <w:t>Раздел 3</w:t>
      </w:r>
      <w:r>
        <w:rPr>
          <w:rFonts w:eastAsia="SimSun"/>
          <w:b/>
          <w:bCs/>
          <w:sz w:val="28"/>
          <w:szCs w:val="28"/>
        </w:rPr>
        <w:t>. Характеристика основных  мероприятий Подпрограммы</w:t>
      </w:r>
    </w:p>
    <w:p w:rsidR="00AA5B26" w:rsidRDefault="00AA5B26" w:rsidP="00AA5B26">
      <w:pPr>
        <w:shd w:val="clear" w:color="auto" w:fill="FFFFFF"/>
        <w:ind w:firstLine="709"/>
        <w:jc w:val="both"/>
        <w:rPr>
          <w:sz w:val="28"/>
          <w:szCs w:val="28"/>
          <w:shd w:val="clear" w:color="auto" w:fill="FFFFFF"/>
        </w:rPr>
      </w:pPr>
    </w:p>
    <w:p w:rsidR="00AA5B26" w:rsidRPr="00044A85" w:rsidRDefault="00AA5B26" w:rsidP="00AA5B26">
      <w:pPr>
        <w:shd w:val="clear" w:color="auto" w:fill="FFFFFF"/>
        <w:ind w:firstLine="709"/>
        <w:jc w:val="both"/>
        <w:rPr>
          <w:sz w:val="28"/>
          <w:szCs w:val="28"/>
        </w:rPr>
      </w:pPr>
      <w:r>
        <w:rPr>
          <w:sz w:val="28"/>
          <w:szCs w:val="28"/>
          <w:shd w:val="clear" w:color="auto" w:fill="FFFFFF"/>
        </w:rPr>
        <w:t>Подп</w:t>
      </w:r>
      <w:r w:rsidRPr="00044A85">
        <w:rPr>
          <w:color w:val="000000"/>
          <w:spacing w:val="-1"/>
          <w:sz w:val="28"/>
          <w:szCs w:val="28"/>
        </w:rPr>
        <w:t xml:space="preserve">рограмма включает мероприятия по приоритетным направлениям </w:t>
      </w:r>
      <w:r w:rsidRPr="00044A85">
        <w:rPr>
          <w:color w:val="000000"/>
          <w:spacing w:val="-1"/>
          <w:sz w:val="28"/>
          <w:szCs w:val="28"/>
        </w:rPr>
        <w:br/>
        <w:t xml:space="preserve">в </w:t>
      </w:r>
      <w:r w:rsidRPr="00044A85">
        <w:rPr>
          <w:color w:val="000000"/>
          <w:sz w:val="28"/>
          <w:szCs w:val="28"/>
        </w:rPr>
        <w:t>сфере профилактики терроризма и экстремизма:</w:t>
      </w:r>
    </w:p>
    <w:p w:rsidR="00AA5B26" w:rsidRDefault="00AA5B26" w:rsidP="00AA5B26">
      <w:pPr>
        <w:shd w:val="clear" w:color="auto" w:fill="FFFFFF"/>
        <w:ind w:firstLine="709"/>
        <w:jc w:val="both"/>
        <w:rPr>
          <w:color w:val="000000"/>
          <w:sz w:val="28"/>
          <w:szCs w:val="28"/>
        </w:rPr>
      </w:pPr>
      <w:r w:rsidRPr="00044A85">
        <w:rPr>
          <w:color w:val="000000"/>
          <w:spacing w:val="-1"/>
          <w:sz w:val="28"/>
          <w:szCs w:val="28"/>
        </w:rPr>
        <w:t>- информационно-пропагандистск</w:t>
      </w:r>
      <w:r>
        <w:rPr>
          <w:color w:val="000000"/>
          <w:spacing w:val="-1"/>
          <w:sz w:val="28"/>
          <w:szCs w:val="28"/>
        </w:rPr>
        <w:t>ие</w:t>
      </w:r>
      <w:r w:rsidRPr="00044A85">
        <w:rPr>
          <w:color w:val="000000"/>
          <w:spacing w:val="-1"/>
          <w:sz w:val="28"/>
          <w:szCs w:val="28"/>
        </w:rPr>
        <w:t xml:space="preserve"> </w:t>
      </w:r>
      <w:r>
        <w:rPr>
          <w:color w:val="000000"/>
          <w:spacing w:val="-1"/>
          <w:sz w:val="28"/>
          <w:szCs w:val="28"/>
        </w:rPr>
        <w:t>мероприятия</w:t>
      </w:r>
      <w:r w:rsidRPr="00044A85">
        <w:rPr>
          <w:color w:val="000000"/>
          <w:sz w:val="28"/>
          <w:szCs w:val="28"/>
        </w:rPr>
        <w:t>;</w:t>
      </w:r>
    </w:p>
    <w:p w:rsidR="00AA5B26" w:rsidRPr="00044A85" w:rsidRDefault="00AA5B26" w:rsidP="00AA5B26">
      <w:pPr>
        <w:shd w:val="clear" w:color="auto" w:fill="FFFFFF"/>
        <w:ind w:firstLine="709"/>
        <w:jc w:val="both"/>
        <w:rPr>
          <w:color w:val="000000"/>
          <w:spacing w:val="-1"/>
          <w:sz w:val="28"/>
          <w:szCs w:val="28"/>
        </w:rPr>
      </w:pPr>
      <w:r>
        <w:rPr>
          <w:color w:val="000000"/>
          <w:sz w:val="28"/>
          <w:szCs w:val="28"/>
        </w:rPr>
        <w:lastRenderedPageBreak/>
        <w:t>- организационно-профилактические мероприятия;</w:t>
      </w:r>
    </w:p>
    <w:p w:rsidR="00AA5B26" w:rsidRPr="00044A85" w:rsidRDefault="00AA5B26" w:rsidP="00AA5B26">
      <w:pPr>
        <w:shd w:val="clear" w:color="auto" w:fill="FFFFFF"/>
        <w:ind w:firstLine="709"/>
        <w:jc w:val="both"/>
        <w:rPr>
          <w:color w:val="000000"/>
          <w:spacing w:val="-1"/>
          <w:sz w:val="28"/>
          <w:szCs w:val="28"/>
        </w:rPr>
      </w:pPr>
      <w:r w:rsidRPr="00044A85">
        <w:rPr>
          <w:color w:val="000000"/>
          <w:spacing w:val="-1"/>
          <w:sz w:val="28"/>
          <w:szCs w:val="28"/>
        </w:rPr>
        <w:t>-</w:t>
      </w:r>
      <w:r w:rsidRPr="00044A85">
        <w:rPr>
          <w:sz w:val="28"/>
          <w:szCs w:val="28"/>
        </w:rPr>
        <w:t xml:space="preserve"> </w:t>
      </w:r>
      <w:r>
        <w:rPr>
          <w:sz w:val="28"/>
          <w:szCs w:val="28"/>
        </w:rPr>
        <w:t>т</w:t>
      </w:r>
      <w:r>
        <w:rPr>
          <w:color w:val="000000"/>
          <w:spacing w:val="-1"/>
          <w:sz w:val="28"/>
          <w:szCs w:val="28"/>
        </w:rPr>
        <w:t>ехнические средства обеспечения безопасности.</w:t>
      </w:r>
    </w:p>
    <w:p w:rsidR="00AA5B26" w:rsidRDefault="00AA5B26" w:rsidP="00AA5B26">
      <w:pPr>
        <w:ind w:firstLine="709"/>
        <w:jc w:val="both"/>
        <w:rPr>
          <w:color w:val="FF0000"/>
          <w:sz w:val="28"/>
          <w:szCs w:val="28"/>
          <w:shd w:val="clear" w:color="auto" w:fill="FFFFFF"/>
        </w:rPr>
      </w:pPr>
    </w:p>
    <w:p w:rsidR="00AA5B26" w:rsidRDefault="00AA5B26" w:rsidP="00AA5B26">
      <w:pPr>
        <w:ind w:firstLine="709"/>
        <w:jc w:val="center"/>
        <w:rPr>
          <w:b/>
          <w:bCs/>
          <w:color w:val="000000"/>
          <w:sz w:val="28"/>
          <w:szCs w:val="28"/>
          <w:shd w:val="clear" w:color="auto" w:fill="FFFFFF"/>
        </w:rPr>
      </w:pPr>
      <w:r>
        <w:rPr>
          <w:b/>
          <w:bCs/>
          <w:color w:val="000000"/>
          <w:sz w:val="28"/>
          <w:szCs w:val="28"/>
          <w:shd w:val="clear" w:color="auto" w:fill="FFFFFF"/>
        </w:rPr>
        <w:t>3</w:t>
      </w:r>
      <w:r w:rsidRPr="0038654B">
        <w:rPr>
          <w:b/>
          <w:bCs/>
          <w:color w:val="000000"/>
          <w:sz w:val="28"/>
          <w:szCs w:val="28"/>
          <w:shd w:val="clear" w:color="auto" w:fill="FFFFFF"/>
        </w:rPr>
        <w:t>.1. Информационно-пропагандистские мероприятия</w:t>
      </w:r>
    </w:p>
    <w:p w:rsidR="00AA5B26" w:rsidRPr="0038654B" w:rsidRDefault="00AA5B26" w:rsidP="00AA5B26">
      <w:pPr>
        <w:ind w:firstLine="709"/>
        <w:jc w:val="center"/>
        <w:rPr>
          <w:b/>
          <w:bCs/>
          <w:color w:val="000000"/>
          <w:sz w:val="28"/>
          <w:szCs w:val="28"/>
        </w:rPr>
      </w:pPr>
    </w:p>
    <w:p w:rsidR="00AA5B26" w:rsidRPr="00766B4B" w:rsidRDefault="00AA5B26" w:rsidP="00AA5B26">
      <w:pPr>
        <w:ind w:firstLine="709"/>
        <w:jc w:val="both"/>
        <w:rPr>
          <w:sz w:val="28"/>
          <w:szCs w:val="28"/>
        </w:rPr>
      </w:pPr>
      <w:r w:rsidRPr="00766B4B">
        <w:rPr>
          <w:sz w:val="28"/>
          <w:szCs w:val="28"/>
          <w:shd w:val="clear" w:color="auto" w:fill="FFFFFF"/>
        </w:rPr>
        <w:t xml:space="preserve">Цель: </w:t>
      </w:r>
      <w:r w:rsidRPr="00766B4B">
        <w:rPr>
          <w:sz w:val="28"/>
          <w:szCs w:val="28"/>
        </w:rPr>
        <w:t>профилактика  терроризма и экстремизма среди населения посредством проведения информационно – пропагандистских мероприятий.</w:t>
      </w:r>
    </w:p>
    <w:p w:rsidR="00AA5B26" w:rsidRDefault="00AA5B26" w:rsidP="00AA5B26">
      <w:pPr>
        <w:ind w:firstLine="709"/>
        <w:jc w:val="both"/>
        <w:rPr>
          <w:sz w:val="28"/>
          <w:szCs w:val="28"/>
          <w:shd w:val="clear" w:color="auto" w:fill="FFFFFF"/>
        </w:rPr>
      </w:pPr>
      <w:r w:rsidRPr="00766B4B">
        <w:rPr>
          <w:sz w:val="28"/>
          <w:szCs w:val="28"/>
          <w:shd w:val="clear" w:color="auto" w:fill="FFFFFF"/>
        </w:rPr>
        <w:t>Выполнение мероприятия по данному разделу предусматривает:</w:t>
      </w:r>
    </w:p>
    <w:p w:rsidR="00AA5B26" w:rsidRDefault="00AA5B26" w:rsidP="00AA5B26">
      <w:pPr>
        <w:shd w:val="clear" w:color="auto" w:fill="FFFFFF"/>
        <w:ind w:firstLine="709"/>
        <w:jc w:val="both"/>
        <w:rPr>
          <w:spacing w:val="-5"/>
          <w:sz w:val="28"/>
          <w:szCs w:val="28"/>
        </w:rPr>
      </w:pPr>
      <w:r w:rsidRPr="00044A85">
        <w:rPr>
          <w:spacing w:val="2"/>
          <w:sz w:val="28"/>
          <w:szCs w:val="28"/>
        </w:rPr>
        <w:t>- </w:t>
      </w:r>
      <w:r>
        <w:rPr>
          <w:spacing w:val="2"/>
          <w:sz w:val="28"/>
          <w:szCs w:val="28"/>
        </w:rPr>
        <w:t xml:space="preserve">проведение </w:t>
      </w:r>
      <w:r w:rsidRPr="00044A85">
        <w:rPr>
          <w:spacing w:val="2"/>
          <w:sz w:val="28"/>
          <w:szCs w:val="28"/>
        </w:rPr>
        <w:t>цикл</w:t>
      </w:r>
      <w:r>
        <w:rPr>
          <w:spacing w:val="2"/>
          <w:sz w:val="28"/>
          <w:szCs w:val="28"/>
        </w:rPr>
        <w:t>а</w:t>
      </w:r>
      <w:r w:rsidRPr="00044A85">
        <w:rPr>
          <w:spacing w:val="2"/>
          <w:sz w:val="28"/>
          <w:szCs w:val="28"/>
        </w:rPr>
        <w:t xml:space="preserve"> «круглых столов», лекци</w:t>
      </w:r>
      <w:r>
        <w:rPr>
          <w:spacing w:val="2"/>
          <w:sz w:val="28"/>
          <w:szCs w:val="28"/>
        </w:rPr>
        <w:t>й</w:t>
      </w:r>
      <w:r w:rsidRPr="00044A85">
        <w:rPr>
          <w:spacing w:val="2"/>
          <w:sz w:val="28"/>
          <w:szCs w:val="28"/>
        </w:rPr>
        <w:t>, семинар</w:t>
      </w:r>
      <w:r>
        <w:rPr>
          <w:spacing w:val="2"/>
          <w:sz w:val="28"/>
          <w:szCs w:val="28"/>
        </w:rPr>
        <w:t>ов</w:t>
      </w:r>
      <w:r w:rsidRPr="00044A85">
        <w:rPr>
          <w:spacing w:val="2"/>
          <w:sz w:val="28"/>
          <w:szCs w:val="28"/>
        </w:rPr>
        <w:t>,</w:t>
      </w:r>
      <w:r w:rsidRPr="00044A85">
        <w:rPr>
          <w:sz w:val="28"/>
          <w:szCs w:val="28"/>
        </w:rPr>
        <w:t xml:space="preserve"> организаци</w:t>
      </w:r>
      <w:r>
        <w:rPr>
          <w:sz w:val="28"/>
          <w:szCs w:val="28"/>
        </w:rPr>
        <w:t>ю</w:t>
      </w:r>
      <w:r w:rsidRPr="00044A85">
        <w:rPr>
          <w:sz w:val="28"/>
          <w:szCs w:val="28"/>
        </w:rPr>
        <w:t xml:space="preserve"> тематических выставок</w:t>
      </w:r>
      <w:r w:rsidRPr="00044A85">
        <w:rPr>
          <w:spacing w:val="2"/>
          <w:sz w:val="28"/>
          <w:szCs w:val="28"/>
        </w:rPr>
        <w:t xml:space="preserve"> </w:t>
      </w:r>
      <w:r w:rsidRPr="00044A85">
        <w:rPr>
          <w:spacing w:val="1"/>
          <w:sz w:val="28"/>
          <w:szCs w:val="28"/>
        </w:rPr>
        <w:t>и прочи</w:t>
      </w:r>
      <w:r>
        <w:rPr>
          <w:spacing w:val="1"/>
          <w:sz w:val="28"/>
          <w:szCs w:val="28"/>
        </w:rPr>
        <w:t>х</w:t>
      </w:r>
      <w:r w:rsidRPr="00044A85">
        <w:rPr>
          <w:spacing w:val="1"/>
          <w:sz w:val="28"/>
          <w:szCs w:val="28"/>
        </w:rPr>
        <w:t xml:space="preserve"> общественны</w:t>
      </w:r>
      <w:r>
        <w:rPr>
          <w:spacing w:val="1"/>
          <w:sz w:val="28"/>
          <w:szCs w:val="28"/>
        </w:rPr>
        <w:t>х</w:t>
      </w:r>
      <w:r w:rsidRPr="00044A85">
        <w:rPr>
          <w:spacing w:val="1"/>
          <w:sz w:val="28"/>
          <w:szCs w:val="28"/>
        </w:rPr>
        <w:t xml:space="preserve"> мероприя</w:t>
      </w:r>
      <w:r w:rsidRPr="00044A85">
        <w:rPr>
          <w:spacing w:val="1"/>
          <w:sz w:val="28"/>
          <w:szCs w:val="28"/>
        </w:rPr>
        <w:softHyphen/>
        <w:t>ти</w:t>
      </w:r>
      <w:r>
        <w:rPr>
          <w:spacing w:val="1"/>
          <w:sz w:val="28"/>
          <w:szCs w:val="28"/>
        </w:rPr>
        <w:t>й</w:t>
      </w:r>
      <w:r w:rsidRPr="00044A85">
        <w:rPr>
          <w:spacing w:val="1"/>
          <w:sz w:val="28"/>
          <w:szCs w:val="28"/>
        </w:rPr>
        <w:t xml:space="preserve"> по вопросам профилактики проявлений терроризма и экстремизма, ук</w:t>
      </w:r>
      <w:r w:rsidRPr="00044A85">
        <w:rPr>
          <w:spacing w:val="1"/>
          <w:sz w:val="28"/>
          <w:szCs w:val="28"/>
        </w:rPr>
        <w:softHyphen/>
      </w:r>
      <w:r w:rsidRPr="00044A85">
        <w:rPr>
          <w:spacing w:val="2"/>
          <w:sz w:val="28"/>
          <w:szCs w:val="28"/>
        </w:rPr>
        <w:t>репления нравственного здоровья в обществе, межнациональных отноше</w:t>
      </w:r>
      <w:r w:rsidRPr="00044A85">
        <w:rPr>
          <w:spacing w:val="2"/>
          <w:sz w:val="28"/>
          <w:szCs w:val="28"/>
        </w:rPr>
        <w:softHyphen/>
      </w:r>
      <w:r w:rsidRPr="00044A85">
        <w:rPr>
          <w:spacing w:val="-5"/>
          <w:sz w:val="28"/>
          <w:szCs w:val="28"/>
        </w:rPr>
        <w:t>ний;</w:t>
      </w:r>
    </w:p>
    <w:p w:rsidR="00AA5B26" w:rsidRPr="00044A85" w:rsidRDefault="00AA5B26" w:rsidP="00AA5B26">
      <w:pPr>
        <w:shd w:val="clear" w:color="auto" w:fill="FFFFFF"/>
        <w:ind w:firstLine="709"/>
        <w:jc w:val="both"/>
        <w:rPr>
          <w:sz w:val="28"/>
          <w:szCs w:val="28"/>
        </w:rPr>
      </w:pPr>
      <w:r w:rsidRPr="00044A85">
        <w:rPr>
          <w:spacing w:val="1"/>
          <w:sz w:val="28"/>
          <w:szCs w:val="28"/>
        </w:rPr>
        <w:t>- организаци</w:t>
      </w:r>
      <w:r>
        <w:rPr>
          <w:spacing w:val="1"/>
          <w:sz w:val="28"/>
          <w:szCs w:val="28"/>
        </w:rPr>
        <w:t>ю</w:t>
      </w:r>
      <w:r w:rsidRPr="00044A85">
        <w:rPr>
          <w:spacing w:val="1"/>
          <w:sz w:val="28"/>
          <w:szCs w:val="28"/>
        </w:rPr>
        <w:t xml:space="preserve"> цикла тематических материалов на телевидении </w:t>
      </w:r>
      <w:r w:rsidRPr="00044A85">
        <w:rPr>
          <w:spacing w:val="1"/>
          <w:sz w:val="28"/>
          <w:szCs w:val="28"/>
        </w:rPr>
        <w:br/>
        <w:t xml:space="preserve">по информированию населения о безопасном поведении в экстремальных ситуациях, выпуск </w:t>
      </w:r>
      <w:proofErr w:type="spellStart"/>
      <w:r w:rsidRPr="00044A85">
        <w:rPr>
          <w:spacing w:val="1"/>
          <w:sz w:val="28"/>
          <w:szCs w:val="28"/>
        </w:rPr>
        <w:t>телепроектов</w:t>
      </w:r>
      <w:proofErr w:type="spellEnd"/>
      <w:r w:rsidRPr="00044A85">
        <w:rPr>
          <w:spacing w:val="1"/>
          <w:sz w:val="28"/>
          <w:szCs w:val="28"/>
        </w:rPr>
        <w:t xml:space="preserve">, нацеленных на развитие межнациональных отношений, активное участие населения в противодействии терроризму и </w:t>
      </w:r>
      <w:r w:rsidRPr="00044A85">
        <w:rPr>
          <w:sz w:val="28"/>
          <w:szCs w:val="28"/>
        </w:rPr>
        <w:t>экстремизму;</w:t>
      </w:r>
    </w:p>
    <w:p w:rsidR="00AA5B26" w:rsidRPr="00044A85" w:rsidRDefault="00AA5B26" w:rsidP="00AA5B26">
      <w:pPr>
        <w:shd w:val="clear" w:color="auto" w:fill="FFFFFF"/>
        <w:ind w:firstLine="709"/>
        <w:jc w:val="both"/>
        <w:rPr>
          <w:sz w:val="28"/>
          <w:szCs w:val="28"/>
        </w:rPr>
      </w:pPr>
      <w:r w:rsidRPr="00044A85">
        <w:rPr>
          <w:spacing w:val="1"/>
          <w:sz w:val="28"/>
          <w:szCs w:val="28"/>
        </w:rPr>
        <w:t>- реализаци</w:t>
      </w:r>
      <w:r>
        <w:rPr>
          <w:spacing w:val="1"/>
          <w:sz w:val="28"/>
          <w:szCs w:val="28"/>
        </w:rPr>
        <w:t>ю</w:t>
      </w:r>
      <w:r w:rsidRPr="00044A85">
        <w:rPr>
          <w:spacing w:val="1"/>
          <w:sz w:val="28"/>
          <w:szCs w:val="28"/>
        </w:rPr>
        <w:t xml:space="preserve"> молодежных программ, направленных на профилактику насильственного поведения молодежи, встречи с молодежью с участием </w:t>
      </w:r>
      <w:r w:rsidRPr="00044A85">
        <w:rPr>
          <w:spacing w:val="2"/>
          <w:sz w:val="28"/>
          <w:szCs w:val="28"/>
        </w:rPr>
        <w:t xml:space="preserve">представителей </w:t>
      </w:r>
      <w:r>
        <w:rPr>
          <w:spacing w:val="2"/>
          <w:sz w:val="28"/>
          <w:szCs w:val="28"/>
        </w:rPr>
        <w:t>р</w:t>
      </w:r>
      <w:r w:rsidRPr="00044A85">
        <w:rPr>
          <w:spacing w:val="2"/>
          <w:sz w:val="28"/>
          <w:szCs w:val="28"/>
        </w:rPr>
        <w:t>елигиозных</w:t>
      </w:r>
      <w:r>
        <w:rPr>
          <w:spacing w:val="2"/>
          <w:sz w:val="28"/>
          <w:szCs w:val="28"/>
        </w:rPr>
        <w:t xml:space="preserve"> </w:t>
      </w:r>
      <w:proofErr w:type="spellStart"/>
      <w:r w:rsidRPr="00044A85">
        <w:rPr>
          <w:spacing w:val="2"/>
          <w:sz w:val="28"/>
          <w:szCs w:val="28"/>
        </w:rPr>
        <w:t>конфессий</w:t>
      </w:r>
      <w:proofErr w:type="spellEnd"/>
      <w:r w:rsidRPr="00044A85">
        <w:rPr>
          <w:spacing w:val="2"/>
          <w:sz w:val="28"/>
          <w:szCs w:val="28"/>
        </w:rPr>
        <w:t xml:space="preserve"> и общественных национальных </w:t>
      </w:r>
      <w:r>
        <w:rPr>
          <w:spacing w:val="2"/>
          <w:sz w:val="28"/>
          <w:szCs w:val="28"/>
        </w:rPr>
        <w:t>о</w:t>
      </w:r>
      <w:r w:rsidRPr="00044A85">
        <w:rPr>
          <w:sz w:val="28"/>
          <w:szCs w:val="28"/>
        </w:rPr>
        <w:t>б</w:t>
      </w:r>
      <w:r>
        <w:rPr>
          <w:sz w:val="28"/>
          <w:szCs w:val="28"/>
        </w:rPr>
        <w:t>ъ</w:t>
      </w:r>
      <w:r w:rsidRPr="00044A85">
        <w:rPr>
          <w:sz w:val="28"/>
          <w:szCs w:val="28"/>
        </w:rPr>
        <w:t>единений;</w:t>
      </w:r>
    </w:p>
    <w:p w:rsidR="00AA5B26" w:rsidRPr="00044A85" w:rsidRDefault="00AA5B26" w:rsidP="00AA5B26">
      <w:pPr>
        <w:shd w:val="clear" w:color="auto" w:fill="FFFFFF"/>
        <w:ind w:firstLine="709"/>
        <w:jc w:val="both"/>
        <w:rPr>
          <w:spacing w:val="1"/>
          <w:sz w:val="28"/>
          <w:szCs w:val="28"/>
        </w:rPr>
      </w:pPr>
      <w:r w:rsidRPr="00044A85">
        <w:rPr>
          <w:spacing w:val="3"/>
          <w:sz w:val="28"/>
          <w:szCs w:val="28"/>
        </w:rPr>
        <w:t>- </w:t>
      </w:r>
      <w:r>
        <w:rPr>
          <w:spacing w:val="3"/>
          <w:sz w:val="28"/>
          <w:szCs w:val="28"/>
        </w:rPr>
        <w:t>организацию</w:t>
      </w:r>
      <w:r w:rsidRPr="00044A85">
        <w:rPr>
          <w:spacing w:val="3"/>
          <w:sz w:val="28"/>
          <w:szCs w:val="28"/>
        </w:rPr>
        <w:t xml:space="preserve"> и проведение мероприятий, направленных на повыше</w:t>
      </w:r>
      <w:r w:rsidRPr="00044A85">
        <w:rPr>
          <w:spacing w:val="3"/>
          <w:sz w:val="28"/>
          <w:szCs w:val="28"/>
        </w:rPr>
        <w:softHyphen/>
      </w:r>
      <w:r w:rsidRPr="00044A85">
        <w:rPr>
          <w:spacing w:val="1"/>
          <w:sz w:val="28"/>
          <w:szCs w:val="28"/>
        </w:rPr>
        <w:t>ние толерантности населения.</w:t>
      </w:r>
    </w:p>
    <w:p w:rsidR="00AA5B26" w:rsidRPr="00766B4B" w:rsidRDefault="00AA5B26" w:rsidP="00AA5B26">
      <w:pPr>
        <w:ind w:firstLine="709"/>
        <w:jc w:val="both"/>
        <w:rPr>
          <w:sz w:val="28"/>
          <w:szCs w:val="28"/>
        </w:rPr>
      </w:pPr>
      <w:r w:rsidRPr="00766B4B">
        <w:rPr>
          <w:sz w:val="28"/>
          <w:szCs w:val="28"/>
          <w:shd w:val="clear" w:color="auto" w:fill="FFFFFF"/>
        </w:rPr>
        <w:t>Исполнител</w:t>
      </w:r>
      <w:r>
        <w:rPr>
          <w:sz w:val="28"/>
          <w:szCs w:val="28"/>
          <w:shd w:val="clear" w:color="auto" w:fill="FFFFFF"/>
        </w:rPr>
        <w:t>и</w:t>
      </w:r>
      <w:r w:rsidRPr="00766B4B">
        <w:rPr>
          <w:sz w:val="28"/>
          <w:szCs w:val="28"/>
          <w:shd w:val="clear" w:color="auto" w:fill="FFFFFF"/>
        </w:rPr>
        <w:t>:</w:t>
      </w:r>
    </w:p>
    <w:p w:rsidR="00AA5B26" w:rsidRPr="00766B4B" w:rsidRDefault="00AA5B26" w:rsidP="00AA5B26">
      <w:pPr>
        <w:ind w:firstLine="709"/>
        <w:jc w:val="both"/>
        <w:rPr>
          <w:sz w:val="28"/>
          <w:szCs w:val="28"/>
        </w:rPr>
      </w:pPr>
      <w:r w:rsidRPr="00766B4B">
        <w:rPr>
          <w:sz w:val="28"/>
          <w:szCs w:val="28"/>
        </w:rPr>
        <w:t xml:space="preserve">- отдел </w:t>
      </w:r>
      <w:r>
        <w:rPr>
          <w:sz w:val="28"/>
          <w:szCs w:val="28"/>
        </w:rPr>
        <w:t>по органи</w:t>
      </w:r>
      <w:r w:rsidRPr="00766B4B">
        <w:rPr>
          <w:sz w:val="28"/>
          <w:szCs w:val="28"/>
        </w:rPr>
        <w:t>зационной работ</w:t>
      </w:r>
      <w:r>
        <w:rPr>
          <w:sz w:val="28"/>
          <w:szCs w:val="28"/>
        </w:rPr>
        <w:t xml:space="preserve">е </w:t>
      </w:r>
      <w:r w:rsidRPr="00766B4B">
        <w:rPr>
          <w:sz w:val="28"/>
          <w:szCs w:val="28"/>
        </w:rPr>
        <w:t>и делопроизводств</w:t>
      </w:r>
      <w:r>
        <w:rPr>
          <w:sz w:val="28"/>
          <w:szCs w:val="28"/>
        </w:rPr>
        <w:t>у администрации Богучарского муниципального района</w:t>
      </w:r>
      <w:r w:rsidRPr="00766B4B">
        <w:rPr>
          <w:sz w:val="28"/>
          <w:szCs w:val="28"/>
        </w:rPr>
        <w:t xml:space="preserve">; </w:t>
      </w:r>
    </w:p>
    <w:p w:rsidR="00AA5B26" w:rsidRPr="00766B4B" w:rsidRDefault="00AA5B26" w:rsidP="00AA5B26">
      <w:pPr>
        <w:ind w:firstLine="709"/>
        <w:jc w:val="both"/>
        <w:rPr>
          <w:sz w:val="28"/>
          <w:szCs w:val="28"/>
        </w:rPr>
      </w:pPr>
      <w:r w:rsidRPr="00766B4B">
        <w:rPr>
          <w:sz w:val="28"/>
          <w:szCs w:val="28"/>
        </w:rPr>
        <w:t>- МКУ «</w:t>
      </w:r>
      <w:r>
        <w:rPr>
          <w:sz w:val="28"/>
          <w:szCs w:val="28"/>
        </w:rPr>
        <w:t xml:space="preserve">Управление </w:t>
      </w:r>
      <w:r w:rsidRPr="00766B4B">
        <w:rPr>
          <w:sz w:val="28"/>
          <w:szCs w:val="28"/>
        </w:rPr>
        <w:t>по образован</w:t>
      </w:r>
      <w:r>
        <w:rPr>
          <w:sz w:val="28"/>
          <w:szCs w:val="28"/>
        </w:rPr>
        <w:t>и</w:t>
      </w:r>
      <w:r w:rsidRPr="00766B4B">
        <w:rPr>
          <w:sz w:val="28"/>
          <w:szCs w:val="28"/>
        </w:rPr>
        <w:t>ю</w:t>
      </w:r>
      <w:r>
        <w:rPr>
          <w:sz w:val="28"/>
          <w:szCs w:val="28"/>
        </w:rPr>
        <w:t xml:space="preserve"> и молодежной политике  Богучарского муниципального района</w:t>
      </w:r>
      <w:r w:rsidRPr="00766B4B">
        <w:rPr>
          <w:sz w:val="28"/>
          <w:szCs w:val="28"/>
        </w:rPr>
        <w:t xml:space="preserve">»; </w:t>
      </w:r>
    </w:p>
    <w:p w:rsidR="00AA5B26" w:rsidRDefault="00AA5B26" w:rsidP="00AA5B26">
      <w:pPr>
        <w:ind w:firstLine="709"/>
        <w:jc w:val="both"/>
        <w:rPr>
          <w:sz w:val="28"/>
          <w:szCs w:val="28"/>
        </w:rPr>
      </w:pPr>
      <w:r w:rsidRPr="00766B4B">
        <w:rPr>
          <w:sz w:val="28"/>
          <w:szCs w:val="28"/>
        </w:rPr>
        <w:t>- МКУ «</w:t>
      </w:r>
      <w:r>
        <w:rPr>
          <w:sz w:val="28"/>
          <w:szCs w:val="28"/>
        </w:rPr>
        <w:t>Управление</w:t>
      </w:r>
      <w:r w:rsidRPr="00766B4B">
        <w:rPr>
          <w:sz w:val="28"/>
          <w:szCs w:val="28"/>
        </w:rPr>
        <w:t xml:space="preserve"> культур</w:t>
      </w:r>
      <w:r>
        <w:rPr>
          <w:sz w:val="28"/>
          <w:szCs w:val="28"/>
        </w:rPr>
        <w:t>ы и архивного дела  Богучарского муниципального района</w:t>
      </w:r>
      <w:r w:rsidRPr="00766B4B">
        <w:rPr>
          <w:sz w:val="28"/>
          <w:szCs w:val="28"/>
        </w:rPr>
        <w:t>»</w:t>
      </w:r>
      <w:r>
        <w:rPr>
          <w:sz w:val="28"/>
          <w:szCs w:val="28"/>
        </w:rPr>
        <w:t>;</w:t>
      </w:r>
    </w:p>
    <w:p w:rsidR="00AA5B26" w:rsidRDefault="00AA5B26" w:rsidP="00AA5B26">
      <w:pPr>
        <w:ind w:firstLine="709"/>
        <w:jc w:val="both"/>
        <w:rPr>
          <w:sz w:val="28"/>
          <w:szCs w:val="28"/>
        </w:rPr>
      </w:pPr>
      <w:r>
        <w:rPr>
          <w:sz w:val="28"/>
          <w:szCs w:val="28"/>
        </w:rPr>
        <w:t>- МКУ «Отдел физической культуры и спорта Богучарского муниципального района»;</w:t>
      </w:r>
    </w:p>
    <w:p w:rsidR="00AA5B26" w:rsidRPr="00766B4B" w:rsidRDefault="00AA5B26" w:rsidP="00AA5B26">
      <w:pPr>
        <w:ind w:firstLine="709"/>
        <w:jc w:val="both"/>
        <w:rPr>
          <w:sz w:val="28"/>
          <w:szCs w:val="28"/>
        </w:rPr>
      </w:pPr>
      <w:r>
        <w:rPr>
          <w:sz w:val="28"/>
          <w:szCs w:val="28"/>
        </w:rPr>
        <w:t>- рабочая группа антитеррористической комиссии Богучарского муниципального района.</w:t>
      </w:r>
      <w:r w:rsidRPr="00766B4B">
        <w:rPr>
          <w:sz w:val="28"/>
          <w:szCs w:val="28"/>
        </w:rPr>
        <w:t xml:space="preserve"> </w:t>
      </w:r>
    </w:p>
    <w:p w:rsidR="00AA5B26" w:rsidRPr="00766B4B" w:rsidRDefault="00AA5B26" w:rsidP="00AA5B26">
      <w:pPr>
        <w:ind w:firstLine="709"/>
        <w:jc w:val="both"/>
        <w:rPr>
          <w:sz w:val="28"/>
          <w:szCs w:val="28"/>
        </w:rPr>
      </w:pPr>
      <w:r w:rsidRPr="00766B4B">
        <w:rPr>
          <w:sz w:val="28"/>
          <w:szCs w:val="28"/>
          <w:shd w:val="clear" w:color="auto" w:fill="FFFFFF"/>
        </w:rPr>
        <w:t>Срок реализации: 201</w:t>
      </w:r>
      <w:r>
        <w:rPr>
          <w:sz w:val="28"/>
          <w:szCs w:val="28"/>
          <w:shd w:val="clear" w:color="auto" w:fill="FFFFFF"/>
        </w:rPr>
        <w:t>4</w:t>
      </w:r>
      <w:r w:rsidRPr="00766B4B">
        <w:rPr>
          <w:sz w:val="28"/>
          <w:szCs w:val="28"/>
          <w:shd w:val="clear" w:color="auto" w:fill="FFFFFF"/>
        </w:rPr>
        <w:t xml:space="preserve"> – 20</w:t>
      </w:r>
      <w:r>
        <w:rPr>
          <w:sz w:val="28"/>
          <w:szCs w:val="28"/>
          <w:shd w:val="clear" w:color="auto" w:fill="FFFFFF"/>
        </w:rPr>
        <w:t>20</w:t>
      </w:r>
      <w:r w:rsidRPr="00766B4B">
        <w:rPr>
          <w:sz w:val="28"/>
          <w:szCs w:val="28"/>
          <w:shd w:val="clear" w:color="auto" w:fill="FFFFFF"/>
        </w:rPr>
        <w:t xml:space="preserve"> г</w:t>
      </w:r>
      <w:r>
        <w:rPr>
          <w:sz w:val="28"/>
          <w:szCs w:val="28"/>
          <w:shd w:val="clear" w:color="auto" w:fill="FFFFFF"/>
        </w:rPr>
        <w:t>.</w:t>
      </w:r>
      <w:r w:rsidRPr="00766B4B">
        <w:rPr>
          <w:sz w:val="28"/>
          <w:szCs w:val="28"/>
          <w:shd w:val="clear" w:color="auto" w:fill="FFFFFF"/>
        </w:rPr>
        <w:t>г.</w:t>
      </w:r>
    </w:p>
    <w:p w:rsidR="00AA5B26" w:rsidRPr="00075E97" w:rsidRDefault="00AA5B26" w:rsidP="00AA5B26">
      <w:pPr>
        <w:ind w:firstLine="709"/>
        <w:jc w:val="both"/>
        <w:rPr>
          <w:sz w:val="28"/>
          <w:szCs w:val="28"/>
          <w:shd w:val="clear" w:color="auto" w:fill="FFFFFF"/>
        </w:rPr>
      </w:pPr>
      <w:r w:rsidRPr="00075E97">
        <w:rPr>
          <w:sz w:val="28"/>
          <w:szCs w:val="28"/>
          <w:shd w:val="clear" w:color="auto" w:fill="FFFFFF"/>
        </w:rPr>
        <w:t>Без финансирования.</w:t>
      </w:r>
    </w:p>
    <w:p w:rsidR="00AA5B26" w:rsidRPr="00190445" w:rsidRDefault="00AA5B26" w:rsidP="00AA5B26">
      <w:pPr>
        <w:ind w:firstLine="709"/>
        <w:jc w:val="both"/>
        <w:rPr>
          <w:color w:val="FF0000"/>
          <w:sz w:val="28"/>
          <w:szCs w:val="28"/>
        </w:rPr>
      </w:pPr>
      <w:r w:rsidRPr="00190445">
        <w:rPr>
          <w:color w:val="FF0000"/>
          <w:sz w:val="28"/>
          <w:szCs w:val="28"/>
          <w:shd w:val="clear" w:color="auto" w:fill="FFFFFF"/>
        </w:rPr>
        <w:t xml:space="preserve">      </w:t>
      </w:r>
    </w:p>
    <w:p w:rsidR="00AA5B26" w:rsidRDefault="00AA5B26" w:rsidP="00AA5B26">
      <w:pPr>
        <w:ind w:firstLine="709"/>
        <w:jc w:val="both"/>
        <w:rPr>
          <w:b/>
          <w:bCs/>
          <w:sz w:val="28"/>
          <w:szCs w:val="28"/>
        </w:rPr>
      </w:pPr>
      <w:r>
        <w:rPr>
          <w:b/>
          <w:bCs/>
          <w:sz w:val="28"/>
          <w:szCs w:val="28"/>
          <w:shd w:val="clear" w:color="auto" w:fill="FFFFFF"/>
        </w:rPr>
        <w:t>3</w:t>
      </w:r>
      <w:r w:rsidRPr="00CD68F8">
        <w:rPr>
          <w:b/>
          <w:bCs/>
          <w:sz w:val="28"/>
          <w:szCs w:val="28"/>
          <w:shd w:val="clear" w:color="auto" w:fill="FFFFFF"/>
        </w:rPr>
        <w:t xml:space="preserve">.2 </w:t>
      </w:r>
      <w:r w:rsidRPr="00CD68F8">
        <w:rPr>
          <w:b/>
          <w:bCs/>
          <w:sz w:val="28"/>
          <w:szCs w:val="28"/>
        </w:rPr>
        <w:t>Организационно-профилактические мероприятия</w:t>
      </w:r>
    </w:p>
    <w:p w:rsidR="00AA5B26" w:rsidRPr="00CD68F8" w:rsidRDefault="00AA5B26" w:rsidP="00AA5B26">
      <w:pPr>
        <w:ind w:firstLine="709"/>
        <w:jc w:val="both"/>
        <w:rPr>
          <w:b/>
          <w:bCs/>
          <w:sz w:val="28"/>
          <w:szCs w:val="28"/>
        </w:rPr>
      </w:pPr>
    </w:p>
    <w:p w:rsidR="00AA5B26" w:rsidRPr="00CD68F8" w:rsidRDefault="00AA5B26" w:rsidP="00AA5B26">
      <w:pPr>
        <w:ind w:firstLine="709"/>
        <w:jc w:val="both"/>
        <w:rPr>
          <w:sz w:val="28"/>
          <w:szCs w:val="28"/>
        </w:rPr>
      </w:pPr>
      <w:r w:rsidRPr="00CD68F8">
        <w:rPr>
          <w:sz w:val="28"/>
          <w:szCs w:val="28"/>
        </w:rPr>
        <w:t>Цель: проведение организационно-профилактических мероприятий по защите жизни граждан, проживающих на территории Богучарского муниципального района, от террористических и экстремистских актов.</w:t>
      </w:r>
    </w:p>
    <w:p w:rsidR="00AA5B26" w:rsidRDefault="00AA5B26" w:rsidP="00AA5B26">
      <w:pPr>
        <w:ind w:firstLine="709"/>
        <w:jc w:val="both"/>
        <w:rPr>
          <w:sz w:val="28"/>
          <w:szCs w:val="28"/>
        </w:rPr>
      </w:pPr>
      <w:r w:rsidRPr="00CD68F8">
        <w:rPr>
          <w:sz w:val="28"/>
          <w:szCs w:val="28"/>
        </w:rPr>
        <w:t>Выполнение мероприятий по данному разделу предусматривает:</w:t>
      </w:r>
    </w:p>
    <w:p w:rsidR="00AA5B26" w:rsidRDefault="00AA5B26" w:rsidP="00AA5B26">
      <w:pPr>
        <w:shd w:val="clear" w:color="auto" w:fill="FFFFFF"/>
        <w:ind w:firstLine="709"/>
        <w:jc w:val="both"/>
        <w:rPr>
          <w:color w:val="000000"/>
          <w:spacing w:val="1"/>
          <w:sz w:val="28"/>
          <w:szCs w:val="28"/>
        </w:rPr>
      </w:pPr>
      <w:r w:rsidRPr="00044A85">
        <w:rPr>
          <w:color w:val="000000"/>
          <w:spacing w:val="2"/>
          <w:sz w:val="28"/>
          <w:szCs w:val="28"/>
        </w:rPr>
        <w:t>- разработка планов мероприятий по предотвращению террористиче</w:t>
      </w:r>
      <w:r w:rsidRPr="00044A85">
        <w:rPr>
          <w:color w:val="000000"/>
          <w:spacing w:val="2"/>
          <w:sz w:val="28"/>
          <w:szCs w:val="28"/>
        </w:rPr>
        <w:softHyphen/>
      </w:r>
      <w:r w:rsidRPr="00044A85">
        <w:rPr>
          <w:color w:val="000000"/>
          <w:spacing w:val="1"/>
          <w:sz w:val="28"/>
          <w:szCs w:val="28"/>
        </w:rPr>
        <w:t xml:space="preserve">ских актов в учреждениях </w:t>
      </w:r>
      <w:r>
        <w:rPr>
          <w:color w:val="000000"/>
          <w:spacing w:val="1"/>
          <w:sz w:val="28"/>
          <w:szCs w:val="28"/>
        </w:rPr>
        <w:t xml:space="preserve">образования, здравоохранения и </w:t>
      </w:r>
      <w:r w:rsidRPr="00044A85">
        <w:rPr>
          <w:color w:val="000000"/>
          <w:spacing w:val="1"/>
          <w:sz w:val="28"/>
          <w:szCs w:val="28"/>
        </w:rPr>
        <w:t xml:space="preserve">социальной </w:t>
      </w:r>
      <w:r>
        <w:rPr>
          <w:color w:val="000000"/>
          <w:spacing w:val="1"/>
          <w:sz w:val="28"/>
          <w:szCs w:val="28"/>
        </w:rPr>
        <w:t>сферы</w:t>
      </w:r>
      <w:r w:rsidRPr="00044A85">
        <w:rPr>
          <w:color w:val="000000"/>
          <w:spacing w:val="1"/>
          <w:sz w:val="28"/>
          <w:szCs w:val="28"/>
        </w:rPr>
        <w:t>;</w:t>
      </w:r>
    </w:p>
    <w:p w:rsidR="00AA5B26" w:rsidRPr="00044A85" w:rsidRDefault="00AA5B26" w:rsidP="00AA5B26">
      <w:pPr>
        <w:shd w:val="clear" w:color="auto" w:fill="FFFFFF"/>
        <w:ind w:firstLine="709"/>
        <w:jc w:val="both"/>
        <w:rPr>
          <w:color w:val="000000"/>
          <w:sz w:val="28"/>
          <w:szCs w:val="28"/>
        </w:rPr>
      </w:pPr>
      <w:r w:rsidRPr="00044A85">
        <w:rPr>
          <w:color w:val="000000"/>
          <w:spacing w:val="1"/>
          <w:sz w:val="28"/>
          <w:szCs w:val="28"/>
        </w:rPr>
        <w:lastRenderedPageBreak/>
        <w:t xml:space="preserve">- проведение учебных тренировок с персоналом учреждений </w:t>
      </w:r>
      <w:r>
        <w:rPr>
          <w:color w:val="000000"/>
          <w:spacing w:val="1"/>
          <w:sz w:val="28"/>
          <w:szCs w:val="28"/>
        </w:rPr>
        <w:t xml:space="preserve">образования, </w:t>
      </w:r>
      <w:r w:rsidRPr="00044A85">
        <w:rPr>
          <w:color w:val="000000"/>
          <w:spacing w:val="1"/>
          <w:sz w:val="28"/>
          <w:szCs w:val="28"/>
        </w:rPr>
        <w:t xml:space="preserve">здравоохранения и стационарных учреждений социальной защиты населения по вопросам </w:t>
      </w:r>
      <w:r>
        <w:rPr>
          <w:color w:val="000000"/>
          <w:spacing w:val="1"/>
          <w:sz w:val="28"/>
          <w:szCs w:val="28"/>
        </w:rPr>
        <w:t xml:space="preserve"> предупреждения </w:t>
      </w:r>
      <w:r w:rsidRPr="00044A85">
        <w:rPr>
          <w:color w:val="000000"/>
          <w:spacing w:val="1"/>
          <w:sz w:val="28"/>
          <w:szCs w:val="28"/>
        </w:rPr>
        <w:t xml:space="preserve">террористических </w:t>
      </w:r>
      <w:r w:rsidRPr="00044A85">
        <w:rPr>
          <w:color w:val="000000"/>
          <w:sz w:val="28"/>
          <w:szCs w:val="28"/>
        </w:rPr>
        <w:t xml:space="preserve">актов и правилам поведения при их </w:t>
      </w:r>
      <w:r>
        <w:rPr>
          <w:color w:val="000000"/>
          <w:sz w:val="28"/>
          <w:szCs w:val="28"/>
        </w:rPr>
        <w:t>совершении</w:t>
      </w:r>
      <w:r w:rsidRPr="00044A85">
        <w:rPr>
          <w:color w:val="000000"/>
          <w:sz w:val="28"/>
          <w:szCs w:val="28"/>
        </w:rPr>
        <w:t>;</w:t>
      </w:r>
    </w:p>
    <w:p w:rsidR="00AA5B26" w:rsidRPr="00044A85" w:rsidRDefault="00AA5B26" w:rsidP="00AA5B26">
      <w:pPr>
        <w:shd w:val="clear" w:color="auto" w:fill="FFFFFF"/>
        <w:ind w:firstLine="709"/>
        <w:jc w:val="both"/>
        <w:rPr>
          <w:color w:val="000000"/>
          <w:spacing w:val="1"/>
          <w:sz w:val="28"/>
          <w:szCs w:val="28"/>
        </w:rPr>
      </w:pPr>
      <w:r w:rsidRPr="00044A85">
        <w:rPr>
          <w:color w:val="000000"/>
          <w:sz w:val="28"/>
          <w:szCs w:val="28"/>
        </w:rPr>
        <w:t>- проведение антитер</w:t>
      </w:r>
      <w:r w:rsidRPr="00044A85">
        <w:rPr>
          <w:color w:val="000000"/>
          <w:sz w:val="28"/>
          <w:szCs w:val="28"/>
        </w:rPr>
        <w:softHyphen/>
      </w:r>
      <w:r w:rsidRPr="00044A85">
        <w:rPr>
          <w:color w:val="000000"/>
          <w:spacing w:val="1"/>
          <w:sz w:val="28"/>
          <w:szCs w:val="28"/>
        </w:rPr>
        <w:t>рористических учений, проверок состояния антитеррористической защи</w:t>
      </w:r>
      <w:r w:rsidRPr="00044A85">
        <w:rPr>
          <w:color w:val="000000"/>
          <w:spacing w:val="1"/>
          <w:sz w:val="28"/>
          <w:szCs w:val="28"/>
        </w:rPr>
        <w:softHyphen/>
        <w:t>щенности</w:t>
      </w:r>
      <w:r>
        <w:rPr>
          <w:color w:val="000000"/>
          <w:spacing w:val="1"/>
          <w:sz w:val="28"/>
          <w:szCs w:val="28"/>
        </w:rPr>
        <w:t xml:space="preserve"> </w:t>
      </w:r>
      <w:r w:rsidRPr="00044A85">
        <w:rPr>
          <w:color w:val="000000"/>
          <w:spacing w:val="1"/>
          <w:sz w:val="28"/>
          <w:szCs w:val="28"/>
        </w:rPr>
        <w:t>особо важных объектов, предприятий критиче</w:t>
      </w:r>
      <w:r w:rsidRPr="00044A85">
        <w:rPr>
          <w:color w:val="000000"/>
          <w:spacing w:val="1"/>
          <w:sz w:val="28"/>
          <w:szCs w:val="28"/>
        </w:rPr>
        <w:softHyphen/>
        <w:t>ской инфраструктуры, мест массового пребывания граждан;</w:t>
      </w:r>
    </w:p>
    <w:p w:rsidR="00AA5B26" w:rsidRPr="00CD68F8" w:rsidRDefault="00AA5B26" w:rsidP="00AA5B26">
      <w:pPr>
        <w:ind w:firstLine="709"/>
        <w:jc w:val="both"/>
        <w:rPr>
          <w:sz w:val="28"/>
          <w:szCs w:val="28"/>
        </w:rPr>
      </w:pPr>
      <w:proofErr w:type="gramStart"/>
      <w:r w:rsidRPr="00044A85">
        <w:rPr>
          <w:color w:val="000000"/>
          <w:spacing w:val="1"/>
          <w:sz w:val="28"/>
          <w:szCs w:val="28"/>
        </w:rPr>
        <w:t xml:space="preserve">- проведение комплексных обследований объектов жизнеобеспечения, потенциально опасных объектов на предмет проверки </w:t>
      </w:r>
      <w:proofErr w:type="spellStart"/>
      <w:r w:rsidRPr="00044A85">
        <w:rPr>
          <w:color w:val="000000"/>
          <w:spacing w:val="1"/>
          <w:sz w:val="28"/>
          <w:szCs w:val="28"/>
        </w:rPr>
        <w:t>режимно-охранных</w:t>
      </w:r>
      <w:proofErr w:type="spellEnd"/>
      <w:r w:rsidRPr="00044A85">
        <w:rPr>
          <w:color w:val="000000"/>
          <w:spacing w:val="1"/>
          <w:sz w:val="28"/>
          <w:szCs w:val="28"/>
        </w:rPr>
        <w:t xml:space="preserve"> мер, режима хранения взрывчатых, отравляющих и других </w:t>
      </w:r>
      <w:r w:rsidRPr="00044A85">
        <w:rPr>
          <w:color w:val="000000"/>
          <w:spacing w:val="2"/>
          <w:sz w:val="28"/>
          <w:szCs w:val="28"/>
        </w:rPr>
        <w:t>веществ повышенной опасности, оценки состояния и степени оснащенно</w:t>
      </w:r>
      <w:r w:rsidRPr="00044A85">
        <w:rPr>
          <w:color w:val="000000"/>
          <w:spacing w:val="2"/>
          <w:sz w:val="28"/>
          <w:szCs w:val="28"/>
        </w:rPr>
        <w:softHyphen/>
        <w:t xml:space="preserve">сти средствами, определения потребностей </w:t>
      </w:r>
      <w:r>
        <w:rPr>
          <w:color w:val="000000"/>
          <w:spacing w:val="2"/>
          <w:sz w:val="28"/>
          <w:szCs w:val="28"/>
        </w:rPr>
        <w:t xml:space="preserve">в </w:t>
      </w:r>
      <w:r w:rsidRPr="00044A85">
        <w:rPr>
          <w:color w:val="000000"/>
          <w:spacing w:val="2"/>
          <w:sz w:val="28"/>
          <w:szCs w:val="28"/>
        </w:rPr>
        <w:t xml:space="preserve">создании и замене запасов </w:t>
      </w:r>
      <w:r w:rsidRPr="00044A85">
        <w:rPr>
          <w:color w:val="000000"/>
          <w:sz w:val="28"/>
          <w:szCs w:val="28"/>
        </w:rPr>
        <w:t xml:space="preserve">средств индивидуальной и коллективной защиты населения от воздействия </w:t>
      </w:r>
      <w:r w:rsidRPr="00044A85">
        <w:rPr>
          <w:color w:val="000000"/>
          <w:spacing w:val="2"/>
          <w:sz w:val="28"/>
          <w:szCs w:val="28"/>
        </w:rPr>
        <w:t>последствий аварий техногенного, природного характера и террористиче</w:t>
      </w:r>
      <w:r w:rsidRPr="00044A85">
        <w:rPr>
          <w:color w:val="000000"/>
          <w:spacing w:val="2"/>
          <w:sz w:val="28"/>
          <w:szCs w:val="28"/>
        </w:rPr>
        <w:softHyphen/>
      </w:r>
      <w:r w:rsidRPr="00044A85">
        <w:rPr>
          <w:color w:val="000000"/>
          <w:spacing w:val="3"/>
          <w:sz w:val="28"/>
          <w:szCs w:val="28"/>
        </w:rPr>
        <w:t xml:space="preserve">ских актов в случае применения преступниками химически, биологически </w:t>
      </w:r>
      <w:r w:rsidRPr="00044A85">
        <w:rPr>
          <w:color w:val="000000"/>
          <w:spacing w:val="2"/>
          <w:sz w:val="28"/>
          <w:szCs w:val="28"/>
        </w:rPr>
        <w:t>и радиационно</w:t>
      </w:r>
      <w:r>
        <w:rPr>
          <w:color w:val="000000"/>
          <w:spacing w:val="2"/>
          <w:sz w:val="28"/>
          <w:szCs w:val="28"/>
        </w:rPr>
        <w:t>-о</w:t>
      </w:r>
      <w:r w:rsidRPr="00044A85">
        <w:rPr>
          <w:color w:val="000000"/>
          <w:spacing w:val="2"/>
          <w:sz w:val="28"/>
          <w:szCs w:val="28"/>
        </w:rPr>
        <w:t>пасных веществ</w:t>
      </w:r>
      <w:r>
        <w:rPr>
          <w:color w:val="000000"/>
          <w:spacing w:val="2"/>
          <w:sz w:val="28"/>
          <w:szCs w:val="28"/>
        </w:rPr>
        <w:t>;</w:t>
      </w:r>
      <w:proofErr w:type="gramEnd"/>
    </w:p>
    <w:p w:rsidR="00AA5B26" w:rsidRDefault="00AA5B26" w:rsidP="00AA5B26">
      <w:pPr>
        <w:ind w:firstLine="709"/>
        <w:jc w:val="both"/>
        <w:rPr>
          <w:sz w:val="28"/>
          <w:szCs w:val="28"/>
        </w:rPr>
      </w:pPr>
      <w:r w:rsidRPr="00CD68F8">
        <w:rPr>
          <w:sz w:val="28"/>
          <w:szCs w:val="28"/>
        </w:rPr>
        <w:t>- выявление и пресечение изготовления и распространения литературы, аудио- и видеоматериалов экстремистского толка;</w:t>
      </w:r>
    </w:p>
    <w:p w:rsidR="00AA5B26" w:rsidRDefault="00AA5B26" w:rsidP="00AA5B26">
      <w:pPr>
        <w:ind w:firstLine="709"/>
        <w:jc w:val="both"/>
        <w:rPr>
          <w:sz w:val="28"/>
          <w:szCs w:val="28"/>
        </w:rPr>
      </w:pPr>
      <w:r w:rsidRPr="00CD68F8">
        <w:rPr>
          <w:sz w:val="28"/>
          <w:szCs w:val="28"/>
        </w:rPr>
        <w:t>- патрулирование в местах массового скопления людей и отдыха населения.</w:t>
      </w:r>
    </w:p>
    <w:p w:rsidR="00AA5B26" w:rsidRPr="00CD68F8" w:rsidRDefault="00AA5B26" w:rsidP="00AA5B26">
      <w:pPr>
        <w:ind w:firstLine="709"/>
        <w:jc w:val="both"/>
        <w:rPr>
          <w:sz w:val="28"/>
          <w:szCs w:val="28"/>
        </w:rPr>
      </w:pPr>
      <w:r w:rsidRPr="00CD68F8">
        <w:rPr>
          <w:sz w:val="28"/>
          <w:szCs w:val="28"/>
        </w:rPr>
        <w:t>Исполнитель:</w:t>
      </w:r>
    </w:p>
    <w:p w:rsidR="00AA5B26" w:rsidRPr="00CD68F8" w:rsidRDefault="00AA5B26" w:rsidP="00AA5B26">
      <w:pPr>
        <w:ind w:firstLine="709"/>
        <w:jc w:val="both"/>
        <w:rPr>
          <w:sz w:val="28"/>
          <w:szCs w:val="28"/>
        </w:rPr>
      </w:pPr>
      <w:r w:rsidRPr="00CD68F8">
        <w:rPr>
          <w:sz w:val="28"/>
          <w:szCs w:val="28"/>
        </w:rPr>
        <w:t xml:space="preserve">- отдел </w:t>
      </w:r>
      <w:r>
        <w:rPr>
          <w:sz w:val="28"/>
          <w:szCs w:val="28"/>
        </w:rPr>
        <w:t xml:space="preserve">по </w:t>
      </w:r>
      <w:r w:rsidRPr="00CD68F8">
        <w:rPr>
          <w:sz w:val="28"/>
          <w:szCs w:val="28"/>
        </w:rPr>
        <w:t>организационной работ</w:t>
      </w:r>
      <w:r>
        <w:rPr>
          <w:sz w:val="28"/>
          <w:szCs w:val="28"/>
        </w:rPr>
        <w:t>е</w:t>
      </w:r>
      <w:r w:rsidRPr="00CD68F8">
        <w:rPr>
          <w:sz w:val="28"/>
          <w:szCs w:val="28"/>
        </w:rPr>
        <w:t xml:space="preserve"> и делопроизводств</w:t>
      </w:r>
      <w:r>
        <w:rPr>
          <w:sz w:val="28"/>
          <w:szCs w:val="28"/>
        </w:rPr>
        <w:t>у администрации Богучарского муниципального района</w:t>
      </w:r>
      <w:r w:rsidRPr="00CD68F8">
        <w:rPr>
          <w:sz w:val="28"/>
          <w:szCs w:val="28"/>
        </w:rPr>
        <w:t>;</w:t>
      </w:r>
    </w:p>
    <w:p w:rsidR="00AA5B26" w:rsidRPr="00CD68F8" w:rsidRDefault="00AA5B26" w:rsidP="00AA5B26">
      <w:pPr>
        <w:ind w:firstLine="709"/>
        <w:jc w:val="both"/>
        <w:rPr>
          <w:sz w:val="28"/>
          <w:szCs w:val="28"/>
        </w:rPr>
      </w:pPr>
      <w:r w:rsidRPr="00CD68F8">
        <w:rPr>
          <w:sz w:val="28"/>
          <w:szCs w:val="28"/>
        </w:rPr>
        <w:t>- МКУ «</w:t>
      </w:r>
      <w:r>
        <w:rPr>
          <w:sz w:val="28"/>
          <w:szCs w:val="28"/>
        </w:rPr>
        <w:t>Управление</w:t>
      </w:r>
      <w:r w:rsidRPr="00CD68F8">
        <w:rPr>
          <w:sz w:val="28"/>
          <w:szCs w:val="28"/>
        </w:rPr>
        <w:t xml:space="preserve"> по образованию</w:t>
      </w:r>
      <w:r>
        <w:rPr>
          <w:sz w:val="28"/>
          <w:szCs w:val="28"/>
        </w:rPr>
        <w:t xml:space="preserve"> и молодежной политике Богучарского муниципального района»</w:t>
      </w:r>
      <w:r w:rsidRPr="00CD68F8">
        <w:rPr>
          <w:sz w:val="28"/>
          <w:szCs w:val="28"/>
        </w:rPr>
        <w:t>;</w:t>
      </w:r>
    </w:p>
    <w:p w:rsidR="00AA5B26" w:rsidRDefault="00AA5B26" w:rsidP="00AA5B26">
      <w:pPr>
        <w:ind w:firstLine="709"/>
        <w:jc w:val="both"/>
        <w:rPr>
          <w:sz w:val="28"/>
          <w:szCs w:val="28"/>
        </w:rPr>
      </w:pPr>
      <w:r w:rsidRPr="00CD68F8">
        <w:rPr>
          <w:sz w:val="28"/>
          <w:szCs w:val="28"/>
        </w:rPr>
        <w:t>- отдел по строительству</w:t>
      </w:r>
      <w:r>
        <w:rPr>
          <w:sz w:val="28"/>
          <w:szCs w:val="28"/>
        </w:rPr>
        <w:t xml:space="preserve"> и</w:t>
      </w:r>
      <w:r w:rsidRPr="00CD68F8">
        <w:rPr>
          <w:sz w:val="28"/>
          <w:szCs w:val="28"/>
        </w:rPr>
        <w:t xml:space="preserve"> архитектуре, транспорту, </w:t>
      </w:r>
      <w:r>
        <w:rPr>
          <w:sz w:val="28"/>
          <w:szCs w:val="28"/>
        </w:rPr>
        <w:t>топливно-энергетическому комплексу,</w:t>
      </w:r>
      <w:r w:rsidRPr="00CD68F8">
        <w:rPr>
          <w:sz w:val="28"/>
          <w:szCs w:val="28"/>
        </w:rPr>
        <w:t xml:space="preserve"> ЖКХ</w:t>
      </w:r>
      <w:r>
        <w:rPr>
          <w:sz w:val="28"/>
          <w:szCs w:val="28"/>
        </w:rPr>
        <w:t xml:space="preserve"> администрации Богучарского муниципального района</w:t>
      </w:r>
      <w:r w:rsidRPr="00CD68F8">
        <w:rPr>
          <w:sz w:val="28"/>
          <w:szCs w:val="28"/>
        </w:rPr>
        <w:t>;</w:t>
      </w:r>
    </w:p>
    <w:p w:rsidR="00AA5B26" w:rsidRPr="00CD68F8" w:rsidRDefault="00AA5B26" w:rsidP="00AA5B26">
      <w:pPr>
        <w:ind w:firstLine="709"/>
        <w:jc w:val="both"/>
        <w:rPr>
          <w:sz w:val="28"/>
          <w:szCs w:val="28"/>
        </w:rPr>
      </w:pPr>
      <w:r>
        <w:rPr>
          <w:sz w:val="28"/>
          <w:szCs w:val="28"/>
        </w:rPr>
        <w:t>- рабочая группа антитеррористической комиссии Богучарского муниципального района;</w:t>
      </w:r>
    </w:p>
    <w:p w:rsidR="00AA5B26" w:rsidRPr="00CD68F8" w:rsidRDefault="00AA5B26" w:rsidP="00AA5B26">
      <w:pPr>
        <w:ind w:firstLine="709"/>
        <w:jc w:val="both"/>
        <w:rPr>
          <w:sz w:val="28"/>
          <w:szCs w:val="28"/>
        </w:rPr>
      </w:pPr>
      <w:r w:rsidRPr="00CD68F8">
        <w:rPr>
          <w:sz w:val="28"/>
          <w:szCs w:val="28"/>
        </w:rPr>
        <w:t xml:space="preserve">- </w:t>
      </w:r>
      <w:r>
        <w:rPr>
          <w:sz w:val="28"/>
          <w:szCs w:val="28"/>
        </w:rPr>
        <w:t xml:space="preserve">отдел </w:t>
      </w:r>
      <w:r w:rsidRPr="00CD68F8">
        <w:rPr>
          <w:sz w:val="28"/>
          <w:szCs w:val="28"/>
        </w:rPr>
        <w:t xml:space="preserve">МВД России  по </w:t>
      </w:r>
      <w:proofErr w:type="spellStart"/>
      <w:r w:rsidRPr="00CD68F8">
        <w:rPr>
          <w:sz w:val="28"/>
          <w:szCs w:val="28"/>
        </w:rPr>
        <w:t>Богучарскому</w:t>
      </w:r>
      <w:proofErr w:type="spellEnd"/>
      <w:r w:rsidRPr="00CD68F8">
        <w:rPr>
          <w:sz w:val="28"/>
          <w:szCs w:val="28"/>
        </w:rPr>
        <w:t xml:space="preserve"> району</w:t>
      </w:r>
      <w:r>
        <w:rPr>
          <w:sz w:val="28"/>
          <w:szCs w:val="28"/>
        </w:rPr>
        <w:t xml:space="preserve"> (по согласованию)</w:t>
      </w:r>
      <w:r w:rsidRPr="00CD68F8">
        <w:rPr>
          <w:sz w:val="28"/>
          <w:szCs w:val="28"/>
        </w:rPr>
        <w:t>.</w:t>
      </w:r>
    </w:p>
    <w:p w:rsidR="00AA5B26" w:rsidRPr="00CD68F8" w:rsidRDefault="00AA5B26" w:rsidP="00AA5B26">
      <w:pPr>
        <w:ind w:firstLine="709"/>
        <w:jc w:val="both"/>
        <w:rPr>
          <w:sz w:val="28"/>
          <w:szCs w:val="28"/>
        </w:rPr>
      </w:pPr>
      <w:r w:rsidRPr="00CD68F8">
        <w:rPr>
          <w:sz w:val="28"/>
          <w:szCs w:val="28"/>
        </w:rPr>
        <w:t>Срок исполнения: 201</w:t>
      </w:r>
      <w:r>
        <w:rPr>
          <w:sz w:val="28"/>
          <w:szCs w:val="28"/>
        </w:rPr>
        <w:t>4</w:t>
      </w:r>
      <w:r w:rsidRPr="00CD68F8">
        <w:rPr>
          <w:sz w:val="28"/>
          <w:szCs w:val="28"/>
        </w:rPr>
        <w:t xml:space="preserve"> – 20</w:t>
      </w:r>
      <w:r>
        <w:rPr>
          <w:sz w:val="28"/>
          <w:szCs w:val="28"/>
        </w:rPr>
        <w:t>20</w:t>
      </w:r>
      <w:r w:rsidRPr="00CD68F8">
        <w:rPr>
          <w:sz w:val="28"/>
          <w:szCs w:val="28"/>
        </w:rPr>
        <w:t xml:space="preserve"> гг.</w:t>
      </w:r>
    </w:p>
    <w:p w:rsidR="00AA5B26" w:rsidRPr="00075E97" w:rsidRDefault="00AA5B26" w:rsidP="00AA5B26">
      <w:pPr>
        <w:ind w:firstLine="709"/>
        <w:jc w:val="both"/>
        <w:rPr>
          <w:sz w:val="28"/>
          <w:szCs w:val="28"/>
        </w:rPr>
      </w:pPr>
      <w:r w:rsidRPr="00075E97">
        <w:rPr>
          <w:sz w:val="28"/>
          <w:szCs w:val="28"/>
          <w:shd w:val="clear" w:color="auto" w:fill="FFFFFF"/>
        </w:rPr>
        <w:t>Финансирование мероприятия производится из районного бюджета:</w:t>
      </w:r>
    </w:p>
    <w:p w:rsidR="00AA5B26" w:rsidRPr="00C97145" w:rsidRDefault="00AA5B26" w:rsidP="00AA5B26">
      <w:pPr>
        <w:ind w:firstLine="709"/>
        <w:jc w:val="both"/>
        <w:rPr>
          <w:sz w:val="28"/>
          <w:szCs w:val="28"/>
        </w:rPr>
      </w:pPr>
      <w:r w:rsidRPr="00C97145">
        <w:rPr>
          <w:sz w:val="28"/>
          <w:szCs w:val="28"/>
          <w:shd w:val="clear" w:color="auto" w:fill="FFFFFF"/>
        </w:rPr>
        <w:t>всего  - 350,0 тыс. руб.</w:t>
      </w:r>
    </w:p>
    <w:p w:rsidR="00AA5B26" w:rsidRPr="00075E97" w:rsidRDefault="00AA5B26" w:rsidP="00AA5B26">
      <w:pPr>
        <w:ind w:firstLine="709"/>
        <w:jc w:val="both"/>
        <w:rPr>
          <w:sz w:val="28"/>
          <w:szCs w:val="28"/>
        </w:rPr>
      </w:pPr>
      <w:proofErr w:type="gramStart"/>
      <w:r w:rsidRPr="00075E97">
        <w:rPr>
          <w:sz w:val="28"/>
          <w:szCs w:val="28"/>
          <w:shd w:val="clear" w:color="auto" w:fill="FFFFFF"/>
        </w:rPr>
        <w:t>в т.ч. 201</w:t>
      </w:r>
      <w:r>
        <w:rPr>
          <w:sz w:val="28"/>
          <w:szCs w:val="28"/>
          <w:shd w:val="clear" w:color="auto" w:fill="FFFFFF"/>
        </w:rPr>
        <w:t>4</w:t>
      </w:r>
      <w:r w:rsidRPr="00075E97">
        <w:rPr>
          <w:sz w:val="28"/>
          <w:szCs w:val="28"/>
          <w:shd w:val="clear" w:color="auto" w:fill="FFFFFF"/>
        </w:rPr>
        <w:t xml:space="preserve"> г</w:t>
      </w:r>
      <w:r>
        <w:rPr>
          <w:sz w:val="28"/>
          <w:szCs w:val="28"/>
          <w:shd w:val="clear" w:color="auto" w:fill="FFFFFF"/>
        </w:rPr>
        <w:t>од</w:t>
      </w:r>
      <w:r w:rsidRPr="00075E97">
        <w:rPr>
          <w:sz w:val="28"/>
          <w:szCs w:val="28"/>
          <w:shd w:val="clear" w:color="auto" w:fill="FFFFFF"/>
        </w:rPr>
        <w:t xml:space="preserve"> – </w:t>
      </w:r>
      <w:r>
        <w:rPr>
          <w:sz w:val="28"/>
          <w:szCs w:val="28"/>
          <w:shd w:val="clear" w:color="auto" w:fill="FFFFFF"/>
        </w:rPr>
        <w:t>5</w:t>
      </w:r>
      <w:r w:rsidRPr="00075E97">
        <w:rPr>
          <w:sz w:val="28"/>
          <w:szCs w:val="28"/>
          <w:shd w:val="clear" w:color="auto" w:fill="FFFFFF"/>
        </w:rPr>
        <w:t>0</w:t>
      </w:r>
      <w:r>
        <w:rPr>
          <w:sz w:val="28"/>
          <w:szCs w:val="28"/>
          <w:shd w:val="clear" w:color="auto" w:fill="FFFFFF"/>
        </w:rPr>
        <w:t>,0</w:t>
      </w:r>
      <w:r w:rsidRPr="00075E97">
        <w:rPr>
          <w:sz w:val="28"/>
          <w:szCs w:val="28"/>
          <w:shd w:val="clear" w:color="auto" w:fill="FFFFFF"/>
        </w:rPr>
        <w:t xml:space="preserve"> тыс. руб.; 201</w:t>
      </w:r>
      <w:r>
        <w:rPr>
          <w:sz w:val="28"/>
          <w:szCs w:val="28"/>
          <w:shd w:val="clear" w:color="auto" w:fill="FFFFFF"/>
        </w:rPr>
        <w:t>5</w:t>
      </w:r>
      <w:r w:rsidRPr="00075E97">
        <w:rPr>
          <w:sz w:val="28"/>
          <w:szCs w:val="28"/>
          <w:shd w:val="clear" w:color="auto" w:fill="FFFFFF"/>
        </w:rPr>
        <w:t xml:space="preserve"> год – </w:t>
      </w:r>
      <w:r>
        <w:rPr>
          <w:sz w:val="28"/>
          <w:szCs w:val="28"/>
          <w:shd w:val="clear" w:color="auto" w:fill="FFFFFF"/>
        </w:rPr>
        <w:t>50</w:t>
      </w:r>
      <w:r w:rsidRPr="00075E97">
        <w:rPr>
          <w:sz w:val="28"/>
          <w:szCs w:val="28"/>
          <w:shd w:val="clear" w:color="auto" w:fill="FFFFFF"/>
        </w:rPr>
        <w:t>,0 тыс. руб.; 201</w:t>
      </w:r>
      <w:r>
        <w:rPr>
          <w:sz w:val="28"/>
          <w:szCs w:val="28"/>
          <w:shd w:val="clear" w:color="auto" w:fill="FFFFFF"/>
        </w:rPr>
        <w:t>6</w:t>
      </w:r>
      <w:r w:rsidRPr="00075E97">
        <w:rPr>
          <w:sz w:val="28"/>
          <w:szCs w:val="28"/>
          <w:shd w:val="clear" w:color="auto" w:fill="FFFFFF"/>
        </w:rPr>
        <w:t xml:space="preserve"> год – </w:t>
      </w:r>
      <w:r>
        <w:rPr>
          <w:sz w:val="28"/>
          <w:szCs w:val="28"/>
          <w:shd w:val="clear" w:color="auto" w:fill="FFFFFF"/>
        </w:rPr>
        <w:t>50</w:t>
      </w:r>
      <w:r w:rsidRPr="00075E97">
        <w:rPr>
          <w:sz w:val="28"/>
          <w:szCs w:val="28"/>
          <w:shd w:val="clear" w:color="auto" w:fill="FFFFFF"/>
        </w:rPr>
        <w:t>,0 тыс. руб.</w:t>
      </w:r>
      <w:r>
        <w:rPr>
          <w:sz w:val="28"/>
          <w:szCs w:val="28"/>
          <w:shd w:val="clear" w:color="auto" w:fill="FFFFFF"/>
        </w:rPr>
        <w:t>, 2017 год – 50,0 тыс. руб., 2018 год – 50,0 тыс. руб., 2019 год – 50,0 тыс. руб., 2020 год – 50,0 тыс. руб.</w:t>
      </w:r>
      <w:r w:rsidRPr="00075E97">
        <w:rPr>
          <w:sz w:val="28"/>
          <w:szCs w:val="28"/>
          <w:shd w:val="clear" w:color="auto" w:fill="FFFFFF"/>
        </w:rPr>
        <w:t xml:space="preserve"> </w:t>
      </w:r>
      <w:proofErr w:type="gramEnd"/>
    </w:p>
    <w:p w:rsidR="00AA5B26" w:rsidRDefault="00AA5B26" w:rsidP="00AA5B26">
      <w:pPr>
        <w:ind w:firstLine="709"/>
        <w:jc w:val="both"/>
        <w:rPr>
          <w:b/>
          <w:bCs/>
          <w:sz w:val="28"/>
          <w:szCs w:val="28"/>
          <w:shd w:val="clear" w:color="auto" w:fill="FFFFFF"/>
        </w:rPr>
      </w:pPr>
      <w:r w:rsidRPr="00190445">
        <w:rPr>
          <w:color w:val="FF0000"/>
          <w:sz w:val="28"/>
          <w:szCs w:val="28"/>
          <w:shd w:val="clear" w:color="auto" w:fill="FFFFFF"/>
        </w:rPr>
        <w:t> </w:t>
      </w:r>
    </w:p>
    <w:p w:rsidR="00AA5B26" w:rsidRPr="0038765A" w:rsidRDefault="00AA5B26" w:rsidP="00AA5B26">
      <w:pPr>
        <w:ind w:firstLine="709"/>
        <w:jc w:val="both"/>
        <w:rPr>
          <w:b/>
          <w:bCs/>
          <w:sz w:val="28"/>
          <w:szCs w:val="28"/>
        </w:rPr>
      </w:pPr>
      <w:r>
        <w:rPr>
          <w:b/>
          <w:bCs/>
          <w:sz w:val="28"/>
          <w:szCs w:val="28"/>
          <w:shd w:val="clear" w:color="auto" w:fill="FFFFFF"/>
        </w:rPr>
        <w:t>3</w:t>
      </w:r>
      <w:r w:rsidRPr="0038765A">
        <w:rPr>
          <w:b/>
          <w:bCs/>
          <w:sz w:val="28"/>
          <w:szCs w:val="28"/>
          <w:shd w:val="clear" w:color="auto" w:fill="FFFFFF"/>
        </w:rPr>
        <w:t>.3</w:t>
      </w:r>
      <w:r w:rsidRPr="0038765A">
        <w:rPr>
          <w:b/>
          <w:bCs/>
          <w:sz w:val="28"/>
          <w:szCs w:val="28"/>
        </w:rPr>
        <w:t xml:space="preserve"> Технические средства обеспечения безопасности</w:t>
      </w:r>
    </w:p>
    <w:p w:rsidR="00AA5B26" w:rsidRPr="0038765A" w:rsidRDefault="00AA5B26" w:rsidP="00AA5B26">
      <w:pPr>
        <w:ind w:firstLine="709"/>
        <w:jc w:val="both"/>
        <w:rPr>
          <w:sz w:val="28"/>
          <w:szCs w:val="28"/>
        </w:rPr>
      </w:pPr>
      <w:r w:rsidRPr="0038765A">
        <w:rPr>
          <w:sz w:val="28"/>
          <w:szCs w:val="28"/>
        </w:rPr>
        <w:t>Цель: обеспечение безопасности объектов социальной сферы.</w:t>
      </w:r>
    </w:p>
    <w:p w:rsidR="00AA5B26" w:rsidRPr="0038765A" w:rsidRDefault="00AA5B26" w:rsidP="00AA5B26">
      <w:pPr>
        <w:ind w:firstLine="709"/>
        <w:jc w:val="both"/>
        <w:rPr>
          <w:sz w:val="28"/>
          <w:szCs w:val="28"/>
        </w:rPr>
      </w:pPr>
      <w:r w:rsidRPr="0038765A">
        <w:rPr>
          <w:sz w:val="28"/>
          <w:szCs w:val="28"/>
        </w:rPr>
        <w:t>Выполнение мероприятий по</w:t>
      </w:r>
      <w:r>
        <w:rPr>
          <w:sz w:val="28"/>
          <w:szCs w:val="28"/>
        </w:rPr>
        <w:t xml:space="preserve"> </w:t>
      </w:r>
      <w:r w:rsidRPr="0038765A">
        <w:rPr>
          <w:sz w:val="28"/>
          <w:szCs w:val="28"/>
        </w:rPr>
        <w:t>данному разделу предусматривает:</w:t>
      </w:r>
    </w:p>
    <w:p w:rsidR="00AA5B26" w:rsidRPr="0038765A" w:rsidRDefault="00AA5B26" w:rsidP="00AA5B26">
      <w:pPr>
        <w:ind w:firstLine="709"/>
        <w:jc w:val="both"/>
        <w:rPr>
          <w:sz w:val="28"/>
          <w:szCs w:val="28"/>
        </w:rPr>
      </w:pPr>
      <w:r w:rsidRPr="0038765A">
        <w:rPr>
          <w:sz w:val="28"/>
          <w:szCs w:val="28"/>
        </w:rPr>
        <w:t>- установку ограждения общеобразовательных учреждений;</w:t>
      </w:r>
    </w:p>
    <w:p w:rsidR="00AA5B26" w:rsidRPr="0038765A" w:rsidRDefault="00AA5B26" w:rsidP="00AA5B26">
      <w:pPr>
        <w:ind w:firstLine="709"/>
        <w:jc w:val="both"/>
        <w:rPr>
          <w:sz w:val="28"/>
          <w:szCs w:val="28"/>
        </w:rPr>
      </w:pPr>
      <w:r w:rsidRPr="0038765A">
        <w:rPr>
          <w:sz w:val="28"/>
          <w:szCs w:val="28"/>
        </w:rPr>
        <w:t>- установку камер видеонаблюдения в общеобразовательных школах и детских садах;</w:t>
      </w:r>
    </w:p>
    <w:p w:rsidR="00AA5B26" w:rsidRPr="0038765A" w:rsidRDefault="00AA5B26" w:rsidP="00AA5B26">
      <w:pPr>
        <w:ind w:firstLine="709"/>
        <w:jc w:val="both"/>
        <w:rPr>
          <w:sz w:val="28"/>
          <w:szCs w:val="28"/>
        </w:rPr>
      </w:pPr>
      <w:r w:rsidRPr="0038765A">
        <w:rPr>
          <w:sz w:val="28"/>
          <w:szCs w:val="28"/>
        </w:rPr>
        <w:t>- установку тревожной кнопки в общеобразовательных учреждениях</w:t>
      </w:r>
      <w:r>
        <w:rPr>
          <w:sz w:val="28"/>
          <w:szCs w:val="28"/>
        </w:rPr>
        <w:t xml:space="preserve"> и учреждениях культуры</w:t>
      </w:r>
      <w:r w:rsidRPr="0038765A">
        <w:rPr>
          <w:sz w:val="28"/>
          <w:szCs w:val="28"/>
        </w:rPr>
        <w:t>;</w:t>
      </w:r>
    </w:p>
    <w:p w:rsidR="00AA5B26" w:rsidRPr="0038765A" w:rsidRDefault="00AA5B26" w:rsidP="00AA5B26">
      <w:pPr>
        <w:ind w:firstLine="709"/>
        <w:jc w:val="both"/>
        <w:rPr>
          <w:sz w:val="28"/>
          <w:szCs w:val="28"/>
        </w:rPr>
      </w:pPr>
      <w:r w:rsidRPr="0038765A">
        <w:rPr>
          <w:sz w:val="28"/>
          <w:szCs w:val="28"/>
        </w:rPr>
        <w:t>Исполнитель:</w:t>
      </w:r>
    </w:p>
    <w:p w:rsidR="00AA5B26" w:rsidRPr="0038765A" w:rsidRDefault="00AA5B26" w:rsidP="00AA5B26">
      <w:pPr>
        <w:ind w:firstLine="709"/>
        <w:jc w:val="both"/>
        <w:rPr>
          <w:sz w:val="28"/>
          <w:szCs w:val="28"/>
        </w:rPr>
      </w:pPr>
      <w:r w:rsidRPr="0038765A">
        <w:rPr>
          <w:sz w:val="28"/>
          <w:szCs w:val="28"/>
        </w:rPr>
        <w:lastRenderedPageBreak/>
        <w:t>- МКУ «</w:t>
      </w:r>
      <w:r>
        <w:rPr>
          <w:sz w:val="28"/>
          <w:szCs w:val="28"/>
        </w:rPr>
        <w:t>Управление</w:t>
      </w:r>
      <w:r w:rsidRPr="0038765A">
        <w:rPr>
          <w:sz w:val="28"/>
          <w:szCs w:val="28"/>
        </w:rPr>
        <w:t xml:space="preserve"> по образованию</w:t>
      </w:r>
      <w:r>
        <w:rPr>
          <w:sz w:val="28"/>
          <w:szCs w:val="28"/>
        </w:rPr>
        <w:t xml:space="preserve"> и молодежной политике Богучарского муниципального района</w:t>
      </w:r>
      <w:r w:rsidRPr="0038765A">
        <w:rPr>
          <w:sz w:val="28"/>
          <w:szCs w:val="28"/>
        </w:rPr>
        <w:t xml:space="preserve">»; </w:t>
      </w:r>
    </w:p>
    <w:p w:rsidR="00AA5B26" w:rsidRPr="0038765A" w:rsidRDefault="00AA5B26" w:rsidP="00AA5B26">
      <w:pPr>
        <w:ind w:firstLine="709"/>
        <w:jc w:val="both"/>
        <w:rPr>
          <w:sz w:val="28"/>
          <w:szCs w:val="28"/>
        </w:rPr>
      </w:pPr>
      <w:r w:rsidRPr="0038765A">
        <w:rPr>
          <w:sz w:val="28"/>
          <w:szCs w:val="28"/>
        </w:rPr>
        <w:t>- МКУ «</w:t>
      </w:r>
      <w:r>
        <w:rPr>
          <w:sz w:val="28"/>
          <w:szCs w:val="28"/>
        </w:rPr>
        <w:t>Управление</w:t>
      </w:r>
      <w:r w:rsidRPr="0038765A">
        <w:rPr>
          <w:sz w:val="28"/>
          <w:szCs w:val="28"/>
        </w:rPr>
        <w:t xml:space="preserve"> по культуре</w:t>
      </w:r>
      <w:r>
        <w:rPr>
          <w:sz w:val="28"/>
          <w:szCs w:val="28"/>
        </w:rPr>
        <w:t xml:space="preserve"> и архивному делу Богучарского муниципального района</w:t>
      </w:r>
      <w:r w:rsidRPr="0038765A">
        <w:rPr>
          <w:sz w:val="28"/>
          <w:szCs w:val="28"/>
        </w:rPr>
        <w:t>»</w:t>
      </w:r>
      <w:r>
        <w:rPr>
          <w:sz w:val="28"/>
          <w:szCs w:val="28"/>
        </w:rPr>
        <w:t>.</w:t>
      </w:r>
    </w:p>
    <w:p w:rsidR="00AA5B26" w:rsidRPr="00075E97" w:rsidRDefault="00AA5B26" w:rsidP="00AA5B26">
      <w:pPr>
        <w:ind w:firstLine="709"/>
        <w:jc w:val="both"/>
        <w:rPr>
          <w:sz w:val="28"/>
          <w:szCs w:val="28"/>
        </w:rPr>
      </w:pPr>
      <w:r w:rsidRPr="00075E97">
        <w:rPr>
          <w:sz w:val="28"/>
          <w:szCs w:val="28"/>
        </w:rPr>
        <w:t>Срок исполнения:  201</w:t>
      </w:r>
      <w:r>
        <w:rPr>
          <w:sz w:val="28"/>
          <w:szCs w:val="28"/>
        </w:rPr>
        <w:t>4</w:t>
      </w:r>
      <w:r w:rsidRPr="00075E97">
        <w:rPr>
          <w:sz w:val="28"/>
          <w:szCs w:val="28"/>
        </w:rPr>
        <w:t xml:space="preserve"> – 20</w:t>
      </w:r>
      <w:r>
        <w:rPr>
          <w:sz w:val="28"/>
          <w:szCs w:val="28"/>
        </w:rPr>
        <w:t>20</w:t>
      </w:r>
      <w:r w:rsidRPr="00075E97">
        <w:rPr>
          <w:sz w:val="28"/>
          <w:szCs w:val="28"/>
        </w:rPr>
        <w:t xml:space="preserve"> гг.</w:t>
      </w:r>
    </w:p>
    <w:p w:rsidR="00AA5B26" w:rsidRPr="00075E97" w:rsidRDefault="00AA5B26" w:rsidP="00AA5B26">
      <w:pPr>
        <w:ind w:firstLine="709"/>
        <w:jc w:val="both"/>
        <w:rPr>
          <w:sz w:val="28"/>
          <w:szCs w:val="28"/>
        </w:rPr>
      </w:pPr>
      <w:r w:rsidRPr="00075E97">
        <w:rPr>
          <w:sz w:val="28"/>
          <w:szCs w:val="28"/>
          <w:shd w:val="clear" w:color="auto" w:fill="FFFFFF"/>
        </w:rPr>
        <w:t>Финансирование мероприяти</w:t>
      </w:r>
      <w:r>
        <w:rPr>
          <w:sz w:val="28"/>
          <w:szCs w:val="28"/>
          <w:shd w:val="clear" w:color="auto" w:fill="FFFFFF"/>
        </w:rPr>
        <w:t>й</w:t>
      </w:r>
      <w:r w:rsidRPr="00075E97">
        <w:rPr>
          <w:sz w:val="28"/>
          <w:szCs w:val="28"/>
          <w:shd w:val="clear" w:color="auto" w:fill="FFFFFF"/>
        </w:rPr>
        <w:t xml:space="preserve"> производится из районного бюджета:</w:t>
      </w:r>
    </w:p>
    <w:p w:rsidR="00AA5B26" w:rsidRPr="00C97145" w:rsidRDefault="00AA5B26" w:rsidP="00AA5B26">
      <w:pPr>
        <w:ind w:firstLine="709"/>
        <w:jc w:val="both"/>
        <w:rPr>
          <w:sz w:val="28"/>
          <w:szCs w:val="28"/>
        </w:rPr>
      </w:pPr>
      <w:r w:rsidRPr="00C97145">
        <w:rPr>
          <w:sz w:val="28"/>
          <w:szCs w:val="28"/>
          <w:shd w:val="clear" w:color="auto" w:fill="FFFFFF"/>
        </w:rPr>
        <w:t>всего  - 1050,0 тыс. руб.</w:t>
      </w:r>
    </w:p>
    <w:p w:rsidR="00AA5B26" w:rsidRPr="00C97145" w:rsidRDefault="00AA5B26" w:rsidP="00AA5B26">
      <w:pPr>
        <w:ind w:firstLine="709"/>
        <w:jc w:val="both"/>
        <w:rPr>
          <w:sz w:val="28"/>
          <w:szCs w:val="28"/>
        </w:rPr>
      </w:pPr>
      <w:proofErr w:type="gramStart"/>
      <w:r w:rsidRPr="00C97145">
        <w:rPr>
          <w:sz w:val="28"/>
          <w:szCs w:val="28"/>
          <w:shd w:val="clear" w:color="auto" w:fill="FFFFFF"/>
        </w:rPr>
        <w:t xml:space="preserve">в т.ч. 2014 год –150,0 тыс. руб.; 2015 год – 150,0 тыс. руб.; 2016 год – 150,0 тыс. руб., 2017 год – 150,0 тыс. руб., 2018 год – 150,0  тыс. руб., 2019 год – 150,0 тыс. руб., 2020 год – 150,0 тыс. руб.,  </w:t>
      </w:r>
      <w:proofErr w:type="gramEnd"/>
    </w:p>
    <w:p w:rsidR="00AA5B26" w:rsidRPr="0038765A" w:rsidRDefault="00AA5B26" w:rsidP="00AA5B26">
      <w:pPr>
        <w:ind w:firstLine="709"/>
        <w:rPr>
          <w:sz w:val="28"/>
          <w:szCs w:val="28"/>
        </w:rPr>
      </w:pPr>
      <w:r w:rsidRPr="0038765A">
        <w:rPr>
          <w:sz w:val="28"/>
          <w:szCs w:val="28"/>
        </w:rPr>
        <w:t> </w:t>
      </w:r>
    </w:p>
    <w:p w:rsidR="00AA5B26" w:rsidRDefault="00AA5B26" w:rsidP="00AA5B26">
      <w:pPr>
        <w:jc w:val="center"/>
        <w:rPr>
          <w:rFonts w:eastAsia="SimSun"/>
          <w:b/>
          <w:bCs/>
          <w:sz w:val="28"/>
          <w:szCs w:val="28"/>
        </w:rPr>
      </w:pPr>
      <w:r>
        <w:rPr>
          <w:rFonts w:eastAsia="SimSun"/>
          <w:b/>
          <w:bCs/>
          <w:sz w:val="28"/>
          <w:szCs w:val="28"/>
        </w:rPr>
        <w:t>Раздел 4. Основные меры муниципального и правового регулирования</w:t>
      </w:r>
    </w:p>
    <w:p w:rsidR="00AA5B26" w:rsidRDefault="00AA5B26" w:rsidP="00AA5B26">
      <w:pPr>
        <w:jc w:val="center"/>
        <w:rPr>
          <w:rFonts w:eastAsia="SimSun"/>
          <w:b/>
          <w:bCs/>
          <w:sz w:val="28"/>
          <w:szCs w:val="28"/>
        </w:rPr>
      </w:pPr>
      <w:r>
        <w:rPr>
          <w:rFonts w:eastAsia="SimSun"/>
          <w:b/>
          <w:bCs/>
          <w:sz w:val="28"/>
          <w:szCs w:val="28"/>
        </w:rPr>
        <w:t xml:space="preserve"> Подпрограммы</w:t>
      </w:r>
    </w:p>
    <w:p w:rsidR="00AA5B26" w:rsidRDefault="00AA5B26" w:rsidP="00AA5B26">
      <w:pPr>
        <w:jc w:val="center"/>
        <w:rPr>
          <w:rFonts w:eastAsia="SimSun"/>
          <w:b/>
          <w:bCs/>
          <w:sz w:val="28"/>
          <w:szCs w:val="28"/>
        </w:rPr>
      </w:pPr>
    </w:p>
    <w:p w:rsidR="00AA5B26" w:rsidRPr="00CF4F7B" w:rsidRDefault="00AA5B26" w:rsidP="00AA5B26">
      <w:pPr>
        <w:ind w:firstLine="709"/>
        <w:jc w:val="both"/>
        <w:rPr>
          <w:sz w:val="28"/>
          <w:szCs w:val="28"/>
        </w:rPr>
      </w:pPr>
      <w:r w:rsidRPr="00CF4F7B">
        <w:rPr>
          <w:sz w:val="28"/>
          <w:szCs w:val="28"/>
        </w:rPr>
        <w:t>Комплексное управление реализацией П</w:t>
      </w:r>
      <w:r>
        <w:rPr>
          <w:sz w:val="28"/>
          <w:szCs w:val="28"/>
        </w:rPr>
        <w:t>одп</w:t>
      </w:r>
      <w:r w:rsidRPr="00CF4F7B">
        <w:rPr>
          <w:sz w:val="28"/>
          <w:szCs w:val="28"/>
        </w:rPr>
        <w:t xml:space="preserve">рограммы осуществляется </w:t>
      </w:r>
      <w:r>
        <w:rPr>
          <w:sz w:val="28"/>
          <w:szCs w:val="28"/>
        </w:rPr>
        <w:t>помощником главы администрации</w:t>
      </w:r>
      <w:r w:rsidRPr="00CF4F7B">
        <w:rPr>
          <w:sz w:val="28"/>
          <w:szCs w:val="28"/>
        </w:rPr>
        <w:t xml:space="preserve"> Богучарского муниципального</w:t>
      </w:r>
      <w:r>
        <w:rPr>
          <w:sz w:val="28"/>
          <w:szCs w:val="28"/>
        </w:rPr>
        <w:t xml:space="preserve"> района по ГО и ЧС</w:t>
      </w:r>
      <w:r w:rsidRPr="00CF4F7B">
        <w:rPr>
          <w:sz w:val="28"/>
          <w:szCs w:val="28"/>
        </w:rPr>
        <w:t>.</w:t>
      </w:r>
    </w:p>
    <w:p w:rsidR="00AA5B26" w:rsidRPr="00CF4F7B" w:rsidRDefault="00AA5B26" w:rsidP="00AA5B26">
      <w:pPr>
        <w:ind w:firstLine="709"/>
        <w:jc w:val="both"/>
        <w:rPr>
          <w:sz w:val="28"/>
          <w:szCs w:val="28"/>
        </w:rPr>
      </w:pPr>
      <w:r>
        <w:rPr>
          <w:sz w:val="28"/>
          <w:szCs w:val="28"/>
        </w:rPr>
        <w:t>Помощник главы администрации Богучарского муниципального района по ГО и ЧС</w:t>
      </w:r>
      <w:r w:rsidRPr="00CF4F7B">
        <w:rPr>
          <w:sz w:val="28"/>
          <w:szCs w:val="28"/>
        </w:rPr>
        <w:t xml:space="preserve"> осуществляет мониторинг реализации П</w:t>
      </w:r>
      <w:r>
        <w:rPr>
          <w:sz w:val="28"/>
          <w:szCs w:val="28"/>
        </w:rPr>
        <w:t>одп</w:t>
      </w:r>
      <w:r w:rsidRPr="00CF4F7B">
        <w:rPr>
          <w:sz w:val="28"/>
          <w:szCs w:val="28"/>
        </w:rPr>
        <w:t>рограммы с целью получения объективной информации о ходе реализации, полученных результатах и достижении поставленных целей П</w:t>
      </w:r>
      <w:r>
        <w:rPr>
          <w:sz w:val="28"/>
          <w:szCs w:val="28"/>
        </w:rPr>
        <w:t>одп</w:t>
      </w:r>
      <w:r w:rsidRPr="00CF4F7B">
        <w:rPr>
          <w:sz w:val="28"/>
          <w:szCs w:val="28"/>
        </w:rPr>
        <w:t>рограммы, выявления проблем и трудностей, возникающих при реализации  муниципальной целевой программы.</w:t>
      </w:r>
    </w:p>
    <w:p w:rsidR="00AA5B26" w:rsidRPr="00CF4F7B" w:rsidRDefault="00AA5B26" w:rsidP="00AA5B26">
      <w:pPr>
        <w:ind w:firstLine="709"/>
        <w:jc w:val="both"/>
        <w:rPr>
          <w:sz w:val="28"/>
          <w:szCs w:val="28"/>
        </w:rPr>
      </w:pPr>
      <w:r>
        <w:rPr>
          <w:sz w:val="28"/>
          <w:szCs w:val="28"/>
        </w:rPr>
        <w:t>Помощник главы администрации Богучарского муниципального района по ГО и ЧС</w:t>
      </w:r>
      <w:r w:rsidRPr="00CF4F7B">
        <w:rPr>
          <w:sz w:val="28"/>
          <w:szCs w:val="28"/>
        </w:rPr>
        <w:t xml:space="preserve"> осуществляет подготовку и представление в установленном порядке справочно-аналитической информации о ходе реализации мероприятий  П</w:t>
      </w:r>
      <w:r>
        <w:rPr>
          <w:sz w:val="28"/>
          <w:szCs w:val="28"/>
        </w:rPr>
        <w:t>одп</w:t>
      </w:r>
      <w:r w:rsidRPr="00CF4F7B">
        <w:rPr>
          <w:sz w:val="28"/>
          <w:szCs w:val="28"/>
        </w:rPr>
        <w:t>рограммы.</w:t>
      </w:r>
    </w:p>
    <w:p w:rsidR="00AA5B26" w:rsidRDefault="00AA5B26" w:rsidP="00AA5B26">
      <w:pPr>
        <w:ind w:firstLine="709"/>
        <w:jc w:val="both"/>
        <w:rPr>
          <w:sz w:val="28"/>
          <w:szCs w:val="28"/>
        </w:rPr>
      </w:pPr>
      <w:proofErr w:type="gramStart"/>
      <w:r w:rsidRPr="00CF4F7B">
        <w:rPr>
          <w:sz w:val="28"/>
          <w:szCs w:val="28"/>
        </w:rPr>
        <w:t xml:space="preserve">В целях текущего контроля за эффективным использованием бюджетных средств отдел </w:t>
      </w:r>
      <w:r>
        <w:rPr>
          <w:sz w:val="28"/>
          <w:szCs w:val="28"/>
        </w:rPr>
        <w:t xml:space="preserve">по </w:t>
      </w:r>
      <w:r w:rsidRPr="00CF4F7B">
        <w:rPr>
          <w:sz w:val="28"/>
          <w:szCs w:val="28"/>
        </w:rPr>
        <w:t>организационной работ</w:t>
      </w:r>
      <w:r>
        <w:rPr>
          <w:sz w:val="28"/>
          <w:szCs w:val="28"/>
        </w:rPr>
        <w:t>е</w:t>
      </w:r>
      <w:r w:rsidRPr="00CF4F7B">
        <w:rPr>
          <w:sz w:val="28"/>
          <w:szCs w:val="28"/>
        </w:rPr>
        <w:t xml:space="preserve"> и делопроизводств</w:t>
      </w:r>
      <w:r>
        <w:rPr>
          <w:sz w:val="28"/>
          <w:szCs w:val="28"/>
        </w:rPr>
        <w:t>у</w:t>
      </w:r>
      <w:r w:rsidRPr="00CF4F7B">
        <w:rPr>
          <w:sz w:val="28"/>
          <w:szCs w:val="28"/>
        </w:rPr>
        <w:t xml:space="preserve"> администрации Богучарского муниципального района представляет в отдел экономики администрации</w:t>
      </w:r>
      <w:r w:rsidRPr="0019194B">
        <w:rPr>
          <w:sz w:val="28"/>
          <w:szCs w:val="28"/>
        </w:rPr>
        <w:t xml:space="preserve"> </w:t>
      </w:r>
      <w:r>
        <w:rPr>
          <w:sz w:val="28"/>
          <w:szCs w:val="28"/>
        </w:rPr>
        <w:t>Богучарского</w:t>
      </w:r>
      <w:r w:rsidRPr="0019194B">
        <w:rPr>
          <w:sz w:val="28"/>
          <w:szCs w:val="28"/>
        </w:rPr>
        <w:t xml:space="preserve"> муниципального района информацию о ходе реализации п</w:t>
      </w:r>
      <w:r>
        <w:rPr>
          <w:sz w:val="28"/>
          <w:szCs w:val="28"/>
        </w:rPr>
        <w:t>одп</w:t>
      </w:r>
      <w:r w:rsidRPr="0019194B">
        <w:rPr>
          <w:sz w:val="28"/>
          <w:szCs w:val="28"/>
        </w:rPr>
        <w:t>рограммных мероприятий, а также о финансировании и освоении бюджетных средств и отчет о ходе реализации программных мероприятий, а также о финансировании и освоении бюджетных средств, выделяемых на реализацию П</w:t>
      </w:r>
      <w:r>
        <w:rPr>
          <w:sz w:val="28"/>
          <w:szCs w:val="28"/>
        </w:rPr>
        <w:t>одп</w:t>
      </w:r>
      <w:r w:rsidRPr="0019194B">
        <w:rPr>
          <w:sz w:val="28"/>
          <w:szCs w:val="28"/>
        </w:rPr>
        <w:t>рограммы</w:t>
      </w:r>
      <w:proofErr w:type="gramEnd"/>
      <w:r w:rsidRPr="0019194B">
        <w:rPr>
          <w:sz w:val="28"/>
          <w:szCs w:val="28"/>
        </w:rPr>
        <w:t xml:space="preserve"> ежеквартально, в срок до 10 числа месяца, следующего за </w:t>
      </w:r>
      <w:proofErr w:type="gramStart"/>
      <w:r w:rsidRPr="0019194B">
        <w:rPr>
          <w:sz w:val="28"/>
          <w:szCs w:val="28"/>
        </w:rPr>
        <w:t>отчётным</w:t>
      </w:r>
      <w:proofErr w:type="gramEnd"/>
      <w:r w:rsidRPr="0019194B">
        <w:rPr>
          <w:sz w:val="28"/>
          <w:szCs w:val="28"/>
        </w:rPr>
        <w:t>. Годовой отчёт о выполнении П</w:t>
      </w:r>
      <w:r>
        <w:rPr>
          <w:sz w:val="28"/>
          <w:szCs w:val="28"/>
        </w:rPr>
        <w:t>одп</w:t>
      </w:r>
      <w:r w:rsidRPr="0019194B">
        <w:rPr>
          <w:sz w:val="28"/>
          <w:szCs w:val="28"/>
        </w:rPr>
        <w:t>рограммы, включая меры по повышению эффективности их реализации, предоставляются в отдел экономи</w:t>
      </w:r>
      <w:r>
        <w:rPr>
          <w:sz w:val="28"/>
          <w:szCs w:val="28"/>
        </w:rPr>
        <w:t xml:space="preserve">ки </w:t>
      </w:r>
      <w:r w:rsidRPr="0019194B">
        <w:rPr>
          <w:sz w:val="28"/>
          <w:szCs w:val="28"/>
        </w:rPr>
        <w:t xml:space="preserve">администрации </w:t>
      </w:r>
      <w:r>
        <w:rPr>
          <w:sz w:val="28"/>
          <w:szCs w:val="28"/>
        </w:rPr>
        <w:t>Богучарского</w:t>
      </w:r>
      <w:r w:rsidRPr="0019194B">
        <w:rPr>
          <w:sz w:val="28"/>
          <w:szCs w:val="28"/>
        </w:rPr>
        <w:t xml:space="preserve"> муниципального района ежегодно, не позднее 20 января.</w:t>
      </w:r>
    </w:p>
    <w:p w:rsidR="00AA5B26" w:rsidRPr="001B1F3D" w:rsidRDefault="00AA5B26" w:rsidP="00AA5B26">
      <w:pPr>
        <w:ind w:firstLine="709"/>
        <w:jc w:val="both"/>
        <w:rPr>
          <w:sz w:val="28"/>
          <w:szCs w:val="28"/>
        </w:rPr>
      </w:pPr>
      <w:r w:rsidRPr="00DC63DB">
        <w:rPr>
          <w:color w:val="000000"/>
          <w:sz w:val="28"/>
          <w:szCs w:val="28"/>
        </w:rPr>
        <w:t xml:space="preserve">Правовое регулирование в области  </w:t>
      </w:r>
      <w:r>
        <w:rPr>
          <w:color w:val="000000"/>
          <w:sz w:val="28"/>
          <w:szCs w:val="28"/>
        </w:rPr>
        <w:t xml:space="preserve">профилактики терроризма и экстремизма </w:t>
      </w:r>
      <w:r w:rsidRPr="00DC63DB">
        <w:rPr>
          <w:color w:val="000000"/>
          <w:sz w:val="28"/>
          <w:szCs w:val="28"/>
        </w:rPr>
        <w:t xml:space="preserve"> </w:t>
      </w:r>
      <w:r>
        <w:rPr>
          <w:color w:val="000000"/>
          <w:sz w:val="28"/>
          <w:szCs w:val="28"/>
        </w:rPr>
        <w:t>на</w:t>
      </w:r>
      <w:r w:rsidRPr="00DC63DB">
        <w:rPr>
          <w:color w:val="000000"/>
          <w:sz w:val="28"/>
          <w:szCs w:val="28"/>
        </w:rPr>
        <w:t xml:space="preserve"> территории </w:t>
      </w:r>
      <w:r>
        <w:rPr>
          <w:color w:val="000000"/>
          <w:sz w:val="28"/>
          <w:szCs w:val="28"/>
        </w:rPr>
        <w:t>Богучарского муниципального района</w:t>
      </w:r>
      <w:r w:rsidRPr="00DC63DB">
        <w:rPr>
          <w:color w:val="000000"/>
          <w:sz w:val="28"/>
          <w:szCs w:val="28"/>
        </w:rPr>
        <w:t xml:space="preserve"> обеспечивается нормативными правовыми актами Российской Федерации</w:t>
      </w:r>
      <w:r>
        <w:rPr>
          <w:color w:val="000000"/>
          <w:sz w:val="28"/>
          <w:szCs w:val="28"/>
        </w:rPr>
        <w:t>,</w:t>
      </w:r>
      <w:r w:rsidRPr="00DC63DB">
        <w:rPr>
          <w:color w:val="000000"/>
          <w:sz w:val="28"/>
          <w:szCs w:val="28"/>
        </w:rPr>
        <w:t xml:space="preserve">  правовыми актами </w:t>
      </w:r>
      <w:r>
        <w:rPr>
          <w:color w:val="000000"/>
          <w:sz w:val="28"/>
          <w:szCs w:val="28"/>
        </w:rPr>
        <w:t xml:space="preserve">Воронежской области, администрации Богучарского муниципального района и </w:t>
      </w:r>
      <w:r w:rsidRPr="001B1F3D">
        <w:rPr>
          <w:sz w:val="28"/>
          <w:szCs w:val="28"/>
        </w:rPr>
        <w:t>должн</w:t>
      </w:r>
      <w:r>
        <w:rPr>
          <w:sz w:val="28"/>
          <w:szCs w:val="28"/>
        </w:rPr>
        <w:t>о</w:t>
      </w:r>
      <w:r w:rsidRPr="001B1F3D">
        <w:rPr>
          <w:sz w:val="28"/>
          <w:szCs w:val="28"/>
        </w:rPr>
        <w:t xml:space="preserve"> носить определенный системный характер. Иное состояние правового регулирования данной сферы будет являться элементом нестабильности и понесет существенные риски</w:t>
      </w:r>
      <w:r>
        <w:rPr>
          <w:sz w:val="28"/>
          <w:szCs w:val="28"/>
        </w:rPr>
        <w:t>,</w:t>
      </w:r>
      <w:r w:rsidRPr="001B1F3D">
        <w:rPr>
          <w:sz w:val="28"/>
          <w:szCs w:val="28"/>
        </w:rPr>
        <w:t xml:space="preserve"> как для органов</w:t>
      </w:r>
      <w:r>
        <w:rPr>
          <w:sz w:val="28"/>
          <w:szCs w:val="28"/>
        </w:rPr>
        <w:t xml:space="preserve"> </w:t>
      </w:r>
      <w:r>
        <w:rPr>
          <w:sz w:val="28"/>
          <w:szCs w:val="28"/>
        </w:rPr>
        <w:lastRenderedPageBreak/>
        <w:t>местного самоуправления</w:t>
      </w:r>
      <w:r w:rsidRPr="001B1F3D">
        <w:rPr>
          <w:sz w:val="28"/>
          <w:szCs w:val="28"/>
        </w:rPr>
        <w:t>, так и для населения. Отсутствие понятных и прозрачных правил игры, имеющих форму соответствующего нормативного правового акта, не позволяет создать условия для достижения необходимых результатов в данной сфере, стимулирования быстрого внедрения передовых технологий, повышения доверия к власти и прозрачности проводимых процедур.</w:t>
      </w:r>
    </w:p>
    <w:p w:rsidR="00AA5B26" w:rsidRPr="006F426B" w:rsidRDefault="00AA5B26" w:rsidP="00AA5B26">
      <w:pPr>
        <w:ind w:firstLine="567"/>
        <w:jc w:val="both"/>
        <w:rPr>
          <w:sz w:val="28"/>
          <w:szCs w:val="28"/>
        </w:rPr>
      </w:pPr>
      <w:r w:rsidRPr="006F426B">
        <w:rPr>
          <w:sz w:val="28"/>
          <w:szCs w:val="28"/>
        </w:rPr>
        <w:t xml:space="preserve">В рамках реализации </w:t>
      </w:r>
      <w:r>
        <w:rPr>
          <w:sz w:val="28"/>
          <w:szCs w:val="28"/>
        </w:rPr>
        <w:t>Под</w:t>
      </w:r>
      <w:r w:rsidRPr="006F426B">
        <w:rPr>
          <w:sz w:val="28"/>
          <w:szCs w:val="28"/>
        </w:rPr>
        <w:t>программы предполагается сформировать необходимую нормативную правовую базу и правовые механизмы, необходимые для обеспечения достижени</w:t>
      </w:r>
      <w:r>
        <w:rPr>
          <w:sz w:val="28"/>
          <w:szCs w:val="28"/>
        </w:rPr>
        <w:t>я</w:t>
      </w:r>
      <w:r w:rsidRPr="006F426B">
        <w:rPr>
          <w:sz w:val="28"/>
          <w:szCs w:val="28"/>
        </w:rPr>
        <w:t xml:space="preserve"> целей </w:t>
      </w:r>
      <w:r>
        <w:rPr>
          <w:sz w:val="28"/>
          <w:szCs w:val="28"/>
        </w:rPr>
        <w:t>Под</w:t>
      </w:r>
      <w:r w:rsidRPr="006F426B">
        <w:rPr>
          <w:sz w:val="28"/>
          <w:szCs w:val="28"/>
        </w:rPr>
        <w:t>программы, а в необходимых случаях в установленном порядке инициировать принятие нормативных правовых актов</w:t>
      </w:r>
      <w:r>
        <w:rPr>
          <w:sz w:val="28"/>
          <w:szCs w:val="28"/>
        </w:rPr>
        <w:t xml:space="preserve"> администрации Богучарского муниципального района</w:t>
      </w:r>
      <w:r w:rsidRPr="006F426B">
        <w:rPr>
          <w:sz w:val="28"/>
          <w:szCs w:val="28"/>
        </w:rPr>
        <w:t>.</w:t>
      </w:r>
    </w:p>
    <w:p w:rsidR="00AA5B26" w:rsidRPr="00B43DC2" w:rsidRDefault="00AA5B26" w:rsidP="00AA5B26">
      <w:pPr>
        <w:ind w:firstLine="709"/>
        <w:jc w:val="both"/>
        <w:rPr>
          <w:sz w:val="28"/>
          <w:szCs w:val="28"/>
        </w:rPr>
      </w:pPr>
      <w:r w:rsidRPr="00B43DC2">
        <w:rPr>
          <w:sz w:val="28"/>
          <w:szCs w:val="28"/>
        </w:rPr>
        <w:t>Изменения и дополнения в П</w:t>
      </w:r>
      <w:r>
        <w:rPr>
          <w:sz w:val="28"/>
          <w:szCs w:val="28"/>
        </w:rPr>
        <w:t>одп</w:t>
      </w:r>
      <w:r w:rsidRPr="00B43DC2">
        <w:rPr>
          <w:sz w:val="28"/>
          <w:szCs w:val="28"/>
        </w:rPr>
        <w:t xml:space="preserve">рограмму вносятся на основании постановления администрации </w:t>
      </w:r>
      <w:r>
        <w:rPr>
          <w:sz w:val="28"/>
          <w:szCs w:val="28"/>
        </w:rPr>
        <w:t>Богучарского</w:t>
      </w:r>
      <w:r w:rsidRPr="00B43DC2">
        <w:rPr>
          <w:sz w:val="28"/>
          <w:szCs w:val="28"/>
        </w:rPr>
        <w:t xml:space="preserve"> муниципального района. Изменения и уточнения в объёме бюджетных ассигнований на реализацию </w:t>
      </w:r>
      <w:r>
        <w:rPr>
          <w:sz w:val="28"/>
          <w:szCs w:val="28"/>
        </w:rPr>
        <w:t>Подп</w:t>
      </w:r>
      <w:r w:rsidRPr="00B43DC2">
        <w:rPr>
          <w:sz w:val="28"/>
          <w:szCs w:val="28"/>
        </w:rPr>
        <w:t>рограммы производ</w:t>
      </w:r>
      <w:r>
        <w:rPr>
          <w:sz w:val="28"/>
          <w:szCs w:val="28"/>
        </w:rPr>
        <w:t>я</w:t>
      </w:r>
      <w:r w:rsidRPr="00B43DC2">
        <w:rPr>
          <w:sz w:val="28"/>
          <w:szCs w:val="28"/>
        </w:rPr>
        <w:t xml:space="preserve">тся ежегодно с учётом утверждённого бюджета </w:t>
      </w:r>
      <w:r>
        <w:rPr>
          <w:sz w:val="28"/>
          <w:szCs w:val="28"/>
        </w:rPr>
        <w:t>Богучарского</w:t>
      </w:r>
      <w:r w:rsidRPr="00B43DC2">
        <w:rPr>
          <w:sz w:val="28"/>
          <w:szCs w:val="28"/>
        </w:rPr>
        <w:t xml:space="preserve"> муниципального района в соответствии со статьями расходов. При необходимости П</w:t>
      </w:r>
      <w:r>
        <w:rPr>
          <w:sz w:val="28"/>
          <w:szCs w:val="28"/>
        </w:rPr>
        <w:t>одп</w:t>
      </w:r>
      <w:r w:rsidRPr="00B43DC2">
        <w:rPr>
          <w:sz w:val="28"/>
          <w:szCs w:val="28"/>
        </w:rPr>
        <w:t xml:space="preserve">рограмма подлежит корректировке в течение двух месяцев после принятия решения о районном бюджете на очередной финансовый год и плановый период. </w:t>
      </w:r>
    </w:p>
    <w:p w:rsidR="00AA5B26" w:rsidRDefault="00AA5B26" w:rsidP="00AA5B26">
      <w:pPr>
        <w:ind w:firstLine="709"/>
        <w:jc w:val="both"/>
        <w:rPr>
          <w:rFonts w:eastAsia="SimSun"/>
          <w:b/>
          <w:bCs/>
          <w:sz w:val="28"/>
          <w:szCs w:val="28"/>
        </w:rPr>
      </w:pPr>
      <w:r w:rsidRPr="00B43DC2">
        <w:rPr>
          <w:sz w:val="28"/>
          <w:szCs w:val="28"/>
        </w:rPr>
        <w:t> </w:t>
      </w:r>
    </w:p>
    <w:p w:rsidR="00AA5B26" w:rsidRDefault="00AA5B26" w:rsidP="00AA5B26">
      <w:pPr>
        <w:jc w:val="center"/>
        <w:rPr>
          <w:rFonts w:eastAsia="SimSun"/>
          <w:b/>
          <w:bCs/>
          <w:sz w:val="28"/>
          <w:szCs w:val="28"/>
        </w:rPr>
      </w:pPr>
      <w:r>
        <w:rPr>
          <w:rFonts w:eastAsia="SimSun"/>
          <w:b/>
          <w:bCs/>
          <w:sz w:val="28"/>
          <w:szCs w:val="28"/>
        </w:rPr>
        <w:t xml:space="preserve">Раздел 5. Информация об участии общественных, научных и иных </w:t>
      </w:r>
    </w:p>
    <w:p w:rsidR="00AA5B26" w:rsidRDefault="00AA5B26" w:rsidP="00AA5B26">
      <w:pPr>
        <w:jc w:val="center"/>
        <w:rPr>
          <w:rFonts w:eastAsia="SimSun"/>
          <w:b/>
          <w:bCs/>
          <w:sz w:val="28"/>
          <w:szCs w:val="28"/>
        </w:rPr>
      </w:pPr>
      <w:r>
        <w:rPr>
          <w:rFonts w:eastAsia="SimSun"/>
          <w:b/>
          <w:bCs/>
          <w:sz w:val="28"/>
          <w:szCs w:val="28"/>
        </w:rPr>
        <w:t xml:space="preserve">организаций, а также внебюджетных фондов, юридических и физических лиц </w:t>
      </w:r>
    </w:p>
    <w:p w:rsidR="00AA5B26" w:rsidRDefault="00AA5B26" w:rsidP="00AA5B26">
      <w:pPr>
        <w:jc w:val="center"/>
        <w:rPr>
          <w:rFonts w:eastAsia="SimSun"/>
          <w:b/>
          <w:bCs/>
          <w:sz w:val="28"/>
          <w:szCs w:val="28"/>
        </w:rPr>
      </w:pPr>
      <w:r>
        <w:rPr>
          <w:rFonts w:eastAsia="SimSun"/>
          <w:b/>
          <w:bCs/>
          <w:sz w:val="28"/>
          <w:szCs w:val="28"/>
        </w:rPr>
        <w:t>в реализации Подпрограммы</w:t>
      </w:r>
    </w:p>
    <w:p w:rsidR="00AA5B26" w:rsidRDefault="00AA5B26" w:rsidP="00AA5B26">
      <w:pPr>
        <w:jc w:val="center"/>
        <w:rPr>
          <w:rFonts w:eastAsia="SimSun"/>
          <w:b/>
          <w:bCs/>
          <w:sz w:val="28"/>
          <w:szCs w:val="28"/>
        </w:rPr>
      </w:pPr>
    </w:p>
    <w:p w:rsidR="00AA5B26" w:rsidRPr="00944CC5" w:rsidRDefault="00AA5B26" w:rsidP="00AA5B26">
      <w:pPr>
        <w:pStyle w:val="ConsPlusNormal"/>
        <w:keepNext/>
        <w:suppressAutoHyphens/>
        <w:ind w:firstLine="709"/>
        <w:jc w:val="both"/>
        <w:rPr>
          <w:rFonts w:ascii="Times New Roman" w:hAnsi="Times New Roman"/>
          <w:sz w:val="28"/>
          <w:szCs w:val="28"/>
          <w:shd w:val="clear" w:color="auto" w:fill="FFFFFF"/>
        </w:rPr>
      </w:pPr>
      <w:r w:rsidRPr="00944CC5">
        <w:rPr>
          <w:rFonts w:ascii="Times New Roman" w:eastAsia="SimSun" w:hAnsi="Times New Roman"/>
          <w:sz w:val="28"/>
          <w:szCs w:val="28"/>
        </w:rPr>
        <w:t xml:space="preserve">Участие общественных, научных и иных организаций, а также внебюджетных фондов, юридических и физических лиц </w:t>
      </w:r>
      <w:r w:rsidRPr="00944CC5">
        <w:rPr>
          <w:rFonts w:ascii="Times New Roman" w:hAnsi="Times New Roman"/>
          <w:sz w:val="28"/>
          <w:szCs w:val="28"/>
          <w:shd w:val="clear" w:color="auto" w:fill="FFFFFF"/>
        </w:rPr>
        <w:t>как субъектов, осуществляющих реализацию мероприятий муниципальной подпрограммы, не предполагается.</w:t>
      </w:r>
    </w:p>
    <w:p w:rsidR="00AA5B26" w:rsidRDefault="00AA5B26" w:rsidP="00AA5B26">
      <w:pPr>
        <w:pStyle w:val="ConsPlusNormal"/>
        <w:keepNext/>
        <w:suppressAutoHyphens/>
        <w:ind w:firstLine="709"/>
        <w:jc w:val="both"/>
        <w:rPr>
          <w:rFonts w:ascii="Times New Roman" w:hAnsi="Times New Roman"/>
          <w:color w:val="333333"/>
          <w:sz w:val="28"/>
          <w:szCs w:val="28"/>
          <w:shd w:val="clear" w:color="auto" w:fill="FFFFFF"/>
        </w:rPr>
      </w:pPr>
    </w:p>
    <w:p w:rsidR="00AA5B26" w:rsidRDefault="00AA5B26" w:rsidP="00AA5B26">
      <w:pPr>
        <w:jc w:val="center"/>
        <w:rPr>
          <w:rFonts w:eastAsia="SimSun"/>
          <w:b/>
          <w:bCs/>
          <w:sz w:val="28"/>
          <w:szCs w:val="28"/>
        </w:rPr>
      </w:pPr>
    </w:p>
    <w:p w:rsidR="00AA5B26" w:rsidRDefault="00AA5B26" w:rsidP="00AA5B26">
      <w:pPr>
        <w:jc w:val="center"/>
        <w:rPr>
          <w:rFonts w:eastAsia="SimSun"/>
          <w:b/>
          <w:bCs/>
          <w:sz w:val="28"/>
          <w:szCs w:val="28"/>
        </w:rPr>
      </w:pPr>
      <w:r>
        <w:rPr>
          <w:rFonts w:eastAsia="SimSun"/>
          <w:b/>
          <w:bCs/>
          <w:sz w:val="28"/>
          <w:szCs w:val="28"/>
        </w:rPr>
        <w:t xml:space="preserve">Раздел 6. Анализ рисков реализации подпрограммы и описание мер </w:t>
      </w:r>
    </w:p>
    <w:p w:rsidR="00AA5B26" w:rsidRDefault="00AA5B26" w:rsidP="00AA5B26">
      <w:pPr>
        <w:jc w:val="center"/>
        <w:rPr>
          <w:rFonts w:eastAsia="SimSun"/>
          <w:b/>
          <w:bCs/>
          <w:sz w:val="28"/>
          <w:szCs w:val="28"/>
        </w:rPr>
      </w:pPr>
      <w:r>
        <w:rPr>
          <w:rFonts w:eastAsia="SimSun"/>
          <w:b/>
          <w:bCs/>
          <w:sz w:val="28"/>
          <w:szCs w:val="28"/>
        </w:rPr>
        <w:t>управления рисками реализации Подпрограммы</w:t>
      </w:r>
    </w:p>
    <w:p w:rsidR="00AA5B26" w:rsidRDefault="00AA5B26" w:rsidP="00AA5B26">
      <w:pPr>
        <w:jc w:val="center"/>
        <w:rPr>
          <w:rFonts w:eastAsia="SimSun"/>
          <w:b/>
          <w:bCs/>
          <w:sz w:val="28"/>
          <w:szCs w:val="28"/>
        </w:rPr>
      </w:pPr>
    </w:p>
    <w:p w:rsidR="00AA5B26" w:rsidRPr="00D4656C" w:rsidRDefault="00AA5B26" w:rsidP="00AA5B26">
      <w:pPr>
        <w:suppressAutoHyphens/>
        <w:ind w:firstLine="709"/>
        <w:jc w:val="both"/>
        <w:rPr>
          <w:sz w:val="28"/>
          <w:szCs w:val="28"/>
        </w:rPr>
      </w:pPr>
      <w:r w:rsidRPr="00A67836">
        <w:rPr>
          <w:sz w:val="28"/>
          <w:szCs w:val="28"/>
        </w:rPr>
        <w:t xml:space="preserve">Применение программно-целевого метода к решению проблемы </w:t>
      </w:r>
      <w:r>
        <w:rPr>
          <w:sz w:val="28"/>
          <w:szCs w:val="28"/>
        </w:rPr>
        <w:t xml:space="preserve">профилактики терроризма и экстремизма </w:t>
      </w:r>
      <w:r w:rsidRPr="00A67836">
        <w:rPr>
          <w:sz w:val="28"/>
          <w:szCs w:val="28"/>
        </w:rPr>
        <w:t xml:space="preserve">на территории Богучарского муниципального района сопряжено с определенными рисками. Так, в процессе реализации </w:t>
      </w:r>
      <w:r>
        <w:rPr>
          <w:sz w:val="28"/>
          <w:szCs w:val="28"/>
        </w:rPr>
        <w:t>Подп</w:t>
      </w:r>
      <w:r w:rsidRPr="00A67836">
        <w:rPr>
          <w:sz w:val="28"/>
          <w:szCs w:val="28"/>
        </w:rPr>
        <w:t>рограммы возможно выявление отклонений в достижении промежуточных</w:t>
      </w:r>
      <w:r w:rsidRPr="00D4656C">
        <w:rPr>
          <w:sz w:val="28"/>
          <w:szCs w:val="28"/>
        </w:rPr>
        <w:t xml:space="preserve"> результатов из-за несоответствия влияния отдельных мероприятий </w:t>
      </w:r>
      <w:r>
        <w:rPr>
          <w:sz w:val="28"/>
          <w:szCs w:val="28"/>
        </w:rPr>
        <w:t>Подп</w:t>
      </w:r>
      <w:r w:rsidRPr="00D4656C">
        <w:rPr>
          <w:sz w:val="28"/>
          <w:szCs w:val="28"/>
        </w:rPr>
        <w:t xml:space="preserve">рограммы на ситуацию в сфере </w:t>
      </w:r>
      <w:r>
        <w:rPr>
          <w:sz w:val="28"/>
          <w:szCs w:val="28"/>
        </w:rPr>
        <w:t>профилактики терроризма и экстремизма</w:t>
      </w:r>
      <w:r w:rsidRPr="00D4656C">
        <w:rPr>
          <w:sz w:val="28"/>
          <w:szCs w:val="28"/>
        </w:rPr>
        <w:t xml:space="preserve">, обусловленного использованием новых подходов к решению задач в этой области, а также недостаточной </w:t>
      </w:r>
      <w:proofErr w:type="spellStart"/>
      <w:r w:rsidRPr="00D4656C">
        <w:rPr>
          <w:sz w:val="28"/>
          <w:szCs w:val="28"/>
        </w:rPr>
        <w:t>скоординированностью</w:t>
      </w:r>
      <w:proofErr w:type="spellEnd"/>
      <w:r w:rsidRPr="00D4656C">
        <w:rPr>
          <w:sz w:val="28"/>
          <w:szCs w:val="28"/>
        </w:rPr>
        <w:t xml:space="preserve"> деятельности исполнителей </w:t>
      </w:r>
      <w:r>
        <w:rPr>
          <w:sz w:val="28"/>
          <w:szCs w:val="28"/>
        </w:rPr>
        <w:t>Подп</w:t>
      </w:r>
      <w:r w:rsidRPr="00D4656C">
        <w:rPr>
          <w:sz w:val="28"/>
          <w:szCs w:val="28"/>
        </w:rPr>
        <w:t>рограммы на начальных стадиях ее реализации.</w:t>
      </w:r>
    </w:p>
    <w:p w:rsidR="00AA5B26" w:rsidRPr="00D4656C" w:rsidRDefault="00AA5B26" w:rsidP="00AA5B26">
      <w:pPr>
        <w:ind w:firstLine="709"/>
        <w:jc w:val="both"/>
        <w:rPr>
          <w:sz w:val="28"/>
          <w:szCs w:val="28"/>
        </w:rPr>
      </w:pPr>
      <w:r w:rsidRPr="00D4656C">
        <w:rPr>
          <w:sz w:val="28"/>
          <w:szCs w:val="28"/>
        </w:rPr>
        <w:t xml:space="preserve">В целях решения указанной проблемы в процессе реализации </w:t>
      </w:r>
      <w:r>
        <w:rPr>
          <w:sz w:val="28"/>
          <w:szCs w:val="28"/>
        </w:rPr>
        <w:t>Подп</w:t>
      </w:r>
      <w:r w:rsidRPr="00D4656C">
        <w:rPr>
          <w:sz w:val="28"/>
          <w:szCs w:val="28"/>
        </w:rPr>
        <w:t>рограммы предусматриваются:</w:t>
      </w:r>
    </w:p>
    <w:p w:rsidR="00AA5B26" w:rsidRPr="00D4656C" w:rsidRDefault="00AA5B26" w:rsidP="00AA5B26">
      <w:pPr>
        <w:ind w:firstLine="709"/>
        <w:jc w:val="both"/>
        <w:rPr>
          <w:sz w:val="28"/>
          <w:szCs w:val="28"/>
        </w:rPr>
      </w:pPr>
      <w:r w:rsidRPr="00D4656C">
        <w:rPr>
          <w:sz w:val="28"/>
          <w:szCs w:val="28"/>
        </w:rPr>
        <w:lastRenderedPageBreak/>
        <w:t xml:space="preserve">- создание эффективной системы управления на основе четкого распределения функций, полномочий и ответственности основных исполнителей </w:t>
      </w:r>
      <w:r>
        <w:rPr>
          <w:sz w:val="28"/>
          <w:szCs w:val="28"/>
        </w:rPr>
        <w:t>подп</w:t>
      </w:r>
      <w:r w:rsidRPr="00D4656C">
        <w:rPr>
          <w:sz w:val="28"/>
          <w:szCs w:val="28"/>
        </w:rPr>
        <w:t>рограммы;</w:t>
      </w:r>
    </w:p>
    <w:p w:rsidR="00AA5B26" w:rsidRPr="00D4656C" w:rsidRDefault="00AA5B26" w:rsidP="00AA5B26">
      <w:pPr>
        <w:ind w:firstLine="709"/>
        <w:jc w:val="both"/>
        <w:rPr>
          <w:sz w:val="28"/>
          <w:szCs w:val="28"/>
        </w:rPr>
      </w:pPr>
      <w:r w:rsidRPr="00D4656C">
        <w:rPr>
          <w:sz w:val="28"/>
          <w:szCs w:val="28"/>
        </w:rPr>
        <w:t xml:space="preserve">- мониторинг выполнения </w:t>
      </w:r>
      <w:r>
        <w:rPr>
          <w:sz w:val="28"/>
          <w:szCs w:val="28"/>
        </w:rPr>
        <w:t>Подп</w:t>
      </w:r>
      <w:r w:rsidRPr="00D4656C">
        <w:rPr>
          <w:sz w:val="28"/>
          <w:szCs w:val="28"/>
        </w:rPr>
        <w:t xml:space="preserve">рограммы, регулярный анализ и при необходимости ежегодная корректировка и ранжирование индикаторов и показателей, а также мероприятий </w:t>
      </w:r>
      <w:r>
        <w:rPr>
          <w:sz w:val="28"/>
          <w:szCs w:val="28"/>
        </w:rPr>
        <w:t>Подп</w:t>
      </w:r>
      <w:r w:rsidRPr="00D4656C">
        <w:rPr>
          <w:sz w:val="28"/>
          <w:szCs w:val="28"/>
        </w:rPr>
        <w:t>рограммы;</w:t>
      </w:r>
    </w:p>
    <w:p w:rsidR="00AA5B26" w:rsidRPr="00D4656C" w:rsidRDefault="00AA5B26" w:rsidP="00AA5B26">
      <w:pPr>
        <w:ind w:firstLine="709"/>
        <w:jc w:val="both"/>
        <w:rPr>
          <w:sz w:val="28"/>
          <w:szCs w:val="28"/>
        </w:rPr>
      </w:pPr>
      <w:r w:rsidRPr="00D4656C">
        <w:rPr>
          <w:sz w:val="28"/>
          <w:szCs w:val="28"/>
        </w:rPr>
        <w:t>- перераспределение объемов финансирования в зависимости от динамики и темпов достижения поставленных целей, изменений во внешней среде.</w:t>
      </w:r>
    </w:p>
    <w:p w:rsidR="00AA5B26" w:rsidRPr="00D4656C" w:rsidRDefault="00AA5B26" w:rsidP="00AA5B26">
      <w:pPr>
        <w:ind w:firstLine="709"/>
        <w:jc w:val="both"/>
        <w:rPr>
          <w:sz w:val="28"/>
          <w:szCs w:val="28"/>
        </w:rPr>
      </w:pPr>
      <w:r w:rsidRPr="00D4656C">
        <w:rPr>
          <w:sz w:val="28"/>
          <w:szCs w:val="28"/>
        </w:rPr>
        <w:t xml:space="preserve">На ход выполнения и эффективность </w:t>
      </w:r>
      <w:r>
        <w:rPr>
          <w:sz w:val="28"/>
          <w:szCs w:val="28"/>
        </w:rPr>
        <w:t>Подп</w:t>
      </w:r>
      <w:r w:rsidRPr="00D4656C">
        <w:rPr>
          <w:sz w:val="28"/>
          <w:szCs w:val="28"/>
        </w:rPr>
        <w:t xml:space="preserve">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w:t>
      </w:r>
      <w:r>
        <w:rPr>
          <w:sz w:val="28"/>
          <w:szCs w:val="28"/>
        </w:rPr>
        <w:t>Подп</w:t>
      </w:r>
      <w:r w:rsidRPr="00D4656C">
        <w:rPr>
          <w:sz w:val="28"/>
          <w:szCs w:val="28"/>
        </w:rPr>
        <w:t>рограммы - реалистический и пессимистический</w:t>
      </w:r>
      <w:r w:rsidRPr="00D4656C">
        <w:rPr>
          <w:color w:val="000000"/>
          <w:sz w:val="28"/>
          <w:szCs w:val="28"/>
        </w:rPr>
        <w:t>.</w:t>
      </w:r>
    </w:p>
    <w:p w:rsidR="00AA5B26" w:rsidRPr="00D4656C" w:rsidRDefault="00AA5B26" w:rsidP="00AA5B26">
      <w:pPr>
        <w:ind w:firstLine="709"/>
        <w:jc w:val="both"/>
        <w:rPr>
          <w:sz w:val="28"/>
          <w:szCs w:val="28"/>
        </w:rPr>
      </w:pPr>
      <w:r w:rsidRPr="00D4656C">
        <w:rPr>
          <w:b/>
          <w:bCs/>
          <w:sz w:val="28"/>
          <w:szCs w:val="28"/>
        </w:rPr>
        <w:t>Реалистический вариант</w:t>
      </w:r>
      <w:r w:rsidRPr="00D4656C">
        <w:rPr>
          <w:sz w:val="28"/>
          <w:szCs w:val="28"/>
        </w:rPr>
        <w:t xml:space="preserve"> предполагает, что:</w:t>
      </w:r>
    </w:p>
    <w:p w:rsidR="00AA5B26" w:rsidRPr="00D4656C" w:rsidRDefault="00AA5B26" w:rsidP="00AA5B26">
      <w:pPr>
        <w:ind w:firstLine="709"/>
        <w:jc w:val="both"/>
        <w:rPr>
          <w:sz w:val="28"/>
          <w:szCs w:val="28"/>
        </w:rPr>
      </w:pPr>
      <w:r w:rsidRPr="00D4656C">
        <w:rPr>
          <w:sz w:val="28"/>
          <w:szCs w:val="28"/>
        </w:rPr>
        <w:t>- политическая обстановка в стране</w:t>
      </w:r>
      <w:r>
        <w:rPr>
          <w:sz w:val="28"/>
          <w:szCs w:val="28"/>
        </w:rPr>
        <w:t>,</w:t>
      </w:r>
      <w:r w:rsidRPr="00D4656C">
        <w:rPr>
          <w:sz w:val="28"/>
          <w:szCs w:val="28"/>
        </w:rPr>
        <w:t xml:space="preserve"> регионе</w:t>
      </w:r>
      <w:r>
        <w:rPr>
          <w:sz w:val="28"/>
          <w:szCs w:val="28"/>
        </w:rPr>
        <w:t xml:space="preserve"> и районе </w:t>
      </w:r>
      <w:r w:rsidRPr="00D4656C">
        <w:rPr>
          <w:sz w:val="28"/>
          <w:szCs w:val="28"/>
        </w:rPr>
        <w:t xml:space="preserve"> стабильная; </w:t>
      </w:r>
    </w:p>
    <w:p w:rsidR="00AA5B26" w:rsidRPr="00D4656C" w:rsidRDefault="00AA5B26" w:rsidP="00AA5B26">
      <w:pPr>
        <w:ind w:firstLine="709"/>
        <w:jc w:val="both"/>
        <w:rPr>
          <w:sz w:val="28"/>
          <w:szCs w:val="28"/>
        </w:rPr>
      </w:pPr>
      <w:r w:rsidRPr="00D4656C">
        <w:rPr>
          <w:sz w:val="28"/>
          <w:szCs w:val="28"/>
        </w:rPr>
        <w:t>- экономическая ситуация в стране</w:t>
      </w:r>
      <w:r>
        <w:rPr>
          <w:sz w:val="28"/>
          <w:szCs w:val="28"/>
        </w:rPr>
        <w:t xml:space="preserve">, в Воронежской области и в </w:t>
      </w:r>
      <w:proofErr w:type="spellStart"/>
      <w:r>
        <w:rPr>
          <w:sz w:val="28"/>
          <w:szCs w:val="28"/>
        </w:rPr>
        <w:t>Богучарском</w:t>
      </w:r>
      <w:proofErr w:type="spellEnd"/>
      <w:r>
        <w:rPr>
          <w:sz w:val="28"/>
          <w:szCs w:val="28"/>
        </w:rPr>
        <w:t xml:space="preserve"> муниципальном районе </w:t>
      </w:r>
      <w:r w:rsidRPr="00D4656C">
        <w:rPr>
          <w:sz w:val="28"/>
          <w:szCs w:val="28"/>
        </w:rPr>
        <w:t xml:space="preserve"> благоприятная</w:t>
      </w:r>
      <w:r w:rsidRPr="00D4656C">
        <w:rPr>
          <w:spacing w:val="-13"/>
          <w:sz w:val="28"/>
          <w:szCs w:val="28"/>
        </w:rPr>
        <w:t xml:space="preserve">; </w:t>
      </w:r>
    </w:p>
    <w:p w:rsidR="00AA5B26" w:rsidRPr="005746EE" w:rsidRDefault="00AA5B26" w:rsidP="00AA5B26">
      <w:pPr>
        <w:shd w:val="clear" w:color="auto" w:fill="FFFFFF"/>
        <w:tabs>
          <w:tab w:val="left" w:pos="0"/>
        </w:tabs>
        <w:ind w:firstLine="709"/>
        <w:jc w:val="both"/>
        <w:rPr>
          <w:sz w:val="28"/>
          <w:szCs w:val="28"/>
        </w:rPr>
      </w:pPr>
      <w:r w:rsidRPr="005746EE">
        <w:rPr>
          <w:sz w:val="28"/>
          <w:szCs w:val="28"/>
        </w:rPr>
        <w:t>- риски природных и техногенных аварий и катастроф находятся в пределах среднестатистических показателей;</w:t>
      </w:r>
    </w:p>
    <w:p w:rsidR="00AA5B26" w:rsidRPr="00D4656C" w:rsidRDefault="00AA5B26" w:rsidP="00AA5B26">
      <w:pPr>
        <w:shd w:val="clear" w:color="auto" w:fill="FFFFFF"/>
        <w:tabs>
          <w:tab w:val="left" w:pos="0"/>
        </w:tabs>
        <w:ind w:firstLine="709"/>
        <w:jc w:val="both"/>
        <w:rPr>
          <w:sz w:val="28"/>
          <w:szCs w:val="28"/>
        </w:rPr>
      </w:pPr>
      <w:r w:rsidRPr="00D4656C">
        <w:rPr>
          <w:sz w:val="28"/>
          <w:szCs w:val="28"/>
        </w:rPr>
        <w:t xml:space="preserve">- социальная напряженность в обществе относительно низкая. </w:t>
      </w:r>
    </w:p>
    <w:p w:rsidR="00AA5B26" w:rsidRPr="00D4656C" w:rsidRDefault="00AA5B26" w:rsidP="00AA5B26">
      <w:pPr>
        <w:shd w:val="clear" w:color="auto" w:fill="FFFFFF"/>
        <w:tabs>
          <w:tab w:val="left" w:pos="284"/>
        </w:tabs>
        <w:ind w:firstLine="709"/>
        <w:jc w:val="both"/>
        <w:rPr>
          <w:sz w:val="28"/>
          <w:szCs w:val="28"/>
        </w:rPr>
      </w:pPr>
      <w:r w:rsidRPr="00D4656C">
        <w:rPr>
          <w:sz w:val="28"/>
          <w:szCs w:val="28"/>
        </w:rPr>
        <w:t xml:space="preserve">В этом случае гарантировано эффективное проведение и выполнение </w:t>
      </w:r>
      <w:r>
        <w:rPr>
          <w:sz w:val="28"/>
          <w:szCs w:val="28"/>
        </w:rPr>
        <w:t>под</w:t>
      </w:r>
      <w:r w:rsidRPr="00D4656C">
        <w:rPr>
          <w:sz w:val="28"/>
          <w:szCs w:val="28"/>
        </w:rPr>
        <w:t xml:space="preserve">программных мероприятий в срок и в полном объеме, что позволит достичь поставленной </w:t>
      </w:r>
      <w:r>
        <w:rPr>
          <w:sz w:val="28"/>
          <w:szCs w:val="28"/>
        </w:rPr>
        <w:t>под</w:t>
      </w:r>
      <w:r w:rsidRPr="00D4656C">
        <w:rPr>
          <w:sz w:val="28"/>
          <w:szCs w:val="28"/>
        </w:rPr>
        <w:t xml:space="preserve">программной цели. </w:t>
      </w:r>
    </w:p>
    <w:p w:rsidR="00AA5B26" w:rsidRPr="00D4656C" w:rsidRDefault="00AA5B26" w:rsidP="00AA5B26">
      <w:pPr>
        <w:shd w:val="clear" w:color="auto" w:fill="FFFFFF"/>
        <w:ind w:firstLine="709"/>
        <w:jc w:val="both"/>
        <w:rPr>
          <w:sz w:val="28"/>
          <w:szCs w:val="28"/>
        </w:rPr>
      </w:pPr>
      <w:r w:rsidRPr="00D4656C">
        <w:rPr>
          <w:b/>
          <w:bCs/>
          <w:sz w:val="28"/>
          <w:szCs w:val="28"/>
        </w:rPr>
        <w:t>Пессимистический вариант</w:t>
      </w:r>
      <w:r w:rsidRPr="00D4656C">
        <w:rPr>
          <w:sz w:val="28"/>
          <w:szCs w:val="28"/>
        </w:rPr>
        <w:t xml:space="preserve"> предполагает: </w:t>
      </w:r>
    </w:p>
    <w:p w:rsidR="00AA5B26" w:rsidRPr="00D4656C" w:rsidRDefault="00AA5B26" w:rsidP="00AA5B26">
      <w:pPr>
        <w:shd w:val="clear" w:color="auto" w:fill="FFFFFF"/>
        <w:ind w:firstLine="709"/>
        <w:jc w:val="both"/>
        <w:rPr>
          <w:sz w:val="28"/>
          <w:szCs w:val="28"/>
        </w:rPr>
      </w:pPr>
      <w:r w:rsidRPr="00D4656C">
        <w:rPr>
          <w:sz w:val="28"/>
          <w:szCs w:val="28"/>
        </w:rPr>
        <w:t>- экономическая ситуация в стране</w:t>
      </w:r>
      <w:r>
        <w:rPr>
          <w:sz w:val="28"/>
          <w:szCs w:val="28"/>
        </w:rPr>
        <w:t>,</w:t>
      </w:r>
      <w:r w:rsidRPr="00D4656C">
        <w:rPr>
          <w:sz w:val="28"/>
          <w:szCs w:val="28"/>
        </w:rPr>
        <w:t xml:space="preserve"> в </w:t>
      </w:r>
      <w:r>
        <w:rPr>
          <w:sz w:val="28"/>
          <w:szCs w:val="28"/>
        </w:rPr>
        <w:t xml:space="preserve">Воронежской </w:t>
      </w:r>
      <w:r w:rsidRPr="00D4656C">
        <w:rPr>
          <w:sz w:val="28"/>
          <w:szCs w:val="28"/>
        </w:rPr>
        <w:t>области</w:t>
      </w:r>
      <w:r>
        <w:rPr>
          <w:sz w:val="28"/>
          <w:szCs w:val="28"/>
        </w:rPr>
        <w:t xml:space="preserve"> и в </w:t>
      </w:r>
      <w:proofErr w:type="spellStart"/>
      <w:r>
        <w:rPr>
          <w:sz w:val="28"/>
          <w:szCs w:val="28"/>
        </w:rPr>
        <w:t>Богучарском</w:t>
      </w:r>
      <w:proofErr w:type="spellEnd"/>
      <w:r>
        <w:rPr>
          <w:sz w:val="28"/>
          <w:szCs w:val="28"/>
        </w:rPr>
        <w:t xml:space="preserve"> муниципальном районе </w:t>
      </w:r>
      <w:r w:rsidRPr="00D4656C">
        <w:rPr>
          <w:sz w:val="28"/>
          <w:szCs w:val="28"/>
        </w:rPr>
        <w:t xml:space="preserve"> неблагоприятная</w:t>
      </w:r>
      <w:r w:rsidRPr="00D4656C">
        <w:rPr>
          <w:spacing w:val="-13"/>
          <w:sz w:val="28"/>
          <w:szCs w:val="28"/>
        </w:rPr>
        <w:t xml:space="preserve">; </w:t>
      </w:r>
    </w:p>
    <w:p w:rsidR="00AA5B26" w:rsidRPr="00D4656C" w:rsidRDefault="00AA5B26" w:rsidP="00AA5B26">
      <w:pPr>
        <w:shd w:val="clear" w:color="auto" w:fill="FFFFFF"/>
        <w:tabs>
          <w:tab w:val="left" w:pos="0"/>
        </w:tabs>
        <w:ind w:firstLine="709"/>
        <w:jc w:val="both"/>
        <w:rPr>
          <w:sz w:val="28"/>
          <w:szCs w:val="28"/>
        </w:rPr>
      </w:pPr>
      <w:r w:rsidRPr="005746EE">
        <w:rPr>
          <w:sz w:val="28"/>
          <w:szCs w:val="28"/>
        </w:rPr>
        <w:t>-</w:t>
      </w:r>
      <w:r w:rsidRPr="00BC59E3">
        <w:rPr>
          <w:color w:val="FF0000"/>
          <w:sz w:val="28"/>
          <w:szCs w:val="28"/>
        </w:rPr>
        <w:t xml:space="preserve"> </w:t>
      </w:r>
      <w:r w:rsidRPr="00D4656C">
        <w:rPr>
          <w:sz w:val="28"/>
          <w:szCs w:val="28"/>
        </w:rPr>
        <w:t>риски природных и техногенных аварий и катастроф</w:t>
      </w:r>
      <w:r>
        <w:rPr>
          <w:sz w:val="28"/>
          <w:szCs w:val="28"/>
        </w:rPr>
        <w:t xml:space="preserve"> выше среднестатистических</w:t>
      </w:r>
      <w:r w:rsidRPr="00D4656C">
        <w:rPr>
          <w:sz w:val="28"/>
          <w:szCs w:val="28"/>
        </w:rPr>
        <w:t>.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rsidR="00AA5B26" w:rsidRPr="00D4656C" w:rsidRDefault="00AA5B26" w:rsidP="00AA5B26">
      <w:pPr>
        <w:shd w:val="clear" w:color="auto" w:fill="FFFFFF"/>
        <w:tabs>
          <w:tab w:val="left" w:pos="0"/>
        </w:tabs>
        <w:ind w:firstLine="709"/>
        <w:jc w:val="both"/>
        <w:rPr>
          <w:sz w:val="28"/>
          <w:szCs w:val="28"/>
        </w:rPr>
      </w:pPr>
      <w:r w:rsidRPr="00D4656C">
        <w:rPr>
          <w:sz w:val="28"/>
          <w:szCs w:val="28"/>
        </w:rPr>
        <w:t xml:space="preserve">- социальная напряженность в обществе относительно высокая. </w:t>
      </w:r>
    </w:p>
    <w:p w:rsidR="00AA5B26" w:rsidRPr="00D4656C" w:rsidRDefault="00AA5B26" w:rsidP="00AA5B26">
      <w:pPr>
        <w:shd w:val="clear" w:color="auto" w:fill="FFFFFF"/>
        <w:ind w:firstLine="709"/>
        <w:jc w:val="both"/>
        <w:rPr>
          <w:sz w:val="28"/>
          <w:szCs w:val="28"/>
        </w:rPr>
      </w:pPr>
      <w:r w:rsidRPr="00D4656C">
        <w:rPr>
          <w:sz w:val="28"/>
          <w:szCs w:val="28"/>
        </w:rPr>
        <w:t xml:space="preserve">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w:t>
      </w:r>
      <w:r>
        <w:rPr>
          <w:sz w:val="28"/>
          <w:szCs w:val="28"/>
        </w:rPr>
        <w:t>местного самоуправления</w:t>
      </w:r>
      <w:r w:rsidRPr="00D4656C">
        <w:rPr>
          <w:sz w:val="28"/>
          <w:szCs w:val="28"/>
        </w:rPr>
        <w:t xml:space="preserve"> могут привести к тому, что  отдельные мероприятия будут выполнены в ограниченном объеме, что приведет к снижению эффективности </w:t>
      </w:r>
      <w:r>
        <w:rPr>
          <w:sz w:val="28"/>
          <w:szCs w:val="28"/>
        </w:rPr>
        <w:t>Подп</w:t>
      </w:r>
      <w:r w:rsidRPr="00D4656C">
        <w:rPr>
          <w:sz w:val="28"/>
          <w:szCs w:val="28"/>
        </w:rPr>
        <w:t>рограммы в целом.</w:t>
      </w:r>
    </w:p>
    <w:p w:rsidR="00AA5B26" w:rsidRPr="00D4656C" w:rsidRDefault="00AA5B26" w:rsidP="00AA5B26">
      <w:pPr>
        <w:shd w:val="clear" w:color="auto" w:fill="FFFFFF"/>
        <w:ind w:firstLine="709"/>
        <w:jc w:val="both"/>
        <w:rPr>
          <w:b/>
          <w:bCs/>
          <w:sz w:val="28"/>
          <w:szCs w:val="28"/>
          <w:u w:val="single"/>
        </w:rPr>
      </w:pPr>
      <w:r w:rsidRPr="00D4656C">
        <w:rPr>
          <w:b/>
          <w:bCs/>
          <w:sz w:val="28"/>
          <w:szCs w:val="28"/>
          <w:u w:val="single"/>
        </w:rPr>
        <w:t>Внутренние риски:</w:t>
      </w:r>
    </w:p>
    <w:p w:rsidR="00AA5B26" w:rsidRPr="00D4656C" w:rsidRDefault="00AA5B26" w:rsidP="00AA5B26">
      <w:pPr>
        <w:shd w:val="clear" w:color="auto" w:fill="FFFFFF"/>
        <w:ind w:firstLine="709"/>
        <w:jc w:val="both"/>
        <w:rPr>
          <w:sz w:val="28"/>
          <w:szCs w:val="28"/>
        </w:rPr>
      </w:pPr>
      <w:r w:rsidRPr="00D4656C">
        <w:rPr>
          <w:sz w:val="28"/>
          <w:szCs w:val="28"/>
        </w:rPr>
        <w:t>1</w:t>
      </w:r>
      <w:r>
        <w:rPr>
          <w:sz w:val="28"/>
          <w:szCs w:val="28"/>
        </w:rPr>
        <w:t>.</w:t>
      </w:r>
      <w:r w:rsidRPr="00D4656C">
        <w:rPr>
          <w:sz w:val="28"/>
          <w:szCs w:val="28"/>
        </w:rPr>
        <w:t xml:space="preserve"> </w:t>
      </w:r>
      <w:r>
        <w:rPr>
          <w:sz w:val="28"/>
          <w:szCs w:val="28"/>
        </w:rPr>
        <w:t>Н</w:t>
      </w:r>
      <w:r w:rsidRPr="00D4656C">
        <w:rPr>
          <w:sz w:val="28"/>
          <w:szCs w:val="28"/>
        </w:rPr>
        <w:t xml:space="preserve">еэффективность организации и управления процессом реализации положений </w:t>
      </w:r>
      <w:r>
        <w:rPr>
          <w:sz w:val="28"/>
          <w:szCs w:val="28"/>
        </w:rPr>
        <w:t>под</w:t>
      </w:r>
      <w:r w:rsidRPr="00D4656C">
        <w:rPr>
          <w:sz w:val="28"/>
          <w:szCs w:val="28"/>
        </w:rPr>
        <w:t>программных мероприятий</w:t>
      </w:r>
      <w:r>
        <w:rPr>
          <w:sz w:val="28"/>
          <w:szCs w:val="28"/>
        </w:rPr>
        <w:t>.</w:t>
      </w:r>
    </w:p>
    <w:p w:rsidR="00AA5B26" w:rsidRPr="00D4656C" w:rsidRDefault="00AA5B26" w:rsidP="00AA5B26">
      <w:pPr>
        <w:shd w:val="clear" w:color="auto" w:fill="FFFFFF"/>
        <w:ind w:firstLine="709"/>
        <w:jc w:val="both"/>
        <w:rPr>
          <w:sz w:val="28"/>
          <w:szCs w:val="28"/>
        </w:rPr>
      </w:pPr>
      <w:r w:rsidRPr="00D4656C">
        <w:rPr>
          <w:sz w:val="28"/>
          <w:szCs w:val="28"/>
        </w:rPr>
        <w:t>2</w:t>
      </w:r>
      <w:r>
        <w:rPr>
          <w:sz w:val="28"/>
          <w:szCs w:val="28"/>
        </w:rPr>
        <w:t>.</w:t>
      </w:r>
      <w:r w:rsidRPr="00D4656C">
        <w:rPr>
          <w:sz w:val="28"/>
          <w:szCs w:val="28"/>
        </w:rPr>
        <w:t xml:space="preserve"> </w:t>
      </w:r>
      <w:r>
        <w:rPr>
          <w:sz w:val="28"/>
          <w:szCs w:val="28"/>
        </w:rPr>
        <w:t>Н</w:t>
      </w:r>
      <w:r w:rsidRPr="00D4656C">
        <w:rPr>
          <w:sz w:val="28"/>
          <w:szCs w:val="28"/>
        </w:rPr>
        <w:t>изкая эффективность использования бюджетных средств</w:t>
      </w:r>
      <w:r>
        <w:rPr>
          <w:sz w:val="28"/>
          <w:szCs w:val="28"/>
        </w:rPr>
        <w:t>.</w:t>
      </w:r>
    </w:p>
    <w:p w:rsidR="00AA5B26" w:rsidRPr="00D4656C" w:rsidRDefault="00AA5B26" w:rsidP="00AA5B26">
      <w:pPr>
        <w:shd w:val="clear" w:color="auto" w:fill="FFFFFF"/>
        <w:ind w:firstLine="709"/>
        <w:jc w:val="both"/>
        <w:rPr>
          <w:sz w:val="28"/>
          <w:szCs w:val="28"/>
        </w:rPr>
      </w:pPr>
      <w:r w:rsidRPr="00D4656C">
        <w:rPr>
          <w:sz w:val="28"/>
          <w:szCs w:val="28"/>
        </w:rPr>
        <w:t>3</w:t>
      </w:r>
      <w:r>
        <w:rPr>
          <w:sz w:val="28"/>
          <w:szCs w:val="28"/>
        </w:rPr>
        <w:t>.</w:t>
      </w:r>
      <w:r w:rsidRPr="00D4656C">
        <w:rPr>
          <w:sz w:val="28"/>
          <w:szCs w:val="28"/>
        </w:rPr>
        <w:t xml:space="preserve"> </w:t>
      </w:r>
      <w:r>
        <w:rPr>
          <w:sz w:val="28"/>
          <w:szCs w:val="28"/>
        </w:rPr>
        <w:t>Н</w:t>
      </w:r>
      <w:r w:rsidRPr="00D4656C">
        <w:rPr>
          <w:sz w:val="28"/>
          <w:szCs w:val="28"/>
        </w:rPr>
        <w:t xml:space="preserve">еобоснованное перераспределение средств, определенных </w:t>
      </w:r>
      <w:r>
        <w:rPr>
          <w:sz w:val="28"/>
          <w:szCs w:val="28"/>
        </w:rPr>
        <w:t>Подп</w:t>
      </w:r>
      <w:r w:rsidRPr="00D4656C">
        <w:rPr>
          <w:sz w:val="28"/>
          <w:szCs w:val="28"/>
        </w:rPr>
        <w:t>рограммой  в ходе ее исполнения</w:t>
      </w:r>
      <w:r>
        <w:rPr>
          <w:sz w:val="28"/>
          <w:szCs w:val="28"/>
        </w:rPr>
        <w:t>.</w:t>
      </w:r>
    </w:p>
    <w:p w:rsidR="00AA5B26" w:rsidRPr="00D4656C" w:rsidRDefault="00AA5B26" w:rsidP="00AA5B26">
      <w:pPr>
        <w:shd w:val="clear" w:color="auto" w:fill="FFFFFF"/>
        <w:ind w:firstLine="709"/>
        <w:jc w:val="both"/>
        <w:rPr>
          <w:sz w:val="28"/>
          <w:szCs w:val="28"/>
        </w:rPr>
      </w:pPr>
      <w:r w:rsidRPr="00D4656C">
        <w:rPr>
          <w:sz w:val="28"/>
          <w:szCs w:val="28"/>
        </w:rPr>
        <w:t>4</w:t>
      </w:r>
      <w:r>
        <w:rPr>
          <w:sz w:val="28"/>
          <w:szCs w:val="28"/>
        </w:rPr>
        <w:t>. О</w:t>
      </w:r>
      <w:r w:rsidRPr="00D4656C">
        <w:rPr>
          <w:sz w:val="28"/>
          <w:szCs w:val="28"/>
        </w:rPr>
        <w:t xml:space="preserve">тсутствие или недостаточность межведомственной координации в ходе реализации </w:t>
      </w:r>
      <w:r>
        <w:rPr>
          <w:sz w:val="28"/>
          <w:szCs w:val="28"/>
        </w:rPr>
        <w:t>Подп</w:t>
      </w:r>
      <w:r w:rsidRPr="00D4656C">
        <w:rPr>
          <w:sz w:val="28"/>
          <w:szCs w:val="28"/>
        </w:rPr>
        <w:t>рограммы.</w:t>
      </w:r>
    </w:p>
    <w:p w:rsidR="00AA5B26" w:rsidRPr="00D4656C" w:rsidRDefault="00AA5B26" w:rsidP="00AA5B26">
      <w:pPr>
        <w:ind w:firstLine="709"/>
        <w:jc w:val="both"/>
        <w:rPr>
          <w:sz w:val="28"/>
          <w:szCs w:val="28"/>
        </w:rPr>
      </w:pPr>
      <w:r w:rsidRPr="00D4656C">
        <w:rPr>
          <w:sz w:val="28"/>
          <w:szCs w:val="28"/>
        </w:rPr>
        <w:t>Варианты решения указанной проблемы:</w:t>
      </w:r>
    </w:p>
    <w:p w:rsidR="00AA5B26" w:rsidRPr="00D4656C" w:rsidRDefault="00AA5B26" w:rsidP="00AA5B26">
      <w:pPr>
        <w:ind w:firstLine="709"/>
        <w:jc w:val="both"/>
        <w:rPr>
          <w:sz w:val="28"/>
          <w:szCs w:val="28"/>
        </w:rPr>
      </w:pPr>
      <w:r w:rsidRPr="00D4656C">
        <w:rPr>
          <w:sz w:val="28"/>
          <w:szCs w:val="28"/>
        </w:rPr>
        <w:lastRenderedPageBreak/>
        <w:t>1</w:t>
      </w:r>
      <w:r>
        <w:rPr>
          <w:sz w:val="28"/>
          <w:szCs w:val="28"/>
        </w:rPr>
        <w:t xml:space="preserve">. </w:t>
      </w:r>
      <w:r w:rsidRPr="00D4656C">
        <w:rPr>
          <w:sz w:val="28"/>
          <w:szCs w:val="28"/>
        </w:rPr>
        <w:t xml:space="preserve"> </w:t>
      </w:r>
      <w:r>
        <w:rPr>
          <w:sz w:val="28"/>
          <w:szCs w:val="28"/>
        </w:rPr>
        <w:t>Р</w:t>
      </w:r>
      <w:r w:rsidRPr="00D4656C">
        <w:rPr>
          <w:sz w:val="28"/>
          <w:szCs w:val="28"/>
        </w:rPr>
        <w:t xml:space="preserve">азработка и внедрение эффективной системы контроля реализации </w:t>
      </w:r>
      <w:r>
        <w:rPr>
          <w:sz w:val="28"/>
          <w:szCs w:val="28"/>
        </w:rPr>
        <w:t>под</w:t>
      </w:r>
      <w:r w:rsidRPr="00D4656C">
        <w:rPr>
          <w:sz w:val="28"/>
          <w:szCs w:val="28"/>
        </w:rPr>
        <w:t>программных положений и мероприятий, а также эффективности использования бюджетных средств</w:t>
      </w:r>
      <w:r>
        <w:rPr>
          <w:sz w:val="28"/>
          <w:szCs w:val="28"/>
        </w:rPr>
        <w:t>.</w:t>
      </w:r>
    </w:p>
    <w:p w:rsidR="00AA5B26" w:rsidRPr="00D4656C" w:rsidRDefault="00AA5B26" w:rsidP="00AA5B26">
      <w:pPr>
        <w:ind w:firstLine="709"/>
        <w:jc w:val="both"/>
        <w:rPr>
          <w:sz w:val="28"/>
          <w:szCs w:val="28"/>
        </w:rPr>
      </w:pPr>
      <w:r w:rsidRPr="00D4656C">
        <w:rPr>
          <w:sz w:val="28"/>
          <w:szCs w:val="28"/>
        </w:rPr>
        <w:t>2</w:t>
      </w:r>
      <w:r>
        <w:rPr>
          <w:sz w:val="28"/>
          <w:szCs w:val="28"/>
        </w:rPr>
        <w:t xml:space="preserve">. </w:t>
      </w:r>
      <w:r w:rsidRPr="00D4656C">
        <w:rPr>
          <w:sz w:val="28"/>
          <w:szCs w:val="28"/>
        </w:rPr>
        <w:t xml:space="preserve"> </w:t>
      </w:r>
      <w:r>
        <w:rPr>
          <w:sz w:val="28"/>
          <w:szCs w:val="28"/>
        </w:rPr>
        <w:t>П</w:t>
      </w:r>
      <w:r w:rsidRPr="00D4656C">
        <w:rPr>
          <w:sz w:val="28"/>
          <w:szCs w:val="28"/>
        </w:rPr>
        <w:t xml:space="preserve">роведение регулярной оценки результативности и эффективности реализации </w:t>
      </w:r>
      <w:r>
        <w:rPr>
          <w:sz w:val="28"/>
          <w:szCs w:val="28"/>
        </w:rPr>
        <w:t>Подп</w:t>
      </w:r>
      <w:r w:rsidRPr="00D4656C">
        <w:rPr>
          <w:sz w:val="28"/>
          <w:szCs w:val="28"/>
        </w:rPr>
        <w:t>рограммы</w:t>
      </w:r>
      <w:r>
        <w:rPr>
          <w:sz w:val="28"/>
          <w:szCs w:val="28"/>
        </w:rPr>
        <w:t>.</w:t>
      </w:r>
    </w:p>
    <w:p w:rsidR="00AA5B26" w:rsidRPr="00D4656C" w:rsidRDefault="00AA5B26" w:rsidP="00AA5B26">
      <w:pPr>
        <w:ind w:firstLine="709"/>
        <w:jc w:val="both"/>
        <w:rPr>
          <w:sz w:val="28"/>
          <w:szCs w:val="28"/>
        </w:rPr>
      </w:pPr>
      <w:r w:rsidRPr="00D4656C">
        <w:rPr>
          <w:sz w:val="28"/>
          <w:szCs w:val="28"/>
        </w:rPr>
        <w:t>3</w:t>
      </w:r>
      <w:r>
        <w:rPr>
          <w:sz w:val="28"/>
          <w:szCs w:val="28"/>
        </w:rPr>
        <w:t xml:space="preserve">. </w:t>
      </w:r>
      <w:r w:rsidRPr="00D4656C">
        <w:rPr>
          <w:sz w:val="28"/>
          <w:szCs w:val="28"/>
        </w:rPr>
        <w:t xml:space="preserve"> </w:t>
      </w:r>
      <w:r>
        <w:rPr>
          <w:sz w:val="28"/>
          <w:szCs w:val="28"/>
        </w:rPr>
        <w:t>П</w:t>
      </w:r>
      <w:r w:rsidRPr="00D4656C">
        <w:rPr>
          <w:sz w:val="28"/>
          <w:szCs w:val="28"/>
        </w:rPr>
        <w:t>роведение подготовки и переподготовки кадров</w:t>
      </w:r>
      <w:r>
        <w:rPr>
          <w:sz w:val="28"/>
          <w:szCs w:val="28"/>
        </w:rPr>
        <w:t>.</w:t>
      </w:r>
    </w:p>
    <w:p w:rsidR="00AA5B26" w:rsidRPr="00D4656C" w:rsidRDefault="00AA5B26" w:rsidP="00AA5B26">
      <w:pPr>
        <w:shd w:val="clear" w:color="auto" w:fill="FFFFFF"/>
        <w:ind w:firstLine="709"/>
        <w:jc w:val="both"/>
        <w:rPr>
          <w:sz w:val="28"/>
          <w:szCs w:val="28"/>
        </w:rPr>
      </w:pPr>
      <w:r w:rsidRPr="00D4656C">
        <w:rPr>
          <w:sz w:val="28"/>
          <w:szCs w:val="28"/>
        </w:rPr>
        <w:t>4</w:t>
      </w:r>
      <w:r>
        <w:rPr>
          <w:sz w:val="28"/>
          <w:szCs w:val="28"/>
        </w:rPr>
        <w:t xml:space="preserve">. </w:t>
      </w:r>
      <w:r w:rsidRPr="00D4656C">
        <w:rPr>
          <w:sz w:val="28"/>
          <w:szCs w:val="28"/>
        </w:rPr>
        <w:t xml:space="preserve"> </w:t>
      </w:r>
      <w:r>
        <w:rPr>
          <w:sz w:val="28"/>
          <w:szCs w:val="28"/>
        </w:rPr>
        <w:t>О</w:t>
      </w:r>
      <w:r w:rsidRPr="00D4656C">
        <w:rPr>
          <w:sz w:val="28"/>
          <w:szCs w:val="28"/>
        </w:rPr>
        <w:t xml:space="preserve">существление процесса информирования ответственных исполнителей по отдельным мероприятиям </w:t>
      </w:r>
      <w:r>
        <w:rPr>
          <w:sz w:val="28"/>
          <w:szCs w:val="28"/>
        </w:rPr>
        <w:t>Подп</w:t>
      </w:r>
      <w:r w:rsidRPr="00D4656C">
        <w:rPr>
          <w:sz w:val="28"/>
          <w:szCs w:val="28"/>
        </w:rPr>
        <w:t>рограммы с учетом допустимого уровня риска, а также разработка соответствующих регламентов.</w:t>
      </w:r>
    </w:p>
    <w:p w:rsidR="00AA5B26" w:rsidRPr="00D4656C" w:rsidRDefault="00AA5B26" w:rsidP="00AA5B26">
      <w:pPr>
        <w:shd w:val="clear" w:color="auto" w:fill="FFFFFF"/>
        <w:ind w:firstLine="709"/>
        <w:jc w:val="both"/>
        <w:rPr>
          <w:b/>
          <w:bCs/>
          <w:sz w:val="28"/>
          <w:szCs w:val="28"/>
          <w:u w:val="single"/>
        </w:rPr>
      </w:pPr>
      <w:r w:rsidRPr="00D4656C">
        <w:rPr>
          <w:b/>
          <w:bCs/>
          <w:sz w:val="28"/>
          <w:szCs w:val="28"/>
          <w:u w:val="single"/>
        </w:rPr>
        <w:t>Внешние риски:</w:t>
      </w:r>
    </w:p>
    <w:p w:rsidR="00AA5B26" w:rsidRPr="00D4656C" w:rsidRDefault="00AA5B26" w:rsidP="00AA5B26">
      <w:pPr>
        <w:shd w:val="clear" w:color="auto" w:fill="FFFFFF"/>
        <w:ind w:firstLine="709"/>
        <w:jc w:val="both"/>
        <w:rPr>
          <w:sz w:val="28"/>
          <w:szCs w:val="28"/>
        </w:rPr>
      </w:pPr>
      <w:r>
        <w:rPr>
          <w:sz w:val="28"/>
          <w:szCs w:val="28"/>
        </w:rPr>
        <w:t>1. Ф</w:t>
      </w:r>
      <w:r w:rsidRPr="00D4656C">
        <w:rPr>
          <w:sz w:val="28"/>
          <w:szCs w:val="28"/>
        </w:rPr>
        <w:t xml:space="preserve">инансовые риски, связанные с недостаточным уровнем бюджетного финансирования </w:t>
      </w:r>
      <w:r>
        <w:rPr>
          <w:sz w:val="28"/>
          <w:szCs w:val="28"/>
        </w:rPr>
        <w:t>Подп</w:t>
      </w:r>
      <w:r w:rsidRPr="00D4656C">
        <w:rPr>
          <w:sz w:val="28"/>
          <w:szCs w:val="28"/>
        </w:rPr>
        <w:t>рограммы, вызванные различными причинами, в т.ч. возникновением бюджетного дефицита</w:t>
      </w:r>
      <w:r>
        <w:rPr>
          <w:sz w:val="28"/>
          <w:szCs w:val="28"/>
        </w:rPr>
        <w:t>.</w:t>
      </w:r>
    </w:p>
    <w:p w:rsidR="00AA5B26" w:rsidRPr="00D4656C" w:rsidRDefault="00AA5B26" w:rsidP="00AA5B26">
      <w:pPr>
        <w:shd w:val="clear" w:color="auto" w:fill="FFFFFF"/>
        <w:ind w:firstLine="709"/>
        <w:jc w:val="both"/>
        <w:rPr>
          <w:sz w:val="28"/>
          <w:szCs w:val="28"/>
        </w:rPr>
      </w:pPr>
      <w:r>
        <w:rPr>
          <w:sz w:val="28"/>
          <w:szCs w:val="28"/>
        </w:rPr>
        <w:t xml:space="preserve">2. </w:t>
      </w:r>
      <w:r w:rsidRPr="00D4656C">
        <w:rPr>
          <w:sz w:val="28"/>
          <w:szCs w:val="28"/>
        </w:rPr>
        <w:t xml:space="preserve"> </w:t>
      </w:r>
      <w:r>
        <w:rPr>
          <w:sz w:val="28"/>
          <w:szCs w:val="28"/>
        </w:rPr>
        <w:t>Р</w:t>
      </w:r>
      <w:r w:rsidRPr="00D4656C">
        <w:rPr>
          <w:sz w:val="28"/>
          <w:szCs w:val="28"/>
        </w:rPr>
        <w:t xml:space="preserve">иски природных и техногенных аварий и катастроф. В период реализации </w:t>
      </w:r>
      <w:r>
        <w:rPr>
          <w:sz w:val="28"/>
          <w:szCs w:val="28"/>
        </w:rPr>
        <w:t>П</w:t>
      </w:r>
      <w:r w:rsidRPr="00D4656C">
        <w:rPr>
          <w:sz w:val="28"/>
          <w:szCs w:val="28"/>
        </w:rPr>
        <w:t>одпрограммы возможно возникновение аварий на отдельных предприятиях, негативных и опасных процессов и явлений природного характера.</w:t>
      </w:r>
    </w:p>
    <w:p w:rsidR="00AA5B26" w:rsidRPr="00D4656C" w:rsidRDefault="00AA5B26" w:rsidP="00AA5B26">
      <w:pPr>
        <w:ind w:firstLine="709"/>
        <w:jc w:val="both"/>
        <w:rPr>
          <w:sz w:val="28"/>
          <w:szCs w:val="28"/>
        </w:rPr>
      </w:pPr>
      <w:r w:rsidRPr="00D4656C">
        <w:rPr>
          <w:sz w:val="28"/>
          <w:szCs w:val="28"/>
        </w:rPr>
        <w:t>Варианты решения указанной проблемы:</w:t>
      </w:r>
    </w:p>
    <w:p w:rsidR="00AA5B26" w:rsidRPr="00D4656C" w:rsidRDefault="00AA5B26" w:rsidP="00AA5B26">
      <w:pPr>
        <w:ind w:firstLine="709"/>
        <w:jc w:val="both"/>
        <w:rPr>
          <w:sz w:val="28"/>
          <w:szCs w:val="28"/>
        </w:rPr>
      </w:pPr>
      <w:r w:rsidRPr="00D4656C">
        <w:rPr>
          <w:sz w:val="28"/>
          <w:szCs w:val="28"/>
        </w:rPr>
        <w:t>1</w:t>
      </w:r>
      <w:r>
        <w:rPr>
          <w:sz w:val="28"/>
          <w:szCs w:val="28"/>
        </w:rPr>
        <w:t>.</w:t>
      </w:r>
      <w:r w:rsidRPr="00D4656C">
        <w:rPr>
          <w:sz w:val="28"/>
          <w:szCs w:val="28"/>
        </w:rPr>
        <w:t xml:space="preserve"> </w:t>
      </w:r>
      <w:r>
        <w:rPr>
          <w:sz w:val="28"/>
          <w:szCs w:val="28"/>
        </w:rPr>
        <w:t>П</w:t>
      </w:r>
      <w:r w:rsidRPr="00D4656C">
        <w:rPr>
          <w:sz w:val="28"/>
          <w:szCs w:val="28"/>
        </w:rPr>
        <w:t xml:space="preserve">роведение комплексного анализа внешней и внутренней среды исполнения </w:t>
      </w:r>
      <w:r>
        <w:rPr>
          <w:sz w:val="28"/>
          <w:szCs w:val="28"/>
        </w:rPr>
        <w:t>Подп</w:t>
      </w:r>
      <w:r w:rsidRPr="00D4656C">
        <w:rPr>
          <w:sz w:val="28"/>
          <w:szCs w:val="28"/>
        </w:rPr>
        <w:t>рограммы с дальнейшим пересмотром критериев оценки и отбора запланированных мероприятий</w:t>
      </w:r>
      <w:r>
        <w:rPr>
          <w:sz w:val="28"/>
          <w:szCs w:val="28"/>
        </w:rPr>
        <w:t>.</w:t>
      </w:r>
    </w:p>
    <w:p w:rsidR="00AA5B26" w:rsidRPr="00D4656C" w:rsidRDefault="00AA5B26" w:rsidP="00AA5B26">
      <w:pPr>
        <w:ind w:firstLine="709"/>
        <w:jc w:val="both"/>
        <w:rPr>
          <w:sz w:val="28"/>
          <w:szCs w:val="28"/>
        </w:rPr>
      </w:pPr>
      <w:r w:rsidRPr="00D4656C">
        <w:rPr>
          <w:sz w:val="28"/>
          <w:szCs w:val="28"/>
        </w:rPr>
        <w:t>2</w:t>
      </w:r>
      <w:r>
        <w:rPr>
          <w:sz w:val="28"/>
          <w:szCs w:val="28"/>
        </w:rPr>
        <w:t>.</w:t>
      </w:r>
      <w:r w:rsidRPr="00D4656C">
        <w:rPr>
          <w:sz w:val="28"/>
          <w:szCs w:val="28"/>
        </w:rPr>
        <w:t xml:space="preserve"> </w:t>
      </w:r>
      <w:r>
        <w:rPr>
          <w:sz w:val="28"/>
          <w:szCs w:val="28"/>
        </w:rPr>
        <w:t>О</w:t>
      </w:r>
      <w:r w:rsidRPr="00D4656C">
        <w:rPr>
          <w:sz w:val="28"/>
          <w:szCs w:val="28"/>
        </w:rPr>
        <w:t xml:space="preserve">перативное реагирование и внесение изменений в </w:t>
      </w:r>
      <w:r>
        <w:rPr>
          <w:sz w:val="28"/>
          <w:szCs w:val="28"/>
        </w:rPr>
        <w:t>Подп</w:t>
      </w:r>
      <w:r w:rsidRPr="00D4656C">
        <w:rPr>
          <w:sz w:val="28"/>
          <w:szCs w:val="28"/>
        </w:rPr>
        <w:t xml:space="preserve">рограмму, снижающие воздействие негативных факторов на выполнение целевых показателей </w:t>
      </w:r>
      <w:r>
        <w:rPr>
          <w:sz w:val="28"/>
          <w:szCs w:val="28"/>
        </w:rPr>
        <w:t>подп</w:t>
      </w:r>
      <w:r w:rsidRPr="00D4656C">
        <w:rPr>
          <w:sz w:val="28"/>
          <w:szCs w:val="28"/>
        </w:rPr>
        <w:t>рограммы.</w:t>
      </w:r>
    </w:p>
    <w:p w:rsidR="00AA5B26" w:rsidRDefault="00AA5B26" w:rsidP="00AA5B26">
      <w:pPr>
        <w:jc w:val="center"/>
        <w:rPr>
          <w:rFonts w:eastAsia="SimSun"/>
          <w:b/>
          <w:bCs/>
          <w:sz w:val="28"/>
          <w:szCs w:val="28"/>
        </w:rPr>
      </w:pPr>
    </w:p>
    <w:p w:rsidR="00AA5B26" w:rsidRPr="00F6147F" w:rsidRDefault="00AA5B26" w:rsidP="00AA5B26">
      <w:pPr>
        <w:shd w:val="clear" w:color="auto" w:fill="FFFFFF"/>
        <w:tabs>
          <w:tab w:val="left" w:pos="7181"/>
        </w:tabs>
        <w:ind w:right="10" w:firstLine="567"/>
        <w:jc w:val="both"/>
        <w:rPr>
          <w:sz w:val="28"/>
          <w:szCs w:val="28"/>
        </w:rPr>
      </w:pPr>
      <w:r w:rsidRPr="00F6147F">
        <w:rPr>
          <w:sz w:val="28"/>
          <w:szCs w:val="28"/>
        </w:rPr>
        <w:t>Основны</w:t>
      </w:r>
      <w:r>
        <w:rPr>
          <w:sz w:val="28"/>
          <w:szCs w:val="28"/>
        </w:rPr>
        <w:t>м финансовым риском реализации муниципальной под</w:t>
      </w:r>
      <w:r w:rsidRPr="00F6147F">
        <w:rPr>
          <w:sz w:val="28"/>
          <w:szCs w:val="28"/>
        </w:rPr>
        <w:t xml:space="preserve"> программы является существенное ухудшение параметров экономической конъюнктуры </w:t>
      </w:r>
      <w:r>
        <w:rPr>
          <w:sz w:val="28"/>
          <w:szCs w:val="28"/>
        </w:rPr>
        <w:t>района</w:t>
      </w:r>
      <w:proofErr w:type="gramStart"/>
      <w:r>
        <w:rPr>
          <w:sz w:val="28"/>
          <w:szCs w:val="28"/>
        </w:rPr>
        <w:t xml:space="preserve"> </w:t>
      </w:r>
      <w:r w:rsidRPr="00F6147F">
        <w:rPr>
          <w:sz w:val="28"/>
          <w:szCs w:val="28"/>
        </w:rPr>
        <w:t>,</w:t>
      </w:r>
      <w:proofErr w:type="gramEnd"/>
      <w:r w:rsidRPr="00F6147F">
        <w:rPr>
          <w:sz w:val="28"/>
          <w:szCs w:val="28"/>
        </w:rPr>
        <w:t xml:space="preserve"> что повлечет </w:t>
      </w:r>
      <w:r w:rsidRPr="00F6147F">
        <w:rPr>
          <w:spacing w:val="-11"/>
          <w:sz w:val="28"/>
          <w:szCs w:val="28"/>
        </w:rPr>
        <w:t xml:space="preserve">за собой увеличение дефицита </w:t>
      </w:r>
      <w:r>
        <w:rPr>
          <w:spacing w:val="-11"/>
          <w:sz w:val="28"/>
          <w:szCs w:val="28"/>
        </w:rPr>
        <w:t>районного</w:t>
      </w:r>
      <w:r w:rsidRPr="00F6147F">
        <w:rPr>
          <w:spacing w:val="-11"/>
          <w:sz w:val="28"/>
          <w:szCs w:val="28"/>
        </w:rPr>
        <w:t xml:space="preserve"> бюджета, </w:t>
      </w:r>
      <w:r w:rsidRPr="00F6147F">
        <w:rPr>
          <w:spacing w:val="-8"/>
          <w:sz w:val="28"/>
          <w:szCs w:val="28"/>
        </w:rPr>
        <w:t xml:space="preserve">увеличение объема </w:t>
      </w:r>
      <w:r>
        <w:rPr>
          <w:spacing w:val="-8"/>
          <w:sz w:val="28"/>
          <w:szCs w:val="28"/>
        </w:rPr>
        <w:t>муниципального</w:t>
      </w:r>
      <w:r w:rsidRPr="00F6147F">
        <w:rPr>
          <w:sz w:val="28"/>
          <w:szCs w:val="28"/>
        </w:rPr>
        <w:t xml:space="preserve"> долга и стоимости его обслуживания. Кроме того, имеются риски </w:t>
      </w:r>
      <w:r w:rsidRPr="00F6147F">
        <w:rPr>
          <w:spacing w:val="-1"/>
          <w:sz w:val="28"/>
          <w:szCs w:val="28"/>
        </w:rPr>
        <w:t xml:space="preserve">использования при формировании документов стратегического планирования (в том числе </w:t>
      </w:r>
      <w:r>
        <w:rPr>
          <w:spacing w:val="-1"/>
          <w:sz w:val="28"/>
          <w:szCs w:val="28"/>
        </w:rPr>
        <w:t>муниципальных</w:t>
      </w:r>
      <w:r w:rsidRPr="00F6147F">
        <w:rPr>
          <w:sz w:val="28"/>
          <w:szCs w:val="28"/>
        </w:rPr>
        <w:t xml:space="preserve"> программ) прогноза расходов, не соответствующего прогнозу доходов </w:t>
      </w:r>
      <w:r>
        <w:rPr>
          <w:sz w:val="28"/>
          <w:szCs w:val="28"/>
        </w:rPr>
        <w:t>районного</w:t>
      </w:r>
      <w:r w:rsidRPr="00F6147F">
        <w:rPr>
          <w:sz w:val="28"/>
          <w:szCs w:val="28"/>
        </w:rPr>
        <w:t xml:space="preserve"> бюджета.</w:t>
      </w:r>
    </w:p>
    <w:p w:rsidR="00AA5B26" w:rsidRPr="00F6147F" w:rsidRDefault="00AA5B26" w:rsidP="00AA5B26">
      <w:pPr>
        <w:shd w:val="clear" w:color="auto" w:fill="FFFFFF"/>
        <w:ind w:firstLine="567"/>
        <w:jc w:val="both"/>
        <w:rPr>
          <w:sz w:val="28"/>
          <w:szCs w:val="28"/>
        </w:rPr>
      </w:pPr>
      <w:proofErr w:type="gramStart"/>
      <w:r w:rsidRPr="00F6147F">
        <w:rPr>
          <w:sz w:val="28"/>
          <w:szCs w:val="28"/>
        </w:rPr>
        <w:t xml:space="preserve">Наряду с финансовыми рисками, имеются риски снижения эффективности планируемых мер правового регулирования, требующие выработки и реализации согласованных решений органов власти </w:t>
      </w:r>
      <w:r>
        <w:rPr>
          <w:sz w:val="28"/>
          <w:szCs w:val="28"/>
        </w:rPr>
        <w:t>Богучарского района</w:t>
      </w:r>
      <w:r w:rsidRPr="00F6147F">
        <w:rPr>
          <w:sz w:val="28"/>
          <w:szCs w:val="28"/>
        </w:rPr>
        <w:t xml:space="preserve">, а также увязки с мерами правового регулирования в рамках других </w:t>
      </w:r>
      <w:r>
        <w:rPr>
          <w:sz w:val="28"/>
          <w:szCs w:val="28"/>
        </w:rPr>
        <w:t>муниципальных программ Богучарского района</w:t>
      </w:r>
      <w:r w:rsidRPr="00F6147F">
        <w:rPr>
          <w:sz w:val="28"/>
          <w:szCs w:val="28"/>
        </w:rPr>
        <w:t xml:space="preserve"> (прежде всего, в сфере стратегического планирования, экономического регулирования, управления </w:t>
      </w:r>
      <w:r>
        <w:rPr>
          <w:sz w:val="28"/>
          <w:szCs w:val="28"/>
        </w:rPr>
        <w:t>муниципальным</w:t>
      </w:r>
      <w:r w:rsidRPr="00F6147F">
        <w:rPr>
          <w:sz w:val="28"/>
          <w:szCs w:val="28"/>
        </w:rPr>
        <w:t xml:space="preserve"> имуществом, </w:t>
      </w:r>
      <w:r>
        <w:rPr>
          <w:sz w:val="28"/>
          <w:szCs w:val="28"/>
        </w:rPr>
        <w:t>муниципальных</w:t>
      </w:r>
      <w:r w:rsidRPr="00F6147F">
        <w:rPr>
          <w:sz w:val="28"/>
          <w:szCs w:val="28"/>
        </w:rPr>
        <w:t xml:space="preserve"> закупок и т.д.).</w:t>
      </w:r>
      <w:proofErr w:type="gramEnd"/>
    </w:p>
    <w:p w:rsidR="00AA5B26" w:rsidRPr="00F6147F" w:rsidRDefault="00AA5B26" w:rsidP="00AA5B26">
      <w:pPr>
        <w:ind w:firstLine="540"/>
        <w:jc w:val="both"/>
        <w:rPr>
          <w:sz w:val="28"/>
          <w:szCs w:val="28"/>
        </w:rPr>
      </w:pPr>
      <w:r w:rsidRPr="00F6147F">
        <w:rPr>
          <w:sz w:val="28"/>
          <w:szCs w:val="28"/>
          <w:lang w:eastAsia="en-US"/>
        </w:rPr>
        <w:t xml:space="preserve">На результат реализации </w:t>
      </w:r>
      <w:r>
        <w:rPr>
          <w:sz w:val="28"/>
          <w:szCs w:val="28"/>
          <w:lang w:eastAsia="en-US"/>
        </w:rPr>
        <w:t>под</w:t>
      </w:r>
      <w:r w:rsidRPr="00F6147F">
        <w:rPr>
          <w:sz w:val="28"/>
          <w:szCs w:val="28"/>
          <w:lang w:eastAsia="en-US"/>
        </w:rPr>
        <w:t>программы может влиять изменение бюджетного и налогового законодательства Российской Федерации</w:t>
      </w:r>
      <w:r>
        <w:rPr>
          <w:sz w:val="28"/>
          <w:szCs w:val="28"/>
          <w:lang w:eastAsia="en-US"/>
        </w:rPr>
        <w:t>, воронежской области</w:t>
      </w:r>
      <w:r w:rsidRPr="00F6147F">
        <w:rPr>
          <w:sz w:val="28"/>
          <w:szCs w:val="28"/>
          <w:lang w:eastAsia="en-US"/>
        </w:rPr>
        <w:t>. В целях минимизации последствий риска будет осуществляться мониторинг изменений законодательства Российской Федерации на стадии разработки проектов правовых актов.</w:t>
      </w:r>
    </w:p>
    <w:p w:rsidR="00AA5B26" w:rsidRPr="00F6147F" w:rsidRDefault="00AA5B26" w:rsidP="00AA5B26">
      <w:pPr>
        <w:ind w:firstLine="567"/>
        <w:jc w:val="both"/>
        <w:outlineLvl w:val="0"/>
        <w:rPr>
          <w:sz w:val="28"/>
          <w:szCs w:val="28"/>
        </w:rPr>
      </w:pPr>
      <w:r w:rsidRPr="00F6147F">
        <w:rPr>
          <w:sz w:val="28"/>
          <w:szCs w:val="28"/>
        </w:rPr>
        <w:lastRenderedPageBreak/>
        <w:t xml:space="preserve">Для минимизации рисков реализации </w:t>
      </w:r>
      <w:r>
        <w:rPr>
          <w:sz w:val="28"/>
          <w:szCs w:val="28"/>
        </w:rPr>
        <w:t>муниципальной под</w:t>
      </w:r>
      <w:r w:rsidRPr="00F6147F">
        <w:rPr>
          <w:sz w:val="28"/>
          <w:szCs w:val="28"/>
        </w:rPr>
        <w:t xml:space="preserve">программы необходима разработка программы повышения </w:t>
      </w:r>
      <w:r w:rsidRPr="00F6147F">
        <w:rPr>
          <w:sz w:val="28"/>
          <w:szCs w:val="28"/>
          <w:lang w:eastAsia="en-US"/>
        </w:rPr>
        <w:t xml:space="preserve">эффективности управления </w:t>
      </w:r>
      <w:r>
        <w:rPr>
          <w:sz w:val="28"/>
          <w:szCs w:val="28"/>
          <w:lang w:eastAsia="en-US"/>
        </w:rPr>
        <w:t>муниципальными</w:t>
      </w:r>
      <w:r w:rsidRPr="00F6147F">
        <w:rPr>
          <w:sz w:val="28"/>
          <w:szCs w:val="28"/>
          <w:lang w:eastAsia="en-US"/>
        </w:rPr>
        <w:t xml:space="preserve">  финансами </w:t>
      </w:r>
      <w:r>
        <w:rPr>
          <w:sz w:val="28"/>
          <w:szCs w:val="28"/>
          <w:lang w:eastAsia="en-US"/>
        </w:rPr>
        <w:t>Богучарского района</w:t>
      </w:r>
      <w:r w:rsidRPr="00F6147F">
        <w:rPr>
          <w:sz w:val="28"/>
          <w:szCs w:val="28"/>
          <w:lang w:eastAsia="en-US"/>
        </w:rPr>
        <w:t xml:space="preserve"> на период до 2018 года</w:t>
      </w:r>
      <w:r w:rsidRPr="00F6147F">
        <w:rPr>
          <w:sz w:val="28"/>
          <w:szCs w:val="28"/>
        </w:rPr>
        <w:t>, а также проведение оперативного мониторинга качества финансового менеджмента и анализа бюджетных расходов.</w:t>
      </w:r>
    </w:p>
    <w:p w:rsidR="00AA5B26" w:rsidRDefault="00AA5B26" w:rsidP="00AA5B26">
      <w:pPr>
        <w:pStyle w:val="1"/>
        <w:shd w:val="clear" w:color="auto" w:fill="FFFFFF"/>
        <w:ind w:left="0" w:firstLine="567"/>
        <w:jc w:val="both"/>
        <w:rPr>
          <w:sz w:val="28"/>
          <w:szCs w:val="28"/>
        </w:rPr>
      </w:pPr>
      <w:r w:rsidRPr="00F6147F">
        <w:rPr>
          <w:sz w:val="28"/>
          <w:szCs w:val="28"/>
        </w:rPr>
        <w:t xml:space="preserve">Следует также учитывать, что качество управления </w:t>
      </w:r>
      <w:r>
        <w:rPr>
          <w:sz w:val="28"/>
          <w:szCs w:val="28"/>
        </w:rPr>
        <w:t>муниципальными</w:t>
      </w:r>
      <w:r w:rsidRPr="00F6147F">
        <w:rPr>
          <w:sz w:val="28"/>
          <w:szCs w:val="28"/>
        </w:rPr>
        <w:t xml:space="preserve"> финансами, в том числе эффективность расходов </w:t>
      </w:r>
      <w:r>
        <w:rPr>
          <w:sz w:val="28"/>
          <w:szCs w:val="28"/>
        </w:rPr>
        <w:t>районного</w:t>
      </w:r>
      <w:r w:rsidRPr="00F6147F">
        <w:rPr>
          <w:sz w:val="28"/>
          <w:szCs w:val="28"/>
        </w:rPr>
        <w:t xml:space="preserve"> бюджета, зависит от действий всех участников бюджетного процесса,  а также органов  местного самоуправления.</w:t>
      </w:r>
    </w:p>
    <w:p w:rsidR="00AA5B26" w:rsidRDefault="00AA5B26" w:rsidP="00AA5B26">
      <w:pPr>
        <w:jc w:val="center"/>
        <w:rPr>
          <w:rFonts w:eastAsia="SimSun"/>
          <w:b/>
          <w:bCs/>
          <w:sz w:val="28"/>
          <w:szCs w:val="28"/>
        </w:rPr>
      </w:pPr>
    </w:p>
    <w:p w:rsidR="00AA5B26" w:rsidRDefault="00AA5B26" w:rsidP="00AA5B26">
      <w:pPr>
        <w:jc w:val="center"/>
        <w:rPr>
          <w:rFonts w:eastAsia="SimSun"/>
          <w:b/>
          <w:bCs/>
          <w:sz w:val="28"/>
          <w:szCs w:val="28"/>
        </w:rPr>
      </w:pPr>
    </w:p>
    <w:p w:rsidR="00AA5B26" w:rsidRDefault="00AA5B26" w:rsidP="00AA5B26">
      <w:pPr>
        <w:jc w:val="center"/>
        <w:rPr>
          <w:rFonts w:eastAsia="SimSun"/>
          <w:b/>
          <w:bCs/>
          <w:sz w:val="28"/>
          <w:szCs w:val="28"/>
        </w:rPr>
      </w:pPr>
      <w:r>
        <w:rPr>
          <w:rFonts w:eastAsia="SimSun"/>
          <w:b/>
          <w:bCs/>
          <w:sz w:val="28"/>
          <w:szCs w:val="28"/>
        </w:rPr>
        <w:t xml:space="preserve">Раздел 7. Оценка эффективности реализации Подпрограммы   </w:t>
      </w:r>
    </w:p>
    <w:p w:rsidR="00AA5B26" w:rsidRDefault="00AA5B26" w:rsidP="00AA5B26">
      <w:pPr>
        <w:ind w:firstLine="709"/>
        <w:jc w:val="both"/>
        <w:rPr>
          <w:sz w:val="28"/>
          <w:szCs w:val="28"/>
        </w:rPr>
      </w:pPr>
    </w:p>
    <w:p w:rsidR="00AA5B26" w:rsidRPr="0019194B" w:rsidRDefault="00AA5B26" w:rsidP="00AA5B26">
      <w:pPr>
        <w:ind w:firstLine="709"/>
        <w:jc w:val="both"/>
        <w:rPr>
          <w:sz w:val="28"/>
          <w:szCs w:val="28"/>
        </w:rPr>
      </w:pPr>
      <w:r w:rsidRPr="0019194B">
        <w:rPr>
          <w:sz w:val="28"/>
          <w:szCs w:val="28"/>
        </w:rPr>
        <w:t xml:space="preserve">Бюджетная эффективность </w:t>
      </w:r>
      <w:r>
        <w:rPr>
          <w:sz w:val="28"/>
          <w:szCs w:val="28"/>
        </w:rPr>
        <w:t>Под</w:t>
      </w:r>
      <w:r w:rsidRPr="0019194B">
        <w:rPr>
          <w:sz w:val="28"/>
          <w:szCs w:val="28"/>
        </w:rPr>
        <w:t>программы определяется как соотношение фактического использования средств, запланированных на реализацию программы, к утвержденному плану:</w:t>
      </w:r>
    </w:p>
    <w:p w:rsidR="00AA5B26" w:rsidRPr="0019194B" w:rsidRDefault="00AA5B26" w:rsidP="00AA5B26">
      <w:pPr>
        <w:ind w:firstLine="709"/>
        <w:jc w:val="both"/>
        <w:rPr>
          <w:sz w:val="28"/>
          <w:szCs w:val="28"/>
        </w:rPr>
      </w:pPr>
      <w:r w:rsidRPr="0019194B">
        <w:rPr>
          <w:sz w:val="28"/>
          <w:szCs w:val="28"/>
        </w:rPr>
        <w:t> </w:t>
      </w:r>
    </w:p>
    <w:tbl>
      <w:tblPr>
        <w:tblW w:w="0" w:type="auto"/>
        <w:jc w:val="center"/>
        <w:tblCellMar>
          <w:left w:w="0" w:type="dxa"/>
          <w:right w:w="0" w:type="dxa"/>
        </w:tblCellMar>
        <w:tblLook w:val="00A0"/>
      </w:tblPr>
      <w:tblGrid>
        <w:gridCol w:w="4608"/>
        <w:gridCol w:w="2304"/>
      </w:tblGrid>
      <w:tr w:rsidR="00AA5B26" w:rsidRPr="007F540F">
        <w:trPr>
          <w:cantSplit/>
          <w:trHeight w:val="332"/>
          <w:jc w:val="center"/>
        </w:trPr>
        <w:tc>
          <w:tcPr>
            <w:tcW w:w="4608" w:type="dxa"/>
            <w:tcBorders>
              <w:top w:val="nil"/>
              <w:left w:val="nil"/>
              <w:bottom w:val="single" w:sz="8" w:space="0" w:color="auto"/>
              <w:right w:val="nil"/>
            </w:tcBorders>
            <w:tcMar>
              <w:top w:w="0" w:type="dxa"/>
              <w:left w:w="108" w:type="dxa"/>
              <w:bottom w:w="0" w:type="dxa"/>
              <w:right w:w="108" w:type="dxa"/>
            </w:tcMar>
          </w:tcPr>
          <w:p w:rsidR="00AA5B26" w:rsidRPr="007F540F" w:rsidRDefault="00AA5B26" w:rsidP="00AA5B26">
            <w:pPr>
              <w:jc w:val="both"/>
              <w:rPr>
                <w:sz w:val="28"/>
                <w:szCs w:val="28"/>
              </w:rPr>
            </w:pPr>
            <w:r w:rsidRPr="007F540F">
              <w:rPr>
                <w:sz w:val="28"/>
                <w:szCs w:val="28"/>
              </w:rPr>
              <w:t>фактическое использование средств</w:t>
            </w:r>
          </w:p>
        </w:tc>
        <w:tc>
          <w:tcPr>
            <w:tcW w:w="2304" w:type="dxa"/>
            <w:vMerge w:val="restart"/>
            <w:tcMar>
              <w:top w:w="0" w:type="dxa"/>
              <w:left w:w="108" w:type="dxa"/>
              <w:bottom w:w="0" w:type="dxa"/>
              <w:right w:w="108" w:type="dxa"/>
            </w:tcMar>
            <w:vAlign w:val="center"/>
          </w:tcPr>
          <w:p w:rsidR="00AA5B26" w:rsidRPr="007F540F" w:rsidRDefault="00AA5B26" w:rsidP="00AA5B26">
            <w:pPr>
              <w:jc w:val="both"/>
              <w:rPr>
                <w:sz w:val="28"/>
                <w:szCs w:val="28"/>
              </w:rPr>
            </w:pPr>
            <w:proofErr w:type="spellStart"/>
            <w:r w:rsidRPr="007F540F">
              <w:rPr>
                <w:sz w:val="28"/>
                <w:szCs w:val="28"/>
              </w:rPr>
              <w:t>х</w:t>
            </w:r>
            <w:proofErr w:type="spellEnd"/>
            <w:r w:rsidRPr="007F540F">
              <w:rPr>
                <w:sz w:val="28"/>
                <w:szCs w:val="28"/>
              </w:rPr>
              <w:t xml:space="preserve"> 100 процентов</w:t>
            </w:r>
          </w:p>
        </w:tc>
      </w:tr>
      <w:tr w:rsidR="00AA5B26" w:rsidRPr="007F540F">
        <w:trPr>
          <w:cantSplit/>
          <w:trHeight w:val="332"/>
          <w:jc w:val="center"/>
        </w:trPr>
        <w:tc>
          <w:tcPr>
            <w:tcW w:w="4608" w:type="dxa"/>
            <w:tcBorders>
              <w:top w:val="nil"/>
              <w:left w:val="nil"/>
              <w:bottom w:val="nil"/>
              <w:right w:val="nil"/>
            </w:tcBorders>
            <w:tcMar>
              <w:top w:w="0" w:type="dxa"/>
              <w:left w:w="108" w:type="dxa"/>
              <w:bottom w:w="0" w:type="dxa"/>
              <w:right w:w="108" w:type="dxa"/>
            </w:tcMar>
          </w:tcPr>
          <w:p w:rsidR="00AA5B26" w:rsidRPr="007F540F" w:rsidRDefault="00AA5B26" w:rsidP="00AA5B26">
            <w:pPr>
              <w:ind w:firstLine="709"/>
              <w:jc w:val="both"/>
              <w:rPr>
                <w:sz w:val="28"/>
                <w:szCs w:val="28"/>
              </w:rPr>
            </w:pPr>
            <w:r w:rsidRPr="007F540F">
              <w:rPr>
                <w:sz w:val="28"/>
                <w:szCs w:val="28"/>
              </w:rPr>
              <w:t>утвержденный план</w:t>
            </w:r>
          </w:p>
        </w:tc>
        <w:tc>
          <w:tcPr>
            <w:tcW w:w="0" w:type="auto"/>
            <w:vMerge/>
            <w:vAlign w:val="center"/>
          </w:tcPr>
          <w:p w:rsidR="00AA5B26" w:rsidRPr="007F540F" w:rsidRDefault="00AA5B26" w:rsidP="00AA5B26">
            <w:pPr>
              <w:ind w:firstLine="709"/>
              <w:jc w:val="both"/>
              <w:rPr>
                <w:sz w:val="28"/>
                <w:szCs w:val="28"/>
              </w:rPr>
            </w:pPr>
          </w:p>
        </w:tc>
      </w:tr>
    </w:tbl>
    <w:p w:rsidR="00AA5B26" w:rsidRPr="0019194B" w:rsidRDefault="00AA5B26" w:rsidP="00AA5B26">
      <w:pPr>
        <w:ind w:firstLine="709"/>
        <w:jc w:val="both"/>
        <w:rPr>
          <w:sz w:val="28"/>
          <w:szCs w:val="28"/>
        </w:rPr>
      </w:pPr>
      <w:r w:rsidRPr="0019194B">
        <w:rPr>
          <w:sz w:val="28"/>
          <w:szCs w:val="28"/>
        </w:rPr>
        <w:t> </w:t>
      </w:r>
    </w:p>
    <w:p w:rsidR="00AA5B26" w:rsidRPr="0019194B" w:rsidRDefault="00AA5B26" w:rsidP="00AA5B26">
      <w:pPr>
        <w:ind w:firstLine="709"/>
        <w:jc w:val="both"/>
        <w:rPr>
          <w:sz w:val="28"/>
          <w:szCs w:val="28"/>
        </w:rPr>
      </w:pPr>
      <w:r w:rsidRPr="0019194B">
        <w:rPr>
          <w:sz w:val="28"/>
          <w:szCs w:val="28"/>
        </w:rPr>
        <w:t xml:space="preserve">При значении показателя эффективности: </w:t>
      </w:r>
    </w:p>
    <w:p w:rsidR="00AA5B26" w:rsidRPr="0019194B" w:rsidRDefault="00AA5B26" w:rsidP="00AA5B26">
      <w:pPr>
        <w:ind w:firstLine="709"/>
        <w:jc w:val="both"/>
        <w:rPr>
          <w:sz w:val="28"/>
          <w:szCs w:val="28"/>
        </w:rPr>
      </w:pPr>
      <w:r w:rsidRPr="0019194B">
        <w:rPr>
          <w:sz w:val="28"/>
          <w:szCs w:val="28"/>
        </w:rPr>
        <w:t>100 процентов – реализация программы считается эффективной;</w:t>
      </w:r>
    </w:p>
    <w:p w:rsidR="00AA5B26" w:rsidRPr="0019194B" w:rsidRDefault="00AA5B26" w:rsidP="00AA5B26">
      <w:pPr>
        <w:ind w:firstLine="709"/>
        <w:jc w:val="both"/>
        <w:rPr>
          <w:sz w:val="28"/>
          <w:szCs w:val="28"/>
        </w:rPr>
      </w:pPr>
      <w:r w:rsidRPr="0019194B">
        <w:rPr>
          <w:sz w:val="28"/>
          <w:szCs w:val="28"/>
        </w:rPr>
        <w:t>менее 100 процентов – реализация программы считается неэффективной;</w:t>
      </w:r>
    </w:p>
    <w:p w:rsidR="00AA5B26" w:rsidRPr="0019194B" w:rsidRDefault="00AA5B26" w:rsidP="00AA5B26">
      <w:pPr>
        <w:ind w:firstLine="709"/>
        <w:jc w:val="both"/>
        <w:rPr>
          <w:sz w:val="28"/>
          <w:szCs w:val="28"/>
        </w:rPr>
      </w:pPr>
      <w:r w:rsidRPr="0019194B">
        <w:rPr>
          <w:sz w:val="28"/>
          <w:szCs w:val="28"/>
        </w:rPr>
        <w:t>более 100 процентов – реализация программы считается наиболее эффективной.</w:t>
      </w:r>
    </w:p>
    <w:p w:rsidR="00AA5B26" w:rsidRPr="0019194B" w:rsidRDefault="00AA5B26" w:rsidP="00AA5B26">
      <w:pPr>
        <w:ind w:firstLine="709"/>
        <w:jc w:val="both"/>
        <w:rPr>
          <w:sz w:val="28"/>
          <w:szCs w:val="28"/>
        </w:rPr>
      </w:pPr>
      <w:r w:rsidRPr="0019194B">
        <w:rPr>
          <w:sz w:val="28"/>
          <w:szCs w:val="28"/>
        </w:rPr>
        <w:t>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AA5B26" w:rsidRPr="0019194B" w:rsidRDefault="00AA5B26" w:rsidP="00AA5B26">
      <w:pPr>
        <w:ind w:firstLine="709"/>
        <w:jc w:val="both"/>
        <w:rPr>
          <w:sz w:val="28"/>
          <w:szCs w:val="28"/>
        </w:rPr>
      </w:pPr>
      <w:r w:rsidRPr="0019194B">
        <w:rPr>
          <w:sz w:val="28"/>
          <w:szCs w:val="28"/>
        </w:rPr>
        <w:t>Социально-экон</w:t>
      </w:r>
      <w:r>
        <w:rPr>
          <w:sz w:val="28"/>
          <w:szCs w:val="28"/>
        </w:rPr>
        <w:t>омический эффект от реализации Подп</w:t>
      </w:r>
      <w:r w:rsidRPr="0019194B">
        <w:rPr>
          <w:sz w:val="28"/>
          <w:szCs w:val="28"/>
        </w:rPr>
        <w:t xml:space="preserve">рограммы выражается </w:t>
      </w:r>
      <w:proofErr w:type="gramStart"/>
      <w:r w:rsidRPr="0019194B">
        <w:rPr>
          <w:sz w:val="28"/>
          <w:szCs w:val="28"/>
        </w:rPr>
        <w:t>в</w:t>
      </w:r>
      <w:proofErr w:type="gramEnd"/>
      <w:r w:rsidRPr="0019194B">
        <w:rPr>
          <w:sz w:val="28"/>
          <w:szCs w:val="28"/>
        </w:rPr>
        <w:t>:</w:t>
      </w:r>
    </w:p>
    <w:p w:rsidR="00AA5B26" w:rsidRPr="0019194B" w:rsidRDefault="00AA5B26" w:rsidP="00AA5B26">
      <w:pPr>
        <w:ind w:firstLine="709"/>
        <w:jc w:val="both"/>
        <w:rPr>
          <w:sz w:val="28"/>
          <w:szCs w:val="28"/>
        </w:rPr>
      </w:pPr>
      <w:r w:rsidRPr="0019194B">
        <w:rPr>
          <w:sz w:val="28"/>
          <w:szCs w:val="28"/>
        </w:rPr>
        <w:t>1.</w:t>
      </w:r>
      <w:r>
        <w:rPr>
          <w:sz w:val="28"/>
          <w:szCs w:val="28"/>
        </w:rPr>
        <w:t xml:space="preserve">  </w:t>
      </w:r>
      <w:proofErr w:type="gramStart"/>
      <w:r w:rsidRPr="0019194B">
        <w:rPr>
          <w:sz w:val="28"/>
          <w:szCs w:val="28"/>
        </w:rPr>
        <w:t>Совершенствовании</w:t>
      </w:r>
      <w:proofErr w:type="gramEnd"/>
      <w:r w:rsidRPr="0019194B">
        <w:rPr>
          <w:sz w:val="28"/>
          <w:szCs w:val="28"/>
        </w:rPr>
        <w:t xml:space="preserve"> форм и методов работы органов местного самоуправле</w:t>
      </w:r>
      <w:r w:rsidRPr="0019194B">
        <w:rPr>
          <w:sz w:val="28"/>
          <w:szCs w:val="28"/>
        </w:rPr>
        <w:softHyphen/>
        <w:t>ния по профилактике терроризма и экстремизма, проявлений ксенофобии, национальной и расовой нетерпимости, противодействию этнической дискрими</w:t>
      </w:r>
      <w:r w:rsidRPr="0019194B">
        <w:rPr>
          <w:sz w:val="28"/>
          <w:szCs w:val="28"/>
        </w:rPr>
        <w:softHyphen/>
        <w:t xml:space="preserve">нации на территории </w:t>
      </w:r>
      <w:r>
        <w:rPr>
          <w:sz w:val="28"/>
          <w:szCs w:val="28"/>
        </w:rPr>
        <w:t>Богучарского</w:t>
      </w:r>
      <w:r w:rsidRPr="0019194B">
        <w:rPr>
          <w:sz w:val="28"/>
          <w:szCs w:val="28"/>
        </w:rPr>
        <w:t xml:space="preserve"> муниципального района.</w:t>
      </w:r>
    </w:p>
    <w:p w:rsidR="00AA5B26" w:rsidRPr="0019194B" w:rsidRDefault="00AA5B26" w:rsidP="00AA5B26">
      <w:pPr>
        <w:ind w:firstLine="709"/>
        <w:jc w:val="both"/>
        <w:rPr>
          <w:sz w:val="28"/>
          <w:szCs w:val="28"/>
        </w:rPr>
      </w:pPr>
      <w:r w:rsidRPr="0019194B">
        <w:rPr>
          <w:sz w:val="28"/>
          <w:szCs w:val="28"/>
        </w:rPr>
        <w:t>2.</w:t>
      </w:r>
      <w:r>
        <w:rPr>
          <w:sz w:val="28"/>
          <w:szCs w:val="28"/>
        </w:rPr>
        <w:t xml:space="preserve">  </w:t>
      </w:r>
      <w:proofErr w:type="gramStart"/>
      <w:r w:rsidRPr="0019194B">
        <w:rPr>
          <w:sz w:val="28"/>
          <w:szCs w:val="28"/>
        </w:rPr>
        <w:t>Распространении</w:t>
      </w:r>
      <w:proofErr w:type="gramEnd"/>
      <w:r w:rsidRPr="0019194B">
        <w:rPr>
          <w:sz w:val="28"/>
          <w:szCs w:val="28"/>
        </w:rPr>
        <w:t xml:space="preserve"> культуры интернационализма, согласия, национальной и ре</w:t>
      </w:r>
      <w:r w:rsidRPr="0019194B">
        <w:rPr>
          <w:sz w:val="28"/>
          <w:szCs w:val="28"/>
        </w:rPr>
        <w:softHyphen/>
        <w:t>лигиозной терпимости в среде учащихся общеобразовательных, средних специальных и высших учебных учреждений.</w:t>
      </w:r>
    </w:p>
    <w:p w:rsidR="00AA5B26" w:rsidRPr="0019194B" w:rsidRDefault="00AA5B26" w:rsidP="00AA5B26">
      <w:pPr>
        <w:ind w:firstLine="709"/>
        <w:jc w:val="both"/>
        <w:rPr>
          <w:sz w:val="28"/>
          <w:szCs w:val="28"/>
        </w:rPr>
      </w:pPr>
      <w:r w:rsidRPr="0019194B">
        <w:rPr>
          <w:sz w:val="28"/>
          <w:szCs w:val="28"/>
        </w:rPr>
        <w:t>3.</w:t>
      </w:r>
      <w:r>
        <w:rPr>
          <w:sz w:val="28"/>
          <w:szCs w:val="28"/>
        </w:rPr>
        <w:t xml:space="preserve">  </w:t>
      </w:r>
      <w:r w:rsidRPr="0019194B">
        <w:rPr>
          <w:sz w:val="28"/>
          <w:szCs w:val="28"/>
        </w:rPr>
        <w:t>Гармонизации межнациональных отношений, повышени</w:t>
      </w:r>
      <w:r>
        <w:rPr>
          <w:sz w:val="28"/>
          <w:szCs w:val="28"/>
        </w:rPr>
        <w:t>и</w:t>
      </w:r>
      <w:r w:rsidRPr="0019194B">
        <w:rPr>
          <w:sz w:val="28"/>
          <w:szCs w:val="28"/>
        </w:rPr>
        <w:t xml:space="preserve"> уровня </w:t>
      </w:r>
      <w:proofErr w:type="spellStart"/>
      <w:r w:rsidRPr="0019194B">
        <w:rPr>
          <w:sz w:val="28"/>
          <w:szCs w:val="28"/>
        </w:rPr>
        <w:t>этносоциальной</w:t>
      </w:r>
      <w:proofErr w:type="spellEnd"/>
      <w:r w:rsidRPr="0019194B">
        <w:rPr>
          <w:sz w:val="28"/>
          <w:szCs w:val="28"/>
        </w:rPr>
        <w:t xml:space="preserve"> комфортности.</w:t>
      </w:r>
    </w:p>
    <w:p w:rsidR="00AA5B26" w:rsidRPr="0019194B" w:rsidRDefault="00AA5B26" w:rsidP="00AA5B26">
      <w:pPr>
        <w:ind w:firstLine="709"/>
        <w:jc w:val="both"/>
        <w:rPr>
          <w:sz w:val="28"/>
          <w:szCs w:val="28"/>
        </w:rPr>
      </w:pPr>
      <w:r w:rsidRPr="0019194B">
        <w:rPr>
          <w:sz w:val="28"/>
          <w:szCs w:val="28"/>
        </w:rPr>
        <w:t>4.</w:t>
      </w:r>
      <w:r>
        <w:rPr>
          <w:sz w:val="28"/>
          <w:szCs w:val="28"/>
        </w:rPr>
        <w:t xml:space="preserve">  </w:t>
      </w:r>
      <w:proofErr w:type="gramStart"/>
      <w:r w:rsidRPr="0019194B">
        <w:rPr>
          <w:sz w:val="28"/>
          <w:szCs w:val="28"/>
        </w:rPr>
        <w:t>Формировании</w:t>
      </w:r>
      <w:proofErr w:type="gramEnd"/>
      <w:r w:rsidRPr="0019194B">
        <w:rPr>
          <w:sz w:val="28"/>
          <w:szCs w:val="28"/>
        </w:rPr>
        <w:t xml:space="preserve"> нетерпимости ко всем фактам террористических и экстремистских проявлений, а также толерантного сознания, позитивных установок к</w:t>
      </w:r>
      <w:r>
        <w:rPr>
          <w:sz w:val="28"/>
          <w:szCs w:val="28"/>
        </w:rPr>
        <w:t xml:space="preserve"> </w:t>
      </w:r>
      <w:r w:rsidRPr="0019194B">
        <w:rPr>
          <w:sz w:val="28"/>
          <w:szCs w:val="28"/>
        </w:rPr>
        <w:t>представителям иных этнических и конфессиональных сообществ.</w:t>
      </w:r>
    </w:p>
    <w:p w:rsidR="00AA5B26" w:rsidRPr="0019194B" w:rsidRDefault="00AA5B26" w:rsidP="00AA5B26">
      <w:pPr>
        <w:ind w:firstLine="709"/>
        <w:jc w:val="both"/>
        <w:rPr>
          <w:sz w:val="28"/>
          <w:szCs w:val="28"/>
        </w:rPr>
      </w:pPr>
      <w:r w:rsidRPr="0019194B">
        <w:rPr>
          <w:sz w:val="28"/>
          <w:szCs w:val="28"/>
        </w:rPr>
        <w:t>5.</w:t>
      </w:r>
      <w:r>
        <w:rPr>
          <w:sz w:val="28"/>
          <w:szCs w:val="28"/>
        </w:rPr>
        <w:t xml:space="preserve"> </w:t>
      </w:r>
      <w:proofErr w:type="gramStart"/>
      <w:r w:rsidRPr="0019194B">
        <w:rPr>
          <w:sz w:val="28"/>
          <w:szCs w:val="28"/>
        </w:rPr>
        <w:t>Укреплении</w:t>
      </w:r>
      <w:proofErr w:type="gramEnd"/>
      <w:r w:rsidRPr="0019194B">
        <w:rPr>
          <w:sz w:val="28"/>
          <w:szCs w:val="28"/>
        </w:rPr>
        <w:t xml:space="preserve"> и культивировани</w:t>
      </w:r>
      <w:r>
        <w:rPr>
          <w:sz w:val="28"/>
          <w:szCs w:val="28"/>
        </w:rPr>
        <w:t>и</w:t>
      </w:r>
      <w:r w:rsidRPr="0019194B">
        <w:rPr>
          <w:sz w:val="28"/>
          <w:szCs w:val="28"/>
        </w:rPr>
        <w:t xml:space="preserve"> в молодежной среде атмосферы межэтнического согласия и толерантности.</w:t>
      </w:r>
    </w:p>
    <w:p w:rsidR="00AA5B26" w:rsidRPr="0019194B" w:rsidRDefault="00AA5B26" w:rsidP="00AA5B26">
      <w:pPr>
        <w:ind w:firstLine="709"/>
        <w:jc w:val="both"/>
        <w:rPr>
          <w:sz w:val="28"/>
          <w:szCs w:val="28"/>
        </w:rPr>
      </w:pPr>
      <w:r w:rsidRPr="0019194B">
        <w:rPr>
          <w:sz w:val="28"/>
          <w:szCs w:val="28"/>
        </w:rPr>
        <w:lastRenderedPageBreak/>
        <w:t>6.</w:t>
      </w:r>
      <w:r>
        <w:rPr>
          <w:sz w:val="28"/>
          <w:szCs w:val="28"/>
        </w:rPr>
        <w:t xml:space="preserve"> </w:t>
      </w:r>
      <w:proofErr w:type="gramStart"/>
      <w:r w:rsidRPr="0019194B">
        <w:rPr>
          <w:sz w:val="28"/>
          <w:szCs w:val="28"/>
        </w:rPr>
        <w:t>Недопущении</w:t>
      </w:r>
      <w:proofErr w:type="gramEnd"/>
      <w:r w:rsidRPr="0019194B">
        <w:rPr>
          <w:sz w:val="28"/>
          <w:szCs w:val="28"/>
        </w:rPr>
        <w:t xml:space="preserve"> создания и деятельности националистических экстремистских молодежных группировок.</w:t>
      </w:r>
    </w:p>
    <w:p w:rsidR="00AA5B26" w:rsidRPr="0019194B" w:rsidRDefault="00AA5B26" w:rsidP="00AA5B26">
      <w:pPr>
        <w:ind w:firstLine="709"/>
        <w:jc w:val="both"/>
        <w:rPr>
          <w:sz w:val="28"/>
          <w:szCs w:val="28"/>
        </w:rPr>
      </w:pPr>
      <w:r w:rsidRPr="0019194B">
        <w:rPr>
          <w:sz w:val="28"/>
          <w:szCs w:val="28"/>
        </w:rPr>
        <w:t>7.</w:t>
      </w:r>
      <w:r>
        <w:rPr>
          <w:sz w:val="28"/>
          <w:szCs w:val="28"/>
        </w:rPr>
        <w:t xml:space="preserve">  </w:t>
      </w:r>
      <w:proofErr w:type="gramStart"/>
      <w:r w:rsidRPr="0019194B">
        <w:rPr>
          <w:sz w:val="28"/>
          <w:szCs w:val="28"/>
        </w:rPr>
        <w:t xml:space="preserve">Формировании единого информационного пространства для пропаганды и распространения на территории </w:t>
      </w:r>
      <w:r>
        <w:rPr>
          <w:sz w:val="28"/>
          <w:szCs w:val="28"/>
        </w:rPr>
        <w:t>Богучарского</w:t>
      </w:r>
      <w:r w:rsidRPr="0019194B">
        <w:rPr>
          <w:sz w:val="28"/>
          <w:szCs w:val="28"/>
        </w:rPr>
        <w:t xml:space="preserve"> муниципального района идей толерантности, гражданской солидарности, уважения к другим культурам, в том числе через местные  средства массовой</w:t>
      </w:r>
      <w:r>
        <w:rPr>
          <w:sz w:val="28"/>
          <w:szCs w:val="28"/>
        </w:rPr>
        <w:t xml:space="preserve"> информации.</w:t>
      </w:r>
      <w:proofErr w:type="gramEnd"/>
    </w:p>
    <w:p w:rsidR="00AA5B26" w:rsidRPr="0019194B" w:rsidRDefault="00AA5B26" w:rsidP="00AA5B26">
      <w:pPr>
        <w:ind w:firstLine="709"/>
        <w:jc w:val="both"/>
        <w:rPr>
          <w:sz w:val="28"/>
          <w:szCs w:val="28"/>
          <w:shd w:val="clear" w:color="auto" w:fill="FFFFFF"/>
        </w:rPr>
      </w:pPr>
    </w:p>
    <w:p w:rsidR="00AA5B26" w:rsidRDefault="00AA5B26" w:rsidP="00AA5B26">
      <w:pPr>
        <w:jc w:val="both"/>
        <w:rPr>
          <w:sz w:val="28"/>
          <w:szCs w:val="28"/>
        </w:rPr>
        <w:sectPr w:rsidR="00AA5B26" w:rsidSect="00AA5B26">
          <w:pgSz w:w="11909" w:h="16834"/>
          <w:pgMar w:top="1123" w:right="809" w:bottom="357" w:left="1707" w:header="720" w:footer="720" w:gutter="0"/>
          <w:cols w:space="60"/>
          <w:noEndnote/>
          <w:docGrid w:linePitch="360"/>
        </w:sectPr>
      </w:pPr>
    </w:p>
    <w:p w:rsidR="00AA5B26" w:rsidRDefault="00AA5B26" w:rsidP="00AA5B26">
      <w:pPr>
        <w:ind w:firstLine="9214"/>
        <w:rPr>
          <w:sz w:val="28"/>
          <w:szCs w:val="28"/>
        </w:rPr>
      </w:pPr>
      <w:r w:rsidRPr="00E07AD1">
        <w:rPr>
          <w:sz w:val="28"/>
          <w:szCs w:val="28"/>
        </w:rPr>
        <w:lastRenderedPageBreak/>
        <w:t>Приложение</w:t>
      </w:r>
      <w:r>
        <w:rPr>
          <w:sz w:val="28"/>
          <w:szCs w:val="28"/>
        </w:rPr>
        <w:t xml:space="preserve"> </w:t>
      </w:r>
    </w:p>
    <w:p w:rsidR="00AA5B26" w:rsidRDefault="00AA5B26" w:rsidP="00AA5B26">
      <w:pPr>
        <w:ind w:firstLine="9214"/>
        <w:rPr>
          <w:sz w:val="28"/>
          <w:szCs w:val="28"/>
        </w:rPr>
      </w:pPr>
      <w:r>
        <w:rPr>
          <w:sz w:val="28"/>
          <w:szCs w:val="28"/>
        </w:rPr>
        <w:t>к муниципальной подпрограмме</w:t>
      </w:r>
    </w:p>
    <w:p w:rsidR="00AA5B26" w:rsidRDefault="00AA5B26" w:rsidP="00AA5B26">
      <w:pPr>
        <w:ind w:firstLine="9214"/>
        <w:rPr>
          <w:sz w:val="28"/>
          <w:szCs w:val="28"/>
        </w:rPr>
      </w:pPr>
      <w:r>
        <w:rPr>
          <w:sz w:val="28"/>
          <w:szCs w:val="28"/>
        </w:rPr>
        <w:t xml:space="preserve">«Профилактика терроризма и экстремизма                </w:t>
      </w:r>
    </w:p>
    <w:p w:rsidR="00AA5B26" w:rsidRDefault="00AA5B26" w:rsidP="00AA5B26">
      <w:pPr>
        <w:ind w:firstLine="9214"/>
        <w:rPr>
          <w:sz w:val="28"/>
          <w:szCs w:val="28"/>
        </w:rPr>
      </w:pPr>
      <w:r>
        <w:rPr>
          <w:sz w:val="28"/>
          <w:szCs w:val="28"/>
        </w:rPr>
        <w:t>на территории Богучарского</w:t>
      </w:r>
    </w:p>
    <w:p w:rsidR="00AA5B26" w:rsidRPr="00E07AD1" w:rsidRDefault="00AA5B26" w:rsidP="00AA5B26">
      <w:pPr>
        <w:ind w:firstLine="9214"/>
        <w:rPr>
          <w:sz w:val="28"/>
          <w:szCs w:val="28"/>
        </w:rPr>
      </w:pPr>
      <w:r>
        <w:rPr>
          <w:sz w:val="28"/>
          <w:szCs w:val="28"/>
        </w:rPr>
        <w:t>муниципального района на 2014-2020 годы»</w:t>
      </w:r>
    </w:p>
    <w:p w:rsidR="00AA5B26" w:rsidRDefault="00AA5B26" w:rsidP="00AA5B26">
      <w:pPr>
        <w:jc w:val="center"/>
        <w:rPr>
          <w:sz w:val="28"/>
          <w:szCs w:val="28"/>
        </w:rPr>
      </w:pPr>
      <w:r>
        <w:rPr>
          <w:sz w:val="28"/>
          <w:szCs w:val="28"/>
        </w:rPr>
        <w:t>Перечень мероприятий</w:t>
      </w:r>
    </w:p>
    <w:p w:rsidR="00AA5B26" w:rsidRDefault="00AA5B26" w:rsidP="00AA5B26">
      <w:pPr>
        <w:jc w:val="center"/>
        <w:rPr>
          <w:sz w:val="28"/>
          <w:szCs w:val="28"/>
        </w:rPr>
      </w:pPr>
      <w:r>
        <w:rPr>
          <w:sz w:val="28"/>
          <w:szCs w:val="28"/>
        </w:rPr>
        <w:t xml:space="preserve">муниципальной подпрограммы «Профилактика терроризма и экстремизма </w:t>
      </w:r>
    </w:p>
    <w:p w:rsidR="00AA5B26" w:rsidRDefault="00AA5B26" w:rsidP="00AA5B26">
      <w:pPr>
        <w:jc w:val="center"/>
        <w:rPr>
          <w:sz w:val="28"/>
          <w:szCs w:val="28"/>
        </w:rPr>
      </w:pPr>
      <w:r>
        <w:rPr>
          <w:sz w:val="28"/>
          <w:szCs w:val="28"/>
        </w:rPr>
        <w:t>на территории Богучарского муниципального района на 2014 – 2020 годы»</w:t>
      </w:r>
    </w:p>
    <w:tbl>
      <w:tblPr>
        <w:tblW w:w="15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7"/>
        <w:gridCol w:w="4343"/>
        <w:gridCol w:w="1830"/>
        <w:gridCol w:w="10"/>
        <w:gridCol w:w="841"/>
        <w:gridCol w:w="10"/>
        <w:gridCol w:w="699"/>
        <w:gridCol w:w="708"/>
        <w:gridCol w:w="12"/>
        <w:gridCol w:w="706"/>
        <w:gridCol w:w="17"/>
        <w:gridCol w:w="696"/>
        <w:gridCol w:w="709"/>
        <w:gridCol w:w="708"/>
        <w:gridCol w:w="3246"/>
        <w:gridCol w:w="14"/>
      </w:tblGrid>
      <w:tr w:rsidR="00AA5B26" w:rsidRPr="000B7563">
        <w:trPr>
          <w:trHeight w:val="300"/>
          <w:tblHeader/>
        </w:trPr>
        <w:tc>
          <w:tcPr>
            <w:tcW w:w="727" w:type="dxa"/>
            <w:vMerge w:val="restart"/>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w:t>
            </w:r>
          </w:p>
          <w:p w:rsidR="00AA5B26" w:rsidRPr="000B7563" w:rsidRDefault="00AA5B26" w:rsidP="00AA5B26">
            <w:pPr>
              <w:jc w:val="center"/>
            </w:pPr>
            <w:proofErr w:type="spellStart"/>
            <w:proofErr w:type="gramStart"/>
            <w:r>
              <w:t>п</w:t>
            </w:r>
            <w:proofErr w:type="spellEnd"/>
            <w:proofErr w:type="gramEnd"/>
            <w:r>
              <w:t>/</w:t>
            </w:r>
            <w:proofErr w:type="spellStart"/>
            <w:r>
              <w:t>п</w:t>
            </w:r>
            <w:proofErr w:type="spellEnd"/>
          </w:p>
        </w:tc>
        <w:tc>
          <w:tcPr>
            <w:tcW w:w="4343" w:type="dxa"/>
            <w:vMerge w:val="restart"/>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Наименование</w:t>
            </w:r>
          </w:p>
          <w:p w:rsidR="00AA5B26" w:rsidRPr="000B7563" w:rsidRDefault="00AA5B26" w:rsidP="00AA5B26">
            <w:pPr>
              <w:jc w:val="center"/>
            </w:pPr>
            <w:r>
              <w:t xml:space="preserve"> мероприятий</w:t>
            </w:r>
          </w:p>
        </w:tc>
        <w:tc>
          <w:tcPr>
            <w:tcW w:w="1830" w:type="dxa"/>
            <w:vMerge w:val="restart"/>
            <w:tcBorders>
              <w:top w:val="single" w:sz="4" w:space="0" w:color="auto"/>
              <w:left w:val="single" w:sz="4" w:space="0" w:color="auto"/>
              <w:bottom w:val="single" w:sz="4" w:space="0" w:color="auto"/>
              <w:right w:val="single" w:sz="4" w:space="0" w:color="auto"/>
            </w:tcBorders>
          </w:tcPr>
          <w:p w:rsidR="00AA5B26" w:rsidRDefault="00AA5B26" w:rsidP="00AA5B26">
            <w:pPr>
              <w:ind w:left="-113" w:right="-113"/>
              <w:jc w:val="center"/>
            </w:pPr>
            <w:r w:rsidRPr="00310E90">
              <w:t>Общий объем</w:t>
            </w:r>
          </w:p>
          <w:p w:rsidR="00AA5B26" w:rsidRPr="00310E90" w:rsidRDefault="00AA5B26" w:rsidP="00AA5B26">
            <w:pPr>
              <w:ind w:left="-113" w:right="-113"/>
              <w:jc w:val="center"/>
            </w:pPr>
            <w:r w:rsidRPr="00310E90">
              <w:t>финансирования</w:t>
            </w:r>
          </w:p>
          <w:p w:rsidR="00AA5B26" w:rsidRPr="00310E90" w:rsidRDefault="00AA5B26" w:rsidP="00AA5B26">
            <w:pPr>
              <w:ind w:left="-113" w:right="-113"/>
              <w:jc w:val="center"/>
            </w:pPr>
            <w:r w:rsidRPr="00310E90">
              <w:t>(тыс. руб.)</w:t>
            </w:r>
          </w:p>
        </w:tc>
        <w:tc>
          <w:tcPr>
            <w:tcW w:w="5116" w:type="dxa"/>
            <w:gridSpan w:val="11"/>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в том числе по годам   </w:t>
            </w:r>
          </w:p>
          <w:p w:rsidR="00AA5B26" w:rsidRPr="000B7563" w:rsidRDefault="00AA5B26" w:rsidP="00AA5B26">
            <w:pPr>
              <w:jc w:val="center"/>
            </w:pPr>
            <w:r>
              <w:t>(тыс. руб.)</w:t>
            </w:r>
          </w:p>
          <w:p w:rsidR="00AA5B26" w:rsidRPr="000B7563" w:rsidRDefault="00AA5B26" w:rsidP="00AA5B26">
            <w:pPr>
              <w:jc w:val="center"/>
            </w:pPr>
          </w:p>
        </w:tc>
        <w:tc>
          <w:tcPr>
            <w:tcW w:w="3260" w:type="dxa"/>
            <w:gridSpan w:val="2"/>
            <w:vMerge w:val="restart"/>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Исполнители</w:t>
            </w:r>
          </w:p>
        </w:tc>
      </w:tr>
      <w:tr w:rsidR="00AA5B26" w:rsidRPr="000B7563">
        <w:trPr>
          <w:trHeight w:val="255"/>
          <w:tblHeader/>
        </w:trPr>
        <w:tc>
          <w:tcPr>
            <w:tcW w:w="727" w:type="dxa"/>
            <w:vMerge/>
            <w:tcBorders>
              <w:top w:val="single" w:sz="4" w:space="0" w:color="auto"/>
              <w:left w:val="single" w:sz="4" w:space="0" w:color="auto"/>
              <w:bottom w:val="single" w:sz="4" w:space="0" w:color="auto"/>
              <w:right w:val="single" w:sz="4" w:space="0" w:color="auto"/>
            </w:tcBorders>
          </w:tcPr>
          <w:p w:rsidR="00AA5B26" w:rsidRDefault="00AA5B26" w:rsidP="00AA5B26">
            <w:pPr>
              <w:jc w:val="both"/>
            </w:pPr>
          </w:p>
        </w:tc>
        <w:tc>
          <w:tcPr>
            <w:tcW w:w="4343" w:type="dxa"/>
            <w:vMerge/>
            <w:tcBorders>
              <w:top w:val="single" w:sz="4" w:space="0" w:color="auto"/>
              <w:left w:val="single" w:sz="4" w:space="0" w:color="auto"/>
              <w:bottom w:val="single" w:sz="4" w:space="0" w:color="auto"/>
              <w:right w:val="single" w:sz="4" w:space="0" w:color="auto"/>
            </w:tcBorders>
          </w:tcPr>
          <w:p w:rsidR="00AA5B26" w:rsidRDefault="00AA5B26" w:rsidP="00AA5B26">
            <w:pPr>
              <w:jc w:val="both"/>
            </w:pPr>
          </w:p>
        </w:tc>
        <w:tc>
          <w:tcPr>
            <w:tcW w:w="1830" w:type="dxa"/>
            <w:vMerge/>
            <w:tcBorders>
              <w:top w:val="single" w:sz="4" w:space="0" w:color="auto"/>
              <w:left w:val="single" w:sz="4" w:space="0" w:color="auto"/>
              <w:bottom w:val="single" w:sz="4" w:space="0" w:color="auto"/>
              <w:right w:val="single" w:sz="4" w:space="0" w:color="auto"/>
            </w:tcBorders>
          </w:tcPr>
          <w:p w:rsidR="00AA5B26" w:rsidRDefault="00AA5B26" w:rsidP="00AA5B26">
            <w:pPr>
              <w:jc w:val="both"/>
            </w:pPr>
          </w:p>
        </w:tc>
        <w:tc>
          <w:tcPr>
            <w:tcW w:w="851"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2014 </w:t>
            </w:r>
          </w:p>
          <w:p w:rsidR="00AA5B26" w:rsidRDefault="00AA5B26" w:rsidP="00AA5B26">
            <w:pPr>
              <w:jc w:val="center"/>
            </w:pPr>
            <w:r>
              <w:t>год</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2015</w:t>
            </w:r>
          </w:p>
          <w:p w:rsidR="00AA5B26" w:rsidRPr="000B7563" w:rsidRDefault="00AA5B26" w:rsidP="00AA5B26">
            <w:pPr>
              <w:jc w:val="center"/>
            </w:pPr>
            <w:r>
              <w:t>год</w:t>
            </w:r>
          </w:p>
        </w:tc>
        <w:tc>
          <w:tcPr>
            <w:tcW w:w="708" w:type="dxa"/>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2016</w:t>
            </w:r>
          </w:p>
          <w:p w:rsidR="00AA5B26" w:rsidRPr="000B7563" w:rsidRDefault="00AA5B26" w:rsidP="00AA5B26">
            <w:pPr>
              <w:jc w:val="center"/>
            </w:pPr>
            <w:r>
              <w:t>год</w:t>
            </w:r>
          </w:p>
        </w:tc>
        <w:tc>
          <w:tcPr>
            <w:tcW w:w="718"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ind w:left="-113" w:right="-113"/>
              <w:jc w:val="center"/>
            </w:pPr>
            <w:r>
              <w:t xml:space="preserve">2017 </w:t>
            </w:r>
          </w:p>
          <w:p w:rsidR="00AA5B26" w:rsidRPr="000B7563" w:rsidRDefault="00AA5B26" w:rsidP="00AA5B26">
            <w:pPr>
              <w:ind w:left="-113" w:right="-113"/>
              <w:jc w:val="center"/>
            </w:pPr>
            <w:r>
              <w:t>год</w:t>
            </w:r>
          </w:p>
        </w:tc>
        <w:tc>
          <w:tcPr>
            <w:tcW w:w="713"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ind w:left="-113" w:right="-113"/>
              <w:jc w:val="center"/>
            </w:pPr>
            <w:r>
              <w:t xml:space="preserve">2018 </w:t>
            </w:r>
          </w:p>
          <w:p w:rsidR="00AA5B26" w:rsidRPr="000B7563" w:rsidRDefault="00AA5B26" w:rsidP="00AA5B26">
            <w:pPr>
              <w:ind w:left="-113" w:right="-113"/>
              <w:jc w:val="center"/>
            </w:pPr>
            <w:r>
              <w:t>год</w:t>
            </w:r>
          </w:p>
        </w:tc>
        <w:tc>
          <w:tcPr>
            <w:tcW w:w="709" w:type="dxa"/>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2019</w:t>
            </w:r>
          </w:p>
          <w:p w:rsidR="00AA5B26" w:rsidRPr="000B7563" w:rsidRDefault="00AA5B26" w:rsidP="00AA5B26">
            <w:pPr>
              <w:jc w:val="center"/>
            </w:pPr>
            <w:r>
              <w:t>год</w:t>
            </w:r>
          </w:p>
        </w:tc>
        <w:tc>
          <w:tcPr>
            <w:tcW w:w="708" w:type="dxa"/>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2020</w:t>
            </w:r>
          </w:p>
          <w:p w:rsidR="00AA5B26" w:rsidRPr="000B7563" w:rsidRDefault="00AA5B26" w:rsidP="00AA5B26">
            <w:pPr>
              <w:jc w:val="center"/>
            </w:pPr>
            <w:r>
              <w:t>год</w:t>
            </w:r>
          </w:p>
        </w:tc>
        <w:tc>
          <w:tcPr>
            <w:tcW w:w="3260" w:type="dxa"/>
            <w:gridSpan w:val="2"/>
            <w:vMerge/>
            <w:tcBorders>
              <w:top w:val="single" w:sz="4" w:space="0" w:color="auto"/>
              <w:left w:val="single" w:sz="4" w:space="0" w:color="auto"/>
              <w:bottom w:val="single" w:sz="4" w:space="0" w:color="auto"/>
              <w:right w:val="single" w:sz="4" w:space="0" w:color="auto"/>
            </w:tcBorders>
          </w:tcPr>
          <w:p w:rsidR="00AA5B26" w:rsidRDefault="00AA5B26" w:rsidP="00AA5B26">
            <w:pPr>
              <w:jc w:val="center"/>
            </w:pPr>
          </w:p>
        </w:tc>
      </w:tr>
      <w:tr w:rsidR="00AA5B26" w:rsidRPr="008A3C79">
        <w:trPr>
          <w:gridAfter w:val="1"/>
          <w:wAfter w:w="14" w:type="dxa"/>
        </w:trPr>
        <w:tc>
          <w:tcPr>
            <w:tcW w:w="15262" w:type="dxa"/>
            <w:gridSpan w:val="15"/>
            <w:tcBorders>
              <w:top w:val="single" w:sz="4" w:space="0" w:color="auto"/>
              <w:left w:val="single" w:sz="4" w:space="0" w:color="auto"/>
              <w:bottom w:val="single" w:sz="4" w:space="0" w:color="auto"/>
              <w:right w:val="single" w:sz="4" w:space="0" w:color="auto"/>
            </w:tcBorders>
          </w:tcPr>
          <w:p w:rsidR="00AA5B26" w:rsidRPr="008A3C79" w:rsidRDefault="00AA5B26" w:rsidP="00AA5B26">
            <w:pPr>
              <w:jc w:val="center"/>
              <w:rPr>
                <w:b/>
                <w:bCs/>
              </w:rPr>
            </w:pPr>
            <w:r w:rsidRPr="008A3C79">
              <w:rPr>
                <w:b/>
                <w:bCs/>
                <w:lang w:val="en-US"/>
              </w:rPr>
              <w:t>I</w:t>
            </w:r>
            <w:r w:rsidRPr="008A3C79">
              <w:rPr>
                <w:b/>
                <w:bCs/>
              </w:rPr>
              <w:t>. Информационно-пропагандистские мероприятия</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center"/>
            </w:pPr>
          </w:p>
        </w:tc>
        <w:tc>
          <w:tcPr>
            <w:tcW w:w="4343"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both"/>
            </w:pPr>
            <w:r>
              <w:t>Разработка плана практических мер, направленных на предупреждение экстремистской деятельности, в том числе на выявление и последующее устранение причин и условий, способствующих осуществлению экстремистской деятельности на территории Богучарского муниципального района</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МКУ «Управление </w:t>
            </w:r>
            <w:proofErr w:type="gramStart"/>
            <w:r>
              <w:t>по</w:t>
            </w:r>
            <w:proofErr w:type="gramEnd"/>
            <w:r>
              <w:t xml:space="preserve"> </w:t>
            </w:r>
          </w:p>
          <w:p w:rsidR="00AA5B26" w:rsidRDefault="00AA5B26" w:rsidP="00AA5B26">
            <w:pPr>
              <w:jc w:val="center"/>
            </w:pPr>
            <w:r>
              <w:t>образованию и молодежной политике»,</w:t>
            </w:r>
          </w:p>
          <w:p w:rsidR="00AA5B26" w:rsidRDefault="00AA5B26" w:rsidP="00AA5B26">
            <w:pPr>
              <w:jc w:val="center"/>
            </w:pPr>
            <w:r>
              <w:t xml:space="preserve">МКУ «Управление  </w:t>
            </w:r>
          </w:p>
          <w:p w:rsidR="00AA5B26" w:rsidRDefault="00AA5B26" w:rsidP="00AA5B26">
            <w:pPr>
              <w:jc w:val="center"/>
            </w:pPr>
            <w:r>
              <w:t>культуры и архивного дела»,</w:t>
            </w:r>
          </w:p>
          <w:p w:rsidR="00AA5B26" w:rsidRDefault="00AA5B26" w:rsidP="00AA5B26">
            <w:pPr>
              <w:jc w:val="center"/>
            </w:pPr>
            <w:r>
              <w:t xml:space="preserve">отдел по </w:t>
            </w:r>
            <w:proofErr w:type="gramStart"/>
            <w:r>
              <w:t>организационной</w:t>
            </w:r>
            <w:proofErr w:type="gramEnd"/>
            <w:r>
              <w:t xml:space="preserve"> </w:t>
            </w:r>
          </w:p>
          <w:p w:rsidR="00AA5B26" w:rsidRDefault="00AA5B26" w:rsidP="00AA5B26">
            <w:pPr>
              <w:jc w:val="center"/>
            </w:pPr>
            <w:r>
              <w:t>работе и  делопроизводству</w:t>
            </w:r>
          </w:p>
          <w:p w:rsidR="00AA5B26" w:rsidRPr="000B7563" w:rsidRDefault="00AA5B26" w:rsidP="00AA5B26">
            <w:pPr>
              <w:jc w:val="center"/>
            </w:pPr>
            <w:r>
              <w:t>администрации района</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both"/>
            </w:pPr>
            <w:r>
              <w:t>Проведение цикла «Круглых столов», лекций, семинаров, организация тематических выставок по вопросам профилактики терроризма и экстремизма, укрепления нравственного здоровья в обществе, межнациональных отношений</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МКУ «Управление </w:t>
            </w:r>
            <w:proofErr w:type="gramStart"/>
            <w:r>
              <w:t>по</w:t>
            </w:r>
            <w:proofErr w:type="gramEnd"/>
            <w:r>
              <w:t xml:space="preserve"> </w:t>
            </w:r>
          </w:p>
          <w:p w:rsidR="00AA5B26" w:rsidRDefault="00AA5B26" w:rsidP="00AA5B26">
            <w:pPr>
              <w:jc w:val="center"/>
            </w:pPr>
            <w:r>
              <w:t>образованию и молодежной политике»,</w:t>
            </w:r>
          </w:p>
          <w:p w:rsidR="00AA5B26" w:rsidRDefault="00AA5B26" w:rsidP="00AA5B26">
            <w:pPr>
              <w:jc w:val="center"/>
            </w:pPr>
            <w:r>
              <w:t xml:space="preserve">МКУ «Управление </w:t>
            </w:r>
          </w:p>
          <w:p w:rsidR="00AA5B26" w:rsidRPr="000B7563" w:rsidRDefault="00AA5B26" w:rsidP="00AA5B26">
            <w:pPr>
              <w:jc w:val="center"/>
            </w:pPr>
            <w:r>
              <w:t xml:space="preserve"> культуры и архивного дела»</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Default="00AA5B26" w:rsidP="00AA5B26">
            <w:pPr>
              <w:jc w:val="both"/>
            </w:pPr>
            <w:r>
              <w:t xml:space="preserve">Разработка и реализация молодежных программ, направленных профилактику насильственного поведения молодежи, организация встреч молодежи с представителями религиозных </w:t>
            </w:r>
            <w:proofErr w:type="spellStart"/>
            <w:r>
              <w:t>конфессий</w:t>
            </w:r>
            <w:proofErr w:type="spellEnd"/>
            <w:r>
              <w:t xml:space="preserve"> и общественных </w:t>
            </w:r>
            <w:r>
              <w:lastRenderedPageBreak/>
              <w:t>национальных объединений</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lastRenderedPageBreak/>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МКУ «Управление </w:t>
            </w:r>
            <w:proofErr w:type="gramStart"/>
            <w:r>
              <w:t>по</w:t>
            </w:r>
            <w:proofErr w:type="gramEnd"/>
            <w:r>
              <w:t xml:space="preserve"> </w:t>
            </w:r>
          </w:p>
          <w:p w:rsidR="00AA5B26" w:rsidRDefault="00AA5B26" w:rsidP="00AA5B26">
            <w:pPr>
              <w:jc w:val="center"/>
            </w:pPr>
            <w:r>
              <w:t>образованию и молодежной политике»,</w:t>
            </w:r>
          </w:p>
          <w:p w:rsidR="00AA5B26" w:rsidRDefault="00AA5B26" w:rsidP="00AA5B26">
            <w:pPr>
              <w:jc w:val="center"/>
            </w:pPr>
            <w:r>
              <w:t xml:space="preserve">МКУ «Управление  </w:t>
            </w:r>
          </w:p>
          <w:p w:rsidR="00AA5B26" w:rsidRPr="000B7563" w:rsidRDefault="00AA5B26" w:rsidP="00AA5B26">
            <w:pPr>
              <w:jc w:val="center"/>
            </w:pPr>
            <w:r>
              <w:t>культуры и архивного дела»</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Default="00AA5B26" w:rsidP="00AA5B26">
            <w:pPr>
              <w:jc w:val="both"/>
            </w:pPr>
            <w:r>
              <w:t xml:space="preserve">Организация цикла тематических материалов в районной общественно-политической газете «Сельская новь», на местном телевидении по информированию населения о безопасном поведении в экстремальных ситуациях, укреплению межнациональных отношений, активному участию населения в противодействии терроризму и экстремизму  </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МКУ «Управление </w:t>
            </w:r>
            <w:proofErr w:type="gramStart"/>
            <w:r>
              <w:t>по</w:t>
            </w:r>
            <w:proofErr w:type="gramEnd"/>
            <w:r>
              <w:t xml:space="preserve"> </w:t>
            </w:r>
          </w:p>
          <w:p w:rsidR="00AA5B26" w:rsidRDefault="00AA5B26" w:rsidP="00AA5B26">
            <w:pPr>
              <w:jc w:val="center"/>
            </w:pPr>
            <w:r>
              <w:t>образованию и молодежной политике»,</w:t>
            </w:r>
          </w:p>
          <w:p w:rsidR="00AA5B26" w:rsidRDefault="00AA5B26" w:rsidP="00AA5B26">
            <w:pPr>
              <w:jc w:val="center"/>
            </w:pPr>
            <w:r>
              <w:t xml:space="preserve">МКУ «Управление  </w:t>
            </w:r>
          </w:p>
          <w:p w:rsidR="00AA5B26" w:rsidRDefault="00AA5B26" w:rsidP="00AA5B26">
            <w:pPr>
              <w:jc w:val="center"/>
            </w:pPr>
            <w:r>
              <w:t>культуры и архивного дела»,</w:t>
            </w:r>
          </w:p>
          <w:p w:rsidR="00AA5B26" w:rsidRDefault="00AA5B26" w:rsidP="00AA5B26">
            <w:pPr>
              <w:jc w:val="center"/>
            </w:pPr>
            <w:r>
              <w:t xml:space="preserve">отдел по </w:t>
            </w:r>
            <w:proofErr w:type="gramStart"/>
            <w:r>
              <w:t>организационной</w:t>
            </w:r>
            <w:proofErr w:type="gramEnd"/>
            <w:r>
              <w:t xml:space="preserve"> </w:t>
            </w:r>
          </w:p>
          <w:p w:rsidR="00AA5B26" w:rsidRDefault="00AA5B26" w:rsidP="00AA5B26">
            <w:pPr>
              <w:jc w:val="center"/>
            </w:pPr>
            <w:r>
              <w:t>работе и  делопроизводству</w:t>
            </w:r>
          </w:p>
          <w:p w:rsidR="00AA5B26" w:rsidRPr="000B7563" w:rsidRDefault="00AA5B26" w:rsidP="00AA5B26">
            <w:pPr>
              <w:jc w:val="center"/>
            </w:pPr>
            <w:r>
              <w:t>администрации района</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both"/>
            </w:pPr>
            <w:r>
              <w:t xml:space="preserve">Подготовка и распространение методических пособий, включающих в себя подборку материалов по использованию активных методов по преподаванию тем толерантности в условиях общеобразовательного учреждения, опыт проведения </w:t>
            </w:r>
            <w:proofErr w:type="spellStart"/>
            <w:r>
              <w:t>тренинговых</w:t>
            </w:r>
            <w:proofErr w:type="spellEnd"/>
            <w:r>
              <w:t xml:space="preserve"> занятий по толерантности и правам человека для учащихся старших классов</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МКУ «Управление </w:t>
            </w:r>
            <w:proofErr w:type="gramStart"/>
            <w:r>
              <w:t>по</w:t>
            </w:r>
            <w:proofErr w:type="gramEnd"/>
            <w:r>
              <w:t xml:space="preserve"> </w:t>
            </w:r>
          </w:p>
          <w:p w:rsidR="00AA5B26" w:rsidRDefault="00AA5B26" w:rsidP="00AA5B26">
            <w:pPr>
              <w:jc w:val="center"/>
            </w:pPr>
            <w:r>
              <w:t>образованию и молодежной политике»</w:t>
            </w:r>
          </w:p>
          <w:p w:rsidR="00AA5B26" w:rsidRPr="000B7563" w:rsidRDefault="00AA5B26" w:rsidP="00AA5B26">
            <w:pPr>
              <w:jc w:val="center"/>
            </w:pP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Default="00AA5B26" w:rsidP="00AA5B26">
            <w:pPr>
              <w:jc w:val="both"/>
            </w:pPr>
            <w:r>
              <w:t>Использование  и распространение опыта проведения просветительских мероприятий в учреждениях, культуры, спорта,  образования Воронежской области по формированию толерантности и преодолению ксенофобии</w:t>
            </w:r>
          </w:p>
          <w:p w:rsidR="00AA5B26" w:rsidRPr="000B7563" w:rsidRDefault="00AA5B26" w:rsidP="00AA5B26">
            <w:pPr>
              <w:jc w:val="both"/>
            </w:pP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МКУ «Управление </w:t>
            </w:r>
            <w:proofErr w:type="gramStart"/>
            <w:r>
              <w:t>по</w:t>
            </w:r>
            <w:proofErr w:type="gramEnd"/>
            <w:r>
              <w:t xml:space="preserve"> </w:t>
            </w:r>
          </w:p>
          <w:p w:rsidR="00AA5B26" w:rsidRDefault="00AA5B26" w:rsidP="00AA5B26">
            <w:pPr>
              <w:jc w:val="center"/>
            </w:pPr>
            <w:r>
              <w:t>образованию и молодежной политике»,</w:t>
            </w:r>
          </w:p>
          <w:p w:rsidR="00AA5B26" w:rsidRDefault="00AA5B26" w:rsidP="00AA5B26">
            <w:pPr>
              <w:jc w:val="center"/>
            </w:pPr>
            <w:r>
              <w:t xml:space="preserve">МКУ «Управление  </w:t>
            </w:r>
          </w:p>
          <w:p w:rsidR="00AA5B26" w:rsidRDefault="00AA5B26" w:rsidP="00AA5B26">
            <w:pPr>
              <w:ind w:left="-113" w:right="-113"/>
              <w:jc w:val="center"/>
            </w:pPr>
            <w:r>
              <w:t>культуры и архивного дела»,</w:t>
            </w:r>
          </w:p>
          <w:p w:rsidR="00AA5B26" w:rsidRDefault="00AA5B26" w:rsidP="00AA5B26">
            <w:pPr>
              <w:ind w:left="-113" w:right="-113"/>
              <w:jc w:val="center"/>
            </w:pPr>
            <w:r>
              <w:t xml:space="preserve">МКУ «Отдел </w:t>
            </w:r>
            <w:proofErr w:type="gramStart"/>
            <w:r>
              <w:t>физической</w:t>
            </w:r>
            <w:proofErr w:type="gramEnd"/>
            <w:r>
              <w:t xml:space="preserve"> </w:t>
            </w:r>
          </w:p>
          <w:p w:rsidR="00AA5B26" w:rsidRPr="000B7563" w:rsidRDefault="00AA5B26" w:rsidP="00AA5B26">
            <w:pPr>
              <w:ind w:left="-113" w:right="-113"/>
              <w:jc w:val="center"/>
            </w:pPr>
            <w:r>
              <w:t>культуре и спорта»</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both"/>
            </w:pPr>
            <w:r>
              <w:t>Использование творческого потенциала педагогов образовательных учреждений района для разработки уроков и мероприятий, направленных на развитие уровня толерантного сознания молодежи</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МКУ  «Управление </w:t>
            </w:r>
            <w:proofErr w:type="gramStart"/>
            <w:r>
              <w:t>по</w:t>
            </w:r>
            <w:proofErr w:type="gramEnd"/>
            <w:r>
              <w:t xml:space="preserve"> </w:t>
            </w:r>
          </w:p>
          <w:p w:rsidR="00AA5B26" w:rsidRDefault="00AA5B26" w:rsidP="00AA5B26">
            <w:pPr>
              <w:jc w:val="center"/>
            </w:pPr>
            <w:r>
              <w:t>образованию и молодежной политике»</w:t>
            </w:r>
          </w:p>
          <w:p w:rsidR="00AA5B26" w:rsidRPr="000B7563" w:rsidRDefault="00AA5B26" w:rsidP="00AA5B26">
            <w:pPr>
              <w:jc w:val="center"/>
            </w:pP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both"/>
            </w:pPr>
            <w:r>
              <w:t xml:space="preserve">Проведение уроков и мероприятий для учащихся с использованием видеоматериалов «Обыкновенный фашизм», «Список </w:t>
            </w:r>
            <w:proofErr w:type="spellStart"/>
            <w:r>
              <w:t>Шиндлера</w:t>
            </w:r>
            <w:proofErr w:type="spellEnd"/>
            <w:r>
              <w:t>» и т.д.</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МКУ</w:t>
            </w:r>
          </w:p>
          <w:p w:rsidR="00AA5B26" w:rsidRDefault="00AA5B26" w:rsidP="00AA5B26">
            <w:pPr>
              <w:jc w:val="center"/>
            </w:pPr>
            <w:r>
              <w:t xml:space="preserve"> «Управление </w:t>
            </w:r>
            <w:proofErr w:type="gramStart"/>
            <w:r>
              <w:t>по</w:t>
            </w:r>
            <w:proofErr w:type="gramEnd"/>
            <w:r>
              <w:t xml:space="preserve"> </w:t>
            </w:r>
          </w:p>
          <w:p w:rsidR="00AA5B26" w:rsidRDefault="00AA5B26" w:rsidP="00AA5B26">
            <w:pPr>
              <w:jc w:val="center"/>
            </w:pPr>
            <w:r>
              <w:t>образованию и молодежной политике»</w:t>
            </w:r>
          </w:p>
          <w:p w:rsidR="00AA5B26" w:rsidRPr="000B7563" w:rsidRDefault="00AA5B26" w:rsidP="00AA5B26">
            <w:pPr>
              <w:jc w:val="center"/>
            </w:pP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Default="00AA5B26" w:rsidP="00AA5B26">
            <w:pPr>
              <w:jc w:val="both"/>
            </w:pPr>
            <w:r>
              <w:t>Обобщение и распространение опыта проведения уроков и мероприятий, направленных на развитие толерантного сознания у молодежи</w:t>
            </w:r>
          </w:p>
          <w:p w:rsidR="00AA5B26" w:rsidRPr="000B7563" w:rsidRDefault="00AA5B26" w:rsidP="00AA5B26">
            <w:pPr>
              <w:jc w:val="both"/>
            </w:pP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МКУ</w:t>
            </w:r>
          </w:p>
          <w:p w:rsidR="00AA5B26" w:rsidRDefault="00AA5B26" w:rsidP="00AA5B26">
            <w:pPr>
              <w:jc w:val="center"/>
            </w:pPr>
            <w:r>
              <w:t xml:space="preserve"> «Управление </w:t>
            </w:r>
            <w:proofErr w:type="gramStart"/>
            <w:r>
              <w:t>по</w:t>
            </w:r>
            <w:proofErr w:type="gramEnd"/>
            <w:r>
              <w:t xml:space="preserve"> </w:t>
            </w:r>
          </w:p>
          <w:p w:rsidR="00AA5B26" w:rsidRDefault="00AA5B26" w:rsidP="00AA5B26">
            <w:pPr>
              <w:jc w:val="center"/>
            </w:pPr>
            <w:r>
              <w:t>образованию и молодежной политике»</w:t>
            </w:r>
          </w:p>
          <w:p w:rsidR="00AA5B26" w:rsidRPr="000B7563" w:rsidRDefault="00AA5B26" w:rsidP="00AA5B26">
            <w:pPr>
              <w:jc w:val="center"/>
            </w:pP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Default="00AA5B26" w:rsidP="00AA5B26">
            <w:pPr>
              <w:jc w:val="both"/>
            </w:pPr>
            <w:r>
              <w:t>Распространение среди педагогов и библиотекарей информации и материалов, содействующих повышению уровня толерантного сознания молодежи</w:t>
            </w:r>
          </w:p>
          <w:p w:rsidR="00AA5B26" w:rsidRDefault="00AA5B26" w:rsidP="00AA5B26">
            <w:pPr>
              <w:jc w:val="both"/>
            </w:pP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МКУ «Управление </w:t>
            </w:r>
            <w:proofErr w:type="gramStart"/>
            <w:r>
              <w:t>по</w:t>
            </w:r>
            <w:proofErr w:type="gramEnd"/>
            <w:r>
              <w:t xml:space="preserve"> </w:t>
            </w:r>
          </w:p>
          <w:p w:rsidR="00AA5B26" w:rsidRDefault="00AA5B26" w:rsidP="00AA5B26">
            <w:pPr>
              <w:jc w:val="center"/>
            </w:pPr>
            <w:r>
              <w:t>образованию и молодежной политике»,</w:t>
            </w:r>
          </w:p>
          <w:p w:rsidR="00AA5B26" w:rsidRDefault="00AA5B26" w:rsidP="00AA5B26">
            <w:pPr>
              <w:jc w:val="center"/>
            </w:pPr>
            <w:r>
              <w:t xml:space="preserve">МКУ «Управление  </w:t>
            </w:r>
          </w:p>
          <w:p w:rsidR="00AA5B26" w:rsidRPr="000B7563" w:rsidRDefault="00AA5B26" w:rsidP="00AA5B26">
            <w:pPr>
              <w:jc w:val="center"/>
            </w:pPr>
            <w:r>
              <w:t>культуры и архивного дела»</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both"/>
            </w:pPr>
            <w:r>
              <w:t xml:space="preserve">Организация работы учреждений образования, культуры, спорта  по утверждению в сознании молодых людей идей личной и коллективной обязанности уважать права человека и разнообразие в нашем обществе (как проявление культурных, этнических, религиозных, политических и иных </w:t>
            </w:r>
            <w:r>
              <w:lastRenderedPageBreak/>
              <w:t>различий между людьми), формированию нетерпимости к любым проявлениям экстремизма</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lastRenderedPageBreak/>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МКУ «Управление </w:t>
            </w:r>
            <w:proofErr w:type="gramStart"/>
            <w:r>
              <w:t>по</w:t>
            </w:r>
            <w:proofErr w:type="gramEnd"/>
            <w:r>
              <w:t xml:space="preserve"> </w:t>
            </w:r>
          </w:p>
          <w:p w:rsidR="00AA5B26" w:rsidRDefault="00AA5B26" w:rsidP="00AA5B26">
            <w:pPr>
              <w:jc w:val="center"/>
            </w:pPr>
            <w:r>
              <w:t>образованию и молодежной политике»,</w:t>
            </w:r>
          </w:p>
          <w:p w:rsidR="00AA5B26" w:rsidRDefault="00AA5B26" w:rsidP="00AA5B26">
            <w:pPr>
              <w:jc w:val="center"/>
            </w:pPr>
            <w:r>
              <w:t xml:space="preserve">МКУ «Управление  </w:t>
            </w:r>
          </w:p>
          <w:p w:rsidR="00AA5B26" w:rsidRDefault="00AA5B26" w:rsidP="00AA5B26">
            <w:pPr>
              <w:ind w:left="-113" w:right="-113"/>
              <w:jc w:val="center"/>
            </w:pPr>
            <w:r>
              <w:t>культуры и архивного дела»,</w:t>
            </w:r>
          </w:p>
          <w:p w:rsidR="00AA5B26" w:rsidRDefault="00AA5B26" w:rsidP="00AA5B26">
            <w:pPr>
              <w:ind w:left="-113" w:right="-113"/>
              <w:jc w:val="center"/>
            </w:pPr>
            <w:r>
              <w:t xml:space="preserve">МКУ «Отдел </w:t>
            </w:r>
            <w:proofErr w:type="gramStart"/>
            <w:r>
              <w:t>физической</w:t>
            </w:r>
            <w:proofErr w:type="gramEnd"/>
          </w:p>
          <w:p w:rsidR="00AA5B26" w:rsidRPr="000B7563" w:rsidRDefault="00AA5B26" w:rsidP="00AA5B26">
            <w:pPr>
              <w:ind w:left="-113" w:right="-113"/>
              <w:jc w:val="center"/>
            </w:pPr>
            <w:r>
              <w:t xml:space="preserve"> культуры и спорта»</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both"/>
            </w:pPr>
            <w:r>
              <w:t>Разработка в образовательных учебных заведениях Богучарского муниципального района оригинальных методик активного обучения и учебных материалов по тематике расизма, ксенофобии, дискриминации</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МКУ «Управление </w:t>
            </w:r>
            <w:proofErr w:type="gramStart"/>
            <w:r>
              <w:t>по</w:t>
            </w:r>
            <w:proofErr w:type="gramEnd"/>
            <w:r>
              <w:t xml:space="preserve"> </w:t>
            </w:r>
          </w:p>
          <w:p w:rsidR="00AA5B26" w:rsidRDefault="00AA5B26" w:rsidP="00AA5B26">
            <w:pPr>
              <w:jc w:val="center"/>
            </w:pPr>
            <w:r>
              <w:t>образованию и молодежной политике»</w:t>
            </w:r>
          </w:p>
          <w:p w:rsidR="00AA5B26" w:rsidRPr="000B7563" w:rsidRDefault="00AA5B26" w:rsidP="00AA5B26">
            <w:pPr>
              <w:jc w:val="center"/>
            </w:pP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both"/>
            </w:pPr>
            <w:r>
              <w:t>Комплексные проверки потенциально опасного объекта ОАО «</w:t>
            </w:r>
            <w:proofErr w:type="spellStart"/>
            <w:r>
              <w:t>Богучармолоко</w:t>
            </w:r>
            <w:proofErr w:type="spellEnd"/>
            <w:r>
              <w:t xml:space="preserve">»  на предмет профилактики и предупреждения террористических актов и техногенных аварий </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ind w:left="-113" w:right="-113"/>
              <w:jc w:val="center"/>
            </w:pPr>
            <w:r>
              <w:t xml:space="preserve">Рабочая группа </w:t>
            </w:r>
          </w:p>
          <w:p w:rsidR="00AA5B26" w:rsidRDefault="00AA5B26" w:rsidP="00AA5B26">
            <w:pPr>
              <w:ind w:left="-113" w:right="-113"/>
              <w:jc w:val="center"/>
            </w:pPr>
            <w:r>
              <w:t>антитеррористической</w:t>
            </w:r>
          </w:p>
          <w:p w:rsidR="00AA5B26" w:rsidRDefault="00AA5B26" w:rsidP="00AA5B26">
            <w:pPr>
              <w:ind w:left="-113" w:right="-113"/>
              <w:jc w:val="center"/>
            </w:pPr>
            <w:r>
              <w:t xml:space="preserve"> комиссии района,</w:t>
            </w:r>
          </w:p>
          <w:p w:rsidR="00AA5B26" w:rsidRDefault="00AA5B26" w:rsidP="00AA5B26">
            <w:pPr>
              <w:ind w:left="-113" w:right="-113"/>
              <w:jc w:val="center"/>
            </w:pPr>
            <w:r>
              <w:t xml:space="preserve"> отдел МВД России </w:t>
            </w:r>
            <w:proofErr w:type="gramStart"/>
            <w:r>
              <w:t>по</w:t>
            </w:r>
            <w:proofErr w:type="gramEnd"/>
            <w:r>
              <w:t xml:space="preserve"> </w:t>
            </w:r>
          </w:p>
          <w:p w:rsidR="00AA5B26" w:rsidRDefault="00AA5B26" w:rsidP="00AA5B26">
            <w:pPr>
              <w:ind w:left="-113" w:right="-113"/>
              <w:jc w:val="center"/>
            </w:pPr>
            <w:proofErr w:type="spellStart"/>
            <w:r>
              <w:t>Богучарскому</w:t>
            </w:r>
            <w:proofErr w:type="spellEnd"/>
            <w:r>
              <w:t xml:space="preserve"> району,</w:t>
            </w:r>
          </w:p>
          <w:p w:rsidR="00AA5B26" w:rsidRDefault="00AA5B26" w:rsidP="00AA5B26">
            <w:pPr>
              <w:ind w:left="-113" w:right="-113"/>
              <w:jc w:val="center"/>
            </w:pPr>
            <w:r>
              <w:t xml:space="preserve"> отдел УФСБ России </w:t>
            </w:r>
          </w:p>
          <w:p w:rsidR="00AA5B26" w:rsidRDefault="00AA5B26" w:rsidP="00AA5B26">
            <w:pPr>
              <w:ind w:left="-113" w:right="-113"/>
              <w:jc w:val="center"/>
            </w:pPr>
            <w:r>
              <w:t xml:space="preserve">по Воронежской </w:t>
            </w:r>
          </w:p>
          <w:p w:rsidR="00AA5B26" w:rsidRPr="000B7563" w:rsidRDefault="00AA5B26" w:rsidP="00AA5B26">
            <w:pPr>
              <w:ind w:left="-113" w:right="-113"/>
              <w:jc w:val="center"/>
            </w:pPr>
            <w:r>
              <w:t>области в г</w:t>
            </w:r>
            <w:proofErr w:type="gramStart"/>
            <w:r>
              <w:t>.Р</w:t>
            </w:r>
            <w:proofErr w:type="gramEnd"/>
            <w:r>
              <w:t>оссошь</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both"/>
            </w:pPr>
            <w:r>
              <w:t xml:space="preserve">Информирование населения района через администрации городского и сельских поселений  муниципального района, сотрудников отдела МВД России по </w:t>
            </w:r>
            <w:proofErr w:type="spellStart"/>
            <w:r>
              <w:t>Богучарскому</w:t>
            </w:r>
            <w:proofErr w:type="spellEnd"/>
            <w:r>
              <w:t xml:space="preserve"> району, средства массовой информации  по вопросам противодействия терроризму, предупреждению террористических актов, поведения в чрезвычайных ситуациях </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Администрация</w:t>
            </w:r>
          </w:p>
          <w:p w:rsidR="00AA5B26" w:rsidRDefault="00AA5B26" w:rsidP="00AA5B26">
            <w:pPr>
              <w:jc w:val="center"/>
            </w:pPr>
            <w:r>
              <w:t xml:space="preserve"> Богучарского </w:t>
            </w:r>
          </w:p>
          <w:p w:rsidR="00AA5B26" w:rsidRDefault="00AA5B26" w:rsidP="00AA5B26">
            <w:pPr>
              <w:jc w:val="center"/>
            </w:pPr>
            <w:r>
              <w:t>муниципального района,</w:t>
            </w:r>
          </w:p>
          <w:p w:rsidR="00AA5B26" w:rsidRDefault="00AA5B26" w:rsidP="00AA5B26">
            <w:pPr>
              <w:jc w:val="center"/>
            </w:pPr>
            <w:r>
              <w:t xml:space="preserve">рабочая группа </w:t>
            </w:r>
          </w:p>
          <w:p w:rsidR="00AA5B26" w:rsidRDefault="00AA5B26" w:rsidP="00AA5B26">
            <w:pPr>
              <w:jc w:val="center"/>
            </w:pPr>
            <w:r>
              <w:t xml:space="preserve">антитеррористической </w:t>
            </w:r>
          </w:p>
          <w:p w:rsidR="00AA5B26" w:rsidRPr="000B7563" w:rsidRDefault="00AA5B26" w:rsidP="00AA5B26">
            <w:pPr>
              <w:jc w:val="center"/>
            </w:pPr>
            <w:r>
              <w:t>комиссии района</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both"/>
            </w:pPr>
            <w:r>
              <w:t xml:space="preserve">Проведение заседаний антитеррористической комиссии Богучарского муниципального района </w:t>
            </w:r>
            <w:r>
              <w:lastRenderedPageBreak/>
              <w:t>по вопросам профилактики террористических угроз на территории Богучарского муниципального района</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lastRenderedPageBreak/>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Председатель </w:t>
            </w:r>
          </w:p>
          <w:p w:rsidR="00AA5B26" w:rsidRDefault="00AA5B26" w:rsidP="00AA5B26">
            <w:pPr>
              <w:jc w:val="center"/>
            </w:pPr>
            <w:r>
              <w:t xml:space="preserve">антитеррористической </w:t>
            </w:r>
          </w:p>
          <w:p w:rsidR="00AA5B26" w:rsidRPr="000B7563" w:rsidRDefault="00AA5B26" w:rsidP="00AA5B26">
            <w:pPr>
              <w:jc w:val="center"/>
            </w:pPr>
            <w:r>
              <w:t>комиссии района</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numPr>
                <w:ilvl w:val="0"/>
                <w:numId w:val="37"/>
              </w:numPr>
              <w:ind w:left="170" w:firstLine="0"/>
              <w:jc w:val="both"/>
            </w:pPr>
          </w:p>
        </w:tc>
        <w:tc>
          <w:tcPr>
            <w:tcW w:w="4343"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both"/>
            </w:pPr>
            <w:r>
              <w:t xml:space="preserve">Организация взаимодействия с отделом МВД России по </w:t>
            </w:r>
            <w:proofErr w:type="spellStart"/>
            <w:r>
              <w:t>Богучарскому</w:t>
            </w:r>
            <w:proofErr w:type="spellEnd"/>
            <w:r>
              <w:t xml:space="preserve"> району, отделом УФСБ России по Воронежской области в г</w:t>
            </w:r>
            <w:proofErr w:type="gramStart"/>
            <w:r>
              <w:t>.Р</w:t>
            </w:r>
            <w:proofErr w:type="gramEnd"/>
            <w:r>
              <w:t>оссошь по вопросам координации действий в профилактике терроризма и экстремизма</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ind w:left="-113" w:right="-113"/>
              <w:jc w:val="center"/>
            </w:pPr>
            <w:r>
              <w:t>-</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Администрация</w:t>
            </w:r>
          </w:p>
          <w:p w:rsidR="00AA5B26" w:rsidRDefault="00AA5B26" w:rsidP="00AA5B26">
            <w:pPr>
              <w:jc w:val="center"/>
            </w:pPr>
            <w:r>
              <w:t xml:space="preserve"> Богучарского </w:t>
            </w:r>
          </w:p>
          <w:p w:rsidR="00AA5B26" w:rsidRDefault="00AA5B26" w:rsidP="00AA5B26">
            <w:pPr>
              <w:jc w:val="center"/>
            </w:pPr>
            <w:r>
              <w:t>муниципального района,</w:t>
            </w:r>
          </w:p>
          <w:p w:rsidR="00AA5B26" w:rsidRDefault="00AA5B26" w:rsidP="00AA5B26">
            <w:pPr>
              <w:jc w:val="center"/>
            </w:pPr>
            <w:r>
              <w:t xml:space="preserve">рабочая группа </w:t>
            </w:r>
          </w:p>
          <w:p w:rsidR="00AA5B26" w:rsidRDefault="00AA5B26" w:rsidP="00AA5B26">
            <w:pPr>
              <w:jc w:val="center"/>
            </w:pPr>
            <w:r>
              <w:t xml:space="preserve">антитеррористической </w:t>
            </w:r>
          </w:p>
          <w:p w:rsidR="00AA5B26" w:rsidRPr="000B7563" w:rsidRDefault="00AA5B26" w:rsidP="00AA5B26">
            <w:pPr>
              <w:jc w:val="center"/>
            </w:pPr>
            <w:r>
              <w:t>комиссии района</w:t>
            </w:r>
          </w:p>
        </w:tc>
      </w:tr>
      <w:tr w:rsidR="00AA5B26" w:rsidRPr="008A3C79">
        <w:trPr>
          <w:gridAfter w:val="1"/>
          <w:wAfter w:w="14" w:type="dxa"/>
        </w:trPr>
        <w:tc>
          <w:tcPr>
            <w:tcW w:w="15262" w:type="dxa"/>
            <w:gridSpan w:val="15"/>
            <w:tcBorders>
              <w:top w:val="single" w:sz="4" w:space="0" w:color="auto"/>
              <w:left w:val="single" w:sz="4" w:space="0" w:color="auto"/>
              <w:bottom w:val="single" w:sz="4" w:space="0" w:color="auto"/>
              <w:right w:val="single" w:sz="4" w:space="0" w:color="auto"/>
            </w:tcBorders>
          </w:tcPr>
          <w:p w:rsidR="00AA5B26" w:rsidRPr="008A3C79" w:rsidRDefault="00AA5B26" w:rsidP="00AA5B26">
            <w:pPr>
              <w:jc w:val="center"/>
              <w:rPr>
                <w:b/>
                <w:bCs/>
              </w:rPr>
            </w:pPr>
            <w:r w:rsidRPr="008A3C79">
              <w:rPr>
                <w:b/>
                <w:bCs/>
                <w:lang w:val="en-US"/>
              </w:rPr>
              <w:t>II</w:t>
            </w:r>
            <w:r w:rsidRPr="008A3C79">
              <w:rPr>
                <w:b/>
                <w:bCs/>
              </w:rPr>
              <w:t>.</w:t>
            </w:r>
            <w:r>
              <w:rPr>
                <w:b/>
                <w:bCs/>
              </w:rPr>
              <w:t xml:space="preserve"> Организационно-профилактические мероприятия</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1.</w:t>
            </w:r>
          </w:p>
        </w:tc>
        <w:tc>
          <w:tcPr>
            <w:tcW w:w="4343" w:type="dxa"/>
            <w:tcBorders>
              <w:top w:val="single" w:sz="4" w:space="0" w:color="auto"/>
              <w:left w:val="single" w:sz="4" w:space="0" w:color="auto"/>
              <w:bottom w:val="single" w:sz="4" w:space="0" w:color="auto"/>
              <w:right w:val="single" w:sz="4" w:space="0" w:color="auto"/>
            </w:tcBorders>
          </w:tcPr>
          <w:p w:rsidR="00AA5B26" w:rsidRDefault="00AA5B26" w:rsidP="00AA5B26">
            <w:pPr>
              <w:jc w:val="both"/>
            </w:pPr>
            <w:r>
              <w:t>Разработка плана мероприятий по предупреждению террористических актов в учреждения образования, культуры и социальной сферы</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ind w:left="-170" w:right="-170"/>
              <w:jc w:val="center"/>
            </w:pPr>
            <w:r>
              <w:t xml:space="preserve">МКУ  «Управление  </w:t>
            </w:r>
            <w:proofErr w:type="gramStart"/>
            <w:r>
              <w:t>по</w:t>
            </w:r>
            <w:proofErr w:type="gramEnd"/>
            <w:r>
              <w:t xml:space="preserve"> </w:t>
            </w:r>
          </w:p>
          <w:p w:rsidR="00AA5B26" w:rsidRDefault="00AA5B26" w:rsidP="00AA5B26">
            <w:pPr>
              <w:ind w:left="-170" w:right="-170"/>
              <w:jc w:val="center"/>
            </w:pPr>
            <w:r>
              <w:t xml:space="preserve">образованию и </w:t>
            </w:r>
          </w:p>
          <w:p w:rsidR="00AA5B26" w:rsidRDefault="00AA5B26" w:rsidP="00AA5B26">
            <w:pPr>
              <w:ind w:left="-170" w:right="-170"/>
              <w:jc w:val="center"/>
            </w:pPr>
            <w:r>
              <w:t>молодежной политике»,</w:t>
            </w:r>
          </w:p>
          <w:p w:rsidR="00AA5B26" w:rsidRDefault="00AA5B26" w:rsidP="00AA5B26">
            <w:pPr>
              <w:ind w:left="-170" w:right="-170"/>
              <w:jc w:val="center"/>
            </w:pPr>
            <w:r>
              <w:t xml:space="preserve">МКУ «Управление  </w:t>
            </w:r>
          </w:p>
          <w:p w:rsidR="00AA5B26" w:rsidRPr="000B7563" w:rsidRDefault="00AA5B26" w:rsidP="00AA5B26">
            <w:pPr>
              <w:ind w:left="-170" w:right="-170"/>
              <w:jc w:val="center"/>
            </w:pPr>
            <w:r>
              <w:t>культуры и архивного дела»</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2.</w:t>
            </w:r>
          </w:p>
        </w:tc>
        <w:tc>
          <w:tcPr>
            <w:tcW w:w="4343"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both"/>
            </w:pPr>
            <w:r>
              <w:t>Проведение учений и тренировок на объектах образования, культуры и спорта по отработке взаимодействия территориальных органов исполнительной власти и правоохранительных органов при угрозе совершения террористического акта</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Рабочая группа </w:t>
            </w:r>
          </w:p>
          <w:p w:rsidR="00AA5B26" w:rsidRDefault="00AA5B26" w:rsidP="00AA5B26">
            <w:pPr>
              <w:jc w:val="center"/>
            </w:pPr>
            <w:r>
              <w:t xml:space="preserve">антитеррористической </w:t>
            </w:r>
          </w:p>
          <w:p w:rsidR="00AA5B26" w:rsidRDefault="00AA5B26" w:rsidP="00AA5B26">
            <w:pPr>
              <w:jc w:val="center"/>
            </w:pPr>
            <w:r>
              <w:t>комиссии района,</w:t>
            </w:r>
          </w:p>
          <w:p w:rsidR="00AA5B26" w:rsidRDefault="00AA5B26" w:rsidP="00AA5B26">
            <w:pPr>
              <w:jc w:val="center"/>
            </w:pPr>
            <w:r>
              <w:t xml:space="preserve"> отдел МВД России </w:t>
            </w:r>
            <w:proofErr w:type="gramStart"/>
            <w:r>
              <w:t>по</w:t>
            </w:r>
            <w:proofErr w:type="gramEnd"/>
            <w:r>
              <w:t xml:space="preserve"> </w:t>
            </w:r>
          </w:p>
          <w:p w:rsidR="00AA5B26" w:rsidRDefault="00AA5B26" w:rsidP="00AA5B26">
            <w:pPr>
              <w:jc w:val="center"/>
            </w:pPr>
            <w:proofErr w:type="spellStart"/>
            <w:r>
              <w:t>Богучарскому</w:t>
            </w:r>
            <w:proofErr w:type="spellEnd"/>
            <w:r>
              <w:t xml:space="preserve"> району, </w:t>
            </w:r>
          </w:p>
          <w:p w:rsidR="00AA5B26" w:rsidRDefault="00AA5B26" w:rsidP="00AA5B26">
            <w:pPr>
              <w:jc w:val="center"/>
            </w:pPr>
            <w:r>
              <w:t xml:space="preserve">отдел УФСБ России </w:t>
            </w:r>
            <w:proofErr w:type="gramStart"/>
            <w:r>
              <w:t>по</w:t>
            </w:r>
            <w:proofErr w:type="gramEnd"/>
            <w:r>
              <w:t xml:space="preserve"> </w:t>
            </w:r>
          </w:p>
          <w:p w:rsidR="00AA5B26" w:rsidRDefault="00AA5B26" w:rsidP="00AA5B26">
            <w:pPr>
              <w:jc w:val="center"/>
            </w:pPr>
            <w:r>
              <w:t xml:space="preserve">Воронежской </w:t>
            </w:r>
          </w:p>
          <w:p w:rsidR="00AA5B26" w:rsidRPr="000B7563" w:rsidRDefault="00AA5B26" w:rsidP="00AA5B26">
            <w:pPr>
              <w:jc w:val="center"/>
            </w:pPr>
            <w:r>
              <w:t>области в г</w:t>
            </w:r>
            <w:proofErr w:type="gramStart"/>
            <w:r>
              <w:t>.Р</w:t>
            </w:r>
            <w:proofErr w:type="gramEnd"/>
            <w:r>
              <w:t>оссошь</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3.</w:t>
            </w:r>
          </w:p>
        </w:tc>
        <w:tc>
          <w:tcPr>
            <w:tcW w:w="4343" w:type="dxa"/>
            <w:tcBorders>
              <w:top w:val="single" w:sz="4" w:space="0" w:color="auto"/>
              <w:left w:val="single" w:sz="4" w:space="0" w:color="auto"/>
              <w:bottom w:val="single" w:sz="4" w:space="0" w:color="auto"/>
              <w:right w:val="single" w:sz="4" w:space="0" w:color="auto"/>
            </w:tcBorders>
          </w:tcPr>
          <w:p w:rsidR="00AA5B26" w:rsidRDefault="00AA5B26" w:rsidP="00AA5B26">
            <w:pPr>
              <w:jc w:val="both"/>
            </w:pPr>
            <w:r>
              <w:rPr>
                <w:color w:val="000000"/>
                <w:spacing w:val="1"/>
              </w:rPr>
              <w:t>П</w:t>
            </w:r>
            <w:r w:rsidRPr="00BB7E3C">
              <w:rPr>
                <w:color w:val="000000"/>
                <w:spacing w:val="1"/>
              </w:rPr>
              <w:t xml:space="preserve">роведение учебных тренировок с персоналом учреждений образования, здравоохранения и стационарных учреждений социальной защиты населения по вопросам  предупреждения террористических </w:t>
            </w:r>
            <w:r w:rsidRPr="00BB7E3C">
              <w:rPr>
                <w:color w:val="000000"/>
              </w:rPr>
              <w:t xml:space="preserve">актов и правилам поведения при их </w:t>
            </w:r>
            <w:r w:rsidRPr="00BB7E3C">
              <w:rPr>
                <w:color w:val="000000"/>
              </w:rPr>
              <w:lastRenderedPageBreak/>
              <w:t>совершении</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lastRenderedPageBreak/>
              <w:t>-</w:t>
            </w:r>
          </w:p>
          <w:p w:rsidR="00AA5B26" w:rsidRPr="000B7563" w:rsidRDefault="00AA5B26" w:rsidP="00AA5B26">
            <w:pPr>
              <w:jc w:val="center"/>
            </w:pP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Рабочая группа </w:t>
            </w:r>
          </w:p>
          <w:p w:rsidR="00AA5B26" w:rsidRDefault="00AA5B26" w:rsidP="00AA5B26">
            <w:pPr>
              <w:jc w:val="center"/>
            </w:pPr>
            <w:r>
              <w:t xml:space="preserve">антитеррористической </w:t>
            </w:r>
          </w:p>
          <w:p w:rsidR="00AA5B26" w:rsidRDefault="00AA5B26" w:rsidP="00AA5B26">
            <w:pPr>
              <w:jc w:val="center"/>
            </w:pPr>
            <w:r>
              <w:t>комиссии района,</w:t>
            </w:r>
          </w:p>
          <w:p w:rsidR="00AA5B26" w:rsidRDefault="00AA5B26" w:rsidP="00AA5B26">
            <w:pPr>
              <w:jc w:val="center"/>
            </w:pPr>
            <w:r>
              <w:t xml:space="preserve"> отдел МВД России </w:t>
            </w:r>
            <w:proofErr w:type="gramStart"/>
            <w:r>
              <w:t>по</w:t>
            </w:r>
            <w:proofErr w:type="gramEnd"/>
            <w:r>
              <w:t xml:space="preserve"> </w:t>
            </w:r>
          </w:p>
          <w:p w:rsidR="00AA5B26" w:rsidRDefault="00AA5B26" w:rsidP="00AA5B26">
            <w:pPr>
              <w:jc w:val="center"/>
            </w:pPr>
            <w:proofErr w:type="spellStart"/>
            <w:r>
              <w:t>Богучарскому</w:t>
            </w:r>
            <w:proofErr w:type="spellEnd"/>
            <w:r>
              <w:t xml:space="preserve"> району, </w:t>
            </w:r>
          </w:p>
          <w:p w:rsidR="00AA5B26" w:rsidRDefault="00AA5B26" w:rsidP="00AA5B26">
            <w:pPr>
              <w:jc w:val="center"/>
            </w:pPr>
            <w:r>
              <w:t xml:space="preserve">отдел УФСБ России </w:t>
            </w:r>
            <w:proofErr w:type="gramStart"/>
            <w:r>
              <w:t>по</w:t>
            </w:r>
            <w:proofErr w:type="gramEnd"/>
            <w:r>
              <w:t xml:space="preserve"> </w:t>
            </w:r>
          </w:p>
          <w:p w:rsidR="00AA5B26" w:rsidRDefault="00AA5B26" w:rsidP="00AA5B26">
            <w:pPr>
              <w:jc w:val="center"/>
            </w:pPr>
            <w:r>
              <w:t xml:space="preserve">Воронежской </w:t>
            </w:r>
          </w:p>
          <w:p w:rsidR="00AA5B26" w:rsidRPr="000B7563" w:rsidRDefault="00AA5B26" w:rsidP="00AA5B26">
            <w:pPr>
              <w:jc w:val="center"/>
            </w:pPr>
            <w:r>
              <w:lastRenderedPageBreak/>
              <w:t>области в г</w:t>
            </w:r>
            <w:proofErr w:type="gramStart"/>
            <w:r>
              <w:t>.Р</w:t>
            </w:r>
            <w:proofErr w:type="gramEnd"/>
            <w:r>
              <w:t>оссошь</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lastRenderedPageBreak/>
              <w:t>4.</w:t>
            </w:r>
          </w:p>
        </w:tc>
        <w:tc>
          <w:tcPr>
            <w:tcW w:w="4343" w:type="dxa"/>
            <w:tcBorders>
              <w:top w:val="single" w:sz="4" w:space="0" w:color="auto"/>
              <w:left w:val="single" w:sz="4" w:space="0" w:color="auto"/>
              <w:bottom w:val="single" w:sz="4" w:space="0" w:color="auto"/>
              <w:right w:val="single" w:sz="4" w:space="0" w:color="auto"/>
            </w:tcBorders>
          </w:tcPr>
          <w:p w:rsidR="00AA5B26" w:rsidRDefault="00AA5B26" w:rsidP="00AA5B26">
            <w:pPr>
              <w:jc w:val="both"/>
            </w:pPr>
            <w:r>
              <w:rPr>
                <w:color w:val="000000"/>
              </w:rPr>
              <w:t>П</w:t>
            </w:r>
            <w:r w:rsidRPr="00BB7E3C">
              <w:rPr>
                <w:color w:val="000000"/>
              </w:rPr>
              <w:t>роведение антитер</w:t>
            </w:r>
            <w:r w:rsidRPr="00BB7E3C">
              <w:rPr>
                <w:color w:val="000000"/>
              </w:rPr>
              <w:softHyphen/>
            </w:r>
            <w:r w:rsidRPr="00BB7E3C">
              <w:rPr>
                <w:color w:val="000000"/>
                <w:spacing w:val="1"/>
              </w:rPr>
              <w:t>рористических учений, проверок состояния антитеррористической защи</w:t>
            </w:r>
            <w:r w:rsidRPr="00BB7E3C">
              <w:rPr>
                <w:color w:val="000000"/>
                <w:spacing w:val="1"/>
              </w:rPr>
              <w:softHyphen/>
              <w:t>щенности особо важных объектов, предприятий критиче</w:t>
            </w:r>
            <w:r w:rsidRPr="00BB7E3C">
              <w:rPr>
                <w:color w:val="000000"/>
                <w:spacing w:val="1"/>
              </w:rPr>
              <w:softHyphen/>
              <w:t>ской инфраструктуры, мест массового пребывания граждан</w:t>
            </w: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Рабочая группа </w:t>
            </w:r>
          </w:p>
          <w:p w:rsidR="00AA5B26" w:rsidRDefault="00AA5B26" w:rsidP="00AA5B26">
            <w:pPr>
              <w:jc w:val="center"/>
            </w:pPr>
            <w:r>
              <w:t xml:space="preserve">антитеррористической </w:t>
            </w:r>
          </w:p>
          <w:p w:rsidR="00AA5B26" w:rsidRDefault="00AA5B26" w:rsidP="00AA5B26">
            <w:pPr>
              <w:jc w:val="center"/>
            </w:pPr>
            <w:r>
              <w:t>комиссии района,</w:t>
            </w:r>
          </w:p>
          <w:p w:rsidR="00AA5B26" w:rsidRDefault="00AA5B26" w:rsidP="00AA5B26">
            <w:pPr>
              <w:jc w:val="center"/>
            </w:pPr>
            <w:r>
              <w:t xml:space="preserve"> отдел МВД России </w:t>
            </w:r>
            <w:proofErr w:type="gramStart"/>
            <w:r>
              <w:t>по</w:t>
            </w:r>
            <w:proofErr w:type="gramEnd"/>
            <w:r>
              <w:t xml:space="preserve"> </w:t>
            </w:r>
          </w:p>
          <w:p w:rsidR="00AA5B26" w:rsidRDefault="00AA5B26" w:rsidP="00AA5B26">
            <w:pPr>
              <w:jc w:val="center"/>
            </w:pPr>
            <w:proofErr w:type="spellStart"/>
            <w:r>
              <w:t>Богучарскому</w:t>
            </w:r>
            <w:proofErr w:type="spellEnd"/>
            <w:r>
              <w:t xml:space="preserve"> району, </w:t>
            </w:r>
          </w:p>
          <w:p w:rsidR="00AA5B26" w:rsidRDefault="00AA5B26" w:rsidP="00AA5B26">
            <w:pPr>
              <w:jc w:val="center"/>
            </w:pPr>
            <w:r>
              <w:t xml:space="preserve">отдел УФСБ России </w:t>
            </w:r>
            <w:proofErr w:type="gramStart"/>
            <w:r>
              <w:t>по</w:t>
            </w:r>
            <w:proofErr w:type="gramEnd"/>
            <w:r>
              <w:t xml:space="preserve"> </w:t>
            </w:r>
          </w:p>
          <w:p w:rsidR="00AA5B26" w:rsidRDefault="00AA5B26" w:rsidP="00AA5B26">
            <w:pPr>
              <w:jc w:val="center"/>
            </w:pPr>
            <w:r>
              <w:t xml:space="preserve">Воронежской </w:t>
            </w:r>
          </w:p>
          <w:p w:rsidR="00AA5B26" w:rsidRDefault="00AA5B26" w:rsidP="00AA5B26">
            <w:pPr>
              <w:jc w:val="center"/>
            </w:pPr>
            <w:r>
              <w:t>области в г</w:t>
            </w:r>
            <w:proofErr w:type="gramStart"/>
            <w:r>
              <w:t>.Р</w:t>
            </w:r>
            <w:proofErr w:type="gramEnd"/>
            <w:r>
              <w:t>оссошь</w:t>
            </w:r>
          </w:p>
          <w:p w:rsidR="00AA5B26" w:rsidRPr="000B7563" w:rsidRDefault="00AA5B26" w:rsidP="00AA5B26">
            <w:pPr>
              <w:jc w:val="center"/>
            </w:pP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5.</w:t>
            </w:r>
          </w:p>
        </w:tc>
        <w:tc>
          <w:tcPr>
            <w:tcW w:w="4343" w:type="dxa"/>
            <w:tcBorders>
              <w:top w:val="single" w:sz="4" w:space="0" w:color="auto"/>
              <w:left w:val="single" w:sz="4" w:space="0" w:color="auto"/>
              <w:bottom w:val="single" w:sz="4" w:space="0" w:color="auto"/>
              <w:right w:val="single" w:sz="4" w:space="0" w:color="auto"/>
            </w:tcBorders>
          </w:tcPr>
          <w:p w:rsidR="00AA5B26" w:rsidRPr="00BB7E3C" w:rsidRDefault="00AA5B26" w:rsidP="00AA5B26">
            <w:pPr>
              <w:jc w:val="both"/>
            </w:pPr>
            <w:proofErr w:type="gramStart"/>
            <w:r>
              <w:rPr>
                <w:color w:val="000000"/>
                <w:spacing w:val="1"/>
              </w:rPr>
              <w:t>П</w:t>
            </w:r>
            <w:r w:rsidRPr="00BB7E3C">
              <w:rPr>
                <w:color w:val="000000"/>
                <w:spacing w:val="1"/>
              </w:rPr>
              <w:t xml:space="preserve">роведение комплексных обследований объектов жизнеобеспечения, потенциально опасных объектов на предмет проверки </w:t>
            </w:r>
            <w:proofErr w:type="spellStart"/>
            <w:r w:rsidRPr="00BB7E3C">
              <w:rPr>
                <w:color w:val="000000"/>
                <w:spacing w:val="1"/>
              </w:rPr>
              <w:t>режимно-охранных</w:t>
            </w:r>
            <w:proofErr w:type="spellEnd"/>
            <w:r w:rsidRPr="00BB7E3C">
              <w:rPr>
                <w:color w:val="000000"/>
                <w:spacing w:val="1"/>
              </w:rPr>
              <w:t xml:space="preserve"> мер, режима хранения взрывчатых, отравляющих и других </w:t>
            </w:r>
            <w:r w:rsidRPr="00BB7E3C">
              <w:rPr>
                <w:color w:val="000000"/>
                <w:spacing w:val="2"/>
              </w:rPr>
              <w:t>веществ повышенной опасности, оценки состояния и степени оснащенно</w:t>
            </w:r>
            <w:r w:rsidRPr="00BB7E3C">
              <w:rPr>
                <w:color w:val="000000"/>
                <w:spacing w:val="2"/>
              </w:rPr>
              <w:softHyphen/>
              <w:t xml:space="preserve">сти средствами, определения потребностей в создании и замене запасов </w:t>
            </w:r>
            <w:r w:rsidRPr="00BB7E3C">
              <w:rPr>
                <w:color w:val="000000"/>
              </w:rPr>
              <w:t xml:space="preserve">средств индивидуальной и коллективной защиты населения от воздействия </w:t>
            </w:r>
            <w:r w:rsidRPr="00BB7E3C">
              <w:rPr>
                <w:color w:val="000000"/>
                <w:spacing w:val="2"/>
              </w:rPr>
              <w:t>последствий аварий техногенного, природного характера и террористиче</w:t>
            </w:r>
            <w:r w:rsidRPr="00BB7E3C">
              <w:rPr>
                <w:color w:val="000000"/>
                <w:spacing w:val="2"/>
              </w:rPr>
              <w:softHyphen/>
            </w:r>
            <w:r w:rsidRPr="00BB7E3C">
              <w:rPr>
                <w:color w:val="000000"/>
                <w:spacing w:val="3"/>
              </w:rPr>
              <w:t xml:space="preserve">ских актов в случае применения преступниками химически, биологически </w:t>
            </w:r>
            <w:r w:rsidRPr="00BB7E3C">
              <w:rPr>
                <w:color w:val="000000"/>
                <w:spacing w:val="2"/>
              </w:rPr>
              <w:t>и радиационно-опасных веществ</w:t>
            </w:r>
            <w:proofErr w:type="gramEnd"/>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p w:rsidR="00AA5B26" w:rsidRPr="000B7563" w:rsidRDefault="00AA5B26" w:rsidP="00AA5B26">
            <w:pPr>
              <w:jc w:val="center"/>
            </w:pP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8"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Рабочая группа </w:t>
            </w:r>
          </w:p>
          <w:p w:rsidR="00AA5B26" w:rsidRDefault="00AA5B26" w:rsidP="00AA5B26">
            <w:pPr>
              <w:jc w:val="center"/>
            </w:pPr>
            <w:r>
              <w:t>антитеррористической</w:t>
            </w:r>
          </w:p>
          <w:p w:rsidR="00AA5B26" w:rsidRDefault="00AA5B26" w:rsidP="00AA5B26">
            <w:pPr>
              <w:jc w:val="center"/>
            </w:pPr>
            <w:r>
              <w:t xml:space="preserve"> комиссии района,</w:t>
            </w:r>
          </w:p>
          <w:p w:rsidR="00AA5B26" w:rsidRDefault="00AA5B26" w:rsidP="00AA5B26">
            <w:pPr>
              <w:jc w:val="center"/>
            </w:pPr>
            <w:r>
              <w:t xml:space="preserve"> отдел МВД России </w:t>
            </w:r>
            <w:proofErr w:type="gramStart"/>
            <w:r>
              <w:t>по</w:t>
            </w:r>
            <w:proofErr w:type="gramEnd"/>
            <w:r>
              <w:t xml:space="preserve"> </w:t>
            </w:r>
          </w:p>
          <w:p w:rsidR="00AA5B26" w:rsidRDefault="00AA5B26" w:rsidP="00AA5B26">
            <w:pPr>
              <w:jc w:val="center"/>
            </w:pPr>
            <w:proofErr w:type="spellStart"/>
            <w:r>
              <w:t>Богучарскому</w:t>
            </w:r>
            <w:proofErr w:type="spellEnd"/>
            <w:r>
              <w:t xml:space="preserve"> району, </w:t>
            </w:r>
          </w:p>
          <w:p w:rsidR="00AA5B26" w:rsidRDefault="00AA5B26" w:rsidP="00AA5B26">
            <w:pPr>
              <w:jc w:val="center"/>
            </w:pPr>
            <w:r>
              <w:t xml:space="preserve">отдел УФСБ России </w:t>
            </w:r>
          </w:p>
          <w:p w:rsidR="00AA5B26" w:rsidRDefault="00AA5B26" w:rsidP="00AA5B26">
            <w:pPr>
              <w:jc w:val="center"/>
            </w:pPr>
            <w:r>
              <w:t xml:space="preserve">по Воронежской </w:t>
            </w:r>
          </w:p>
          <w:p w:rsidR="00AA5B26" w:rsidRPr="000B7563" w:rsidRDefault="00AA5B26" w:rsidP="00AA5B26">
            <w:pPr>
              <w:jc w:val="center"/>
            </w:pPr>
            <w:r>
              <w:t>области в г</w:t>
            </w:r>
            <w:proofErr w:type="gramStart"/>
            <w:r>
              <w:t>.Р</w:t>
            </w:r>
            <w:proofErr w:type="gramEnd"/>
            <w:r>
              <w:t>оссошь</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6.</w:t>
            </w:r>
          </w:p>
        </w:tc>
        <w:tc>
          <w:tcPr>
            <w:tcW w:w="4343" w:type="dxa"/>
            <w:tcBorders>
              <w:top w:val="single" w:sz="4" w:space="0" w:color="auto"/>
              <w:left w:val="single" w:sz="4" w:space="0" w:color="auto"/>
              <w:bottom w:val="single" w:sz="4" w:space="0" w:color="auto"/>
              <w:right w:val="single" w:sz="4" w:space="0" w:color="auto"/>
            </w:tcBorders>
          </w:tcPr>
          <w:p w:rsidR="00AA5B26" w:rsidRDefault="00AA5B26" w:rsidP="00AA5B26">
            <w:pPr>
              <w:jc w:val="both"/>
            </w:pPr>
            <w:r>
              <w:t>В</w:t>
            </w:r>
            <w:r w:rsidRPr="00BB7E3C">
              <w:t xml:space="preserve">ыявление и пресечение изготовления </w:t>
            </w:r>
            <w:r w:rsidRPr="00BB7E3C">
              <w:lastRenderedPageBreak/>
              <w:t>и распространения литературы, аудио- и видеоматериалов экстремистского толка</w:t>
            </w:r>
          </w:p>
          <w:p w:rsidR="00AA5B26" w:rsidRPr="000B7563" w:rsidRDefault="00AA5B26" w:rsidP="00AA5B26">
            <w:pPr>
              <w:jc w:val="both"/>
            </w:pPr>
          </w:p>
        </w:tc>
        <w:tc>
          <w:tcPr>
            <w:tcW w:w="1830"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lastRenderedPageBreak/>
              <w:t>-</w:t>
            </w:r>
          </w:p>
          <w:p w:rsidR="00AA5B26" w:rsidRPr="000B7563" w:rsidRDefault="00AA5B26" w:rsidP="00AA5B26">
            <w:pPr>
              <w:jc w:val="center"/>
            </w:pP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lastRenderedPageBreak/>
              <w:t>-</w:t>
            </w: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35" w:type="dxa"/>
            <w:gridSpan w:val="3"/>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696"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Рабочая группа </w:t>
            </w:r>
          </w:p>
          <w:p w:rsidR="00AA5B26" w:rsidRDefault="00AA5B26" w:rsidP="00AA5B26">
            <w:pPr>
              <w:jc w:val="center"/>
            </w:pPr>
            <w:r>
              <w:lastRenderedPageBreak/>
              <w:t>антитеррористической</w:t>
            </w:r>
          </w:p>
          <w:p w:rsidR="00AA5B26" w:rsidRDefault="00AA5B26" w:rsidP="00AA5B26">
            <w:pPr>
              <w:jc w:val="center"/>
            </w:pPr>
            <w:r>
              <w:t xml:space="preserve"> комиссии района,</w:t>
            </w:r>
          </w:p>
          <w:p w:rsidR="00AA5B26" w:rsidRDefault="00AA5B26" w:rsidP="00AA5B26">
            <w:pPr>
              <w:jc w:val="center"/>
            </w:pPr>
            <w:r>
              <w:t xml:space="preserve"> отдел МВД России </w:t>
            </w:r>
            <w:proofErr w:type="gramStart"/>
            <w:r>
              <w:t>по</w:t>
            </w:r>
            <w:proofErr w:type="gramEnd"/>
            <w:r>
              <w:t xml:space="preserve"> </w:t>
            </w:r>
          </w:p>
          <w:p w:rsidR="00AA5B26" w:rsidRDefault="00AA5B26" w:rsidP="00AA5B26">
            <w:pPr>
              <w:jc w:val="center"/>
            </w:pPr>
            <w:proofErr w:type="spellStart"/>
            <w:r>
              <w:t>Богучарскому</w:t>
            </w:r>
            <w:proofErr w:type="spellEnd"/>
            <w:r>
              <w:t xml:space="preserve"> району, </w:t>
            </w:r>
          </w:p>
          <w:p w:rsidR="00AA5B26" w:rsidRDefault="00AA5B26" w:rsidP="00AA5B26">
            <w:pPr>
              <w:jc w:val="center"/>
            </w:pPr>
            <w:r>
              <w:t xml:space="preserve">отдел УФСБ России </w:t>
            </w:r>
          </w:p>
          <w:p w:rsidR="00AA5B26" w:rsidRDefault="00AA5B26" w:rsidP="00AA5B26">
            <w:pPr>
              <w:jc w:val="center"/>
            </w:pPr>
            <w:r>
              <w:t xml:space="preserve">по Воронежской </w:t>
            </w:r>
          </w:p>
          <w:p w:rsidR="00AA5B26" w:rsidRPr="000B7563" w:rsidRDefault="00AA5B26" w:rsidP="00AA5B26">
            <w:pPr>
              <w:jc w:val="center"/>
            </w:pPr>
            <w:r>
              <w:t>области в г</w:t>
            </w:r>
            <w:proofErr w:type="gramStart"/>
            <w:r>
              <w:t>.Р</w:t>
            </w:r>
            <w:proofErr w:type="gramEnd"/>
            <w:r>
              <w:t>оссошь</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lastRenderedPageBreak/>
              <w:t>7.</w:t>
            </w:r>
          </w:p>
        </w:tc>
        <w:tc>
          <w:tcPr>
            <w:tcW w:w="4343" w:type="dxa"/>
            <w:tcBorders>
              <w:top w:val="single" w:sz="4" w:space="0" w:color="auto"/>
              <w:left w:val="single" w:sz="4" w:space="0" w:color="auto"/>
              <w:bottom w:val="single" w:sz="4" w:space="0" w:color="auto"/>
              <w:right w:val="single" w:sz="4" w:space="0" w:color="auto"/>
            </w:tcBorders>
          </w:tcPr>
          <w:p w:rsidR="00AA5B26" w:rsidRPr="00BB7E3C" w:rsidRDefault="00AA5B26" w:rsidP="00AA5B26">
            <w:pPr>
              <w:jc w:val="both"/>
            </w:pPr>
            <w:r>
              <w:t>П</w:t>
            </w:r>
            <w:r w:rsidRPr="00BB7E3C">
              <w:t>атрулирование в местах массового скопления людей и отдыха населения.</w:t>
            </w:r>
          </w:p>
          <w:p w:rsidR="00AA5B26" w:rsidRPr="000B7563" w:rsidRDefault="00AA5B26" w:rsidP="00AA5B26">
            <w:pPr>
              <w:jc w:val="both"/>
            </w:pPr>
          </w:p>
        </w:tc>
        <w:tc>
          <w:tcPr>
            <w:tcW w:w="1830" w:type="dxa"/>
            <w:tcBorders>
              <w:top w:val="single" w:sz="4" w:space="0" w:color="auto"/>
              <w:left w:val="single" w:sz="4" w:space="0" w:color="auto"/>
              <w:bottom w:val="single" w:sz="4" w:space="0" w:color="auto"/>
              <w:right w:val="single" w:sz="4" w:space="0" w:color="auto"/>
            </w:tcBorders>
          </w:tcPr>
          <w:p w:rsidR="00AA5B26" w:rsidRDefault="00AA5B26" w:rsidP="00AA5B26">
            <w:r>
              <w:t xml:space="preserve">районный </w:t>
            </w:r>
          </w:p>
          <w:p w:rsidR="00AA5B26" w:rsidRPr="000B7563" w:rsidRDefault="00AA5B26" w:rsidP="00AA5B26">
            <w:r>
              <w:t>бюджет -765,9</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120,6</w:t>
            </w:r>
          </w:p>
        </w:tc>
        <w:tc>
          <w:tcPr>
            <w:tcW w:w="709" w:type="dxa"/>
            <w:gridSpan w:val="2"/>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62,9</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100,0</w:t>
            </w:r>
          </w:p>
        </w:tc>
        <w:tc>
          <w:tcPr>
            <w:tcW w:w="735" w:type="dxa"/>
            <w:gridSpan w:val="3"/>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120,6</w:t>
            </w:r>
          </w:p>
        </w:tc>
        <w:tc>
          <w:tcPr>
            <w:tcW w:w="696"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120,6</w:t>
            </w:r>
          </w:p>
        </w:tc>
        <w:tc>
          <w:tcPr>
            <w:tcW w:w="709"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120,6</w:t>
            </w:r>
          </w:p>
        </w:tc>
        <w:tc>
          <w:tcPr>
            <w:tcW w:w="708" w:type="dxa"/>
            <w:tcBorders>
              <w:top w:val="single" w:sz="4" w:space="0" w:color="auto"/>
              <w:left w:val="single" w:sz="4" w:space="0" w:color="auto"/>
              <w:bottom w:val="single" w:sz="4" w:space="0" w:color="auto"/>
              <w:right w:val="single" w:sz="4" w:space="0" w:color="auto"/>
            </w:tcBorders>
          </w:tcPr>
          <w:p w:rsidR="00AA5B26" w:rsidRPr="000B7563" w:rsidRDefault="00AA5B26" w:rsidP="00AA5B26">
            <w:pPr>
              <w:jc w:val="center"/>
            </w:pPr>
            <w:r>
              <w:t>120,6</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 xml:space="preserve">Рабочая группа </w:t>
            </w:r>
          </w:p>
          <w:p w:rsidR="00AA5B26" w:rsidRDefault="00AA5B26" w:rsidP="00AA5B26">
            <w:pPr>
              <w:jc w:val="center"/>
            </w:pPr>
            <w:r>
              <w:t>антитеррористической</w:t>
            </w:r>
          </w:p>
          <w:p w:rsidR="00AA5B26" w:rsidRDefault="00AA5B26" w:rsidP="00AA5B26">
            <w:pPr>
              <w:jc w:val="center"/>
            </w:pPr>
            <w:r>
              <w:t xml:space="preserve"> комиссии района,</w:t>
            </w:r>
          </w:p>
          <w:p w:rsidR="00AA5B26" w:rsidRDefault="00AA5B26" w:rsidP="00AA5B26">
            <w:pPr>
              <w:jc w:val="center"/>
            </w:pPr>
            <w:r>
              <w:t xml:space="preserve"> отдел МВД России </w:t>
            </w:r>
            <w:proofErr w:type="gramStart"/>
            <w:r>
              <w:t>по</w:t>
            </w:r>
            <w:proofErr w:type="gramEnd"/>
            <w:r>
              <w:t xml:space="preserve"> </w:t>
            </w:r>
          </w:p>
          <w:p w:rsidR="00AA5B26" w:rsidRDefault="00AA5B26" w:rsidP="00AA5B26">
            <w:pPr>
              <w:jc w:val="center"/>
            </w:pPr>
            <w:proofErr w:type="spellStart"/>
            <w:r>
              <w:t>Богучарскому</w:t>
            </w:r>
            <w:proofErr w:type="spellEnd"/>
            <w:r>
              <w:t xml:space="preserve"> району, </w:t>
            </w:r>
          </w:p>
          <w:p w:rsidR="00AA5B26" w:rsidRDefault="00AA5B26" w:rsidP="00AA5B26">
            <w:pPr>
              <w:jc w:val="center"/>
            </w:pPr>
            <w:r>
              <w:t xml:space="preserve">отдел УФСБ России </w:t>
            </w:r>
          </w:p>
          <w:p w:rsidR="00AA5B26" w:rsidRDefault="00AA5B26" w:rsidP="00AA5B26">
            <w:pPr>
              <w:jc w:val="center"/>
            </w:pPr>
            <w:r>
              <w:t xml:space="preserve">по Воронежской </w:t>
            </w:r>
          </w:p>
          <w:p w:rsidR="00AA5B26" w:rsidRPr="000B7563" w:rsidRDefault="00AA5B26" w:rsidP="00AA5B26">
            <w:pPr>
              <w:jc w:val="center"/>
            </w:pPr>
            <w:r>
              <w:t>области в г</w:t>
            </w:r>
            <w:proofErr w:type="gramStart"/>
            <w:r>
              <w:t>.Р</w:t>
            </w:r>
            <w:proofErr w:type="gramEnd"/>
            <w:r>
              <w:t>оссошь</w:t>
            </w:r>
          </w:p>
        </w:tc>
      </w:tr>
      <w:tr w:rsidR="00AA5B26" w:rsidRPr="000B7563">
        <w:tc>
          <w:tcPr>
            <w:tcW w:w="727" w:type="dxa"/>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8.</w:t>
            </w:r>
          </w:p>
        </w:tc>
        <w:tc>
          <w:tcPr>
            <w:tcW w:w="4343" w:type="dxa"/>
            <w:tcBorders>
              <w:top w:val="single" w:sz="4" w:space="0" w:color="auto"/>
              <w:left w:val="single" w:sz="4" w:space="0" w:color="auto"/>
              <w:bottom w:val="single" w:sz="4" w:space="0" w:color="auto"/>
              <w:right w:val="single" w:sz="4" w:space="0" w:color="auto"/>
            </w:tcBorders>
          </w:tcPr>
          <w:p w:rsidR="00AA5B26" w:rsidRDefault="00AA5B26" w:rsidP="00AA5B26">
            <w:pPr>
              <w:jc w:val="both"/>
            </w:pPr>
            <w:r>
              <w:t>Прочие расходы</w:t>
            </w:r>
          </w:p>
        </w:tc>
        <w:tc>
          <w:tcPr>
            <w:tcW w:w="1830" w:type="dxa"/>
            <w:tcBorders>
              <w:top w:val="single" w:sz="4" w:space="0" w:color="auto"/>
              <w:left w:val="single" w:sz="4" w:space="0" w:color="auto"/>
              <w:bottom w:val="single" w:sz="4" w:space="0" w:color="auto"/>
              <w:right w:val="single" w:sz="4" w:space="0" w:color="auto"/>
            </w:tcBorders>
          </w:tcPr>
          <w:p w:rsidR="00AA5B26" w:rsidRDefault="00AA5B26" w:rsidP="00AA5B26">
            <w:r>
              <w:t xml:space="preserve">районный </w:t>
            </w:r>
          </w:p>
          <w:p w:rsidR="00AA5B26" w:rsidRDefault="00AA5B26" w:rsidP="00AA5B26">
            <w:r>
              <w:t>бюджет – 397,0</w:t>
            </w:r>
          </w:p>
        </w:tc>
        <w:tc>
          <w:tcPr>
            <w:tcW w:w="851"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79,4</w:t>
            </w:r>
          </w:p>
        </w:tc>
        <w:tc>
          <w:tcPr>
            <w:tcW w:w="709"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0</w:t>
            </w:r>
          </w:p>
        </w:tc>
        <w:tc>
          <w:tcPr>
            <w:tcW w:w="708" w:type="dxa"/>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0</w:t>
            </w:r>
          </w:p>
        </w:tc>
        <w:tc>
          <w:tcPr>
            <w:tcW w:w="735" w:type="dxa"/>
            <w:gridSpan w:val="3"/>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79,4</w:t>
            </w:r>
          </w:p>
        </w:tc>
        <w:tc>
          <w:tcPr>
            <w:tcW w:w="696" w:type="dxa"/>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79,4</w:t>
            </w:r>
          </w:p>
        </w:tc>
        <w:tc>
          <w:tcPr>
            <w:tcW w:w="709" w:type="dxa"/>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79,4</w:t>
            </w:r>
          </w:p>
        </w:tc>
        <w:tc>
          <w:tcPr>
            <w:tcW w:w="708" w:type="dxa"/>
            <w:tcBorders>
              <w:top w:val="single" w:sz="4" w:space="0" w:color="auto"/>
              <w:left w:val="single" w:sz="4" w:space="0" w:color="auto"/>
              <w:bottom w:val="single" w:sz="4" w:space="0" w:color="auto"/>
              <w:right w:val="single" w:sz="4" w:space="0" w:color="auto"/>
            </w:tcBorders>
          </w:tcPr>
          <w:p w:rsidR="00AA5B26" w:rsidRDefault="00AA5B26" w:rsidP="00AA5B26">
            <w:pPr>
              <w:jc w:val="center"/>
            </w:pPr>
            <w:r>
              <w:t>79,4</w:t>
            </w:r>
          </w:p>
        </w:tc>
        <w:tc>
          <w:tcPr>
            <w:tcW w:w="3260" w:type="dxa"/>
            <w:gridSpan w:val="2"/>
            <w:tcBorders>
              <w:top w:val="single" w:sz="4" w:space="0" w:color="auto"/>
              <w:left w:val="single" w:sz="4" w:space="0" w:color="auto"/>
              <w:bottom w:val="single" w:sz="4" w:space="0" w:color="auto"/>
              <w:right w:val="single" w:sz="4" w:space="0" w:color="auto"/>
            </w:tcBorders>
          </w:tcPr>
          <w:p w:rsidR="00AA5B26" w:rsidRDefault="00AA5B26" w:rsidP="00AA5B26">
            <w:pPr>
              <w:jc w:val="center"/>
            </w:pPr>
          </w:p>
        </w:tc>
      </w:tr>
      <w:tr w:rsidR="00AA5B26" w:rsidRPr="00C34D2F">
        <w:tc>
          <w:tcPr>
            <w:tcW w:w="5070" w:type="dxa"/>
            <w:gridSpan w:val="2"/>
            <w:tcBorders>
              <w:top w:val="single" w:sz="4" w:space="0" w:color="auto"/>
              <w:left w:val="single" w:sz="4" w:space="0" w:color="auto"/>
              <w:bottom w:val="single" w:sz="4" w:space="0" w:color="auto"/>
              <w:right w:val="single" w:sz="4" w:space="0" w:color="auto"/>
            </w:tcBorders>
          </w:tcPr>
          <w:p w:rsidR="00AA5B26" w:rsidRPr="00C34D2F" w:rsidRDefault="00AA5B26" w:rsidP="00AA5B26">
            <w:pPr>
              <w:jc w:val="center"/>
              <w:rPr>
                <w:b/>
                <w:bCs/>
              </w:rPr>
            </w:pPr>
            <w:r w:rsidRPr="00C34D2F">
              <w:rPr>
                <w:b/>
                <w:bCs/>
              </w:rPr>
              <w:t>Итого</w:t>
            </w:r>
            <w:proofErr w:type="gramStart"/>
            <w:r w:rsidRPr="00C34D2F">
              <w:rPr>
                <w:b/>
                <w:bCs/>
              </w:rPr>
              <w:t xml:space="preserve"> </w:t>
            </w:r>
            <w:r>
              <w:rPr>
                <w:b/>
                <w:bCs/>
              </w:rPr>
              <w:t>:</w:t>
            </w:r>
            <w:proofErr w:type="gramEnd"/>
          </w:p>
        </w:tc>
        <w:tc>
          <w:tcPr>
            <w:tcW w:w="1840" w:type="dxa"/>
            <w:gridSpan w:val="2"/>
            <w:tcBorders>
              <w:top w:val="single" w:sz="4" w:space="0" w:color="auto"/>
              <w:left w:val="single" w:sz="4" w:space="0" w:color="auto"/>
              <w:bottom w:val="single" w:sz="4" w:space="0" w:color="auto"/>
              <w:right w:val="single" w:sz="4" w:space="0" w:color="auto"/>
            </w:tcBorders>
          </w:tcPr>
          <w:p w:rsidR="00AA5B26" w:rsidRPr="00C34D2F" w:rsidRDefault="00AA5B26" w:rsidP="00AA5B26">
            <w:pPr>
              <w:ind w:left="-57" w:right="-113"/>
              <w:rPr>
                <w:b/>
                <w:bCs/>
              </w:rPr>
            </w:pPr>
            <w:r w:rsidRPr="00C34D2F">
              <w:rPr>
                <w:b/>
                <w:bCs/>
              </w:rPr>
              <w:t xml:space="preserve">районный </w:t>
            </w:r>
          </w:p>
          <w:p w:rsidR="00AA5B26" w:rsidRPr="00C34D2F" w:rsidRDefault="00AA5B26" w:rsidP="00AA5B26">
            <w:pPr>
              <w:ind w:left="-57" w:right="-113"/>
              <w:rPr>
                <w:b/>
                <w:bCs/>
              </w:rPr>
            </w:pPr>
            <w:r w:rsidRPr="00C34D2F">
              <w:rPr>
                <w:b/>
                <w:bCs/>
              </w:rPr>
              <w:t xml:space="preserve">бюджет – </w:t>
            </w:r>
            <w:r>
              <w:rPr>
                <w:b/>
                <w:bCs/>
              </w:rPr>
              <w:t>1 162,9</w:t>
            </w:r>
          </w:p>
        </w:tc>
        <w:tc>
          <w:tcPr>
            <w:tcW w:w="851" w:type="dxa"/>
            <w:gridSpan w:val="2"/>
            <w:tcBorders>
              <w:top w:val="single" w:sz="4" w:space="0" w:color="auto"/>
              <w:left w:val="single" w:sz="4" w:space="0" w:color="auto"/>
              <w:bottom w:val="single" w:sz="4" w:space="0" w:color="auto"/>
              <w:right w:val="single" w:sz="4" w:space="0" w:color="auto"/>
            </w:tcBorders>
          </w:tcPr>
          <w:p w:rsidR="00AA5B26" w:rsidRPr="00C34D2F" w:rsidRDefault="00AA5B26" w:rsidP="00AA5B26">
            <w:pPr>
              <w:jc w:val="center"/>
              <w:rPr>
                <w:b/>
                <w:bCs/>
              </w:rPr>
            </w:pPr>
            <w:r>
              <w:rPr>
                <w:b/>
                <w:bCs/>
              </w:rPr>
              <w:t>20</w:t>
            </w:r>
            <w:r w:rsidRPr="00C34D2F">
              <w:rPr>
                <w:b/>
                <w:bCs/>
              </w:rPr>
              <w:t>0,0</w:t>
            </w:r>
          </w:p>
        </w:tc>
        <w:tc>
          <w:tcPr>
            <w:tcW w:w="699" w:type="dxa"/>
            <w:tcBorders>
              <w:top w:val="single" w:sz="4" w:space="0" w:color="auto"/>
              <w:left w:val="single" w:sz="4" w:space="0" w:color="auto"/>
              <w:bottom w:val="single" w:sz="4" w:space="0" w:color="auto"/>
              <w:right w:val="single" w:sz="4" w:space="0" w:color="auto"/>
            </w:tcBorders>
          </w:tcPr>
          <w:p w:rsidR="00AA5B26" w:rsidRPr="00C34D2F" w:rsidRDefault="00AA5B26" w:rsidP="00AA5B26">
            <w:pPr>
              <w:ind w:left="-113" w:right="-113"/>
              <w:jc w:val="center"/>
              <w:rPr>
                <w:b/>
                <w:bCs/>
              </w:rPr>
            </w:pPr>
            <w:r>
              <w:rPr>
                <w:b/>
                <w:bCs/>
              </w:rPr>
              <w:t>62,9</w:t>
            </w:r>
          </w:p>
        </w:tc>
        <w:tc>
          <w:tcPr>
            <w:tcW w:w="720" w:type="dxa"/>
            <w:gridSpan w:val="2"/>
            <w:tcBorders>
              <w:top w:val="single" w:sz="4" w:space="0" w:color="auto"/>
              <w:left w:val="single" w:sz="4" w:space="0" w:color="auto"/>
              <w:bottom w:val="single" w:sz="4" w:space="0" w:color="auto"/>
              <w:right w:val="single" w:sz="4" w:space="0" w:color="auto"/>
            </w:tcBorders>
          </w:tcPr>
          <w:p w:rsidR="00AA5B26" w:rsidRPr="00C34D2F" w:rsidRDefault="00AA5B26" w:rsidP="00AA5B26">
            <w:pPr>
              <w:ind w:left="-113" w:right="-113"/>
              <w:jc w:val="center"/>
              <w:rPr>
                <w:b/>
                <w:bCs/>
              </w:rPr>
            </w:pPr>
            <w:r>
              <w:rPr>
                <w:b/>
                <w:bCs/>
              </w:rPr>
              <w:t>10</w:t>
            </w:r>
            <w:r w:rsidRPr="00C34D2F">
              <w:rPr>
                <w:b/>
                <w:bCs/>
              </w:rPr>
              <w:t>0,0</w:t>
            </w:r>
          </w:p>
        </w:tc>
        <w:tc>
          <w:tcPr>
            <w:tcW w:w="706" w:type="dxa"/>
            <w:tcBorders>
              <w:top w:val="single" w:sz="4" w:space="0" w:color="auto"/>
              <w:left w:val="single" w:sz="4" w:space="0" w:color="auto"/>
              <w:bottom w:val="single" w:sz="4" w:space="0" w:color="auto"/>
              <w:right w:val="single" w:sz="4" w:space="0" w:color="auto"/>
            </w:tcBorders>
          </w:tcPr>
          <w:p w:rsidR="00AA5B26" w:rsidRPr="00C34D2F" w:rsidRDefault="00AA5B26" w:rsidP="00AA5B26">
            <w:pPr>
              <w:ind w:left="-113" w:right="-113"/>
              <w:jc w:val="center"/>
              <w:rPr>
                <w:b/>
                <w:bCs/>
              </w:rPr>
            </w:pPr>
            <w:r>
              <w:rPr>
                <w:b/>
                <w:bCs/>
              </w:rPr>
              <w:t>20</w:t>
            </w:r>
            <w:r w:rsidRPr="00C34D2F">
              <w:rPr>
                <w:b/>
                <w:bCs/>
              </w:rPr>
              <w:t>0,0</w:t>
            </w:r>
          </w:p>
        </w:tc>
        <w:tc>
          <w:tcPr>
            <w:tcW w:w="713" w:type="dxa"/>
            <w:gridSpan w:val="2"/>
            <w:tcBorders>
              <w:top w:val="single" w:sz="4" w:space="0" w:color="auto"/>
              <w:left w:val="single" w:sz="4" w:space="0" w:color="auto"/>
              <w:bottom w:val="single" w:sz="4" w:space="0" w:color="auto"/>
              <w:right w:val="single" w:sz="4" w:space="0" w:color="auto"/>
            </w:tcBorders>
          </w:tcPr>
          <w:p w:rsidR="00AA5B26" w:rsidRPr="00C34D2F" w:rsidRDefault="00AA5B26" w:rsidP="00AA5B26">
            <w:pPr>
              <w:ind w:left="-113" w:right="-113"/>
              <w:jc w:val="center"/>
              <w:rPr>
                <w:b/>
                <w:bCs/>
              </w:rPr>
            </w:pPr>
            <w:r>
              <w:rPr>
                <w:b/>
                <w:bCs/>
              </w:rPr>
              <w:t>20</w:t>
            </w:r>
            <w:r w:rsidRPr="00C34D2F">
              <w:rPr>
                <w:b/>
                <w:bCs/>
              </w:rPr>
              <w:t>0,0</w:t>
            </w:r>
          </w:p>
        </w:tc>
        <w:tc>
          <w:tcPr>
            <w:tcW w:w="709" w:type="dxa"/>
            <w:tcBorders>
              <w:top w:val="single" w:sz="4" w:space="0" w:color="auto"/>
              <w:left w:val="single" w:sz="4" w:space="0" w:color="auto"/>
              <w:bottom w:val="single" w:sz="4" w:space="0" w:color="auto"/>
              <w:right w:val="single" w:sz="4" w:space="0" w:color="auto"/>
            </w:tcBorders>
          </w:tcPr>
          <w:p w:rsidR="00AA5B26" w:rsidRPr="00C34D2F" w:rsidRDefault="00AA5B26" w:rsidP="00AA5B26">
            <w:pPr>
              <w:ind w:left="-113" w:right="-113"/>
              <w:jc w:val="center"/>
              <w:rPr>
                <w:b/>
                <w:bCs/>
              </w:rPr>
            </w:pPr>
            <w:r>
              <w:rPr>
                <w:b/>
                <w:bCs/>
              </w:rPr>
              <w:t>20</w:t>
            </w:r>
            <w:r w:rsidRPr="00C34D2F">
              <w:rPr>
                <w:b/>
                <w:bCs/>
              </w:rPr>
              <w:t>0,0</w:t>
            </w:r>
          </w:p>
        </w:tc>
        <w:tc>
          <w:tcPr>
            <w:tcW w:w="708" w:type="dxa"/>
            <w:tcBorders>
              <w:top w:val="single" w:sz="4" w:space="0" w:color="auto"/>
              <w:left w:val="single" w:sz="4" w:space="0" w:color="auto"/>
              <w:bottom w:val="single" w:sz="4" w:space="0" w:color="auto"/>
              <w:right w:val="single" w:sz="4" w:space="0" w:color="auto"/>
            </w:tcBorders>
          </w:tcPr>
          <w:p w:rsidR="00AA5B26" w:rsidRPr="00C34D2F" w:rsidRDefault="00AA5B26" w:rsidP="00AA5B26">
            <w:pPr>
              <w:ind w:left="-113" w:right="-113"/>
              <w:jc w:val="center"/>
              <w:rPr>
                <w:b/>
                <w:bCs/>
              </w:rPr>
            </w:pPr>
            <w:r>
              <w:rPr>
                <w:b/>
                <w:bCs/>
              </w:rPr>
              <w:t>20</w:t>
            </w:r>
            <w:r w:rsidRPr="00C34D2F">
              <w:rPr>
                <w:b/>
                <w:bCs/>
              </w:rPr>
              <w:t>0,0</w:t>
            </w:r>
          </w:p>
        </w:tc>
        <w:tc>
          <w:tcPr>
            <w:tcW w:w="3260" w:type="dxa"/>
            <w:gridSpan w:val="2"/>
            <w:tcBorders>
              <w:top w:val="single" w:sz="4" w:space="0" w:color="auto"/>
              <w:left w:val="single" w:sz="4" w:space="0" w:color="auto"/>
              <w:bottom w:val="single" w:sz="4" w:space="0" w:color="auto"/>
              <w:right w:val="single" w:sz="4" w:space="0" w:color="auto"/>
            </w:tcBorders>
          </w:tcPr>
          <w:p w:rsidR="00AA5B26" w:rsidRPr="00C34D2F" w:rsidRDefault="00AA5B26" w:rsidP="00AA5B26">
            <w:pPr>
              <w:ind w:left="-113" w:right="-113"/>
              <w:jc w:val="center"/>
              <w:rPr>
                <w:b/>
                <w:bCs/>
              </w:rPr>
            </w:pPr>
          </w:p>
        </w:tc>
      </w:tr>
    </w:tbl>
    <w:p w:rsidR="00AA5B26" w:rsidRDefault="00AA5B26" w:rsidP="00AA5B26"/>
    <w:p w:rsidR="00AA5B26" w:rsidRPr="00B72411" w:rsidRDefault="00AA5B26" w:rsidP="00AA5B26">
      <w:pPr>
        <w:ind w:firstLine="709"/>
        <w:jc w:val="center"/>
        <w:rPr>
          <w:lang w:val="en-US"/>
        </w:rPr>
      </w:pPr>
    </w:p>
    <w:p w:rsidR="00AA5B26" w:rsidRDefault="00AA5B26" w:rsidP="00AA5B26">
      <w:pPr>
        <w:jc w:val="both"/>
        <w:rPr>
          <w:sz w:val="28"/>
          <w:szCs w:val="28"/>
        </w:rPr>
        <w:sectPr w:rsidR="00AA5B26" w:rsidSect="00AA5B26">
          <w:pgSz w:w="16838" w:h="11906" w:orient="landscape"/>
          <w:pgMar w:top="567" w:right="567" w:bottom="567" w:left="1134" w:header="709" w:footer="709" w:gutter="0"/>
          <w:cols w:space="708"/>
          <w:titlePg/>
          <w:docGrid w:linePitch="360"/>
        </w:sectPr>
      </w:pPr>
    </w:p>
    <w:p w:rsidR="00AA5B26" w:rsidRDefault="00AA5B26" w:rsidP="00AA5B26">
      <w:pPr>
        <w:ind w:firstLine="709"/>
        <w:jc w:val="center"/>
      </w:pPr>
    </w:p>
    <w:p w:rsidR="00AA5B26" w:rsidRDefault="00AA5B26" w:rsidP="00AA5B26">
      <w:pPr>
        <w:ind w:firstLine="709"/>
        <w:jc w:val="center"/>
      </w:pPr>
    </w:p>
    <w:p w:rsidR="00AA5B26" w:rsidRDefault="00AA5B26" w:rsidP="00AA5B26">
      <w:pPr>
        <w:ind w:firstLine="709"/>
        <w:jc w:val="cente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Default="00AA5B26" w:rsidP="00AA5B26">
      <w:pPr>
        <w:ind w:right="-185"/>
        <w:jc w:val="center"/>
        <w:rPr>
          <w:b/>
          <w:bCs/>
          <w:sz w:val="28"/>
          <w:szCs w:val="28"/>
        </w:rPr>
      </w:pPr>
    </w:p>
    <w:p w:rsidR="00AA5B26" w:rsidRPr="007035B3" w:rsidRDefault="00AA5B26" w:rsidP="00AA5B26">
      <w:pPr>
        <w:ind w:right="-185"/>
        <w:jc w:val="center"/>
        <w:rPr>
          <w:b/>
          <w:bCs/>
          <w:sz w:val="28"/>
          <w:szCs w:val="28"/>
        </w:rPr>
      </w:pPr>
      <w:r w:rsidRPr="007035B3">
        <w:rPr>
          <w:b/>
          <w:bCs/>
          <w:sz w:val="28"/>
          <w:szCs w:val="28"/>
        </w:rPr>
        <w:t xml:space="preserve">Муниципальная </w:t>
      </w:r>
      <w:r>
        <w:rPr>
          <w:b/>
          <w:bCs/>
          <w:sz w:val="28"/>
          <w:szCs w:val="28"/>
        </w:rPr>
        <w:t>под</w:t>
      </w:r>
      <w:r w:rsidRPr="007035B3">
        <w:rPr>
          <w:b/>
          <w:bCs/>
          <w:sz w:val="28"/>
          <w:szCs w:val="28"/>
        </w:rPr>
        <w:t>программа</w:t>
      </w:r>
    </w:p>
    <w:p w:rsidR="00AA5B26" w:rsidRPr="007035B3" w:rsidRDefault="00AA5B26" w:rsidP="00AA5B26">
      <w:pPr>
        <w:ind w:right="-185"/>
        <w:jc w:val="center"/>
        <w:rPr>
          <w:b/>
          <w:bCs/>
          <w:sz w:val="28"/>
          <w:szCs w:val="28"/>
        </w:rPr>
      </w:pPr>
    </w:p>
    <w:p w:rsidR="00AA5B26" w:rsidRDefault="00AA5B26" w:rsidP="00AA5B26">
      <w:pPr>
        <w:ind w:right="-185"/>
        <w:jc w:val="center"/>
        <w:rPr>
          <w:b/>
          <w:bCs/>
          <w:sz w:val="28"/>
          <w:szCs w:val="28"/>
        </w:rPr>
      </w:pPr>
      <w:r w:rsidRPr="007035B3">
        <w:rPr>
          <w:b/>
          <w:bCs/>
          <w:sz w:val="28"/>
          <w:szCs w:val="28"/>
        </w:rPr>
        <w:t xml:space="preserve">«Профилактика </w:t>
      </w:r>
      <w:r>
        <w:rPr>
          <w:b/>
          <w:bCs/>
          <w:sz w:val="28"/>
          <w:szCs w:val="28"/>
        </w:rPr>
        <w:t xml:space="preserve">правонарушений </w:t>
      </w:r>
      <w:r w:rsidRPr="007035B3">
        <w:rPr>
          <w:b/>
          <w:bCs/>
          <w:sz w:val="28"/>
          <w:szCs w:val="28"/>
        </w:rPr>
        <w:t>на территории</w:t>
      </w:r>
    </w:p>
    <w:p w:rsidR="00AA5B26" w:rsidRPr="007035B3" w:rsidRDefault="00AA5B26" w:rsidP="00AA5B26">
      <w:pPr>
        <w:ind w:right="-185"/>
        <w:jc w:val="center"/>
        <w:rPr>
          <w:b/>
          <w:bCs/>
          <w:sz w:val="28"/>
          <w:szCs w:val="28"/>
        </w:rPr>
      </w:pPr>
      <w:r w:rsidRPr="007035B3">
        <w:rPr>
          <w:b/>
          <w:bCs/>
          <w:sz w:val="28"/>
          <w:szCs w:val="28"/>
        </w:rPr>
        <w:t xml:space="preserve"> Богучарского муниципального района на  201</w:t>
      </w:r>
      <w:r>
        <w:rPr>
          <w:b/>
          <w:bCs/>
          <w:sz w:val="28"/>
          <w:szCs w:val="28"/>
        </w:rPr>
        <w:t xml:space="preserve">4 </w:t>
      </w:r>
      <w:r w:rsidRPr="007035B3">
        <w:rPr>
          <w:b/>
          <w:bCs/>
          <w:sz w:val="28"/>
          <w:szCs w:val="28"/>
        </w:rPr>
        <w:t xml:space="preserve">- </w:t>
      </w:r>
      <w:r>
        <w:rPr>
          <w:b/>
          <w:bCs/>
          <w:sz w:val="28"/>
          <w:szCs w:val="28"/>
        </w:rPr>
        <w:t>2</w:t>
      </w:r>
      <w:r w:rsidRPr="007035B3">
        <w:rPr>
          <w:b/>
          <w:bCs/>
          <w:sz w:val="28"/>
          <w:szCs w:val="28"/>
        </w:rPr>
        <w:t>0</w:t>
      </w:r>
      <w:r>
        <w:rPr>
          <w:b/>
          <w:bCs/>
          <w:sz w:val="28"/>
          <w:szCs w:val="28"/>
        </w:rPr>
        <w:t>20</w:t>
      </w:r>
      <w:r w:rsidRPr="007035B3">
        <w:rPr>
          <w:b/>
          <w:bCs/>
          <w:sz w:val="28"/>
          <w:szCs w:val="28"/>
        </w:rPr>
        <w:t xml:space="preserve"> годы»</w:t>
      </w:r>
    </w:p>
    <w:p w:rsidR="00AA5B26" w:rsidRPr="007035B3" w:rsidRDefault="00AA5B26" w:rsidP="00AA5B26">
      <w:pPr>
        <w:rPr>
          <w:b/>
          <w:bCs/>
        </w:rPr>
      </w:pPr>
      <w:r w:rsidRPr="007035B3">
        <w:rPr>
          <w:b/>
          <w:bCs/>
        </w:rPr>
        <w:t> </w:t>
      </w:r>
    </w:p>
    <w:p w:rsidR="00AA5B26" w:rsidRPr="000D0019" w:rsidRDefault="00AA5B26" w:rsidP="00AA5B26">
      <w:r w:rsidRPr="000D0019">
        <w:t> </w:t>
      </w:r>
    </w:p>
    <w:p w:rsidR="00AA5B26" w:rsidRPr="000D0019" w:rsidRDefault="00AA5B26" w:rsidP="00AA5B26">
      <w:r w:rsidRPr="000D0019">
        <w:t> </w:t>
      </w:r>
    </w:p>
    <w:p w:rsidR="00AA5B26" w:rsidRPr="000D0019" w:rsidRDefault="00AA5B26" w:rsidP="00AA5B26">
      <w:r w:rsidRPr="000D0019">
        <w:t> </w:t>
      </w:r>
    </w:p>
    <w:p w:rsidR="00AA5B26" w:rsidRPr="000D0019" w:rsidRDefault="00AA5B26" w:rsidP="00AA5B26">
      <w:r w:rsidRPr="000D0019">
        <w:t> </w:t>
      </w:r>
    </w:p>
    <w:p w:rsidR="00AA5B26" w:rsidRPr="000D0019" w:rsidRDefault="00AA5B26" w:rsidP="00AA5B26">
      <w:r w:rsidRPr="000D0019">
        <w:t> </w:t>
      </w:r>
    </w:p>
    <w:p w:rsidR="00AA5B26" w:rsidRPr="000D0019" w:rsidRDefault="00AA5B26" w:rsidP="00AA5B26">
      <w:r w:rsidRPr="000D0019">
        <w:t> </w:t>
      </w:r>
    </w:p>
    <w:p w:rsidR="00AA5B26" w:rsidRPr="000D0019" w:rsidRDefault="00AA5B26" w:rsidP="00AA5B26">
      <w:r w:rsidRPr="000D0019">
        <w:t> </w:t>
      </w:r>
    </w:p>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pPr>
    </w:p>
    <w:p w:rsidR="00AA5B26" w:rsidRDefault="00AA5B26" w:rsidP="00AA5B26">
      <w:pPr>
        <w:jc w:val="center"/>
        <w:rPr>
          <w:b/>
          <w:bCs/>
          <w:sz w:val="28"/>
          <w:szCs w:val="28"/>
        </w:rPr>
      </w:pPr>
      <w:r w:rsidRPr="007035B3">
        <w:rPr>
          <w:b/>
          <w:bCs/>
          <w:sz w:val="28"/>
          <w:szCs w:val="28"/>
        </w:rPr>
        <w:t>г</w:t>
      </w:r>
      <w:proofErr w:type="gramStart"/>
      <w:r w:rsidRPr="007035B3">
        <w:rPr>
          <w:b/>
          <w:bCs/>
          <w:sz w:val="28"/>
          <w:szCs w:val="28"/>
        </w:rPr>
        <w:t>.Б</w:t>
      </w:r>
      <w:proofErr w:type="gramEnd"/>
      <w:r w:rsidRPr="007035B3">
        <w:rPr>
          <w:b/>
          <w:bCs/>
          <w:sz w:val="28"/>
          <w:szCs w:val="28"/>
        </w:rPr>
        <w:t>огучар</w:t>
      </w:r>
    </w:p>
    <w:p w:rsidR="00AA5B26" w:rsidRDefault="00AA5B26" w:rsidP="00AA5B26">
      <w:pPr>
        <w:jc w:val="center"/>
        <w:rPr>
          <w:b/>
          <w:bCs/>
          <w:sz w:val="28"/>
          <w:szCs w:val="28"/>
        </w:rPr>
      </w:pPr>
      <w:r>
        <w:rPr>
          <w:b/>
          <w:bCs/>
          <w:sz w:val="28"/>
          <w:szCs w:val="28"/>
        </w:rPr>
        <w:t>2013 год</w:t>
      </w:r>
    </w:p>
    <w:p w:rsidR="00AA5B26" w:rsidRDefault="00AA5B26" w:rsidP="00AA5B26">
      <w:pPr>
        <w:jc w:val="center"/>
        <w:rPr>
          <w:b/>
          <w:bCs/>
          <w:sz w:val="28"/>
          <w:szCs w:val="28"/>
        </w:rPr>
      </w:pPr>
    </w:p>
    <w:p w:rsidR="00AA5B26" w:rsidRDefault="00AA5B26" w:rsidP="00AA5B26">
      <w:pPr>
        <w:jc w:val="center"/>
        <w:rPr>
          <w:b/>
          <w:bCs/>
          <w:sz w:val="28"/>
          <w:szCs w:val="28"/>
        </w:rPr>
      </w:pPr>
    </w:p>
    <w:p w:rsidR="00AA5B26" w:rsidRDefault="00AA5B26" w:rsidP="00AA5B26">
      <w:pPr>
        <w:jc w:val="center"/>
        <w:rPr>
          <w:b/>
          <w:bCs/>
          <w:sz w:val="28"/>
          <w:szCs w:val="28"/>
        </w:rPr>
      </w:pPr>
    </w:p>
    <w:p w:rsidR="00AA5B26" w:rsidRDefault="00AA5B26" w:rsidP="00AA5B26">
      <w:pPr>
        <w:jc w:val="center"/>
        <w:rPr>
          <w:b/>
          <w:bCs/>
          <w:sz w:val="28"/>
          <w:szCs w:val="28"/>
        </w:rPr>
      </w:pPr>
    </w:p>
    <w:p w:rsidR="00AA5B26" w:rsidRDefault="00AA5B26" w:rsidP="00AA5B26">
      <w:pPr>
        <w:jc w:val="center"/>
        <w:rPr>
          <w:b/>
          <w:bCs/>
          <w:sz w:val="28"/>
          <w:szCs w:val="28"/>
        </w:rPr>
      </w:pPr>
    </w:p>
    <w:p w:rsidR="00AA5B26" w:rsidRDefault="00AA5B26" w:rsidP="00AA5B26">
      <w:pPr>
        <w:jc w:val="center"/>
        <w:rPr>
          <w:b/>
          <w:bCs/>
          <w:sz w:val="28"/>
          <w:szCs w:val="28"/>
        </w:rPr>
      </w:pPr>
    </w:p>
    <w:p w:rsidR="00AA5B26" w:rsidRDefault="00AA5B26" w:rsidP="00AA5B26">
      <w:pPr>
        <w:jc w:val="center"/>
        <w:rPr>
          <w:b/>
          <w:bCs/>
          <w:sz w:val="28"/>
          <w:szCs w:val="28"/>
        </w:rPr>
      </w:pPr>
    </w:p>
    <w:p w:rsidR="00AA5B26" w:rsidRPr="00FB3DD4" w:rsidRDefault="00AA5B26" w:rsidP="00AA5B26">
      <w:pPr>
        <w:rPr>
          <w:b/>
          <w:bCs/>
          <w:sz w:val="28"/>
          <w:szCs w:val="28"/>
        </w:rPr>
      </w:pPr>
      <w:r>
        <w:rPr>
          <w:b/>
          <w:bCs/>
          <w:sz w:val="28"/>
          <w:szCs w:val="28"/>
        </w:rPr>
        <w:t xml:space="preserve">                                                        </w:t>
      </w:r>
      <w:r w:rsidRPr="00FB3DD4">
        <w:rPr>
          <w:b/>
          <w:bCs/>
          <w:sz w:val="28"/>
          <w:szCs w:val="28"/>
        </w:rPr>
        <w:t>ПАСПОРТ</w:t>
      </w:r>
    </w:p>
    <w:p w:rsidR="00AA5B26" w:rsidRDefault="00AA5B26" w:rsidP="00AA5B26">
      <w:pPr>
        <w:jc w:val="center"/>
        <w:rPr>
          <w:b/>
          <w:bCs/>
          <w:sz w:val="28"/>
          <w:szCs w:val="28"/>
        </w:rPr>
      </w:pPr>
      <w:r w:rsidRPr="00FB3DD4">
        <w:rPr>
          <w:b/>
          <w:bCs/>
          <w:sz w:val="28"/>
          <w:szCs w:val="28"/>
        </w:rPr>
        <w:t xml:space="preserve">муниципальной </w:t>
      </w:r>
      <w:r>
        <w:rPr>
          <w:b/>
          <w:bCs/>
          <w:sz w:val="28"/>
          <w:szCs w:val="28"/>
        </w:rPr>
        <w:t>под</w:t>
      </w:r>
      <w:r w:rsidRPr="00FB3DD4">
        <w:rPr>
          <w:b/>
          <w:bCs/>
          <w:sz w:val="28"/>
          <w:szCs w:val="28"/>
        </w:rPr>
        <w:t xml:space="preserve">программы </w:t>
      </w:r>
    </w:p>
    <w:p w:rsidR="00AA5B26" w:rsidRDefault="00AA5B26" w:rsidP="00AA5B26">
      <w:pPr>
        <w:jc w:val="center"/>
        <w:rPr>
          <w:b/>
          <w:bCs/>
          <w:sz w:val="28"/>
          <w:szCs w:val="28"/>
        </w:rPr>
      </w:pPr>
      <w:r w:rsidRPr="00FB3DD4">
        <w:rPr>
          <w:b/>
          <w:bCs/>
          <w:sz w:val="28"/>
          <w:szCs w:val="28"/>
        </w:rPr>
        <w:t xml:space="preserve">«Профилактика </w:t>
      </w:r>
      <w:r>
        <w:rPr>
          <w:b/>
          <w:bCs/>
          <w:sz w:val="28"/>
          <w:szCs w:val="28"/>
        </w:rPr>
        <w:t>правонарушений</w:t>
      </w:r>
      <w:r w:rsidRPr="00FB3DD4">
        <w:rPr>
          <w:b/>
          <w:bCs/>
          <w:sz w:val="28"/>
          <w:szCs w:val="28"/>
        </w:rPr>
        <w:t xml:space="preserve"> на территории </w:t>
      </w:r>
      <w:r>
        <w:rPr>
          <w:b/>
          <w:bCs/>
          <w:sz w:val="28"/>
          <w:szCs w:val="28"/>
        </w:rPr>
        <w:t>Богучарского</w:t>
      </w:r>
      <w:r w:rsidRPr="00FB3DD4">
        <w:rPr>
          <w:b/>
          <w:bCs/>
          <w:sz w:val="28"/>
          <w:szCs w:val="28"/>
        </w:rPr>
        <w:t xml:space="preserve"> </w:t>
      </w:r>
    </w:p>
    <w:p w:rsidR="00AA5B26" w:rsidRDefault="00AA5B26" w:rsidP="00AA5B26">
      <w:pPr>
        <w:jc w:val="center"/>
        <w:rPr>
          <w:sz w:val="28"/>
          <w:szCs w:val="28"/>
        </w:rPr>
      </w:pPr>
      <w:r w:rsidRPr="00FB3DD4">
        <w:rPr>
          <w:b/>
          <w:bCs/>
          <w:sz w:val="28"/>
          <w:szCs w:val="28"/>
        </w:rPr>
        <w:t xml:space="preserve">муниципального </w:t>
      </w:r>
      <w:r>
        <w:rPr>
          <w:b/>
          <w:bCs/>
          <w:sz w:val="28"/>
          <w:szCs w:val="28"/>
        </w:rPr>
        <w:t xml:space="preserve">района  </w:t>
      </w:r>
      <w:r w:rsidRPr="00FB3DD4">
        <w:rPr>
          <w:b/>
          <w:bCs/>
          <w:sz w:val="28"/>
          <w:szCs w:val="28"/>
        </w:rPr>
        <w:t>на  201</w:t>
      </w:r>
      <w:r>
        <w:rPr>
          <w:b/>
          <w:bCs/>
          <w:sz w:val="28"/>
          <w:szCs w:val="28"/>
        </w:rPr>
        <w:t xml:space="preserve">4 </w:t>
      </w:r>
      <w:r w:rsidRPr="00FB3DD4">
        <w:rPr>
          <w:b/>
          <w:bCs/>
          <w:sz w:val="28"/>
          <w:szCs w:val="28"/>
        </w:rPr>
        <w:t xml:space="preserve">- </w:t>
      </w:r>
      <w:r>
        <w:rPr>
          <w:b/>
          <w:bCs/>
          <w:sz w:val="28"/>
          <w:szCs w:val="28"/>
        </w:rPr>
        <w:t>2</w:t>
      </w:r>
      <w:r w:rsidRPr="00FB3DD4">
        <w:rPr>
          <w:b/>
          <w:bCs/>
          <w:sz w:val="28"/>
          <w:szCs w:val="28"/>
        </w:rPr>
        <w:t>0</w:t>
      </w:r>
      <w:r>
        <w:rPr>
          <w:b/>
          <w:bCs/>
          <w:sz w:val="28"/>
          <w:szCs w:val="28"/>
        </w:rPr>
        <w:t>20</w:t>
      </w:r>
      <w:r w:rsidRPr="00FB3DD4">
        <w:rPr>
          <w:b/>
          <w:bCs/>
          <w:sz w:val="28"/>
          <w:szCs w:val="28"/>
        </w:rPr>
        <w:t xml:space="preserve"> годы»</w:t>
      </w:r>
      <w:r w:rsidRPr="00FB3DD4">
        <w:rPr>
          <w:sz w:val="28"/>
          <w:szCs w:val="28"/>
        </w:rPr>
        <w:t> </w:t>
      </w:r>
    </w:p>
    <w:p w:rsidR="00AA5B26" w:rsidRDefault="00AA5B26" w:rsidP="00AA5B26">
      <w:pPr>
        <w:jc w:val="center"/>
        <w:rPr>
          <w:sz w:val="28"/>
          <w:szCs w:val="28"/>
        </w:rPr>
      </w:pPr>
    </w:p>
    <w:tbl>
      <w:tblPr>
        <w:tblW w:w="99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8"/>
        <w:gridCol w:w="7896"/>
      </w:tblGrid>
      <w:tr w:rsidR="00AA5B26">
        <w:tc>
          <w:tcPr>
            <w:tcW w:w="3888"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Ответственный исполнитель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AA5B26" w:rsidRPr="00983CAC" w:rsidRDefault="00AA5B26" w:rsidP="00AA5B26">
            <w:pPr>
              <w:pStyle w:val="ConsPlusNormal"/>
              <w:ind w:left="81" w:firstLine="61"/>
              <w:jc w:val="both"/>
              <w:outlineLvl w:val="0"/>
              <w:rPr>
                <w:rFonts w:ascii="Times New Roman" w:hAnsi="Times New Roman"/>
                <w:sz w:val="28"/>
                <w:szCs w:val="28"/>
              </w:rPr>
            </w:pPr>
            <w:r w:rsidRPr="00983CAC">
              <w:rPr>
                <w:rFonts w:ascii="Times New Roman" w:hAnsi="Times New Roman"/>
                <w:sz w:val="28"/>
                <w:szCs w:val="28"/>
              </w:rPr>
              <w:t>Межведомственная комиссия по профилактике правонарушений на территории Богучарского муниципального района</w:t>
            </w:r>
          </w:p>
          <w:p w:rsidR="00AA5B26" w:rsidRPr="00995B07" w:rsidRDefault="00AA5B26" w:rsidP="00AA5B26">
            <w:pPr>
              <w:jc w:val="center"/>
              <w:rPr>
                <w:sz w:val="28"/>
                <w:szCs w:val="28"/>
              </w:rPr>
            </w:pPr>
          </w:p>
        </w:tc>
      </w:tr>
      <w:tr w:rsidR="00AA5B26">
        <w:tc>
          <w:tcPr>
            <w:tcW w:w="3888"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Исполнители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suppressAutoHyphens/>
              <w:ind w:firstLine="425"/>
              <w:jc w:val="both"/>
              <w:rPr>
                <w:sz w:val="28"/>
                <w:szCs w:val="28"/>
              </w:rPr>
            </w:pPr>
            <w:r w:rsidRPr="00995B07">
              <w:rPr>
                <w:sz w:val="28"/>
                <w:szCs w:val="28"/>
              </w:rPr>
              <w:t>Отдел по организационной работе и делопроизводству администрации Богучарского муниципального района.</w:t>
            </w:r>
          </w:p>
          <w:p w:rsidR="00AA5B26" w:rsidRPr="00983CAC" w:rsidRDefault="00AA5B26" w:rsidP="00AA5B26">
            <w:pPr>
              <w:pStyle w:val="ConsPlusNormal"/>
              <w:ind w:firstLine="0"/>
              <w:jc w:val="both"/>
              <w:outlineLvl w:val="0"/>
              <w:rPr>
                <w:rFonts w:ascii="Times New Roman" w:hAnsi="Times New Roman"/>
                <w:sz w:val="28"/>
                <w:szCs w:val="28"/>
              </w:rPr>
            </w:pPr>
            <w:r w:rsidRPr="00983CAC">
              <w:rPr>
                <w:rFonts w:ascii="Times New Roman" w:hAnsi="Times New Roman"/>
                <w:sz w:val="28"/>
                <w:szCs w:val="28"/>
              </w:rPr>
              <w:t xml:space="preserve">      Рабочая группа</w:t>
            </w:r>
            <w:r w:rsidRPr="001D390D">
              <w:rPr>
                <w:rFonts w:cs="Arial"/>
                <w:sz w:val="28"/>
                <w:szCs w:val="28"/>
              </w:rPr>
              <w:t xml:space="preserve">  </w:t>
            </w:r>
            <w:r w:rsidRPr="00983CAC">
              <w:rPr>
                <w:rFonts w:ascii="Times New Roman" w:hAnsi="Times New Roman"/>
                <w:sz w:val="28"/>
                <w:szCs w:val="28"/>
              </w:rPr>
              <w:t>межведомственной комиссии по профилактике правонарушений на территории Богучарского муниципального района.</w:t>
            </w:r>
            <w:r w:rsidRPr="001D390D">
              <w:rPr>
                <w:rFonts w:cs="Arial"/>
                <w:sz w:val="28"/>
                <w:szCs w:val="28"/>
              </w:rPr>
              <w:t xml:space="preserve"> </w:t>
            </w:r>
          </w:p>
          <w:p w:rsidR="00AA5B26" w:rsidRPr="00995B07" w:rsidRDefault="00AA5B26" w:rsidP="00AA5B26">
            <w:pPr>
              <w:suppressAutoHyphens/>
              <w:ind w:left="34" w:firstLine="425"/>
              <w:jc w:val="both"/>
              <w:rPr>
                <w:sz w:val="28"/>
                <w:szCs w:val="28"/>
              </w:rPr>
            </w:pPr>
            <w:r w:rsidRPr="00995B07">
              <w:rPr>
                <w:sz w:val="28"/>
                <w:szCs w:val="28"/>
              </w:rPr>
              <w:t xml:space="preserve">Ведущий специалист – ответственный секретарь комиссии по делам несовершеннолетних и защите их прав администрации Богучарского муниципального района. </w:t>
            </w:r>
          </w:p>
          <w:p w:rsidR="00AA5B26" w:rsidRPr="00995B07" w:rsidRDefault="00AA5B26" w:rsidP="00AA5B26">
            <w:pPr>
              <w:suppressAutoHyphens/>
              <w:ind w:firstLine="425"/>
              <w:jc w:val="both"/>
              <w:rPr>
                <w:sz w:val="28"/>
                <w:szCs w:val="28"/>
              </w:rPr>
            </w:pPr>
            <w:r w:rsidRPr="00995B07">
              <w:rPr>
                <w:sz w:val="28"/>
                <w:szCs w:val="28"/>
              </w:rPr>
              <w:t>МКУ «Управление по образованию и молодежной политике Богучарского муниципального района Воронежской области».</w:t>
            </w:r>
          </w:p>
          <w:p w:rsidR="00AA5B26" w:rsidRPr="00995B07" w:rsidRDefault="00AA5B26" w:rsidP="00AA5B26">
            <w:pPr>
              <w:suppressAutoHyphens/>
              <w:ind w:firstLine="425"/>
              <w:jc w:val="both"/>
              <w:rPr>
                <w:sz w:val="28"/>
                <w:szCs w:val="28"/>
              </w:rPr>
            </w:pPr>
            <w:r w:rsidRPr="00995B07">
              <w:rPr>
                <w:sz w:val="28"/>
                <w:szCs w:val="28"/>
              </w:rPr>
              <w:t>МКУ «Управление по культуре и архивному делу Богучарского муниципального района Воронежской области».</w:t>
            </w:r>
          </w:p>
          <w:p w:rsidR="00AA5B26" w:rsidRPr="00995B07" w:rsidRDefault="00AA5B26" w:rsidP="00AA5B26">
            <w:pPr>
              <w:jc w:val="both"/>
              <w:rPr>
                <w:sz w:val="28"/>
                <w:szCs w:val="28"/>
              </w:rPr>
            </w:pPr>
            <w:r w:rsidRPr="00995B07">
              <w:rPr>
                <w:sz w:val="28"/>
                <w:szCs w:val="28"/>
              </w:rPr>
              <w:t xml:space="preserve">Отдел МВД России по </w:t>
            </w:r>
            <w:proofErr w:type="spellStart"/>
            <w:r w:rsidRPr="00995B07">
              <w:rPr>
                <w:sz w:val="28"/>
                <w:szCs w:val="28"/>
              </w:rPr>
              <w:t>Богучарскому</w:t>
            </w:r>
            <w:proofErr w:type="spellEnd"/>
            <w:r w:rsidRPr="00995B07">
              <w:rPr>
                <w:sz w:val="28"/>
                <w:szCs w:val="28"/>
              </w:rPr>
              <w:t xml:space="preserve"> району.</w:t>
            </w:r>
          </w:p>
        </w:tc>
      </w:tr>
      <w:tr w:rsidR="00AA5B26">
        <w:tc>
          <w:tcPr>
            <w:tcW w:w="3888"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Основные разработчики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suppressAutoHyphens/>
              <w:ind w:left="34" w:firstLine="425"/>
              <w:jc w:val="both"/>
              <w:rPr>
                <w:sz w:val="28"/>
                <w:szCs w:val="28"/>
              </w:rPr>
            </w:pPr>
            <w:r w:rsidRPr="00995B07">
              <w:rPr>
                <w:sz w:val="28"/>
                <w:szCs w:val="28"/>
              </w:rPr>
              <w:t xml:space="preserve">Ведущий специалист – ответственный секретарь комиссии по делам несовершеннолетних и защите их прав администрации Богучарского муниципального района. </w:t>
            </w:r>
          </w:p>
        </w:tc>
      </w:tr>
      <w:tr w:rsidR="00AA5B26">
        <w:tc>
          <w:tcPr>
            <w:tcW w:w="3888"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ConsNonformat"/>
              <w:widowControl/>
              <w:suppressAutoHyphens/>
              <w:ind w:right="-113"/>
              <w:rPr>
                <w:rFonts w:ascii="Times New Roman" w:hAnsi="Times New Roman" w:cs="Times New Roman"/>
                <w:sz w:val="28"/>
                <w:szCs w:val="28"/>
              </w:rPr>
            </w:pPr>
            <w:r w:rsidRPr="006B5595">
              <w:rPr>
                <w:rFonts w:ascii="Times New Roman" w:hAnsi="Times New Roman" w:cs="Times New Roman"/>
                <w:sz w:val="28"/>
                <w:szCs w:val="28"/>
              </w:rPr>
              <w:t>Основные мероприятия, входящие в состав подпрограммы муниципальной программы</w:t>
            </w:r>
          </w:p>
        </w:tc>
        <w:tc>
          <w:tcPr>
            <w:tcW w:w="6061" w:type="dxa"/>
            <w:tcBorders>
              <w:top w:val="single" w:sz="4" w:space="0" w:color="000000"/>
              <w:left w:val="single" w:sz="4" w:space="0" w:color="000000"/>
              <w:bottom w:val="single" w:sz="4" w:space="0" w:color="000000"/>
              <w:right w:val="single" w:sz="4" w:space="0" w:color="000000"/>
            </w:tcBorders>
          </w:tcPr>
          <w:p w:rsidR="00AA5B26" w:rsidRPr="006B5595" w:rsidRDefault="00AA5B26" w:rsidP="00AA5B26">
            <w:pPr>
              <w:jc w:val="center"/>
              <w:rPr>
                <w:sz w:val="28"/>
                <w:szCs w:val="28"/>
              </w:rPr>
            </w:pPr>
            <w:r w:rsidRPr="006B5595">
              <w:rPr>
                <w:sz w:val="28"/>
                <w:szCs w:val="28"/>
              </w:rPr>
              <w:t xml:space="preserve">Профилактика правонарушений на территории Богучарского </w:t>
            </w:r>
          </w:p>
          <w:p w:rsidR="00AA5B26" w:rsidRPr="00995B07" w:rsidRDefault="00AA5B26" w:rsidP="00AA5B26">
            <w:pPr>
              <w:suppressAutoHyphens/>
              <w:ind w:left="34" w:firstLine="425"/>
              <w:jc w:val="both"/>
              <w:rPr>
                <w:sz w:val="28"/>
                <w:szCs w:val="28"/>
              </w:rPr>
            </w:pPr>
            <w:r w:rsidRPr="006B5595">
              <w:rPr>
                <w:sz w:val="28"/>
                <w:szCs w:val="28"/>
              </w:rPr>
              <w:t>муниципального района  на  2014 - 2020 годы</w:t>
            </w:r>
          </w:p>
        </w:tc>
      </w:tr>
      <w:tr w:rsidR="00AA5B26">
        <w:tc>
          <w:tcPr>
            <w:tcW w:w="3888"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 xml:space="preserve">Цель муниципальной </w:t>
            </w:r>
            <w:r w:rsidRPr="00995B07">
              <w:rPr>
                <w:rFonts w:ascii="Times New Roman" w:hAnsi="Times New Roman" w:cs="Times New Roman"/>
                <w:sz w:val="28"/>
                <w:szCs w:val="28"/>
              </w:rPr>
              <w:lastRenderedPageBreak/>
              <w:t>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suppressAutoHyphens/>
              <w:ind w:firstLine="425"/>
              <w:jc w:val="both"/>
              <w:rPr>
                <w:sz w:val="28"/>
                <w:szCs w:val="28"/>
              </w:rPr>
            </w:pPr>
            <w:r w:rsidRPr="00995B07">
              <w:rPr>
                <w:sz w:val="28"/>
                <w:szCs w:val="28"/>
              </w:rPr>
              <w:lastRenderedPageBreak/>
              <w:t xml:space="preserve">Цель подпрограммы – обеспечение безопасности граждан на территории муниципального образования. </w:t>
            </w:r>
          </w:p>
        </w:tc>
      </w:tr>
      <w:tr w:rsidR="00AA5B26">
        <w:tc>
          <w:tcPr>
            <w:tcW w:w="3888"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lastRenderedPageBreak/>
              <w:t>Задачи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af"/>
              <w:numPr>
                <w:ilvl w:val="0"/>
                <w:numId w:val="13"/>
              </w:numPr>
              <w:suppressAutoHyphens/>
              <w:ind w:left="365" w:hanging="284"/>
              <w:jc w:val="both"/>
              <w:rPr>
                <w:sz w:val="28"/>
                <w:szCs w:val="28"/>
              </w:rPr>
            </w:pPr>
            <w:r w:rsidRPr="00995B07">
              <w:rPr>
                <w:sz w:val="28"/>
                <w:szCs w:val="28"/>
              </w:rPr>
              <w:t>Снижение</w:t>
            </w:r>
            <w:r w:rsidRPr="00995B07">
              <w:rPr>
                <w:rFonts w:ascii="Verdana" w:hAnsi="Verdana" w:cs="Verdana"/>
                <w:sz w:val="18"/>
                <w:szCs w:val="18"/>
              </w:rPr>
              <w:t xml:space="preserve"> </w:t>
            </w:r>
            <w:r w:rsidRPr="00995B07">
              <w:rPr>
                <w:sz w:val="28"/>
                <w:szCs w:val="28"/>
              </w:rPr>
              <w:t>уровня преступности на территории муниципального образования;</w:t>
            </w:r>
          </w:p>
          <w:p w:rsidR="00AA5B26" w:rsidRPr="00995B07" w:rsidRDefault="00AA5B26" w:rsidP="00AA5B26">
            <w:pPr>
              <w:pStyle w:val="af"/>
              <w:numPr>
                <w:ilvl w:val="0"/>
                <w:numId w:val="13"/>
              </w:numPr>
              <w:suppressAutoHyphens/>
              <w:ind w:left="365" w:hanging="284"/>
              <w:jc w:val="both"/>
              <w:rPr>
                <w:sz w:val="28"/>
                <w:szCs w:val="28"/>
              </w:rPr>
            </w:pPr>
            <w:r w:rsidRPr="00995B07">
              <w:rPr>
                <w:sz w:val="28"/>
                <w:szCs w:val="28"/>
              </w:rPr>
              <w:t>профилактика правонарушений среди несовершеннолетних;</w:t>
            </w:r>
          </w:p>
          <w:p w:rsidR="00AA5B26" w:rsidRDefault="00AA5B26" w:rsidP="00AA5B26">
            <w:pPr>
              <w:pStyle w:val="af"/>
              <w:numPr>
                <w:ilvl w:val="0"/>
                <w:numId w:val="13"/>
              </w:numPr>
              <w:suppressAutoHyphens/>
              <w:ind w:left="365" w:hanging="284"/>
              <w:jc w:val="both"/>
              <w:rPr>
                <w:sz w:val="28"/>
                <w:szCs w:val="28"/>
              </w:rPr>
            </w:pPr>
            <w:r w:rsidRPr="00995B07">
              <w:rPr>
                <w:sz w:val="28"/>
                <w:szCs w:val="28"/>
              </w:rPr>
              <w:t>оптимизация работы по предупреждению и профилактике правонарушений, совершаемых на улицах и в общественных местах;</w:t>
            </w:r>
          </w:p>
          <w:p w:rsidR="00AA5B26" w:rsidRPr="00995B07" w:rsidRDefault="00AA5B26" w:rsidP="00AA5B26">
            <w:pPr>
              <w:pStyle w:val="af"/>
              <w:numPr>
                <w:ilvl w:val="0"/>
                <w:numId w:val="13"/>
              </w:numPr>
              <w:suppressAutoHyphens/>
              <w:ind w:left="365" w:hanging="284"/>
              <w:jc w:val="both"/>
              <w:rPr>
                <w:sz w:val="28"/>
                <w:szCs w:val="28"/>
              </w:rPr>
            </w:pPr>
            <w:r>
              <w:rPr>
                <w:sz w:val="28"/>
                <w:szCs w:val="28"/>
              </w:rPr>
              <w:t>в</w:t>
            </w:r>
            <w:r w:rsidRPr="00995B07">
              <w:rPr>
                <w:sz w:val="28"/>
                <w:szCs w:val="28"/>
              </w:rPr>
              <w:t>ыявление и устранение причин и условий, способствующих совершению правонарушений</w:t>
            </w:r>
          </w:p>
          <w:p w:rsidR="00AA5B26" w:rsidRPr="00995B07" w:rsidRDefault="00AA5B26" w:rsidP="00AA5B26">
            <w:pPr>
              <w:pStyle w:val="af"/>
              <w:suppressAutoHyphens/>
              <w:ind w:left="365"/>
              <w:jc w:val="both"/>
              <w:rPr>
                <w:sz w:val="28"/>
                <w:szCs w:val="28"/>
              </w:rPr>
            </w:pPr>
          </w:p>
        </w:tc>
      </w:tr>
      <w:tr w:rsidR="00AA5B26">
        <w:tc>
          <w:tcPr>
            <w:tcW w:w="3888"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Целевые индикаторы и показатели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ConsNonformat"/>
              <w:widowControl/>
              <w:numPr>
                <w:ilvl w:val="0"/>
                <w:numId w:val="14"/>
              </w:numPr>
              <w:suppressAutoHyphens/>
              <w:ind w:left="507" w:right="0" w:hanging="284"/>
              <w:jc w:val="both"/>
              <w:rPr>
                <w:rFonts w:ascii="Times New Roman" w:hAnsi="Times New Roman" w:cs="Times New Roman"/>
                <w:sz w:val="28"/>
                <w:szCs w:val="28"/>
              </w:rPr>
            </w:pPr>
            <w:r>
              <w:rPr>
                <w:rFonts w:ascii="Times New Roman" w:hAnsi="Times New Roman" w:cs="Times New Roman"/>
                <w:sz w:val="28"/>
                <w:szCs w:val="28"/>
              </w:rPr>
              <w:t xml:space="preserve">Увеличение профилактических мероприятий среди несовершеннолетних и </w:t>
            </w:r>
            <w:proofErr w:type="gramStart"/>
            <w:r>
              <w:rPr>
                <w:rFonts w:ascii="Times New Roman" w:hAnsi="Times New Roman" w:cs="Times New Roman"/>
                <w:sz w:val="28"/>
                <w:szCs w:val="28"/>
              </w:rPr>
              <w:t>семьями</w:t>
            </w:r>
            <w:proofErr w:type="gramEnd"/>
            <w:r>
              <w:rPr>
                <w:rFonts w:ascii="Times New Roman" w:hAnsi="Times New Roman" w:cs="Times New Roman"/>
                <w:sz w:val="28"/>
                <w:szCs w:val="28"/>
              </w:rPr>
              <w:t xml:space="preserve"> находящимися в социально опасном положении</w:t>
            </w:r>
            <w:r w:rsidRPr="00995B07">
              <w:rPr>
                <w:rFonts w:ascii="Times New Roman" w:hAnsi="Times New Roman" w:cs="Times New Roman"/>
                <w:sz w:val="28"/>
                <w:szCs w:val="28"/>
              </w:rPr>
              <w:t>;</w:t>
            </w:r>
          </w:p>
          <w:p w:rsidR="00AA5B26" w:rsidRPr="00995B07" w:rsidRDefault="00AA5B26" w:rsidP="00AA5B26">
            <w:pPr>
              <w:pStyle w:val="ConsNonformat"/>
              <w:widowControl/>
              <w:numPr>
                <w:ilvl w:val="0"/>
                <w:numId w:val="14"/>
              </w:numPr>
              <w:suppressAutoHyphens/>
              <w:ind w:left="507" w:right="0" w:hanging="284"/>
              <w:jc w:val="both"/>
              <w:rPr>
                <w:rFonts w:ascii="Times New Roman" w:hAnsi="Times New Roman" w:cs="Times New Roman"/>
                <w:sz w:val="28"/>
                <w:szCs w:val="28"/>
              </w:rPr>
            </w:pPr>
            <w:r w:rsidRPr="00995B07">
              <w:rPr>
                <w:rFonts w:ascii="Times New Roman" w:hAnsi="Times New Roman" w:cs="Times New Roman"/>
                <w:sz w:val="28"/>
                <w:szCs w:val="28"/>
              </w:rPr>
              <w:t>сокращение количества преступлений, совершаемых несовершеннолетними.</w:t>
            </w:r>
          </w:p>
        </w:tc>
      </w:tr>
      <w:tr w:rsidR="00AA5B26">
        <w:trPr>
          <w:trHeight w:val="3727"/>
        </w:trPr>
        <w:tc>
          <w:tcPr>
            <w:tcW w:w="3888"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ConsNonformat"/>
              <w:widowControl/>
              <w:suppressAutoHyphens/>
              <w:ind w:right="-113"/>
              <w:rPr>
                <w:rFonts w:ascii="Times New Roman" w:hAnsi="Times New Roman" w:cs="Times New Roman"/>
                <w:sz w:val="28"/>
                <w:szCs w:val="28"/>
              </w:rPr>
            </w:pPr>
            <w:r>
              <w:rPr>
                <w:rFonts w:ascii="Times New Roman" w:hAnsi="Times New Roman" w:cs="Times New Roman"/>
                <w:sz w:val="28"/>
                <w:szCs w:val="28"/>
              </w:rPr>
              <w:t>Объемы и источники финансирования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tbl>
            <w:tblPr>
              <w:tblpPr w:leftFromText="180" w:rightFromText="180" w:vertAnchor="page" w:horzAnchor="margin" w:tblpY="1662"/>
              <w:tblOverlap w:val="never"/>
              <w:tblW w:w="76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1724"/>
              <w:gridCol w:w="1527"/>
              <w:gridCol w:w="1926"/>
              <w:gridCol w:w="2487"/>
            </w:tblGrid>
            <w:tr w:rsidR="00AA5B26" w:rsidRPr="00F6147F">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Год</w:t>
                  </w:r>
                </w:p>
              </w:tc>
              <w:tc>
                <w:tcPr>
                  <w:tcW w:w="1527"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Всего</w:t>
                  </w:r>
                </w:p>
              </w:tc>
              <w:tc>
                <w:tcPr>
                  <w:tcW w:w="1926"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444C78">
                    <w:rPr>
                      <w:sz w:val="28"/>
                      <w:szCs w:val="28"/>
                    </w:rPr>
                    <w:t>Областной бюджет</w:t>
                  </w:r>
                </w:p>
              </w:tc>
              <w:tc>
                <w:tcPr>
                  <w:tcW w:w="2487" w:type="dxa"/>
                  <w:tcBorders>
                    <w:top w:val="single" w:sz="6" w:space="0" w:color="auto"/>
                    <w:left w:val="single" w:sz="6" w:space="0" w:color="auto"/>
                    <w:bottom w:val="single" w:sz="6" w:space="0" w:color="auto"/>
                    <w:right w:val="single" w:sz="6" w:space="0" w:color="auto"/>
                  </w:tcBorders>
                </w:tcPr>
                <w:p w:rsidR="00AA5B26" w:rsidRPr="00444C78" w:rsidRDefault="00AA5B26" w:rsidP="00AA5B26">
                  <w:pPr>
                    <w:shd w:val="clear" w:color="auto" w:fill="FFFFFF"/>
                    <w:ind w:left="101" w:right="23"/>
                    <w:jc w:val="center"/>
                    <w:rPr>
                      <w:sz w:val="28"/>
                      <w:szCs w:val="28"/>
                    </w:rPr>
                  </w:pPr>
                  <w:r w:rsidRPr="00444C78">
                    <w:rPr>
                      <w:sz w:val="28"/>
                      <w:szCs w:val="28"/>
                    </w:rPr>
                    <w:t xml:space="preserve">Районный </w:t>
                  </w:r>
                </w:p>
                <w:p w:rsidR="00AA5B26" w:rsidRPr="00F6147F" w:rsidRDefault="00AA5B26" w:rsidP="00AA5B26">
                  <w:pPr>
                    <w:shd w:val="clear" w:color="auto" w:fill="FFFFFF"/>
                    <w:ind w:left="101" w:right="23"/>
                    <w:jc w:val="center"/>
                    <w:rPr>
                      <w:sz w:val="28"/>
                      <w:szCs w:val="28"/>
                    </w:rPr>
                  </w:pPr>
                  <w:r w:rsidRPr="00444C78">
                    <w:rPr>
                      <w:sz w:val="28"/>
                      <w:szCs w:val="28"/>
                    </w:rPr>
                    <w:t>бюджет</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2014</w:t>
                  </w:r>
                </w:p>
              </w:tc>
              <w:tc>
                <w:tcPr>
                  <w:tcW w:w="1527"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387,0</w:t>
                  </w:r>
                </w:p>
              </w:tc>
              <w:tc>
                <w:tcPr>
                  <w:tcW w:w="1926"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387,0</w:t>
                  </w:r>
                </w:p>
              </w:tc>
              <w:tc>
                <w:tcPr>
                  <w:tcW w:w="2487"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2015</w:t>
                  </w:r>
                </w:p>
              </w:tc>
              <w:tc>
                <w:tcPr>
                  <w:tcW w:w="1527"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398,0</w:t>
                  </w:r>
                </w:p>
              </w:tc>
              <w:tc>
                <w:tcPr>
                  <w:tcW w:w="1926"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388,0</w:t>
                  </w:r>
                </w:p>
              </w:tc>
              <w:tc>
                <w:tcPr>
                  <w:tcW w:w="2487"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10,0</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2016</w:t>
                  </w:r>
                </w:p>
              </w:tc>
              <w:tc>
                <w:tcPr>
                  <w:tcW w:w="1527"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407,0</w:t>
                  </w:r>
                </w:p>
              </w:tc>
              <w:tc>
                <w:tcPr>
                  <w:tcW w:w="1926" w:type="dxa"/>
                  <w:tcBorders>
                    <w:top w:val="single" w:sz="6" w:space="0" w:color="auto"/>
                    <w:left w:val="single" w:sz="6" w:space="0" w:color="auto"/>
                    <w:bottom w:val="single" w:sz="6" w:space="0" w:color="auto"/>
                    <w:right w:val="single" w:sz="6" w:space="0" w:color="auto"/>
                  </w:tcBorders>
                </w:tcPr>
                <w:p w:rsidR="00AA5B26" w:rsidRPr="004C387B" w:rsidRDefault="00AA5B26" w:rsidP="00AA5B26">
                  <w:pPr>
                    <w:jc w:val="center"/>
                    <w:rPr>
                      <w:sz w:val="28"/>
                      <w:szCs w:val="28"/>
                    </w:rPr>
                  </w:pPr>
                  <w:r>
                    <w:rPr>
                      <w:sz w:val="28"/>
                      <w:szCs w:val="28"/>
                    </w:rPr>
                    <w:t>387,0</w:t>
                  </w:r>
                </w:p>
              </w:tc>
              <w:tc>
                <w:tcPr>
                  <w:tcW w:w="2487"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20,0</w:t>
                  </w:r>
                </w:p>
              </w:tc>
            </w:tr>
            <w:tr w:rsidR="00AA5B26">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2017</w:t>
                  </w:r>
                </w:p>
              </w:tc>
              <w:tc>
                <w:tcPr>
                  <w:tcW w:w="1527"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421,0</w:t>
                  </w:r>
                </w:p>
              </w:tc>
              <w:tc>
                <w:tcPr>
                  <w:tcW w:w="1926" w:type="dxa"/>
                  <w:tcBorders>
                    <w:top w:val="single" w:sz="6" w:space="0" w:color="auto"/>
                    <w:left w:val="single" w:sz="6" w:space="0" w:color="auto"/>
                    <w:bottom w:val="single" w:sz="6" w:space="0" w:color="auto"/>
                    <w:right w:val="single" w:sz="6" w:space="0" w:color="auto"/>
                  </w:tcBorders>
                </w:tcPr>
                <w:p w:rsidR="00AA5B26" w:rsidRPr="004C387B" w:rsidRDefault="00AA5B26" w:rsidP="00AA5B26">
                  <w:pPr>
                    <w:jc w:val="center"/>
                    <w:rPr>
                      <w:sz w:val="28"/>
                      <w:szCs w:val="28"/>
                    </w:rPr>
                  </w:pPr>
                  <w:r>
                    <w:rPr>
                      <w:sz w:val="28"/>
                      <w:szCs w:val="28"/>
                    </w:rPr>
                    <w:t>421,0</w:t>
                  </w:r>
                </w:p>
              </w:tc>
              <w:tc>
                <w:tcPr>
                  <w:tcW w:w="2487"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r>
            <w:tr w:rsidR="00AA5B26">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2018</w:t>
                  </w:r>
                </w:p>
              </w:tc>
              <w:tc>
                <w:tcPr>
                  <w:tcW w:w="1527"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421,0</w:t>
                  </w:r>
                </w:p>
              </w:tc>
              <w:tc>
                <w:tcPr>
                  <w:tcW w:w="1926" w:type="dxa"/>
                  <w:tcBorders>
                    <w:top w:val="single" w:sz="6" w:space="0" w:color="auto"/>
                    <w:left w:val="single" w:sz="6" w:space="0" w:color="auto"/>
                    <w:bottom w:val="single" w:sz="6" w:space="0" w:color="auto"/>
                    <w:right w:val="single" w:sz="6" w:space="0" w:color="auto"/>
                  </w:tcBorders>
                </w:tcPr>
                <w:p w:rsidR="00AA5B26" w:rsidRPr="004C387B" w:rsidRDefault="00AA5B26" w:rsidP="00AA5B26">
                  <w:pPr>
                    <w:jc w:val="center"/>
                    <w:rPr>
                      <w:sz w:val="28"/>
                      <w:szCs w:val="28"/>
                    </w:rPr>
                  </w:pPr>
                  <w:r>
                    <w:rPr>
                      <w:sz w:val="28"/>
                      <w:szCs w:val="28"/>
                    </w:rPr>
                    <w:t>421,0</w:t>
                  </w:r>
                </w:p>
              </w:tc>
              <w:tc>
                <w:tcPr>
                  <w:tcW w:w="2487"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sidRPr="00F6147F">
                    <w:rPr>
                      <w:sz w:val="28"/>
                      <w:szCs w:val="28"/>
                    </w:rPr>
                    <w:t>2019</w:t>
                  </w:r>
                </w:p>
              </w:tc>
              <w:tc>
                <w:tcPr>
                  <w:tcW w:w="1527"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421,0</w:t>
                  </w:r>
                </w:p>
              </w:tc>
              <w:tc>
                <w:tcPr>
                  <w:tcW w:w="1926" w:type="dxa"/>
                  <w:tcBorders>
                    <w:top w:val="single" w:sz="6" w:space="0" w:color="auto"/>
                    <w:left w:val="single" w:sz="6" w:space="0" w:color="auto"/>
                    <w:bottom w:val="single" w:sz="6" w:space="0" w:color="auto"/>
                    <w:right w:val="single" w:sz="6" w:space="0" w:color="auto"/>
                  </w:tcBorders>
                </w:tcPr>
                <w:p w:rsidR="00AA5B26" w:rsidRPr="004C387B" w:rsidRDefault="00AA5B26" w:rsidP="00AA5B26">
                  <w:pPr>
                    <w:jc w:val="center"/>
                    <w:rPr>
                      <w:sz w:val="28"/>
                      <w:szCs w:val="28"/>
                    </w:rPr>
                  </w:pPr>
                  <w:r>
                    <w:rPr>
                      <w:sz w:val="28"/>
                      <w:szCs w:val="28"/>
                    </w:rPr>
                    <w:t>421,0</w:t>
                  </w:r>
                </w:p>
              </w:tc>
              <w:tc>
                <w:tcPr>
                  <w:tcW w:w="2487"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r>
            <w:tr w:rsidR="00AA5B26" w:rsidRPr="003B62FC">
              <w:tc>
                <w:tcPr>
                  <w:tcW w:w="1724"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shd w:val="clear" w:color="auto" w:fill="FFFFFF"/>
                    <w:ind w:left="101" w:right="23"/>
                    <w:jc w:val="center"/>
                    <w:rPr>
                      <w:sz w:val="28"/>
                      <w:szCs w:val="28"/>
                    </w:rPr>
                  </w:pPr>
                  <w:r>
                    <w:rPr>
                      <w:sz w:val="28"/>
                      <w:szCs w:val="28"/>
                    </w:rPr>
                    <w:t>2020</w:t>
                  </w:r>
                </w:p>
              </w:tc>
              <w:tc>
                <w:tcPr>
                  <w:tcW w:w="1527" w:type="dxa"/>
                  <w:tcBorders>
                    <w:top w:val="single" w:sz="6" w:space="0" w:color="auto"/>
                    <w:left w:val="single" w:sz="6" w:space="0" w:color="auto"/>
                    <w:bottom w:val="single" w:sz="6" w:space="0" w:color="auto"/>
                    <w:right w:val="single" w:sz="6" w:space="0" w:color="auto"/>
                  </w:tcBorders>
                </w:tcPr>
                <w:p w:rsidR="00AA5B26" w:rsidRPr="00F6147F" w:rsidRDefault="00AA5B26" w:rsidP="00AA5B26">
                  <w:pPr>
                    <w:jc w:val="center"/>
                    <w:rPr>
                      <w:sz w:val="28"/>
                      <w:szCs w:val="28"/>
                    </w:rPr>
                  </w:pPr>
                  <w:r>
                    <w:rPr>
                      <w:sz w:val="28"/>
                      <w:szCs w:val="28"/>
                    </w:rPr>
                    <w:t>421,0</w:t>
                  </w:r>
                </w:p>
              </w:tc>
              <w:tc>
                <w:tcPr>
                  <w:tcW w:w="1926" w:type="dxa"/>
                  <w:tcBorders>
                    <w:top w:val="single" w:sz="6" w:space="0" w:color="auto"/>
                    <w:left w:val="single" w:sz="6" w:space="0" w:color="auto"/>
                    <w:bottom w:val="single" w:sz="6" w:space="0" w:color="auto"/>
                    <w:right w:val="single" w:sz="6" w:space="0" w:color="auto"/>
                  </w:tcBorders>
                </w:tcPr>
                <w:p w:rsidR="00AA5B26" w:rsidRPr="004C387B" w:rsidRDefault="00AA5B26" w:rsidP="00AA5B26">
                  <w:pPr>
                    <w:jc w:val="center"/>
                    <w:rPr>
                      <w:sz w:val="28"/>
                      <w:szCs w:val="28"/>
                    </w:rPr>
                  </w:pPr>
                  <w:r>
                    <w:rPr>
                      <w:sz w:val="28"/>
                      <w:szCs w:val="28"/>
                    </w:rPr>
                    <w:t>421,0</w:t>
                  </w:r>
                </w:p>
              </w:tc>
              <w:tc>
                <w:tcPr>
                  <w:tcW w:w="2487" w:type="dxa"/>
                  <w:tcBorders>
                    <w:top w:val="single" w:sz="6" w:space="0" w:color="auto"/>
                    <w:left w:val="single" w:sz="6" w:space="0" w:color="auto"/>
                    <w:bottom w:val="single" w:sz="6" w:space="0" w:color="auto"/>
                    <w:right w:val="single" w:sz="6" w:space="0" w:color="auto"/>
                  </w:tcBorders>
                </w:tcPr>
                <w:p w:rsidR="00AA5B26" w:rsidRPr="003B62FC" w:rsidRDefault="00AA5B26" w:rsidP="00AA5B26">
                  <w:pPr>
                    <w:jc w:val="center"/>
                    <w:rPr>
                      <w:sz w:val="28"/>
                      <w:szCs w:val="28"/>
                    </w:rPr>
                  </w:pPr>
                  <w:r>
                    <w:rPr>
                      <w:sz w:val="28"/>
                      <w:szCs w:val="28"/>
                    </w:rPr>
                    <w:t>0</w:t>
                  </w:r>
                </w:p>
              </w:tc>
            </w:tr>
          </w:tbl>
          <w:p w:rsidR="00AA5B26" w:rsidRDefault="00AA5B26" w:rsidP="00AA5B26">
            <w:pPr>
              <w:ind w:left="101" w:right="23"/>
              <w:rPr>
                <w:sz w:val="28"/>
                <w:szCs w:val="28"/>
              </w:rPr>
            </w:pPr>
            <w:r w:rsidRPr="00F6147F">
              <w:rPr>
                <w:sz w:val="28"/>
                <w:szCs w:val="28"/>
              </w:rPr>
              <w:t>Объем бюджет</w:t>
            </w:r>
            <w:r>
              <w:rPr>
                <w:sz w:val="28"/>
                <w:szCs w:val="28"/>
              </w:rPr>
              <w:t xml:space="preserve">ных ассигнований на реализацию муниципальной подпрограммы составляет 2 876,0  тыс. рублей, в том числе средства  областного бюджета – 2 846,0 тыс. рублей, </w:t>
            </w:r>
            <w:r w:rsidRPr="00F6147F">
              <w:rPr>
                <w:sz w:val="28"/>
                <w:szCs w:val="28"/>
              </w:rPr>
              <w:t>средств</w:t>
            </w:r>
            <w:r>
              <w:rPr>
                <w:sz w:val="28"/>
                <w:szCs w:val="28"/>
              </w:rPr>
              <w:t>а</w:t>
            </w:r>
            <w:r w:rsidRPr="00F6147F">
              <w:rPr>
                <w:sz w:val="28"/>
                <w:szCs w:val="28"/>
              </w:rPr>
              <w:t xml:space="preserve"> </w:t>
            </w:r>
            <w:r>
              <w:rPr>
                <w:sz w:val="28"/>
                <w:szCs w:val="28"/>
              </w:rPr>
              <w:t>районного</w:t>
            </w:r>
            <w:r w:rsidRPr="00F6147F">
              <w:rPr>
                <w:sz w:val="28"/>
                <w:szCs w:val="28"/>
              </w:rPr>
              <w:t xml:space="preserve"> бюджета составляет </w:t>
            </w:r>
            <w:r>
              <w:rPr>
                <w:sz w:val="28"/>
                <w:szCs w:val="28"/>
              </w:rPr>
              <w:t>–</w:t>
            </w:r>
            <w:r w:rsidRPr="003B62FC">
              <w:rPr>
                <w:sz w:val="28"/>
                <w:szCs w:val="28"/>
              </w:rPr>
              <w:t xml:space="preserve"> </w:t>
            </w:r>
            <w:r>
              <w:rPr>
                <w:sz w:val="28"/>
                <w:szCs w:val="28"/>
              </w:rPr>
              <w:t>30</w:t>
            </w:r>
            <w:r w:rsidRPr="003B62FC">
              <w:rPr>
                <w:sz w:val="28"/>
                <w:szCs w:val="28"/>
              </w:rPr>
              <w:t xml:space="preserve"> тыс. руб.;</w:t>
            </w:r>
          </w:p>
          <w:p w:rsidR="00AA5B26" w:rsidRPr="003B62FC" w:rsidRDefault="00AA5B26" w:rsidP="00AA5B26">
            <w:pPr>
              <w:ind w:left="101" w:right="23"/>
              <w:rPr>
                <w:sz w:val="28"/>
                <w:szCs w:val="28"/>
              </w:rPr>
            </w:pPr>
          </w:p>
          <w:p w:rsidR="00AA5B26" w:rsidRPr="00995B07" w:rsidRDefault="00AA5B26" w:rsidP="00AA5B26">
            <w:pPr>
              <w:pStyle w:val="ConsNonformat"/>
              <w:widowControl/>
              <w:suppressAutoHyphens/>
              <w:ind w:right="0"/>
              <w:jc w:val="both"/>
              <w:rPr>
                <w:rFonts w:ascii="Times New Roman" w:hAnsi="Times New Roman" w:cs="Times New Roman"/>
                <w:sz w:val="28"/>
                <w:szCs w:val="28"/>
              </w:rPr>
            </w:pPr>
          </w:p>
        </w:tc>
      </w:tr>
      <w:tr w:rsidR="00AA5B26">
        <w:tc>
          <w:tcPr>
            <w:tcW w:w="3888"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Этапы и сроки реализации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ind w:firstLine="284"/>
              <w:jc w:val="both"/>
              <w:rPr>
                <w:color w:val="000000"/>
                <w:spacing w:val="3"/>
                <w:sz w:val="28"/>
                <w:szCs w:val="28"/>
              </w:rPr>
            </w:pPr>
            <w:r w:rsidRPr="00995B07">
              <w:rPr>
                <w:color w:val="000000"/>
                <w:spacing w:val="6"/>
                <w:sz w:val="28"/>
                <w:szCs w:val="28"/>
              </w:rPr>
              <w:t>Реализация муниципальной подпрограммы  будет осуществлена</w:t>
            </w:r>
            <w:r w:rsidRPr="00995B07">
              <w:rPr>
                <w:color w:val="000000"/>
                <w:sz w:val="28"/>
                <w:szCs w:val="28"/>
              </w:rPr>
              <w:t xml:space="preserve"> в </w:t>
            </w:r>
            <w:r w:rsidRPr="00995B07">
              <w:rPr>
                <w:color w:val="000000"/>
                <w:spacing w:val="3"/>
                <w:sz w:val="28"/>
                <w:szCs w:val="28"/>
              </w:rPr>
              <w:t>течение 2014-2020 годов в 1 этап.</w:t>
            </w:r>
          </w:p>
          <w:p w:rsidR="00AA5B26" w:rsidRPr="00995B07" w:rsidRDefault="00AA5B26" w:rsidP="00AA5B26">
            <w:pPr>
              <w:ind w:firstLine="284"/>
              <w:jc w:val="both"/>
              <w:rPr>
                <w:sz w:val="28"/>
                <w:szCs w:val="28"/>
              </w:rPr>
            </w:pPr>
          </w:p>
        </w:tc>
      </w:tr>
      <w:tr w:rsidR="00AA5B26">
        <w:tc>
          <w:tcPr>
            <w:tcW w:w="3888"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ConsNonformat"/>
              <w:widowControl/>
              <w:suppressAutoHyphens/>
              <w:ind w:right="-113"/>
              <w:rPr>
                <w:rFonts w:ascii="Times New Roman" w:hAnsi="Times New Roman" w:cs="Times New Roman"/>
                <w:sz w:val="28"/>
                <w:szCs w:val="28"/>
              </w:rPr>
            </w:pPr>
            <w:r w:rsidRPr="00995B07">
              <w:rPr>
                <w:rFonts w:ascii="Times New Roman" w:hAnsi="Times New Roman" w:cs="Times New Roman"/>
                <w:sz w:val="28"/>
                <w:szCs w:val="28"/>
              </w:rPr>
              <w:t>Ожидаемые конечные результаты реализации муниципальной подпрограммы</w:t>
            </w:r>
          </w:p>
        </w:tc>
        <w:tc>
          <w:tcPr>
            <w:tcW w:w="6061" w:type="dxa"/>
            <w:tcBorders>
              <w:top w:val="single" w:sz="4" w:space="0" w:color="000000"/>
              <w:left w:val="single" w:sz="4" w:space="0" w:color="000000"/>
              <w:bottom w:val="single" w:sz="4" w:space="0" w:color="000000"/>
              <w:right w:val="single" w:sz="4" w:space="0" w:color="000000"/>
            </w:tcBorders>
          </w:tcPr>
          <w:p w:rsidR="00AA5B26" w:rsidRPr="00995B07" w:rsidRDefault="00AA5B26" w:rsidP="00AA5B26">
            <w:pPr>
              <w:pStyle w:val="af"/>
              <w:numPr>
                <w:ilvl w:val="0"/>
                <w:numId w:val="38"/>
              </w:numPr>
              <w:jc w:val="both"/>
              <w:rPr>
                <w:color w:val="000000"/>
                <w:spacing w:val="6"/>
                <w:sz w:val="28"/>
                <w:szCs w:val="28"/>
              </w:rPr>
            </w:pPr>
            <w:r w:rsidRPr="00995B07">
              <w:rPr>
                <w:color w:val="000000"/>
                <w:spacing w:val="6"/>
                <w:sz w:val="28"/>
                <w:szCs w:val="28"/>
              </w:rPr>
              <w:t>Улучшение профилактики правонарушений в среде несовершеннолетних.</w:t>
            </w:r>
          </w:p>
          <w:p w:rsidR="00AA5B26" w:rsidRPr="00995B07" w:rsidRDefault="00AA5B26" w:rsidP="00AA5B26">
            <w:pPr>
              <w:pStyle w:val="af"/>
              <w:numPr>
                <w:ilvl w:val="0"/>
                <w:numId w:val="38"/>
              </w:numPr>
              <w:jc w:val="both"/>
              <w:rPr>
                <w:color w:val="000000"/>
                <w:spacing w:val="6"/>
                <w:sz w:val="28"/>
                <w:szCs w:val="28"/>
              </w:rPr>
            </w:pPr>
            <w:r w:rsidRPr="00995B07">
              <w:rPr>
                <w:color w:val="000000"/>
                <w:spacing w:val="6"/>
                <w:sz w:val="28"/>
                <w:szCs w:val="28"/>
              </w:rPr>
              <w:t xml:space="preserve"> Снижение уровня преступности среди населения муниципального района.</w:t>
            </w:r>
          </w:p>
          <w:p w:rsidR="00AA5B26" w:rsidRPr="00995B07" w:rsidRDefault="00AA5B26" w:rsidP="00AA5B26">
            <w:pPr>
              <w:pStyle w:val="af"/>
              <w:numPr>
                <w:ilvl w:val="0"/>
                <w:numId w:val="38"/>
              </w:numPr>
              <w:jc w:val="both"/>
              <w:rPr>
                <w:color w:val="000000"/>
                <w:spacing w:val="6"/>
                <w:sz w:val="28"/>
                <w:szCs w:val="28"/>
              </w:rPr>
            </w:pPr>
            <w:r w:rsidRPr="00995B07">
              <w:rPr>
                <w:color w:val="000000"/>
                <w:spacing w:val="6"/>
                <w:sz w:val="28"/>
                <w:szCs w:val="28"/>
              </w:rPr>
              <w:t xml:space="preserve"> Повышение уровня доверия населения к правоохранительным органам.</w:t>
            </w:r>
          </w:p>
        </w:tc>
      </w:tr>
    </w:tbl>
    <w:p w:rsidR="00AA5B26" w:rsidRDefault="00AA5B26" w:rsidP="00AA5B26">
      <w:pPr>
        <w:jc w:val="center"/>
        <w:rPr>
          <w:sz w:val="28"/>
          <w:szCs w:val="28"/>
        </w:rPr>
      </w:pPr>
    </w:p>
    <w:p w:rsidR="00AA5B26" w:rsidRDefault="00AA5B26" w:rsidP="00AA5B26">
      <w:pPr>
        <w:jc w:val="center"/>
        <w:rPr>
          <w:b/>
          <w:bCs/>
          <w:sz w:val="28"/>
          <w:szCs w:val="28"/>
        </w:rPr>
      </w:pPr>
    </w:p>
    <w:p w:rsidR="00AA5B26" w:rsidRDefault="00AA5B26" w:rsidP="00AA5B26">
      <w:pPr>
        <w:jc w:val="center"/>
        <w:rPr>
          <w:b/>
          <w:bCs/>
          <w:sz w:val="28"/>
          <w:szCs w:val="28"/>
        </w:rPr>
      </w:pPr>
    </w:p>
    <w:p w:rsidR="00AA5B26" w:rsidRDefault="00AA5B26" w:rsidP="00AA5B26">
      <w:pPr>
        <w:ind w:firstLine="709"/>
        <w:jc w:val="center"/>
        <w:rPr>
          <w:b/>
          <w:bCs/>
          <w:sz w:val="28"/>
          <w:szCs w:val="28"/>
        </w:rPr>
      </w:pPr>
      <w:r w:rsidRPr="00C430B6">
        <w:rPr>
          <w:b/>
          <w:bCs/>
          <w:sz w:val="28"/>
          <w:szCs w:val="28"/>
        </w:rPr>
        <w:t xml:space="preserve">Раздел </w:t>
      </w:r>
      <w:r>
        <w:rPr>
          <w:b/>
          <w:bCs/>
          <w:sz w:val="28"/>
          <w:szCs w:val="28"/>
        </w:rPr>
        <w:t>1</w:t>
      </w:r>
      <w:r w:rsidRPr="00C430B6">
        <w:rPr>
          <w:b/>
          <w:bCs/>
          <w:sz w:val="28"/>
          <w:szCs w:val="28"/>
        </w:rPr>
        <w:t xml:space="preserve">. </w:t>
      </w:r>
      <w:r>
        <w:rPr>
          <w:b/>
          <w:bCs/>
          <w:sz w:val="28"/>
          <w:szCs w:val="28"/>
        </w:rPr>
        <w:t xml:space="preserve">Характеристика сферы реализации  муниципальной </w:t>
      </w:r>
    </w:p>
    <w:p w:rsidR="00AA5B26" w:rsidRDefault="00AA5B26" w:rsidP="00AA5B26">
      <w:pPr>
        <w:ind w:firstLine="709"/>
        <w:jc w:val="center"/>
        <w:rPr>
          <w:b/>
          <w:bCs/>
          <w:sz w:val="28"/>
          <w:szCs w:val="28"/>
        </w:rPr>
      </w:pPr>
      <w:r>
        <w:rPr>
          <w:b/>
          <w:bCs/>
          <w:sz w:val="28"/>
          <w:szCs w:val="28"/>
        </w:rPr>
        <w:t>подпрограммы, описание основных проблем в указанной сфере</w:t>
      </w:r>
    </w:p>
    <w:p w:rsidR="00AA5B26" w:rsidRDefault="00AA5B26" w:rsidP="00AA5B26">
      <w:pPr>
        <w:ind w:firstLine="709"/>
        <w:jc w:val="center"/>
        <w:rPr>
          <w:b/>
          <w:bCs/>
          <w:sz w:val="28"/>
          <w:szCs w:val="28"/>
        </w:rPr>
      </w:pPr>
      <w:r>
        <w:rPr>
          <w:b/>
          <w:bCs/>
          <w:sz w:val="28"/>
          <w:szCs w:val="28"/>
        </w:rPr>
        <w:t xml:space="preserve"> и прогноз ее развития</w:t>
      </w:r>
    </w:p>
    <w:p w:rsidR="00AA5B26" w:rsidRDefault="00AA5B26" w:rsidP="00AA5B26">
      <w:pPr>
        <w:jc w:val="both"/>
        <w:rPr>
          <w:sz w:val="28"/>
          <w:szCs w:val="28"/>
        </w:rPr>
      </w:pPr>
    </w:p>
    <w:p w:rsidR="00AA5B26" w:rsidRDefault="00AA5B26" w:rsidP="00AA5B26">
      <w:pPr>
        <w:ind w:firstLine="708"/>
        <w:jc w:val="both"/>
        <w:rPr>
          <w:sz w:val="28"/>
          <w:szCs w:val="28"/>
        </w:rPr>
      </w:pPr>
      <w:r>
        <w:rPr>
          <w:sz w:val="28"/>
          <w:szCs w:val="28"/>
        </w:rPr>
        <w:t>Р</w:t>
      </w:r>
      <w:r w:rsidRPr="008F2C0C">
        <w:rPr>
          <w:sz w:val="28"/>
          <w:szCs w:val="28"/>
        </w:rPr>
        <w:t>азработка</w:t>
      </w:r>
      <w:r>
        <w:rPr>
          <w:sz w:val="28"/>
          <w:szCs w:val="28"/>
        </w:rPr>
        <w:t xml:space="preserve"> подпрограммы </w:t>
      </w:r>
      <w:r w:rsidRPr="008F2C0C">
        <w:rPr>
          <w:sz w:val="28"/>
          <w:szCs w:val="28"/>
        </w:rPr>
        <w:t>«Профилактика правонарушений на территории Богучарского муниципального района  на  2014 - 2020 годы» </w:t>
      </w:r>
      <w:r>
        <w:rPr>
          <w:sz w:val="28"/>
          <w:szCs w:val="28"/>
        </w:rPr>
        <w:t xml:space="preserve"> и последующая ее реализация вызвана необходимостью принятия эффективных мер по борьбе с </w:t>
      </w:r>
      <w:proofErr w:type="gramStart"/>
      <w:r>
        <w:rPr>
          <w:sz w:val="28"/>
          <w:szCs w:val="28"/>
        </w:rPr>
        <w:t>криминогенной ситуацией</w:t>
      </w:r>
      <w:proofErr w:type="gramEnd"/>
      <w:r>
        <w:rPr>
          <w:sz w:val="28"/>
          <w:szCs w:val="28"/>
        </w:rPr>
        <w:t xml:space="preserve"> и профилактики правонарушений и преступлений на территории Богучарского муниципального района.</w:t>
      </w:r>
    </w:p>
    <w:p w:rsidR="00AA5B26" w:rsidRDefault="00AA5B26" w:rsidP="00AA5B26">
      <w:pPr>
        <w:ind w:firstLine="708"/>
        <w:jc w:val="both"/>
        <w:rPr>
          <w:sz w:val="28"/>
          <w:szCs w:val="28"/>
        </w:rPr>
      </w:pPr>
      <w:r>
        <w:rPr>
          <w:sz w:val="28"/>
          <w:szCs w:val="28"/>
        </w:rPr>
        <w:t xml:space="preserve">В </w:t>
      </w:r>
      <w:proofErr w:type="spellStart"/>
      <w:r>
        <w:rPr>
          <w:sz w:val="28"/>
          <w:szCs w:val="28"/>
        </w:rPr>
        <w:t>Богучарском</w:t>
      </w:r>
      <w:proofErr w:type="spellEnd"/>
      <w:r>
        <w:rPr>
          <w:sz w:val="28"/>
          <w:szCs w:val="28"/>
        </w:rPr>
        <w:t xml:space="preserve"> муниципальном районе в целом уже сформирована организационная основа по созданию единой районной системы профилактики правонарушений и преступлений. </w:t>
      </w:r>
    </w:p>
    <w:p w:rsidR="00AA5B26" w:rsidRDefault="00AA5B26" w:rsidP="00AA5B26">
      <w:pPr>
        <w:ind w:firstLine="708"/>
        <w:jc w:val="both"/>
        <w:rPr>
          <w:sz w:val="28"/>
          <w:szCs w:val="28"/>
        </w:rPr>
      </w:pPr>
      <w:proofErr w:type="gramStart"/>
      <w:r>
        <w:rPr>
          <w:sz w:val="28"/>
          <w:szCs w:val="28"/>
        </w:rPr>
        <w:t>Так, решением Совета народных депутатов Богучарского муниципального района Воронежской области от 25.12.2007 г. № 359 была утверждена комплексная программа «Профилактика правонарушений на территории Богучарского муниципального района на 2007- 2011 годы», которая предусматривала максимальное использование возможностей органов местного самоуправления района, правоохранительных органов, населения  для решения вопросов по профилактике правонарушений и преступлений на территории Богучарского муниципального района.</w:t>
      </w:r>
      <w:proofErr w:type="gramEnd"/>
      <w:r>
        <w:rPr>
          <w:sz w:val="28"/>
          <w:szCs w:val="28"/>
        </w:rPr>
        <w:t xml:space="preserve"> В системе деятельности комиссии по профилактике правонарушений был осуществлен анализ положения дел в районе в сфере профилактики правонарушений, определены актуальные проблемы, регулярно осуществлялся </w:t>
      </w:r>
      <w:proofErr w:type="gramStart"/>
      <w:r>
        <w:rPr>
          <w:sz w:val="28"/>
          <w:szCs w:val="28"/>
        </w:rPr>
        <w:t>контроль за</w:t>
      </w:r>
      <w:proofErr w:type="gramEnd"/>
      <w:r>
        <w:rPr>
          <w:sz w:val="28"/>
          <w:szCs w:val="28"/>
        </w:rPr>
        <w:t xml:space="preserve"> их исполнением. Однако проблем и задач остается немало, требующих комплексного межведомственного решения:</w:t>
      </w:r>
    </w:p>
    <w:p w:rsidR="00AA5B26" w:rsidRDefault="00AA5B26" w:rsidP="00AA5B26">
      <w:pPr>
        <w:pStyle w:val="af"/>
        <w:numPr>
          <w:ilvl w:val="0"/>
          <w:numId w:val="15"/>
        </w:numPr>
        <w:jc w:val="both"/>
        <w:rPr>
          <w:sz w:val="28"/>
          <w:szCs w:val="28"/>
        </w:rPr>
      </w:pPr>
      <w:r w:rsidRPr="008E6F23">
        <w:rPr>
          <w:sz w:val="28"/>
          <w:szCs w:val="28"/>
        </w:rPr>
        <w:t>необходимо усилить работу по привлечению общественности к мероприятиям по охране общественного порядка</w:t>
      </w:r>
      <w:r>
        <w:rPr>
          <w:sz w:val="28"/>
          <w:szCs w:val="28"/>
        </w:rPr>
        <w:t xml:space="preserve"> на территории Богучарского муниципального района; </w:t>
      </w:r>
    </w:p>
    <w:p w:rsidR="00AA5B26" w:rsidRPr="008E6F23" w:rsidRDefault="00AA5B26" w:rsidP="00AA5B26">
      <w:pPr>
        <w:pStyle w:val="af"/>
        <w:numPr>
          <w:ilvl w:val="0"/>
          <w:numId w:val="15"/>
        </w:numPr>
        <w:jc w:val="both"/>
        <w:rPr>
          <w:sz w:val="28"/>
          <w:szCs w:val="28"/>
        </w:rPr>
      </w:pPr>
      <w:r>
        <w:t xml:space="preserve"> </w:t>
      </w:r>
      <w:r w:rsidRPr="008E6F23">
        <w:rPr>
          <w:sz w:val="28"/>
          <w:szCs w:val="28"/>
        </w:rPr>
        <w:t>оказывать содействие в тр</w:t>
      </w:r>
      <w:r>
        <w:rPr>
          <w:sz w:val="28"/>
          <w:szCs w:val="28"/>
        </w:rPr>
        <w:t>удоустройстве несовершеннолетних</w:t>
      </w:r>
      <w:r w:rsidRPr="008E6F23">
        <w:rPr>
          <w:sz w:val="28"/>
          <w:szCs w:val="28"/>
        </w:rPr>
        <w:t>, в том числе подросткам «группы риска», детям – сиротам, детям, оставшимся без попечения родителей, на постоянные и временные рабочие места в</w:t>
      </w:r>
      <w:r>
        <w:t xml:space="preserve"> </w:t>
      </w:r>
      <w:r w:rsidRPr="008E6F23">
        <w:rPr>
          <w:sz w:val="28"/>
          <w:szCs w:val="28"/>
        </w:rPr>
        <w:t>свободное от учебы время;</w:t>
      </w:r>
      <w:r>
        <w:t> </w:t>
      </w:r>
    </w:p>
    <w:p w:rsidR="00AA5B26" w:rsidRDefault="00AA5B26" w:rsidP="00AA5B26">
      <w:pPr>
        <w:pStyle w:val="af"/>
        <w:numPr>
          <w:ilvl w:val="0"/>
          <w:numId w:val="15"/>
        </w:numPr>
        <w:jc w:val="both"/>
        <w:rPr>
          <w:sz w:val="28"/>
          <w:szCs w:val="28"/>
        </w:rPr>
      </w:pPr>
      <w:r w:rsidRPr="008E6F23">
        <w:rPr>
          <w:sz w:val="28"/>
          <w:szCs w:val="28"/>
        </w:rPr>
        <w:t>необходимо активизировать работу по социальной адаптации лиц, освободившихся из мест лишения свободы; </w:t>
      </w:r>
    </w:p>
    <w:p w:rsidR="00AA5B26" w:rsidRDefault="00AA5B26" w:rsidP="00AA5B26">
      <w:pPr>
        <w:pStyle w:val="af"/>
        <w:numPr>
          <w:ilvl w:val="0"/>
          <w:numId w:val="15"/>
        </w:numPr>
        <w:jc w:val="both"/>
        <w:rPr>
          <w:sz w:val="28"/>
          <w:szCs w:val="28"/>
        </w:rPr>
      </w:pPr>
      <w:r w:rsidRPr="008E6F23">
        <w:rPr>
          <w:sz w:val="28"/>
          <w:szCs w:val="28"/>
        </w:rPr>
        <w:t>следует активизировать работу по пропаганде здорового образа жизни и законопослушного поведения с помощью кино, спорта, культуры. </w:t>
      </w:r>
    </w:p>
    <w:p w:rsidR="00AA5B26" w:rsidRPr="00C30A82" w:rsidRDefault="00AA5B26" w:rsidP="00AA5B26">
      <w:pPr>
        <w:pStyle w:val="af0"/>
        <w:ind w:firstLine="708"/>
        <w:jc w:val="both"/>
        <w:rPr>
          <w:sz w:val="28"/>
          <w:szCs w:val="28"/>
        </w:rPr>
      </w:pPr>
      <w:r w:rsidRPr="00C30A82">
        <w:rPr>
          <w:sz w:val="28"/>
          <w:szCs w:val="28"/>
        </w:rPr>
        <w:t>Организация работы по профилактике правонарушений на территории района требует комплексного программного подхода, является одним из актуальных и значимых направлений деятельности в интересах жителей района. Итогом настоящая под</w:t>
      </w:r>
      <w:r>
        <w:rPr>
          <w:sz w:val="28"/>
          <w:szCs w:val="28"/>
        </w:rPr>
        <w:t>п</w:t>
      </w:r>
      <w:r w:rsidRPr="00C30A82">
        <w:rPr>
          <w:sz w:val="28"/>
          <w:szCs w:val="28"/>
        </w:rPr>
        <w:t xml:space="preserve">рограмма позволит максимально скоординировать деятельность и активизировать участие органов </w:t>
      </w:r>
      <w:r w:rsidRPr="00C30A82">
        <w:rPr>
          <w:sz w:val="28"/>
          <w:szCs w:val="28"/>
        </w:rPr>
        <w:lastRenderedPageBreak/>
        <w:t>государственной власти, органов местного самоуправления Богуча</w:t>
      </w:r>
      <w:r>
        <w:rPr>
          <w:sz w:val="28"/>
          <w:szCs w:val="28"/>
        </w:rPr>
        <w:t>рс</w:t>
      </w:r>
      <w:r w:rsidRPr="00C30A82">
        <w:rPr>
          <w:sz w:val="28"/>
          <w:szCs w:val="28"/>
        </w:rPr>
        <w:t>кого</w:t>
      </w:r>
      <w:r>
        <w:rPr>
          <w:sz w:val="28"/>
          <w:szCs w:val="28"/>
        </w:rPr>
        <w:t xml:space="preserve"> муниципального</w:t>
      </w:r>
      <w:r w:rsidRPr="00C30A82">
        <w:rPr>
          <w:sz w:val="28"/>
          <w:szCs w:val="28"/>
        </w:rPr>
        <w:t xml:space="preserve"> района и общественных организаций в решении проблемы снижения преступности в районе.</w:t>
      </w:r>
    </w:p>
    <w:p w:rsidR="00AA5B26" w:rsidRDefault="00AA5B26" w:rsidP="00AA5B26">
      <w:pPr>
        <w:pStyle w:val="af0"/>
        <w:jc w:val="center"/>
        <w:rPr>
          <w:rStyle w:val="af2"/>
          <w:sz w:val="28"/>
          <w:szCs w:val="28"/>
        </w:rPr>
      </w:pPr>
      <w:r w:rsidRPr="008E6F23">
        <w:rPr>
          <w:sz w:val="28"/>
          <w:szCs w:val="28"/>
        </w:rPr>
        <w:br/>
      </w:r>
      <w:r w:rsidRPr="00C30A82">
        <w:rPr>
          <w:rStyle w:val="af2"/>
          <w:sz w:val="28"/>
          <w:szCs w:val="28"/>
        </w:rPr>
        <w:t xml:space="preserve">2. Основы организации профилактики правонарушений в рамках </w:t>
      </w:r>
      <w:r>
        <w:rPr>
          <w:rStyle w:val="af2"/>
          <w:sz w:val="28"/>
          <w:szCs w:val="28"/>
        </w:rPr>
        <w:t>подп</w:t>
      </w:r>
      <w:r w:rsidRPr="00C30A82">
        <w:rPr>
          <w:rStyle w:val="af2"/>
          <w:sz w:val="28"/>
          <w:szCs w:val="28"/>
        </w:rPr>
        <w:t>рограммы</w:t>
      </w:r>
    </w:p>
    <w:p w:rsidR="00AA5B26" w:rsidRDefault="00AA5B26" w:rsidP="00AA5B26">
      <w:pPr>
        <w:pStyle w:val="a6"/>
      </w:pPr>
      <w:r>
        <w:rPr>
          <w:rStyle w:val="af2"/>
          <w:b w:val="0"/>
          <w:bCs w:val="0"/>
        </w:rPr>
        <w:t xml:space="preserve">   </w:t>
      </w:r>
      <w:r w:rsidRPr="00C30A82">
        <w:rPr>
          <w:rStyle w:val="af2"/>
          <w:b w:val="0"/>
          <w:bCs w:val="0"/>
        </w:rPr>
        <w:t>2.1.</w:t>
      </w:r>
      <w:r>
        <w:rPr>
          <w:rStyle w:val="af2"/>
          <w:b w:val="0"/>
          <w:bCs w:val="0"/>
        </w:rPr>
        <w:t xml:space="preserve"> Систему субъектов </w:t>
      </w:r>
      <w:r w:rsidRPr="00C30A82">
        <w:t>профилакти</w:t>
      </w:r>
      <w:r>
        <w:t>ки правонарушений составляют:</w:t>
      </w:r>
    </w:p>
    <w:p w:rsidR="00AA5B26" w:rsidRPr="0050541E" w:rsidRDefault="00AA5B26" w:rsidP="00AA5B26">
      <w:pPr>
        <w:pStyle w:val="a6"/>
        <w:rPr>
          <w:color w:val="000000"/>
        </w:rPr>
      </w:pPr>
      <w:r w:rsidRPr="0050541E">
        <w:rPr>
          <w:color w:val="000000"/>
        </w:rPr>
        <w:t xml:space="preserve">администрация муниципального образования </w:t>
      </w:r>
      <w:proofErr w:type="spellStart"/>
      <w:r w:rsidRPr="0050541E">
        <w:rPr>
          <w:color w:val="000000"/>
        </w:rPr>
        <w:t>Богучарский</w:t>
      </w:r>
      <w:proofErr w:type="spellEnd"/>
      <w:r w:rsidRPr="0050541E">
        <w:rPr>
          <w:color w:val="000000"/>
        </w:rPr>
        <w:t xml:space="preserve"> район;</w:t>
      </w:r>
    </w:p>
    <w:p w:rsidR="00AA5B26" w:rsidRPr="0050541E" w:rsidRDefault="00AA5B26" w:rsidP="00AA5B26">
      <w:pPr>
        <w:pStyle w:val="a6"/>
        <w:rPr>
          <w:color w:val="000000"/>
        </w:rPr>
      </w:pPr>
      <w:r w:rsidRPr="0050541E">
        <w:rPr>
          <w:color w:val="000000"/>
        </w:rPr>
        <w:t>организации, предприятия, учреждения различных форм собственности,</w:t>
      </w:r>
    </w:p>
    <w:p w:rsidR="00AA5B26" w:rsidRPr="00C30A82" w:rsidRDefault="00AA5B26" w:rsidP="00AA5B26">
      <w:pPr>
        <w:pStyle w:val="a6"/>
      </w:pPr>
      <w:r>
        <w:rPr>
          <w:color w:val="000000"/>
        </w:rPr>
        <w:t>п</w:t>
      </w:r>
      <w:r w:rsidRPr="0050541E">
        <w:rPr>
          <w:color w:val="000000"/>
        </w:rPr>
        <w:t>олитические партии и движения, общественные организации, различные ассоциации</w:t>
      </w:r>
      <w:r>
        <w:rPr>
          <w:color w:val="000000"/>
        </w:rPr>
        <w:t xml:space="preserve"> и ф</w:t>
      </w:r>
      <w:r w:rsidRPr="0050541E">
        <w:rPr>
          <w:color w:val="000000"/>
        </w:rPr>
        <w:t>онды; </w:t>
      </w:r>
      <w:r w:rsidRPr="0050541E">
        <w:rPr>
          <w:color w:val="000000"/>
        </w:rPr>
        <w:br/>
        <w:t>- граждане</w:t>
      </w:r>
      <w:r w:rsidRPr="00C30A82">
        <w:t>.</w:t>
      </w:r>
    </w:p>
    <w:p w:rsidR="00AA5B26" w:rsidRPr="00C30A82" w:rsidRDefault="00AA5B26" w:rsidP="00AA5B26">
      <w:pPr>
        <w:pStyle w:val="a6"/>
        <w:rPr>
          <w:b/>
          <w:bCs/>
        </w:rPr>
      </w:pPr>
    </w:p>
    <w:p w:rsidR="00AA5B26" w:rsidRDefault="00AA5B26" w:rsidP="00AA5B26">
      <w:pPr>
        <w:pStyle w:val="a6"/>
      </w:pPr>
      <w:r>
        <w:t xml:space="preserve"> </w:t>
      </w:r>
      <w:r w:rsidRPr="00613E62">
        <w:t>2.2.</w:t>
      </w:r>
      <w:r>
        <w:t xml:space="preserve"> </w:t>
      </w:r>
      <w:r w:rsidRPr="00613E62">
        <w:t>Основными функциями субъектов профилактики правонарушений в рамках сво</w:t>
      </w:r>
      <w:r>
        <w:t>е</w:t>
      </w:r>
      <w:r w:rsidRPr="00613E62">
        <w:t>й</w:t>
      </w:r>
      <w:r>
        <w:t xml:space="preserve"> ко</w:t>
      </w:r>
      <w:r w:rsidRPr="00613E62">
        <w:t>мпетенции являются:</w:t>
      </w:r>
      <w:r w:rsidRPr="00613E62">
        <w:br/>
      </w:r>
    </w:p>
    <w:p w:rsidR="00AA5B26" w:rsidRDefault="00AA5B26" w:rsidP="00AA5B26">
      <w:pPr>
        <w:pStyle w:val="af0"/>
        <w:numPr>
          <w:ilvl w:val="0"/>
          <w:numId w:val="17"/>
        </w:numPr>
        <w:jc w:val="both"/>
        <w:rPr>
          <w:sz w:val="28"/>
          <w:szCs w:val="28"/>
        </w:rPr>
      </w:pPr>
      <w:r w:rsidRPr="00613E62">
        <w:rPr>
          <w:sz w:val="28"/>
          <w:szCs w:val="28"/>
        </w:rPr>
        <w:t xml:space="preserve">определение (конкретизация) приоритетных направлений, целей и задач профилактики правонарушений с учетом складывающейся </w:t>
      </w:r>
      <w:proofErr w:type="gramStart"/>
      <w:r w:rsidRPr="00613E62">
        <w:rPr>
          <w:sz w:val="28"/>
          <w:szCs w:val="28"/>
        </w:rPr>
        <w:t>криминогенной ситуации</w:t>
      </w:r>
      <w:proofErr w:type="gramEnd"/>
      <w:r w:rsidRPr="00613E62">
        <w:rPr>
          <w:sz w:val="28"/>
          <w:szCs w:val="28"/>
        </w:rPr>
        <w:t>, особенностей района и т.п.;</w:t>
      </w:r>
    </w:p>
    <w:p w:rsidR="00AA5B26" w:rsidRDefault="00AA5B26" w:rsidP="00AA5B26">
      <w:pPr>
        <w:pStyle w:val="af0"/>
        <w:numPr>
          <w:ilvl w:val="0"/>
          <w:numId w:val="17"/>
        </w:numPr>
        <w:jc w:val="both"/>
        <w:rPr>
          <w:sz w:val="28"/>
          <w:szCs w:val="28"/>
        </w:rPr>
      </w:pPr>
      <w:r w:rsidRPr="00613E62">
        <w:rPr>
          <w:sz w:val="28"/>
          <w:szCs w:val="28"/>
        </w:rPr>
        <w:t>планирование в сфере профилактики правонарушений;</w:t>
      </w:r>
    </w:p>
    <w:p w:rsidR="00AA5B26" w:rsidRDefault="00AA5B26" w:rsidP="00AA5B26">
      <w:pPr>
        <w:pStyle w:val="af0"/>
        <w:numPr>
          <w:ilvl w:val="0"/>
          <w:numId w:val="17"/>
        </w:numPr>
        <w:jc w:val="both"/>
        <w:rPr>
          <w:sz w:val="28"/>
          <w:szCs w:val="28"/>
        </w:rPr>
      </w:pPr>
      <w:r w:rsidRPr="00613E62">
        <w:rPr>
          <w:sz w:val="28"/>
          <w:szCs w:val="28"/>
        </w:rPr>
        <w:t>разработка и принятие соответствующих нормативных правовых актов;</w:t>
      </w:r>
    </w:p>
    <w:p w:rsidR="00AA5B26" w:rsidRDefault="00AA5B26" w:rsidP="00AA5B26">
      <w:pPr>
        <w:pStyle w:val="af0"/>
        <w:numPr>
          <w:ilvl w:val="0"/>
          <w:numId w:val="17"/>
        </w:numPr>
        <w:jc w:val="both"/>
        <w:rPr>
          <w:sz w:val="28"/>
          <w:szCs w:val="28"/>
        </w:rPr>
      </w:pPr>
      <w:r w:rsidRPr="00613E62">
        <w:rPr>
          <w:sz w:val="28"/>
          <w:szCs w:val="28"/>
        </w:rPr>
        <w:t>реализация программ профилактики правонарушений;</w:t>
      </w:r>
    </w:p>
    <w:p w:rsidR="00AA5B26" w:rsidRDefault="00AA5B26" w:rsidP="00AA5B26">
      <w:pPr>
        <w:pStyle w:val="af0"/>
        <w:numPr>
          <w:ilvl w:val="0"/>
          <w:numId w:val="17"/>
        </w:numPr>
        <w:jc w:val="both"/>
        <w:rPr>
          <w:sz w:val="28"/>
          <w:szCs w:val="28"/>
        </w:rPr>
      </w:pPr>
      <w:r w:rsidRPr="00613E62">
        <w:rPr>
          <w:sz w:val="28"/>
          <w:szCs w:val="28"/>
        </w:rPr>
        <w:t>непосредственное осуществление профилактической работы;</w:t>
      </w:r>
    </w:p>
    <w:p w:rsidR="00AA5B26" w:rsidRDefault="00AA5B26" w:rsidP="00AA5B26">
      <w:pPr>
        <w:pStyle w:val="af0"/>
        <w:numPr>
          <w:ilvl w:val="0"/>
          <w:numId w:val="17"/>
        </w:numPr>
        <w:jc w:val="both"/>
        <w:rPr>
          <w:sz w:val="28"/>
          <w:szCs w:val="28"/>
        </w:rPr>
      </w:pPr>
      <w:r w:rsidRPr="00613E62">
        <w:rPr>
          <w:sz w:val="28"/>
          <w:szCs w:val="28"/>
        </w:rPr>
        <w:t>координация деятельности подчиненных (ниже</w:t>
      </w:r>
      <w:r>
        <w:rPr>
          <w:sz w:val="28"/>
          <w:szCs w:val="28"/>
        </w:rPr>
        <w:t xml:space="preserve">стоящих) субъектов профилактики </w:t>
      </w:r>
      <w:r w:rsidRPr="00613E62">
        <w:rPr>
          <w:sz w:val="28"/>
          <w:szCs w:val="28"/>
        </w:rPr>
        <w:t>правонарушений;</w:t>
      </w:r>
    </w:p>
    <w:p w:rsidR="00AA5B26" w:rsidRDefault="00AA5B26" w:rsidP="00AA5B26">
      <w:pPr>
        <w:pStyle w:val="af0"/>
        <w:numPr>
          <w:ilvl w:val="0"/>
          <w:numId w:val="17"/>
        </w:numPr>
        <w:jc w:val="both"/>
        <w:rPr>
          <w:sz w:val="28"/>
          <w:szCs w:val="28"/>
        </w:rPr>
      </w:pPr>
      <w:r w:rsidRPr="00613E62">
        <w:rPr>
          <w:sz w:val="28"/>
          <w:szCs w:val="28"/>
        </w:rPr>
        <w:t>материальное, финансовое, кадровое обеспечение деятельности по профилактике правонарушений;</w:t>
      </w:r>
    </w:p>
    <w:p w:rsidR="00AA5B26" w:rsidRDefault="00AA5B26" w:rsidP="00AA5B26">
      <w:pPr>
        <w:pStyle w:val="af0"/>
        <w:numPr>
          <w:ilvl w:val="0"/>
          <w:numId w:val="17"/>
        </w:numPr>
        <w:jc w:val="both"/>
        <w:rPr>
          <w:sz w:val="28"/>
          <w:szCs w:val="28"/>
        </w:rPr>
      </w:pPr>
      <w:proofErr w:type="gramStart"/>
      <w:r w:rsidRPr="00613E62">
        <w:rPr>
          <w:sz w:val="28"/>
          <w:szCs w:val="28"/>
        </w:rPr>
        <w:t>контроль за</w:t>
      </w:r>
      <w:proofErr w:type="gramEnd"/>
      <w:r w:rsidRPr="00613E62">
        <w:rPr>
          <w:sz w:val="28"/>
          <w:szCs w:val="28"/>
        </w:rPr>
        <w:t xml:space="preserve"> деятельностью подчиненных (ниже</w:t>
      </w:r>
      <w:r>
        <w:rPr>
          <w:sz w:val="28"/>
          <w:szCs w:val="28"/>
        </w:rPr>
        <w:t xml:space="preserve">стоящих) субъектов профилактики </w:t>
      </w:r>
      <w:r w:rsidRPr="00613E62">
        <w:rPr>
          <w:sz w:val="28"/>
          <w:szCs w:val="28"/>
        </w:rPr>
        <w:t>правонарушений и оказание им необходимой помощи;</w:t>
      </w:r>
    </w:p>
    <w:p w:rsidR="00AA5B26" w:rsidRPr="00613E62" w:rsidRDefault="00AA5B26" w:rsidP="00AA5B26">
      <w:pPr>
        <w:pStyle w:val="af0"/>
        <w:numPr>
          <w:ilvl w:val="0"/>
          <w:numId w:val="17"/>
        </w:numPr>
        <w:jc w:val="both"/>
        <w:rPr>
          <w:sz w:val="28"/>
          <w:szCs w:val="28"/>
        </w:rPr>
      </w:pPr>
      <w:r w:rsidRPr="00613E62">
        <w:rPr>
          <w:sz w:val="28"/>
          <w:szCs w:val="28"/>
        </w:rPr>
        <w:t>организация обмена опытом профилактической работы.</w:t>
      </w:r>
      <w:r w:rsidRPr="00613E62">
        <w:rPr>
          <w:sz w:val="28"/>
          <w:szCs w:val="28"/>
        </w:rPr>
        <w:br/>
      </w:r>
    </w:p>
    <w:p w:rsidR="00AA5B26" w:rsidRDefault="00AA5B26" w:rsidP="00AA5B26">
      <w:pPr>
        <w:pStyle w:val="af0"/>
        <w:spacing w:after="0"/>
        <w:jc w:val="both"/>
      </w:pPr>
      <w:r>
        <w:rPr>
          <w:sz w:val="28"/>
          <w:szCs w:val="28"/>
        </w:rPr>
        <w:t xml:space="preserve">   </w:t>
      </w:r>
      <w:r w:rsidRPr="00613E62">
        <w:rPr>
          <w:sz w:val="28"/>
          <w:szCs w:val="28"/>
        </w:rPr>
        <w:t>2.3. Координация деятельности субъектов профилактики правонару</w:t>
      </w:r>
      <w:r>
        <w:rPr>
          <w:sz w:val="28"/>
          <w:szCs w:val="28"/>
        </w:rPr>
        <w:t>шений возлагается на созданную м</w:t>
      </w:r>
      <w:r w:rsidRPr="00613E62">
        <w:rPr>
          <w:sz w:val="28"/>
          <w:szCs w:val="28"/>
        </w:rPr>
        <w:t>ежведомственную комиссию по профилактике правонарушений</w:t>
      </w:r>
      <w:r>
        <w:t xml:space="preserve">. </w:t>
      </w:r>
    </w:p>
    <w:p w:rsidR="00AA5B26" w:rsidRDefault="00AA5B26" w:rsidP="00AA5B26">
      <w:pPr>
        <w:pStyle w:val="af0"/>
        <w:spacing w:after="0"/>
        <w:jc w:val="both"/>
        <w:rPr>
          <w:sz w:val="28"/>
          <w:szCs w:val="28"/>
        </w:rPr>
      </w:pPr>
      <w:r>
        <w:t xml:space="preserve">       В рамках </w:t>
      </w:r>
      <w:r>
        <w:rPr>
          <w:sz w:val="28"/>
          <w:szCs w:val="28"/>
        </w:rPr>
        <w:t>межведомственной комиссии</w:t>
      </w:r>
      <w:r w:rsidRPr="00613E62">
        <w:rPr>
          <w:sz w:val="28"/>
          <w:szCs w:val="28"/>
        </w:rPr>
        <w:t xml:space="preserve"> по профилактике правонарушений</w:t>
      </w:r>
      <w:r>
        <w:t xml:space="preserve"> </w:t>
      </w:r>
      <w:r w:rsidRPr="00613E62">
        <w:rPr>
          <w:sz w:val="28"/>
          <w:szCs w:val="28"/>
        </w:rPr>
        <w:t>могут создаваться рабочие комиссии по отдельным направлениям деятельности или для решения конкретной проблемы в сфере профилактики правонарушений.</w:t>
      </w:r>
      <w:r w:rsidRPr="00613E62">
        <w:br/>
      </w:r>
      <w:r w:rsidRPr="00613E62">
        <w:rPr>
          <w:sz w:val="28"/>
          <w:szCs w:val="28"/>
        </w:rPr>
        <w:t xml:space="preserve">В субъектах профилактики создаются рабочие группы по взаимодействию с </w:t>
      </w:r>
      <w:r>
        <w:rPr>
          <w:sz w:val="28"/>
          <w:szCs w:val="28"/>
        </w:rPr>
        <w:t>межведомственной комиссией</w:t>
      </w:r>
      <w:r w:rsidRPr="00613E62">
        <w:rPr>
          <w:sz w:val="28"/>
          <w:szCs w:val="28"/>
        </w:rPr>
        <w:t xml:space="preserve"> по профилактике правонарушений</w:t>
      </w:r>
      <w:r>
        <w:t xml:space="preserve"> </w:t>
      </w:r>
      <w:r w:rsidRPr="00613E62">
        <w:rPr>
          <w:sz w:val="28"/>
          <w:szCs w:val="28"/>
        </w:rPr>
        <w:t xml:space="preserve">и </w:t>
      </w:r>
      <w:r w:rsidRPr="00613E62">
        <w:rPr>
          <w:sz w:val="28"/>
          <w:szCs w:val="28"/>
        </w:rPr>
        <w:lastRenderedPageBreak/>
        <w:t xml:space="preserve">координации выполнения программных мероприятий и реализацией принимаемых на </w:t>
      </w:r>
      <w:r>
        <w:rPr>
          <w:sz w:val="28"/>
          <w:szCs w:val="28"/>
        </w:rPr>
        <w:t>межведомственной комиссии</w:t>
      </w:r>
      <w:r w:rsidRPr="00613E62">
        <w:rPr>
          <w:sz w:val="28"/>
          <w:szCs w:val="28"/>
        </w:rPr>
        <w:t xml:space="preserve"> по профилактике правонарушений</w:t>
      </w:r>
      <w:r>
        <w:t xml:space="preserve"> </w:t>
      </w:r>
      <w:r w:rsidRPr="00613E62">
        <w:rPr>
          <w:sz w:val="28"/>
          <w:szCs w:val="28"/>
        </w:rPr>
        <w:t xml:space="preserve"> решений в части их касающейся. </w:t>
      </w:r>
    </w:p>
    <w:p w:rsidR="00AA5B26" w:rsidRDefault="00AA5B26" w:rsidP="00AA5B26">
      <w:pPr>
        <w:pStyle w:val="af0"/>
        <w:spacing w:after="0"/>
        <w:jc w:val="both"/>
        <w:rPr>
          <w:sz w:val="28"/>
          <w:szCs w:val="28"/>
        </w:rPr>
      </w:pPr>
      <w:r>
        <w:rPr>
          <w:sz w:val="28"/>
          <w:szCs w:val="28"/>
        </w:rPr>
        <w:t xml:space="preserve">     </w:t>
      </w:r>
      <w:r w:rsidRPr="00613E62">
        <w:rPr>
          <w:sz w:val="28"/>
          <w:szCs w:val="28"/>
        </w:rPr>
        <w:t xml:space="preserve">К полномочиям </w:t>
      </w:r>
      <w:r>
        <w:rPr>
          <w:sz w:val="28"/>
          <w:szCs w:val="28"/>
        </w:rPr>
        <w:t>межведомственной комиссии</w:t>
      </w:r>
      <w:r w:rsidRPr="00613E62">
        <w:rPr>
          <w:sz w:val="28"/>
          <w:szCs w:val="28"/>
        </w:rPr>
        <w:t xml:space="preserve"> по профилактике правонарушений</w:t>
      </w:r>
      <w:r>
        <w:t xml:space="preserve"> </w:t>
      </w:r>
      <w:r>
        <w:rPr>
          <w:sz w:val="28"/>
          <w:szCs w:val="28"/>
        </w:rPr>
        <w:t>о</w:t>
      </w:r>
      <w:r w:rsidRPr="00613E62">
        <w:rPr>
          <w:sz w:val="28"/>
          <w:szCs w:val="28"/>
        </w:rPr>
        <w:t>тносятся:</w:t>
      </w:r>
    </w:p>
    <w:p w:rsidR="00AA5B26" w:rsidRDefault="00AA5B26" w:rsidP="00AA5B26">
      <w:pPr>
        <w:pStyle w:val="af0"/>
        <w:numPr>
          <w:ilvl w:val="0"/>
          <w:numId w:val="18"/>
        </w:numPr>
        <w:spacing w:before="0" w:beforeAutospacing="0" w:after="0" w:afterAutospacing="0"/>
        <w:ind w:left="720"/>
        <w:jc w:val="both"/>
        <w:rPr>
          <w:sz w:val="28"/>
          <w:szCs w:val="28"/>
        </w:rPr>
      </w:pPr>
      <w:r w:rsidRPr="009B5EB0">
        <w:rPr>
          <w:sz w:val="28"/>
          <w:szCs w:val="28"/>
        </w:rPr>
        <w:t>проведение комплексного анализа состояния профилактики правонарушений на соответствующей территории с последующей выработкой рекомендаций субъектам профилактики;</w:t>
      </w:r>
    </w:p>
    <w:p w:rsidR="00AA5B26" w:rsidRDefault="00AA5B26" w:rsidP="00AA5B26">
      <w:pPr>
        <w:pStyle w:val="af0"/>
        <w:numPr>
          <w:ilvl w:val="0"/>
          <w:numId w:val="18"/>
        </w:numPr>
        <w:spacing w:before="0" w:beforeAutospacing="0" w:after="0" w:afterAutospacing="0"/>
        <w:ind w:left="720"/>
        <w:jc w:val="both"/>
        <w:rPr>
          <w:sz w:val="28"/>
          <w:szCs w:val="28"/>
        </w:rPr>
      </w:pPr>
      <w:r w:rsidRPr="009B5EB0">
        <w:rPr>
          <w:sz w:val="28"/>
          <w:szCs w:val="28"/>
        </w:rPr>
        <w:t>-пред</w:t>
      </w:r>
      <w:r>
        <w:rPr>
          <w:sz w:val="28"/>
          <w:szCs w:val="28"/>
        </w:rPr>
        <w:t>оставление администрации муниципального района</w:t>
      </w:r>
      <w:r w:rsidRPr="009B5EB0">
        <w:rPr>
          <w:sz w:val="28"/>
          <w:szCs w:val="28"/>
        </w:rPr>
        <w:t xml:space="preserve"> информации о состоянии профилактической деятельности, внесение предложений по повышению ее эффективности;</w:t>
      </w:r>
    </w:p>
    <w:p w:rsidR="00AA5B26" w:rsidRDefault="00AA5B26" w:rsidP="00AA5B26">
      <w:pPr>
        <w:pStyle w:val="af0"/>
        <w:numPr>
          <w:ilvl w:val="0"/>
          <w:numId w:val="18"/>
        </w:numPr>
        <w:spacing w:before="0" w:beforeAutospacing="0" w:after="0" w:afterAutospacing="0"/>
        <w:ind w:left="720"/>
        <w:jc w:val="both"/>
        <w:rPr>
          <w:sz w:val="28"/>
          <w:szCs w:val="28"/>
        </w:rPr>
      </w:pPr>
      <w:r w:rsidRPr="009B5EB0">
        <w:rPr>
          <w:sz w:val="28"/>
          <w:szCs w:val="28"/>
        </w:rPr>
        <w:t xml:space="preserve"> организация заслушивания руководителей субъектов профилактики по вопросам предупреждения правонарушений, устранения причин и условий, способствующих их совершению;</w:t>
      </w:r>
    </w:p>
    <w:p w:rsidR="00AA5B26" w:rsidRDefault="00AA5B26" w:rsidP="00AA5B26">
      <w:pPr>
        <w:pStyle w:val="af0"/>
        <w:numPr>
          <w:ilvl w:val="0"/>
          <w:numId w:val="18"/>
        </w:numPr>
        <w:spacing w:before="0" w:beforeAutospacing="0" w:after="0" w:afterAutospacing="0"/>
        <w:ind w:left="720"/>
        <w:jc w:val="both"/>
        <w:rPr>
          <w:sz w:val="28"/>
          <w:szCs w:val="28"/>
        </w:rPr>
      </w:pPr>
      <w:r w:rsidRPr="009B5EB0">
        <w:rPr>
          <w:sz w:val="28"/>
          <w:szCs w:val="28"/>
        </w:rPr>
        <w:t>координация деятельности субъектов профилактики по предупреждению правонарушений, выработка мер по ее совершенствованию;</w:t>
      </w:r>
    </w:p>
    <w:p w:rsidR="00AA5B26" w:rsidRPr="009B5EB0" w:rsidRDefault="00AA5B26" w:rsidP="00AA5B26">
      <w:pPr>
        <w:pStyle w:val="af0"/>
        <w:numPr>
          <w:ilvl w:val="0"/>
          <w:numId w:val="18"/>
        </w:numPr>
        <w:spacing w:before="0" w:beforeAutospacing="0" w:after="0" w:afterAutospacing="0"/>
        <w:ind w:left="720"/>
        <w:jc w:val="both"/>
        <w:rPr>
          <w:sz w:val="28"/>
          <w:szCs w:val="28"/>
        </w:rPr>
      </w:pPr>
      <w:r w:rsidRPr="009B5EB0">
        <w:rPr>
          <w:sz w:val="28"/>
          <w:szCs w:val="28"/>
        </w:rPr>
        <w:t xml:space="preserve"> укреплению взаимодействия и налаживанию тесного сотрудничества с населением района, средствами массовой информации.</w:t>
      </w:r>
    </w:p>
    <w:p w:rsidR="00AA5B26" w:rsidRPr="008E6F23" w:rsidRDefault="00AA5B26" w:rsidP="00AA5B26">
      <w:pPr>
        <w:ind w:left="708"/>
        <w:jc w:val="both"/>
        <w:rPr>
          <w:sz w:val="28"/>
          <w:szCs w:val="28"/>
        </w:rPr>
      </w:pPr>
    </w:p>
    <w:p w:rsidR="00AA5B26" w:rsidRDefault="00AA5B26" w:rsidP="00AA5B26">
      <w:pPr>
        <w:jc w:val="both"/>
        <w:rPr>
          <w:sz w:val="28"/>
          <w:szCs w:val="28"/>
        </w:rPr>
      </w:pPr>
    </w:p>
    <w:p w:rsidR="00AA5B26" w:rsidRDefault="00AA5B26" w:rsidP="00AA5B26">
      <w:pPr>
        <w:jc w:val="both"/>
        <w:rPr>
          <w:sz w:val="28"/>
          <w:szCs w:val="28"/>
        </w:rPr>
      </w:pPr>
    </w:p>
    <w:p w:rsidR="00AA5B26" w:rsidRPr="009B5EB0" w:rsidRDefault="00AA5B26" w:rsidP="00AA5B26">
      <w:pPr>
        <w:pStyle w:val="af"/>
        <w:numPr>
          <w:ilvl w:val="0"/>
          <w:numId w:val="39"/>
        </w:numPr>
        <w:jc w:val="center"/>
        <w:rPr>
          <w:b/>
          <w:bCs/>
          <w:sz w:val="28"/>
          <w:szCs w:val="28"/>
        </w:rPr>
      </w:pPr>
      <w:r w:rsidRPr="009B5EB0">
        <w:rPr>
          <w:b/>
          <w:bCs/>
          <w:sz w:val="28"/>
          <w:szCs w:val="28"/>
        </w:rPr>
        <w:t>Перечень программных мероприятий</w:t>
      </w:r>
    </w:p>
    <w:p w:rsidR="00AA5B26" w:rsidRDefault="00AA5B26" w:rsidP="00AA5B26">
      <w:pPr>
        <w:pStyle w:val="af0"/>
        <w:ind w:firstLine="644"/>
        <w:jc w:val="both"/>
        <w:rPr>
          <w:sz w:val="28"/>
          <w:szCs w:val="28"/>
        </w:rPr>
      </w:pPr>
      <w:r w:rsidRPr="009B5EB0">
        <w:rPr>
          <w:sz w:val="28"/>
          <w:szCs w:val="28"/>
        </w:rPr>
        <w:t xml:space="preserve">Программные мероприятия направлены на реализацию поставленных задач и подразделяются </w:t>
      </w:r>
      <w:proofErr w:type="gramStart"/>
      <w:r w:rsidRPr="009B5EB0">
        <w:rPr>
          <w:sz w:val="28"/>
          <w:szCs w:val="28"/>
        </w:rPr>
        <w:t>на</w:t>
      </w:r>
      <w:proofErr w:type="gramEnd"/>
      <w:r w:rsidRPr="009B5EB0">
        <w:rPr>
          <w:sz w:val="28"/>
          <w:szCs w:val="28"/>
        </w:rPr>
        <w:t>: </w:t>
      </w:r>
    </w:p>
    <w:p w:rsidR="00AA5B26" w:rsidRPr="009B5EB0" w:rsidRDefault="00AA5B26" w:rsidP="00AA5B26">
      <w:pPr>
        <w:pStyle w:val="af0"/>
        <w:numPr>
          <w:ilvl w:val="0"/>
          <w:numId w:val="19"/>
        </w:numPr>
        <w:jc w:val="both"/>
      </w:pPr>
      <w:r w:rsidRPr="009B5EB0">
        <w:rPr>
          <w:sz w:val="28"/>
          <w:szCs w:val="28"/>
        </w:rPr>
        <w:t>организационные мероприятия; </w:t>
      </w:r>
    </w:p>
    <w:p w:rsidR="00AA5B26" w:rsidRPr="009B5EB0" w:rsidRDefault="00AA5B26" w:rsidP="00AA5B26">
      <w:pPr>
        <w:pStyle w:val="af0"/>
        <w:numPr>
          <w:ilvl w:val="0"/>
          <w:numId w:val="19"/>
        </w:numPr>
        <w:jc w:val="both"/>
      </w:pPr>
      <w:r w:rsidRPr="009B5EB0">
        <w:rPr>
          <w:sz w:val="28"/>
          <w:szCs w:val="28"/>
        </w:rPr>
        <w:t>мероприятия по нормативно - правовому обеспечению профилактики правонарушений; </w:t>
      </w:r>
    </w:p>
    <w:p w:rsidR="00AA5B26" w:rsidRPr="009B5EB0" w:rsidRDefault="00AA5B26" w:rsidP="00AA5B26">
      <w:pPr>
        <w:pStyle w:val="af0"/>
        <w:numPr>
          <w:ilvl w:val="0"/>
          <w:numId w:val="19"/>
        </w:numPr>
        <w:jc w:val="both"/>
      </w:pPr>
      <w:r w:rsidRPr="009B5EB0">
        <w:rPr>
          <w:sz w:val="28"/>
          <w:szCs w:val="28"/>
        </w:rPr>
        <w:t>на мероприятия, направленные на воссоздание института социальной профилактики и вовлечение общественности в предупреждение правонарушений;</w:t>
      </w:r>
    </w:p>
    <w:p w:rsidR="00AA5B26" w:rsidRPr="009B5EB0" w:rsidRDefault="00AA5B26" w:rsidP="00AA5B26">
      <w:pPr>
        <w:pStyle w:val="af0"/>
        <w:numPr>
          <w:ilvl w:val="0"/>
          <w:numId w:val="19"/>
        </w:numPr>
        <w:jc w:val="both"/>
      </w:pPr>
      <w:r>
        <w:rPr>
          <w:sz w:val="28"/>
          <w:szCs w:val="28"/>
        </w:rPr>
        <w:t> </w:t>
      </w:r>
      <w:r w:rsidRPr="009B5EB0">
        <w:rPr>
          <w:sz w:val="28"/>
          <w:szCs w:val="28"/>
        </w:rPr>
        <w:t>мероприятия по профилактики правонарушений в рамках отдельной отрасли, сферы управления, предприятия, организации, учреждения; </w:t>
      </w:r>
    </w:p>
    <w:p w:rsidR="00AA5B26" w:rsidRPr="00D25EB5" w:rsidRDefault="00AA5B26" w:rsidP="00AA5B26">
      <w:pPr>
        <w:pStyle w:val="af0"/>
        <w:numPr>
          <w:ilvl w:val="0"/>
          <w:numId w:val="19"/>
        </w:numPr>
        <w:jc w:val="both"/>
        <w:rPr>
          <w:sz w:val="28"/>
          <w:szCs w:val="28"/>
        </w:rPr>
      </w:pPr>
      <w:r w:rsidRPr="00D25EB5">
        <w:rPr>
          <w:sz w:val="28"/>
          <w:szCs w:val="28"/>
        </w:rPr>
        <w:t xml:space="preserve"> мероприятия по профилактики правонарушений в отношении определенных категорий лиц и по отдельным видам противоправной деятельности; </w:t>
      </w:r>
    </w:p>
    <w:p w:rsidR="00AA5B26" w:rsidRPr="00D25EB5" w:rsidRDefault="00AA5B26" w:rsidP="00AA5B26">
      <w:pPr>
        <w:pStyle w:val="af0"/>
        <w:numPr>
          <w:ilvl w:val="0"/>
          <w:numId w:val="19"/>
        </w:numPr>
        <w:rPr>
          <w:sz w:val="28"/>
          <w:szCs w:val="28"/>
        </w:rPr>
      </w:pPr>
      <w:r w:rsidRPr="00D25EB5">
        <w:rPr>
          <w:sz w:val="28"/>
          <w:szCs w:val="28"/>
        </w:rPr>
        <w:t>мероприятия по информационно - методическому обеспечению профилактики</w:t>
      </w:r>
      <w:r>
        <w:rPr>
          <w:sz w:val="28"/>
          <w:szCs w:val="28"/>
        </w:rPr>
        <w:t xml:space="preserve"> пр</w:t>
      </w:r>
      <w:r w:rsidRPr="00D25EB5">
        <w:rPr>
          <w:sz w:val="28"/>
          <w:szCs w:val="28"/>
        </w:rPr>
        <w:t>авонарушений.</w:t>
      </w:r>
      <w:r w:rsidRPr="00D25EB5">
        <w:rPr>
          <w:sz w:val="28"/>
          <w:szCs w:val="28"/>
        </w:rPr>
        <w:br/>
      </w: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ind w:left="1364"/>
        <w:jc w:val="both"/>
      </w:pPr>
    </w:p>
    <w:p w:rsidR="00AA5B26" w:rsidRDefault="00AA5B26" w:rsidP="00AA5B26">
      <w:pPr>
        <w:pStyle w:val="af0"/>
        <w:spacing w:after="0"/>
        <w:jc w:val="center"/>
        <w:rPr>
          <w:b/>
          <w:bCs/>
          <w:sz w:val="28"/>
          <w:szCs w:val="28"/>
        </w:rPr>
      </w:pPr>
      <w:r w:rsidRPr="009B5EB0">
        <w:rPr>
          <w:b/>
          <w:bCs/>
          <w:sz w:val="28"/>
          <w:szCs w:val="28"/>
        </w:rPr>
        <w:t>Мероприятия</w:t>
      </w:r>
    </w:p>
    <w:p w:rsidR="00AA5B26" w:rsidRDefault="00AA5B26" w:rsidP="00AA5B26">
      <w:pPr>
        <w:ind w:right="-185"/>
        <w:jc w:val="center"/>
        <w:rPr>
          <w:b/>
          <w:bCs/>
          <w:sz w:val="28"/>
          <w:szCs w:val="28"/>
        </w:rPr>
      </w:pPr>
      <w:r w:rsidRPr="00781D7E">
        <w:rPr>
          <w:rStyle w:val="af2"/>
          <w:color w:val="14262A"/>
          <w:sz w:val="28"/>
          <w:szCs w:val="28"/>
        </w:rPr>
        <w:t xml:space="preserve">комиссии по делам несовершеннолетних и защите их прав </w:t>
      </w:r>
      <w:r w:rsidRPr="00781D7E">
        <w:rPr>
          <w:b/>
          <w:bCs/>
          <w:color w:val="14262A"/>
          <w:sz w:val="28"/>
          <w:szCs w:val="28"/>
        </w:rPr>
        <w:br/>
      </w:r>
      <w:r w:rsidRPr="00781D7E">
        <w:rPr>
          <w:rStyle w:val="af2"/>
          <w:color w:val="14262A"/>
          <w:sz w:val="28"/>
          <w:szCs w:val="28"/>
        </w:rPr>
        <w:t>администрации Богучарского муниципального района по профилактике правонарушений и безнадзорности несовершеннолетних</w:t>
      </w:r>
      <w:r>
        <w:rPr>
          <w:rStyle w:val="af2"/>
          <w:color w:val="14262A"/>
          <w:sz w:val="28"/>
          <w:szCs w:val="28"/>
        </w:rPr>
        <w:t xml:space="preserve"> в муниципальной подпрограмме </w:t>
      </w:r>
      <w:r w:rsidRPr="007035B3">
        <w:rPr>
          <w:b/>
          <w:bCs/>
          <w:sz w:val="28"/>
          <w:szCs w:val="28"/>
        </w:rPr>
        <w:t xml:space="preserve">«Профилактика </w:t>
      </w:r>
      <w:r>
        <w:rPr>
          <w:b/>
          <w:bCs/>
          <w:sz w:val="28"/>
          <w:szCs w:val="28"/>
        </w:rPr>
        <w:t xml:space="preserve">правонарушений </w:t>
      </w:r>
      <w:r w:rsidRPr="007035B3">
        <w:rPr>
          <w:b/>
          <w:bCs/>
          <w:sz w:val="28"/>
          <w:szCs w:val="28"/>
        </w:rPr>
        <w:t>на территории</w:t>
      </w:r>
    </w:p>
    <w:p w:rsidR="00AA5B26" w:rsidRPr="007035B3" w:rsidRDefault="00AA5B26" w:rsidP="00AA5B26">
      <w:pPr>
        <w:ind w:right="-185"/>
        <w:jc w:val="center"/>
        <w:rPr>
          <w:b/>
          <w:bCs/>
          <w:sz w:val="28"/>
          <w:szCs w:val="28"/>
        </w:rPr>
      </w:pPr>
      <w:r w:rsidRPr="007035B3">
        <w:rPr>
          <w:b/>
          <w:bCs/>
          <w:sz w:val="28"/>
          <w:szCs w:val="28"/>
        </w:rPr>
        <w:t xml:space="preserve"> Богучарского муниципального района на  201</w:t>
      </w:r>
      <w:r>
        <w:rPr>
          <w:b/>
          <w:bCs/>
          <w:sz w:val="28"/>
          <w:szCs w:val="28"/>
        </w:rPr>
        <w:t xml:space="preserve">4 </w:t>
      </w:r>
      <w:r w:rsidRPr="007035B3">
        <w:rPr>
          <w:b/>
          <w:bCs/>
          <w:sz w:val="28"/>
          <w:szCs w:val="28"/>
        </w:rPr>
        <w:t xml:space="preserve">- </w:t>
      </w:r>
      <w:r>
        <w:rPr>
          <w:b/>
          <w:bCs/>
          <w:sz w:val="28"/>
          <w:szCs w:val="28"/>
        </w:rPr>
        <w:t>2</w:t>
      </w:r>
      <w:r w:rsidRPr="007035B3">
        <w:rPr>
          <w:b/>
          <w:bCs/>
          <w:sz w:val="28"/>
          <w:szCs w:val="28"/>
        </w:rPr>
        <w:t>0</w:t>
      </w:r>
      <w:r>
        <w:rPr>
          <w:b/>
          <w:bCs/>
          <w:sz w:val="28"/>
          <w:szCs w:val="28"/>
        </w:rPr>
        <w:t>20</w:t>
      </w:r>
      <w:r w:rsidRPr="007035B3">
        <w:rPr>
          <w:b/>
          <w:bCs/>
          <w:sz w:val="28"/>
          <w:szCs w:val="28"/>
        </w:rPr>
        <w:t xml:space="preserve"> годы»</w:t>
      </w:r>
    </w:p>
    <w:p w:rsidR="00AA5B26" w:rsidRDefault="00AA5B26" w:rsidP="00AA5B26">
      <w:pPr>
        <w:jc w:val="center"/>
        <w:rPr>
          <w:rStyle w:val="af2"/>
          <w:b w:val="0"/>
          <w:bCs w:val="0"/>
          <w:color w:val="14262A"/>
          <w:sz w:val="28"/>
          <w:szCs w:val="28"/>
        </w:rPr>
      </w:pPr>
    </w:p>
    <w:p w:rsidR="00AA5B26" w:rsidRDefault="00AA5B26" w:rsidP="00AA5B26">
      <w:pPr>
        <w:pStyle w:val="af0"/>
        <w:ind w:left="1364"/>
        <w:jc w:val="center"/>
        <w:rPr>
          <w:b/>
          <w:bCs/>
          <w:sz w:val="28"/>
          <w:szCs w:val="28"/>
        </w:rPr>
      </w:pPr>
    </w:p>
    <w:p w:rsidR="001B7319" w:rsidRDefault="001B7319" w:rsidP="00AA5B26">
      <w:pPr>
        <w:pStyle w:val="af0"/>
        <w:ind w:left="1364"/>
        <w:jc w:val="center"/>
        <w:rPr>
          <w:b/>
          <w:bCs/>
          <w:sz w:val="28"/>
          <w:szCs w:val="28"/>
        </w:rPr>
      </w:pPr>
    </w:p>
    <w:p w:rsidR="001B7319" w:rsidRDefault="001B7319" w:rsidP="00AA5B26">
      <w:pPr>
        <w:pStyle w:val="af0"/>
        <w:ind w:left="1364"/>
        <w:jc w:val="center"/>
        <w:rPr>
          <w:b/>
          <w:bCs/>
          <w:sz w:val="28"/>
          <w:szCs w:val="28"/>
        </w:rPr>
      </w:pPr>
    </w:p>
    <w:p w:rsidR="001B7319" w:rsidRDefault="001B7319" w:rsidP="00AA5B26">
      <w:pPr>
        <w:pStyle w:val="af0"/>
        <w:ind w:left="1364"/>
        <w:jc w:val="center"/>
        <w:rPr>
          <w:b/>
          <w:bCs/>
          <w:sz w:val="28"/>
          <w:szCs w:val="28"/>
        </w:rPr>
      </w:pPr>
    </w:p>
    <w:p w:rsidR="001B7319" w:rsidRDefault="001B7319" w:rsidP="00AA5B26">
      <w:pPr>
        <w:pStyle w:val="af0"/>
        <w:ind w:left="1364"/>
        <w:jc w:val="center"/>
        <w:rPr>
          <w:b/>
          <w:bCs/>
          <w:sz w:val="28"/>
          <w:szCs w:val="28"/>
        </w:rPr>
      </w:pPr>
    </w:p>
    <w:p w:rsidR="001B7319" w:rsidRDefault="001B7319" w:rsidP="00AA5B26">
      <w:pPr>
        <w:pStyle w:val="af0"/>
        <w:ind w:left="1364"/>
        <w:jc w:val="center"/>
        <w:rPr>
          <w:b/>
          <w:bCs/>
          <w:sz w:val="28"/>
          <w:szCs w:val="28"/>
        </w:rPr>
      </w:pPr>
    </w:p>
    <w:p w:rsidR="001B7319" w:rsidRPr="009B5EB0" w:rsidRDefault="001B7319" w:rsidP="00AA5B26">
      <w:pPr>
        <w:pStyle w:val="af0"/>
        <w:ind w:left="1364"/>
        <w:jc w:val="center"/>
        <w:rPr>
          <w:b/>
          <w:bCs/>
          <w:sz w:val="28"/>
          <w:szCs w:val="28"/>
        </w:rPr>
      </w:pPr>
    </w:p>
    <w:p w:rsidR="00AA5B26" w:rsidRDefault="00AA5B26" w:rsidP="00AA5B26">
      <w:pPr>
        <w:pStyle w:val="af"/>
        <w:numPr>
          <w:ilvl w:val="0"/>
          <w:numId w:val="20"/>
        </w:numPr>
        <w:jc w:val="center"/>
        <w:rPr>
          <w:b/>
          <w:bCs/>
          <w:sz w:val="28"/>
          <w:szCs w:val="28"/>
        </w:rPr>
      </w:pPr>
      <w:r>
        <w:rPr>
          <w:b/>
          <w:bCs/>
          <w:sz w:val="28"/>
          <w:szCs w:val="28"/>
        </w:rPr>
        <w:lastRenderedPageBreak/>
        <w:t>Вопросы для рассмотрения на заседании комиссии по делам несовершеннолетних и защите их прав.</w:t>
      </w: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5073"/>
        <w:gridCol w:w="1873"/>
        <w:gridCol w:w="1984"/>
      </w:tblGrid>
      <w:tr w:rsidR="00AA5B26" w:rsidRPr="00B73AFD">
        <w:tc>
          <w:tcPr>
            <w:tcW w:w="817"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b/>
                <w:bCs/>
                <w:sz w:val="28"/>
                <w:szCs w:val="28"/>
              </w:rPr>
            </w:pPr>
            <w:r w:rsidRPr="00B73AFD">
              <w:rPr>
                <w:b/>
                <w:bCs/>
                <w:sz w:val="28"/>
                <w:szCs w:val="28"/>
              </w:rPr>
              <w:t>№</w:t>
            </w:r>
            <w:proofErr w:type="spellStart"/>
            <w:proofErr w:type="gramStart"/>
            <w:r w:rsidRPr="00B73AFD">
              <w:rPr>
                <w:b/>
                <w:bCs/>
                <w:sz w:val="28"/>
                <w:szCs w:val="28"/>
              </w:rPr>
              <w:t>п</w:t>
            </w:r>
            <w:proofErr w:type="spellEnd"/>
            <w:proofErr w:type="gramEnd"/>
            <w:r w:rsidRPr="00B73AFD">
              <w:rPr>
                <w:b/>
                <w:bCs/>
                <w:sz w:val="28"/>
                <w:szCs w:val="28"/>
              </w:rPr>
              <w:t>/</w:t>
            </w:r>
            <w:proofErr w:type="spellStart"/>
            <w:r w:rsidRPr="00B73AFD">
              <w:rPr>
                <w:b/>
                <w:bCs/>
                <w:sz w:val="28"/>
                <w:szCs w:val="28"/>
              </w:rPr>
              <w:t>п</w:t>
            </w:r>
            <w:proofErr w:type="spellEnd"/>
          </w:p>
        </w:tc>
        <w:tc>
          <w:tcPr>
            <w:tcW w:w="50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b/>
                <w:bCs/>
                <w:sz w:val="28"/>
                <w:szCs w:val="28"/>
              </w:rPr>
            </w:pPr>
            <w:r w:rsidRPr="00B73AFD">
              <w:rPr>
                <w:b/>
                <w:bCs/>
                <w:sz w:val="28"/>
                <w:szCs w:val="28"/>
              </w:rPr>
              <w:t>Вопрос</w:t>
            </w:r>
          </w:p>
        </w:tc>
        <w:tc>
          <w:tcPr>
            <w:tcW w:w="18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b/>
                <w:bCs/>
                <w:sz w:val="28"/>
                <w:szCs w:val="28"/>
              </w:rPr>
            </w:pPr>
            <w:r w:rsidRPr="00B73AFD">
              <w:rPr>
                <w:b/>
                <w:bCs/>
                <w:sz w:val="28"/>
                <w:szCs w:val="28"/>
              </w:rPr>
              <w:t>Сроки рассмотрения</w:t>
            </w:r>
          </w:p>
        </w:tc>
        <w:tc>
          <w:tcPr>
            <w:tcW w:w="19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b/>
                <w:bCs/>
                <w:sz w:val="28"/>
                <w:szCs w:val="28"/>
              </w:rPr>
            </w:pPr>
            <w:r w:rsidRPr="00B73AFD">
              <w:rPr>
                <w:b/>
                <w:bCs/>
                <w:sz w:val="28"/>
                <w:szCs w:val="28"/>
              </w:rPr>
              <w:t>Ответственные</w:t>
            </w:r>
          </w:p>
        </w:tc>
      </w:tr>
      <w:tr w:rsidR="00AA5B26" w:rsidRPr="00B73AFD">
        <w:tc>
          <w:tcPr>
            <w:tcW w:w="817"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sz w:val="28"/>
                <w:szCs w:val="28"/>
              </w:rPr>
            </w:pPr>
            <w:r w:rsidRPr="00B73AFD">
              <w:rPr>
                <w:sz w:val="28"/>
                <w:szCs w:val="28"/>
              </w:rPr>
              <w:t>1.</w:t>
            </w:r>
          </w:p>
        </w:tc>
        <w:tc>
          <w:tcPr>
            <w:tcW w:w="50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both"/>
              <w:rPr>
                <w:color w:val="14262A"/>
                <w:sz w:val="28"/>
                <w:szCs w:val="28"/>
              </w:rPr>
            </w:pPr>
            <w:r w:rsidRPr="00B73AFD">
              <w:rPr>
                <w:color w:val="14262A"/>
                <w:sz w:val="28"/>
                <w:szCs w:val="28"/>
              </w:rPr>
              <w:t>Анализ о проделанной работе комиссии по делам несовершеннолетних и защите их прав администрации муниципального района по профилактике правонарушений несовершеннолетних на территории Богучарского муниципального района.</w:t>
            </w:r>
          </w:p>
        </w:tc>
        <w:tc>
          <w:tcPr>
            <w:tcW w:w="18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Январь 2014 г.</w:t>
            </w:r>
          </w:p>
        </w:tc>
        <w:tc>
          <w:tcPr>
            <w:tcW w:w="19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КДН и ЗП</w:t>
            </w:r>
          </w:p>
        </w:tc>
      </w:tr>
      <w:tr w:rsidR="00AA5B26" w:rsidRPr="00B73AFD">
        <w:tc>
          <w:tcPr>
            <w:tcW w:w="817"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sz w:val="28"/>
                <w:szCs w:val="28"/>
              </w:rPr>
            </w:pPr>
            <w:r w:rsidRPr="00B73AFD">
              <w:rPr>
                <w:sz w:val="28"/>
                <w:szCs w:val="28"/>
              </w:rPr>
              <w:t>2.</w:t>
            </w:r>
          </w:p>
        </w:tc>
        <w:tc>
          <w:tcPr>
            <w:tcW w:w="50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both"/>
              <w:rPr>
                <w:sz w:val="28"/>
                <w:szCs w:val="28"/>
              </w:rPr>
            </w:pPr>
            <w:r w:rsidRPr="00B73AFD">
              <w:rPr>
                <w:sz w:val="28"/>
                <w:szCs w:val="28"/>
              </w:rPr>
              <w:t>Утверждение комплексного плана работы комиссии по делам несовершеннолетних и защите их прав на 2014 г.</w:t>
            </w:r>
          </w:p>
        </w:tc>
        <w:tc>
          <w:tcPr>
            <w:tcW w:w="18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Февраль 2014 г.</w:t>
            </w:r>
          </w:p>
        </w:tc>
        <w:tc>
          <w:tcPr>
            <w:tcW w:w="19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Все заинтересованные службы и ведомства системы профилактики безнадзорности и правонарушений несовершеннолетних</w:t>
            </w:r>
          </w:p>
        </w:tc>
      </w:tr>
      <w:tr w:rsidR="00AA5B26" w:rsidRPr="00B73AFD">
        <w:tc>
          <w:tcPr>
            <w:tcW w:w="817"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sz w:val="28"/>
                <w:szCs w:val="28"/>
              </w:rPr>
            </w:pPr>
            <w:r w:rsidRPr="00B73AFD">
              <w:rPr>
                <w:sz w:val="28"/>
                <w:szCs w:val="28"/>
              </w:rPr>
              <w:t>3.</w:t>
            </w:r>
          </w:p>
        </w:tc>
        <w:tc>
          <w:tcPr>
            <w:tcW w:w="50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both"/>
              <w:rPr>
                <w:sz w:val="28"/>
                <w:szCs w:val="28"/>
              </w:rPr>
            </w:pPr>
            <w:r w:rsidRPr="00B73AFD">
              <w:rPr>
                <w:sz w:val="28"/>
                <w:szCs w:val="28"/>
              </w:rPr>
              <w:t>Об организации работы субъектов системы профилактики по выявлению несовершеннолетних и семей, находящихся в трудной жизненной ситуации, социально опасном положении, и ранней профилактики семейного неблагополучия</w:t>
            </w:r>
          </w:p>
        </w:tc>
        <w:tc>
          <w:tcPr>
            <w:tcW w:w="18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Ежеквартально</w:t>
            </w:r>
          </w:p>
        </w:tc>
        <w:tc>
          <w:tcPr>
            <w:tcW w:w="19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Все заинтересованные службы и ведомства системы профилактики безнадзорности и правонарушений несовершеннолетних</w:t>
            </w:r>
          </w:p>
        </w:tc>
      </w:tr>
      <w:tr w:rsidR="00AA5B26" w:rsidRPr="00B73AFD">
        <w:trPr>
          <w:trHeight w:val="1976"/>
        </w:trPr>
        <w:tc>
          <w:tcPr>
            <w:tcW w:w="817"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sz w:val="28"/>
                <w:szCs w:val="28"/>
              </w:rPr>
            </w:pPr>
            <w:r w:rsidRPr="00B73AFD">
              <w:rPr>
                <w:sz w:val="28"/>
                <w:szCs w:val="28"/>
              </w:rPr>
              <w:t>4.</w:t>
            </w:r>
          </w:p>
        </w:tc>
        <w:tc>
          <w:tcPr>
            <w:tcW w:w="50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rPr>
                <w:sz w:val="28"/>
                <w:szCs w:val="28"/>
              </w:rPr>
            </w:pPr>
            <w:r w:rsidRPr="00B73AFD">
              <w:rPr>
                <w:sz w:val="28"/>
                <w:szCs w:val="28"/>
              </w:rPr>
              <w:t>О состоянии безнадзорности и правонарушений несовершеннолетних за 2013 год (1 полугодия, 9 месяцев 2014 г.) и мерах по их предупреждению.</w:t>
            </w:r>
          </w:p>
        </w:tc>
        <w:tc>
          <w:tcPr>
            <w:tcW w:w="18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 </w:t>
            </w:r>
          </w:p>
          <w:p w:rsidR="00AA5B26" w:rsidRPr="00B73AFD" w:rsidRDefault="00AA5B26" w:rsidP="00AA5B26">
            <w:pPr>
              <w:spacing w:before="120"/>
              <w:jc w:val="center"/>
              <w:rPr>
                <w:sz w:val="28"/>
                <w:szCs w:val="28"/>
              </w:rPr>
            </w:pPr>
            <w:r w:rsidRPr="00B73AFD">
              <w:rPr>
                <w:sz w:val="28"/>
                <w:szCs w:val="28"/>
              </w:rPr>
              <w:t>февраль, июль, октябрь</w:t>
            </w:r>
          </w:p>
          <w:p w:rsidR="00AA5B26" w:rsidRPr="00B73AFD" w:rsidRDefault="00AA5B26" w:rsidP="00AA5B26">
            <w:pPr>
              <w:spacing w:before="120"/>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Ответственный секретарь и члены КДН и ЗП, начальник ПДН ОМВД</w:t>
            </w:r>
          </w:p>
        </w:tc>
      </w:tr>
      <w:tr w:rsidR="00AA5B26" w:rsidRPr="00B73AFD">
        <w:tc>
          <w:tcPr>
            <w:tcW w:w="817"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sz w:val="28"/>
                <w:szCs w:val="28"/>
              </w:rPr>
            </w:pPr>
            <w:r w:rsidRPr="00B73AFD">
              <w:rPr>
                <w:sz w:val="28"/>
                <w:szCs w:val="28"/>
              </w:rPr>
              <w:t>5.</w:t>
            </w:r>
          </w:p>
        </w:tc>
        <w:tc>
          <w:tcPr>
            <w:tcW w:w="50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both"/>
              <w:rPr>
                <w:sz w:val="28"/>
                <w:szCs w:val="28"/>
              </w:rPr>
            </w:pPr>
            <w:r w:rsidRPr="00B73AFD">
              <w:rPr>
                <w:sz w:val="28"/>
                <w:szCs w:val="28"/>
              </w:rPr>
              <w:t xml:space="preserve">Об охране прав и законных интересов детей, оставшихся без попечения </w:t>
            </w:r>
            <w:r w:rsidRPr="00B73AFD">
              <w:rPr>
                <w:sz w:val="28"/>
                <w:szCs w:val="28"/>
              </w:rPr>
              <w:lastRenderedPageBreak/>
              <w:t>родителей на территории района.</w:t>
            </w:r>
          </w:p>
        </w:tc>
        <w:tc>
          <w:tcPr>
            <w:tcW w:w="18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p w:rsidR="00AA5B26" w:rsidRPr="00B73AFD" w:rsidRDefault="00AA5B26" w:rsidP="00AA5B26">
            <w:pPr>
              <w:spacing w:before="120"/>
              <w:rPr>
                <w:sz w:val="28"/>
                <w:szCs w:val="28"/>
              </w:rPr>
            </w:pPr>
            <w:r w:rsidRPr="00B73AFD">
              <w:rPr>
                <w:sz w:val="28"/>
                <w:szCs w:val="28"/>
              </w:rPr>
              <w:lastRenderedPageBreak/>
              <w:t>март</w:t>
            </w:r>
          </w:p>
        </w:tc>
        <w:tc>
          <w:tcPr>
            <w:tcW w:w="19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lastRenderedPageBreak/>
              <w:t xml:space="preserve">отдел опеки и </w:t>
            </w:r>
            <w:r w:rsidRPr="00B73AFD">
              <w:rPr>
                <w:sz w:val="28"/>
                <w:szCs w:val="28"/>
              </w:rPr>
              <w:lastRenderedPageBreak/>
              <w:t>попечительства МКУ «Управление по образованию и молодежной политике Богучарского муниципального района Воронежской области»</w:t>
            </w:r>
          </w:p>
        </w:tc>
      </w:tr>
      <w:tr w:rsidR="00AA5B26" w:rsidRPr="00B73AFD">
        <w:tc>
          <w:tcPr>
            <w:tcW w:w="817"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sz w:val="28"/>
                <w:szCs w:val="28"/>
              </w:rPr>
            </w:pPr>
            <w:r w:rsidRPr="00B73AFD">
              <w:rPr>
                <w:sz w:val="28"/>
                <w:szCs w:val="28"/>
              </w:rPr>
              <w:lastRenderedPageBreak/>
              <w:t>5.</w:t>
            </w:r>
          </w:p>
        </w:tc>
        <w:tc>
          <w:tcPr>
            <w:tcW w:w="50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both"/>
              <w:rPr>
                <w:sz w:val="28"/>
                <w:szCs w:val="28"/>
              </w:rPr>
            </w:pPr>
            <w:r w:rsidRPr="00B73AFD">
              <w:rPr>
                <w:sz w:val="28"/>
                <w:szCs w:val="28"/>
              </w:rPr>
              <w:t>О деятельности всех служб системы профилактики безнадзорности и правонарушений несовершеннолетних района по подготовке в проведении летней оздоровительной кампании 2014 г.</w:t>
            </w:r>
          </w:p>
        </w:tc>
        <w:tc>
          <w:tcPr>
            <w:tcW w:w="18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Май</w:t>
            </w:r>
          </w:p>
        </w:tc>
        <w:tc>
          <w:tcPr>
            <w:tcW w:w="19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Все заинтересованные службы и ведомства системы профилактики безнадзорности и правонарушений несовершеннолетних</w:t>
            </w:r>
          </w:p>
        </w:tc>
      </w:tr>
      <w:tr w:rsidR="00AA5B26" w:rsidRPr="00B73AFD">
        <w:tc>
          <w:tcPr>
            <w:tcW w:w="817"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sz w:val="28"/>
                <w:szCs w:val="28"/>
              </w:rPr>
            </w:pPr>
            <w:r w:rsidRPr="00B73AFD">
              <w:rPr>
                <w:sz w:val="28"/>
                <w:szCs w:val="28"/>
              </w:rPr>
              <w:t>6.</w:t>
            </w:r>
          </w:p>
        </w:tc>
        <w:tc>
          <w:tcPr>
            <w:tcW w:w="50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rPr>
                <w:sz w:val="28"/>
                <w:szCs w:val="28"/>
              </w:rPr>
            </w:pPr>
            <w:r w:rsidRPr="00B73AFD">
              <w:rPr>
                <w:sz w:val="28"/>
                <w:szCs w:val="28"/>
              </w:rPr>
              <w:t>Об итогах оздоровительной кампании 2014 года</w:t>
            </w:r>
          </w:p>
          <w:p w:rsidR="00AA5B26" w:rsidRPr="00B73AFD" w:rsidRDefault="00AA5B26" w:rsidP="00AA5B26">
            <w:pPr>
              <w:rPr>
                <w:sz w:val="28"/>
                <w:szCs w:val="28"/>
              </w:rPr>
            </w:pPr>
          </w:p>
          <w:p w:rsidR="00AA5B26" w:rsidRPr="00B73AFD" w:rsidRDefault="00AA5B26" w:rsidP="00AA5B26">
            <w:pPr>
              <w:rPr>
                <w:sz w:val="28"/>
                <w:szCs w:val="28"/>
              </w:rPr>
            </w:pPr>
          </w:p>
        </w:tc>
        <w:tc>
          <w:tcPr>
            <w:tcW w:w="18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 </w:t>
            </w:r>
          </w:p>
          <w:p w:rsidR="00AA5B26" w:rsidRPr="00B73AFD" w:rsidRDefault="00AA5B26" w:rsidP="00AA5B26">
            <w:pPr>
              <w:spacing w:before="120"/>
              <w:rPr>
                <w:sz w:val="28"/>
                <w:szCs w:val="28"/>
              </w:rPr>
            </w:pPr>
            <w:r w:rsidRPr="00B73AFD">
              <w:rPr>
                <w:sz w:val="28"/>
                <w:szCs w:val="28"/>
              </w:rPr>
              <w:t>сентябрь</w:t>
            </w:r>
          </w:p>
          <w:p w:rsidR="00AA5B26" w:rsidRPr="00B73AFD" w:rsidRDefault="00AA5B26" w:rsidP="00AA5B26">
            <w:pPr>
              <w:spacing w:before="120"/>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 Органы системы профилактики</w:t>
            </w:r>
          </w:p>
        </w:tc>
      </w:tr>
      <w:tr w:rsidR="00AA5B26" w:rsidRPr="00B73AFD">
        <w:trPr>
          <w:trHeight w:val="1198"/>
        </w:trPr>
        <w:tc>
          <w:tcPr>
            <w:tcW w:w="817"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sz w:val="28"/>
                <w:szCs w:val="28"/>
              </w:rPr>
            </w:pPr>
            <w:r w:rsidRPr="00B73AFD">
              <w:rPr>
                <w:sz w:val="28"/>
                <w:szCs w:val="28"/>
              </w:rPr>
              <w:t>7.</w:t>
            </w:r>
          </w:p>
        </w:tc>
        <w:tc>
          <w:tcPr>
            <w:tcW w:w="50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rPr>
                <w:sz w:val="28"/>
                <w:szCs w:val="28"/>
              </w:rPr>
            </w:pPr>
            <w:r w:rsidRPr="00B73AFD">
              <w:rPr>
                <w:sz w:val="28"/>
                <w:szCs w:val="28"/>
              </w:rPr>
              <w:t>Об организации профилактической работы органов системы профилактики по предупреждению наркомании, алкоголизма, проявлений экстремизма в подростковой среде</w:t>
            </w:r>
          </w:p>
        </w:tc>
        <w:tc>
          <w:tcPr>
            <w:tcW w:w="18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октябрь</w:t>
            </w:r>
          </w:p>
          <w:p w:rsidR="00AA5B26" w:rsidRPr="00B73AFD" w:rsidRDefault="00AA5B26" w:rsidP="00AA5B26">
            <w:pPr>
              <w:spacing w:before="120"/>
              <w:jc w:val="center"/>
              <w:rPr>
                <w:sz w:val="28"/>
                <w:szCs w:val="28"/>
              </w:rPr>
            </w:pPr>
            <w:r w:rsidRPr="00B73AFD">
              <w:rPr>
                <w:sz w:val="28"/>
                <w:szCs w:val="28"/>
              </w:rPr>
              <w:t> </w:t>
            </w:r>
          </w:p>
          <w:p w:rsidR="00AA5B26" w:rsidRPr="00B73AFD" w:rsidRDefault="00AA5B26" w:rsidP="00AA5B26">
            <w:pPr>
              <w:spacing w:before="120"/>
              <w:jc w:val="center"/>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Органы системы профилактики</w:t>
            </w:r>
          </w:p>
          <w:p w:rsidR="00AA5B26" w:rsidRPr="00B73AFD" w:rsidRDefault="00AA5B26" w:rsidP="00AA5B26">
            <w:pPr>
              <w:spacing w:before="120"/>
              <w:rPr>
                <w:sz w:val="28"/>
                <w:szCs w:val="28"/>
              </w:rPr>
            </w:pPr>
            <w:r w:rsidRPr="00B73AFD">
              <w:rPr>
                <w:sz w:val="28"/>
                <w:szCs w:val="28"/>
              </w:rPr>
              <w:t> </w:t>
            </w:r>
          </w:p>
          <w:p w:rsidR="00AA5B26" w:rsidRPr="00B73AFD" w:rsidRDefault="00AA5B26" w:rsidP="00AA5B26">
            <w:pPr>
              <w:spacing w:before="120"/>
              <w:rPr>
                <w:sz w:val="28"/>
                <w:szCs w:val="28"/>
              </w:rPr>
            </w:pPr>
          </w:p>
        </w:tc>
      </w:tr>
      <w:tr w:rsidR="00AA5B26" w:rsidRPr="00B73AFD">
        <w:tc>
          <w:tcPr>
            <w:tcW w:w="817"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sz w:val="28"/>
                <w:szCs w:val="28"/>
              </w:rPr>
            </w:pPr>
            <w:r w:rsidRPr="00B73AFD">
              <w:rPr>
                <w:sz w:val="28"/>
                <w:szCs w:val="28"/>
              </w:rPr>
              <w:t>8.</w:t>
            </w:r>
          </w:p>
        </w:tc>
        <w:tc>
          <w:tcPr>
            <w:tcW w:w="50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pStyle w:val="af0"/>
              <w:spacing w:after="0"/>
              <w:rPr>
                <w:color w:val="000000"/>
                <w:sz w:val="28"/>
                <w:szCs w:val="28"/>
              </w:rPr>
            </w:pPr>
            <w:r w:rsidRPr="00B73AFD">
              <w:rPr>
                <w:sz w:val="28"/>
                <w:szCs w:val="28"/>
              </w:rPr>
              <w:t xml:space="preserve">О работе учреждений образования </w:t>
            </w:r>
            <w:r w:rsidRPr="00B73AFD">
              <w:rPr>
                <w:color w:val="000000"/>
                <w:sz w:val="28"/>
                <w:szCs w:val="28"/>
              </w:rPr>
              <w:t xml:space="preserve">с </w:t>
            </w:r>
            <w:proofErr w:type="gramStart"/>
            <w:r w:rsidRPr="00B73AFD">
              <w:rPr>
                <w:color w:val="000000"/>
                <w:sz w:val="28"/>
                <w:szCs w:val="28"/>
              </w:rPr>
              <w:t>обучающимися</w:t>
            </w:r>
            <w:proofErr w:type="gramEnd"/>
            <w:r w:rsidRPr="00B73AFD">
              <w:rPr>
                <w:color w:val="000000"/>
                <w:sz w:val="28"/>
                <w:szCs w:val="28"/>
              </w:rPr>
              <w:t>, систематически пропускающими занятия без уважительных причин</w:t>
            </w:r>
          </w:p>
          <w:p w:rsidR="00AA5B26" w:rsidRPr="00B73AFD" w:rsidRDefault="00AA5B26" w:rsidP="00AA5B26">
            <w:pPr>
              <w:rPr>
                <w:sz w:val="28"/>
                <w:szCs w:val="28"/>
              </w:rPr>
            </w:pPr>
          </w:p>
        </w:tc>
        <w:tc>
          <w:tcPr>
            <w:tcW w:w="1873"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апрель</w:t>
            </w:r>
          </w:p>
        </w:tc>
        <w:tc>
          <w:tcPr>
            <w:tcW w:w="19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КДН и ЗП, МКУ «Управление по образованию и молодежной политике Богучарского муниципально</w:t>
            </w:r>
            <w:r w:rsidRPr="00B73AFD">
              <w:rPr>
                <w:sz w:val="28"/>
                <w:szCs w:val="28"/>
              </w:rPr>
              <w:lastRenderedPageBreak/>
              <w:t>го района Воронежской области»</w:t>
            </w:r>
          </w:p>
        </w:tc>
      </w:tr>
    </w:tbl>
    <w:p w:rsidR="00AA5B26" w:rsidRDefault="00AA5B26" w:rsidP="00AA5B26">
      <w:pPr>
        <w:jc w:val="both"/>
        <w:rPr>
          <w:b/>
          <w:bCs/>
          <w:sz w:val="28"/>
          <w:szCs w:val="28"/>
        </w:rPr>
      </w:pPr>
    </w:p>
    <w:p w:rsidR="00AA5B26" w:rsidRDefault="00AA5B26" w:rsidP="00AA5B26">
      <w:pPr>
        <w:jc w:val="both"/>
        <w:rPr>
          <w:b/>
          <w:bCs/>
          <w:sz w:val="28"/>
          <w:szCs w:val="28"/>
        </w:rPr>
      </w:pPr>
    </w:p>
    <w:p w:rsidR="00AA5B26" w:rsidRDefault="00AA5B26" w:rsidP="00AA5B26">
      <w:pPr>
        <w:jc w:val="both"/>
        <w:rPr>
          <w:b/>
          <w:bCs/>
          <w:sz w:val="28"/>
          <w:szCs w:val="28"/>
        </w:rPr>
      </w:pPr>
    </w:p>
    <w:p w:rsidR="00AA5B26" w:rsidRPr="00E60D71" w:rsidRDefault="00AA5B26" w:rsidP="00AA5B26">
      <w:pPr>
        <w:pStyle w:val="af"/>
        <w:numPr>
          <w:ilvl w:val="0"/>
          <w:numId w:val="20"/>
        </w:numPr>
        <w:spacing w:before="120"/>
        <w:jc w:val="center"/>
        <w:rPr>
          <w:color w:val="333333"/>
          <w:sz w:val="28"/>
          <w:szCs w:val="28"/>
        </w:rPr>
      </w:pPr>
      <w:r>
        <w:rPr>
          <w:b/>
          <w:bCs/>
          <w:color w:val="333333"/>
          <w:sz w:val="28"/>
          <w:szCs w:val="28"/>
        </w:rPr>
        <w:t>Р</w:t>
      </w:r>
      <w:r w:rsidRPr="00E60D71">
        <w:rPr>
          <w:b/>
          <w:bCs/>
          <w:color w:val="333333"/>
          <w:sz w:val="28"/>
          <w:szCs w:val="28"/>
        </w:rPr>
        <w:t>еализация комплекса мероприятий, направленных на профилактику безнадзорности, правонарушений и защиту интересов несовершеннолетних; на работу с семьями, находящимися в социально опасном положении.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2"/>
        <w:gridCol w:w="2552"/>
        <w:gridCol w:w="216"/>
        <w:gridCol w:w="1862"/>
        <w:gridCol w:w="2583"/>
        <w:gridCol w:w="1398"/>
      </w:tblGrid>
      <w:tr w:rsidR="00AA5B26" w:rsidRPr="00B73AFD">
        <w:tc>
          <w:tcPr>
            <w:tcW w:w="846"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b/>
                <w:bCs/>
                <w:sz w:val="28"/>
                <w:szCs w:val="28"/>
              </w:rPr>
            </w:pPr>
            <w:r w:rsidRPr="00B73AFD">
              <w:rPr>
                <w:b/>
                <w:bCs/>
                <w:sz w:val="28"/>
                <w:szCs w:val="28"/>
              </w:rPr>
              <w:t>№</w:t>
            </w:r>
            <w:proofErr w:type="spellStart"/>
            <w:proofErr w:type="gramStart"/>
            <w:r w:rsidRPr="00B73AFD">
              <w:rPr>
                <w:b/>
                <w:bCs/>
                <w:sz w:val="28"/>
                <w:szCs w:val="28"/>
              </w:rPr>
              <w:t>п</w:t>
            </w:r>
            <w:proofErr w:type="spellEnd"/>
            <w:proofErr w:type="gramEnd"/>
            <w:r w:rsidRPr="00B73AFD">
              <w:rPr>
                <w:b/>
                <w:bCs/>
                <w:sz w:val="28"/>
                <w:szCs w:val="28"/>
              </w:rPr>
              <w:t>/</w:t>
            </w:r>
            <w:proofErr w:type="spellStart"/>
            <w:r w:rsidRPr="00B73AFD">
              <w:rPr>
                <w:b/>
                <w:bCs/>
                <w:sz w:val="28"/>
                <w:szCs w:val="28"/>
              </w:rPr>
              <w:t>п</w:t>
            </w:r>
            <w:proofErr w:type="spellEnd"/>
          </w:p>
        </w:tc>
        <w:tc>
          <w:tcPr>
            <w:tcW w:w="2850" w:type="dxa"/>
            <w:gridSpan w:val="2"/>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b/>
                <w:bCs/>
                <w:sz w:val="28"/>
                <w:szCs w:val="28"/>
              </w:rPr>
            </w:pPr>
            <w:r w:rsidRPr="00B73AFD">
              <w:rPr>
                <w:b/>
                <w:bCs/>
                <w:sz w:val="28"/>
                <w:szCs w:val="28"/>
              </w:rPr>
              <w:t>Вопрос</w:t>
            </w:r>
          </w:p>
        </w:tc>
        <w:tc>
          <w:tcPr>
            <w:tcW w:w="1819"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b/>
                <w:bCs/>
                <w:sz w:val="28"/>
                <w:szCs w:val="28"/>
              </w:rPr>
            </w:pPr>
            <w:r w:rsidRPr="00B73AFD">
              <w:rPr>
                <w:b/>
                <w:bCs/>
                <w:sz w:val="28"/>
                <w:szCs w:val="28"/>
              </w:rPr>
              <w:t>Сроки рассмотрения</w:t>
            </w:r>
          </w:p>
        </w:tc>
        <w:tc>
          <w:tcPr>
            <w:tcW w:w="2561"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jc w:val="center"/>
              <w:rPr>
                <w:b/>
                <w:bCs/>
                <w:sz w:val="28"/>
                <w:szCs w:val="28"/>
              </w:rPr>
            </w:pPr>
            <w:r w:rsidRPr="00B73AFD">
              <w:rPr>
                <w:b/>
                <w:bCs/>
                <w:sz w:val="28"/>
                <w:szCs w:val="28"/>
              </w:rPr>
              <w:t>Ответственные</w:t>
            </w:r>
          </w:p>
        </w:tc>
        <w:tc>
          <w:tcPr>
            <w:tcW w:w="12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b/>
                <w:bCs/>
                <w:color w:val="333333"/>
                <w:sz w:val="28"/>
                <w:szCs w:val="28"/>
              </w:rPr>
            </w:pPr>
            <w:r w:rsidRPr="00B73AFD">
              <w:rPr>
                <w:b/>
                <w:bCs/>
                <w:color w:val="333333"/>
                <w:sz w:val="28"/>
                <w:szCs w:val="28"/>
              </w:rPr>
              <w:t>Результат</w:t>
            </w:r>
          </w:p>
        </w:tc>
      </w:tr>
      <w:tr w:rsidR="00AA5B26" w:rsidRPr="00B73AFD">
        <w:trPr>
          <w:trHeight w:val="2427"/>
        </w:trPr>
        <w:tc>
          <w:tcPr>
            <w:tcW w:w="846"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jc w:val="center"/>
              <w:rPr>
                <w:color w:val="333333"/>
                <w:sz w:val="28"/>
                <w:szCs w:val="28"/>
              </w:rPr>
            </w:pPr>
            <w:r w:rsidRPr="00B73AFD">
              <w:rPr>
                <w:color w:val="333333"/>
                <w:sz w:val="28"/>
                <w:szCs w:val="28"/>
              </w:rPr>
              <w:t>1.</w:t>
            </w:r>
          </w:p>
        </w:tc>
        <w:tc>
          <w:tcPr>
            <w:tcW w:w="2850" w:type="dxa"/>
            <w:gridSpan w:val="2"/>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 xml:space="preserve">В целях </w:t>
            </w:r>
            <w:proofErr w:type="gramStart"/>
            <w:r w:rsidRPr="00B73AFD">
              <w:rPr>
                <w:sz w:val="28"/>
                <w:szCs w:val="28"/>
              </w:rPr>
              <w:t>координации деятельности органов профилактики безнадзорности</w:t>
            </w:r>
            <w:proofErr w:type="gramEnd"/>
            <w:r w:rsidRPr="00B73AFD">
              <w:rPr>
                <w:sz w:val="28"/>
                <w:szCs w:val="28"/>
              </w:rPr>
              <w:t xml:space="preserve"> и правонарушений несовершеннолетних района:</w:t>
            </w:r>
          </w:p>
          <w:p w:rsidR="00AA5B26" w:rsidRPr="00B73AFD" w:rsidRDefault="00AA5B26" w:rsidP="00AA5B26">
            <w:pPr>
              <w:spacing w:before="120"/>
              <w:rPr>
                <w:sz w:val="28"/>
                <w:szCs w:val="28"/>
              </w:rPr>
            </w:pPr>
            <w:r w:rsidRPr="00B73AFD">
              <w:rPr>
                <w:sz w:val="28"/>
                <w:szCs w:val="28"/>
              </w:rPr>
              <w:t>- проведение заседаний комиссии по делам несовершеннолетних и защите их прав;</w:t>
            </w:r>
          </w:p>
        </w:tc>
        <w:tc>
          <w:tcPr>
            <w:tcW w:w="1819"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2 заседания в месяц</w:t>
            </w:r>
          </w:p>
        </w:tc>
        <w:tc>
          <w:tcPr>
            <w:tcW w:w="2561"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КДН и ЗП</w:t>
            </w:r>
          </w:p>
        </w:tc>
        <w:tc>
          <w:tcPr>
            <w:tcW w:w="12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tc>
      </w:tr>
      <w:tr w:rsidR="00AA5B26" w:rsidRPr="00B73AFD">
        <w:tc>
          <w:tcPr>
            <w:tcW w:w="846"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jc w:val="center"/>
              <w:rPr>
                <w:color w:val="333333"/>
                <w:sz w:val="28"/>
                <w:szCs w:val="28"/>
              </w:rPr>
            </w:pPr>
            <w:r w:rsidRPr="00B73AFD">
              <w:rPr>
                <w:color w:val="333333"/>
                <w:sz w:val="28"/>
                <w:szCs w:val="28"/>
              </w:rPr>
              <w:t>2.</w:t>
            </w:r>
          </w:p>
        </w:tc>
        <w:tc>
          <w:tcPr>
            <w:tcW w:w="2850" w:type="dxa"/>
            <w:gridSpan w:val="2"/>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Выявление и постановка на учет в банк данных семей и несовершеннолетних, находящихся в социально опасном положении</w:t>
            </w:r>
          </w:p>
          <w:p w:rsidR="00AA5B26" w:rsidRPr="00B73AFD" w:rsidRDefault="00AA5B26" w:rsidP="00AA5B26">
            <w:pPr>
              <w:spacing w:before="120"/>
              <w:rPr>
                <w:sz w:val="28"/>
                <w:szCs w:val="28"/>
              </w:rPr>
            </w:pPr>
          </w:p>
        </w:tc>
        <w:tc>
          <w:tcPr>
            <w:tcW w:w="1819"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Постоянно</w:t>
            </w:r>
          </w:p>
        </w:tc>
        <w:tc>
          <w:tcPr>
            <w:tcW w:w="2561"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Все заинтересованные службы и ведомства системы профилактики безнадзорности и правонарушений несовершеннолетних</w:t>
            </w:r>
          </w:p>
        </w:tc>
        <w:tc>
          <w:tcPr>
            <w:tcW w:w="12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tc>
      </w:tr>
      <w:tr w:rsidR="00AA5B26" w:rsidRPr="00B73AFD">
        <w:tc>
          <w:tcPr>
            <w:tcW w:w="846"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jc w:val="center"/>
              <w:rPr>
                <w:color w:val="333333"/>
                <w:sz w:val="28"/>
                <w:szCs w:val="28"/>
              </w:rPr>
            </w:pPr>
            <w:r w:rsidRPr="00B73AFD">
              <w:rPr>
                <w:color w:val="333333"/>
                <w:sz w:val="28"/>
                <w:szCs w:val="28"/>
              </w:rPr>
              <w:t>3.</w:t>
            </w:r>
          </w:p>
        </w:tc>
        <w:tc>
          <w:tcPr>
            <w:tcW w:w="2850" w:type="dxa"/>
            <w:gridSpan w:val="2"/>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 xml:space="preserve">Выявление и постановка на учет семей, допускающих жестокое обращение с детьми, в рамках профилактики социального </w:t>
            </w:r>
            <w:r w:rsidRPr="00B73AFD">
              <w:rPr>
                <w:sz w:val="28"/>
                <w:szCs w:val="28"/>
              </w:rPr>
              <w:lastRenderedPageBreak/>
              <w:t>сиротства и предотвращения жестокого обращения с детьми</w:t>
            </w:r>
          </w:p>
        </w:tc>
        <w:tc>
          <w:tcPr>
            <w:tcW w:w="1819"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lastRenderedPageBreak/>
              <w:t>Постоянно</w:t>
            </w:r>
          </w:p>
        </w:tc>
        <w:tc>
          <w:tcPr>
            <w:tcW w:w="2561"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 xml:space="preserve">Все заинтересованные службы и ведомства системы профилактики безнадзорности и правонарушений </w:t>
            </w:r>
            <w:r w:rsidRPr="00B73AFD">
              <w:rPr>
                <w:sz w:val="28"/>
                <w:szCs w:val="28"/>
              </w:rPr>
              <w:lastRenderedPageBreak/>
              <w:t>несовершеннолетних</w:t>
            </w:r>
          </w:p>
        </w:tc>
        <w:tc>
          <w:tcPr>
            <w:tcW w:w="12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tc>
      </w:tr>
      <w:tr w:rsidR="00AA5B26" w:rsidRPr="00B73AFD">
        <w:trPr>
          <w:trHeight w:val="2795"/>
        </w:trPr>
        <w:tc>
          <w:tcPr>
            <w:tcW w:w="846"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jc w:val="center"/>
              <w:rPr>
                <w:color w:val="333333"/>
                <w:sz w:val="28"/>
                <w:szCs w:val="28"/>
              </w:rPr>
            </w:pPr>
            <w:r w:rsidRPr="00B73AFD">
              <w:rPr>
                <w:color w:val="333333"/>
                <w:sz w:val="28"/>
                <w:szCs w:val="28"/>
              </w:rPr>
              <w:lastRenderedPageBreak/>
              <w:t>4.</w:t>
            </w:r>
          </w:p>
        </w:tc>
        <w:tc>
          <w:tcPr>
            <w:tcW w:w="2850" w:type="dxa"/>
            <w:gridSpan w:val="2"/>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 xml:space="preserve">Выявление и постановка на учет несовершеннолетних, употребляющих наркотические и токсические вещества, алкоголь, передача данных сведений </w:t>
            </w:r>
            <w:proofErr w:type="spellStart"/>
            <w:r w:rsidRPr="00B73AFD">
              <w:rPr>
                <w:sz w:val="28"/>
                <w:szCs w:val="28"/>
              </w:rPr>
              <w:t>врачу-накркоголу</w:t>
            </w:r>
            <w:proofErr w:type="spellEnd"/>
            <w:r w:rsidRPr="00B73AFD">
              <w:rPr>
                <w:sz w:val="28"/>
                <w:szCs w:val="28"/>
              </w:rPr>
              <w:t xml:space="preserve"> МБУЗ ЦРБ</w:t>
            </w:r>
          </w:p>
        </w:tc>
        <w:tc>
          <w:tcPr>
            <w:tcW w:w="1819"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По мере рассмотрения данных лиц на заседаниях КДН и ЗП</w:t>
            </w:r>
          </w:p>
        </w:tc>
        <w:tc>
          <w:tcPr>
            <w:tcW w:w="2561"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КДН и ЗП</w:t>
            </w:r>
          </w:p>
        </w:tc>
        <w:tc>
          <w:tcPr>
            <w:tcW w:w="12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tc>
      </w:tr>
      <w:tr w:rsidR="00AA5B26" w:rsidRPr="00B73AFD">
        <w:trPr>
          <w:trHeight w:val="1019"/>
        </w:trPr>
        <w:tc>
          <w:tcPr>
            <w:tcW w:w="846"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jc w:val="center"/>
              <w:rPr>
                <w:color w:val="333333"/>
                <w:sz w:val="28"/>
                <w:szCs w:val="28"/>
              </w:rPr>
            </w:pPr>
            <w:r w:rsidRPr="00B73AFD">
              <w:rPr>
                <w:color w:val="333333"/>
                <w:sz w:val="28"/>
                <w:szCs w:val="28"/>
              </w:rPr>
              <w:t>5.</w:t>
            </w:r>
          </w:p>
        </w:tc>
        <w:tc>
          <w:tcPr>
            <w:tcW w:w="2850" w:type="dxa"/>
            <w:gridSpan w:val="2"/>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Рассмотрение дел об отчислении несовершеннолетних из общеобразовательных учреждений</w:t>
            </w:r>
          </w:p>
        </w:tc>
        <w:tc>
          <w:tcPr>
            <w:tcW w:w="1819"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В ходе заседания КДН и ЗП</w:t>
            </w:r>
          </w:p>
        </w:tc>
        <w:tc>
          <w:tcPr>
            <w:tcW w:w="2561"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КДН и ЗП</w:t>
            </w:r>
          </w:p>
        </w:tc>
        <w:tc>
          <w:tcPr>
            <w:tcW w:w="12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tc>
      </w:tr>
      <w:tr w:rsidR="00AA5B26" w:rsidRPr="00B73AFD">
        <w:tc>
          <w:tcPr>
            <w:tcW w:w="846"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jc w:val="center"/>
              <w:rPr>
                <w:color w:val="333333"/>
                <w:sz w:val="28"/>
                <w:szCs w:val="28"/>
              </w:rPr>
            </w:pPr>
            <w:r w:rsidRPr="00B73AFD">
              <w:rPr>
                <w:color w:val="333333"/>
                <w:sz w:val="28"/>
                <w:szCs w:val="28"/>
              </w:rPr>
              <w:t>6.</w:t>
            </w:r>
          </w:p>
        </w:tc>
        <w:tc>
          <w:tcPr>
            <w:tcW w:w="2850" w:type="dxa"/>
            <w:gridSpan w:val="2"/>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Работа с заявлениями и обращениями граждан</w:t>
            </w:r>
          </w:p>
        </w:tc>
        <w:tc>
          <w:tcPr>
            <w:tcW w:w="1819"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По мере поступления, обращения</w:t>
            </w:r>
          </w:p>
        </w:tc>
        <w:tc>
          <w:tcPr>
            <w:tcW w:w="2561"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КДН и ЗП</w:t>
            </w:r>
          </w:p>
        </w:tc>
        <w:tc>
          <w:tcPr>
            <w:tcW w:w="12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tc>
      </w:tr>
      <w:tr w:rsidR="00AA5B26" w:rsidRPr="00B73AFD">
        <w:trPr>
          <w:trHeight w:val="639"/>
        </w:trPr>
        <w:tc>
          <w:tcPr>
            <w:tcW w:w="846"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jc w:val="center"/>
              <w:rPr>
                <w:color w:val="333333"/>
                <w:sz w:val="28"/>
                <w:szCs w:val="28"/>
              </w:rPr>
            </w:pPr>
            <w:r w:rsidRPr="00B73AFD">
              <w:rPr>
                <w:color w:val="333333"/>
                <w:sz w:val="28"/>
                <w:szCs w:val="28"/>
              </w:rPr>
              <w:t>7.</w:t>
            </w:r>
          </w:p>
        </w:tc>
        <w:tc>
          <w:tcPr>
            <w:tcW w:w="2850" w:type="dxa"/>
            <w:gridSpan w:val="2"/>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Контролировать жизнеустройство несовершеннолетних, освобождённых из учреждений уголовно-исполнительной системы, либо вернувшихся из специальных учебно-воспитательных учреждений закрытого типа</w:t>
            </w:r>
          </w:p>
        </w:tc>
        <w:tc>
          <w:tcPr>
            <w:tcW w:w="1819"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Постоянно</w:t>
            </w:r>
          </w:p>
        </w:tc>
        <w:tc>
          <w:tcPr>
            <w:tcW w:w="2561"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КДН и ЗП</w:t>
            </w:r>
          </w:p>
        </w:tc>
        <w:tc>
          <w:tcPr>
            <w:tcW w:w="12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tc>
      </w:tr>
      <w:tr w:rsidR="00AA5B26" w:rsidRPr="00B73AFD">
        <w:tc>
          <w:tcPr>
            <w:tcW w:w="846"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jc w:val="center"/>
              <w:rPr>
                <w:color w:val="333333"/>
                <w:sz w:val="28"/>
                <w:szCs w:val="28"/>
              </w:rPr>
            </w:pPr>
            <w:r w:rsidRPr="00B73AFD">
              <w:rPr>
                <w:color w:val="333333"/>
                <w:sz w:val="28"/>
                <w:szCs w:val="28"/>
              </w:rPr>
              <w:t>8.</w:t>
            </w:r>
          </w:p>
        </w:tc>
        <w:tc>
          <w:tcPr>
            <w:tcW w:w="2850" w:type="dxa"/>
            <w:gridSpan w:val="2"/>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 xml:space="preserve">Организация и проведение в образовательных учреждениях района </w:t>
            </w:r>
            <w:r w:rsidRPr="00B73AFD">
              <w:rPr>
                <w:sz w:val="28"/>
                <w:szCs w:val="28"/>
              </w:rPr>
              <w:lastRenderedPageBreak/>
              <w:t>лекций, бесед, встреч:</w:t>
            </w:r>
          </w:p>
          <w:p w:rsidR="00AA5B26" w:rsidRPr="00B73AFD" w:rsidRDefault="00AA5B26" w:rsidP="00AA5B26">
            <w:pPr>
              <w:pStyle w:val="af"/>
              <w:numPr>
                <w:ilvl w:val="0"/>
                <w:numId w:val="21"/>
              </w:numPr>
              <w:spacing w:before="120"/>
              <w:ind w:left="182" w:firstLine="36"/>
              <w:jc w:val="both"/>
              <w:rPr>
                <w:sz w:val="28"/>
                <w:szCs w:val="28"/>
              </w:rPr>
            </w:pPr>
            <w:r w:rsidRPr="00B73AFD">
              <w:rPr>
                <w:sz w:val="28"/>
                <w:szCs w:val="28"/>
              </w:rPr>
              <w:t>по профилактике злоупотребления алкоголя, токсических и наркотических сре</w:t>
            </w:r>
            <w:proofErr w:type="gramStart"/>
            <w:r w:rsidRPr="00B73AFD">
              <w:rPr>
                <w:sz w:val="28"/>
                <w:szCs w:val="28"/>
              </w:rPr>
              <w:t>дств ср</w:t>
            </w:r>
            <w:proofErr w:type="gramEnd"/>
            <w:r w:rsidRPr="00B73AFD">
              <w:rPr>
                <w:sz w:val="28"/>
                <w:szCs w:val="28"/>
              </w:rPr>
              <w:t>еди несовершеннолетних и пропаганду здорового образа жизни;</w:t>
            </w:r>
          </w:p>
          <w:p w:rsidR="00AA5B26" w:rsidRPr="00B73AFD" w:rsidRDefault="00AA5B26" w:rsidP="00AA5B26">
            <w:pPr>
              <w:pStyle w:val="af"/>
              <w:numPr>
                <w:ilvl w:val="0"/>
                <w:numId w:val="21"/>
              </w:numPr>
              <w:spacing w:before="120"/>
              <w:ind w:left="182" w:firstLine="36"/>
              <w:jc w:val="both"/>
              <w:rPr>
                <w:sz w:val="28"/>
                <w:szCs w:val="28"/>
              </w:rPr>
            </w:pPr>
            <w:r w:rsidRPr="00B73AFD">
              <w:rPr>
                <w:sz w:val="28"/>
                <w:szCs w:val="28"/>
              </w:rPr>
              <w:t>по повышению правовой грамотности несовершеннолетних и их родителей.</w:t>
            </w:r>
          </w:p>
        </w:tc>
        <w:tc>
          <w:tcPr>
            <w:tcW w:w="1819"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lastRenderedPageBreak/>
              <w:t>два  раза в месяц</w:t>
            </w:r>
          </w:p>
        </w:tc>
        <w:tc>
          <w:tcPr>
            <w:tcW w:w="2561"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КДН и ЗП, ПДН ОМВД, МБУЗ ЦРБ</w:t>
            </w:r>
          </w:p>
        </w:tc>
        <w:tc>
          <w:tcPr>
            <w:tcW w:w="12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tc>
      </w:tr>
      <w:tr w:rsidR="00AA5B26" w:rsidRPr="00B73AFD">
        <w:tc>
          <w:tcPr>
            <w:tcW w:w="846"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jc w:val="center"/>
              <w:rPr>
                <w:color w:val="333333"/>
                <w:sz w:val="28"/>
                <w:szCs w:val="28"/>
              </w:rPr>
            </w:pPr>
            <w:r w:rsidRPr="00B73AFD">
              <w:rPr>
                <w:color w:val="333333"/>
                <w:sz w:val="28"/>
                <w:szCs w:val="28"/>
              </w:rPr>
              <w:lastRenderedPageBreak/>
              <w:t>9.</w:t>
            </w:r>
          </w:p>
        </w:tc>
        <w:tc>
          <w:tcPr>
            <w:tcW w:w="2850" w:type="dxa"/>
            <w:gridSpan w:val="2"/>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Участие в специальных межведомственных профилактических мероприятиях «Подросток», «Каникулы»</w:t>
            </w:r>
          </w:p>
        </w:tc>
        <w:tc>
          <w:tcPr>
            <w:tcW w:w="1819"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По мере проведения</w:t>
            </w:r>
          </w:p>
        </w:tc>
        <w:tc>
          <w:tcPr>
            <w:tcW w:w="2561"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Все заинтересованные службы и ведомства системы профилактики безнадзорности и правонарушений несовершеннолетних</w:t>
            </w:r>
          </w:p>
        </w:tc>
        <w:tc>
          <w:tcPr>
            <w:tcW w:w="12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p w:rsidR="00AA5B26" w:rsidRPr="00B73AFD" w:rsidRDefault="00AA5B26" w:rsidP="00AA5B26">
            <w:pPr>
              <w:spacing w:before="120"/>
              <w:rPr>
                <w:sz w:val="28"/>
                <w:szCs w:val="28"/>
              </w:rPr>
            </w:pPr>
          </w:p>
        </w:tc>
      </w:tr>
      <w:tr w:rsidR="00AA5B26" w:rsidRPr="00B73AFD">
        <w:trPr>
          <w:trHeight w:val="1967"/>
        </w:trPr>
        <w:tc>
          <w:tcPr>
            <w:tcW w:w="846"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jc w:val="center"/>
              <w:rPr>
                <w:color w:val="333333"/>
                <w:sz w:val="28"/>
                <w:szCs w:val="28"/>
              </w:rPr>
            </w:pPr>
            <w:r w:rsidRPr="00B73AFD">
              <w:rPr>
                <w:color w:val="333333"/>
                <w:sz w:val="28"/>
                <w:szCs w:val="28"/>
              </w:rPr>
              <w:t>10.</w:t>
            </w:r>
          </w:p>
        </w:tc>
        <w:tc>
          <w:tcPr>
            <w:tcW w:w="2850" w:type="dxa"/>
            <w:gridSpan w:val="2"/>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r w:rsidRPr="00B73AFD">
              <w:rPr>
                <w:sz w:val="28"/>
                <w:szCs w:val="28"/>
              </w:rPr>
              <w:t>В целях повышения координации роли КДН и ЗП в вопросах профилактики безнадзорности и правонарушений  осуществлять анализ:</w:t>
            </w:r>
          </w:p>
          <w:p w:rsidR="00AA5B26" w:rsidRPr="00B73AFD" w:rsidRDefault="00AA5B26" w:rsidP="00AA5B26">
            <w:pPr>
              <w:pStyle w:val="af"/>
              <w:numPr>
                <w:ilvl w:val="0"/>
                <w:numId w:val="22"/>
              </w:numPr>
              <w:spacing w:before="120"/>
              <w:rPr>
                <w:sz w:val="28"/>
                <w:szCs w:val="28"/>
              </w:rPr>
            </w:pPr>
            <w:r w:rsidRPr="00B73AFD">
              <w:rPr>
                <w:sz w:val="28"/>
                <w:szCs w:val="28"/>
              </w:rPr>
              <w:t>квартальных, годовых отчетов КДН и ЗП;</w:t>
            </w:r>
          </w:p>
          <w:p w:rsidR="00AA5B26" w:rsidRPr="00B73AFD" w:rsidRDefault="00AA5B26" w:rsidP="00AA5B26">
            <w:pPr>
              <w:pStyle w:val="af"/>
              <w:numPr>
                <w:ilvl w:val="0"/>
                <w:numId w:val="22"/>
              </w:numPr>
              <w:spacing w:before="120"/>
              <w:rPr>
                <w:sz w:val="28"/>
                <w:szCs w:val="28"/>
              </w:rPr>
            </w:pPr>
            <w:r w:rsidRPr="00B73AFD">
              <w:rPr>
                <w:sz w:val="28"/>
                <w:szCs w:val="28"/>
              </w:rPr>
              <w:t xml:space="preserve">отчетов по сверке </w:t>
            </w:r>
            <w:r w:rsidRPr="00B73AFD">
              <w:rPr>
                <w:sz w:val="28"/>
                <w:szCs w:val="28"/>
              </w:rPr>
              <w:lastRenderedPageBreak/>
              <w:t>административных протоколов, составленных сотрудниками ОМВД, полученных на рассмотрение КДН и ЗП;</w:t>
            </w:r>
          </w:p>
          <w:p w:rsidR="00AA5B26" w:rsidRPr="00B73AFD" w:rsidRDefault="00AA5B26" w:rsidP="00AA5B26">
            <w:pPr>
              <w:spacing w:before="120" w:after="120"/>
              <w:rPr>
                <w:sz w:val="28"/>
                <w:szCs w:val="28"/>
              </w:rPr>
            </w:pPr>
            <w:r w:rsidRPr="00B73AFD">
              <w:rPr>
                <w:sz w:val="28"/>
                <w:szCs w:val="28"/>
              </w:rPr>
              <w:t>сведений на несовершеннолетних и семьи, поступающих в районный банк данных.</w:t>
            </w:r>
          </w:p>
        </w:tc>
        <w:tc>
          <w:tcPr>
            <w:tcW w:w="1819"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tc>
        <w:tc>
          <w:tcPr>
            <w:tcW w:w="2561"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tc>
        <w:tc>
          <w:tcPr>
            <w:tcW w:w="1284" w:type="dxa"/>
            <w:tcBorders>
              <w:top w:val="single" w:sz="4" w:space="0" w:color="000000"/>
              <w:left w:val="single" w:sz="4" w:space="0" w:color="000000"/>
              <w:bottom w:val="single" w:sz="4" w:space="0" w:color="000000"/>
              <w:right w:val="single" w:sz="4" w:space="0" w:color="000000"/>
            </w:tcBorders>
          </w:tcPr>
          <w:p w:rsidR="00AA5B26" w:rsidRPr="00B73AFD" w:rsidRDefault="00AA5B26" w:rsidP="00AA5B26">
            <w:pPr>
              <w:spacing w:before="120"/>
              <w:rPr>
                <w:sz w:val="28"/>
                <w:szCs w:val="28"/>
              </w:rPr>
            </w:pP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360" w:type="dxa"/>
            <w:gridSpan w:val="6"/>
            <w:tcBorders>
              <w:left w:val="nil"/>
              <w:bottom w:val="nil"/>
              <w:right w:val="nil"/>
            </w:tcBorders>
            <w:noWrap/>
            <w:vAlign w:val="center"/>
          </w:tcPr>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ind w:right="-185"/>
              <w:jc w:val="center"/>
              <w:rPr>
                <w:b/>
                <w:bCs/>
                <w:sz w:val="28"/>
                <w:szCs w:val="28"/>
              </w:rPr>
            </w:pPr>
          </w:p>
          <w:p w:rsidR="00AA5B26" w:rsidRPr="007035B3" w:rsidRDefault="00AA5B26" w:rsidP="00AA5B26">
            <w:pPr>
              <w:ind w:right="-185"/>
              <w:jc w:val="center"/>
              <w:rPr>
                <w:b/>
                <w:bCs/>
                <w:sz w:val="28"/>
                <w:szCs w:val="28"/>
              </w:rPr>
            </w:pPr>
            <w:r w:rsidRPr="007035B3">
              <w:rPr>
                <w:b/>
                <w:bCs/>
                <w:sz w:val="28"/>
                <w:szCs w:val="28"/>
              </w:rPr>
              <w:t xml:space="preserve">Муниципальная </w:t>
            </w:r>
            <w:r>
              <w:rPr>
                <w:b/>
                <w:bCs/>
                <w:sz w:val="28"/>
                <w:szCs w:val="28"/>
              </w:rPr>
              <w:t>подпрог</w:t>
            </w:r>
            <w:r w:rsidRPr="007035B3">
              <w:rPr>
                <w:b/>
                <w:bCs/>
                <w:sz w:val="28"/>
                <w:szCs w:val="28"/>
              </w:rPr>
              <w:t>рамма</w:t>
            </w:r>
          </w:p>
          <w:p w:rsidR="00AA5B26" w:rsidRPr="007035B3" w:rsidRDefault="00AA5B26" w:rsidP="00AA5B26">
            <w:pPr>
              <w:ind w:right="-185"/>
              <w:jc w:val="center"/>
              <w:rPr>
                <w:b/>
                <w:bCs/>
                <w:sz w:val="28"/>
                <w:szCs w:val="28"/>
              </w:rPr>
            </w:pPr>
          </w:p>
          <w:p w:rsidR="00AA5B26" w:rsidRPr="00211F92" w:rsidRDefault="00AA5B26" w:rsidP="00AA5B26">
            <w:pPr>
              <w:jc w:val="center"/>
              <w:rPr>
                <w:b/>
                <w:bCs/>
                <w:sz w:val="28"/>
                <w:szCs w:val="28"/>
              </w:rPr>
            </w:pPr>
            <w:r w:rsidRPr="00211F92">
              <w:rPr>
                <w:b/>
                <w:bCs/>
                <w:color w:val="000000"/>
                <w:sz w:val="28"/>
                <w:szCs w:val="28"/>
              </w:rPr>
              <w:t>«</w:t>
            </w:r>
            <w:r w:rsidRPr="00211F92">
              <w:rPr>
                <w:b/>
                <w:bCs/>
                <w:sz w:val="28"/>
                <w:szCs w:val="28"/>
              </w:rPr>
              <w:t xml:space="preserve">«Повышение безопасности дорожного движения </w:t>
            </w:r>
          </w:p>
          <w:p w:rsidR="00AA5B26" w:rsidRDefault="00AA5B26" w:rsidP="00AA5B26">
            <w:pPr>
              <w:jc w:val="center"/>
              <w:rPr>
                <w:b/>
                <w:bCs/>
                <w:color w:val="000000"/>
                <w:sz w:val="28"/>
                <w:szCs w:val="28"/>
              </w:rPr>
            </w:pPr>
            <w:r w:rsidRPr="00211F92">
              <w:rPr>
                <w:b/>
                <w:bCs/>
                <w:sz w:val="28"/>
                <w:szCs w:val="28"/>
              </w:rPr>
              <w:t>на 2014 – 2020 годы</w:t>
            </w:r>
            <w:r>
              <w:rPr>
                <w:b/>
                <w:bCs/>
                <w:color w:val="000000"/>
                <w:sz w:val="28"/>
                <w:szCs w:val="28"/>
              </w:rPr>
              <w:t>»</w:t>
            </w: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sz w:val="28"/>
                <w:szCs w:val="28"/>
              </w:rPr>
            </w:pPr>
            <w:r w:rsidRPr="007035B3">
              <w:rPr>
                <w:b/>
                <w:bCs/>
                <w:sz w:val="28"/>
                <w:szCs w:val="28"/>
              </w:rPr>
              <w:t>г</w:t>
            </w:r>
            <w:proofErr w:type="gramStart"/>
            <w:r w:rsidRPr="007035B3">
              <w:rPr>
                <w:b/>
                <w:bCs/>
                <w:sz w:val="28"/>
                <w:szCs w:val="28"/>
              </w:rPr>
              <w:t>.Б</w:t>
            </w:r>
            <w:proofErr w:type="gramEnd"/>
            <w:r w:rsidRPr="007035B3">
              <w:rPr>
                <w:b/>
                <w:bCs/>
                <w:sz w:val="28"/>
                <w:szCs w:val="28"/>
              </w:rPr>
              <w:t>огучар</w:t>
            </w:r>
          </w:p>
          <w:p w:rsidR="00AA5B26" w:rsidRDefault="00AA5B26" w:rsidP="00AA5B26">
            <w:pPr>
              <w:jc w:val="center"/>
              <w:rPr>
                <w:b/>
                <w:bCs/>
                <w:sz w:val="28"/>
                <w:szCs w:val="28"/>
              </w:rPr>
            </w:pPr>
            <w:r>
              <w:rPr>
                <w:b/>
                <w:bCs/>
                <w:sz w:val="28"/>
                <w:szCs w:val="28"/>
              </w:rPr>
              <w:t>2015 год</w:t>
            </w:r>
          </w:p>
          <w:p w:rsidR="00AA5B26" w:rsidRDefault="00AA5B26" w:rsidP="00AA5B26">
            <w:pPr>
              <w:jc w:val="center"/>
              <w:rPr>
                <w:b/>
                <w:bCs/>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1B7319" w:rsidRDefault="001B7319" w:rsidP="00AA5B26">
            <w:pPr>
              <w:jc w:val="center"/>
              <w:rPr>
                <w:b/>
                <w:bCs/>
                <w:color w:val="000000"/>
                <w:sz w:val="28"/>
                <w:szCs w:val="28"/>
              </w:rPr>
            </w:pPr>
          </w:p>
          <w:p w:rsidR="001B7319" w:rsidRDefault="001B7319" w:rsidP="00AA5B26">
            <w:pPr>
              <w:jc w:val="center"/>
              <w:rPr>
                <w:b/>
                <w:bCs/>
                <w:color w:val="000000"/>
                <w:sz w:val="28"/>
                <w:szCs w:val="28"/>
              </w:rPr>
            </w:pPr>
          </w:p>
          <w:p w:rsidR="001B7319" w:rsidRDefault="001B7319" w:rsidP="00AA5B26">
            <w:pPr>
              <w:jc w:val="center"/>
              <w:rPr>
                <w:b/>
                <w:bCs/>
                <w:color w:val="000000"/>
                <w:sz w:val="28"/>
                <w:szCs w:val="28"/>
              </w:rPr>
            </w:pPr>
          </w:p>
          <w:p w:rsidR="001B7319" w:rsidRDefault="001B7319" w:rsidP="00AA5B26">
            <w:pPr>
              <w:jc w:val="center"/>
              <w:rPr>
                <w:b/>
                <w:bCs/>
                <w:color w:val="000000"/>
                <w:sz w:val="28"/>
                <w:szCs w:val="28"/>
              </w:rPr>
            </w:pPr>
          </w:p>
          <w:p w:rsidR="001B7319" w:rsidRDefault="001B7319" w:rsidP="00AA5B26">
            <w:pPr>
              <w:jc w:val="center"/>
              <w:rPr>
                <w:b/>
                <w:bCs/>
                <w:color w:val="000000"/>
                <w:sz w:val="28"/>
                <w:szCs w:val="28"/>
              </w:rPr>
            </w:pPr>
          </w:p>
          <w:p w:rsidR="001B7319" w:rsidRDefault="001B7319" w:rsidP="001B7319">
            <w:pPr>
              <w:ind w:right="-185"/>
              <w:jc w:val="center"/>
              <w:rPr>
                <w:b/>
                <w:bCs/>
                <w:color w:val="000000"/>
                <w:sz w:val="28"/>
                <w:szCs w:val="28"/>
              </w:rPr>
            </w:pPr>
          </w:p>
          <w:p w:rsidR="00AA5B26" w:rsidRDefault="00AA5B26" w:rsidP="00AA5B26">
            <w:pPr>
              <w:jc w:val="center"/>
              <w:rPr>
                <w:b/>
                <w:bCs/>
                <w:color w:val="000000"/>
                <w:sz w:val="28"/>
                <w:szCs w:val="28"/>
              </w:rPr>
            </w:pPr>
          </w:p>
          <w:p w:rsidR="00AA5B26" w:rsidRDefault="00AA5B26" w:rsidP="00AA5B26">
            <w:pPr>
              <w:jc w:val="center"/>
              <w:rPr>
                <w:b/>
                <w:bCs/>
                <w:color w:val="000000"/>
                <w:sz w:val="28"/>
                <w:szCs w:val="28"/>
              </w:rPr>
            </w:pPr>
          </w:p>
          <w:p w:rsidR="00AA5B26" w:rsidRPr="00211F92" w:rsidRDefault="00AA5B26" w:rsidP="00AA5B26">
            <w:pPr>
              <w:jc w:val="center"/>
              <w:rPr>
                <w:b/>
                <w:bCs/>
                <w:color w:val="000000"/>
                <w:sz w:val="28"/>
                <w:szCs w:val="28"/>
              </w:rPr>
            </w:pPr>
            <w:r w:rsidRPr="00211F92">
              <w:rPr>
                <w:b/>
                <w:bCs/>
                <w:color w:val="000000"/>
                <w:sz w:val="28"/>
                <w:szCs w:val="28"/>
              </w:rPr>
              <w:t>Паспорт</w:t>
            </w: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360" w:type="dxa"/>
            <w:gridSpan w:val="6"/>
            <w:tcBorders>
              <w:left w:val="nil"/>
              <w:bottom w:val="nil"/>
              <w:right w:val="nil"/>
            </w:tcBorders>
            <w:noWrap/>
            <w:vAlign w:val="center"/>
          </w:tcPr>
          <w:p w:rsidR="00AA5B26" w:rsidRPr="00211F92" w:rsidRDefault="00AA5B26" w:rsidP="00AA5B26">
            <w:pPr>
              <w:jc w:val="center"/>
              <w:rPr>
                <w:b/>
                <w:bCs/>
                <w:color w:val="000000"/>
                <w:sz w:val="28"/>
                <w:szCs w:val="28"/>
              </w:rPr>
            </w:pP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360" w:type="dxa"/>
            <w:gridSpan w:val="6"/>
            <w:tcBorders>
              <w:top w:val="nil"/>
              <w:left w:val="nil"/>
              <w:bottom w:val="nil"/>
              <w:right w:val="nil"/>
            </w:tcBorders>
            <w:noWrap/>
            <w:vAlign w:val="center"/>
          </w:tcPr>
          <w:p w:rsidR="00AA5B26" w:rsidRPr="00211F92" w:rsidRDefault="00AA5B26" w:rsidP="00AA5B26">
            <w:pPr>
              <w:jc w:val="center"/>
              <w:rPr>
                <w:b/>
                <w:bCs/>
                <w:sz w:val="28"/>
                <w:szCs w:val="28"/>
              </w:rPr>
            </w:pPr>
            <w:r w:rsidRPr="00211F92">
              <w:rPr>
                <w:b/>
                <w:bCs/>
                <w:color w:val="000000"/>
                <w:sz w:val="28"/>
                <w:szCs w:val="28"/>
              </w:rPr>
              <w:t>подпрограммы 8 «</w:t>
            </w:r>
            <w:r w:rsidRPr="00211F92">
              <w:rPr>
                <w:b/>
                <w:bCs/>
                <w:sz w:val="28"/>
                <w:szCs w:val="28"/>
              </w:rPr>
              <w:t xml:space="preserve">«Повышение безопасности дорожного движения </w:t>
            </w:r>
          </w:p>
          <w:p w:rsidR="00AA5B26" w:rsidRPr="00211F92" w:rsidRDefault="00AA5B26" w:rsidP="00AA5B26">
            <w:pPr>
              <w:jc w:val="center"/>
              <w:rPr>
                <w:b/>
                <w:bCs/>
                <w:color w:val="000000"/>
                <w:sz w:val="28"/>
                <w:szCs w:val="28"/>
              </w:rPr>
            </w:pPr>
            <w:r w:rsidRPr="00211F92">
              <w:rPr>
                <w:b/>
                <w:bCs/>
                <w:sz w:val="28"/>
                <w:szCs w:val="28"/>
              </w:rPr>
              <w:t>на 2014 – 2020 годы»</w:t>
            </w: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360" w:type="dxa"/>
            <w:gridSpan w:val="6"/>
            <w:tcBorders>
              <w:top w:val="nil"/>
              <w:left w:val="nil"/>
              <w:bottom w:val="nil"/>
              <w:right w:val="nil"/>
            </w:tcBorders>
            <w:noWrap/>
            <w:vAlign w:val="center"/>
          </w:tcPr>
          <w:p w:rsidR="00AA5B26" w:rsidRPr="00211F92" w:rsidRDefault="00AA5B26" w:rsidP="00AA5B26">
            <w:pPr>
              <w:jc w:val="center"/>
              <w:rPr>
                <w:b/>
                <w:bCs/>
                <w:color w:val="000000"/>
                <w:sz w:val="28"/>
                <w:szCs w:val="28"/>
              </w:rPr>
            </w:pPr>
            <w:r w:rsidRPr="00211F92">
              <w:rPr>
                <w:b/>
                <w:bCs/>
                <w:color w:val="000000"/>
                <w:sz w:val="28"/>
                <w:szCs w:val="28"/>
              </w:rPr>
              <w:t>муниципальной  программы Богучарского муниципального района</w:t>
            </w:r>
          </w:p>
        </w:tc>
      </w:tr>
      <w:tr w:rsidR="00AA5B26" w:rsidRPr="00E269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360" w:type="dxa"/>
            <w:gridSpan w:val="6"/>
            <w:tcBorders>
              <w:left w:val="nil"/>
              <w:bottom w:val="nil"/>
              <w:right w:val="nil"/>
            </w:tcBorders>
            <w:noWrap/>
          </w:tcPr>
          <w:p w:rsidR="00AA5B26" w:rsidRPr="00211F92" w:rsidRDefault="00AA5B26" w:rsidP="00AA5B26">
            <w:pPr>
              <w:jc w:val="center"/>
              <w:rPr>
                <w:b/>
                <w:bCs/>
              </w:rPr>
            </w:pPr>
            <w:r w:rsidRPr="00211F92">
              <w:rPr>
                <w:b/>
                <w:bCs/>
                <w:sz w:val="28"/>
                <w:szCs w:val="28"/>
              </w:rPr>
              <w:t>«Муниципальное управление и гражданское общество»</w:t>
            </w: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3480" w:type="dxa"/>
            <w:gridSpan w:val="2"/>
            <w:tcBorders>
              <w:top w:val="single" w:sz="4" w:space="0" w:color="auto"/>
              <w:left w:val="single" w:sz="4" w:space="0" w:color="auto"/>
              <w:bottom w:val="single" w:sz="4" w:space="0" w:color="auto"/>
              <w:right w:val="single" w:sz="4" w:space="0" w:color="auto"/>
            </w:tcBorders>
          </w:tcPr>
          <w:p w:rsidR="00AA5B26" w:rsidRPr="006652ED" w:rsidRDefault="00AA5B26" w:rsidP="00AA5B26">
            <w:pPr>
              <w:rPr>
                <w:sz w:val="28"/>
                <w:szCs w:val="28"/>
              </w:rPr>
            </w:pPr>
            <w:r w:rsidRPr="006652ED">
              <w:rPr>
                <w:sz w:val="28"/>
                <w:szCs w:val="28"/>
              </w:rPr>
              <w:t xml:space="preserve">Исполнители подпрограммы </w:t>
            </w:r>
          </w:p>
        </w:tc>
        <w:tc>
          <w:tcPr>
            <w:tcW w:w="5880" w:type="dxa"/>
            <w:gridSpan w:val="4"/>
            <w:tcBorders>
              <w:top w:val="single" w:sz="4" w:space="0" w:color="auto"/>
              <w:left w:val="single" w:sz="4" w:space="0" w:color="auto"/>
              <w:bottom w:val="single" w:sz="4" w:space="0" w:color="000000"/>
              <w:right w:val="single" w:sz="4" w:space="0" w:color="auto"/>
            </w:tcBorders>
          </w:tcPr>
          <w:p w:rsidR="00AA5B26" w:rsidRPr="006652ED" w:rsidRDefault="00AA5B26" w:rsidP="00AA5B26">
            <w:pPr>
              <w:pStyle w:val="1"/>
              <w:ind w:left="0"/>
              <w:rPr>
                <w:color w:val="000000"/>
                <w:sz w:val="28"/>
                <w:szCs w:val="28"/>
              </w:rPr>
            </w:pPr>
            <w:r w:rsidRPr="00A404F9">
              <w:rPr>
                <w:sz w:val="28"/>
                <w:szCs w:val="28"/>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3480" w:type="dxa"/>
            <w:gridSpan w:val="2"/>
            <w:tcBorders>
              <w:top w:val="single" w:sz="4" w:space="0" w:color="auto"/>
              <w:left w:val="single" w:sz="4" w:space="0" w:color="auto"/>
              <w:bottom w:val="single" w:sz="4" w:space="0" w:color="auto"/>
              <w:right w:val="single" w:sz="4" w:space="0" w:color="auto"/>
            </w:tcBorders>
          </w:tcPr>
          <w:p w:rsidR="00AA5B26" w:rsidRPr="006652ED" w:rsidRDefault="00AA5B26" w:rsidP="00AA5B26">
            <w:pPr>
              <w:rPr>
                <w:sz w:val="28"/>
                <w:szCs w:val="28"/>
              </w:rPr>
            </w:pPr>
            <w:r w:rsidRPr="006652ED">
              <w:rPr>
                <w:sz w:val="28"/>
                <w:szCs w:val="28"/>
              </w:rPr>
              <w:t xml:space="preserve">Основные мероприятия, входящие в состав </w:t>
            </w:r>
            <w:r>
              <w:rPr>
                <w:sz w:val="28"/>
                <w:szCs w:val="28"/>
              </w:rPr>
              <w:t>под</w:t>
            </w:r>
            <w:r w:rsidRPr="006652ED">
              <w:rPr>
                <w:sz w:val="28"/>
                <w:szCs w:val="28"/>
              </w:rPr>
              <w:t xml:space="preserve">программы </w:t>
            </w:r>
          </w:p>
        </w:tc>
        <w:tc>
          <w:tcPr>
            <w:tcW w:w="5880" w:type="dxa"/>
            <w:gridSpan w:val="4"/>
            <w:tcBorders>
              <w:top w:val="single" w:sz="4" w:space="0" w:color="auto"/>
              <w:left w:val="single" w:sz="4" w:space="0" w:color="auto"/>
              <w:bottom w:val="single" w:sz="4" w:space="0" w:color="000000"/>
              <w:right w:val="single" w:sz="4" w:space="0" w:color="auto"/>
            </w:tcBorders>
          </w:tcPr>
          <w:p w:rsidR="00AA5B26" w:rsidRPr="00CB53F4" w:rsidRDefault="00AA5B26" w:rsidP="00AA5B26">
            <w:pPr>
              <w:jc w:val="both"/>
              <w:rPr>
                <w:sz w:val="28"/>
                <w:szCs w:val="28"/>
              </w:rPr>
            </w:pPr>
            <w:r w:rsidRPr="00CB53F4">
              <w:rPr>
                <w:sz w:val="28"/>
                <w:szCs w:val="28"/>
              </w:rPr>
              <w:t>мероприятие 1. «</w:t>
            </w:r>
            <w:r w:rsidRPr="00CB53F4">
              <w:rPr>
                <w:color w:val="000000"/>
                <w:sz w:val="28"/>
                <w:szCs w:val="28"/>
              </w:rPr>
              <w:t>Развитие системы  предупреждения опасного поведения участников дорожного движения»</w:t>
            </w:r>
            <w:r w:rsidRPr="00CB53F4">
              <w:rPr>
                <w:sz w:val="28"/>
                <w:szCs w:val="28"/>
              </w:rPr>
              <w:t>;</w:t>
            </w:r>
          </w:p>
          <w:p w:rsidR="00AA5B26" w:rsidRPr="00CB53F4" w:rsidRDefault="00AA5B26" w:rsidP="00AA5B26">
            <w:pPr>
              <w:jc w:val="both"/>
              <w:rPr>
                <w:sz w:val="28"/>
                <w:szCs w:val="28"/>
              </w:rPr>
            </w:pPr>
            <w:r w:rsidRPr="00CB53F4">
              <w:rPr>
                <w:sz w:val="28"/>
                <w:szCs w:val="28"/>
              </w:rPr>
              <w:t>мероприятие 2. «</w:t>
            </w:r>
            <w:r>
              <w:rPr>
                <w:color w:val="000000"/>
                <w:sz w:val="28"/>
                <w:szCs w:val="28"/>
              </w:rPr>
              <w:t>Укрепление</w:t>
            </w:r>
            <w:r w:rsidRPr="00CB53F4">
              <w:rPr>
                <w:color w:val="000000"/>
                <w:sz w:val="28"/>
                <w:szCs w:val="28"/>
              </w:rPr>
              <w:t xml:space="preserve"> материально-технической базы дорожно-патрульной службы</w:t>
            </w:r>
            <w:r w:rsidRPr="00CB53F4">
              <w:rPr>
                <w:sz w:val="28"/>
                <w:szCs w:val="28"/>
              </w:rPr>
              <w:t>»;</w:t>
            </w:r>
          </w:p>
          <w:p w:rsidR="00AA5B26" w:rsidRPr="00CB53F4" w:rsidRDefault="00AA5B26" w:rsidP="00AA5B26">
            <w:pPr>
              <w:jc w:val="both"/>
              <w:rPr>
                <w:color w:val="000000"/>
                <w:sz w:val="28"/>
                <w:szCs w:val="28"/>
              </w:rPr>
            </w:pPr>
            <w:r w:rsidRPr="00CB53F4">
              <w:rPr>
                <w:sz w:val="28"/>
                <w:szCs w:val="28"/>
              </w:rPr>
              <w:t>мероприятие 3. «</w:t>
            </w:r>
            <w:r>
              <w:rPr>
                <w:color w:val="000000"/>
                <w:sz w:val="28"/>
                <w:szCs w:val="28"/>
              </w:rPr>
              <w:t>О</w:t>
            </w:r>
            <w:r w:rsidRPr="00CB53F4">
              <w:rPr>
                <w:color w:val="000000"/>
                <w:sz w:val="28"/>
                <w:szCs w:val="28"/>
              </w:rPr>
              <w:t>рганизаци</w:t>
            </w:r>
            <w:r>
              <w:rPr>
                <w:color w:val="000000"/>
                <w:sz w:val="28"/>
                <w:szCs w:val="28"/>
              </w:rPr>
              <w:t>я</w:t>
            </w:r>
            <w:r w:rsidRPr="00CB53F4">
              <w:rPr>
                <w:color w:val="000000"/>
                <w:sz w:val="28"/>
                <w:szCs w:val="28"/>
              </w:rPr>
              <w:t xml:space="preserve"> дорожного движения»;</w:t>
            </w:r>
          </w:p>
          <w:p w:rsidR="00AA5B26" w:rsidRPr="00CB53F4" w:rsidRDefault="00AA5B26" w:rsidP="00AA5B26">
            <w:pPr>
              <w:jc w:val="both"/>
              <w:rPr>
                <w:color w:val="000000"/>
                <w:sz w:val="28"/>
                <w:szCs w:val="28"/>
              </w:rPr>
            </w:pPr>
            <w:r w:rsidRPr="00CB53F4">
              <w:rPr>
                <w:color w:val="000000"/>
                <w:sz w:val="28"/>
                <w:szCs w:val="28"/>
              </w:rPr>
              <w:t>мероприятие 4. «</w:t>
            </w:r>
            <w:r>
              <w:rPr>
                <w:color w:val="000000"/>
                <w:sz w:val="28"/>
                <w:szCs w:val="28"/>
              </w:rPr>
              <w:t>И</w:t>
            </w:r>
            <w:r w:rsidRPr="00CB53F4">
              <w:rPr>
                <w:color w:val="000000"/>
                <w:sz w:val="28"/>
                <w:szCs w:val="28"/>
              </w:rPr>
              <w:t>нформационно</w:t>
            </w:r>
            <w:r>
              <w:rPr>
                <w:color w:val="000000"/>
                <w:sz w:val="28"/>
                <w:szCs w:val="28"/>
              </w:rPr>
              <w:t>е обеспечение</w:t>
            </w:r>
            <w:r w:rsidRPr="00CB53F4">
              <w:rPr>
                <w:color w:val="000000"/>
                <w:sz w:val="28"/>
                <w:szCs w:val="28"/>
              </w:rPr>
              <w:t>»;</w:t>
            </w:r>
          </w:p>
          <w:p w:rsidR="00AA5B26" w:rsidRPr="00CB53F4" w:rsidRDefault="00AA5B26" w:rsidP="00AA5B26">
            <w:pPr>
              <w:jc w:val="both"/>
              <w:rPr>
                <w:sz w:val="28"/>
                <w:szCs w:val="28"/>
              </w:rPr>
            </w:pPr>
            <w:r w:rsidRPr="00CB53F4">
              <w:rPr>
                <w:color w:val="000000"/>
                <w:sz w:val="28"/>
                <w:szCs w:val="28"/>
              </w:rPr>
              <w:t>мероприятие 5. «</w:t>
            </w:r>
            <w:r>
              <w:rPr>
                <w:color w:val="000000"/>
                <w:sz w:val="28"/>
                <w:szCs w:val="28"/>
              </w:rPr>
              <w:t>О</w:t>
            </w:r>
            <w:r w:rsidRPr="00CB53F4">
              <w:rPr>
                <w:color w:val="000000"/>
                <w:sz w:val="28"/>
                <w:szCs w:val="28"/>
              </w:rPr>
              <w:t>беспечение безопасного уча</w:t>
            </w:r>
            <w:r>
              <w:rPr>
                <w:color w:val="000000"/>
                <w:sz w:val="28"/>
                <w:szCs w:val="28"/>
              </w:rPr>
              <w:t>стия детей в дорожном движении».</w:t>
            </w: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3480" w:type="dxa"/>
            <w:gridSpan w:val="2"/>
            <w:vMerge w:val="restart"/>
            <w:tcBorders>
              <w:top w:val="single" w:sz="4" w:space="0" w:color="auto"/>
              <w:left w:val="single" w:sz="4" w:space="0" w:color="auto"/>
              <w:bottom w:val="single" w:sz="4" w:space="0" w:color="auto"/>
              <w:right w:val="single" w:sz="4" w:space="0" w:color="auto"/>
            </w:tcBorders>
            <w:vAlign w:val="center"/>
          </w:tcPr>
          <w:p w:rsidR="00AA5B26" w:rsidRPr="006652ED" w:rsidRDefault="00AA5B26" w:rsidP="00AA5B26">
            <w:pPr>
              <w:rPr>
                <w:color w:val="000000"/>
                <w:sz w:val="28"/>
                <w:szCs w:val="28"/>
              </w:rPr>
            </w:pPr>
            <w:r w:rsidRPr="006652ED">
              <w:rPr>
                <w:color w:val="000000"/>
                <w:sz w:val="28"/>
                <w:szCs w:val="28"/>
              </w:rPr>
              <w:t>Цель подпрограммы</w:t>
            </w:r>
          </w:p>
        </w:tc>
        <w:tc>
          <w:tcPr>
            <w:tcW w:w="5880" w:type="dxa"/>
            <w:gridSpan w:val="4"/>
            <w:vMerge w:val="restart"/>
            <w:tcBorders>
              <w:top w:val="single" w:sz="4" w:space="0" w:color="auto"/>
              <w:left w:val="single" w:sz="4" w:space="0" w:color="auto"/>
              <w:bottom w:val="single" w:sz="4" w:space="0" w:color="000000"/>
              <w:right w:val="single" w:sz="4" w:space="0" w:color="auto"/>
            </w:tcBorders>
            <w:vAlign w:val="center"/>
          </w:tcPr>
          <w:p w:rsidR="00AA5B26" w:rsidRPr="006652ED" w:rsidRDefault="00AA5B26" w:rsidP="00AA5B26">
            <w:pPr>
              <w:rPr>
                <w:color w:val="000000"/>
                <w:sz w:val="28"/>
                <w:szCs w:val="28"/>
              </w:rPr>
            </w:pPr>
            <w:r>
              <w:rPr>
                <w:color w:val="000000"/>
                <w:sz w:val="28"/>
                <w:szCs w:val="28"/>
              </w:rPr>
              <w:t>С</w:t>
            </w:r>
            <w:r w:rsidRPr="007D68EA">
              <w:rPr>
                <w:color w:val="000000"/>
                <w:sz w:val="28"/>
                <w:szCs w:val="28"/>
              </w:rPr>
              <w:t>окра</w:t>
            </w:r>
            <w:r>
              <w:rPr>
                <w:color w:val="000000"/>
                <w:sz w:val="28"/>
                <w:szCs w:val="28"/>
              </w:rPr>
              <w:t>щение</w:t>
            </w:r>
            <w:r w:rsidRPr="007D68EA">
              <w:rPr>
                <w:color w:val="000000"/>
                <w:sz w:val="28"/>
                <w:szCs w:val="28"/>
              </w:rPr>
              <w:t xml:space="preserve"> количеств</w:t>
            </w:r>
            <w:r>
              <w:rPr>
                <w:color w:val="000000"/>
                <w:sz w:val="28"/>
                <w:szCs w:val="28"/>
              </w:rPr>
              <w:t>а</w:t>
            </w:r>
            <w:r w:rsidRPr="007D68EA">
              <w:rPr>
                <w:color w:val="000000"/>
                <w:sz w:val="28"/>
                <w:szCs w:val="28"/>
              </w:rPr>
              <w:t xml:space="preserve"> погибших в дорожно-транспортных происшествиях</w:t>
            </w:r>
            <w:r>
              <w:rPr>
                <w:color w:val="000000"/>
                <w:sz w:val="28"/>
                <w:szCs w:val="28"/>
              </w:rPr>
              <w:t xml:space="preserve"> и снижение количества ДТП с пострадавшими</w:t>
            </w: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480" w:type="dxa"/>
            <w:gridSpan w:val="2"/>
            <w:vMerge/>
            <w:tcBorders>
              <w:top w:val="single" w:sz="4" w:space="0" w:color="auto"/>
              <w:left w:val="single" w:sz="4" w:space="0" w:color="auto"/>
              <w:bottom w:val="single" w:sz="4" w:space="0" w:color="auto"/>
              <w:right w:val="single" w:sz="4" w:space="0" w:color="auto"/>
            </w:tcBorders>
            <w:vAlign w:val="center"/>
          </w:tcPr>
          <w:p w:rsidR="00AA5B26" w:rsidRPr="006652ED" w:rsidRDefault="00AA5B26" w:rsidP="00AA5B26">
            <w:pPr>
              <w:rPr>
                <w:color w:val="000000"/>
                <w:sz w:val="28"/>
                <w:szCs w:val="28"/>
              </w:rPr>
            </w:pPr>
          </w:p>
        </w:tc>
        <w:tc>
          <w:tcPr>
            <w:tcW w:w="5880" w:type="dxa"/>
            <w:gridSpan w:val="4"/>
            <w:vMerge/>
            <w:tcBorders>
              <w:top w:val="single" w:sz="4" w:space="0" w:color="auto"/>
              <w:left w:val="single" w:sz="4" w:space="0" w:color="auto"/>
              <w:bottom w:val="single" w:sz="4" w:space="0" w:color="000000"/>
              <w:right w:val="single" w:sz="4" w:space="0" w:color="auto"/>
            </w:tcBorders>
            <w:vAlign w:val="center"/>
          </w:tcPr>
          <w:p w:rsidR="00AA5B26" w:rsidRPr="006652ED" w:rsidRDefault="00AA5B26" w:rsidP="00AA5B26">
            <w:pPr>
              <w:rPr>
                <w:color w:val="000000"/>
                <w:sz w:val="28"/>
                <w:szCs w:val="28"/>
              </w:rPr>
            </w:pP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7"/>
        </w:trPr>
        <w:tc>
          <w:tcPr>
            <w:tcW w:w="3480" w:type="dxa"/>
            <w:gridSpan w:val="2"/>
            <w:tcBorders>
              <w:top w:val="nil"/>
              <w:left w:val="single" w:sz="4" w:space="0" w:color="auto"/>
              <w:bottom w:val="single" w:sz="4" w:space="0" w:color="auto"/>
              <w:right w:val="single" w:sz="4" w:space="0" w:color="auto"/>
            </w:tcBorders>
            <w:vAlign w:val="center"/>
          </w:tcPr>
          <w:p w:rsidR="00AA5B26" w:rsidRPr="006652ED" w:rsidRDefault="00AA5B26" w:rsidP="00AA5B26">
            <w:pPr>
              <w:rPr>
                <w:color w:val="000000"/>
                <w:sz w:val="28"/>
                <w:szCs w:val="28"/>
              </w:rPr>
            </w:pPr>
            <w:r w:rsidRPr="006652ED">
              <w:rPr>
                <w:color w:val="000000"/>
                <w:sz w:val="28"/>
                <w:szCs w:val="28"/>
              </w:rPr>
              <w:t>Задачи подпрограммы</w:t>
            </w:r>
          </w:p>
        </w:tc>
        <w:tc>
          <w:tcPr>
            <w:tcW w:w="5880" w:type="dxa"/>
            <w:gridSpan w:val="4"/>
            <w:tcBorders>
              <w:top w:val="nil"/>
              <w:left w:val="nil"/>
              <w:bottom w:val="single" w:sz="4" w:space="0" w:color="auto"/>
              <w:right w:val="single" w:sz="4" w:space="0" w:color="auto"/>
            </w:tcBorders>
            <w:vAlign w:val="center"/>
          </w:tcPr>
          <w:p w:rsidR="00AA5B26" w:rsidRPr="00DB6348" w:rsidRDefault="00AA5B26" w:rsidP="00AA5B26">
            <w:pPr>
              <w:jc w:val="both"/>
              <w:rPr>
                <w:sz w:val="28"/>
                <w:szCs w:val="28"/>
              </w:rPr>
            </w:pPr>
            <w:r>
              <w:rPr>
                <w:sz w:val="28"/>
                <w:szCs w:val="28"/>
              </w:rPr>
              <w:t>1. С</w:t>
            </w:r>
            <w:r w:rsidRPr="00DB6348">
              <w:rPr>
                <w:sz w:val="28"/>
                <w:szCs w:val="28"/>
              </w:rPr>
              <w:t>овершенствование системы управления деятельностью по повышению</w:t>
            </w:r>
            <w:r>
              <w:rPr>
                <w:sz w:val="28"/>
                <w:szCs w:val="28"/>
              </w:rPr>
              <w:t xml:space="preserve"> </w:t>
            </w:r>
            <w:r w:rsidRPr="00DB6348">
              <w:rPr>
                <w:sz w:val="28"/>
                <w:szCs w:val="28"/>
              </w:rPr>
              <w:t>безопасности дорожного движения;</w:t>
            </w:r>
          </w:p>
          <w:p w:rsidR="00AA5B26" w:rsidRPr="00DB6348" w:rsidRDefault="00AA5B26" w:rsidP="00AA5B26">
            <w:pPr>
              <w:jc w:val="both"/>
              <w:rPr>
                <w:sz w:val="28"/>
                <w:szCs w:val="28"/>
              </w:rPr>
            </w:pPr>
            <w:r>
              <w:rPr>
                <w:sz w:val="28"/>
                <w:szCs w:val="28"/>
              </w:rPr>
              <w:t>2. П</w:t>
            </w:r>
            <w:r w:rsidRPr="00DB6348">
              <w:rPr>
                <w:sz w:val="28"/>
                <w:szCs w:val="28"/>
              </w:rPr>
              <w:t>овышение правосознания и ответственности участников дорожного</w:t>
            </w:r>
          </w:p>
          <w:p w:rsidR="00AA5B26" w:rsidRPr="00DB6348" w:rsidRDefault="00AA5B26" w:rsidP="00AA5B26">
            <w:pPr>
              <w:jc w:val="both"/>
              <w:rPr>
                <w:sz w:val="28"/>
                <w:szCs w:val="28"/>
              </w:rPr>
            </w:pPr>
            <w:r w:rsidRPr="00DB6348">
              <w:rPr>
                <w:sz w:val="28"/>
                <w:szCs w:val="28"/>
              </w:rPr>
              <w:t>движения;</w:t>
            </w:r>
          </w:p>
          <w:p w:rsidR="00AA5B26" w:rsidRPr="006652ED" w:rsidRDefault="00AA5B26" w:rsidP="00AA5B26">
            <w:pPr>
              <w:jc w:val="both"/>
              <w:rPr>
                <w:color w:val="000000"/>
                <w:sz w:val="28"/>
                <w:szCs w:val="28"/>
              </w:rPr>
            </w:pPr>
            <w:r>
              <w:rPr>
                <w:sz w:val="28"/>
                <w:szCs w:val="28"/>
              </w:rPr>
              <w:t>3. П</w:t>
            </w:r>
            <w:r w:rsidRPr="00DB6348">
              <w:rPr>
                <w:sz w:val="28"/>
                <w:szCs w:val="28"/>
              </w:rPr>
              <w:t>редотвращение ДТП, вероятность гибели людей в которых наиболее</w:t>
            </w:r>
            <w:r>
              <w:rPr>
                <w:sz w:val="28"/>
                <w:szCs w:val="28"/>
              </w:rPr>
              <w:t xml:space="preserve"> </w:t>
            </w:r>
            <w:r w:rsidRPr="00DB6348">
              <w:rPr>
                <w:sz w:val="28"/>
                <w:szCs w:val="28"/>
              </w:rPr>
              <w:t>высок</w:t>
            </w:r>
            <w:r>
              <w:rPr>
                <w:sz w:val="28"/>
                <w:szCs w:val="28"/>
              </w:rPr>
              <w:t>а, снижение тяжести травм в ДТП.</w:t>
            </w: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4"/>
        </w:trPr>
        <w:tc>
          <w:tcPr>
            <w:tcW w:w="3480" w:type="dxa"/>
            <w:gridSpan w:val="2"/>
            <w:tcBorders>
              <w:top w:val="nil"/>
              <w:left w:val="single" w:sz="4" w:space="0" w:color="auto"/>
              <w:bottom w:val="single" w:sz="4" w:space="0" w:color="000000"/>
              <w:right w:val="single" w:sz="4" w:space="0" w:color="auto"/>
            </w:tcBorders>
            <w:vAlign w:val="center"/>
          </w:tcPr>
          <w:p w:rsidR="00AA5B26" w:rsidRPr="006652ED" w:rsidRDefault="00AA5B26" w:rsidP="00AA5B26">
            <w:pPr>
              <w:rPr>
                <w:color w:val="000000"/>
                <w:sz w:val="28"/>
                <w:szCs w:val="28"/>
              </w:rPr>
            </w:pPr>
            <w:r w:rsidRPr="006652ED">
              <w:rPr>
                <w:color w:val="000000"/>
                <w:sz w:val="28"/>
                <w:szCs w:val="28"/>
              </w:rPr>
              <w:t>Основные целевые показатели и индикаторы подпрограммы</w:t>
            </w:r>
          </w:p>
        </w:tc>
        <w:tc>
          <w:tcPr>
            <w:tcW w:w="5880" w:type="dxa"/>
            <w:gridSpan w:val="4"/>
            <w:tcBorders>
              <w:top w:val="single" w:sz="4" w:space="0" w:color="auto"/>
              <w:left w:val="nil"/>
              <w:bottom w:val="single" w:sz="4" w:space="0" w:color="auto"/>
              <w:right w:val="single" w:sz="4" w:space="0" w:color="auto"/>
            </w:tcBorders>
          </w:tcPr>
          <w:p w:rsidR="00AA5B26" w:rsidRPr="00DB6348" w:rsidRDefault="00AA5B26" w:rsidP="00AA5B26">
            <w:pPr>
              <w:rPr>
                <w:sz w:val="28"/>
                <w:szCs w:val="28"/>
              </w:rPr>
            </w:pPr>
            <w:r>
              <w:rPr>
                <w:sz w:val="28"/>
                <w:szCs w:val="28"/>
              </w:rPr>
              <w:t>1. Т</w:t>
            </w:r>
            <w:r w:rsidRPr="00DB6348">
              <w:rPr>
                <w:sz w:val="28"/>
                <w:szCs w:val="28"/>
              </w:rPr>
              <w:t>ранспортный риск (число лиц, погибших в ДТП, на 10 тыс.</w:t>
            </w:r>
            <w:r>
              <w:rPr>
                <w:sz w:val="28"/>
                <w:szCs w:val="28"/>
              </w:rPr>
              <w:t xml:space="preserve"> </w:t>
            </w:r>
            <w:r w:rsidRPr="00DB6348">
              <w:rPr>
                <w:sz w:val="28"/>
                <w:szCs w:val="28"/>
              </w:rPr>
              <w:t>транспортных средств);</w:t>
            </w:r>
          </w:p>
          <w:p w:rsidR="00AA5B26" w:rsidRPr="00DB6348" w:rsidRDefault="00AA5B26" w:rsidP="00AA5B26">
            <w:pPr>
              <w:rPr>
                <w:sz w:val="28"/>
                <w:szCs w:val="28"/>
              </w:rPr>
            </w:pPr>
            <w:r>
              <w:rPr>
                <w:sz w:val="28"/>
                <w:szCs w:val="28"/>
              </w:rPr>
              <w:t>2. К</w:t>
            </w:r>
            <w:r w:rsidRPr="00DB6348">
              <w:rPr>
                <w:sz w:val="28"/>
                <w:szCs w:val="28"/>
              </w:rPr>
              <w:t>оличество мест концентрации ДТП на дорогах регионального и</w:t>
            </w:r>
            <w:r>
              <w:rPr>
                <w:sz w:val="28"/>
                <w:szCs w:val="28"/>
              </w:rPr>
              <w:t xml:space="preserve"> </w:t>
            </w:r>
            <w:r w:rsidRPr="00DB6348">
              <w:rPr>
                <w:sz w:val="28"/>
                <w:szCs w:val="28"/>
              </w:rPr>
              <w:t>местного значения;</w:t>
            </w:r>
          </w:p>
          <w:p w:rsidR="00AA5B26" w:rsidRPr="006652ED" w:rsidRDefault="00AA5B26" w:rsidP="00AA5B26">
            <w:pPr>
              <w:rPr>
                <w:sz w:val="28"/>
                <w:szCs w:val="28"/>
              </w:rPr>
            </w:pPr>
            <w:r>
              <w:rPr>
                <w:sz w:val="28"/>
                <w:szCs w:val="28"/>
              </w:rPr>
              <w:t>3. С</w:t>
            </w:r>
            <w:r w:rsidRPr="00DB6348">
              <w:rPr>
                <w:sz w:val="28"/>
                <w:szCs w:val="28"/>
              </w:rPr>
              <w:t xml:space="preserve">оциальный риск (число лиц, погибших в </w:t>
            </w:r>
            <w:r w:rsidRPr="00DB6348">
              <w:rPr>
                <w:sz w:val="28"/>
                <w:szCs w:val="28"/>
              </w:rPr>
              <w:lastRenderedPageBreak/>
              <w:t>ДТП, на 10 тыс. населения).</w:t>
            </w: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3480" w:type="dxa"/>
            <w:gridSpan w:val="2"/>
            <w:tcBorders>
              <w:top w:val="nil"/>
              <w:left w:val="single" w:sz="4" w:space="0" w:color="auto"/>
              <w:bottom w:val="single" w:sz="4" w:space="0" w:color="auto"/>
              <w:right w:val="single" w:sz="4" w:space="0" w:color="auto"/>
            </w:tcBorders>
            <w:vAlign w:val="center"/>
          </w:tcPr>
          <w:p w:rsidR="00AA5B26" w:rsidRPr="006652ED" w:rsidRDefault="00AA5B26" w:rsidP="00AA5B26">
            <w:pPr>
              <w:rPr>
                <w:color w:val="000000"/>
                <w:sz w:val="28"/>
                <w:szCs w:val="28"/>
              </w:rPr>
            </w:pPr>
            <w:r w:rsidRPr="006652ED">
              <w:rPr>
                <w:color w:val="000000"/>
                <w:sz w:val="28"/>
                <w:szCs w:val="28"/>
              </w:rPr>
              <w:lastRenderedPageBreak/>
              <w:t>Сроки реализации подпрограммы</w:t>
            </w:r>
          </w:p>
        </w:tc>
        <w:tc>
          <w:tcPr>
            <w:tcW w:w="5880" w:type="dxa"/>
            <w:gridSpan w:val="4"/>
            <w:tcBorders>
              <w:top w:val="nil"/>
              <w:left w:val="nil"/>
              <w:bottom w:val="single" w:sz="4" w:space="0" w:color="auto"/>
              <w:right w:val="single" w:sz="4" w:space="0" w:color="auto"/>
            </w:tcBorders>
            <w:vAlign w:val="center"/>
          </w:tcPr>
          <w:p w:rsidR="00AA5B26" w:rsidRPr="006652ED" w:rsidRDefault="00AA5B26" w:rsidP="00AA5B26">
            <w:pPr>
              <w:rPr>
                <w:color w:val="000000"/>
                <w:sz w:val="28"/>
                <w:szCs w:val="28"/>
              </w:rPr>
            </w:pPr>
            <w:r w:rsidRPr="006652ED">
              <w:rPr>
                <w:color w:val="000000"/>
                <w:sz w:val="28"/>
                <w:szCs w:val="28"/>
              </w:rPr>
              <w:t>201</w:t>
            </w:r>
            <w:r>
              <w:rPr>
                <w:color w:val="000000"/>
                <w:sz w:val="28"/>
                <w:szCs w:val="28"/>
              </w:rPr>
              <w:t>4</w:t>
            </w:r>
            <w:r w:rsidRPr="006652ED">
              <w:rPr>
                <w:color w:val="000000"/>
                <w:sz w:val="28"/>
                <w:szCs w:val="28"/>
              </w:rPr>
              <w:t>-2020 годы</w:t>
            </w: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1"/>
        </w:trPr>
        <w:tc>
          <w:tcPr>
            <w:tcW w:w="3480" w:type="dxa"/>
            <w:gridSpan w:val="2"/>
            <w:tcBorders>
              <w:top w:val="single" w:sz="4" w:space="0" w:color="auto"/>
              <w:left w:val="single" w:sz="4" w:space="0" w:color="auto"/>
              <w:bottom w:val="single" w:sz="4" w:space="0" w:color="auto"/>
              <w:right w:val="single" w:sz="4" w:space="0" w:color="auto"/>
            </w:tcBorders>
            <w:vAlign w:val="center"/>
          </w:tcPr>
          <w:p w:rsidR="00AA5B26" w:rsidRPr="006652ED" w:rsidRDefault="00AA5B26" w:rsidP="00AA5B26">
            <w:pPr>
              <w:rPr>
                <w:color w:val="000000"/>
                <w:sz w:val="28"/>
                <w:szCs w:val="28"/>
              </w:rPr>
            </w:pPr>
            <w:proofErr w:type="gramStart"/>
            <w:r w:rsidRPr="006652ED">
              <w:rPr>
                <w:sz w:val="28"/>
                <w:szCs w:val="28"/>
              </w:rPr>
              <w:t>Объемы и источники финансирования подпрограммы (в действующих ценах каждого года реализации подпрограммы</w:t>
            </w:r>
            <w:r w:rsidRPr="006652ED">
              <w:rPr>
                <w:color w:val="000000"/>
                <w:sz w:val="28"/>
                <w:szCs w:val="28"/>
              </w:rPr>
              <w:t xml:space="preserve"> </w:t>
            </w:r>
            <w:proofErr w:type="gramEnd"/>
          </w:p>
        </w:tc>
        <w:tc>
          <w:tcPr>
            <w:tcW w:w="5880" w:type="dxa"/>
            <w:gridSpan w:val="4"/>
            <w:tcBorders>
              <w:top w:val="single" w:sz="4" w:space="0" w:color="auto"/>
              <w:left w:val="nil"/>
              <w:bottom w:val="single" w:sz="4" w:space="0" w:color="auto"/>
              <w:right w:val="single" w:sz="4" w:space="0" w:color="auto"/>
            </w:tcBorders>
            <w:vAlign w:val="center"/>
          </w:tcPr>
          <w:p w:rsidR="00AA5B26" w:rsidRPr="009D4370" w:rsidRDefault="00AA5B26" w:rsidP="00AA5B26">
            <w:pPr>
              <w:ind w:right="-39"/>
              <w:rPr>
                <w:color w:val="000000"/>
                <w:sz w:val="28"/>
                <w:szCs w:val="28"/>
              </w:rPr>
            </w:pPr>
            <w:r w:rsidRPr="009D4370">
              <w:rPr>
                <w:color w:val="000000"/>
                <w:sz w:val="28"/>
                <w:szCs w:val="28"/>
              </w:rPr>
              <w:t>Всего по программе__</w:t>
            </w:r>
            <w:r>
              <w:rPr>
                <w:color w:val="000000"/>
                <w:sz w:val="28"/>
                <w:szCs w:val="28"/>
              </w:rPr>
              <w:t>61,7</w:t>
            </w:r>
            <w:r w:rsidRPr="009D4370">
              <w:rPr>
                <w:color w:val="000000"/>
                <w:sz w:val="28"/>
                <w:szCs w:val="28"/>
              </w:rPr>
              <w:t>_ тыс. рублей, в том числе:</w:t>
            </w:r>
            <w:r w:rsidRPr="009D4370">
              <w:rPr>
                <w:color w:val="000000"/>
                <w:sz w:val="28"/>
                <w:szCs w:val="28"/>
              </w:rPr>
              <w:br w:type="page"/>
              <w:t xml:space="preserve">    </w:t>
            </w:r>
          </w:p>
          <w:p w:rsidR="00AA5B26" w:rsidRDefault="00AA5B26" w:rsidP="00AA5B26">
            <w:pPr>
              <w:ind w:right="-39"/>
              <w:rPr>
                <w:color w:val="000000"/>
                <w:sz w:val="28"/>
                <w:szCs w:val="28"/>
              </w:rPr>
            </w:pPr>
            <w:r w:rsidRPr="009D4370">
              <w:rPr>
                <w:color w:val="000000"/>
                <w:sz w:val="28"/>
                <w:szCs w:val="28"/>
              </w:rPr>
              <w:t>МБ:  _50_  тыс. рублей, из них:</w:t>
            </w:r>
          </w:p>
          <w:p w:rsidR="00AA5B26" w:rsidRPr="009D4370" w:rsidRDefault="00AA5B26" w:rsidP="00AA5B26">
            <w:pPr>
              <w:ind w:right="-39"/>
              <w:rPr>
                <w:color w:val="000000"/>
                <w:sz w:val="28"/>
                <w:szCs w:val="28"/>
              </w:rPr>
            </w:pPr>
            <w:r>
              <w:rPr>
                <w:color w:val="000000"/>
                <w:sz w:val="28"/>
                <w:szCs w:val="28"/>
              </w:rPr>
              <w:t>2014</w:t>
            </w:r>
            <w:r w:rsidRPr="009D4370">
              <w:rPr>
                <w:color w:val="000000"/>
                <w:sz w:val="28"/>
                <w:szCs w:val="28"/>
              </w:rPr>
              <w:t xml:space="preserve"> год: __0__тыс. рублей;</w:t>
            </w:r>
          </w:p>
          <w:p w:rsidR="00AA5B26" w:rsidRPr="009D4370" w:rsidRDefault="00AA5B26" w:rsidP="00AA5B26">
            <w:pPr>
              <w:ind w:right="-39"/>
              <w:rPr>
                <w:color w:val="000000"/>
                <w:sz w:val="28"/>
                <w:szCs w:val="28"/>
              </w:rPr>
            </w:pPr>
            <w:r w:rsidRPr="009D4370">
              <w:rPr>
                <w:color w:val="000000"/>
                <w:sz w:val="28"/>
                <w:szCs w:val="28"/>
              </w:rPr>
              <w:t>2015 год: _</w:t>
            </w:r>
            <w:r>
              <w:rPr>
                <w:color w:val="000000"/>
                <w:sz w:val="28"/>
                <w:szCs w:val="28"/>
              </w:rPr>
              <w:t>11,7</w:t>
            </w:r>
            <w:r w:rsidRPr="009D4370">
              <w:rPr>
                <w:color w:val="000000"/>
                <w:sz w:val="28"/>
                <w:szCs w:val="28"/>
              </w:rPr>
              <w:t>__тыс. рублей;</w:t>
            </w:r>
          </w:p>
          <w:p w:rsidR="00AA5B26" w:rsidRPr="009D4370" w:rsidRDefault="00AA5B26" w:rsidP="00AA5B26">
            <w:pPr>
              <w:ind w:right="-39"/>
              <w:rPr>
                <w:color w:val="000000"/>
                <w:sz w:val="28"/>
                <w:szCs w:val="28"/>
              </w:rPr>
            </w:pPr>
            <w:r w:rsidRPr="009D4370">
              <w:rPr>
                <w:color w:val="000000"/>
                <w:sz w:val="28"/>
                <w:szCs w:val="28"/>
              </w:rPr>
              <w:t>2016 год: _10_ тыс. рублей;</w:t>
            </w:r>
          </w:p>
          <w:p w:rsidR="00AA5B26" w:rsidRPr="009D4370" w:rsidRDefault="00AA5B26" w:rsidP="00AA5B26">
            <w:pPr>
              <w:ind w:right="-39"/>
              <w:rPr>
                <w:color w:val="000000"/>
                <w:sz w:val="28"/>
                <w:szCs w:val="28"/>
              </w:rPr>
            </w:pPr>
            <w:r w:rsidRPr="009D4370">
              <w:rPr>
                <w:color w:val="000000"/>
                <w:sz w:val="28"/>
                <w:szCs w:val="28"/>
              </w:rPr>
              <w:t>2017 год: _ 10_ тыс. рублей;</w:t>
            </w:r>
          </w:p>
          <w:p w:rsidR="00AA5B26" w:rsidRPr="009D4370" w:rsidRDefault="00AA5B26" w:rsidP="00AA5B26">
            <w:pPr>
              <w:ind w:right="-39"/>
              <w:rPr>
                <w:color w:val="000000"/>
                <w:sz w:val="28"/>
                <w:szCs w:val="28"/>
              </w:rPr>
            </w:pPr>
            <w:r w:rsidRPr="009D4370">
              <w:rPr>
                <w:color w:val="000000"/>
                <w:sz w:val="28"/>
                <w:szCs w:val="28"/>
              </w:rPr>
              <w:t>2018 год: _10_  тыс. рублей;</w:t>
            </w:r>
          </w:p>
          <w:p w:rsidR="00AA5B26" w:rsidRPr="009D4370" w:rsidRDefault="00AA5B26" w:rsidP="00AA5B26">
            <w:pPr>
              <w:ind w:right="-39"/>
              <w:rPr>
                <w:color w:val="000000"/>
                <w:sz w:val="28"/>
                <w:szCs w:val="28"/>
              </w:rPr>
            </w:pPr>
            <w:r w:rsidRPr="009D4370">
              <w:rPr>
                <w:color w:val="000000"/>
                <w:sz w:val="28"/>
                <w:szCs w:val="28"/>
              </w:rPr>
              <w:t>2019 год: _10_ тыс. рублей;</w:t>
            </w:r>
          </w:p>
          <w:p w:rsidR="00AA5B26" w:rsidRPr="009D4370" w:rsidRDefault="00AA5B26" w:rsidP="00AA5B26">
            <w:pPr>
              <w:ind w:right="-39"/>
              <w:rPr>
                <w:color w:val="000000"/>
                <w:sz w:val="28"/>
                <w:szCs w:val="28"/>
              </w:rPr>
            </w:pPr>
            <w:r w:rsidRPr="009D4370">
              <w:rPr>
                <w:color w:val="000000"/>
                <w:sz w:val="28"/>
                <w:szCs w:val="28"/>
              </w:rPr>
              <w:t>2020 год: _10_ тыс. рублей.</w:t>
            </w:r>
            <w:r w:rsidRPr="009D4370">
              <w:rPr>
                <w:sz w:val="28"/>
                <w:szCs w:val="28"/>
              </w:rPr>
              <w:t xml:space="preserve">          </w:t>
            </w:r>
            <w:r w:rsidRPr="009D4370">
              <w:rPr>
                <w:color w:val="000000"/>
                <w:sz w:val="28"/>
                <w:szCs w:val="28"/>
              </w:rPr>
              <w:t xml:space="preserve">                                                                                                                                </w:t>
            </w:r>
          </w:p>
        </w:tc>
      </w:tr>
      <w:tr w:rsidR="00AA5B26" w:rsidRPr="00665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51"/>
        </w:trPr>
        <w:tc>
          <w:tcPr>
            <w:tcW w:w="3480" w:type="dxa"/>
            <w:gridSpan w:val="2"/>
            <w:tcBorders>
              <w:top w:val="single" w:sz="4" w:space="0" w:color="auto"/>
              <w:left w:val="single" w:sz="4" w:space="0" w:color="auto"/>
              <w:bottom w:val="single" w:sz="4" w:space="0" w:color="auto"/>
              <w:right w:val="single" w:sz="4" w:space="0" w:color="auto"/>
            </w:tcBorders>
            <w:vAlign w:val="center"/>
          </w:tcPr>
          <w:p w:rsidR="00AA5B26" w:rsidRPr="006652ED" w:rsidRDefault="00AA5B26" w:rsidP="00AA5B26">
            <w:pPr>
              <w:rPr>
                <w:color w:val="000000"/>
                <w:sz w:val="28"/>
                <w:szCs w:val="28"/>
              </w:rPr>
            </w:pPr>
            <w:r w:rsidRPr="006652ED">
              <w:rPr>
                <w:sz w:val="28"/>
                <w:szCs w:val="28"/>
              </w:rPr>
              <w:t>Ожидаемые непосредственные результаты реализации подпрограммы</w:t>
            </w:r>
          </w:p>
        </w:tc>
        <w:tc>
          <w:tcPr>
            <w:tcW w:w="5880" w:type="dxa"/>
            <w:gridSpan w:val="4"/>
            <w:tcBorders>
              <w:top w:val="single" w:sz="4" w:space="0" w:color="auto"/>
              <w:left w:val="single" w:sz="4" w:space="0" w:color="auto"/>
              <w:bottom w:val="single" w:sz="4" w:space="0" w:color="auto"/>
              <w:right w:val="single" w:sz="4" w:space="0" w:color="auto"/>
            </w:tcBorders>
            <w:vAlign w:val="center"/>
          </w:tcPr>
          <w:p w:rsidR="00AA5B26" w:rsidRPr="00DB6348" w:rsidRDefault="00AA5B26" w:rsidP="00AA5B26">
            <w:pPr>
              <w:jc w:val="both"/>
              <w:rPr>
                <w:sz w:val="28"/>
                <w:szCs w:val="28"/>
              </w:rPr>
            </w:pPr>
            <w:r>
              <w:rPr>
                <w:sz w:val="28"/>
                <w:szCs w:val="28"/>
              </w:rPr>
              <w:t>1. Т</w:t>
            </w:r>
            <w:r w:rsidRPr="00DB6348">
              <w:rPr>
                <w:sz w:val="28"/>
                <w:szCs w:val="28"/>
              </w:rPr>
              <w:t>ранспортный риск (число лиц, погибших в ДТП, на 10 тыс.</w:t>
            </w:r>
            <w:r>
              <w:rPr>
                <w:sz w:val="28"/>
                <w:szCs w:val="28"/>
              </w:rPr>
              <w:t xml:space="preserve"> </w:t>
            </w:r>
            <w:r w:rsidRPr="00DB6348">
              <w:rPr>
                <w:sz w:val="28"/>
                <w:szCs w:val="28"/>
              </w:rPr>
              <w:t>транспортных средств) сократится на 30,0 процентов;</w:t>
            </w:r>
          </w:p>
          <w:p w:rsidR="00AA5B26" w:rsidRPr="00DB6348" w:rsidRDefault="00AA5B26" w:rsidP="00AA5B26">
            <w:pPr>
              <w:jc w:val="both"/>
              <w:rPr>
                <w:sz w:val="28"/>
                <w:szCs w:val="28"/>
              </w:rPr>
            </w:pPr>
            <w:r>
              <w:rPr>
                <w:sz w:val="28"/>
                <w:szCs w:val="28"/>
              </w:rPr>
              <w:t>2. К</w:t>
            </w:r>
            <w:r w:rsidRPr="00DB6348">
              <w:rPr>
                <w:sz w:val="28"/>
                <w:szCs w:val="28"/>
              </w:rPr>
              <w:t xml:space="preserve">оличество мест концентрации ДТП на дорогах </w:t>
            </w:r>
            <w:r>
              <w:rPr>
                <w:sz w:val="28"/>
                <w:szCs w:val="28"/>
              </w:rPr>
              <w:t xml:space="preserve">местного и </w:t>
            </w:r>
            <w:r w:rsidRPr="00DB6348">
              <w:rPr>
                <w:sz w:val="28"/>
                <w:szCs w:val="28"/>
              </w:rPr>
              <w:t>регионального</w:t>
            </w:r>
            <w:r>
              <w:rPr>
                <w:sz w:val="28"/>
                <w:szCs w:val="28"/>
              </w:rPr>
              <w:t xml:space="preserve"> </w:t>
            </w:r>
            <w:r w:rsidRPr="00DB6348">
              <w:rPr>
                <w:sz w:val="28"/>
                <w:szCs w:val="28"/>
              </w:rPr>
              <w:t>значения сократится на 70,0 процентов;</w:t>
            </w:r>
          </w:p>
          <w:p w:rsidR="00AA5B26" w:rsidRPr="006652ED" w:rsidRDefault="00AA5B26" w:rsidP="00AA5B26">
            <w:pPr>
              <w:jc w:val="both"/>
              <w:rPr>
                <w:sz w:val="28"/>
                <w:szCs w:val="28"/>
                <w:highlight w:val="yellow"/>
              </w:rPr>
            </w:pPr>
            <w:r>
              <w:rPr>
                <w:sz w:val="28"/>
                <w:szCs w:val="28"/>
              </w:rPr>
              <w:t>3. С</w:t>
            </w:r>
            <w:r w:rsidRPr="00DB6348">
              <w:rPr>
                <w:sz w:val="28"/>
                <w:szCs w:val="28"/>
              </w:rPr>
              <w:t>оциальный риск (число лиц, погибших в ДТП, на 10 тыс. населения)</w:t>
            </w:r>
            <w:r>
              <w:rPr>
                <w:sz w:val="28"/>
                <w:szCs w:val="28"/>
              </w:rPr>
              <w:t xml:space="preserve"> </w:t>
            </w:r>
            <w:r w:rsidRPr="00DB6348">
              <w:rPr>
                <w:sz w:val="28"/>
                <w:szCs w:val="28"/>
              </w:rPr>
              <w:t>сократится на 22,6 процента.</w:t>
            </w:r>
          </w:p>
        </w:tc>
      </w:tr>
    </w:tbl>
    <w:p w:rsidR="00AA5B26" w:rsidRPr="006652ED" w:rsidRDefault="00AA5B26" w:rsidP="00AA5B26">
      <w:pPr>
        <w:rPr>
          <w:sz w:val="28"/>
          <w:szCs w:val="28"/>
        </w:rPr>
      </w:pPr>
    </w:p>
    <w:p w:rsidR="00AA5B26" w:rsidRPr="006652ED" w:rsidRDefault="00AA5B26" w:rsidP="00AA5B26">
      <w:pPr>
        <w:jc w:val="center"/>
        <w:rPr>
          <w:b/>
          <w:bCs/>
          <w:sz w:val="28"/>
          <w:szCs w:val="28"/>
        </w:rPr>
      </w:pPr>
      <w:r w:rsidRPr="006652ED">
        <w:rPr>
          <w:b/>
          <w:bCs/>
          <w:sz w:val="28"/>
          <w:szCs w:val="28"/>
        </w:rPr>
        <w:t xml:space="preserve">Раздел 1. Характеристика сферы реализации </w:t>
      </w:r>
      <w:r>
        <w:rPr>
          <w:b/>
          <w:bCs/>
          <w:sz w:val="28"/>
          <w:szCs w:val="28"/>
        </w:rPr>
        <w:t>под</w:t>
      </w:r>
      <w:r w:rsidRPr="006652ED">
        <w:rPr>
          <w:b/>
          <w:bCs/>
          <w:sz w:val="28"/>
          <w:szCs w:val="28"/>
        </w:rPr>
        <w:t>программы, описание основных проблем в указанной сфере и прогноз ее развития.</w:t>
      </w:r>
    </w:p>
    <w:p w:rsidR="00AA5B26" w:rsidRPr="006652ED" w:rsidRDefault="00AA5B26" w:rsidP="00AA5B26">
      <w:pPr>
        <w:ind w:firstLine="720"/>
        <w:jc w:val="both"/>
        <w:rPr>
          <w:sz w:val="28"/>
          <w:szCs w:val="28"/>
        </w:rPr>
      </w:pPr>
    </w:p>
    <w:p w:rsidR="00AA5B26" w:rsidRPr="00D77ED3" w:rsidRDefault="00AA5B26" w:rsidP="00AA5B26">
      <w:pPr>
        <w:ind w:firstLine="709"/>
        <w:jc w:val="both"/>
        <w:rPr>
          <w:sz w:val="28"/>
          <w:szCs w:val="28"/>
        </w:rPr>
      </w:pPr>
      <w:r w:rsidRPr="00D77ED3">
        <w:rPr>
          <w:sz w:val="28"/>
          <w:szCs w:val="28"/>
        </w:rPr>
        <w:t>Безопасность дорожного движения является одной из важных</w:t>
      </w:r>
      <w:r>
        <w:rPr>
          <w:sz w:val="28"/>
          <w:szCs w:val="28"/>
        </w:rPr>
        <w:t xml:space="preserve"> </w:t>
      </w:r>
      <w:r w:rsidRPr="00D77ED3">
        <w:rPr>
          <w:sz w:val="28"/>
          <w:szCs w:val="28"/>
        </w:rPr>
        <w:t>социально-экономических и демографических задач Российской Федерации.</w:t>
      </w:r>
      <w:r>
        <w:rPr>
          <w:sz w:val="28"/>
          <w:szCs w:val="28"/>
        </w:rPr>
        <w:t xml:space="preserve"> </w:t>
      </w:r>
      <w:r w:rsidRPr="00D77ED3">
        <w:rPr>
          <w:sz w:val="28"/>
          <w:szCs w:val="28"/>
        </w:rPr>
        <w:t xml:space="preserve">Аварийность на автомобильном транспорте наносит </w:t>
      </w:r>
      <w:proofErr w:type="gramStart"/>
      <w:r w:rsidRPr="00D77ED3">
        <w:rPr>
          <w:sz w:val="28"/>
          <w:szCs w:val="28"/>
        </w:rPr>
        <w:t>огромный</w:t>
      </w:r>
      <w:proofErr w:type="gramEnd"/>
      <w:r w:rsidRPr="00D77ED3">
        <w:rPr>
          <w:sz w:val="28"/>
          <w:szCs w:val="28"/>
        </w:rPr>
        <w:t xml:space="preserve"> материальный</w:t>
      </w:r>
    </w:p>
    <w:p w:rsidR="00AA5B26" w:rsidRPr="00D77ED3" w:rsidRDefault="00AA5B26" w:rsidP="00AA5B26">
      <w:pPr>
        <w:jc w:val="both"/>
        <w:rPr>
          <w:sz w:val="28"/>
          <w:szCs w:val="28"/>
        </w:rPr>
      </w:pPr>
      <w:r w:rsidRPr="00D77ED3">
        <w:rPr>
          <w:sz w:val="28"/>
          <w:szCs w:val="28"/>
        </w:rPr>
        <w:t>и моральный ущерб как обществу в целом, так и отдельным гражданам.</w:t>
      </w:r>
      <w:r>
        <w:rPr>
          <w:sz w:val="28"/>
          <w:szCs w:val="28"/>
        </w:rPr>
        <w:t xml:space="preserve"> </w:t>
      </w:r>
      <w:r w:rsidRPr="00D77ED3">
        <w:rPr>
          <w:sz w:val="28"/>
          <w:szCs w:val="28"/>
        </w:rPr>
        <w:t>Дорожно-транспортный травматизм приводит к исключению из сферы</w:t>
      </w:r>
      <w:r>
        <w:rPr>
          <w:sz w:val="28"/>
          <w:szCs w:val="28"/>
        </w:rPr>
        <w:t xml:space="preserve"> </w:t>
      </w:r>
      <w:r w:rsidRPr="00D77ED3">
        <w:rPr>
          <w:sz w:val="28"/>
          <w:szCs w:val="28"/>
        </w:rPr>
        <w:t>производства людей в основном трудоспособного возраста. Гибнут и</w:t>
      </w:r>
      <w:r>
        <w:rPr>
          <w:sz w:val="28"/>
          <w:szCs w:val="28"/>
        </w:rPr>
        <w:t xml:space="preserve"> </w:t>
      </w:r>
      <w:r w:rsidRPr="00D77ED3">
        <w:rPr>
          <w:sz w:val="28"/>
          <w:szCs w:val="28"/>
        </w:rPr>
        <w:t>становятся инвалидами дети.</w:t>
      </w:r>
    </w:p>
    <w:p w:rsidR="00AA5B26" w:rsidRPr="00D77ED3" w:rsidRDefault="00AA5B26" w:rsidP="00AA5B26">
      <w:pPr>
        <w:ind w:firstLine="709"/>
        <w:jc w:val="both"/>
        <w:rPr>
          <w:sz w:val="28"/>
          <w:szCs w:val="28"/>
        </w:rPr>
      </w:pPr>
      <w:r w:rsidRPr="00D77ED3">
        <w:rPr>
          <w:sz w:val="28"/>
          <w:szCs w:val="28"/>
        </w:rPr>
        <w:t>Ежегодно в районе в результате дорожно-транспортных происшествий</w:t>
      </w:r>
    </w:p>
    <w:p w:rsidR="00AA5B26" w:rsidRPr="00D77ED3" w:rsidRDefault="00AA5B26" w:rsidP="00AA5B26">
      <w:pPr>
        <w:jc w:val="both"/>
        <w:rPr>
          <w:sz w:val="28"/>
          <w:szCs w:val="28"/>
        </w:rPr>
      </w:pPr>
      <w:r w:rsidRPr="00D77ED3">
        <w:rPr>
          <w:sz w:val="28"/>
          <w:szCs w:val="28"/>
        </w:rPr>
        <w:t>(далее - ДТП) погибают и получают ранения свыше 50 человек.</w:t>
      </w:r>
      <w:r>
        <w:rPr>
          <w:sz w:val="28"/>
          <w:szCs w:val="28"/>
        </w:rPr>
        <w:t xml:space="preserve"> </w:t>
      </w:r>
      <w:r w:rsidRPr="00D77ED3">
        <w:rPr>
          <w:sz w:val="28"/>
          <w:szCs w:val="28"/>
        </w:rPr>
        <w:t>Обеспечение безопасности дорожного движения является составной</w:t>
      </w:r>
      <w:r>
        <w:rPr>
          <w:sz w:val="28"/>
          <w:szCs w:val="28"/>
        </w:rPr>
        <w:t xml:space="preserve"> </w:t>
      </w:r>
      <w:r w:rsidRPr="00D77ED3">
        <w:rPr>
          <w:sz w:val="28"/>
          <w:szCs w:val="28"/>
        </w:rPr>
        <w:t>частью национальных задач обеспечения личной безопасности, решения</w:t>
      </w:r>
      <w:r>
        <w:rPr>
          <w:sz w:val="28"/>
          <w:szCs w:val="28"/>
        </w:rPr>
        <w:t xml:space="preserve"> </w:t>
      </w:r>
      <w:r w:rsidRPr="00D77ED3">
        <w:rPr>
          <w:sz w:val="28"/>
          <w:szCs w:val="28"/>
        </w:rPr>
        <w:t>демографических, социальных и экономических проблем, повышения</w:t>
      </w:r>
      <w:r>
        <w:rPr>
          <w:sz w:val="28"/>
          <w:szCs w:val="28"/>
        </w:rPr>
        <w:t xml:space="preserve"> </w:t>
      </w:r>
      <w:r w:rsidRPr="00D77ED3">
        <w:rPr>
          <w:sz w:val="28"/>
          <w:szCs w:val="28"/>
        </w:rPr>
        <w:t xml:space="preserve">качества жизни, </w:t>
      </w:r>
      <w:r>
        <w:rPr>
          <w:sz w:val="28"/>
          <w:szCs w:val="28"/>
        </w:rPr>
        <w:t>с</w:t>
      </w:r>
      <w:r w:rsidRPr="00D77ED3">
        <w:rPr>
          <w:sz w:val="28"/>
          <w:szCs w:val="28"/>
        </w:rPr>
        <w:t>одействия региональному развитию.</w:t>
      </w:r>
      <w:r>
        <w:rPr>
          <w:sz w:val="28"/>
          <w:szCs w:val="28"/>
        </w:rPr>
        <w:t xml:space="preserve"> </w:t>
      </w:r>
      <w:r w:rsidRPr="00D77ED3">
        <w:rPr>
          <w:sz w:val="28"/>
          <w:szCs w:val="28"/>
        </w:rPr>
        <w:t>В целом ряде стратегических и программных документов вопросы</w:t>
      </w:r>
      <w:r>
        <w:rPr>
          <w:sz w:val="28"/>
          <w:szCs w:val="28"/>
        </w:rPr>
        <w:t xml:space="preserve"> </w:t>
      </w:r>
      <w:r w:rsidRPr="00D77ED3">
        <w:rPr>
          <w:sz w:val="28"/>
          <w:szCs w:val="28"/>
        </w:rPr>
        <w:t>обеспечения безопасности дорожного движения определены в качестве</w:t>
      </w:r>
      <w:r>
        <w:rPr>
          <w:sz w:val="28"/>
          <w:szCs w:val="28"/>
        </w:rPr>
        <w:t xml:space="preserve"> </w:t>
      </w:r>
      <w:r w:rsidRPr="00D77ED3">
        <w:rPr>
          <w:sz w:val="28"/>
          <w:szCs w:val="28"/>
        </w:rPr>
        <w:t>приоритетов социально-экономического развития Российской Федерации и</w:t>
      </w:r>
      <w:r>
        <w:rPr>
          <w:sz w:val="28"/>
          <w:szCs w:val="28"/>
        </w:rPr>
        <w:t xml:space="preserve"> Воронежской</w:t>
      </w:r>
      <w:r w:rsidRPr="00D77ED3">
        <w:rPr>
          <w:sz w:val="28"/>
          <w:szCs w:val="28"/>
        </w:rPr>
        <w:t xml:space="preserve"> области.</w:t>
      </w:r>
    </w:p>
    <w:p w:rsidR="00AA5B26" w:rsidRPr="00D77ED3" w:rsidRDefault="00AA5B26" w:rsidP="00AA5B26">
      <w:pPr>
        <w:ind w:firstLine="709"/>
        <w:jc w:val="both"/>
        <w:rPr>
          <w:sz w:val="28"/>
          <w:szCs w:val="28"/>
        </w:rPr>
      </w:pPr>
      <w:r w:rsidRPr="00D77ED3">
        <w:rPr>
          <w:sz w:val="28"/>
          <w:szCs w:val="28"/>
        </w:rPr>
        <w:lastRenderedPageBreak/>
        <w:t>Целью государственной демографической политики, установленной</w:t>
      </w:r>
      <w:r>
        <w:rPr>
          <w:sz w:val="28"/>
          <w:szCs w:val="28"/>
        </w:rPr>
        <w:t xml:space="preserve"> </w:t>
      </w:r>
      <w:r w:rsidRPr="00D77ED3">
        <w:rPr>
          <w:sz w:val="28"/>
          <w:szCs w:val="28"/>
        </w:rPr>
        <w:t>Концепцией долгосрочного социально-экономического развития Российской</w:t>
      </w:r>
    </w:p>
    <w:p w:rsidR="00AA5B26" w:rsidRPr="00D77ED3" w:rsidRDefault="00AA5B26" w:rsidP="00AA5B26">
      <w:pPr>
        <w:jc w:val="both"/>
        <w:rPr>
          <w:sz w:val="28"/>
          <w:szCs w:val="28"/>
        </w:rPr>
      </w:pPr>
      <w:r w:rsidRPr="00D77ED3">
        <w:rPr>
          <w:sz w:val="28"/>
          <w:szCs w:val="28"/>
        </w:rPr>
        <w:t>Федерации на период до 2020 года, является снижение темпов естественной</w:t>
      </w:r>
    </w:p>
    <w:p w:rsidR="00AA5B26" w:rsidRPr="00D77ED3" w:rsidRDefault="00AA5B26" w:rsidP="00AA5B26">
      <w:pPr>
        <w:jc w:val="both"/>
        <w:rPr>
          <w:sz w:val="28"/>
          <w:szCs w:val="28"/>
        </w:rPr>
      </w:pPr>
      <w:r w:rsidRPr="00D77ED3">
        <w:rPr>
          <w:sz w:val="28"/>
          <w:szCs w:val="28"/>
        </w:rPr>
        <w:t>убыли населения, стабилизация и создание условий для роста его</w:t>
      </w:r>
      <w:r>
        <w:rPr>
          <w:sz w:val="28"/>
          <w:szCs w:val="28"/>
        </w:rPr>
        <w:t xml:space="preserve"> ч</w:t>
      </w:r>
      <w:r w:rsidRPr="00D77ED3">
        <w:rPr>
          <w:sz w:val="28"/>
          <w:szCs w:val="28"/>
        </w:rPr>
        <w:t>исленности, а также повышение качества жизни и увеличение ее ожидаемой</w:t>
      </w:r>
    </w:p>
    <w:p w:rsidR="00AA5B26" w:rsidRPr="00D77ED3" w:rsidRDefault="00AA5B26" w:rsidP="00AA5B26">
      <w:pPr>
        <w:jc w:val="both"/>
        <w:rPr>
          <w:sz w:val="28"/>
          <w:szCs w:val="28"/>
        </w:rPr>
      </w:pPr>
      <w:r w:rsidRPr="00D77ED3">
        <w:rPr>
          <w:sz w:val="28"/>
          <w:szCs w:val="28"/>
        </w:rPr>
        <w:t>продолжительности.</w:t>
      </w:r>
    </w:p>
    <w:p w:rsidR="00AA5B26" w:rsidRPr="00D77ED3" w:rsidRDefault="00AA5B26" w:rsidP="00AA5B26">
      <w:pPr>
        <w:ind w:firstLine="709"/>
        <w:jc w:val="both"/>
        <w:rPr>
          <w:sz w:val="28"/>
          <w:szCs w:val="28"/>
        </w:rPr>
      </w:pPr>
      <w:r w:rsidRPr="00D77ED3">
        <w:rPr>
          <w:sz w:val="28"/>
          <w:szCs w:val="28"/>
        </w:rPr>
        <w:t xml:space="preserve">В Стратегии социально-экономического развития области на период </w:t>
      </w:r>
      <w:proofErr w:type="gramStart"/>
      <w:r w:rsidRPr="00D77ED3">
        <w:rPr>
          <w:sz w:val="28"/>
          <w:szCs w:val="28"/>
        </w:rPr>
        <w:t>до</w:t>
      </w:r>
      <w:proofErr w:type="gramEnd"/>
    </w:p>
    <w:p w:rsidR="00AA5B26" w:rsidRPr="00D77ED3" w:rsidRDefault="00AA5B26" w:rsidP="00AA5B26">
      <w:pPr>
        <w:jc w:val="both"/>
        <w:rPr>
          <w:sz w:val="28"/>
          <w:szCs w:val="28"/>
        </w:rPr>
      </w:pPr>
      <w:r w:rsidRPr="00D77ED3">
        <w:rPr>
          <w:sz w:val="28"/>
          <w:szCs w:val="28"/>
        </w:rPr>
        <w:t>2020 года одними из заявленных приоритетов являются: развитие</w:t>
      </w:r>
      <w:r>
        <w:rPr>
          <w:sz w:val="28"/>
          <w:szCs w:val="28"/>
        </w:rPr>
        <w:t xml:space="preserve"> ч</w:t>
      </w:r>
      <w:r w:rsidRPr="00D77ED3">
        <w:rPr>
          <w:sz w:val="28"/>
          <w:szCs w:val="28"/>
        </w:rPr>
        <w:t>еловеческих ресурсов, обеспечение роста благосостояния и качества жизни</w:t>
      </w:r>
    </w:p>
    <w:p w:rsidR="00AA5B26" w:rsidRPr="00D77ED3" w:rsidRDefault="00AA5B26" w:rsidP="00AA5B26">
      <w:pPr>
        <w:jc w:val="both"/>
        <w:rPr>
          <w:sz w:val="28"/>
          <w:szCs w:val="28"/>
        </w:rPr>
      </w:pPr>
      <w:r w:rsidRPr="00D77ED3">
        <w:rPr>
          <w:sz w:val="28"/>
          <w:szCs w:val="28"/>
        </w:rPr>
        <w:t>населения, для решения которых должны решаться задачи, включая создание</w:t>
      </w:r>
    </w:p>
    <w:p w:rsidR="00AA5B26" w:rsidRPr="00D77ED3" w:rsidRDefault="00AA5B26" w:rsidP="00AA5B26">
      <w:pPr>
        <w:jc w:val="both"/>
        <w:rPr>
          <w:sz w:val="28"/>
          <w:szCs w:val="28"/>
        </w:rPr>
      </w:pPr>
      <w:r w:rsidRPr="00D77ED3">
        <w:rPr>
          <w:sz w:val="28"/>
          <w:szCs w:val="28"/>
        </w:rPr>
        <w:t>условий для повышения территориальной мобильности населения,</w:t>
      </w:r>
      <w:r>
        <w:rPr>
          <w:sz w:val="28"/>
          <w:szCs w:val="28"/>
        </w:rPr>
        <w:t xml:space="preserve"> </w:t>
      </w:r>
      <w:r w:rsidRPr="00D77ED3">
        <w:rPr>
          <w:sz w:val="28"/>
          <w:szCs w:val="28"/>
        </w:rPr>
        <w:t>совершенствование организации медицинской помощи пострадавшим при</w:t>
      </w:r>
      <w:r>
        <w:rPr>
          <w:sz w:val="28"/>
          <w:szCs w:val="28"/>
        </w:rPr>
        <w:t xml:space="preserve"> </w:t>
      </w:r>
      <w:r w:rsidRPr="00D77ED3">
        <w:rPr>
          <w:sz w:val="28"/>
          <w:szCs w:val="28"/>
        </w:rPr>
        <w:t>дорожно-транспортных происшествиях.</w:t>
      </w:r>
    </w:p>
    <w:p w:rsidR="00AA5B26" w:rsidRPr="00D77ED3" w:rsidRDefault="00AA5B26" w:rsidP="00AA5B26">
      <w:pPr>
        <w:ind w:firstLine="709"/>
        <w:jc w:val="both"/>
        <w:rPr>
          <w:sz w:val="28"/>
          <w:szCs w:val="28"/>
        </w:rPr>
      </w:pPr>
      <w:r w:rsidRPr="00D77ED3">
        <w:rPr>
          <w:sz w:val="28"/>
          <w:szCs w:val="28"/>
        </w:rPr>
        <w:t>Эти задачи подразумевающие выполнение мероприятий по повышению</w:t>
      </w:r>
    </w:p>
    <w:p w:rsidR="00AA5B26" w:rsidRPr="00D77ED3" w:rsidRDefault="00AA5B26" w:rsidP="00AA5B26">
      <w:pPr>
        <w:jc w:val="both"/>
        <w:rPr>
          <w:sz w:val="28"/>
          <w:szCs w:val="28"/>
        </w:rPr>
      </w:pPr>
      <w:r w:rsidRPr="00D77ED3">
        <w:rPr>
          <w:sz w:val="28"/>
          <w:szCs w:val="28"/>
        </w:rPr>
        <w:t>уровня безопасности транспортной системы, сокращение темпов роста</w:t>
      </w:r>
      <w:r>
        <w:rPr>
          <w:sz w:val="28"/>
          <w:szCs w:val="28"/>
        </w:rPr>
        <w:t xml:space="preserve"> </w:t>
      </w:r>
      <w:r w:rsidRPr="00D77ED3">
        <w:rPr>
          <w:sz w:val="28"/>
          <w:szCs w:val="28"/>
        </w:rPr>
        <w:t>количества дорожно-транспортных происшествий, снижение тяжести их</w:t>
      </w:r>
      <w:r>
        <w:rPr>
          <w:sz w:val="28"/>
          <w:szCs w:val="28"/>
        </w:rPr>
        <w:t xml:space="preserve"> </w:t>
      </w:r>
      <w:r w:rsidRPr="00D77ED3">
        <w:rPr>
          <w:sz w:val="28"/>
          <w:szCs w:val="28"/>
        </w:rPr>
        <w:t>последствий, числа пострадавших и погибших в них обозначены и в</w:t>
      </w:r>
      <w:r>
        <w:rPr>
          <w:sz w:val="28"/>
          <w:szCs w:val="28"/>
        </w:rPr>
        <w:t xml:space="preserve"> </w:t>
      </w:r>
      <w:r w:rsidRPr="00D77ED3">
        <w:rPr>
          <w:sz w:val="28"/>
          <w:szCs w:val="28"/>
        </w:rPr>
        <w:t>Транспортной стратегии Российской Федерации на период до</w:t>
      </w:r>
      <w:r>
        <w:rPr>
          <w:sz w:val="28"/>
          <w:szCs w:val="28"/>
        </w:rPr>
        <w:t xml:space="preserve"> 202</w:t>
      </w:r>
      <w:r w:rsidRPr="00D77ED3">
        <w:rPr>
          <w:sz w:val="28"/>
          <w:szCs w:val="28"/>
        </w:rPr>
        <w:t>0 года.</w:t>
      </w:r>
      <w:r>
        <w:rPr>
          <w:sz w:val="28"/>
          <w:szCs w:val="28"/>
        </w:rPr>
        <w:t xml:space="preserve"> ФЦП </w:t>
      </w:r>
      <w:r w:rsidRPr="0066404E">
        <w:rPr>
          <w:sz w:val="28"/>
          <w:szCs w:val="28"/>
        </w:rPr>
        <w:t>«Повышение безопасности</w:t>
      </w:r>
      <w:r>
        <w:rPr>
          <w:sz w:val="28"/>
          <w:szCs w:val="28"/>
        </w:rPr>
        <w:t xml:space="preserve"> </w:t>
      </w:r>
      <w:r w:rsidRPr="0066404E">
        <w:rPr>
          <w:sz w:val="28"/>
          <w:szCs w:val="28"/>
        </w:rPr>
        <w:t>дорожного движения в 2013-2020 годах»</w:t>
      </w:r>
      <w:r>
        <w:rPr>
          <w:sz w:val="28"/>
          <w:szCs w:val="28"/>
        </w:rPr>
        <w:t xml:space="preserve"> </w:t>
      </w:r>
      <w:proofErr w:type="gramStart"/>
      <w:r w:rsidRPr="00D77ED3">
        <w:rPr>
          <w:sz w:val="28"/>
          <w:szCs w:val="28"/>
        </w:rPr>
        <w:t>направлена</w:t>
      </w:r>
      <w:proofErr w:type="gramEnd"/>
      <w:r w:rsidRPr="00D77ED3">
        <w:rPr>
          <w:sz w:val="28"/>
          <w:szCs w:val="28"/>
        </w:rPr>
        <w:t xml:space="preserve"> на решение на тактическом уровне одной из подзадач</w:t>
      </w:r>
      <w:r>
        <w:rPr>
          <w:sz w:val="28"/>
          <w:szCs w:val="28"/>
        </w:rPr>
        <w:t xml:space="preserve"> </w:t>
      </w:r>
      <w:r w:rsidRPr="00D77ED3">
        <w:rPr>
          <w:sz w:val="28"/>
          <w:szCs w:val="28"/>
        </w:rPr>
        <w:t>Транспортной стратегии Российской Федерации на период до 20</w:t>
      </w:r>
      <w:r>
        <w:rPr>
          <w:sz w:val="28"/>
          <w:szCs w:val="28"/>
        </w:rPr>
        <w:t>2</w:t>
      </w:r>
      <w:r w:rsidRPr="00D77ED3">
        <w:rPr>
          <w:sz w:val="28"/>
          <w:szCs w:val="28"/>
        </w:rPr>
        <w:t>0 года, а</w:t>
      </w:r>
    </w:p>
    <w:p w:rsidR="00AA5B26" w:rsidRPr="00D77ED3" w:rsidRDefault="00AA5B26" w:rsidP="00AA5B26">
      <w:pPr>
        <w:jc w:val="both"/>
        <w:rPr>
          <w:sz w:val="28"/>
          <w:szCs w:val="28"/>
        </w:rPr>
      </w:pPr>
      <w:r w:rsidRPr="00D77ED3">
        <w:rPr>
          <w:sz w:val="28"/>
          <w:szCs w:val="28"/>
        </w:rPr>
        <w:t>именно - повышения безопасности дорожного движения.</w:t>
      </w:r>
    </w:p>
    <w:p w:rsidR="00AA5B26" w:rsidRPr="00D77ED3" w:rsidRDefault="00AA5B26" w:rsidP="00AA5B26">
      <w:pPr>
        <w:ind w:firstLine="709"/>
        <w:jc w:val="both"/>
        <w:rPr>
          <w:sz w:val="28"/>
          <w:szCs w:val="28"/>
        </w:rPr>
      </w:pPr>
      <w:proofErr w:type="gramStart"/>
      <w:r w:rsidRPr="00D77ED3">
        <w:rPr>
          <w:sz w:val="28"/>
          <w:szCs w:val="28"/>
        </w:rPr>
        <w:t>Таким образом, задачи сохранения жизни и здоровья участников</w:t>
      </w:r>
      <w:r>
        <w:rPr>
          <w:sz w:val="28"/>
          <w:szCs w:val="28"/>
        </w:rPr>
        <w:t xml:space="preserve"> </w:t>
      </w:r>
      <w:r w:rsidRPr="00D77ED3">
        <w:rPr>
          <w:sz w:val="28"/>
          <w:szCs w:val="28"/>
        </w:rPr>
        <w:t>дорожного движения (за счет повышения дисциплины на дорогах, качества</w:t>
      </w:r>
      <w:r>
        <w:rPr>
          <w:sz w:val="28"/>
          <w:szCs w:val="28"/>
        </w:rPr>
        <w:t xml:space="preserve"> </w:t>
      </w:r>
      <w:r w:rsidRPr="00D77ED3">
        <w:rPr>
          <w:sz w:val="28"/>
          <w:szCs w:val="28"/>
        </w:rPr>
        <w:t>дорожной инфраструктуры, организации дорожного движения, повышения</w:t>
      </w:r>
      <w:proofErr w:type="gramEnd"/>
    </w:p>
    <w:p w:rsidR="00AA5B26" w:rsidRPr="00D77ED3" w:rsidRDefault="00AA5B26" w:rsidP="00AA5B26">
      <w:pPr>
        <w:jc w:val="both"/>
        <w:rPr>
          <w:sz w:val="28"/>
          <w:szCs w:val="28"/>
        </w:rPr>
      </w:pPr>
      <w:r w:rsidRPr="00D77ED3">
        <w:rPr>
          <w:sz w:val="28"/>
          <w:szCs w:val="28"/>
        </w:rPr>
        <w:t>качества и оперативности медицинской помощи пострадавшим и прочего) и,</w:t>
      </w:r>
    </w:p>
    <w:p w:rsidR="00AA5B26" w:rsidRPr="00D77ED3" w:rsidRDefault="00AA5B26" w:rsidP="00AA5B26">
      <w:pPr>
        <w:jc w:val="both"/>
        <w:rPr>
          <w:sz w:val="28"/>
          <w:szCs w:val="28"/>
        </w:rPr>
      </w:pPr>
      <w:r w:rsidRPr="00D77ED3">
        <w:rPr>
          <w:sz w:val="28"/>
          <w:szCs w:val="28"/>
        </w:rPr>
        <w:t>как следствие, сокращения демографического и социально-экономического</w:t>
      </w:r>
    </w:p>
    <w:p w:rsidR="00AA5B26" w:rsidRPr="00D77ED3" w:rsidRDefault="00AA5B26" w:rsidP="00AA5B26">
      <w:pPr>
        <w:jc w:val="both"/>
        <w:rPr>
          <w:sz w:val="28"/>
          <w:szCs w:val="28"/>
        </w:rPr>
      </w:pPr>
      <w:r w:rsidRPr="00D77ED3">
        <w:rPr>
          <w:sz w:val="28"/>
          <w:szCs w:val="28"/>
        </w:rPr>
        <w:t>ущерба от дорожно-транспортных происшествий и их последствий</w:t>
      </w:r>
    </w:p>
    <w:p w:rsidR="00AA5B26" w:rsidRPr="00D77ED3" w:rsidRDefault="00AA5B26" w:rsidP="00AA5B26">
      <w:pPr>
        <w:jc w:val="both"/>
        <w:rPr>
          <w:sz w:val="28"/>
          <w:szCs w:val="28"/>
        </w:rPr>
      </w:pPr>
      <w:r w:rsidRPr="00D77ED3">
        <w:rPr>
          <w:sz w:val="28"/>
          <w:szCs w:val="28"/>
        </w:rPr>
        <w:t>согласуются с приоритетными задачами социально-экономического развития</w:t>
      </w:r>
    </w:p>
    <w:p w:rsidR="00AA5B26" w:rsidRPr="00D77ED3" w:rsidRDefault="00AA5B26" w:rsidP="00AA5B26">
      <w:pPr>
        <w:jc w:val="both"/>
        <w:rPr>
          <w:sz w:val="28"/>
          <w:szCs w:val="28"/>
        </w:rPr>
      </w:pPr>
      <w:r w:rsidRPr="00D77ED3">
        <w:rPr>
          <w:sz w:val="28"/>
          <w:szCs w:val="28"/>
        </w:rPr>
        <w:t xml:space="preserve">Российской Федерации и </w:t>
      </w:r>
      <w:r>
        <w:rPr>
          <w:sz w:val="28"/>
          <w:szCs w:val="28"/>
        </w:rPr>
        <w:t>Воронежской</w:t>
      </w:r>
      <w:r w:rsidRPr="00D77ED3">
        <w:rPr>
          <w:sz w:val="28"/>
          <w:szCs w:val="28"/>
        </w:rPr>
        <w:t xml:space="preserve"> области в долгосрочной и</w:t>
      </w:r>
      <w:r>
        <w:rPr>
          <w:sz w:val="28"/>
          <w:szCs w:val="28"/>
        </w:rPr>
        <w:t xml:space="preserve"> </w:t>
      </w:r>
      <w:r w:rsidRPr="00D77ED3">
        <w:rPr>
          <w:sz w:val="28"/>
          <w:szCs w:val="28"/>
        </w:rPr>
        <w:t>среднесрочной перспективе.</w:t>
      </w:r>
    </w:p>
    <w:p w:rsidR="00AA5B26" w:rsidRPr="00D77ED3" w:rsidRDefault="00AA5B26" w:rsidP="00AA5B26">
      <w:pPr>
        <w:ind w:firstLine="709"/>
        <w:jc w:val="both"/>
        <w:rPr>
          <w:sz w:val="28"/>
          <w:szCs w:val="28"/>
        </w:rPr>
      </w:pPr>
      <w:r w:rsidRPr="00D77ED3">
        <w:rPr>
          <w:sz w:val="28"/>
          <w:szCs w:val="28"/>
        </w:rPr>
        <w:t>В связи с чем, требует дальнейшего развития обеспечение реализации</w:t>
      </w:r>
    </w:p>
    <w:p w:rsidR="00AA5B26" w:rsidRPr="00D77ED3" w:rsidRDefault="00AA5B26" w:rsidP="00AA5B26">
      <w:pPr>
        <w:jc w:val="both"/>
        <w:rPr>
          <w:sz w:val="28"/>
          <w:szCs w:val="28"/>
        </w:rPr>
      </w:pPr>
      <w:r w:rsidRPr="00D77ED3">
        <w:rPr>
          <w:sz w:val="28"/>
          <w:szCs w:val="28"/>
        </w:rPr>
        <w:t xml:space="preserve">комплексных мер по повышению безопасности дорожного движения </w:t>
      </w:r>
      <w:proofErr w:type="gramStart"/>
      <w:r w:rsidRPr="00D77ED3">
        <w:rPr>
          <w:sz w:val="28"/>
          <w:szCs w:val="28"/>
        </w:rPr>
        <w:t>по</w:t>
      </w:r>
      <w:proofErr w:type="gramEnd"/>
      <w:r w:rsidRPr="00D77ED3">
        <w:rPr>
          <w:sz w:val="28"/>
          <w:szCs w:val="28"/>
        </w:rPr>
        <w:t>:</w:t>
      </w:r>
    </w:p>
    <w:p w:rsidR="00AA5B26" w:rsidRPr="00D77ED3" w:rsidRDefault="00AA5B26" w:rsidP="00AA5B26">
      <w:pPr>
        <w:ind w:firstLine="709"/>
        <w:jc w:val="both"/>
        <w:rPr>
          <w:sz w:val="28"/>
          <w:szCs w:val="28"/>
        </w:rPr>
      </w:pPr>
      <w:r>
        <w:rPr>
          <w:sz w:val="28"/>
          <w:szCs w:val="28"/>
        </w:rPr>
        <w:t xml:space="preserve">- </w:t>
      </w:r>
      <w:r w:rsidRPr="00D77ED3">
        <w:rPr>
          <w:sz w:val="28"/>
          <w:szCs w:val="28"/>
        </w:rPr>
        <w:t>обеспечению баланса в понимании обществом опасности дорожного</w:t>
      </w:r>
    </w:p>
    <w:p w:rsidR="00AA5B26" w:rsidRPr="00D77ED3" w:rsidRDefault="00AA5B26" w:rsidP="00AA5B26">
      <w:pPr>
        <w:jc w:val="both"/>
        <w:rPr>
          <w:sz w:val="28"/>
          <w:szCs w:val="28"/>
        </w:rPr>
      </w:pPr>
      <w:r w:rsidRPr="00D77ED3">
        <w:rPr>
          <w:sz w:val="28"/>
          <w:szCs w:val="28"/>
        </w:rPr>
        <w:t>движения и возможностями и мерами государства по обеспечению</w:t>
      </w:r>
      <w:r>
        <w:rPr>
          <w:sz w:val="28"/>
          <w:szCs w:val="28"/>
        </w:rPr>
        <w:t xml:space="preserve"> </w:t>
      </w:r>
      <w:r w:rsidRPr="00D77ED3">
        <w:rPr>
          <w:sz w:val="28"/>
          <w:szCs w:val="28"/>
        </w:rPr>
        <w:t>безопасного движения на дорогах;</w:t>
      </w:r>
    </w:p>
    <w:p w:rsidR="00AA5B26" w:rsidRPr="00D77ED3" w:rsidRDefault="00AA5B26" w:rsidP="00AA5B26">
      <w:pPr>
        <w:ind w:firstLine="709"/>
        <w:jc w:val="both"/>
        <w:rPr>
          <w:sz w:val="28"/>
          <w:szCs w:val="28"/>
        </w:rPr>
      </w:pPr>
      <w:r>
        <w:rPr>
          <w:sz w:val="28"/>
          <w:szCs w:val="28"/>
        </w:rPr>
        <w:t xml:space="preserve">- </w:t>
      </w:r>
      <w:r w:rsidRPr="00D77ED3">
        <w:rPr>
          <w:sz w:val="28"/>
          <w:szCs w:val="28"/>
        </w:rPr>
        <w:t>расширению использования возможности влияния законодательства и</w:t>
      </w:r>
    </w:p>
    <w:p w:rsidR="00AA5B26" w:rsidRPr="00D77ED3" w:rsidRDefault="00AA5B26" w:rsidP="00AA5B26">
      <w:pPr>
        <w:jc w:val="both"/>
        <w:rPr>
          <w:sz w:val="28"/>
          <w:szCs w:val="28"/>
        </w:rPr>
      </w:pPr>
      <w:r w:rsidRPr="00D77ED3">
        <w:rPr>
          <w:sz w:val="28"/>
          <w:szCs w:val="28"/>
        </w:rPr>
        <w:t>иных мер воздействия на агрессивное и противоправное поведение</w:t>
      </w:r>
      <w:r>
        <w:rPr>
          <w:sz w:val="28"/>
          <w:szCs w:val="28"/>
        </w:rPr>
        <w:t xml:space="preserve"> </w:t>
      </w:r>
      <w:r w:rsidRPr="00D77ED3">
        <w:rPr>
          <w:sz w:val="28"/>
          <w:szCs w:val="28"/>
        </w:rPr>
        <w:t>участников движения;</w:t>
      </w:r>
    </w:p>
    <w:p w:rsidR="00AA5B26" w:rsidRPr="00D77ED3" w:rsidRDefault="00AA5B26" w:rsidP="00AA5B26">
      <w:pPr>
        <w:ind w:firstLine="709"/>
        <w:jc w:val="both"/>
        <w:rPr>
          <w:sz w:val="28"/>
          <w:szCs w:val="28"/>
        </w:rPr>
      </w:pPr>
      <w:r>
        <w:rPr>
          <w:sz w:val="28"/>
          <w:szCs w:val="28"/>
        </w:rPr>
        <w:t xml:space="preserve">- </w:t>
      </w:r>
      <w:r w:rsidRPr="00D77ED3">
        <w:rPr>
          <w:sz w:val="28"/>
          <w:szCs w:val="28"/>
        </w:rPr>
        <w:t>урегулированию вопросов реализации организационно-правовых и</w:t>
      </w:r>
    </w:p>
    <w:p w:rsidR="00AA5B26" w:rsidRPr="00D77ED3" w:rsidRDefault="00AA5B26" w:rsidP="00AA5B26">
      <w:pPr>
        <w:jc w:val="both"/>
        <w:rPr>
          <w:sz w:val="28"/>
          <w:szCs w:val="28"/>
        </w:rPr>
      </w:pPr>
      <w:r w:rsidRPr="00D77ED3">
        <w:rPr>
          <w:sz w:val="28"/>
          <w:szCs w:val="28"/>
        </w:rPr>
        <w:t>организационно-технических функций в сфере организации движения</w:t>
      </w:r>
      <w:r>
        <w:rPr>
          <w:sz w:val="28"/>
          <w:szCs w:val="28"/>
        </w:rPr>
        <w:t xml:space="preserve"> </w:t>
      </w:r>
      <w:r w:rsidRPr="00D77ED3">
        <w:rPr>
          <w:sz w:val="28"/>
          <w:szCs w:val="28"/>
        </w:rPr>
        <w:t>транспортных средств и пешеходов;</w:t>
      </w:r>
    </w:p>
    <w:p w:rsidR="00AA5B26" w:rsidRPr="00D77ED3" w:rsidRDefault="00AA5B26" w:rsidP="00AA5B26">
      <w:pPr>
        <w:ind w:firstLine="709"/>
        <w:jc w:val="both"/>
        <w:rPr>
          <w:sz w:val="28"/>
          <w:szCs w:val="28"/>
        </w:rPr>
      </w:pPr>
      <w:r>
        <w:rPr>
          <w:sz w:val="28"/>
          <w:szCs w:val="28"/>
        </w:rPr>
        <w:t xml:space="preserve">- </w:t>
      </w:r>
      <w:r w:rsidRPr="00D77ED3">
        <w:rPr>
          <w:sz w:val="28"/>
          <w:szCs w:val="28"/>
        </w:rPr>
        <w:t>приведению элементов дорожно-транспортной инфраструктуры в</w:t>
      </w:r>
      <w:r>
        <w:rPr>
          <w:sz w:val="28"/>
          <w:szCs w:val="28"/>
        </w:rPr>
        <w:t xml:space="preserve"> </w:t>
      </w:r>
      <w:r w:rsidRPr="00D77ED3">
        <w:rPr>
          <w:sz w:val="28"/>
          <w:szCs w:val="28"/>
        </w:rPr>
        <w:t>соответствие нормативным требованиям в части безопасности дорожного</w:t>
      </w:r>
      <w:r>
        <w:rPr>
          <w:sz w:val="28"/>
          <w:szCs w:val="28"/>
        </w:rPr>
        <w:t xml:space="preserve"> </w:t>
      </w:r>
      <w:r w:rsidRPr="00D77ED3">
        <w:rPr>
          <w:sz w:val="28"/>
          <w:szCs w:val="28"/>
        </w:rPr>
        <w:t>движения по целому ряду показателей;</w:t>
      </w:r>
    </w:p>
    <w:p w:rsidR="00AA5B26" w:rsidRPr="00D77ED3" w:rsidRDefault="00AA5B26" w:rsidP="00AA5B26">
      <w:pPr>
        <w:ind w:firstLine="709"/>
        <w:jc w:val="both"/>
        <w:rPr>
          <w:sz w:val="28"/>
          <w:szCs w:val="28"/>
        </w:rPr>
      </w:pPr>
      <w:r>
        <w:rPr>
          <w:sz w:val="28"/>
          <w:szCs w:val="28"/>
        </w:rPr>
        <w:lastRenderedPageBreak/>
        <w:t xml:space="preserve">- </w:t>
      </w:r>
      <w:r w:rsidRPr="00D77ED3">
        <w:rPr>
          <w:sz w:val="28"/>
          <w:szCs w:val="28"/>
        </w:rPr>
        <w:t>системной проработке механизмов вовлечения всех органов в</w:t>
      </w:r>
      <w:r>
        <w:rPr>
          <w:sz w:val="28"/>
          <w:szCs w:val="28"/>
        </w:rPr>
        <w:t xml:space="preserve"> </w:t>
      </w:r>
      <w:proofErr w:type="spellStart"/>
      <w:r w:rsidRPr="00D77ED3">
        <w:rPr>
          <w:sz w:val="28"/>
          <w:szCs w:val="28"/>
        </w:rPr>
        <w:t>софинансирование</w:t>
      </w:r>
      <w:proofErr w:type="spellEnd"/>
      <w:r w:rsidRPr="00D77ED3">
        <w:rPr>
          <w:sz w:val="28"/>
          <w:szCs w:val="28"/>
        </w:rPr>
        <w:t xml:space="preserve"> и реализацию мероприятий по обеспечению безопасности</w:t>
      </w:r>
    </w:p>
    <w:p w:rsidR="00AA5B26" w:rsidRPr="00D77ED3" w:rsidRDefault="00AA5B26" w:rsidP="00AA5B26">
      <w:pPr>
        <w:jc w:val="both"/>
        <w:rPr>
          <w:sz w:val="28"/>
          <w:szCs w:val="28"/>
        </w:rPr>
      </w:pPr>
      <w:r w:rsidRPr="00D77ED3">
        <w:rPr>
          <w:sz w:val="28"/>
          <w:szCs w:val="28"/>
        </w:rPr>
        <w:t>дорожного движения и их экономической заинтересованности в достижении</w:t>
      </w:r>
    </w:p>
    <w:p w:rsidR="00AA5B26" w:rsidRPr="00D77ED3" w:rsidRDefault="00AA5B26" w:rsidP="00AA5B26">
      <w:pPr>
        <w:jc w:val="both"/>
        <w:rPr>
          <w:sz w:val="28"/>
          <w:szCs w:val="28"/>
        </w:rPr>
      </w:pPr>
      <w:r w:rsidRPr="00D77ED3">
        <w:rPr>
          <w:sz w:val="28"/>
          <w:szCs w:val="28"/>
        </w:rPr>
        <w:t>конечного результата;</w:t>
      </w:r>
    </w:p>
    <w:p w:rsidR="00AA5B26" w:rsidRPr="00D77ED3" w:rsidRDefault="00AA5B26" w:rsidP="00AA5B26">
      <w:pPr>
        <w:ind w:firstLine="709"/>
        <w:jc w:val="both"/>
        <w:rPr>
          <w:sz w:val="28"/>
          <w:szCs w:val="28"/>
        </w:rPr>
      </w:pPr>
      <w:r>
        <w:rPr>
          <w:sz w:val="28"/>
          <w:szCs w:val="28"/>
        </w:rPr>
        <w:t xml:space="preserve">- </w:t>
      </w:r>
      <w:r w:rsidRPr="00D77ED3">
        <w:rPr>
          <w:sz w:val="28"/>
          <w:szCs w:val="28"/>
        </w:rPr>
        <w:t>дальнейшей детальной разработке инструментов синхронизации</w:t>
      </w:r>
      <w:r>
        <w:rPr>
          <w:sz w:val="28"/>
          <w:szCs w:val="28"/>
        </w:rPr>
        <w:t xml:space="preserve"> </w:t>
      </w:r>
      <w:r w:rsidRPr="00D77ED3">
        <w:rPr>
          <w:sz w:val="28"/>
          <w:szCs w:val="28"/>
        </w:rPr>
        <w:t>системы программных мероприятий между субъектами управления,</w:t>
      </w:r>
      <w:r>
        <w:rPr>
          <w:sz w:val="28"/>
          <w:szCs w:val="28"/>
        </w:rPr>
        <w:t xml:space="preserve"> </w:t>
      </w:r>
      <w:r w:rsidRPr="00D77ED3">
        <w:rPr>
          <w:sz w:val="28"/>
          <w:szCs w:val="28"/>
        </w:rPr>
        <w:t>федеральным, региональным и местным уровнями;</w:t>
      </w:r>
    </w:p>
    <w:p w:rsidR="00AA5B26" w:rsidRPr="00D77ED3" w:rsidRDefault="00AA5B26" w:rsidP="00AA5B26">
      <w:pPr>
        <w:ind w:firstLine="709"/>
        <w:jc w:val="both"/>
        <w:rPr>
          <w:sz w:val="28"/>
          <w:szCs w:val="28"/>
        </w:rPr>
      </w:pPr>
      <w:r>
        <w:rPr>
          <w:sz w:val="28"/>
          <w:szCs w:val="28"/>
        </w:rPr>
        <w:t xml:space="preserve">- </w:t>
      </w:r>
      <w:r w:rsidRPr="00D77ED3">
        <w:rPr>
          <w:sz w:val="28"/>
          <w:szCs w:val="28"/>
        </w:rPr>
        <w:t>развитию системы показателей и индикаторов деятельности по</w:t>
      </w:r>
      <w:r>
        <w:rPr>
          <w:sz w:val="28"/>
          <w:szCs w:val="28"/>
        </w:rPr>
        <w:t xml:space="preserve"> </w:t>
      </w:r>
      <w:r w:rsidRPr="00D77ED3">
        <w:rPr>
          <w:sz w:val="28"/>
          <w:szCs w:val="28"/>
        </w:rPr>
        <w:t xml:space="preserve">повышению безопасности дорожного движения для органов управления </w:t>
      </w:r>
      <w:proofErr w:type="gramStart"/>
      <w:r w:rsidRPr="00D77ED3">
        <w:rPr>
          <w:sz w:val="28"/>
          <w:szCs w:val="28"/>
        </w:rPr>
        <w:t>на</w:t>
      </w:r>
      <w:proofErr w:type="gramEnd"/>
    </w:p>
    <w:p w:rsidR="00AA5B26" w:rsidRPr="00D77ED3" w:rsidRDefault="00AA5B26" w:rsidP="00AA5B26">
      <w:pPr>
        <w:jc w:val="both"/>
        <w:rPr>
          <w:sz w:val="28"/>
          <w:szCs w:val="28"/>
        </w:rPr>
      </w:pPr>
      <w:r w:rsidRPr="00D77ED3">
        <w:rPr>
          <w:sz w:val="28"/>
          <w:szCs w:val="28"/>
        </w:rPr>
        <w:t xml:space="preserve">федеральном, региональном и </w:t>
      </w:r>
      <w:proofErr w:type="gramStart"/>
      <w:r w:rsidRPr="00D77ED3">
        <w:rPr>
          <w:sz w:val="28"/>
          <w:szCs w:val="28"/>
        </w:rPr>
        <w:t>местном</w:t>
      </w:r>
      <w:proofErr w:type="gramEnd"/>
      <w:r w:rsidRPr="00D77ED3">
        <w:rPr>
          <w:sz w:val="28"/>
          <w:szCs w:val="28"/>
        </w:rPr>
        <w:t xml:space="preserve"> уровнях.</w:t>
      </w:r>
    </w:p>
    <w:p w:rsidR="00AA5B26" w:rsidRPr="00D77ED3" w:rsidRDefault="00AA5B26" w:rsidP="00AA5B26">
      <w:pPr>
        <w:ind w:firstLine="709"/>
        <w:jc w:val="both"/>
        <w:rPr>
          <w:sz w:val="28"/>
          <w:szCs w:val="28"/>
        </w:rPr>
      </w:pPr>
      <w:r w:rsidRPr="00D77ED3">
        <w:rPr>
          <w:sz w:val="28"/>
          <w:szCs w:val="28"/>
        </w:rPr>
        <w:t>Эффективное продолжение решения существующих проблем возможно</w:t>
      </w:r>
    </w:p>
    <w:p w:rsidR="00AA5B26" w:rsidRPr="00D77ED3" w:rsidRDefault="00AA5B26" w:rsidP="00AA5B26">
      <w:pPr>
        <w:jc w:val="both"/>
        <w:rPr>
          <w:sz w:val="28"/>
          <w:szCs w:val="28"/>
        </w:rPr>
      </w:pPr>
      <w:r w:rsidRPr="00D77ED3">
        <w:rPr>
          <w:sz w:val="28"/>
          <w:szCs w:val="28"/>
        </w:rPr>
        <w:t xml:space="preserve">только в условиях пролонгации применения в качестве основы управления </w:t>
      </w:r>
      <w:proofErr w:type="gramStart"/>
      <w:r w:rsidRPr="00D77ED3">
        <w:rPr>
          <w:sz w:val="28"/>
          <w:szCs w:val="28"/>
        </w:rPr>
        <w:t>в</w:t>
      </w:r>
      <w:proofErr w:type="gramEnd"/>
    </w:p>
    <w:p w:rsidR="00AA5B26" w:rsidRPr="00D77ED3" w:rsidRDefault="00AA5B26" w:rsidP="00AA5B26">
      <w:pPr>
        <w:jc w:val="both"/>
        <w:rPr>
          <w:sz w:val="28"/>
          <w:szCs w:val="28"/>
        </w:rPr>
      </w:pPr>
      <w:r w:rsidRPr="00D77ED3">
        <w:rPr>
          <w:sz w:val="28"/>
          <w:szCs w:val="28"/>
        </w:rPr>
        <w:t>области обеспечения безопасности дорожного движения программн</w:t>
      </w:r>
      <w:proofErr w:type="gramStart"/>
      <w:r w:rsidRPr="00D77ED3">
        <w:rPr>
          <w:sz w:val="28"/>
          <w:szCs w:val="28"/>
        </w:rPr>
        <w:t>о-</w:t>
      </w:r>
      <w:proofErr w:type="gramEnd"/>
      <w:r>
        <w:rPr>
          <w:sz w:val="28"/>
          <w:szCs w:val="28"/>
        </w:rPr>
        <w:t xml:space="preserve"> </w:t>
      </w:r>
      <w:r w:rsidRPr="00D77ED3">
        <w:rPr>
          <w:sz w:val="28"/>
          <w:szCs w:val="28"/>
        </w:rPr>
        <w:t>целевого метода посредством принятия и последующей реализации</w:t>
      </w:r>
      <w:r>
        <w:rPr>
          <w:sz w:val="28"/>
          <w:szCs w:val="28"/>
        </w:rPr>
        <w:t xml:space="preserve"> </w:t>
      </w:r>
      <w:r w:rsidRPr="00D77ED3">
        <w:rPr>
          <w:sz w:val="28"/>
          <w:szCs w:val="28"/>
        </w:rPr>
        <w:t>подпрограммы, поскольку это позволит:</w:t>
      </w:r>
    </w:p>
    <w:p w:rsidR="00AA5B26" w:rsidRPr="00D77ED3" w:rsidRDefault="00AA5B26" w:rsidP="00AA5B26">
      <w:pPr>
        <w:ind w:firstLine="709"/>
        <w:jc w:val="both"/>
        <w:rPr>
          <w:sz w:val="28"/>
          <w:szCs w:val="28"/>
        </w:rPr>
      </w:pPr>
      <w:r>
        <w:rPr>
          <w:sz w:val="28"/>
          <w:szCs w:val="28"/>
        </w:rPr>
        <w:t xml:space="preserve">- </w:t>
      </w:r>
      <w:r w:rsidRPr="00D77ED3">
        <w:rPr>
          <w:sz w:val="28"/>
          <w:szCs w:val="28"/>
        </w:rPr>
        <w:t>установить единые цели и задачи деятельности по повышению</w:t>
      </w:r>
      <w:r>
        <w:rPr>
          <w:sz w:val="28"/>
          <w:szCs w:val="28"/>
        </w:rPr>
        <w:t xml:space="preserve"> </w:t>
      </w:r>
      <w:r w:rsidRPr="00D77ED3">
        <w:rPr>
          <w:sz w:val="28"/>
          <w:szCs w:val="28"/>
        </w:rPr>
        <w:t>безопасности дорожного движения на период до 2020 года;</w:t>
      </w:r>
    </w:p>
    <w:p w:rsidR="00AA5B26" w:rsidRPr="00D77ED3" w:rsidRDefault="00AA5B26" w:rsidP="00AA5B26">
      <w:pPr>
        <w:ind w:firstLine="709"/>
        <w:jc w:val="both"/>
        <w:rPr>
          <w:sz w:val="28"/>
          <w:szCs w:val="28"/>
        </w:rPr>
      </w:pPr>
      <w:r>
        <w:rPr>
          <w:sz w:val="28"/>
          <w:szCs w:val="28"/>
        </w:rPr>
        <w:t xml:space="preserve">- </w:t>
      </w:r>
      <w:r w:rsidRPr="00D77ED3">
        <w:rPr>
          <w:sz w:val="28"/>
          <w:szCs w:val="28"/>
        </w:rPr>
        <w:t>сформировать актуальную систему приоритетных мероприятий по</w:t>
      </w:r>
      <w:r>
        <w:rPr>
          <w:sz w:val="28"/>
          <w:szCs w:val="28"/>
        </w:rPr>
        <w:t xml:space="preserve"> </w:t>
      </w:r>
      <w:r w:rsidRPr="00D77ED3">
        <w:rPr>
          <w:sz w:val="28"/>
          <w:szCs w:val="28"/>
        </w:rPr>
        <w:t>повышению безопасности дорожного движения, обоснованно и системно</w:t>
      </w:r>
      <w:r>
        <w:rPr>
          <w:sz w:val="28"/>
          <w:szCs w:val="28"/>
        </w:rPr>
        <w:t xml:space="preserve"> </w:t>
      </w:r>
      <w:r w:rsidRPr="00D77ED3">
        <w:rPr>
          <w:sz w:val="28"/>
          <w:szCs w:val="28"/>
        </w:rPr>
        <w:t>воздействующих на причины аварийности;</w:t>
      </w:r>
    </w:p>
    <w:p w:rsidR="00AA5B26" w:rsidRPr="00D77ED3" w:rsidRDefault="00AA5B26" w:rsidP="00AA5B26">
      <w:pPr>
        <w:ind w:firstLine="709"/>
        <w:jc w:val="both"/>
        <w:rPr>
          <w:sz w:val="28"/>
          <w:szCs w:val="28"/>
        </w:rPr>
      </w:pPr>
      <w:r>
        <w:rPr>
          <w:sz w:val="28"/>
          <w:szCs w:val="28"/>
        </w:rPr>
        <w:t xml:space="preserve">- </w:t>
      </w:r>
      <w:r w:rsidRPr="00D77ED3">
        <w:rPr>
          <w:sz w:val="28"/>
          <w:szCs w:val="28"/>
        </w:rPr>
        <w:t>повысить эффективность управления в области обеспечения</w:t>
      </w:r>
      <w:r>
        <w:rPr>
          <w:sz w:val="28"/>
          <w:szCs w:val="28"/>
        </w:rPr>
        <w:t xml:space="preserve"> </w:t>
      </w:r>
      <w:r w:rsidRPr="00D77ED3">
        <w:rPr>
          <w:sz w:val="28"/>
          <w:szCs w:val="28"/>
        </w:rPr>
        <w:t>безопасности дорожного движения на региональном и местном уровнях,</w:t>
      </w:r>
      <w:r>
        <w:rPr>
          <w:sz w:val="28"/>
          <w:szCs w:val="28"/>
        </w:rPr>
        <w:t xml:space="preserve"> </w:t>
      </w:r>
      <w:r w:rsidRPr="00D77ED3">
        <w:rPr>
          <w:sz w:val="28"/>
          <w:szCs w:val="28"/>
        </w:rPr>
        <w:t>межведомственного и межуровневого взаимодействия и координации</w:t>
      </w:r>
      <w:r>
        <w:rPr>
          <w:sz w:val="28"/>
          <w:szCs w:val="28"/>
        </w:rPr>
        <w:t xml:space="preserve"> </w:t>
      </w:r>
      <w:r w:rsidRPr="00D77ED3">
        <w:rPr>
          <w:sz w:val="28"/>
          <w:szCs w:val="28"/>
        </w:rPr>
        <w:t>органов власти;</w:t>
      </w:r>
    </w:p>
    <w:p w:rsidR="00AA5B26" w:rsidRPr="00D77ED3" w:rsidRDefault="00AA5B26" w:rsidP="00AA5B26">
      <w:pPr>
        <w:ind w:firstLine="709"/>
        <w:jc w:val="both"/>
        <w:rPr>
          <w:sz w:val="28"/>
          <w:szCs w:val="28"/>
        </w:rPr>
      </w:pPr>
      <w:r>
        <w:rPr>
          <w:sz w:val="28"/>
          <w:szCs w:val="28"/>
        </w:rPr>
        <w:t xml:space="preserve">- </w:t>
      </w:r>
      <w:r w:rsidRPr="00D77ED3">
        <w:rPr>
          <w:sz w:val="28"/>
          <w:szCs w:val="28"/>
        </w:rPr>
        <w:t>концентрировать ресурсы на реализации мероприятий,</w:t>
      </w:r>
      <w:r>
        <w:rPr>
          <w:sz w:val="28"/>
          <w:szCs w:val="28"/>
        </w:rPr>
        <w:t xml:space="preserve"> </w:t>
      </w:r>
      <w:r w:rsidRPr="00D77ED3">
        <w:rPr>
          <w:sz w:val="28"/>
          <w:szCs w:val="28"/>
        </w:rPr>
        <w:t>соответствующих приоритетным целям и задачам в сфере обеспечения</w:t>
      </w:r>
      <w:r>
        <w:rPr>
          <w:sz w:val="28"/>
          <w:szCs w:val="28"/>
        </w:rPr>
        <w:t xml:space="preserve"> </w:t>
      </w:r>
      <w:r w:rsidRPr="00D77ED3">
        <w:rPr>
          <w:sz w:val="28"/>
          <w:szCs w:val="28"/>
        </w:rPr>
        <w:t>безопасности дорожного движения;</w:t>
      </w:r>
    </w:p>
    <w:p w:rsidR="00AA5B26" w:rsidRPr="00D77ED3" w:rsidRDefault="00AA5B26" w:rsidP="00AA5B26">
      <w:pPr>
        <w:ind w:firstLine="709"/>
        <w:jc w:val="both"/>
        <w:rPr>
          <w:sz w:val="28"/>
          <w:szCs w:val="28"/>
        </w:rPr>
      </w:pPr>
      <w:r>
        <w:rPr>
          <w:sz w:val="28"/>
          <w:szCs w:val="28"/>
        </w:rPr>
        <w:t xml:space="preserve">- </w:t>
      </w:r>
      <w:r w:rsidRPr="00D77ED3">
        <w:rPr>
          <w:sz w:val="28"/>
          <w:szCs w:val="28"/>
        </w:rPr>
        <w:t>применять принципы бюджетного планирования, ориентированного на</w:t>
      </w:r>
      <w:r>
        <w:rPr>
          <w:sz w:val="28"/>
          <w:szCs w:val="28"/>
        </w:rPr>
        <w:t xml:space="preserve"> </w:t>
      </w:r>
      <w:r w:rsidRPr="00D77ED3">
        <w:rPr>
          <w:sz w:val="28"/>
          <w:szCs w:val="28"/>
        </w:rPr>
        <w:t>результат.</w:t>
      </w:r>
    </w:p>
    <w:p w:rsidR="00AA5B26" w:rsidRPr="00D77ED3" w:rsidRDefault="00AA5B26" w:rsidP="00AA5B26">
      <w:pPr>
        <w:ind w:firstLine="709"/>
        <w:jc w:val="both"/>
        <w:rPr>
          <w:sz w:val="28"/>
          <w:szCs w:val="28"/>
        </w:rPr>
      </w:pPr>
      <w:r w:rsidRPr="00D77ED3">
        <w:rPr>
          <w:sz w:val="28"/>
          <w:szCs w:val="28"/>
        </w:rPr>
        <w:t>Таким образом, продолжение применения программно-целевого метода</w:t>
      </w:r>
    </w:p>
    <w:p w:rsidR="00AA5B26" w:rsidRPr="00D77ED3" w:rsidRDefault="00AA5B26" w:rsidP="00AA5B26">
      <w:pPr>
        <w:jc w:val="both"/>
        <w:rPr>
          <w:sz w:val="28"/>
          <w:szCs w:val="28"/>
        </w:rPr>
      </w:pPr>
      <w:r w:rsidRPr="00D77ED3">
        <w:rPr>
          <w:sz w:val="28"/>
          <w:szCs w:val="28"/>
        </w:rPr>
        <w:t>для решения проблем дорожно-транспортной аварийности в районе позволит</w:t>
      </w:r>
    </w:p>
    <w:p w:rsidR="00AA5B26" w:rsidRPr="00D77ED3" w:rsidRDefault="00AA5B26" w:rsidP="00AA5B26">
      <w:pPr>
        <w:jc w:val="both"/>
        <w:rPr>
          <w:sz w:val="28"/>
          <w:szCs w:val="28"/>
        </w:rPr>
      </w:pPr>
      <w:r w:rsidRPr="00D77ED3">
        <w:rPr>
          <w:sz w:val="28"/>
          <w:szCs w:val="28"/>
        </w:rPr>
        <w:t>не только сохранить накопленный потенциал и привести к достижению</w:t>
      </w:r>
      <w:r>
        <w:rPr>
          <w:sz w:val="28"/>
          <w:szCs w:val="28"/>
        </w:rPr>
        <w:t xml:space="preserve"> </w:t>
      </w:r>
      <w:r w:rsidRPr="00D77ED3">
        <w:rPr>
          <w:sz w:val="28"/>
          <w:szCs w:val="28"/>
        </w:rPr>
        <w:t>целевого ориентира сокращение смертности от ДТП в 2020 году, повышению</w:t>
      </w:r>
    </w:p>
    <w:p w:rsidR="00AA5B26" w:rsidRPr="00D77ED3" w:rsidRDefault="00AA5B26" w:rsidP="00AA5B26">
      <w:pPr>
        <w:jc w:val="both"/>
        <w:rPr>
          <w:sz w:val="28"/>
          <w:szCs w:val="28"/>
        </w:rPr>
      </w:pPr>
      <w:r w:rsidRPr="00D77ED3">
        <w:rPr>
          <w:sz w:val="28"/>
          <w:szCs w:val="28"/>
        </w:rPr>
        <w:t>эффективности системы обеспечения безопасности дорожного движения,</w:t>
      </w:r>
      <w:r>
        <w:rPr>
          <w:sz w:val="28"/>
          <w:szCs w:val="28"/>
        </w:rPr>
        <w:t xml:space="preserve"> </w:t>
      </w:r>
      <w:r w:rsidRPr="00D77ED3">
        <w:rPr>
          <w:sz w:val="28"/>
          <w:szCs w:val="28"/>
        </w:rPr>
        <w:t>обеспечивающей конституционную защиту прав и свобод человека и</w:t>
      </w:r>
      <w:r>
        <w:rPr>
          <w:sz w:val="28"/>
          <w:szCs w:val="28"/>
        </w:rPr>
        <w:t xml:space="preserve"> </w:t>
      </w:r>
      <w:r w:rsidRPr="00D77ED3">
        <w:rPr>
          <w:sz w:val="28"/>
          <w:szCs w:val="28"/>
        </w:rPr>
        <w:t xml:space="preserve">гражданина России, но и сформировать предпосылки выхода </w:t>
      </w:r>
      <w:proofErr w:type="gramStart"/>
      <w:r w:rsidRPr="00D77ED3">
        <w:rPr>
          <w:sz w:val="28"/>
          <w:szCs w:val="28"/>
        </w:rPr>
        <w:t>на</w:t>
      </w:r>
      <w:proofErr w:type="gramEnd"/>
      <w:r w:rsidRPr="00D77ED3">
        <w:rPr>
          <w:sz w:val="28"/>
          <w:szCs w:val="28"/>
        </w:rPr>
        <w:t xml:space="preserve"> еще более</w:t>
      </w:r>
    </w:p>
    <w:p w:rsidR="00AA5B26" w:rsidRPr="00D77ED3" w:rsidRDefault="00AA5B26" w:rsidP="00AA5B26">
      <w:pPr>
        <w:jc w:val="both"/>
        <w:rPr>
          <w:sz w:val="28"/>
          <w:szCs w:val="28"/>
        </w:rPr>
      </w:pPr>
      <w:r w:rsidRPr="00D77ED3">
        <w:rPr>
          <w:sz w:val="28"/>
          <w:szCs w:val="28"/>
        </w:rPr>
        <w:t>значительные стратегические цели снижения дорожно-транспортного</w:t>
      </w:r>
    </w:p>
    <w:p w:rsidR="00AA5B26" w:rsidRPr="00D77ED3" w:rsidRDefault="00AA5B26" w:rsidP="00AA5B26">
      <w:pPr>
        <w:jc w:val="both"/>
        <w:rPr>
          <w:sz w:val="28"/>
          <w:szCs w:val="28"/>
        </w:rPr>
      </w:pPr>
      <w:r w:rsidRPr="00D77ED3">
        <w:rPr>
          <w:sz w:val="28"/>
          <w:szCs w:val="28"/>
        </w:rPr>
        <w:t>травматизма в последующем.</w:t>
      </w:r>
    </w:p>
    <w:p w:rsidR="00AA5B26" w:rsidRDefault="00AA5B26" w:rsidP="00AA5B26">
      <w:pPr>
        <w:ind w:firstLine="709"/>
        <w:jc w:val="center"/>
        <w:rPr>
          <w:b/>
          <w:bCs/>
          <w:sz w:val="28"/>
          <w:szCs w:val="28"/>
        </w:rPr>
      </w:pPr>
    </w:p>
    <w:p w:rsidR="00AA5B26" w:rsidRPr="006652ED" w:rsidRDefault="00AA5B26" w:rsidP="00AA5B26">
      <w:pPr>
        <w:ind w:firstLine="709"/>
        <w:jc w:val="center"/>
        <w:rPr>
          <w:b/>
          <w:bCs/>
          <w:sz w:val="28"/>
          <w:szCs w:val="28"/>
        </w:rPr>
      </w:pPr>
      <w:r w:rsidRPr="006652ED">
        <w:rPr>
          <w:b/>
          <w:bCs/>
          <w:sz w:val="28"/>
          <w:szCs w:val="28"/>
        </w:rPr>
        <w:t xml:space="preserve">Раздел 2. Приоритеты муниципальной политики в сфере реализации  </w:t>
      </w:r>
      <w:r>
        <w:rPr>
          <w:b/>
          <w:bCs/>
          <w:sz w:val="28"/>
          <w:szCs w:val="28"/>
        </w:rPr>
        <w:t>под</w:t>
      </w:r>
      <w:r w:rsidRPr="006652ED">
        <w:rPr>
          <w:b/>
          <w:bCs/>
          <w:sz w:val="28"/>
          <w:szCs w:val="28"/>
        </w:rPr>
        <w:t>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AA5B26" w:rsidRPr="006652ED" w:rsidRDefault="00AA5B26" w:rsidP="00AA5B26">
      <w:pPr>
        <w:spacing w:line="24" w:lineRule="atLeast"/>
        <w:jc w:val="center"/>
        <w:rPr>
          <w:b/>
          <w:bCs/>
          <w:sz w:val="28"/>
          <w:szCs w:val="28"/>
        </w:rPr>
      </w:pPr>
    </w:p>
    <w:p w:rsidR="00AA5B26" w:rsidRPr="006652ED" w:rsidRDefault="00AA5B26" w:rsidP="00AA5B26">
      <w:pPr>
        <w:spacing w:line="24" w:lineRule="atLeast"/>
        <w:jc w:val="center"/>
        <w:rPr>
          <w:b/>
          <w:bCs/>
          <w:sz w:val="28"/>
          <w:szCs w:val="28"/>
        </w:rPr>
      </w:pPr>
      <w:r w:rsidRPr="006652ED">
        <w:rPr>
          <w:b/>
          <w:bCs/>
          <w:sz w:val="28"/>
          <w:szCs w:val="28"/>
        </w:rPr>
        <w:t xml:space="preserve">2.1. Приоритеты муниципальной  политики в сфере </w:t>
      </w:r>
    </w:p>
    <w:p w:rsidR="00AA5B26" w:rsidRPr="006652ED" w:rsidRDefault="00AA5B26" w:rsidP="00AA5B26">
      <w:pPr>
        <w:spacing w:line="24" w:lineRule="atLeast"/>
        <w:jc w:val="center"/>
        <w:rPr>
          <w:b/>
          <w:bCs/>
          <w:sz w:val="28"/>
          <w:szCs w:val="28"/>
        </w:rPr>
      </w:pPr>
      <w:r w:rsidRPr="006652ED">
        <w:rPr>
          <w:b/>
          <w:bCs/>
          <w:sz w:val="28"/>
          <w:szCs w:val="28"/>
        </w:rPr>
        <w:lastRenderedPageBreak/>
        <w:t xml:space="preserve">     реализации </w:t>
      </w:r>
      <w:r>
        <w:rPr>
          <w:b/>
          <w:bCs/>
          <w:sz w:val="28"/>
          <w:szCs w:val="28"/>
        </w:rPr>
        <w:t>под</w:t>
      </w:r>
      <w:r w:rsidRPr="006652ED">
        <w:rPr>
          <w:b/>
          <w:bCs/>
          <w:sz w:val="28"/>
          <w:szCs w:val="28"/>
        </w:rPr>
        <w:t>программы</w:t>
      </w:r>
      <w:r>
        <w:rPr>
          <w:b/>
          <w:bCs/>
          <w:sz w:val="28"/>
          <w:szCs w:val="28"/>
        </w:rPr>
        <w:t>.</w:t>
      </w:r>
    </w:p>
    <w:p w:rsidR="00AA5B26" w:rsidRPr="006652ED" w:rsidRDefault="00AA5B26" w:rsidP="00AA5B26">
      <w:pPr>
        <w:pStyle w:val="tekstob"/>
        <w:spacing w:before="0" w:beforeAutospacing="0" w:after="0" w:afterAutospacing="0"/>
        <w:rPr>
          <w:sz w:val="28"/>
          <w:szCs w:val="28"/>
        </w:rPr>
      </w:pPr>
    </w:p>
    <w:p w:rsidR="00AA5B26" w:rsidRPr="0066404E" w:rsidRDefault="00AA5B26" w:rsidP="00AA5B26">
      <w:pPr>
        <w:ind w:firstLine="709"/>
        <w:jc w:val="both"/>
        <w:rPr>
          <w:sz w:val="28"/>
          <w:szCs w:val="28"/>
        </w:rPr>
      </w:pPr>
      <w:r w:rsidRPr="0066404E">
        <w:rPr>
          <w:sz w:val="28"/>
          <w:szCs w:val="28"/>
        </w:rPr>
        <w:t xml:space="preserve">Приоритеты </w:t>
      </w:r>
      <w:r>
        <w:rPr>
          <w:sz w:val="28"/>
          <w:szCs w:val="28"/>
        </w:rPr>
        <w:t xml:space="preserve">муниципальной </w:t>
      </w:r>
      <w:r w:rsidRPr="0066404E">
        <w:rPr>
          <w:sz w:val="28"/>
          <w:szCs w:val="28"/>
        </w:rPr>
        <w:t xml:space="preserve"> политики в сфере</w:t>
      </w:r>
      <w:r>
        <w:rPr>
          <w:sz w:val="28"/>
          <w:szCs w:val="28"/>
        </w:rPr>
        <w:t xml:space="preserve"> </w:t>
      </w:r>
      <w:r w:rsidRPr="0066404E">
        <w:rPr>
          <w:sz w:val="28"/>
          <w:szCs w:val="28"/>
        </w:rPr>
        <w:t>безопасности дорожного движения на период до 2020 года сформированы с учетом целей и задач, поставленных в следующих стратегических документах федерального и областного уровня:</w:t>
      </w:r>
    </w:p>
    <w:p w:rsidR="00AA5B26" w:rsidRPr="0066404E" w:rsidRDefault="00AA5B26" w:rsidP="00AA5B26">
      <w:pPr>
        <w:ind w:firstLine="709"/>
        <w:jc w:val="both"/>
        <w:rPr>
          <w:sz w:val="28"/>
          <w:szCs w:val="28"/>
        </w:rPr>
      </w:pPr>
      <w:r w:rsidRPr="0066404E">
        <w:rPr>
          <w:sz w:val="28"/>
          <w:szCs w:val="28"/>
        </w:rPr>
        <w:t>Федеральный закон от 10.12.1995 № 196-ФЗ "О безопасности дорожного движения";</w:t>
      </w:r>
    </w:p>
    <w:p w:rsidR="00AA5B26" w:rsidRPr="0066404E" w:rsidRDefault="00AA5B26" w:rsidP="00AA5B26">
      <w:pPr>
        <w:ind w:firstLine="709"/>
        <w:jc w:val="both"/>
        <w:rPr>
          <w:sz w:val="28"/>
          <w:szCs w:val="28"/>
        </w:rPr>
      </w:pPr>
      <w:r w:rsidRPr="0066404E">
        <w:rPr>
          <w:sz w:val="28"/>
          <w:szCs w:val="28"/>
        </w:rPr>
        <w:t>Концепция долгосрочного социально-экономического развития</w:t>
      </w:r>
    </w:p>
    <w:p w:rsidR="00AA5B26" w:rsidRPr="0066404E" w:rsidRDefault="00AA5B26" w:rsidP="00AA5B26">
      <w:pPr>
        <w:jc w:val="both"/>
        <w:rPr>
          <w:sz w:val="28"/>
          <w:szCs w:val="28"/>
        </w:rPr>
      </w:pPr>
      <w:r w:rsidRPr="0066404E">
        <w:rPr>
          <w:sz w:val="28"/>
          <w:szCs w:val="28"/>
        </w:rPr>
        <w:t>Российской Федерации на период до 2020 года (</w:t>
      </w:r>
      <w:proofErr w:type="gramStart"/>
      <w:r w:rsidRPr="0066404E">
        <w:rPr>
          <w:sz w:val="28"/>
          <w:szCs w:val="28"/>
        </w:rPr>
        <w:t>утверждена</w:t>
      </w:r>
      <w:proofErr w:type="gramEnd"/>
      <w:r w:rsidRPr="0066404E">
        <w:rPr>
          <w:sz w:val="28"/>
          <w:szCs w:val="28"/>
        </w:rPr>
        <w:t xml:space="preserve"> распоряжением Правительства Российской Федерации от 17 ноября 2008 г. №1662-р);</w:t>
      </w:r>
    </w:p>
    <w:p w:rsidR="00AA5B26" w:rsidRPr="0066404E" w:rsidRDefault="00AA5B26" w:rsidP="00AA5B26">
      <w:pPr>
        <w:ind w:firstLine="709"/>
        <w:jc w:val="both"/>
        <w:rPr>
          <w:sz w:val="28"/>
          <w:szCs w:val="28"/>
        </w:rPr>
      </w:pPr>
      <w:r w:rsidRPr="0066404E">
        <w:rPr>
          <w:sz w:val="28"/>
          <w:szCs w:val="28"/>
        </w:rPr>
        <w:t>Концепция Федеральной целевой программы «Повышение безопасности</w:t>
      </w:r>
      <w:r>
        <w:rPr>
          <w:sz w:val="28"/>
          <w:szCs w:val="28"/>
        </w:rPr>
        <w:t xml:space="preserve"> </w:t>
      </w:r>
      <w:r w:rsidRPr="0066404E">
        <w:rPr>
          <w:sz w:val="28"/>
          <w:szCs w:val="28"/>
        </w:rPr>
        <w:t>дорожного движения в 2013-2020 годах» (утверждена распоряжением</w:t>
      </w:r>
      <w:r>
        <w:rPr>
          <w:sz w:val="28"/>
          <w:szCs w:val="28"/>
        </w:rPr>
        <w:t xml:space="preserve"> </w:t>
      </w:r>
      <w:r w:rsidRPr="0066404E">
        <w:rPr>
          <w:sz w:val="28"/>
          <w:szCs w:val="28"/>
        </w:rPr>
        <w:t>Правительства Российской Федерации от 27 октября 2012 г. № 1995-р);</w:t>
      </w:r>
    </w:p>
    <w:p w:rsidR="00AA5B26" w:rsidRPr="0066404E" w:rsidRDefault="00AA5B26" w:rsidP="00AA5B26">
      <w:pPr>
        <w:ind w:firstLine="709"/>
        <w:jc w:val="both"/>
        <w:rPr>
          <w:sz w:val="28"/>
          <w:szCs w:val="28"/>
        </w:rPr>
      </w:pPr>
      <w:r w:rsidRPr="0066404E">
        <w:rPr>
          <w:sz w:val="28"/>
          <w:szCs w:val="28"/>
        </w:rPr>
        <w:t>Стратегия национальной безопасности Российской Федерации до</w:t>
      </w:r>
      <w:r>
        <w:rPr>
          <w:sz w:val="28"/>
          <w:szCs w:val="28"/>
        </w:rPr>
        <w:t xml:space="preserve"> </w:t>
      </w:r>
      <w:r w:rsidRPr="0066404E">
        <w:rPr>
          <w:sz w:val="28"/>
          <w:szCs w:val="28"/>
        </w:rPr>
        <w:t>2020 года (утверждена Указом Президента Российской Федерации</w:t>
      </w:r>
      <w:r>
        <w:rPr>
          <w:sz w:val="28"/>
          <w:szCs w:val="28"/>
        </w:rPr>
        <w:t xml:space="preserve"> </w:t>
      </w:r>
      <w:r w:rsidRPr="0066404E">
        <w:rPr>
          <w:sz w:val="28"/>
          <w:szCs w:val="28"/>
        </w:rPr>
        <w:t>от 12 мая 2009 г. № 537).</w:t>
      </w:r>
    </w:p>
    <w:p w:rsidR="00AA5B26" w:rsidRPr="0066404E" w:rsidRDefault="00AA5B26" w:rsidP="00AA5B26">
      <w:pPr>
        <w:ind w:firstLine="709"/>
        <w:jc w:val="both"/>
        <w:rPr>
          <w:b/>
          <w:bCs/>
          <w:color w:val="000000"/>
          <w:sz w:val="28"/>
          <w:szCs w:val="28"/>
        </w:rPr>
      </w:pPr>
      <w:r w:rsidRPr="00BB3088">
        <w:rPr>
          <w:sz w:val="28"/>
          <w:szCs w:val="28"/>
        </w:rPr>
        <w:t>Государственная программа Воронежской области «Обеспечение общественного порядка и противодействие преступности» на 2014-2020 годы (утверждена постановлением правительства Воронежской области от 31.12.2013 № 1205)</w:t>
      </w:r>
    </w:p>
    <w:p w:rsidR="00AA5B26" w:rsidRDefault="00AA5B26" w:rsidP="00AA5B26">
      <w:pPr>
        <w:pStyle w:val="ConsPlusNormal"/>
        <w:spacing w:line="24" w:lineRule="atLeast"/>
        <w:jc w:val="center"/>
        <w:rPr>
          <w:rFonts w:ascii="Times New Roman" w:hAnsi="Times New Roman"/>
          <w:b/>
          <w:bCs/>
          <w:color w:val="000000"/>
          <w:sz w:val="28"/>
          <w:szCs w:val="28"/>
        </w:rPr>
      </w:pPr>
    </w:p>
    <w:p w:rsidR="00AA5B26" w:rsidRDefault="00AA5B26" w:rsidP="00AA5B26">
      <w:pPr>
        <w:pStyle w:val="ConsPlusNormal"/>
        <w:spacing w:line="24" w:lineRule="atLeast"/>
        <w:jc w:val="center"/>
        <w:rPr>
          <w:rFonts w:ascii="Times New Roman" w:hAnsi="Times New Roman"/>
          <w:b/>
          <w:bCs/>
          <w:color w:val="000000"/>
          <w:sz w:val="28"/>
          <w:szCs w:val="28"/>
        </w:rPr>
      </w:pPr>
      <w:r w:rsidRPr="006652ED">
        <w:rPr>
          <w:rFonts w:ascii="Times New Roman" w:hAnsi="Times New Roman"/>
          <w:b/>
          <w:bCs/>
          <w:color w:val="000000"/>
          <w:sz w:val="28"/>
          <w:szCs w:val="28"/>
        </w:rPr>
        <w:t xml:space="preserve">2.2. Цели, задачи и показатели (индикаторы) достижения целей и решения задач </w:t>
      </w:r>
      <w:r>
        <w:rPr>
          <w:rFonts w:ascii="Times New Roman" w:hAnsi="Times New Roman"/>
          <w:b/>
          <w:bCs/>
          <w:color w:val="000000"/>
          <w:sz w:val="28"/>
          <w:szCs w:val="28"/>
        </w:rPr>
        <w:t>под</w:t>
      </w:r>
      <w:r w:rsidRPr="006652ED">
        <w:rPr>
          <w:rFonts w:ascii="Times New Roman" w:hAnsi="Times New Roman"/>
          <w:b/>
          <w:bCs/>
          <w:color w:val="000000"/>
          <w:sz w:val="28"/>
          <w:szCs w:val="28"/>
        </w:rPr>
        <w:t>программы</w:t>
      </w:r>
      <w:r>
        <w:rPr>
          <w:rFonts w:ascii="Times New Roman" w:hAnsi="Times New Roman"/>
          <w:b/>
          <w:bCs/>
          <w:color w:val="000000"/>
          <w:sz w:val="28"/>
          <w:szCs w:val="28"/>
        </w:rPr>
        <w:t>.</w:t>
      </w:r>
    </w:p>
    <w:p w:rsidR="00AA5B26" w:rsidRPr="006652ED" w:rsidRDefault="00AA5B26" w:rsidP="00AA5B26">
      <w:pPr>
        <w:pStyle w:val="ConsPlusNormal"/>
        <w:spacing w:line="24" w:lineRule="atLeast"/>
        <w:jc w:val="center"/>
        <w:rPr>
          <w:rFonts w:ascii="Times New Roman" w:hAnsi="Times New Roman"/>
          <w:b/>
          <w:bCs/>
          <w:color w:val="000000"/>
          <w:sz w:val="28"/>
          <w:szCs w:val="28"/>
        </w:rPr>
      </w:pPr>
    </w:p>
    <w:p w:rsidR="00AA5B26" w:rsidRPr="00DB6348" w:rsidRDefault="00AA5B26" w:rsidP="00AA5B26">
      <w:pPr>
        <w:ind w:firstLine="709"/>
        <w:jc w:val="both"/>
        <w:rPr>
          <w:sz w:val="28"/>
          <w:szCs w:val="28"/>
        </w:rPr>
      </w:pPr>
      <w:r w:rsidRPr="00DB6348">
        <w:rPr>
          <w:sz w:val="28"/>
          <w:szCs w:val="28"/>
        </w:rPr>
        <w:t xml:space="preserve">Целью </w:t>
      </w:r>
      <w:r>
        <w:rPr>
          <w:sz w:val="28"/>
          <w:szCs w:val="28"/>
        </w:rPr>
        <w:t>под</w:t>
      </w:r>
      <w:r w:rsidRPr="00DB6348">
        <w:rPr>
          <w:sz w:val="28"/>
          <w:szCs w:val="28"/>
        </w:rPr>
        <w:t>программы является сокращение прогнозируемого уровня</w:t>
      </w:r>
    </w:p>
    <w:p w:rsidR="00AA5B26" w:rsidRPr="00DB6348" w:rsidRDefault="00AA5B26" w:rsidP="00AA5B26">
      <w:pPr>
        <w:jc w:val="both"/>
        <w:rPr>
          <w:sz w:val="28"/>
          <w:szCs w:val="28"/>
        </w:rPr>
      </w:pPr>
      <w:r w:rsidRPr="00DB6348">
        <w:rPr>
          <w:sz w:val="28"/>
          <w:szCs w:val="28"/>
        </w:rPr>
        <w:t>смертности от ДТП к 2020 году на 25 процентов по сравнению с 2010 годом.</w:t>
      </w:r>
    </w:p>
    <w:p w:rsidR="00AA5B26" w:rsidRPr="00DB6348" w:rsidRDefault="00AA5B26" w:rsidP="00AA5B26">
      <w:pPr>
        <w:ind w:firstLine="709"/>
        <w:jc w:val="both"/>
        <w:rPr>
          <w:sz w:val="28"/>
          <w:szCs w:val="28"/>
        </w:rPr>
      </w:pPr>
      <w:r w:rsidRPr="00DB6348">
        <w:rPr>
          <w:sz w:val="28"/>
          <w:szCs w:val="28"/>
        </w:rPr>
        <w:t xml:space="preserve">Достижение заявленной цели предполагает использование </w:t>
      </w:r>
      <w:proofErr w:type="gramStart"/>
      <w:r w:rsidRPr="00DB6348">
        <w:rPr>
          <w:sz w:val="28"/>
          <w:szCs w:val="28"/>
        </w:rPr>
        <w:t>системного</w:t>
      </w:r>
      <w:proofErr w:type="gramEnd"/>
    </w:p>
    <w:p w:rsidR="00AA5B26" w:rsidRPr="00DB6348" w:rsidRDefault="00AA5B26" w:rsidP="00AA5B26">
      <w:pPr>
        <w:jc w:val="both"/>
        <w:rPr>
          <w:sz w:val="28"/>
          <w:szCs w:val="28"/>
        </w:rPr>
      </w:pPr>
      <w:r w:rsidRPr="00DB6348">
        <w:rPr>
          <w:sz w:val="28"/>
          <w:szCs w:val="28"/>
        </w:rPr>
        <w:t>подхода к определению следующих взаимодополняющих друг друга</w:t>
      </w:r>
      <w:r>
        <w:rPr>
          <w:sz w:val="28"/>
          <w:szCs w:val="28"/>
        </w:rPr>
        <w:t xml:space="preserve"> </w:t>
      </w:r>
      <w:r w:rsidRPr="00DB6348">
        <w:rPr>
          <w:sz w:val="28"/>
          <w:szCs w:val="28"/>
        </w:rPr>
        <w:t>приоритетных задач по обеспечению безопасности дорожного движения:</w:t>
      </w:r>
    </w:p>
    <w:p w:rsidR="00AA5B26" w:rsidRPr="00DB6348" w:rsidRDefault="00AA5B26" w:rsidP="00AA5B26">
      <w:pPr>
        <w:ind w:firstLine="709"/>
        <w:jc w:val="both"/>
        <w:rPr>
          <w:sz w:val="28"/>
          <w:szCs w:val="28"/>
        </w:rPr>
      </w:pPr>
      <w:r>
        <w:rPr>
          <w:sz w:val="28"/>
          <w:szCs w:val="28"/>
        </w:rPr>
        <w:t xml:space="preserve"> - </w:t>
      </w:r>
      <w:r w:rsidRPr="00DB6348">
        <w:rPr>
          <w:sz w:val="28"/>
          <w:szCs w:val="28"/>
        </w:rPr>
        <w:t>совершенствование системы управления деятельностью по повышению</w:t>
      </w:r>
      <w:r>
        <w:rPr>
          <w:sz w:val="28"/>
          <w:szCs w:val="28"/>
        </w:rPr>
        <w:t xml:space="preserve"> </w:t>
      </w:r>
      <w:r w:rsidRPr="00DB6348">
        <w:rPr>
          <w:sz w:val="28"/>
          <w:szCs w:val="28"/>
        </w:rPr>
        <w:t>безопасности дорожного движения;</w:t>
      </w:r>
    </w:p>
    <w:p w:rsidR="00AA5B26" w:rsidRPr="00DB6348" w:rsidRDefault="00AA5B26" w:rsidP="00AA5B26">
      <w:pPr>
        <w:ind w:firstLine="709"/>
        <w:jc w:val="both"/>
        <w:rPr>
          <w:sz w:val="28"/>
          <w:szCs w:val="28"/>
        </w:rPr>
      </w:pPr>
      <w:r>
        <w:rPr>
          <w:sz w:val="28"/>
          <w:szCs w:val="28"/>
        </w:rPr>
        <w:t xml:space="preserve">- </w:t>
      </w:r>
      <w:r w:rsidRPr="00DB6348">
        <w:rPr>
          <w:sz w:val="28"/>
          <w:szCs w:val="28"/>
        </w:rPr>
        <w:t>повышение правосознания и ответственности участников дорожного</w:t>
      </w:r>
    </w:p>
    <w:p w:rsidR="00AA5B26" w:rsidRPr="00DB6348" w:rsidRDefault="00AA5B26" w:rsidP="00AA5B26">
      <w:pPr>
        <w:jc w:val="both"/>
        <w:rPr>
          <w:sz w:val="28"/>
          <w:szCs w:val="28"/>
        </w:rPr>
      </w:pPr>
      <w:r w:rsidRPr="00DB6348">
        <w:rPr>
          <w:sz w:val="28"/>
          <w:szCs w:val="28"/>
        </w:rPr>
        <w:t>движения;</w:t>
      </w:r>
    </w:p>
    <w:p w:rsidR="00AA5B26" w:rsidRPr="00DB6348" w:rsidRDefault="00AA5B26" w:rsidP="00AA5B26">
      <w:pPr>
        <w:ind w:firstLine="709"/>
        <w:jc w:val="both"/>
        <w:rPr>
          <w:sz w:val="28"/>
          <w:szCs w:val="28"/>
        </w:rPr>
      </w:pPr>
      <w:r>
        <w:rPr>
          <w:sz w:val="28"/>
          <w:szCs w:val="28"/>
        </w:rPr>
        <w:t xml:space="preserve">- </w:t>
      </w:r>
      <w:r w:rsidRPr="00DB6348">
        <w:rPr>
          <w:sz w:val="28"/>
          <w:szCs w:val="28"/>
        </w:rPr>
        <w:t>предотвращение ДТП, вероятность гибели людей в которых наиболее</w:t>
      </w:r>
    </w:p>
    <w:p w:rsidR="00AA5B26" w:rsidRPr="00DB6348" w:rsidRDefault="00AA5B26" w:rsidP="00AA5B26">
      <w:pPr>
        <w:jc w:val="both"/>
        <w:rPr>
          <w:sz w:val="28"/>
          <w:szCs w:val="28"/>
        </w:rPr>
      </w:pPr>
      <w:proofErr w:type="gramStart"/>
      <w:r w:rsidRPr="00DB6348">
        <w:rPr>
          <w:sz w:val="28"/>
          <w:szCs w:val="28"/>
        </w:rPr>
        <w:t>высок</w:t>
      </w:r>
      <w:r>
        <w:rPr>
          <w:sz w:val="28"/>
          <w:szCs w:val="28"/>
        </w:rPr>
        <w:t>а</w:t>
      </w:r>
      <w:proofErr w:type="gramEnd"/>
      <w:r>
        <w:rPr>
          <w:sz w:val="28"/>
          <w:szCs w:val="28"/>
        </w:rPr>
        <w:t>, снижение тяжести травм в ДТП.</w:t>
      </w:r>
    </w:p>
    <w:p w:rsidR="00AA5B26" w:rsidRPr="00DB6348" w:rsidRDefault="00AA5B26" w:rsidP="00AA5B26">
      <w:pPr>
        <w:ind w:firstLine="709"/>
        <w:jc w:val="both"/>
        <w:rPr>
          <w:sz w:val="28"/>
          <w:szCs w:val="28"/>
        </w:rPr>
      </w:pPr>
      <w:r>
        <w:rPr>
          <w:sz w:val="28"/>
          <w:szCs w:val="28"/>
        </w:rPr>
        <w:t>Подп</w:t>
      </w:r>
      <w:r w:rsidRPr="00DB6348">
        <w:rPr>
          <w:sz w:val="28"/>
          <w:szCs w:val="28"/>
        </w:rPr>
        <w:t xml:space="preserve">рограмма реализуется в </w:t>
      </w:r>
      <w:r>
        <w:rPr>
          <w:sz w:val="28"/>
          <w:szCs w:val="28"/>
        </w:rPr>
        <w:t xml:space="preserve">один этап в </w:t>
      </w:r>
      <w:proofErr w:type="gramStart"/>
      <w:r>
        <w:rPr>
          <w:sz w:val="28"/>
          <w:szCs w:val="28"/>
        </w:rPr>
        <w:t>ходе</w:t>
      </w:r>
      <w:proofErr w:type="gramEnd"/>
      <w:r>
        <w:rPr>
          <w:sz w:val="28"/>
          <w:szCs w:val="28"/>
        </w:rPr>
        <w:t xml:space="preserve"> которого</w:t>
      </w:r>
      <w:r w:rsidRPr="00DB6348">
        <w:rPr>
          <w:sz w:val="28"/>
          <w:szCs w:val="28"/>
        </w:rPr>
        <w:t xml:space="preserve"> предполагается обеспечить внедрение программно-целевого метода решения задач обеспечения безопасности дорожного</w:t>
      </w:r>
      <w:r>
        <w:rPr>
          <w:sz w:val="28"/>
          <w:szCs w:val="28"/>
        </w:rPr>
        <w:t xml:space="preserve"> </w:t>
      </w:r>
      <w:r w:rsidRPr="00DB6348">
        <w:rPr>
          <w:sz w:val="28"/>
          <w:szCs w:val="28"/>
        </w:rPr>
        <w:t xml:space="preserve">движения во всех поселениях </w:t>
      </w:r>
      <w:r>
        <w:rPr>
          <w:sz w:val="28"/>
          <w:szCs w:val="28"/>
        </w:rPr>
        <w:t>района</w:t>
      </w:r>
      <w:r w:rsidRPr="00DB6348">
        <w:rPr>
          <w:sz w:val="28"/>
          <w:szCs w:val="28"/>
        </w:rPr>
        <w:t>, подготовить необходимые</w:t>
      </w:r>
      <w:r>
        <w:rPr>
          <w:sz w:val="28"/>
          <w:szCs w:val="28"/>
        </w:rPr>
        <w:t xml:space="preserve"> </w:t>
      </w:r>
      <w:r w:rsidRPr="00DB6348">
        <w:rPr>
          <w:sz w:val="28"/>
          <w:szCs w:val="28"/>
        </w:rPr>
        <w:t>нормативные правовые документы, обеспечивающие эффективное</w:t>
      </w:r>
      <w:r>
        <w:rPr>
          <w:sz w:val="28"/>
          <w:szCs w:val="28"/>
        </w:rPr>
        <w:t xml:space="preserve"> </w:t>
      </w:r>
      <w:r w:rsidRPr="00DB6348">
        <w:rPr>
          <w:sz w:val="28"/>
          <w:szCs w:val="28"/>
        </w:rPr>
        <w:t>управление и взаимодействие в сфере обеспечения безопасности дорожного</w:t>
      </w:r>
      <w:r>
        <w:rPr>
          <w:sz w:val="28"/>
          <w:szCs w:val="28"/>
        </w:rPr>
        <w:t xml:space="preserve"> </w:t>
      </w:r>
      <w:r w:rsidRPr="00DB6348">
        <w:rPr>
          <w:sz w:val="28"/>
          <w:szCs w:val="28"/>
        </w:rPr>
        <w:t>движения на региональном и муниципальном уровнях</w:t>
      </w:r>
      <w:r>
        <w:rPr>
          <w:sz w:val="28"/>
          <w:szCs w:val="28"/>
        </w:rPr>
        <w:t xml:space="preserve">, </w:t>
      </w:r>
      <w:r w:rsidRPr="00DB6348">
        <w:rPr>
          <w:sz w:val="28"/>
          <w:szCs w:val="28"/>
        </w:rPr>
        <w:t>активное развитие системы</w:t>
      </w:r>
      <w:r>
        <w:rPr>
          <w:sz w:val="28"/>
          <w:szCs w:val="28"/>
        </w:rPr>
        <w:t xml:space="preserve"> </w:t>
      </w:r>
      <w:r w:rsidRPr="00DB6348">
        <w:rPr>
          <w:sz w:val="28"/>
          <w:szCs w:val="28"/>
        </w:rPr>
        <w:t>показателей и индикаторов деятельности по повышению безопасности</w:t>
      </w:r>
      <w:r>
        <w:rPr>
          <w:sz w:val="28"/>
          <w:szCs w:val="28"/>
        </w:rPr>
        <w:t xml:space="preserve"> </w:t>
      </w:r>
      <w:r w:rsidRPr="00DB6348">
        <w:rPr>
          <w:sz w:val="28"/>
          <w:szCs w:val="28"/>
        </w:rPr>
        <w:t xml:space="preserve">дорожного </w:t>
      </w:r>
      <w:r w:rsidRPr="00DB6348">
        <w:rPr>
          <w:sz w:val="28"/>
          <w:szCs w:val="28"/>
        </w:rPr>
        <w:lastRenderedPageBreak/>
        <w:t>движения для органов управления на федеральном, региональном</w:t>
      </w:r>
      <w:r>
        <w:rPr>
          <w:sz w:val="28"/>
          <w:szCs w:val="28"/>
        </w:rPr>
        <w:t xml:space="preserve"> </w:t>
      </w:r>
      <w:r w:rsidRPr="00DB6348">
        <w:rPr>
          <w:sz w:val="28"/>
          <w:szCs w:val="28"/>
        </w:rPr>
        <w:t xml:space="preserve">и </w:t>
      </w:r>
      <w:proofErr w:type="gramStart"/>
      <w:r w:rsidRPr="00DB6348">
        <w:rPr>
          <w:sz w:val="28"/>
          <w:szCs w:val="28"/>
        </w:rPr>
        <w:t>местном</w:t>
      </w:r>
      <w:proofErr w:type="gramEnd"/>
      <w:r w:rsidRPr="00DB6348">
        <w:rPr>
          <w:sz w:val="28"/>
          <w:szCs w:val="28"/>
        </w:rPr>
        <w:t xml:space="preserve"> уровнях.</w:t>
      </w:r>
    </w:p>
    <w:p w:rsidR="00AA5B26" w:rsidRPr="00DB6348" w:rsidRDefault="00AA5B26" w:rsidP="00AA5B26">
      <w:pPr>
        <w:ind w:firstLine="709"/>
        <w:jc w:val="both"/>
        <w:rPr>
          <w:sz w:val="28"/>
          <w:szCs w:val="28"/>
        </w:rPr>
      </w:pPr>
      <w:r w:rsidRPr="00DB6348">
        <w:rPr>
          <w:sz w:val="28"/>
          <w:szCs w:val="28"/>
        </w:rPr>
        <w:t xml:space="preserve">Оценка достижения цели </w:t>
      </w:r>
      <w:r>
        <w:rPr>
          <w:sz w:val="28"/>
          <w:szCs w:val="28"/>
        </w:rPr>
        <w:t>под</w:t>
      </w:r>
      <w:r w:rsidRPr="00DB6348">
        <w:rPr>
          <w:sz w:val="28"/>
          <w:szCs w:val="28"/>
        </w:rPr>
        <w:t>программы по годам ее реализации</w:t>
      </w:r>
      <w:r>
        <w:rPr>
          <w:sz w:val="28"/>
          <w:szCs w:val="28"/>
        </w:rPr>
        <w:t xml:space="preserve"> </w:t>
      </w:r>
      <w:r w:rsidRPr="00DB6348">
        <w:rPr>
          <w:sz w:val="28"/>
          <w:szCs w:val="28"/>
        </w:rPr>
        <w:t>осуществляется посредством определения степени и полноты решения</w:t>
      </w:r>
      <w:r>
        <w:rPr>
          <w:sz w:val="28"/>
          <w:szCs w:val="28"/>
        </w:rPr>
        <w:t xml:space="preserve"> </w:t>
      </w:r>
      <w:r w:rsidRPr="00DB6348">
        <w:rPr>
          <w:sz w:val="28"/>
          <w:szCs w:val="28"/>
        </w:rPr>
        <w:t>поставленных задач, а также с использованием целевых индикаторов и</w:t>
      </w:r>
      <w:r>
        <w:rPr>
          <w:sz w:val="28"/>
          <w:szCs w:val="28"/>
        </w:rPr>
        <w:t xml:space="preserve"> </w:t>
      </w:r>
      <w:r w:rsidRPr="00DB6348">
        <w:rPr>
          <w:sz w:val="28"/>
          <w:szCs w:val="28"/>
        </w:rPr>
        <w:t>показателей.</w:t>
      </w:r>
    </w:p>
    <w:p w:rsidR="00AA5B26" w:rsidRPr="00DB6348" w:rsidRDefault="00AA5B26" w:rsidP="00AA5B26">
      <w:pPr>
        <w:ind w:firstLine="709"/>
        <w:jc w:val="both"/>
        <w:rPr>
          <w:sz w:val="28"/>
          <w:szCs w:val="28"/>
        </w:rPr>
      </w:pPr>
      <w:r w:rsidRPr="00DB6348">
        <w:rPr>
          <w:sz w:val="28"/>
          <w:szCs w:val="28"/>
        </w:rPr>
        <w:t xml:space="preserve">Важнейшими показателями </w:t>
      </w:r>
      <w:r>
        <w:rPr>
          <w:sz w:val="28"/>
          <w:szCs w:val="28"/>
        </w:rPr>
        <w:t>под</w:t>
      </w:r>
      <w:r w:rsidRPr="00DB6348">
        <w:rPr>
          <w:sz w:val="28"/>
          <w:szCs w:val="28"/>
        </w:rPr>
        <w:t>программы являются:</w:t>
      </w:r>
    </w:p>
    <w:p w:rsidR="00AA5B26" w:rsidRPr="00DB6348" w:rsidRDefault="00AA5B26" w:rsidP="00AA5B26">
      <w:pPr>
        <w:ind w:firstLine="709"/>
        <w:jc w:val="both"/>
        <w:rPr>
          <w:sz w:val="28"/>
          <w:szCs w:val="28"/>
        </w:rPr>
      </w:pPr>
      <w:r>
        <w:rPr>
          <w:sz w:val="28"/>
          <w:szCs w:val="28"/>
        </w:rPr>
        <w:t xml:space="preserve">- </w:t>
      </w:r>
      <w:r w:rsidRPr="00DB6348">
        <w:rPr>
          <w:sz w:val="28"/>
          <w:szCs w:val="28"/>
        </w:rPr>
        <w:t>транспортный риск (число лиц, погибших в ДТП, на 10 тыс.</w:t>
      </w:r>
      <w:r>
        <w:rPr>
          <w:sz w:val="28"/>
          <w:szCs w:val="28"/>
        </w:rPr>
        <w:t xml:space="preserve"> </w:t>
      </w:r>
      <w:r w:rsidRPr="00DB6348">
        <w:rPr>
          <w:sz w:val="28"/>
          <w:szCs w:val="28"/>
        </w:rPr>
        <w:t>транспортных средств);</w:t>
      </w:r>
    </w:p>
    <w:p w:rsidR="00AA5B26" w:rsidRPr="00DB6348" w:rsidRDefault="00AA5B26" w:rsidP="00AA5B26">
      <w:pPr>
        <w:ind w:firstLine="709"/>
        <w:jc w:val="both"/>
        <w:rPr>
          <w:sz w:val="28"/>
          <w:szCs w:val="28"/>
        </w:rPr>
      </w:pPr>
      <w:r>
        <w:rPr>
          <w:sz w:val="28"/>
          <w:szCs w:val="28"/>
        </w:rPr>
        <w:t xml:space="preserve">- </w:t>
      </w:r>
      <w:r w:rsidRPr="00DB6348">
        <w:rPr>
          <w:sz w:val="28"/>
          <w:szCs w:val="28"/>
        </w:rPr>
        <w:t>количество мест концентрации ДТП на дорогах регионального и</w:t>
      </w:r>
      <w:r>
        <w:rPr>
          <w:sz w:val="28"/>
          <w:szCs w:val="28"/>
        </w:rPr>
        <w:t xml:space="preserve"> </w:t>
      </w:r>
      <w:r w:rsidRPr="00DB6348">
        <w:rPr>
          <w:sz w:val="28"/>
          <w:szCs w:val="28"/>
        </w:rPr>
        <w:t>местного значения;</w:t>
      </w:r>
    </w:p>
    <w:p w:rsidR="00AA5B26" w:rsidRPr="00DB6348" w:rsidRDefault="00AA5B26" w:rsidP="00AA5B26">
      <w:pPr>
        <w:ind w:firstLine="709"/>
        <w:jc w:val="both"/>
        <w:rPr>
          <w:sz w:val="28"/>
          <w:szCs w:val="28"/>
        </w:rPr>
      </w:pPr>
      <w:r>
        <w:rPr>
          <w:sz w:val="28"/>
          <w:szCs w:val="28"/>
        </w:rPr>
        <w:t xml:space="preserve">- </w:t>
      </w:r>
      <w:r w:rsidRPr="00DB6348">
        <w:rPr>
          <w:sz w:val="28"/>
          <w:szCs w:val="28"/>
        </w:rPr>
        <w:t>социальный риск (число лиц, погибших в ДТП, на 10 тыс. населения).</w:t>
      </w:r>
    </w:p>
    <w:p w:rsidR="00AA5B26" w:rsidRPr="00DB6348" w:rsidRDefault="00AA5B26" w:rsidP="00AA5B26">
      <w:pPr>
        <w:ind w:firstLine="709"/>
        <w:jc w:val="both"/>
        <w:rPr>
          <w:sz w:val="28"/>
          <w:szCs w:val="28"/>
        </w:rPr>
      </w:pPr>
      <w:r w:rsidRPr="00DB6348">
        <w:rPr>
          <w:sz w:val="28"/>
          <w:szCs w:val="28"/>
        </w:rPr>
        <w:t>Целевые индикаторы, отражающие степень выполнения каждого</w:t>
      </w:r>
      <w:r>
        <w:rPr>
          <w:sz w:val="28"/>
          <w:szCs w:val="28"/>
        </w:rPr>
        <w:t xml:space="preserve"> </w:t>
      </w:r>
      <w:r w:rsidRPr="00DB6348">
        <w:rPr>
          <w:sz w:val="28"/>
          <w:szCs w:val="28"/>
        </w:rPr>
        <w:t>мероприятия, приведены в приложении №1 к муниципальной программе.</w:t>
      </w:r>
    </w:p>
    <w:p w:rsidR="00AA5B26" w:rsidRPr="00DB6348" w:rsidRDefault="00AA5B26" w:rsidP="00AA5B26">
      <w:pPr>
        <w:ind w:firstLine="709"/>
        <w:jc w:val="both"/>
        <w:rPr>
          <w:sz w:val="28"/>
          <w:szCs w:val="28"/>
        </w:rPr>
      </w:pPr>
      <w:r w:rsidRPr="00DB6348">
        <w:rPr>
          <w:sz w:val="28"/>
          <w:szCs w:val="28"/>
        </w:rPr>
        <w:t>Показатели, отражающие степень достижения цели и задач</w:t>
      </w:r>
      <w:r>
        <w:rPr>
          <w:sz w:val="28"/>
          <w:szCs w:val="28"/>
        </w:rPr>
        <w:t xml:space="preserve"> под</w:t>
      </w:r>
      <w:r w:rsidRPr="00DB6348">
        <w:rPr>
          <w:sz w:val="28"/>
          <w:szCs w:val="28"/>
        </w:rPr>
        <w:t>программы по годам ее реализации, приведены в приложении №2 к</w:t>
      </w:r>
      <w:r>
        <w:rPr>
          <w:sz w:val="28"/>
          <w:szCs w:val="28"/>
        </w:rPr>
        <w:t xml:space="preserve"> </w:t>
      </w:r>
      <w:r w:rsidRPr="00DB6348">
        <w:rPr>
          <w:sz w:val="28"/>
          <w:szCs w:val="28"/>
        </w:rPr>
        <w:t>муниципальной программе.</w:t>
      </w:r>
    </w:p>
    <w:p w:rsidR="00AA5B26" w:rsidRPr="006652ED" w:rsidRDefault="00AA5B26" w:rsidP="00AA5B26">
      <w:pPr>
        <w:pStyle w:val="ConsPlusNormal"/>
        <w:spacing w:line="24" w:lineRule="atLeast"/>
        <w:jc w:val="center"/>
        <w:rPr>
          <w:rFonts w:ascii="Times New Roman" w:hAnsi="Times New Roman"/>
          <w:b/>
          <w:bCs/>
          <w:sz w:val="28"/>
          <w:szCs w:val="28"/>
        </w:rPr>
      </w:pPr>
    </w:p>
    <w:p w:rsidR="00AA5B26" w:rsidRPr="006652ED" w:rsidRDefault="00AA5B26" w:rsidP="00AA5B26">
      <w:pPr>
        <w:pStyle w:val="ConsPlusNormal"/>
        <w:spacing w:line="24" w:lineRule="atLeast"/>
        <w:jc w:val="center"/>
        <w:rPr>
          <w:rFonts w:ascii="Times New Roman" w:hAnsi="Times New Roman"/>
          <w:b/>
          <w:bCs/>
          <w:sz w:val="28"/>
          <w:szCs w:val="28"/>
        </w:rPr>
      </w:pPr>
      <w:r w:rsidRPr="006652ED">
        <w:rPr>
          <w:rFonts w:ascii="Times New Roman" w:hAnsi="Times New Roman"/>
          <w:b/>
          <w:bCs/>
          <w:sz w:val="28"/>
          <w:szCs w:val="28"/>
        </w:rPr>
        <w:t xml:space="preserve">2.3. Описание основных ожидаемых конечных результатов </w:t>
      </w:r>
      <w:r>
        <w:rPr>
          <w:rFonts w:ascii="Times New Roman" w:hAnsi="Times New Roman"/>
          <w:b/>
          <w:bCs/>
          <w:sz w:val="28"/>
          <w:szCs w:val="28"/>
        </w:rPr>
        <w:t>под</w:t>
      </w:r>
      <w:r w:rsidRPr="006652ED">
        <w:rPr>
          <w:rFonts w:ascii="Times New Roman" w:hAnsi="Times New Roman"/>
          <w:b/>
          <w:bCs/>
          <w:sz w:val="28"/>
          <w:szCs w:val="28"/>
        </w:rPr>
        <w:t>программы.</w:t>
      </w:r>
    </w:p>
    <w:p w:rsidR="00AA5B26" w:rsidRPr="006652ED" w:rsidRDefault="00AA5B26" w:rsidP="00AA5B26">
      <w:pPr>
        <w:pStyle w:val="ConsPlusNormal"/>
        <w:spacing w:line="24" w:lineRule="atLeast"/>
        <w:jc w:val="center"/>
        <w:rPr>
          <w:rFonts w:ascii="Times New Roman" w:hAnsi="Times New Roman"/>
          <w:sz w:val="28"/>
          <w:szCs w:val="28"/>
        </w:rPr>
      </w:pPr>
    </w:p>
    <w:p w:rsidR="00AA5B26" w:rsidRPr="00DB6348" w:rsidRDefault="00AA5B26" w:rsidP="00AA5B26">
      <w:pPr>
        <w:ind w:firstLine="709"/>
        <w:jc w:val="both"/>
        <w:rPr>
          <w:sz w:val="28"/>
          <w:szCs w:val="28"/>
        </w:rPr>
      </w:pPr>
      <w:r w:rsidRPr="00DB6348">
        <w:rPr>
          <w:sz w:val="28"/>
          <w:szCs w:val="28"/>
        </w:rPr>
        <w:t xml:space="preserve">Реализация мероприятий </w:t>
      </w:r>
      <w:r>
        <w:rPr>
          <w:sz w:val="28"/>
          <w:szCs w:val="28"/>
        </w:rPr>
        <w:t>под</w:t>
      </w:r>
      <w:r w:rsidRPr="00DB6348">
        <w:rPr>
          <w:sz w:val="28"/>
          <w:szCs w:val="28"/>
        </w:rPr>
        <w:t>программы позволит достичь к 2020 году</w:t>
      </w:r>
    </w:p>
    <w:p w:rsidR="00AA5B26" w:rsidRPr="00DB6348" w:rsidRDefault="00AA5B26" w:rsidP="00AA5B26">
      <w:pPr>
        <w:jc w:val="both"/>
        <w:rPr>
          <w:sz w:val="28"/>
          <w:szCs w:val="28"/>
        </w:rPr>
      </w:pPr>
      <w:r w:rsidRPr="00DB6348">
        <w:rPr>
          <w:sz w:val="28"/>
          <w:szCs w:val="28"/>
        </w:rPr>
        <w:t>следующих результатов по важнейшим показателям:</w:t>
      </w:r>
    </w:p>
    <w:p w:rsidR="00AA5B26" w:rsidRPr="00DB6348" w:rsidRDefault="00AA5B26" w:rsidP="00AA5B26">
      <w:pPr>
        <w:ind w:firstLine="709"/>
        <w:jc w:val="both"/>
        <w:rPr>
          <w:sz w:val="28"/>
          <w:szCs w:val="28"/>
        </w:rPr>
      </w:pPr>
      <w:r>
        <w:rPr>
          <w:sz w:val="28"/>
          <w:szCs w:val="28"/>
        </w:rPr>
        <w:t xml:space="preserve">- </w:t>
      </w:r>
      <w:r w:rsidRPr="00DB6348">
        <w:rPr>
          <w:sz w:val="28"/>
          <w:szCs w:val="28"/>
        </w:rPr>
        <w:t>транспортный риск (число лиц, погибших в ДТП, на 10 тыс.</w:t>
      </w:r>
      <w:r>
        <w:rPr>
          <w:sz w:val="28"/>
          <w:szCs w:val="28"/>
        </w:rPr>
        <w:t xml:space="preserve"> </w:t>
      </w:r>
      <w:r w:rsidRPr="00DB6348">
        <w:rPr>
          <w:sz w:val="28"/>
          <w:szCs w:val="28"/>
        </w:rPr>
        <w:t>транспортных средств) сократится на 30,0 процентов;</w:t>
      </w:r>
    </w:p>
    <w:p w:rsidR="00AA5B26" w:rsidRPr="00DB6348" w:rsidRDefault="00AA5B26" w:rsidP="00AA5B26">
      <w:pPr>
        <w:ind w:firstLine="709"/>
        <w:jc w:val="both"/>
        <w:rPr>
          <w:sz w:val="28"/>
          <w:szCs w:val="28"/>
        </w:rPr>
      </w:pPr>
      <w:r>
        <w:rPr>
          <w:sz w:val="28"/>
          <w:szCs w:val="28"/>
        </w:rPr>
        <w:t xml:space="preserve">- </w:t>
      </w:r>
      <w:r w:rsidRPr="00DB6348">
        <w:rPr>
          <w:sz w:val="28"/>
          <w:szCs w:val="28"/>
        </w:rPr>
        <w:t xml:space="preserve">количество мест концентрации ДТП на дорогах </w:t>
      </w:r>
      <w:r>
        <w:rPr>
          <w:sz w:val="28"/>
          <w:szCs w:val="28"/>
        </w:rPr>
        <w:t xml:space="preserve">местного и </w:t>
      </w:r>
      <w:r w:rsidRPr="00DB6348">
        <w:rPr>
          <w:sz w:val="28"/>
          <w:szCs w:val="28"/>
        </w:rPr>
        <w:t>регионального</w:t>
      </w:r>
      <w:r>
        <w:rPr>
          <w:sz w:val="28"/>
          <w:szCs w:val="28"/>
        </w:rPr>
        <w:t xml:space="preserve"> </w:t>
      </w:r>
      <w:r w:rsidRPr="00DB6348">
        <w:rPr>
          <w:sz w:val="28"/>
          <w:szCs w:val="28"/>
        </w:rPr>
        <w:t>значения сократится на 70,0 процентов;</w:t>
      </w:r>
    </w:p>
    <w:p w:rsidR="00AA5B26" w:rsidRPr="00DB6348" w:rsidRDefault="00AA5B26" w:rsidP="00AA5B26">
      <w:pPr>
        <w:ind w:firstLine="709"/>
        <w:jc w:val="both"/>
        <w:rPr>
          <w:sz w:val="28"/>
          <w:szCs w:val="28"/>
        </w:rPr>
      </w:pPr>
      <w:r>
        <w:rPr>
          <w:sz w:val="28"/>
          <w:szCs w:val="28"/>
        </w:rPr>
        <w:t xml:space="preserve">- </w:t>
      </w:r>
      <w:r w:rsidRPr="00DB6348">
        <w:rPr>
          <w:sz w:val="28"/>
          <w:szCs w:val="28"/>
        </w:rPr>
        <w:t>социальный риск (число лиц, погибших в ДТП, на 10 тыс. населения)</w:t>
      </w:r>
    </w:p>
    <w:p w:rsidR="00AA5B26" w:rsidRPr="00DB6348" w:rsidRDefault="00AA5B26" w:rsidP="00AA5B26">
      <w:pPr>
        <w:ind w:firstLine="709"/>
        <w:jc w:val="both"/>
        <w:rPr>
          <w:sz w:val="28"/>
          <w:szCs w:val="28"/>
        </w:rPr>
      </w:pPr>
      <w:r w:rsidRPr="00DB6348">
        <w:rPr>
          <w:sz w:val="28"/>
          <w:szCs w:val="28"/>
        </w:rPr>
        <w:t>сократится на 22,6 процента.</w:t>
      </w:r>
    </w:p>
    <w:p w:rsidR="00AA5B26" w:rsidRPr="006652ED" w:rsidRDefault="00AA5B26" w:rsidP="00AA5B26">
      <w:pPr>
        <w:pStyle w:val="ConsPlusNormal"/>
        <w:spacing w:line="24" w:lineRule="atLeast"/>
        <w:jc w:val="center"/>
        <w:rPr>
          <w:rFonts w:ascii="Times New Roman" w:hAnsi="Times New Roman"/>
          <w:b/>
          <w:bCs/>
          <w:sz w:val="28"/>
          <w:szCs w:val="28"/>
        </w:rPr>
      </w:pPr>
    </w:p>
    <w:p w:rsidR="00AA5B26" w:rsidRPr="006652ED" w:rsidRDefault="00AA5B26" w:rsidP="00AA5B26">
      <w:pPr>
        <w:pStyle w:val="ConsPlusNormal"/>
        <w:spacing w:line="24" w:lineRule="atLeast"/>
        <w:jc w:val="center"/>
        <w:rPr>
          <w:rFonts w:ascii="Times New Roman" w:hAnsi="Times New Roman"/>
          <w:b/>
          <w:bCs/>
          <w:sz w:val="28"/>
          <w:szCs w:val="28"/>
        </w:rPr>
      </w:pPr>
      <w:r w:rsidRPr="006652ED">
        <w:rPr>
          <w:rFonts w:ascii="Times New Roman" w:hAnsi="Times New Roman"/>
          <w:b/>
          <w:bCs/>
          <w:sz w:val="28"/>
          <w:szCs w:val="28"/>
        </w:rPr>
        <w:t xml:space="preserve">2.4. Сроки и этапы реализации </w:t>
      </w:r>
      <w:r>
        <w:rPr>
          <w:rFonts w:ascii="Times New Roman" w:hAnsi="Times New Roman"/>
          <w:b/>
          <w:bCs/>
          <w:sz w:val="28"/>
          <w:szCs w:val="28"/>
        </w:rPr>
        <w:t>под</w:t>
      </w:r>
      <w:r w:rsidRPr="006652ED">
        <w:rPr>
          <w:rFonts w:ascii="Times New Roman" w:hAnsi="Times New Roman"/>
          <w:b/>
          <w:bCs/>
          <w:sz w:val="28"/>
          <w:szCs w:val="28"/>
        </w:rPr>
        <w:t>программы</w:t>
      </w:r>
    </w:p>
    <w:p w:rsidR="00AA5B26" w:rsidRPr="006652ED" w:rsidRDefault="00AA5B26" w:rsidP="00AA5B26">
      <w:pPr>
        <w:pStyle w:val="ConsPlusNormal"/>
        <w:spacing w:line="24" w:lineRule="atLeast"/>
        <w:jc w:val="center"/>
        <w:rPr>
          <w:rFonts w:ascii="Times New Roman" w:hAnsi="Times New Roman"/>
          <w:b/>
          <w:bCs/>
          <w:sz w:val="28"/>
          <w:szCs w:val="28"/>
        </w:rPr>
      </w:pPr>
    </w:p>
    <w:p w:rsidR="00AA5B26" w:rsidRPr="006652ED" w:rsidRDefault="00AA5B26" w:rsidP="00AA5B26">
      <w:pPr>
        <w:pStyle w:val="ConsPlusNormal"/>
        <w:spacing w:line="24" w:lineRule="atLeast"/>
        <w:ind w:firstLine="709"/>
        <w:jc w:val="both"/>
        <w:rPr>
          <w:rFonts w:ascii="Times New Roman" w:hAnsi="Times New Roman"/>
          <w:sz w:val="28"/>
          <w:szCs w:val="28"/>
        </w:rPr>
      </w:pPr>
      <w:r w:rsidRPr="006652ED">
        <w:rPr>
          <w:rFonts w:ascii="Times New Roman" w:hAnsi="Times New Roman"/>
          <w:sz w:val="28"/>
          <w:szCs w:val="28"/>
        </w:rPr>
        <w:t xml:space="preserve">Общий срок реализации </w:t>
      </w:r>
      <w:r>
        <w:rPr>
          <w:rFonts w:ascii="Times New Roman" w:hAnsi="Times New Roman"/>
          <w:sz w:val="28"/>
          <w:szCs w:val="28"/>
        </w:rPr>
        <w:t>под</w:t>
      </w:r>
      <w:r w:rsidRPr="006652ED">
        <w:rPr>
          <w:rFonts w:ascii="Times New Roman" w:hAnsi="Times New Roman"/>
          <w:sz w:val="28"/>
          <w:szCs w:val="28"/>
        </w:rPr>
        <w:t>программы рассчитан на период с 201</w:t>
      </w:r>
      <w:r>
        <w:rPr>
          <w:rFonts w:ascii="Times New Roman" w:hAnsi="Times New Roman"/>
          <w:sz w:val="28"/>
          <w:szCs w:val="28"/>
        </w:rPr>
        <w:t>4</w:t>
      </w:r>
      <w:r w:rsidRPr="006652ED">
        <w:rPr>
          <w:rFonts w:ascii="Times New Roman" w:hAnsi="Times New Roman"/>
          <w:sz w:val="28"/>
          <w:szCs w:val="28"/>
        </w:rPr>
        <w:t xml:space="preserve"> по 2020 годы (в один этап).</w:t>
      </w:r>
    </w:p>
    <w:p w:rsidR="00AA5B26" w:rsidRPr="006652ED" w:rsidRDefault="00AA5B26" w:rsidP="00AA5B26">
      <w:pPr>
        <w:pStyle w:val="ConsPlusNormal"/>
        <w:jc w:val="center"/>
        <w:rPr>
          <w:rFonts w:ascii="Times New Roman" w:hAnsi="Times New Roman"/>
          <w:b/>
          <w:bCs/>
          <w:sz w:val="28"/>
          <w:szCs w:val="28"/>
        </w:rPr>
      </w:pPr>
    </w:p>
    <w:p w:rsidR="00AA5B26" w:rsidRPr="006652ED" w:rsidRDefault="00AA5B26" w:rsidP="00AA5B26">
      <w:pPr>
        <w:pStyle w:val="ConsPlusNormal"/>
        <w:jc w:val="center"/>
        <w:rPr>
          <w:rFonts w:ascii="Times New Roman" w:hAnsi="Times New Roman"/>
          <w:b/>
          <w:bCs/>
          <w:sz w:val="28"/>
          <w:szCs w:val="28"/>
        </w:rPr>
      </w:pPr>
      <w:r w:rsidRPr="006652ED">
        <w:rPr>
          <w:rFonts w:ascii="Times New Roman" w:hAnsi="Times New Roman"/>
          <w:b/>
          <w:bCs/>
          <w:sz w:val="28"/>
          <w:szCs w:val="28"/>
        </w:rPr>
        <w:t xml:space="preserve">Раздел 3. Характеристика основных мероприятий </w:t>
      </w:r>
      <w:r>
        <w:rPr>
          <w:rFonts w:ascii="Times New Roman" w:hAnsi="Times New Roman"/>
          <w:b/>
          <w:bCs/>
          <w:sz w:val="28"/>
          <w:szCs w:val="28"/>
        </w:rPr>
        <w:t>под</w:t>
      </w:r>
      <w:r w:rsidRPr="006652ED">
        <w:rPr>
          <w:rFonts w:ascii="Times New Roman" w:hAnsi="Times New Roman"/>
          <w:b/>
          <w:bCs/>
          <w:sz w:val="28"/>
          <w:szCs w:val="28"/>
        </w:rPr>
        <w:t>программы</w:t>
      </w:r>
      <w:r>
        <w:rPr>
          <w:rFonts w:ascii="Times New Roman" w:hAnsi="Times New Roman"/>
          <w:b/>
          <w:bCs/>
          <w:sz w:val="28"/>
          <w:szCs w:val="28"/>
        </w:rPr>
        <w:t>.</w:t>
      </w:r>
    </w:p>
    <w:p w:rsidR="00AA5B26" w:rsidRPr="006652ED" w:rsidRDefault="00AA5B26" w:rsidP="00AA5B26">
      <w:pPr>
        <w:pStyle w:val="3"/>
        <w:spacing w:before="0" w:after="0" w:line="240" w:lineRule="auto"/>
        <w:ind w:firstLine="709"/>
        <w:jc w:val="both"/>
        <w:rPr>
          <w:rFonts w:ascii="Times New Roman" w:hAnsi="Times New Roman" w:cs="Times New Roman"/>
          <w:sz w:val="28"/>
          <w:szCs w:val="28"/>
          <w:u w:val="single"/>
        </w:rPr>
      </w:pPr>
    </w:p>
    <w:p w:rsidR="00AA5B26" w:rsidRDefault="00AA5B26" w:rsidP="00AA5B26">
      <w:pPr>
        <w:ind w:firstLine="709"/>
        <w:jc w:val="both"/>
        <w:rPr>
          <w:sz w:val="28"/>
          <w:szCs w:val="28"/>
        </w:rPr>
      </w:pPr>
      <w:r w:rsidRPr="006E2EB3">
        <w:rPr>
          <w:sz w:val="28"/>
          <w:szCs w:val="28"/>
        </w:rPr>
        <w:t xml:space="preserve">Комплекс мероприятий </w:t>
      </w:r>
      <w:r>
        <w:rPr>
          <w:sz w:val="28"/>
          <w:szCs w:val="28"/>
        </w:rPr>
        <w:t>под</w:t>
      </w:r>
      <w:r w:rsidRPr="006E2EB3">
        <w:rPr>
          <w:sz w:val="28"/>
          <w:szCs w:val="28"/>
        </w:rPr>
        <w:t>программы сформирован, исходя из ее цели</w:t>
      </w:r>
      <w:r>
        <w:rPr>
          <w:sz w:val="28"/>
          <w:szCs w:val="28"/>
        </w:rPr>
        <w:t xml:space="preserve"> </w:t>
      </w:r>
      <w:r w:rsidRPr="006E2EB3">
        <w:rPr>
          <w:sz w:val="28"/>
          <w:szCs w:val="28"/>
        </w:rPr>
        <w:t>и задач, и включает следующие мероприятия:</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32"/>
        <w:gridCol w:w="86"/>
        <w:gridCol w:w="5185"/>
        <w:gridCol w:w="3677"/>
      </w:tblGrid>
      <w:tr w:rsidR="00AA5B26" w:rsidRPr="00D17FDE">
        <w:trPr>
          <w:trHeight w:val="599"/>
        </w:trPr>
        <w:tc>
          <w:tcPr>
            <w:tcW w:w="602" w:type="dxa"/>
            <w:gridSpan w:val="3"/>
            <w:vMerge w:val="restart"/>
            <w:tcBorders>
              <w:top w:val="single" w:sz="4" w:space="0" w:color="auto"/>
              <w:left w:val="single" w:sz="4" w:space="0" w:color="auto"/>
              <w:bottom w:val="single" w:sz="4" w:space="0" w:color="auto"/>
              <w:right w:val="single" w:sz="4" w:space="0" w:color="auto"/>
            </w:tcBorders>
          </w:tcPr>
          <w:p w:rsidR="00AA5B26" w:rsidRPr="00D17FDE" w:rsidRDefault="00AA5B26" w:rsidP="00AA5B26">
            <w:pPr>
              <w:pStyle w:val="ConsPlusNonformat"/>
              <w:jc w:val="center"/>
              <w:rPr>
                <w:rFonts w:ascii="Times New Roman" w:hAnsi="Times New Roman" w:cs="Times New Roman"/>
                <w:color w:val="000000"/>
                <w:sz w:val="24"/>
                <w:szCs w:val="24"/>
              </w:rPr>
            </w:pPr>
            <w:r w:rsidRPr="00D17FDE">
              <w:rPr>
                <w:rFonts w:ascii="Times New Roman" w:hAnsi="Times New Roman" w:cs="Times New Roman"/>
                <w:color w:val="000000"/>
                <w:sz w:val="24"/>
                <w:szCs w:val="24"/>
              </w:rPr>
              <w:t>№</w:t>
            </w:r>
          </w:p>
          <w:p w:rsidR="00AA5B26" w:rsidRPr="00D17FDE" w:rsidRDefault="00AA5B26" w:rsidP="00AA5B26">
            <w:pPr>
              <w:pStyle w:val="ConsPlusNonformat"/>
              <w:jc w:val="center"/>
              <w:rPr>
                <w:rFonts w:ascii="Times New Roman" w:hAnsi="Times New Roman" w:cs="Times New Roman"/>
                <w:color w:val="000000"/>
                <w:sz w:val="24"/>
                <w:szCs w:val="24"/>
              </w:rPr>
            </w:pPr>
            <w:proofErr w:type="spellStart"/>
            <w:proofErr w:type="gramStart"/>
            <w:r w:rsidRPr="00D17FDE">
              <w:rPr>
                <w:rFonts w:ascii="Times New Roman" w:hAnsi="Times New Roman" w:cs="Times New Roman"/>
                <w:color w:val="000000"/>
                <w:sz w:val="24"/>
                <w:szCs w:val="24"/>
              </w:rPr>
              <w:t>п</w:t>
            </w:r>
            <w:proofErr w:type="spellEnd"/>
            <w:proofErr w:type="gramEnd"/>
            <w:r w:rsidRPr="00D17FDE">
              <w:rPr>
                <w:rFonts w:ascii="Times New Roman" w:hAnsi="Times New Roman" w:cs="Times New Roman"/>
                <w:color w:val="000000"/>
                <w:sz w:val="24"/>
                <w:szCs w:val="24"/>
              </w:rPr>
              <w:t>/</w:t>
            </w:r>
            <w:proofErr w:type="spellStart"/>
            <w:r w:rsidRPr="00D17FDE">
              <w:rPr>
                <w:rFonts w:ascii="Times New Roman" w:hAnsi="Times New Roman" w:cs="Times New Roman"/>
                <w:color w:val="000000"/>
                <w:sz w:val="24"/>
                <w:szCs w:val="24"/>
              </w:rPr>
              <w:t>п</w:t>
            </w:r>
            <w:proofErr w:type="spellEnd"/>
          </w:p>
        </w:tc>
        <w:tc>
          <w:tcPr>
            <w:tcW w:w="5185" w:type="dxa"/>
            <w:vMerge w:val="restart"/>
            <w:tcBorders>
              <w:top w:val="single" w:sz="4" w:space="0" w:color="auto"/>
              <w:left w:val="single" w:sz="4" w:space="0" w:color="auto"/>
              <w:bottom w:val="single" w:sz="4" w:space="0" w:color="auto"/>
              <w:right w:val="single" w:sz="4" w:space="0" w:color="auto"/>
            </w:tcBorders>
          </w:tcPr>
          <w:p w:rsidR="00AA5B26" w:rsidRPr="00D17FDE" w:rsidRDefault="00AA5B26" w:rsidP="00AA5B26">
            <w:pPr>
              <w:pStyle w:val="ConsPlusNonformat"/>
              <w:jc w:val="center"/>
              <w:rPr>
                <w:rFonts w:ascii="Times New Roman" w:hAnsi="Times New Roman" w:cs="Times New Roman"/>
                <w:color w:val="000000"/>
                <w:sz w:val="24"/>
                <w:szCs w:val="24"/>
              </w:rPr>
            </w:pPr>
            <w:r w:rsidRPr="00D17FDE">
              <w:rPr>
                <w:rFonts w:ascii="Times New Roman" w:hAnsi="Times New Roman" w:cs="Times New Roman"/>
                <w:color w:val="000000"/>
                <w:sz w:val="24"/>
                <w:szCs w:val="24"/>
              </w:rPr>
              <w:t>Наименование</w:t>
            </w:r>
          </w:p>
          <w:p w:rsidR="00AA5B26" w:rsidRPr="00D17FDE" w:rsidRDefault="00AA5B26" w:rsidP="00AA5B26">
            <w:pPr>
              <w:pStyle w:val="ConsPlusNonformat"/>
              <w:jc w:val="center"/>
              <w:rPr>
                <w:rFonts w:ascii="Times New Roman" w:hAnsi="Times New Roman" w:cs="Times New Roman"/>
                <w:color w:val="000000"/>
                <w:sz w:val="24"/>
                <w:szCs w:val="24"/>
              </w:rPr>
            </w:pPr>
            <w:r w:rsidRPr="00D17FDE">
              <w:rPr>
                <w:rFonts w:ascii="Times New Roman" w:hAnsi="Times New Roman" w:cs="Times New Roman"/>
                <w:color w:val="000000"/>
                <w:sz w:val="24"/>
                <w:szCs w:val="24"/>
              </w:rPr>
              <w:t>мероприятий</w:t>
            </w:r>
          </w:p>
        </w:tc>
        <w:tc>
          <w:tcPr>
            <w:tcW w:w="3677" w:type="dxa"/>
            <w:vMerge w:val="restart"/>
            <w:tcBorders>
              <w:top w:val="single" w:sz="4" w:space="0" w:color="auto"/>
              <w:left w:val="single" w:sz="4" w:space="0" w:color="auto"/>
              <w:bottom w:val="single" w:sz="4" w:space="0" w:color="auto"/>
              <w:right w:val="single" w:sz="4" w:space="0" w:color="auto"/>
            </w:tcBorders>
          </w:tcPr>
          <w:p w:rsidR="00AA5B26" w:rsidRPr="00D17FDE" w:rsidRDefault="00AA5B26" w:rsidP="00AA5B26">
            <w:pPr>
              <w:pStyle w:val="ConsPlusNonformat"/>
              <w:jc w:val="center"/>
              <w:rPr>
                <w:rFonts w:ascii="Times New Roman" w:hAnsi="Times New Roman" w:cs="Times New Roman"/>
                <w:color w:val="000000"/>
                <w:sz w:val="24"/>
                <w:szCs w:val="24"/>
              </w:rPr>
            </w:pPr>
            <w:r w:rsidRPr="00D17FDE">
              <w:rPr>
                <w:rFonts w:ascii="Times New Roman" w:hAnsi="Times New Roman" w:cs="Times New Roman"/>
                <w:color w:val="000000"/>
                <w:sz w:val="24"/>
                <w:szCs w:val="24"/>
              </w:rPr>
              <w:t>Исполнители</w:t>
            </w:r>
          </w:p>
          <w:p w:rsidR="00AA5B26" w:rsidRPr="00D17FDE" w:rsidRDefault="00AA5B26" w:rsidP="00AA5B26">
            <w:pPr>
              <w:pStyle w:val="ConsPlusNonformat"/>
              <w:jc w:val="center"/>
              <w:rPr>
                <w:rFonts w:ascii="Times New Roman" w:hAnsi="Times New Roman" w:cs="Times New Roman"/>
                <w:color w:val="000000"/>
                <w:sz w:val="24"/>
                <w:szCs w:val="24"/>
              </w:rPr>
            </w:pPr>
          </w:p>
        </w:tc>
      </w:tr>
      <w:tr w:rsidR="00AA5B26" w:rsidRPr="00D17FDE">
        <w:trPr>
          <w:trHeight w:val="276"/>
        </w:trPr>
        <w:tc>
          <w:tcPr>
            <w:tcW w:w="602" w:type="dxa"/>
            <w:gridSpan w:val="3"/>
            <w:vMerge/>
            <w:tcBorders>
              <w:top w:val="single" w:sz="4" w:space="0" w:color="auto"/>
              <w:left w:val="single" w:sz="4" w:space="0" w:color="auto"/>
              <w:bottom w:val="single" w:sz="4" w:space="0" w:color="auto"/>
              <w:right w:val="single" w:sz="4" w:space="0" w:color="auto"/>
            </w:tcBorders>
          </w:tcPr>
          <w:p w:rsidR="00AA5B26" w:rsidRPr="00D17FDE" w:rsidRDefault="00AA5B26" w:rsidP="00AA5B26">
            <w:pPr>
              <w:pStyle w:val="ConsPlusNonformat"/>
              <w:jc w:val="both"/>
              <w:rPr>
                <w:rFonts w:ascii="Times New Roman" w:hAnsi="Times New Roman" w:cs="Times New Roman"/>
                <w:color w:val="000000"/>
                <w:sz w:val="24"/>
                <w:szCs w:val="24"/>
              </w:rPr>
            </w:pPr>
          </w:p>
        </w:tc>
        <w:tc>
          <w:tcPr>
            <w:tcW w:w="5185" w:type="dxa"/>
            <w:vMerge/>
            <w:tcBorders>
              <w:top w:val="single" w:sz="4" w:space="0" w:color="auto"/>
              <w:left w:val="single" w:sz="4" w:space="0" w:color="auto"/>
              <w:bottom w:val="single" w:sz="4" w:space="0" w:color="auto"/>
              <w:right w:val="single" w:sz="4" w:space="0" w:color="auto"/>
            </w:tcBorders>
          </w:tcPr>
          <w:p w:rsidR="00AA5B26" w:rsidRPr="00D17FDE" w:rsidRDefault="00AA5B26" w:rsidP="00AA5B26">
            <w:pPr>
              <w:pStyle w:val="ConsPlusNonformat"/>
              <w:jc w:val="both"/>
              <w:rPr>
                <w:rFonts w:ascii="Times New Roman" w:hAnsi="Times New Roman" w:cs="Times New Roman"/>
                <w:color w:val="000000"/>
                <w:sz w:val="24"/>
                <w:szCs w:val="24"/>
              </w:rPr>
            </w:pPr>
          </w:p>
        </w:tc>
        <w:tc>
          <w:tcPr>
            <w:tcW w:w="3677" w:type="dxa"/>
            <w:vMerge/>
            <w:tcBorders>
              <w:top w:val="single" w:sz="4" w:space="0" w:color="auto"/>
              <w:left w:val="single" w:sz="4" w:space="0" w:color="auto"/>
              <w:bottom w:val="single" w:sz="4" w:space="0" w:color="auto"/>
              <w:right w:val="single" w:sz="4" w:space="0" w:color="auto"/>
            </w:tcBorders>
          </w:tcPr>
          <w:p w:rsidR="00AA5B26" w:rsidRPr="00D17FDE" w:rsidRDefault="00AA5B26" w:rsidP="00AA5B26">
            <w:pPr>
              <w:pStyle w:val="ConsPlusNonformat"/>
              <w:jc w:val="both"/>
              <w:rPr>
                <w:rFonts w:ascii="Times New Roman" w:hAnsi="Times New Roman" w:cs="Times New Roman"/>
                <w:color w:val="000000"/>
                <w:sz w:val="24"/>
                <w:szCs w:val="24"/>
              </w:rPr>
            </w:pPr>
          </w:p>
        </w:tc>
      </w:tr>
      <w:tr w:rsidR="00AA5B26" w:rsidRPr="00D17FDE">
        <w:trPr>
          <w:trHeight w:val="261"/>
        </w:trPr>
        <w:tc>
          <w:tcPr>
            <w:tcW w:w="9464" w:type="dxa"/>
            <w:gridSpan w:val="5"/>
            <w:tcBorders>
              <w:top w:val="nil"/>
              <w:left w:val="single" w:sz="4" w:space="0" w:color="auto"/>
              <w:bottom w:val="single" w:sz="4" w:space="0" w:color="auto"/>
              <w:right w:val="single" w:sz="4" w:space="0" w:color="auto"/>
            </w:tcBorders>
          </w:tcPr>
          <w:p w:rsidR="00AA5B26" w:rsidRPr="00D17FDE" w:rsidRDefault="00AA5B26" w:rsidP="00AA5B26">
            <w:pPr>
              <w:jc w:val="center"/>
              <w:rPr>
                <w:b/>
                <w:bCs/>
                <w:color w:val="000000"/>
              </w:rPr>
            </w:pPr>
            <w:r w:rsidRPr="00D17FDE">
              <w:rPr>
                <w:b/>
                <w:bCs/>
                <w:color w:val="000000"/>
              </w:rPr>
              <w:t xml:space="preserve">1. Развитие </w:t>
            </w:r>
            <w:proofErr w:type="gramStart"/>
            <w:r w:rsidRPr="00D17FDE">
              <w:rPr>
                <w:b/>
                <w:bCs/>
                <w:color w:val="000000"/>
              </w:rPr>
              <w:t>системы  предупреждения опасного поведения участников дорожного движения</w:t>
            </w:r>
            <w:proofErr w:type="gramEnd"/>
          </w:p>
        </w:tc>
      </w:tr>
      <w:tr w:rsidR="00AA5B26" w:rsidRPr="00D17FDE">
        <w:trPr>
          <w:trHeight w:val="261"/>
        </w:trPr>
        <w:tc>
          <w:tcPr>
            <w:tcW w:w="484" w:type="dxa"/>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1.</w:t>
            </w:r>
          </w:p>
        </w:tc>
        <w:tc>
          <w:tcPr>
            <w:tcW w:w="5303" w:type="dxa"/>
            <w:gridSpan w:val="3"/>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Создание и размещение в СМИ информационно-</w:t>
            </w:r>
            <w:r w:rsidRPr="00D17FDE">
              <w:rPr>
                <w:color w:val="000000"/>
              </w:rPr>
              <w:lastRenderedPageBreak/>
              <w:t xml:space="preserve">пропагандистских материалов, освещающих работу по обеспечению безопасности дорожного движения </w:t>
            </w:r>
          </w:p>
        </w:tc>
        <w:tc>
          <w:tcPr>
            <w:tcW w:w="3677" w:type="dxa"/>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lastRenderedPageBreak/>
              <w:t xml:space="preserve">ОГИБДД ОМВД России по </w:t>
            </w:r>
            <w:proofErr w:type="spellStart"/>
            <w:r>
              <w:lastRenderedPageBreak/>
              <w:t>Богучарскому</w:t>
            </w:r>
            <w:proofErr w:type="spellEnd"/>
            <w:r>
              <w:t xml:space="preserve"> району (по согласованию)</w:t>
            </w:r>
          </w:p>
        </w:tc>
      </w:tr>
      <w:tr w:rsidR="00AA5B26" w:rsidRPr="00D17FDE">
        <w:trPr>
          <w:trHeight w:val="261"/>
        </w:trPr>
        <w:tc>
          <w:tcPr>
            <w:tcW w:w="484" w:type="dxa"/>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lastRenderedPageBreak/>
              <w:t>2.</w:t>
            </w:r>
          </w:p>
        </w:tc>
        <w:tc>
          <w:tcPr>
            <w:tcW w:w="5303" w:type="dxa"/>
            <w:gridSpan w:val="3"/>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Организация в печатных СМИ специальных тематических рубрик для систематического освещения проблемных вопросов по безопасности дорожного движения</w:t>
            </w:r>
          </w:p>
        </w:tc>
        <w:tc>
          <w:tcPr>
            <w:tcW w:w="3677" w:type="dxa"/>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t xml:space="preserve">ОГИБДД ОМВД России по </w:t>
            </w:r>
            <w:proofErr w:type="spellStart"/>
            <w:r>
              <w:t>Богучарскому</w:t>
            </w:r>
            <w:proofErr w:type="spellEnd"/>
            <w:r>
              <w:t xml:space="preserve"> району (по согласованию)</w:t>
            </w:r>
          </w:p>
        </w:tc>
      </w:tr>
      <w:tr w:rsidR="00AA5B26" w:rsidRPr="00D17FDE">
        <w:trPr>
          <w:trHeight w:val="261"/>
        </w:trPr>
        <w:tc>
          <w:tcPr>
            <w:tcW w:w="9464" w:type="dxa"/>
            <w:gridSpan w:val="5"/>
            <w:tcBorders>
              <w:top w:val="single" w:sz="4" w:space="0" w:color="auto"/>
              <w:left w:val="single" w:sz="4" w:space="0" w:color="auto"/>
              <w:bottom w:val="single" w:sz="4" w:space="0" w:color="auto"/>
              <w:right w:val="single" w:sz="4" w:space="0" w:color="auto"/>
            </w:tcBorders>
          </w:tcPr>
          <w:p w:rsidR="00AA5B26" w:rsidRPr="00D17FDE" w:rsidRDefault="00AA5B26" w:rsidP="00AA5B26">
            <w:pPr>
              <w:jc w:val="center"/>
              <w:rPr>
                <w:b/>
                <w:bCs/>
                <w:color w:val="000000"/>
              </w:rPr>
            </w:pPr>
            <w:r w:rsidRPr="00D17FDE">
              <w:rPr>
                <w:b/>
                <w:bCs/>
                <w:color w:val="000000"/>
              </w:rPr>
              <w:t>2. Мероприятия по укреплению материально-технической базы дорожно-патрульной службы</w:t>
            </w:r>
          </w:p>
        </w:tc>
      </w:tr>
      <w:tr w:rsidR="00AA5B26" w:rsidRPr="00D17FDE">
        <w:trPr>
          <w:trHeight w:val="261"/>
        </w:trPr>
        <w:tc>
          <w:tcPr>
            <w:tcW w:w="484" w:type="dxa"/>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Pr>
                <w:color w:val="000000"/>
              </w:rPr>
              <w:t>3</w:t>
            </w:r>
            <w:r w:rsidRPr="00D17FDE">
              <w:rPr>
                <w:color w:val="000000"/>
              </w:rPr>
              <w:t>.</w:t>
            </w:r>
          </w:p>
        </w:tc>
        <w:tc>
          <w:tcPr>
            <w:tcW w:w="5303" w:type="dxa"/>
            <w:gridSpan w:val="3"/>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 xml:space="preserve">Оснащение подразделений </w:t>
            </w:r>
            <w:r>
              <w:t xml:space="preserve">ОГИБДД ОМВД России по </w:t>
            </w:r>
            <w:proofErr w:type="spellStart"/>
            <w:r>
              <w:t>Богучарскому</w:t>
            </w:r>
            <w:proofErr w:type="spellEnd"/>
            <w:r>
              <w:t xml:space="preserve"> району</w:t>
            </w:r>
            <w:r w:rsidRPr="00D17FDE">
              <w:rPr>
                <w:color w:val="000000"/>
              </w:rPr>
              <w:t xml:space="preserve">  измерителями скорости движения транспортных средств  с </w:t>
            </w:r>
            <w:proofErr w:type="spellStart"/>
            <w:r w:rsidRPr="00D17FDE">
              <w:rPr>
                <w:color w:val="000000"/>
              </w:rPr>
              <w:t>видеофиксацией</w:t>
            </w:r>
            <w:proofErr w:type="spellEnd"/>
            <w:r>
              <w:rPr>
                <w:color w:val="000000"/>
              </w:rPr>
              <w:t>.</w:t>
            </w:r>
          </w:p>
        </w:tc>
        <w:tc>
          <w:tcPr>
            <w:tcW w:w="3677" w:type="dxa"/>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 xml:space="preserve">Администрация </w:t>
            </w:r>
            <w:r>
              <w:rPr>
                <w:color w:val="000000"/>
              </w:rPr>
              <w:t>Богучарского муниципального района</w:t>
            </w:r>
            <w:r>
              <w:t xml:space="preserve">     ОГИБДД ОМВД России по </w:t>
            </w:r>
            <w:proofErr w:type="spellStart"/>
            <w:r>
              <w:t>Богучарскому</w:t>
            </w:r>
            <w:proofErr w:type="spellEnd"/>
            <w:r>
              <w:t xml:space="preserve"> району (по согласованию)</w:t>
            </w:r>
          </w:p>
        </w:tc>
      </w:tr>
      <w:tr w:rsidR="00AA5B26" w:rsidRPr="00D17FDE">
        <w:trPr>
          <w:trHeight w:val="261"/>
        </w:trPr>
        <w:tc>
          <w:tcPr>
            <w:tcW w:w="484" w:type="dxa"/>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Pr>
                <w:color w:val="000000"/>
              </w:rPr>
              <w:t>4</w:t>
            </w:r>
            <w:r w:rsidRPr="00D17FDE">
              <w:rPr>
                <w:color w:val="000000"/>
              </w:rPr>
              <w:t>.</w:t>
            </w:r>
          </w:p>
        </w:tc>
        <w:tc>
          <w:tcPr>
            <w:tcW w:w="5303" w:type="dxa"/>
            <w:gridSpan w:val="3"/>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 xml:space="preserve">Оснащение подразделений </w:t>
            </w:r>
            <w:r>
              <w:t xml:space="preserve">ОГИБДД ОМВД России по </w:t>
            </w:r>
            <w:proofErr w:type="spellStart"/>
            <w:r>
              <w:t>Богучарскому</w:t>
            </w:r>
            <w:proofErr w:type="spellEnd"/>
            <w:r>
              <w:t xml:space="preserve"> району п</w:t>
            </w:r>
            <w:r w:rsidRPr="009D4370">
              <w:t>рибор</w:t>
            </w:r>
            <w:r>
              <w:t>ом</w:t>
            </w:r>
            <w:r w:rsidRPr="009D4370">
              <w:t xml:space="preserve"> для измерения </w:t>
            </w:r>
            <w:proofErr w:type="spellStart"/>
            <w:r w:rsidRPr="009D4370">
              <w:t>светопропускаемости</w:t>
            </w:r>
            <w:proofErr w:type="spellEnd"/>
            <w:r w:rsidRPr="009D4370">
              <w:t xml:space="preserve"> тонировки стекол</w:t>
            </w:r>
            <w:r>
              <w:t>.</w:t>
            </w:r>
          </w:p>
        </w:tc>
        <w:tc>
          <w:tcPr>
            <w:tcW w:w="3677" w:type="dxa"/>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 xml:space="preserve">Администрация </w:t>
            </w:r>
            <w:r>
              <w:rPr>
                <w:color w:val="000000"/>
              </w:rPr>
              <w:t>Богучарского муниципального района</w:t>
            </w:r>
            <w:r>
              <w:t xml:space="preserve">   ОГИБДД ОМВД России по </w:t>
            </w:r>
            <w:proofErr w:type="spellStart"/>
            <w:r>
              <w:t>Богучарскому</w:t>
            </w:r>
            <w:proofErr w:type="spellEnd"/>
            <w:r>
              <w:t xml:space="preserve"> району (по согласованию)</w:t>
            </w:r>
          </w:p>
        </w:tc>
      </w:tr>
      <w:tr w:rsidR="00AA5B26" w:rsidRPr="00D17FDE">
        <w:trPr>
          <w:trHeight w:val="261"/>
        </w:trPr>
        <w:tc>
          <w:tcPr>
            <w:tcW w:w="9464" w:type="dxa"/>
            <w:gridSpan w:val="5"/>
            <w:tcBorders>
              <w:top w:val="single" w:sz="4" w:space="0" w:color="auto"/>
              <w:left w:val="single" w:sz="4" w:space="0" w:color="auto"/>
              <w:bottom w:val="single" w:sz="4" w:space="0" w:color="auto"/>
              <w:right w:val="single" w:sz="4" w:space="0" w:color="auto"/>
            </w:tcBorders>
          </w:tcPr>
          <w:p w:rsidR="00AA5B26" w:rsidRPr="00D17FDE" w:rsidRDefault="00AA5B26" w:rsidP="00AA5B26">
            <w:pPr>
              <w:jc w:val="center"/>
              <w:rPr>
                <w:b/>
                <w:bCs/>
                <w:color w:val="000000"/>
              </w:rPr>
            </w:pPr>
            <w:r w:rsidRPr="00D17FDE">
              <w:rPr>
                <w:b/>
                <w:bCs/>
                <w:color w:val="000000"/>
              </w:rPr>
              <w:t>3. Мероприятия по организации дорожного движения</w:t>
            </w:r>
          </w:p>
        </w:tc>
      </w:tr>
      <w:tr w:rsidR="00AA5B26" w:rsidRPr="00D17FDE">
        <w:trPr>
          <w:trHeight w:val="261"/>
        </w:trPr>
        <w:tc>
          <w:tcPr>
            <w:tcW w:w="516"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Pr>
                <w:color w:val="000000"/>
              </w:rPr>
              <w:t>5</w:t>
            </w:r>
            <w:r w:rsidRPr="00D17FDE">
              <w:rPr>
                <w:color w:val="000000"/>
              </w:rPr>
              <w:t>.</w:t>
            </w:r>
          </w:p>
        </w:tc>
        <w:tc>
          <w:tcPr>
            <w:tcW w:w="5271"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Устройство пешеходн</w:t>
            </w:r>
            <w:r>
              <w:rPr>
                <w:color w:val="000000"/>
              </w:rPr>
              <w:t>ых</w:t>
            </w:r>
            <w:r w:rsidRPr="00D17FDE">
              <w:rPr>
                <w:color w:val="000000"/>
              </w:rPr>
              <w:t xml:space="preserve"> ограждени</w:t>
            </w:r>
            <w:r>
              <w:rPr>
                <w:color w:val="000000"/>
              </w:rPr>
              <w:t>й</w:t>
            </w:r>
            <w:r w:rsidRPr="00D17FDE">
              <w:rPr>
                <w:color w:val="000000"/>
              </w:rPr>
              <w:t xml:space="preserve"> в районах школ и детских общеобразовательных учреждений на обслуживаемой территории</w:t>
            </w:r>
          </w:p>
        </w:tc>
        <w:tc>
          <w:tcPr>
            <w:tcW w:w="3677" w:type="dxa"/>
            <w:tcBorders>
              <w:top w:val="single" w:sz="4" w:space="0" w:color="auto"/>
              <w:left w:val="single" w:sz="4" w:space="0" w:color="auto"/>
              <w:bottom w:val="single" w:sz="4" w:space="0" w:color="auto"/>
              <w:right w:val="single" w:sz="4" w:space="0" w:color="auto"/>
            </w:tcBorders>
          </w:tcPr>
          <w:p w:rsidR="00AA5B26" w:rsidRPr="00D17FDE" w:rsidRDefault="00AA5B26" w:rsidP="00AA5B26">
            <w:pPr>
              <w:pStyle w:val="ConsPlusNonformat"/>
              <w:rPr>
                <w:rFonts w:ascii="Times New Roman" w:hAnsi="Times New Roman" w:cs="Times New Roman"/>
                <w:color w:val="000000"/>
                <w:sz w:val="24"/>
                <w:szCs w:val="24"/>
              </w:rPr>
            </w:pPr>
            <w:r w:rsidRPr="00D17FDE">
              <w:rPr>
                <w:rFonts w:ascii="Times New Roman" w:hAnsi="Times New Roman" w:cs="Times New Roman"/>
                <w:color w:val="000000"/>
                <w:sz w:val="24"/>
                <w:szCs w:val="24"/>
              </w:rPr>
              <w:t xml:space="preserve">Администрация </w:t>
            </w:r>
            <w:r>
              <w:rPr>
                <w:rFonts w:ascii="Times New Roman" w:hAnsi="Times New Roman" w:cs="Times New Roman"/>
                <w:color w:val="000000"/>
                <w:sz w:val="24"/>
                <w:szCs w:val="24"/>
              </w:rPr>
              <w:t>Богучарского муниципального района</w:t>
            </w:r>
          </w:p>
        </w:tc>
      </w:tr>
      <w:tr w:rsidR="00AA5B26" w:rsidRPr="00D17FDE">
        <w:trPr>
          <w:trHeight w:val="261"/>
        </w:trPr>
        <w:tc>
          <w:tcPr>
            <w:tcW w:w="516"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Pr>
                <w:color w:val="000000"/>
              </w:rPr>
              <w:t>6</w:t>
            </w:r>
            <w:r w:rsidRPr="00D17FDE">
              <w:rPr>
                <w:color w:val="000000"/>
              </w:rPr>
              <w:t>.</w:t>
            </w:r>
          </w:p>
        </w:tc>
        <w:tc>
          <w:tcPr>
            <w:tcW w:w="5271"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Устройство и ремонт уличного освещения</w:t>
            </w:r>
          </w:p>
        </w:tc>
        <w:tc>
          <w:tcPr>
            <w:tcW w:w="3677" w:type="dxa"/>
            <w:tcBorders>
              <w:top w:val="single" w:sz="4" w:space="0" w:color="auto"/>
              <w:left w:val="single" w:sz="4" w:space="0" w:color="auto"/>
              <w:bottom w:val="single" w:sz="4" w:space="0" w:color="auto"/>
              <w:right w:val="single" w:sz="4" w:space="0" w:color="auto"/>
            </w:tcBorders>
          </w:tcPr>
          <w:p w:rsidR="00AA5B26" w:rsidRPr="00D17FDE" w:rsidRDefault="00AA5B26" w:rsidP="00AA5B26">
            <w:pPr>
              <w:pStyle w:val="ConsPlusNonformat"/>
              <w:rPr>
                <w:rFonts w:ascii="Times New Roman" w:hAnsi="Times New Roman" w:cs="Times New Roman"/>
                <w:color w:val="000000"/>
                <w:sz w:val="24"/>
                <w:szCs w:val="24"/>
              </w:rPr>
            </w:pPr>
            <w:r w:rsidRPr="00D17FDE">
              <w:rPr>
                <w:rFonts w:ascii="Times New Roman" w:hAnsi="Times New Roman" w:cs="Times New Roman"/>
                <w:color w:val="000000"/>
                <w:sz w:val="24"/>
                <w:szCs w:val="24"/>
              </w:rPr>
              <w:t xml:space="preserve">Администрация </w:t>
            </w:r>
            <w:r>
              <w:rPr>
                <w:rFonts w:ascii="Times New Roman" w:hAnsi="Times New Roman" w:cs="Times New Roman"/>
                <w:color w:val="000000"/>
                <w:sz w:val="24"/>
                <w:szCs w:val="24"/>
              </w:rPr>
              <w:t>Богучарского муниципального района</w:t>
            </w:r>
          </w:p>
        </w:tc>
      </w:tr>
      <w:tr w:rsidR="00AA5B26" w:rsidRPr="00D17FDE">
        <w:trPr>
          <w:trHeight w:val="261"/>
        </w:trPr>
        <w:tc>
          <w:tcPr>
            <w:tcW w:w="9464" w:type="dxa"/>
            <w:gridSpan w:val="5"/>
            <w:tcBorders>
              <w:top w:val="single" w:sz="4" w:space="0" w:color="auto"/>
              <w:left w:val="single" w:sz="4" w:space="0" w:color="auto"/>
              <w:bottom w:val="single" w:sz="4" w:space="0" w:color="auto"/>
              <w:right w:val="single" w:sz="4" w:space="0" w:color="auto"/>
            </w:tcBorders>
          </w:tcPr>
          <w:p w:rsidR="00AA5B26" w:rsidRPr="00D17FDE" w:rsidRDefault="00AA5B26" w:rsidP="00AA5B26">
            <w:pPr>
              <w:jc w:val="center"/>
              <w:rPr>
                <w:b/>
                <w:bCs/>
                <w:color w:val="000000"/>
              </w:rPr>
            </w:pPr>
            <w:r w:rsidRPr="00D17FDE">
              <w:rPr>
                <w:b/>
                <w:bCs/>
                <w:color w:val="000000"/>
              </w:rPr>
              <w:t>4. Мероприятия по информационному обеспечению</w:t>
            </w:r>
          </w:p>
        </w:tc>
      </w:tr>
      <w:tr w:rsidR="00AA5B26" w:rsidRPr="00D17FDE">
        <w:trPr>
          <w:trHeight w:val="261"/>
        </w:trPr>
        <w:tc>
          <w:tcPr>
            <w:tcW w:w="516"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Pr>
                <w:color w:val="000000"/>
              </w:rPr>
              <w:t>7</w:t>
            </w:r>
            <w:r w:rsidRPr="00D17FDE">
              <w:rPr>
                <w:color w:val="000000"/>
              </w:rPr>
              <w:t>.</w:t>
            </w:r>
          </w:p>
        </w:tc>
        <w:tc>
          <w:tcPr>
            <w:tcW w:w="5271"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 xml:space="preserve">Оснащение подразделений </w:t>
            </w:r>
            <w:r>
              <w:t xml:space="preserve">ОГИБДД ОМВД России по </w:t>
            </w:r>
            <w:proofErr w:type="spellStart"/>
            <w:r>
              <w:t>Богучарскому</w:t>
            </w:r>
            <w:proofErr w:type="spellEnd"/>
            <w:r>
              <w:t xml:space="preserve"> району</w:t>
            </w:r>
            <w:r w:rsidRPr="00D17FDE">
              <w:rPr>
                <w:color w:val="000000"/>
              </w:rPr>
              <w:t xml:space="preserve"> </w:t>
            </w:r>
            <w:r>
              <w:rPr>
                <w:color w:val="000000"/>
              </w:rPr>
              <w:t>оргтехникой</w:t>
            </w:r>
            <w:r w:rsidRPr="00D17FDE">
              <w:rPr>
                <w:color w:val="000000"/>
              </w:rPr>
              <w:t xml:space="preserve"> для учета и обобщения всех дорожно-транспортных происшествий и административных правонарушений на обслуживаемой территории</w:t>
            </w:r>
          </w:p>
        </w:tc>
        <w:tc>
          <w:tcPr>
            <w:tcW w:w="3677" w:type="dxa"/>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 xml:space="preserve">Администрация </w:t>
            </w:r>
            <w:r>
              <w:rPr>
                <w:color w:val="000000"/>
              </w:rPr>
              <w:t>Богучарского муниципального района</w:t>
            </w:r>
            <w:r>
              <w:t xml:space="preserve">   ОГИБДД ОМВД России по </w:t>
            </w:r>
            <w:proofErr w:type="spellStart"/>
            <w:r>
              <w:t>Богучарскому</w:t>
            </w:r>
            <w:proofErr w:type="spellEnd"/>
            <w:r>
              <w:t xml:space="preserve"> району (по согласованию)</w:t>
            </w:r>
          </w:p>
        </w:tc>
      </w:tr>
      <w:tr w:rsidR="00AA5B26" w:rsidRPr="00D17FDE">
        <w:trPr>
          <w:trHeight w:val="261"/>
        </w:trPr>
        <w:tc>
          <w:tcPr>
            <w:tcW w:w="9464" w:type="dxa"/>
            <w:gridSpan w:val="5"/>
            <w:tcBorders>
              <w:top w:val="single" w:sz="4" w:space="0" w:color="auto"/>
              <w:left w:val="single" w:sz="4" w:space="0" w:color="auto"/>
              <w:bottom w:val="single" w:sz="4" w:space="0" w:color="auto"/>
              <w:right w:val="single" w:sz="4" w:space="0" w:color="auto"/>
            </w:tcBorders>
          </w:tcPr>
          <w:p w:rsidR="00AA5B26" w:rsidRPr="00D17FDE" w:rsidRDefault="00AA5B26" w:rsidP="00AA5B26">
            <w:pPr>
              <w:jc w:val="center"/>
              <w:rPr>
                <w:b/>
                <w:bCs/>
                <w:color w:val="000000"/>
              </w:rPr>
            </w:pPr>
            <w:r w:rsidRPr="00D17FDE">
              <w:rPr>
                <w:b/>
                <w:bCs/>
                <w:color w:val="000000"/>
              </w:rPr>
              <w:t>5. Мероприятия, направленные на обеспечение безопасного участия детей в дорожном движении</w:t>
            </w:r>
          </w:p>
        </w:tc>
      </w:tr>
      <w:tr w:rsidR="00AA5B26" w:rsidRPr="00D17FDE">
        <w:trPr>
          <w:trHeight w:val="261"/>
        </w:trPr>
        <w:tc>
          <w:tcPr>
            <w:tcW w:w="516"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Pr>
                <w:color w:val="000000"/>
              </w:rPr>
              <w:t>8</w:t>
            </w:r>
            <w:r w:rsidRPr="00D17FDE">
              <w:rPr>
                <w:color w:val="000000"/>
              </w:rPr>
              <w:t>.</w:t>
            </w:r>
          </w:p>
        </w:tc>
        <w:tc>
          <w:tcPr>
            <w:tcW w:w="5271"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b/>
                <w:bCs/>
                <w:color w:val="000000"/>
              </w:rPr>
            </w:pPr>
            <w:r w:rsidRPr="00D17FDE">
              <w:rPr>
                <w:color w:val="000000"/>
              </w:rPr>
              <w:t>Обеспечение проведения тематических информационно</w:t>
            </w:r>
            <w:r w:rsidRPr="00D17FDE">
              <w:rPr>
                <w:b/>
                <w:bCs/>
                <w:color w:val="000000"/>
              </w:rPr>
              <w:t>-</w:t>
            </w:r>
            <w:r w:rsidRPr="00D17FDE">
              <w:rPr>
                <w:color w:val="000000"/>
              </w:rPr>
              <w:t>пропагандистских мероприятий с несовершеннолетними участниками дорожного движения</w:t>
            </w:r>
          </w:p>
        </w:tc>
        <w:tc>
          <w:tcPr>
            <w:tcW w:w="3677" w:type="dxa"/>
            <w:tcBorders>
              <w:top w:val="single" w:sz="4" w:space="0" w:color="auto"/>
              <w:left w:val="single" w:sz="4" w:space="0" w:color="auto"/>
              <w:bottom w:val="single" w:sz="4" w:space="0" w:color="auto"/>
              <w:right w:val="single" w:sz="4" w:space="0" w:color="auto"/>
            </w:tcBorders>
          </w:tcPr>
          <w:p w:rsidR="00AA5B26" w:rsidRPr="005978EF" w:rsidRDefault="00AA5B26" w:rsidP="00AA5B26">
            <w:pPr>
              <w:pStyle w:val="ConsPlusNonformat"/>
              <w:rPr>
                <w:rFonts w:ascii="Times New Roman" w:hAnsi="Times New Roman" w:cs="Times New Roman"/>
                <w:b/>
                <w:bCs/>
                <w:color w:val="000000"/>
                <w:sz w:val="24"/>
                <w:szCs w:val="24"/>
              </w:rPr>
            </w:pPr>
            <w:r w:rsidRPr="005978EF">
              <w:rPr>
                <w:rFonts w:ascii="Times New Roman" w:hAnsi="Times New Roman" w:cs="Times New Roman"/>
                <w:sz w:val="24"/>
                <w:szCs w:val="24"/>
              </w:rPr>
              <w:t xml:space="preserve">МКУ «Управление по образованию и молодежной политике» </w:t>
            </w:r>
            <w:r w:rsidRPr="005978EF">
              <w:rPr>
                <w:rFonts w:ascii="Times New Roman" w:hAnsi="Times New Roman" w:cs="Times New Roman"/>
                <w:color w:val="000000"/>
                <w:sz w:val="24"/>
                <w:szCs w:val="24"/>
              </w:rPr>
              <w:t xml:space="preserve">Богучарского муниципального района, </w:t>
            </w:r>
            <w:r w:rsidRPr="005978EF">
              <w:rPr>
                <w:rFonts w:ascii="Times New Roman" w:hAnsi="Times New Roman" w:cs="Times New Roman"/>
                <w:sz w:val="24"/>
                <w:szCs w:val="24"/>
              </w:rPr>
              <w:t xml:space="preserve">ОГИБДД ОМВД России по </w:t>
            </w:r>
            <w:proofErr w:type="spellStart"/>
            <w:r w:rsidRPr="005978EF">
              <w:rPr>
                <w:rFonts w:ascii="Times New Roman" w:hAnsi="Times New Roman" w:cs="Times New Roman"/>
                <w:sz w:val="24"/>
                <w:szCs w:val="24"/>
              </w:rPr>
              <w:t>Богучарскому</w:t>
            </w:r>
            <w:proofErr w:type="spellEnd"/>
            <w:r w:rsidRPr="005978EF">
              <w:rPr>
                <w:rFonts w:ascii="Times New Roman" w:hAnsi="Times New Roman" w:cs="Times New Roman"/>
                <w:sz w:val="24"/>
                <w:szCs w:val="24"/>
              </w:rPr>
              <w:t xml:space="preserve"> району (по согласованию)</w:t>
            </w:r>
          </w:p>
        </w:tc>
      </w:tr>
      <w:tr w:rsidR="00AA5B26" w:rsidRPr="00D17FDE">
        <w:trPr>
          <w:trHeight w:val="261"/>
        </w:trPr>
        <w:tc>
          <w:tcPr>
            <w:tcW w:w="516"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Pr>
                <w:color w:val="000000"/>
              </w:rPr>
              <w:t>9</w:t>
            </w:r>
            <w:r w:rsidRPr="00D17FDE">
              <w:rPr>
                <w:color w:val="000000"/>
              </w:rPr>
              <w:t>.</w:t>
            </w:r>
          </w:p>
        </w:tc>
        <w:tc>
          <w:tcPr>
            <w:tcW w:w="5271"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 xml:space="preserve">Изготовление и распространение </w:t>
            </w:r>
            <w:proofErr w:type="spellStart"/>
            <w:r w:rsidRPr="00D17FDE">
              <w:rPr>
                <w:color w:val="000000"/>
              </w:rPr>
              <w:t>световозвращающих</w:t>
            </w:r>
            <w:proofErr w:type="spellEnd"/>
            <w:r w:rsidRPr="00D17FDE">
              <w:rPr>
                <w:color w:val="000000"/>
              </w:rPr>
              <w:t xml:space="preserve"> приспособлений в среде дошкольников и учащихся младших классов образовательных учреждений</w:t>
            </w:r>
          </w:p>
        </w:tc>
        <w:tc>
          <w:tcPr>
            <w:tcW w:w="3677" w:type="dxa"/>
            <w:tcBorders>
              <w:top w:val="single" w:sz="4" w:space="0" w:color="auto"/>
              <w:left w:val="single" w:sz="4" w:space="0" w:color="auto"/>
              <w:bottom w:val="single" w:sz="4" w:space="0" w:color="auto"/>
              <w:right w:val="single" w:sz="4" w:space="0" w:color="auto"/>
            </w:tcBorders>
          </w:tcPr>
          <w:p w:rsidR="00AA5B26" w:rsidRPr="005978EF" w:rsidRDefault="00AA5B26" w:rsidP="00AA5B26">
            <w:pPr>
              <w:pStyle w:val="ConsPlusNonformat"/>
              <w:rPr>
                <w:rFonts w:ascii="Times New Roman" w:hAnsi="Times New Roman" w:cs="Times New Roman"/>
                <w:b/>
                <w:bCs/>
                <w:color w:val="000000"/>
                <w:sz w:val="24"/>
                <w:szCs w:val="24"/>
              </w:rPr>
            </w:pPr>
            <w:r w:rsidRPr="005978EF">
              <w:rPr>
                <w:rFonts w:ascii="Times New Roman" w:hAnsi="Times New Roman" w:cs="Times New Roman"/>
                <w:sz w:val="24"/>
                <w:szCs w:val="24"/>
              </w:rPr>
              <w:t xml:space="preserve">МКУ «Управление по образованию и молодежной политике» </w:t>
            </w:r>
            <w:r w:rsidRPr="005978EF">
              <w:rPr>
                <w:rFonts w:ascii="Times New Roman" w:hAnsi="Times New Roman" w:cs="Times New Roman"/>
                <w:color w:val="000000"/>
                <w:sz w:val="24"/>
                <w:szCs w:val="24"/>
              </w:rPr>
              <w:t xml:space="preserve">Богучарского муниципального района, </w:t>
            </w:r>
            <w:r w:rsidRPr="005978EF">
              <w:rPr>
                <w:rFonts w:ascii="Times New Roman" w:hAnsi="Times New Roman" w:cs="Times New Roman"/>
                <w:sz w:val="24"/>
                <w:szCs w:val="24"/>
              </w:rPr>
              <w:t xml:space="preserve">ОГИБДД ОМВД России по </w:t>
            </w:r>
            <w:proofErr w:type="spellStart"/>
            <w:r w:rsidRPr="005978EF">
              <w:rPr>
                <w:rFonts w:ascii="Times New Roman" w:hAnsi="Times New Roman" w:cs="Times New Roman"/>
                <w:sz w:val="24"/>
                <w:szCs w:val="24"/>
              </w:rPr>
              <w:t>Богучарскому</w:t>
            </w:r>
            <w:proofErr w:type="spellEnd"/>
            <w:r w:rsidRPr="005978EF">
              <w:rPr>
                <w:rFonts w:ascii="Times New Roman" w:hAnsi="Times New Roman" w:cs="Times New Roman"/>
                <w:sz w:val="24"/>
                <w:szCs w:val="24"/>
              </w:rPr>
              <w:t xml:space="preserve"> району (по согласованию)</w:t>
            </w:r>
          </w:p>
        </w:tc>
      </w:tr>
      <w:tr w:rsidR="00AA5B26" w:rsidRPr="00D17FDE">
        <w:trPr>
          <w:trHeight w:val="261"/>
        </w:trPr>
        <w:tc>
          <w:tcPr>
            <w:tcW w:w="516"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1</w:t>
            </w:r>
            <w:r>
              <w:rPr>
                <w:color w:val="000000"/>
              </w:rPr>
              <w:t>0</w:t>
            </w:r>
            <w:r w:rsidRPr="00D17FDE">
              <w:rPr>
                <w:color w:val="000000"/>
              </w:rPr>
              <w:t>.</w:t>
            </w:r>
          </w:p>
        </w:tc>
        <w:tc>
          <w:tcPr>
            <w:tcW w:w="5271"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Обеспечение проведения районных соревнований «Безопасное колесо»</w:t>
            </w:r>
          </w:p>
        </w:tc>
        <w:tc>
          <w:tcPr>
            <w:tcW w:w="3677" w:type="dxa"/>
            <w:tcBorders>
              <w:top w:val="single" w:sz="4" w:space="0" w:color="auto"/>
              <w:left w:val="single" w:sz="4" w:space="0" w:color="auto"/>
              <w:bottom w:val="single" w:sz="4" w:space="0" w:color="auto"/>
              <w:right w:val="single" w:sz="4" w:space="0" w:color="auto"/>
            </w:tcBorders>
          </w:tcPr>
          <w:p w:rsidR="00AA5B26" w:rsidRPr="005978EF" w:rsidRDefault="00AA5B26" w:rsidP="00AA5B26">
            <w:pPr>
              <w:pStyle w:val="ConsPlusNonformat"/>
              <w:rPr>
                <w:rFonts w:ascii="Times New Roman" w:hAnsi="Times New Roman" w:cs="Times New Roman"/>
                <w:b/>
                <w:bCs/>
                <w:color w:val="000000"/>
                <w:sz w:val="24"/>
                <w:szCs w:val="24"/>
              </w:rPr>
            </w:pPr>
            <w:r w:rsidRPr="005978EF">
              <w:rPr>
                <w:rFonts w:ascii="Times New Roman" w:hAnsi="Times New Roman" w:cs="Times New Roman"/>
                <w:sz w:val="24"/>
                <w:szCs w:val="24"/>
              </w:rPr>
              <w:t xml:space="preserve">МКУ «Управление по образованию и молодежной политике» </w:t>
            </w:r>
            <w:r w:rsidRPr="005978EF">
              <w:rPr>
                <w:rFonts w:ascii="Times New Roman" w:hAnsi="Times New Roman" w:cs="Times New Roman"/>
                <w:color w:val="000000"/>
                <w:sz w:val="24"/>
                <w:szCs w:val="24"/>
              </w:rPr>
              <w:t xml:space="preserve">Богучарского муниципального района, </w:t>
            </w:r>
            <w:r w:rsidRPr="005978EF">
              <w:rPr>
                <w:rFonts w:ascii="Times New Roman" w:hAnsi="Times New Roman" w:cs="Times New Roman"/>
                <w:sz w:val="24"/>
                <w:szCs w:val="24"/>
              </w:rPr>
              <w:lastRenderedPageBreak/>
              <w:t xml:space="preserve">ОГИБДД ОМВД России по </w:t>
            </w:r>
            <w:proofErr w:type="spellStart"/>
            <w:r w:rsidRPr="005978EF">
              <w:rPr>
                <w:rFonts w:ascii="Times New Roman" w:hAnsi="Times New Roman" w:cs="Times New Roman"/>
                <w:sz w:val="24"/>
                <w:szCs w:val="24"/>
              </w:rPr>
              <w:t>Богучарскому</w:t>
            </w:r>
            <w:proofErr w:type="spellEnd"/>
            <w:r w:rsidRPr="005978EF">
              <w:rPr>
                <w:rFonts w:ascii="Times New Roman" w:hAnsi="Times New Roman" w:cs="Times New Roman"/>
                <w:sz w:val="24"/>
                <w:szCs w:val="24"/>
              </w:rPr>
              <w:t xml:space="preserve"> району (по согласованию)</w:t>
            </w:r>
          </w:p>
        </w:tc>
      </w:tr>
      <w:tr w:rsidR="00AA5B26" w:rsidRPr="00D17FDE">
        <w:trPr>
          <w:trHeight w:val="261"/>
        </w:trPr>
        <w:tc>
          <w:tcPr>
            <w:tcW w:w="516"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Pr>
                <w:color w:val="000000"/>
              </w:rPr>
              <w:lastRenderedPageBreak/>
              <w:t>11</w:t>
            </w:r>
            <w:r w:rsidRPr="00D17FDE">
              <w:rPr>
                <w:color w:val="000000"/>
              </w:rPr>
              <w:t>.</w:t>
            </w:r>
          </w:p>
        </w:tc>
        <w:tc>
          <w:tcPr>
            <w:tcW w:w="5271"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 xml:space="preserve">Создание на базе общеобразовательного учреждения «Детского </w:t>
            </w:r>
            <w:proofErr w:type="spellStart"/>
            <w:r w:rsidRPr="00D17FDE">
              <w:rPr>
                <w:color w:val="000000"/>
              </w:rPr>
              <w:t>автогородка</w:t>
            </w:r>
            <w:proofErr w:type="spellEnd"/>
            <w:r w:rsidRPr="00D17FDE">
              <w:rPr>
                <w:color w:val="000000"/>
              </w:rPr>
              <w:t>»</w:t>
            </w:r>
          </w:p>
        </w:tc>
        <w:tc>
          <w:tcPr>
            <w:tcW w:w="3677" w:type="dxa"/>
            <w:tcBorders>
              <w:top w:val="single" w:sz="4" w:space="0" w:color="auto"/>
              <w:left w:val="single" w:sz="4" w:space="0" w:color="auto"/>
              <w:bottom w:val="single" w:sz="4" w:space="0" w:color="auto"/>
              <w:right w:val="single" w:sz="4" w:space="0" w:color="auto"/>
            </w:tcBorders>
          </w:tcPr>
          <w:p w:rsidR="00AA5B26" w:rsidRPr="005978EF" w:rsidRDefault="00AA5B26" w:rsidP="00AA5B26">
            <w:pPr>
              <w:pStyle w:val="ConsPlusNonformat"/>
              <w:rPr>
                <w:rFonts w:ascii="Times New Roman" w:hAnsi="Times New Roman" w:cs="Times New Roman"/>
                <w:b/>
                <w:bCs/>
                <w:color w:val="000000"/>
                <w:sz w:val="24"/>
                <w:szCs w:val="24"/>
              </w:rPr>
            </w:pPr>
            <w:r w:rsidRPr="005978EF">
              <w:rPr>
                <w:rFonts w:ascii="Times New Roman" w:hAnsi="Times New Roman" w:cs="Times New Roman"/>
                <w:sz w:val="24"/>
                <w:szCs w:val="24"/>
              </w:rPr>
              <w:t xml:space="preserve">МКУ «Управление по образованию и молодежной политике» </w:t>
            </w:r>
            <w:r w:rsidRPr="005978EF">
              <w:rPr>
                <w:rFonts w:ascii="Times New Roman" w:hAnsi="Times New Roman" w:cs="Times New Roman"/>
                <w:color w:val="000000"/>
                <w:sz w:val="24"/>
                <w:szCs w:val="24"/>
              </w:rPr>
              <w:t xml:space="preserve">Богучарского муниципального района, </w:t>
            </w:r>
            <w:r w:rsidRPr="005978EF">
              <w:rPr>
                <w:rFonts w:ascii="Times New Roman" w:hAnsi="Times New Roman" w:cs="Times New Roman"/>
                <w:sz w:val="24"/>
                <w:szCs w:val="24"/>
              </w:rPr>
              <w:t xml:space="preserve">ОГИБДД ОМВД России по </w:t>
            </w:r>
            <w:proofErr w:type="spellStart"/>
            <w:r w:rsidRPr="005978EF">
              <w:rPr>
                <w:rFonts w:ascii="Times New Roman" w:hAnsi="Times New Roman" w:cs="Times New Roman"/>
                <w:sz w:val="24"/>
                <w:szCs w:val="24"/>
              </w:rPr>
              <w:t>Богучарскому</w:t>
            </w:r>
            <w:proofErr w:type="spellEnd"/>
            <w:r w:rsidRPr="005978EF">
              <w:rPr>
                <w:rFonts w:ascii="Times New Roman" w:hAnsi="Times New Roman" w:cs="Times New Roman"/>
                <w:sz w:val="24"/>
                <w:szCs w:val="24"/>
              </w:rPr>
              <w:t xml:space="preserve"> району (по согласованию)</w:t>
            </w:r>
          </w:p>
        </w:tc>
      </w:tr>
      <w:tr w:rsidR="00AA5B26" w:rsidRPr="00D17FDE">
        <w:trPr>
          <w:trHeight w:val="261"/>
        </w:trPr>
        <w:tc>
          <w:tcPr>
            <w:tcW w:w="516"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Pr>
                <w:color w:val="000000"/>
              </w:rPr>
              <w:t>12</w:t>
            </w:r>
            <w:r w:rsidRPr="00D17FDE">
              <w:rPr>
                <w:color w:val="000000"/>
              </w:rPr>
              <w:t>.</w:t>
            </w:r>
          </w:p>
        </w:tc>
        <w:tc>
          <w:tcPr>
            <w:tcW w:w="5271"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Проведение родительского всеобуча, семейных конкурсов, бесед, игр на знание ПДД в дошкольных и общеобразовательных учреждениях</w:t>
            </w:r>
          </w:p>
        </w:tc>
        <w:tc>
          <w:tcPr>
            <w:tcW w:w="3677" w:type="dxa"/>
            <w:tcBorders>
              <w:top w:val="single" w:sz="4" w:space="0" w:color="auto"/>
              <w:left w:val="single" w:sz="4" w:space="0" w:color="auto"/>
              <w:bottom w:val="single" w:sz="4" w:space="0" w:color="auto"/>
              <w:right w:val="single" w:sz="4" w:space="0" w:color="auto"/>
            </w:tcBorders>
          </w:tcPr>
          <w:p w:rsidR="00AA5B26" w:rsidRPr="005978EF" w:rsidRDefault="00AA5B26" w:rsidP="00AA5B26">
            <w:pPr>
              <w:pStyle w:val="ConsPlusNonformat"/>
              <w:rPr>
                <w:rFonts w:ascii="Times New Roman" w:hAnsi="Times New Roman" w:cs="Times New Roman"/>
                <w:b/>
                <w:bCs/>
                <w:color w:val="000000"/>
                <w:sz w:val="24"/>
                <w:szCs w:val="24"/>
              </w:rPr>
            </w:pPr>
            <w:r w:rsidRPr="005978EF">
              <w:rPr>
                <w:rFonts w:ascii="Times New Roman" w:hAnsi="Times New Roman" w:cs="Times New Roman"/>
                <w:sz w:val="24"/>
                <w:szCs w:val="24"/>
              </w:rPr>
              <w:t xml:space="preserve">МКУ «Управление по образованию и молодежной политике» </w:t>
            </w:r>
            <w:r w:rsidRPr="005978EF">
              <w:rPr>
                <w:rFonts w:ascii="Times New Roman" w:hAnsi="Times New Roman" w:cs="Times New Roman"/>
                <w:color w:val="000000"/>
                <w:sz w:val="24"/>
                <w:szCs w:val="24"/>
              </w:rPr>
              <w:t xml:space="preserve">Богучарского муниципального района, </w:t>
            </w:r>
            <w:r w:rsidRPr="005978EF">
              <w:rPr>
                <w:rFonts w:ascii="Times New Roman" w:hAnsi="Times New Roman" w:cs="Times New Roman"/>
                <w:sz w:val="24"/>
                <w:szCs w:val="24"/>
              </w:rPr>
              <w:t xml:space="preserve">ОГИБДД ОМВД России по </w:t>
            </w:r>
            <w:proofErr w:type="spellStart"/>
            <w:r w:rsidRPr="005978EF">
              <w:rPr>
                <w:rFonts w:ascii="Times New Roman" w:hAnsi="Times New Roman" w:cs="Times New Roman"/>
                <w:sz w:val="24"/>
                <w:szCs w:val="24"/>
              </w:rPr>
              <w:t>Богучарскому</w:t>
            </w:r>
            <w:proofErr w:type="spellEnd"/>
            <w:r w:rsidRPr="005978EF">
              <w:rPr>
                <w:rFonts w:ascii="Times New Roman" w:hAnsi="Times New Roman" w:cs="Times New Roman"/>
                <w:sz w:val="24"/>
                <w:szCs w:val="24"/>
              </w:rPr>
              <w:t xml:space="preserve"> району (по согласованию)</w:t>
            </w:r>
          </w:p>
        </w:tc>
      </w:tr>
      <w:tr w:rsidR="00AA5B26" w:rsidRPr="00D17FDE">
        <w:trPr>
          <w:trHeight w:val="261"/>
        </w:trPr>
        <w:tc>
          <w:tcPr>
            <w:tcW w:w="516"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Pr>
                <w:color w:val="000000"/>
              </w:rPr>
              <w:t>13</w:t>
            </w:r>
            <w:r w:rsidRPr="00D17FDE">
              <w:rPr>
                <w:color w:val="000000"/>
              </w:rPr>
              <w:t>.</w:t>
            </w:r>
          </w:p>
        </w:tc>
        <w:tc>
          <w:tcPr>
            <w:tcW w:w="5271"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Мониторинг материальной и учебно-методической базы образовательных учреждений, организация образовательного процесса по обучению детей  ПДД и формированию у них навыков безопасного участия в дорожном движении</w:t>
            </w:r>
          </w:p>
        </w:tc>
        <w:tc>
          <w:tcPr>
            <w:tcW w:w="3677" w:type="dxa"/>
            <w:tcBorders>
              <w:top w:val="single" w:sz="4" w:space="0" w:color="auto"/>
              <w:left w:val="single" w:sz="4" w:space="0" w:color="auto"/>
              <w:bottom w:val="single" w:sz="4" w:space="0" w:color="auto"/>
              <w:right w:val="single" w:sz="4" w:space="0" w:color="auto"/>
            </w:tcBorders>
          </w:tcPr>
          <w:p w:rsidR="00AA5B26" w:rsidRPr="005978EF" w:rsidRDefault="00AA5B26" w:rsidP="00AA5B26">
            <w:pPr>
              <w:pStyle w:val="ConsPlusNonformat"/>
              <w:rPr>
                <w:rFonts w:ascii="Times New Roman" w:hAnsi="Times New Roman" w:cs="Times New Roman"/>
                <w:b/>
                <w:bCs/>
                <w:color w:val="000000"/>
                <w:sz w:val="24"/>
                <w:szCs w:val="24"/>
              </w:rPr>
            </w:pPr>
            <w:r w:rsidRPr="005978EF">
              <w:rPr>
                <w:rFonts w:ascii="Times New Roman" w:hAnsi="Times New Roman" w:cs="Times New Roman"/>
                <w:sz w:val="24"/>
                <w:szCs w:val="24"/>
              </w:rPr>
              <w:t xml:space="preserve">МКУ «Управление по образованию и молодежной политике» </w:t>
            </w:r>
            <w:r w:rsidRPr="005978EF">
              <w:rPr>
                <w:rFonts w:ascii="Times New Roman" w:hAnsi="Times New Roman" w:cs="Times New Roman"/>
                <w:color w:val="000000"/>
                <w:sz w:val="24"/>
                <w:szCs w:val="24"/>
              </w:rPr>
              <w:t xml:space="preserve">Богучарского муниципального района, </w:t>
            </w:r>
            <w:r w:rsidRPr="005978EF">
              <w:rPr>
                <w:rFonts w:ascii="Times New Roman" w:hAnsi="Times New Roman" w:cs="Times New Roman"/>
                <w:sz w:val="24"/>
                <w:szCs w:val="24"/>
              </w:rPr>
              <w:t xml:space="preserve">ОГИБДД ОМВД России по </w:t>
            </w:r>
            <w:proofErr w:type="spellStart"/>
            <w:r w:rsidRPr="005978EF">
              <w:rPr>
                <w:rFonts w:ascii="Times New Roman" w:hAnsi="Times New Roman" w:cs="Times New Roman"/>
                <w:sz w:val="24"/>
                <w:szCs w:val="24"/>
              </w:rPr>
              <w:t>Богучарскому</w:t>
            </w:r>
            <w:proofErr w:type="spellEnd"/>
            <w:r w:rsidRPr="005978EF">
              <w:rPr>
                <w:rFonts w:ascii="Times New Roman" w:hAnsi="Times New Roman" w:cs="Times New Roman"/>
                <w:sz w:val="24"/>
                <w:szCs w:val="24"/>
              </w:rPr>
              <w:t xml:space="preserve"> району (по согласованию)</w:t>
            </w:r>
          </w:p>
        </w:tc>
      </w:tr>
      <w:tr w:rsidR="00AA5B26" w:rsidRPr="00D17FDE">
        <w:trPr>
          <w:trHeight w:val="261"/>
        </w:trPr>
        <w:tc>
          <w:tcPr>
            <w:tcW w:w="516"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Pr>
                <w:color w:val="000000"/>
              </w:rPr>
              <w:t>14</w:t>
            </w:r>
            <w:r w:rsidRPr="00D17FDE">
              <w:rPr>
                <w:color w:val="000000"/>
              </w:rPr>
              <w:t>.</w:t>
            </w:r>
          </w:p>
        </w:tc>
        <w:tc>
          <w:tcPr>
            <w:tcW w:w="5271" w:type="dxa"/>
            <w:gridSpan w:val="2"/>
            <w:tcBorders>
              <w:top w:val="single" w:sz="4" w:space="0" w:color="auto"/>
              <w:left w:val="single" w:sz="4" w:space="0" w:color="auto"/>
              <w:bottom w:val="single" w:sz="4" w:space="0" w:color="auto"/>
              <w:right w:val="single" w:sz="4" w:space="0" w:color="auto"/>
            </w:tcBorders>
          </w:tcPr>
          <w:p w:rsidR="00AA5B26" w:rsidRPr="00D17FDE" w:rsidRDefault="00AA5B26" w:rsidP="00AA5B26">
            <w:pPr>
              <w:rPr>
                <w:color w:val="000000"/>
              </w:rPr>
            </w:pPr>
            <w:r w:rsidRPr="00D17FDE">
              <w:rPr>
                <w:color w:val="000000"/>
              </w:rPr>
              <w:t>Организация и изготовление социальной рекламы безопасности дорожного движения</w:t>
            </w:r>
          </w:p>
        </w:tc>
        <w:tc>
          <w:tcPr>
            <w:tcW w:w="3677" w:type="dxa"/>
            <w:tcBorders>
              <w:top w:val="single" w:sz="4" w:space="0" w:color="auto"/>
              <w:left w:val="single" w:sz="4" w:space="0" w:color="auto"/>
              <w:bottom w:val="single" w:sz="4" w:space="0" w:color="auto"/>
              <w:right w:val="single" w:sz="4" w:space="0" w:color="auto"/>
            </w:tcBorders>
          </w:tcPr>
          <w:p w:rsidR="00AA5B26" w:rsidRPr="00D17FDE" w:rsidRDefault="00AA5B26" w:rsidP="00AA5B26">
            <w:pPr>
              <w:pStyle w:val="ConsPlusNonformat"/>
              <w:rPr>
                <w:rFonts w:ascii="Times New Roman" w:hAnsi="Times New Roman" w:cs="Times New Roman"/>
                <w:color w:val="000000"/>
                <w:sz w:val="24"/>
                <w:szCs w:val="24"/>
              </w:rPr>
            </w:pPr>
            <w:r w:rsidRPr="005978EF">
              <w:rPr>
                <w:rFonts w:ascii="Times New Roman" w:hAnsi="Times New Roman" w:cs="Times New Roman"/>
                <w:sz w:val="24"/>
                <w:szCs w:val="24"/>
              </w:rPr>
              <w:t xml:space="preserve">ОГИБДД ОМВД России по </w:t>
            </w:r>
            <w:proofErr w:type="spellStart"/>
            <w:r w:rsidRPr="005978EF">
              <w:rPr>
                <w:rFonts w:ascii="Times New Roman" w:hAnsi="Times New Roman" w:cs="Times New Roman"/>
                <w:sz w:val="24"/>
                <w:szCs w:val="24"/>
              </w:rPr>
              <w:t>Богучарскому</w:t>
            </w:r>
            <w:proofErr w:type="spellEnd"/>
            <w:r w:rsidRPr="005978EF">
              <w:rPr>
                <w:rFonts w:ascii="Times New Roman" w:hAnsi="Times New Roman" w:cs="Times New Roman"/>
                <w:sz w:val="24"/>
                <w:szCs w:val="24"/>
              </w:rPr>
              <w:t xml:space="preserve"> району (по согласованию)</w:t>
            </w:r>
          </w:p>
        </w:tc>
      </w:tr>
    </w:tbl>
    <w:p w:rsidR="00AA5B26" w:rsidRPr="006652ED" w:rsidRDefault="00AA5B26" w:rsidP="00AA5B26">
      <w:pPr>
        <w:ind w:firstLine="540"/>
        <w:jc w:val="both"/>
        <w:rPr>
          <w:sz w:val="28"/>
          <w:szCs w:val="28"/>
        </w:rPr>
      </w:pPr>
    </w:p>
    <w:p w:rsidR="00AA5B26" w:rsidRPr="00E269C3" w:rsidRDefault="00AA5B26" w:rsidP="00AA5B26">
      <w:pPr>
        <w:pStyle w:val="2"/>
        <w:spacing w:before="0" w:after="0" w:line="240" w:lineRule="auto"/>
        <w:ind w:firstLine="709"/>
        <w:jc w:val="center"/>
        <w:rPr>
          <w:rFonts w:ascii="Times New Roman" w:hAnsi="Times New Roman" w:cs="Times New Roman"/>
          <w:i w:val="0"/>
          <w:iCs w:val="0"/>
          <w:lang w:eastAsia="ru-RU"/>
        </w:rPr>
      </w:pPr>
      <w:r w:rsidRPr="00E269C3">
        <w:rPr>
          <w:rFonts w:ascii="Times New Roman" w:hAnsi="Times New Roman" w:cs="Times New Roman"/>
          <w:i w:val="0"/>
          <w:iCs w:val="0"/>
          <w:lang w:eastAsia="ru-RU"/>
        </w:rPr>
        <w:t>Раздел 4. Ресурсное обеспечение подпрограммы.</w:t>
      </w:r>
    </w:p>
    <w:p w:rsidR="00AA5B26" w:rsidRDefault="00AA5B26" w:rsidP="00AA5B26">
      <w:pPr>
        <w:ind w:firstLine="539"/>
        <w:jc w:val="both"/>
        <w:rPr>
          <w:sz w:val="28"/>
          <w:szCs w:val="28"/>
        </w:rPr>
      </w:pPr>
    </w:p>
    <w:p w:rsidR="00AA5B26" w:rsidRPr="006652ED" w:rsidRDefault="00AA5B26" w:rsidP="00AA5B26">
      <w:pPr>
        <w:ind w:firstLine="539"/>
        <w:jc w:val="both"/>
        <w:rPr>
          <w:sz w:val="28"/>
          <w:szCs w:val="28"/>
        </w:rPr>
      </w:pPr>
      <w:r w:rsidRPr="006652ED">
        <w:rPr>
          <w:sz w:val="28"/>
          <w:szCs w:val="28"/>
        </w:rPr>
        <w:t xml:space="preserve">При планировании ресурсного обеспечения </w:t>
      </w:r>
      <w:r>
        <w:rPr>
          <w:sz w:val="28"/>
          <w:szCs w:val="28"/>
        </w:rPr>
        <w:t>под</w:t>
      </w:r>
      <w:r w:rsidRPr="006652ED">
        <w:rPr>
          <w:sz w:val="28"/>
          <w:szCs w:val="28"/>
        </w:rPr>
        <w:t xml:space="preserve">программы учитывалась ситуация в финансово-бюджетной сфере как на местном, так и на федеральном и региональном уровнях, высокая значимость проблемы </w:t>
      </w:r>
      <w:r>
        <w:rPr>
          <w:sz w:val="28"/>
          <w:szCs w:val="28"/>
        </w:rPr>
        <w:t>аварийности на автомобильном транспорте</w:t>
      </w:r>
      <w:r w:rsidRPr="006652ED">
        <w:rPr>
          <w:sz w:val="28"/>
          <w:szCs w:val="28"/>
        </w:rPr>
        <w:t xml:space="preserve">, а также возможность её решения за счет средств бюджетов всех уровней. </w:t>
      </w:r>
    </w:p>
    <w:p w:rsidR="00AA5B26" w:rsidRPr="006652ED" w:rsidRDefault="00AA5B26" w:rsidP="00AA5B26">
      <w:pPr>
        <w:ind w:firstLine="539"/>
        <w:jc w:val="both"/>
        <w:rPr>
          <w:sz w:val="28"/>
          <w:szCs w:val="28"/>
        </w:rPr>
      </w:pPr>
      <w:r w:rsidRPr="006652ED">
        <w:rPr>
          <w:sz w:val="28"/>
          <w:szCs w:val="28"/>
        </w:rPr>
        <w:t>Финансирование программных мероприятий планируется осуществлять за счёт средств областного бюджета, бюджета Богучарского муниципального района, внебюджетных источников.</w:t>
      </w:r>
    </w:p>
    <w:p w:rsidR="00AA5B26" w:rsidRPr="006652ED" w:rsidRDefault="00AA5B26" w:rsidP="00AA5B26">
      <w:pPr>
        <w:ind w:firstLine="539"/>
        <w:jc w:val="both"/>
        <w:rPr>
          <w:sz w:val="28"/>
          <w:szCs w:val="28"/>
        </w:rPr>
      </w:pPr>
      <w:r w:rsidRPr="006652ED">
        <w:rPr>
          <w:sz w:val="28"/>
          <w:szCs w:val="28"/>
        </w:rPr>
        <w:t>Ежегодно, в течение всего срока действия программа будет корректироваться с учетом возможности предоставления субсидий в рамках  областного бюджетов, бюджета Богучарского муниципального района, предложений, вносимых органами местного самоуправления Богучарского муниципального района.</w:t>
      </w:r>
    </w:p>
    <w:p w:rsidR="00AA5B26" w:rsidRPr="006652ED" w:rsidRDefault="00AA5B26" w:rsidP="00AA5B26">
      <w:pPr>
        <w:ind w:firstLine="539"/>
        <w:jc w:val="both"/>
        <w:rPr>
          <w:sz w:val="28"/>
          <w:szCs w:val="28"/>
        </w:rPr>
      </w:pPr>
      <w:r w:rsidRPr="006652ED">
        <w:rPr>
          <w:sz w:val="28"/>
          <w:szCs w:val="28"/>
        </w:rPr>
        <w:t xml:space="preserve">Корректировка будет производиться посредством представления в администрацию Богучарского муниципального района предложений от заинтересованных органов на очередной финансовый год для обобщения и внесения на рассмотрение для последующего учета при формировании в </w:t>
      </w:r>
      <w:r w:rsidRPr="006652ED">
        <w:rPr>
          <w:sz w:val="28"/>
          <w:szCs w:val="28"/>
        </w:rPr>
        <w:lastRenderedPageBreak/>
        <w:t xml:space="preserve">установленном законодательством порядке проекта бюджета Богучарского муниципального района на соответствующий финансовый год. </w:t>
      </w:r>
    </w:p>
    <w:p w:rsidR="00AA5B26" w:rsidRPr="006652ED" w:rsidRDefault="00AA5B26" w:rsidP="00AA5B26">
      <w:pPr>
        <w:ind w:firstLine="539"/>
        <w:jc w:val="both"/>
        <w:rPr>
          <w:sz w:val="28"/>
          <w:szCs w:val="28"/>
        </w:rPr>
      </w:pPr>
      <w:r w:rsidRPr="006652ED">
        <w:rPr>
          <w:sz w:val="28"/>
          <w:szCs w:val="28"/>
        </w:rPr>
        <w:t xml:space="preserve">Прекращение действия </w:t>
      </w:r>
      <w:r>
        <w:rPr>
          <w:sz w:val="28"/>
          <w:szCs w:val="28"/>
        </w:rPr>
        <w:t>под</w:t>
      </w:r>
      <w:r w:rsidRPr="006652ED">
        <w:rPr>
          <w:sz w:val="28"/>
          <w:szCs w:val="28"/>
        </w:rPr>
        <w:t>программы наступает в случае завершения её реализации, а досрочное прекращение – в случае признания неэффективности её реализации.</w:t>
      </w:r>
    </w:p>
    <w:p w:rsidR="00AA5B26" w:rsidRPr="006652ED" w:rsidRDefault="00AA5B26" w:rsidP="00AA5B26">
      <w:pPr>
        <w:ind w:firstLine="567"/>
        <w:jc w:val="both"/>
        <w:rPr>
          <w:sz w:val="28"/>
          <w:szCs w:val="28"/>
        </w:rPr>
      </w:pPr>
    </w:p>
    <w:p w:rsidR="00AA5B26" w:rsidRPr="00E269C3" w:rsidRDefault="00AA5B26" w:rsidP="00AA5B26">
      <w:pPr>
        <w:pStyle w:val="2"/>
        <w:spacing w:before="0" w:after="0" w:line="240" w:lineRule="auto"/>
        <w:ind w:firstLine="709"/>
        <w:jc w:val="center"/>
        <w:rPr>
          <w:rFonts w:ascii="Times New Roman" w:hAnsi="Times New Roman" w:cs="Times New Roman"/>
          <w:i w:val="0"/>
          <w:iCs w:val="0"/>
          <w:lang w:eastAsia="ru-RU"/>
        </w:rPr>
      </w:pPr>
      <w:r w:rsidRPr="00E269C3">
        <w:rPr>
          <w:rFonts w:ascii="Times New Roman" w:hAnsi="Times New Roman" w:cs="Times New Roman"/>
          <w:i w:val="0"/>
          <w:iCs w:val="0"/>
          <w:lang w:eastAsia="ru-RU"/>
        </w:rPr>
        <w:t xml:space="preserve">Раздел 5. Анализ рисков реализации программы и описание мер управления рисками реализации </w:t>
      </w:r>
      <w:r>
        <w:rPr>
          <w:rFonts w:ascii="Times New Roman" w:hAnsi="Times New Roman" w:cs="Times New Roman"/>
          <w:i w:val="0"/>
          <w:iCs w:val="0"/>
          <w:lang w:eastAsia="ru-RU"/>
        </w:rPr>
        <w:t>под</w:t>
      </w:r>
      <w:r w:rsidRPr="00E269C3">
        <w:rPr>
          <w:rFonts w:ascii="Times New Roman" w:hAnsi="Times New Roman" w:cs="Times New Roman"/>
          <w:i w:val="0"/>
          <w:iCs w:val="0"/>
          <w:lang w:eastAsia="ru-RU"/>
        </w:rPr>
        <w:t>программы</w:t>
      </w:r>
      <w:r>
        <w:rPr>
          <w:rFonts w:ascii="Times New Roman" w:hAnsi="Times New Roman" w:cs="Times New Roman"/>
          <w:i w:val="0"/>
          <w:iCs w:val="0"/>
          <w:lang w:eastAsia="ru-RU"/>
        </w:rPr>
        <w:t>.</w:t>
      </w:r>
    </w:p>
    <w:p w:rsidR="00AA5B26" w:rsidRPr="006652ED" w:rsidRDefault="00AA5B26" w:rsidP="00AA5B26">
      <w:pPr>
        <w:ind w:firstLine="709"/>
        <w:jc w:val="both"/>
        <w:rPr>
          <w:b/>
          <w:bCs/>
          <w:i/>
          <w:iCs/>
          <w:sz w:val="28"/>
          <w:szCs w:val="28"/>
          <w:u w:val="single"/>
        </w:rPr>
      </w:pPr>
    </w:p>
    <w:p w:rsidR="00AA5B26" w:rsidRPr="00E43989" w:rsidRDefault="00AA5B26" w:rsidP="00AA5B26">
      <w:pPr>
        <w:ind w:firstLine="709"/>
        <w:jc w:val="both"/>
        <w:rPr>
          <w:sz w:val="28"/>
          <w:szCs w:val="28"/>
        </w:rPr>
      </w:pPr>
      <w:r w:rsidRPr="00E43989">
        <w:rPr>
          <w:sz w:val="28"/>
          <w:szCs w:val="28"/>
        </w:rPr>
        <w:t xml:space="preserve">На реализацию </w:t>
      </w:r>
      <w:r>
        <w:rPr>
          <w:sz w:val="28"/>
          <w:szCs w:val="28"/>
        </w:rPr>
        <w:t>под</w:t>
      </w:r>
      <w:r w:rsidRPr="00E43989">
        <w:rPr>
          <w:sz w:val="28"/>
          <w:szCs w:val="28"/>
        </w:rPr>
        <w:t>программы могут оказывать влияние финансовые риски.</w:t>
      </w:r>
    </w:p>
    <w:p w:rsidR="00AA5B26" w:rsidRPr="00E43989" w:rsidRDefault="00AA5B26" w:rsidP="00AA5B26">
      <w:pPr>
        <w:ind w:firstLine="709"/>
        <w:jc w:val="both"/>
        <w:rPr>
          <w:sz w:val="28"/>
          <w:szCs w:val="28"/>
        </w:rPr>
      </w:pPr>
      <w:r w:rsidRPr="00E43989">
        <w:rPr>
          <w:sz w:val="28"/>
          <w:szCs w:val="28"/>
        </w:rPr>
        <w:t xml:space="preserve">Финансовые риски связаны со снижением уровня бюджетного финансирования муниципальной программы, что может привести к невыполнению запланированных мероприятий или уменьшению объёма выполняемых работ. </w:t>
      </w:r>
    </w:p>
    <w:p w:rsidR="00AA5B26" w:rsidRPr="00E43989" w:rsidRDefault="00AA5B26" w:rsidP="00AA5B26">
      <w:pPr>
        <w:ind w:firstLine="540"/>
        <w:jc w:val="both"/>
        <w:rPr>
          <w:sz w:val="28"/>
          <w:szCs w:val="28"/>
        </w:rPr>
      </w:pPr>
      <w:r w:rsidRPr="00E43989">
        <w:rPr>
          <w:sz w:val="28"/>
          <w:szCs w:val="28"/>
        </w:rPr>
        <w:t xml:space="preserve">Управление рисками реализации </w:t>
      </w:r>
      <w:r>
        <w:rPr>
          <w:sz w:val="28"/>
          <w:szCs w:val="28"/>
        </w:rPr>
        <w:t>под</w:t>
      </w:r>
      <w:r w:rsidRPr="00E43989">
        <w:rPr>
          <w:sz w:val="28"/>
          <w:szCs w:val="28"/>
        </w:rPr>
        <w:t>программы будет осуществляться путем координации деятельности всех, участвующих в ее реализации исполнителей.</w:t>
      </w:r>
    </w:p>
    <w:p w:rsidR="00AA5B26" w:rsidRPr="006652ED" w:rsidRDefault="00AA5B26" w:rsidP="00AA5B26">
      <w:pPr>
        <w:ind w:firstLine="567"/>
        <w:jc w:val="both"/>
        <w:rPr>
          <w:sz w:val="28"/>
          <w:szCs w:val="28"/>
        </w:rPr>
      </w:pPr>
    </w:p>
    <w:p w:rsidR="00AA5B26" w:rsidRPr="00E269C3" w:rsidRDefault="00AA5B26" w:rsidP="00AA5B26">
      <w:pPr>
        <w:pStyle w:val="2"/>
        <w:spacing w:before="0" w:after="0" w:line="240" w:lineRule="auto"/>
        <w:ind w:firstLine="709"/>
        <w:jc w:val="center"/>
        <w:rPr>
          <w:rFonts w:ascii="Times New Roman" w:hAnsi="Times New Roman" w:cs="Times New Roman"/>
          <w:i w:val="0"/>
          <w:iCs w:val="0"/>
          <w:lang w:eastAsia="ru-RU"/>
        </w:rPr>
      </w:pPr>
      <w:r w:rsidRPr="00E269C3">
        <w:rPr>
          <w:rFonts w:ascii="Times New Roman" w:hAnsi="Times New Roman" w:cs="Times New Roman"/>
          <w:i w:val="0"/>
          <w:iCs w:val="0"/>
          <w:lang w:eastAsia="ru-RU"/>
        </w:rPr>
        <w:t xml:space="preserve">Раздел 6. Оценка эффективности реализации </w:t>
      </w:r>
      <w:r>
        <w:rPr>
          <w:rFonts w:ascii="Times New Roman" w:hAnsi="Times New Roman" w:cs="Times New Roman"/>
          <w:i w:val="0"/>
          <w:iCs w:val="0"/>
          <w:lang w:eastAsia="ru-RU"/>
        </w:rPr>
        <w:t>под</w:t>
      </w:r>
      <w:r w:rsidRPr="00E269C3">
        <w:rPr>
          <w:rFonts w:ascii="Times New Roman" w:hAnsi="Times New Roman" w:cs="Times New Roman"/>
          <w:i w:val="0"/>
          <w:iCs w:val="0"/>
          <w:lang w:eastAsia="ru-RU"/>
        </w:rPr>
        <w:t>программы</w:t>
      </w:r>
      <w:r>
        <w:rPr>
          <w:rFonts w:ascii="Times New Roman" w:hAnsi="Times New Roman" w:cs="Times New Roman"/>
          <w:i w:val="0"/>
          <w:iCs w:val="0"/>
          <w:lang w:eastAsia="ru-RU"/>
        </w:rPr>
        <w:t>.</w:t>
      </w:r>
    </w:p>
    <w:p w:rsidR="00AA5B26" w:rsidRPr="006652ED" w:rsidRDefault="00AA5B26" w:rsidP="00AA5B26">
      <w:pPr>
        <w:pStyle w:val="Default"/>
        <w:tabs>
          <w:tab w:val="left" w:pos="1032"/>
        </w:tabs>
        <w:ind w:firstLine="709"/>
        <w:jc w:val="both"/>
        <w:rPr>
          <w:sz w:val="28"/>
          <w:szCs w:val="28"/>
          <w:lang w:eastAsia="en-US"/>
        </w:rPr>
      </w:pPr>
    </w:p>
    <w:p w:rsidR="00AA5B26" w:rsidRPr="006652ED" w:rsidRDefault="00AA5B26" w:rsidP="00AA5B26">
      <w:pPr>
        <w:pStyle w:val="Default"/>
        <w:tabs>
          <w:tab w:val="left" w:pos="1032"/>
        </w:tabs>
        <w:ind w:firstLine="709"/>
        <w:jc w:val="both"/>
        <w:rPr>
          <w:sz w:val="28"/>
          <w:szCs w:val="28"/>
          <w:lang w:eastAsia="en-US"/>
        </w:rPr>
      </w:pPr>
      <w:r w:rsidRPr="006652ED">
        <w:rPr>
          <w:sz w:val="28"/>
          <w:szCs w:val="28"/>
          <w:lang w:eastAsia="en-US"/>
        </w:rPr>
        <w:t>Оценка эффективности подпрограммы осуществляется по следующим направлениям:</w:t>
      </w:r>
    </w:p>
    <w:p w:rsidR="00AA5B26" w:rsidRPr="006652ED" w:rsidRDefault="00AA5B26" w:rsidP="00AA5B26">
      <w:pPr>
        <w:pStyle w:val="Default"/>
        <w:numPr>
          <w:ilvl w:val="0"/>
          <w:numId w:val="40"/>
        </w:numPr>
        <w:tabs>
          <w:tab w:val="left" w:pos="1032"/>
        </w:tabs>
        <w:ind w:left="0" w:firstLine="709"/>
        <w:jc w:val="both"/>
        <w:rPr>
          <w:sz w:val="28"/>
          <w:szCs w:val="28"/>
          <w:lang w:eastAsia="en-US"/>
        </w:rPr>
      </w:pPr>
      <w:r w:rsidRPr="006652ED">
        <w:rPr>
          <w:sz w:val="28"/>
          <w:szCs w:val="28"/>
          <w:lang w:eastAsia="en-US"/>
        </w:rPr>
        <w:t>степень достижения целевых показателей подпрограммы (целевой параметр – 100%);</w:t>
      </w:r>
    </w:p>
    <w:p w:rsidR="00AA5B26" w:rsidRPr="006652ED" w:rsidRDefault="00AA5B26" w:rsidP="00AA5B26">
      <w:pPr>
        <w:pStyle w:val="Default"/>
        <w:numPr>
          <w:ilvl w:val="0"/>
          <w:numId w:val="40"/>
        </w:numPr>
        <w:tabs>
          <w:tab w:val="left" w:pos="1032"/>
        </w:tabs>
        <w:ind w:left="0" w:firstLine="709"/>
        <w:jc w:val="both"/>
        <w:rPr>
          <w:sz w:val="28"/>
          <w:szCs w:val="28"/>
          <w:lang w:eastAsia="en-US"/>
        </w:rPr>
      </w:pPr>
      <w:r w:rsidRPr="006652ED">
        <w:rPr>
          <w:sz w:val="28"/>
          <w:szCs w:val="28"/>
          <w:lang w:eastAsia="en-US"/>
        </w:rPr>
        <w:t>степень соответствия запланированному уровню затрат и эффективности использования средств областного бюджета (целевой параметр – 100%);</w:t>
      </w:r>
    </w:p>
    <w:p w:rsidR="00AA5B26" w:rsidRPr="00E43989" w:rsidRDefault="00AA5B26" w:rsidP="00AA5B26">
      <w:pPr>
        <w:pStyle w:val="Default"/>
        <w:numPr>
          <w:ilvl w:val="0"/>
          <w:numId w:val="40"/>
        </w:numPr>
        <w:tabs>
          <w:tab w:val="left" w:pos="709"/>
        </w:tabs>
        <w:spacing w:line="24" w:lineRule="atLeast"/>
        <w:ind w:left="0" w:firstLine="709"/>
        <w:jc w:val="both"/>
        <w:rPr>
          <w:sz w:val="28"/>
          <w:szCs w:val="28"/>
        </w:rPr>
      </w:pPr>
      <w:r w:rsidRPr="00E43989">
        <w:rPr>
          <w:sz w:val="28"/>
          <w:szCs w:val="28"/>
          <w:lang w:eastAsia="en-US"/>
        </w:rPr>
        <w:t>степень реализации мероприятий подпрограммы (достижения ожидаемых непосредственных результатов их реализации) (целевой параметр – 100%).</w:t>
      </w:r>
      <w:r w:rsidRPr="00E43989">
        <w:rPr>
          <w:sz w:val="28"/>
          <w:szCs w:val="28"/>
        </w:rPr>
        <w:t xml:space="preserve"> </w:t>
      </w:r>
    </w:p>
    <w:p w:rsidR="00AA5B26" w:rsidRDefault="00AA5B26" w:rsidP="00AA5B26">
      <w:pPr>
        <w:jc w:val="both"/>
        <w:rPr>
          <w:sz w:val="28"/>
          <w:szCs w:val="28"/>
        </w:rPr>
      </w:pPr>
    </w:p>
    <w:p w:rsidR="00515A70" w:rsidRDefault="00515A70" w:rsidP="00515A70">
      <w:pPr>
        <w:tabs>
          <w:tab w:val="right" w:pos="10203"/>
        </w:tabs>
        <w:rPr>
          <w:sz w:val="28"/>
          <w:szCs w:val="28"/>
        </w:rPr>
        <w:sectPr w:rsidR="00515A70" w:rsidSect="00385272">
          <w:pgSz w:w="11906" w:h="16838"/>
          <w:pgMar w:top="1134" w:right="850" w:bottom="1134" w:left="1701" w:header="708" w:footer="708" w:gutter="0"/>
          <w:cols w:space="708"/>
          <w:docGrid w:linePitch="360"/>
        </w:sectPr>
      </w:pPr>
    </w:p>
    <w:tbl>
      <w:tblPr>
        <w:tblW w:w="14768" w:type="dxa"/>
        <w:tblInd w:w="93" w:type="dxa"/>
        <w:tblLook w:val="0000"/>
      </w:tblPr>
      <w:tblGrid>
        <w:gridCol w:w="1720"/>
        <w:gridCol w:w="2280"/>
        <w:gridCol w:w="1980"/>
        <w:gridCol w:w="1180"/>
        <w:gridCol w:w="1080"/>
        <w:gridCol w:w="1020"/>
        <w:gridCol w:w="1060"/>
        <w:gridCol w:w="1514"/>
        <w:gridCol w:w="1020"/>
        <w:gridCol w:w="1040"/>
        <w:gridCol w:w="1060"/>
      </w:tblGrid>
      <w:tr w:rsidR="00515A70">
        <w:trPr>
          <w:trHeight w:val="315"/>
        </w:trPr>
        <w:tc>
          <w:tcPr>
            <w:tcW w:w="1720" w:type="dxa"/>
            <w:tcBorders>
              <w:top w:val="nil"/>
              <w:left w:val="nil"/>
              <w:bottom w:val="nil"/>
              <w:right w:val="nil"/>
            </w:tcBorders>
            <w:shd w:val="clear" w:color="auto" w:fill="auto"/>
            <w:noWrap/>
            <w:vAlign w:val="bottom"/>
          </w:tcPr>
          <w:p w:rsidR="00515A70" w:rsidRDefault="00515A70">
            <w:pPr>
              <w:rPr>
                <w:rFonts w:ascii="Arial" w:hAnsi="Arial"/>
                <w:sz w:val="20"/>
                <w:szCs w:val="20"/>
              </w:rPr>
            </w:pPr>
          </w:p>
        </w:tc>
        <w:tc>
          <w:tcPr>
            <w:tcW w:w="2280" w:type="dxa"/>
            <w:tcBorders>
              <w:top w:val="nil"/>
              <w:left w:val="nil"/>
              <w:bottom w:val="nil"/>
              <w:right w:val="nil"/>
            </w:tcBorders>
            <w:shd w:val="clear" w:color="auto" w:fill="auto"/>
            <w:noWrap/>
            <w:vAlign w:val="bottom"/>
          </w:tcPr>
          <w:p w:rsidR="00515A70" w:rsidRDefault="00515A70"/>
        </w:tc>
        <w:tc>
          <w:tcPr>
            <w:tcW w:w="1980" w:type="dxa"/>
            <w:tcBorders>
              <w:top w:val="nil"/>
              <w:left w:val="nil"/>
              <w:bottom w:val="nil"/>
              <w:right w:val="nil"/>
            </w:tcBorders>
            <w:shd w:val="clear" w:color="auto" w:fill="auto"/>
            <w:noWrap/>
            <w:vAlign w:val="bottom"/>
          </w:tcPr>
          <w:p w:rsidR="00515A70" w:rsidRDefault="00515A70"/>
        </w:tc>
        <w:tc>
          <w:tcPr>
            <w:tcW w:w="1180" w:type="dxa"/>
            <w:tcBorders>
              <w:top w:val="nil"/>
              <w:left w:val="nil"/>
              <w:bottom w:val="nil"/>
              <w:right w:val="nil"/>
            </w:tcBorders>
            <w:shd w:val="clear" w:color="auto" w:fill="auto"/>
            <w:noWrap/>
            <w:vAlign w:val="bottom"/>
          </w:tcPr>
          <w:p w:rsidR="00515A70" w:rsidRDefault="00515A70"/>
        </w:tc>
        <w:tc>
          <w:tcPr>
            <w:tcW w:w="1080" w:type="dxa"/>
            <w:tcBorders>
              <w:top w:val="nil"/>
              <w:left w:val="nil"/>
              <w:bottom w:val="nil"/>
              <w:right w:val="nil"/>
            </w:tcBorders>
            <w:shd w:val="clear" w:color="auto" w:fill="auto"/>
            <w:noWrap/>
            <w:vAlign w:val="bottom"/>
          </w:tcPr>
          <w:p w:rsidR="00515A70" w:rsidRDefault="00515A70"/>
        </w:tc>
        <w:tc>
          <w:tcPr>
            <w:tcW w:w="1020" w:type="dxa"/>
            <w:tcBorders>
              <w:top w:val="nil"/>
              <w:left w:val="nil"/>
              <w:bottom w:val="nil"/>
              <w:right w:val="nil"/>
            </w:tcBorders>
            <w:shd w:val="clear" w:color="auto" w:fill="auto"/>
            <w:noWrap/>
            <w:vAlign w:val="bottom"/>
          </w:tcPr>
          <w:p w:rsidR="00515A70" w:rsidRDefault="00515A70"/>
        </w:tc>
        <w:tc>
          <w:tcPr>
            <w:tcW w:w="1060" w:type="dxa"/>
            <w:tcBorders>
              <w:top w:val="nil"/>
              <w:left w:val="nil"/>
              <w:bottom w:val="nil"/>
              <w:right w:val="nil"/>
            </w:tcBorders>
            <w:shd w:val="clear" w:color="auto" w:fill="auto"/>
            <w:noWrap/>
            <w:vAlign w:val="bottom"/>
          </w:tcPr>
          <w:p w:rsidR="00515A70" w:rsidRDefault="00515A70">
            <w:pPr>
              <w:rPr>
                <w:rFonts w:ascii="Arial" w:hAnsi="Arial"/>
                <w:sz w:val="20"/>
                <w:szCs w:val="20"/>
              </w:rPr>
            </w:pPr>
          </w:p>
        </w:tc>
        <w:tc>
          <w:tcPr>
            <w:tcW w:w="1328" w:type="dxa"/>
            <w:tcBorders>
              <w:top w:val="nil"/>
              <w:left w:val="nil"/>
              <w:bottom w:val="nil"/>
              <w:right w:val="nil"/>
            </w:tcBorders>
            <w:shd w:val="clear" w:color="auto" w:fill="auto"/>
            <w:noWrap/>
            <w:vAlign w:val="bottom"/>
          </w:tcPr>
          <w:p w:rsidR="00515A70" w:rsidRDefault="00515A70">
            <w:pPr>
              <w:jc w:val="right"/>
            </w:pPr>
            <w:r>
              <w:t>Приложение 5</w:t>
            </w:r>
          </w:p>
        </w:tc>
        <w:tc>
          <w:tcPr>
            <w:tcW w:w="1020" w:type="dxa"/>
            <w:tcBorders>
              <w:top w:val="nil"/>
              <w:left w:val="nil"/>
              <w:bottom w:val="nil"/>
              <w:right w:val="nil"/>
            </w:tcBorders>
            <w:shd w:val="clear" w:color="auto" w:fill="auto"/>
            <w:noWrap/>
            <w:vAlign w:val="bottom"/>
          </w:tcPr>
          <w:p w:rsidR="00515A70" w:rsidRDefault="00515A70">
            <w:pPr>
              <w:rPr>
                <w:rFonts w:ascii="Arial" w:hAnsi="Arial"/>
                <w:sz w:val="20"/>
                <w:szCs w:val="20"/>
              </w:rPr>
            </w:pPr>
          </w:p>
        </w:tc>
        <w:tc>
          <w:tcPr>
            <w:tcW w:w="1040" w:type="dxa"/>
            <w:tcBorders>
              <w:top w:val="nil"/>
              <w:left w:val="nil"/>
              <w:bottom w:val="nil"/>
              <w:right w:val="nil"/>
            </w:tcBorders>
            <w:shd w:val="clear" w:color="auto" w:fill="auto"/>
            <w:noWrap/>
            <w:vAlign w:val="bottom"/>
          </w:tcPr>
          <w:p w:rsidR="00515A70" w:rsidRDefault="00515A70">
            <w:pPr>
              <w:rPr>
                <w:rFonts w:ascii="Arial" w:hAnsi="Arial"/>
                <w:sz w:val="20"/>
                <w:szCs w:val="20"/>
              </w:rPr>
            </w:pPr>
          </w:p>
        </w:tc>
        <w:tc>
          <w:tcPr>
            <w:tcW w:w="1060" w:type="dxa"/>
            <w:tcBorders>
              <w:top w:val="nil"/>
              <w:left w:val="nil"/>
              <w:bottom w:val="nil"/>
              <w:right w:val="nil"/>
            </w:tcBorders>
            <w:shd w:val="clear" w:color="auto" w:fill="auto"/>
            <w:noWrap/>
            <w:vAlign w:val="bottom"/>
          </w:tcPr>
          <w:p w:rsidR="00515A70" w:rsidRDefault="00515A70">
            <w:pPr>
              <w:rPr>
                <w:rFonts w:ascii="Arial" w:hAnsi="Arial"/>
                <w:sz w:val="20"/>
                <w:szCs w:val="20"/>
              </w:rPr>
            </w:pPr>
          </w:p>
        </w:tc>
      </w:tr>
      <w:tr w:rsidR="00515A70">
        <w:trPr>
          <w:trHeight w:val="1155"/>
        </w:trPr>
        <w:tc>
          <w:tcPr>
            <w:tcW w:w="14768" w:type="dxa"/>
            <w:gridSpan w:val="11"/>
            <w:tcBorders>
              <w:top w:val="nil"/>
              <w:left w:val="nil"/>
              <w:bottom w:val="nil"/>
              <w:right w:val="nil"/>
            </w:tcBorders>
            <w:shd w:val="clear" w:color="auto" w:fill="auto"/>
            <w:vAlign w:val="center"/>
          </w:tcPr>
          <w:p w:rsidR="00515A70" w:rsidRDefault="00515A70">
            <w:pPr>
              <w:jc w:val="center"/>
              <w:rPr>
                <w:color w:val="000000"/>
              </w:rPr>
            </w:pPr>
            <w:r>
              <w:rPr>
                <w:color w:val="000000"/>
              </w:rPr>
              <w:t>Финансовое обеспечение и прогнозная (справочная) оценка расходов областного и местных бюджетов, юридических и физических лиц на реализацию подпрограммы "</w:t>
            </w:r>
            <w:proofErr w:type="spellStart"/>
            <w:r>
              <w:rPr>
                <w:color w:val="000000"/>
              </w:rPr>
              <w:t>Упраление</w:t>
            </w:r>
            <w:proofErr w:type="spellEnd"/>
            <w:r>
              <w:rPr>
                <w:color w:val="000000"/>
              </w:rPr>
              <w:t xml:space="preserve"> финансами Богучарского муниципального района " муниципальной программы « Муниципальное управление и гражданское общество » </w:t>
            </w:r>
          </w:p>
        </w:tc>
      </w:tr>
      <w:tr w:rsidR="00515A70">
        <w:trPr>
          <w:trHeight w:val="345"/>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5A70" w:rsidRDefault="00515A70">
            <w:pPr>
              <w:jc w:val="center"/>
            </w:pPr>
            <w:r>
              <w:t>Статус</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 xml:space="preserve">Наименование государственной программы, подпрограммы, основного мероприятия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15A70" w:rsidRDefault="00515A70">
            <w:pPr>
              <w:jc w:val="center"/>
            </w:pPr>
            <w:r>
              <w:t>Источники ресурсного обеспечения</w:t>
            </w:r>
          </w:p>
        </w:tc>
        <w:tc>
          <w:tcPr>
            <w:tcW w:w="8788" w:type="dxa"/>
            <w:gridSpan w:val="8"/>
            <w:tcBorders>
              <w:top w:val="single" w:sz="4" w:space="0" w:color="auto"/>
              <w:left w:val="nil"/>
              <w:bottom w:val="single" w:sz="4" w:space="0" w:color="auto"/>
              <w:right w:val="single" w:sz="4" w:space="0" w:color="auto"/>
            </w:tcBorders>
            <w:shd w:val="clear" w:color="auto" w:fill="FFFFFF"/>
            <w:vAlign w:val="center"/>
          </w:tcPr>
          <w:p w:rsidR="00515A70" w:rsidRDefault="00515A70">
            <w:pPr>
              <w:jc w:val="center"/>
            </w:pPr>
            <w:r>
              <w:t>Оценка расходов, тыс. руб.</w:t>
            </w:r>
          </w:p>
        </w:tc>
      </w:tr>
      <w:tr w:rsidR="00515A70">
        <w:trPr>
          <w:trHeight w:val="675"/>
        </w:trPr>
        <w:tc>
          <w:tcPr>
            <w:tcW w:w="1720" w:type="dxa"/>
            <w:vMerge/>
            <w:tcBorders>
              <w:top w:val="single" w:sz="4" w:space="0" w:color="auto"/>
              <w:left w:val="single" w:sz="4" w:space="0" w:color="auto"/>
              <w:bottom w:val="single" w:sz="4" w:space="0" w:color="auto"/>
              <w:right w:val="single" w:sz="4" w:space="0" w:color="auto"/>
            </w:tcBorders>
            <w:vAlign w:val="center"/>
          </w:tcPr>
          <w:p w:rsidR="00515A70" w:rsidRDefault="00515A70"/>
        </w:tc>
        <w:tc>
          <w:tcPr>
            <w:tcW w:w="2280" w:type="dxa"/>
            <w:vMerge/>
            <w:tcBorders>
              <w:top w:val="single" w:sz="4" w:space="0" w:color="auto"/>
              <w:left w:val="single" w:sz="4" w:space="0" w:color="auto"/>
              <w:bottom w:val="single" w:sz="4" w:space="0" w:color="auto"/>
              <w:right w:val="single" w:sz="4" w:space="0" w:color="auto"/>
            </w:tcBorders>
            <w:vAlign w:val="center"/>
          </w:tcPr>
          <w:p w:rsidR="00515A70" w:rsidRDefault="00515A70">
            <w:pPr>
              <w:rPr>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515A70" w:rsidRDefault="00515A70"/>
        </w:tc>
        <w:tc>
          <w:tcPr>
            <w:tcW w:w="1180" w:type="dxa"/>
            <w:vMerge w:val="restart"/>
            <w:tcBorders>
              <w:top w:val="nil"/>
              <w:left w:val="single" w:sz="4" w:space="0" w:color="auto"/>
              <w:bottom w:val="single" w:sz="4" w:space="0" w:color="000000"/>
              <w:right w:val="single" w:sz="4" w:space="0" w:color="auto"/>
            </w:tcBorders>
            <w:shd w:val="clear" w:color="auto" w:fill="FFFFFF"/>
            <w:vAlign w:val="center"/>
          </w:tcPr>
          <w:p w:rsidR="00515A70" w:rsidRDefault="00515A70">
            <w:pPr>
              <w:jc w:val="center"/>
            </w:pPr>
            <w:r>
              <w:t>Всего</w:t>
            </w:r>
          </w:p>
        </w:tc>
        <w:tc>
          <w:tcPr>
            <w:tcW w:w="7608" w:type="dxa"/>
            <w:gridSpan w:val="7"/>
            <w:tcBorders>
              <w:top w:val="single" w:sz="4" w:space="0" w:color="auto"/>
              <w:left w:val="nil"/>
              <w:bottom w:val="single" w:sz="4" w:space="0" w:color="auto"/>
              <w:right w:val="single" w:sz="4" w:space="0" w:color="auto"/>
            </w:tcBorders>
            <w:shd w:val="clear" w:color="auto" w:fill="FFFFFF"/>
            <w:vAlign w:val="center"/>
          </w:tcPr>
          <w:p w:rsidR="00515A70" w:rsidRDefault="00515A70">
            <w:pPr>
              <w:jc w:val="center"/>
            </w:pPr>
            <w:r>
              <w:t>в том числе по годам реализации муниципальной программы</w:t>
            </w:r>
          </w:p>
        </w:tc>
      </w:tr>
      <w:tr w:rsidR="00515A70">
        <w:trPr>
          <w:trHeight w:val="1035"/>
        </w:trPr>
        <w:tc>
          <w:tcPr>
            <w:tcW w:w="1720" w:type="dxa"/>
            <w:vMerge/>
            <w:tcBorders>
              <w:top w:val="single" w:sz="4" w:space="0" w:color="auto"/>
              <w:left w:val="single" w:sz="4" w:space="0" w:color="auto"/>
              <w:bottom w:val="single" w:sz="4" w:space="0" w:color="auto"/>
              <w:right w:val="single" w:sz="4" w:space="0" w:color="auto"/>
            </w:tcBorders>
            <w:vAlign w:val="center"/>
          </w:tcPr>
          <w:p w:rsidR="00515A70" w:rsidRDefault="00515A70"/>
        </w:tc>
        <w:tc>
          <w:tcPr>
            <w:tcW w:w="2280" w:type="dxa"/>
            <w:vMerge/>
            <w:tcBorders>
              <w:top w:val="single" w:sz="4" w:space="0" w:color="auto"/>
              <w:left w:val="single" w:sz="4" w:space="0" w:color="auto"/>
              <w:bottom w:val="single" w:sz="4" w:space="0" w:color="auto"/>
              <w:right w:val="single" w:sz="4" w:space="0" w:color="auto"/>
            </w:tcBorders>
            <w:vAlign w:val="center"/>
          </w:tcPr>
          <w:p w:rsidR="00515A70" w:rsidRDefault="00515A70">
            <w:pPr>
              <w:rPr>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515A70" w:rsidRDefault="00515A70"/>
        </w:tc>
        <w:tc>
          <w:tcPr>
            <w:tcW w:w="1180" w:type="dxa"/>
            <w:vMerge/>
            <w:tcBorders>
              <w:top w:val="nil"/>
              <w:left w:val="single" w:sz="4" w:space="0" w:color="auto"/>
              <w:bottom w:val="single" w:sz="4" w:space="0" w:color="000000"/>
              <w:right w:val="single" w:sz="4" w:space="0" w:color="auto"/>
            </w:tcBorders>
            <w:vAlign w:val="center"/>
          </w:tcPr>
          <w:p w:rsidR="00515A70" w:rsidRDefault="00515A70"/>
        </w:tc>
        <w:tc>
          <w:tcPr>
            <w:tcW w:w="1080"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2014</w:t>
            </w:r>
          </w:p>
        </w:tc>
        <w:tc>
          <w:tcPr>
            <w:tcW w:w="1020"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2015</w:t>
            </w:r>
          </w:p>
        </w:tc>
        <w:tc>
          <w:tcPr>
            <w:tcW w:w="1060"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2016</w:t>
            </w:r>
          </w:p>
        </w:tc>
        <w:tc>
          <w:tcPr>
            <w:tcW w:w="1328"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2017</w:t>
            </w:r>
          </w:p>
        </w:tc>
        <w:tc>
          <w:tcPr>
            <w:tcW w:w="1020"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2018</w:t>
            </w:r>
          </w:p>
        </w:tc>
        <w:tc>
          <w:tcPr>
            <w:tcW w:w="1040"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2019</w:t>
            </w:r>
          </w:p>
        </w:tc>
        <w:tc>
          <w:tcPr>
            <w:tcW w:w="1060"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2020</w:t>
            </w:r>
          </w:p>
        </w:tc>
      </w:tr>
      <w:tr w:rsidR="00515A70">
        <w:trPr>
          <w:trHeight w:val="315"/>
        </w:trPr>
        <w:tc>
          <w:tcPr>
            <w:tcW w:w="1720" w:type="dxa"/>
            <w:tcBorders>
              <w:top w:val="nil"/>
              <w:left w:val="single" w:sz="4" w:space="0" w:color="auto"/>
              <w:bottom w:val="single" w:sz="4" w:space="0" w:color="auto"/>
              <w:right w:val="single" w:sz="4" w:space="0" w:color="auto"/>
            </w:tcBorders>
            <w:shd w:val="clear" w:color="auto" w:fill="FFFFFF"/>
            <w:vAlign w:val="center"/>
          </w:tcPr>
          <w:p w:rsidR="00515A70" w:rsidRDefault="00515A70">
            <w:pPr>
              <w:jc w:val="center"/>
            </w:pPr>
            <w:r>
              <w:t>1</w:t>
            </w:r>
          </w:p>
        </w:tc>
        <w:tc>
          <w:tcPr>
            <w:tcW w:w="2280" w:type="dxa"/>
            <w:tcBorders>
              <w:top w:val="nil"/>
              <w:left w:val="nil"/>
              <w:bottom w:val="single" w:sz="4" w:space="0" w:color="auto"/>
              <w:right w:val="single" w:sz="4" w:space="0" w:color="auto"/>
            </w:tcBorders>
            <w:shd w:val="clear" w:color="auto" w:fill="FFFFFF"/>
            <w:vAlign w:val="center"/>
          </w:tcPr>
          <w:p w:rsidR="00515A70" w:rsidRDefault="00515A70">
            <w:pPr>
              <w:jc w:val="center"/>
            </w:pPr>
            <w:r>
              <w:t>2</w:t>
            </w:r>
          </w:p>
        </w:tc>
        <w:tc>
          <w:tcPr>
            <w:tcW w:w="1980" w:type="dxa"/>
            <w:tcBorders>
              <w:top w:val="nil"/>
              <w:left w:val="nil"/>
              <w:bottom w:val="single" w:sz="4" w:space="0" w:color="auto"/>
              <w:right w:val="single" w:sz="4" w:space="0" w:color="auto"/>
            </w:tcBorders>
            <w:shd w:val="clear" w:color="auto" w:fill="FFFFFF"/>
            <w:vAlign w:val="center"/>
          </w:tcPr>
          <w:p w:rsidR="00515A70" w:rsidRDefault="00515A70">
            <w:pPr>
              <w:jc w:val="center"/>
            </w:pPr>
            <w:r>
              <w:t>3</w:t>
            </w:r>
          </w:p>
        </w:tc>
        <w:tc>
          <w:tcPr>
            <w:tcW w:w="1180" w:type="dxa"/>
            <w:tcBorders>
              <w:top w:val="nil"/>
              <w:left w:val="nil"/>
              <w:bottom w:val="single" w:sz="4" w:space="0" w:color="auto"/>
              <w:right w:val="single" w:sz="4" w:space="0" w:color="auto"/>
            </w:tcBorders>
            <w:shd w:val="clear" w:color="auto" w:fill="FFFFFF"/>
            <w:vAlign w:val="center"/>
          </w:tcPr>
          <w:p w:rsidR="00515A70" w:rsidRDefault="00515A70">
            <w:pPr>
              <w:jc w:val="center"/>
            </w:pPr>
            <w:r>
              <w:t>4</w:t>
            </w:r>
          </w:p>
        </w:tc>
        <w:tc>
          <w:tcPr>
            <w:tcW w:w="1080" w:type="dxa"/>
            <w:tcBorders>
              <w:top w:val="nil"/>
              <w:left w:val="nil"/>
              <w:bottom w:val="single" w:sz="4" w:space="0" w:color="auto"/>
              <w:right w:val="single" w:sz="4" w:space="0" w:color="auto"/>
            </w:tcBorders>
            <w:shd w:val="clear" w:color="auto" w:fill="FFFFFF"/>
            <w:vAlign w:val="center"/>
          </w:tcPr>
          <w:p w:rsidR="00515A70" w:rsidRDefault="00515A70">
            <w:pPr>
              <w:jc w:val="center"/>
              <w:rPr>
                <w:sz w:val="22"/>
                <w:szCs w:val="22"/>
              </w:rPr>
            </w:pPr>
            <w:r>
              <w:rPr>
                <w:sz w:val="22"/>
                <w:szCs w:val="22"/>
              </w:rPr>
              <w:t>5</w:t>
            </w:r>
          </w:p>
        </w:tc>
        <w:tc>
          <w:tcPr>
            <w:tcW w:w="1020" w:type="dxa"/>
            <w:tcBorders>
              <w:top w:val="nil"/>
              <w:left w:val="nil"/>
              <w:bottom w:val="single" w:sz="4" w:space="0" w:color="auto"/>
              <w:right w:val="single" w:sz="4" w:space="0" w:color="auto"/>
            </w:tcBorders>
            <w:shd w:val="clear" w:color="auto" w:fill="FFFFFF"/>
            <w:vAlign w:val="center"/>
          </w:tcPr>
          <w:p w:rsidR="00515A70" w:rsidRDefault="00515A70">
            <w:pPr>
              <w:jc w:val="center"/>
              <w:rPr>
                <w:sz w:val="22"/>
                <w:szCs w:val="22"/>
              </w:rPr>
            </w:pPr>
            <w:r>
              <w:rPr>
                <w:sz w:val="22"/>
                <w:szCs w:val="22"/>
              </w:rPr>
              <w:t>6</w:t>
            </w:r>
          </w:p>
        </w:tc>
        <w:tc>
          <w:tcPr>
            <w:tcW w:w="1060" w:type="dxa"/>
            <w:tcBorders>
              <w:top w:val="nil"/>
              <w:left w:val="nil"/>
              <w:bottom w:val="single" w:sz="4" w:space="0" w:color="auto"/>
              <w:right w:val="single" w:sz="4" w:space="0" w:color="auto"/>
            </w:tcBorders>
            <w:shd w:val="clear" w:color="auto" w:fill="FFFFFF"/>
            <w:vAlign w:val="center"/>
          </w:tcPr>
          <w:p w:rsidR="00515A70" w:rsidRDefault="00515A70">
            <w:pPr>
              <w:jc w:val="center"/>
              <w:rPr>
                <w:sz w:val="22"/>
                <w:szCs w:val="22"/>
              </w:rPr>
            </w:pPr>
            <w:r>
              <w:rPr>
                <w:sz w:val="22"/>
                <w:szCs w:val="22"/>
              </w:rPr>
              <w:t>7</w:t>
            </w:r>
          </w:p>
        </w:tc>
        <w:tc>
          <w:tcPr>
            <w:tcW w:w="1328" w:type="dxa"/>
            <w:tcBorders>
              <w:top w:val="nil"/>
              <w:left w:val="nil"/>
              <w:bottom w:val="single" w:sz="4" w:space="0" w:color="auto"/>
              <w:right w:val="single" w:sz="4" w:space="0" w:color="auto"/>
            </w:tcBorders>
            <w:shd w:val="clear" w:color="auto" w:fill="FFFFFF"/>
            <w:vAlign w:val="center"/>
          </w:tcPr>
          <w:p w:rsidR="00515A70" w:rsidRDefault="00515A70">
            <w:pPr>
              <w:jc w:val="center"/>
              <w:rPr>
                <w:sz w:val="22"/>
                <w:szCs w:val="22"/>
              </w:rPr>
            </w:pPr>
            <w:r>
              <w:rPr>
                <w:sz w:val="22"/>
                <w:szCs w:val="22"/>
              </w:rPr>
              <w:t>8</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center"/>
              <w:rPr>
                <w:sz w:val="22"/>
                <w:szCs w:val="22"/>
              </w:rPr>
            </w:pPr>
            <w:r>
              <w:rPr>
                <w:sz w:val="22"/>
                <w:szCs w:val="22"/>
              </w:rPr>
              <w:t>9</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center"/>
              <w:rPr>
                <w:sz w:val="22"/>
                <w:szCs w:val="22"/>
              </w:rPr>
            </w:pPr>
            <w:r>
              <w:rPr>
                <w:sz w:val="22"/>
                <w:szCs w:val="22"/>
              </w:rPr>
              <w:t>10</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center"/>
              <w:rPr>
                <w:sz w:val="22"/>
                <w:szCs w:val="22"/>
              </w:rPr>
            </w:pPr>
            <w:r>
              <w:rPr>
                <w:sz w:val="22"/>
                <w:szCs w:val="22"/>
              </w:rPr>
              <w:t>11</w:t>
            </w:r>
          </w:p>
        </w:tc>
      </w:tr>
      <w:tr w:rsidR="00515A70">
        <w:trPr>
          <w:trHeight w:val="570"/>
        </w:trPr>
        <w:tc>
          <w:tcPr>
            <w:tcW w:w="1720" w:type="dxa"/>
            <w:vMerge w:val="restart"/>
            <w:tcBorders>
              <w:top w:val="nil"/>
              <w:left w:val="single" w:sz="4" w:space="0" w:color="auto"/>
              <w:bottom w:val="nil"/>
              <w:right w:val="single" w:sz="4" w:space="0" w:color="auto"/>
            </w:tcBorders>
            <w:shd w:val="clear" w:color="auto" w:fill="auto"/>
          </w:tcPr>
          <w:p w:rsidR="00515A70" w:rsidRDefault="00515A70">
            <w:pPr>
              <w:rPr>
                <w:sz w:val="22"/>
                <w:szCs w:val="22"/>
              </w:rPr>
            </w:pPr>
            <w:r>
              <w:rPr>
                <w:sz w:val="22"/>
                <w:szCs w:val="22"/>
              </w:rPr>
              <w:t>Подпрограмма</w:t>
            </w:r>
          </w:p>
        </w:tc>
        <w:tc>
          <w:tcPr>
            <w:tcW w:w="2280" w:type="dxa"/>
            <w:vMerge w:val="restart"/>
            <w:tcBorders>
              <w:top w:val="nil"/>
              <w:left w:val="single" w:sz="4" w:space="0" w:color="auto"/>
              <w:bottom w:val="nil"/>
              <w:right w:val="single" w:sz="4" w:space="0" w:color="auto"/>
            </w:tcBorders>
            <w:shd w:val="clear" w:color="auto" w:fill="auto"/>
          </w:tcPr>
          <w:p w:rsidR="00515A70" w:rsidRDefault="00515A70">
            <w:pPr>
              <w:rPr>
                <w:b/>
                <w:bCs/>
                <w:sz w:val="22"/>
                <w:szCs w:val="22"/>
              </w:rPr>
            </w:pPr>
            <w:r>
              <w:rPr>
                <w:b/>
                <w:bCs/>
                <w:sz w:val="22"/>
                <w:szCs w:val="22"/>
              </w:rPr>
              <w:t>Управление финансами Богучарского муниципального района</w:t>
            </w: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b/>
                <w:bCs/>
                <w:color w:val="000000"/>
                <w:sz w:val="20"/>
                <w:szCs w:val="20"/>
              </w:rPr>
            </w:pPr>
            <w:r>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b/>
                <w:bCs/>
                <w:sz w:val="22"/>
                <w:szCs w:val="22"/>
              </w:rPr>
            </w:pPr>
            <w:r>
              <w:rPr>
                <w:b/>
                <w:bCs/>
                <w:sz w:val="22"/>
                <w:szCs w:val="22"/>
              </w:rPr>
              <w:t xml:space="preserve">270 331,4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b/>
                <w:bCs/>
                <w:color w:val="000000"/>
                <w:sz w:val="22"/>
                <w:szCs w:val="22"/>
              </w:rPr>
            </w:pPr>
            <w:r>
              <w:rPr>
                <w:b/>
                <w:bCs/>
                <w:color w:val="000000"/>
                <w:sz w:val="22"/>
                <w:szCs w:val="22"/>
              </w:rPr>
              <w:t xml:space="preserve">48 910,4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b/>
                <w:bCs/>
                <w:color w:val="000000"/>
                <w:sz w:val="22"/>
                <w:szCs w:val="22"/>
              </w:rPr>
            </w:pPr>
            <w:r>
              <w:rPr>
                <w:b/>
                <w:bCs/>
                <w:color w:val="000000"/>
                <w:sz w:val="22"/>
                <w:szCs w:val="22"/>
              </w:rPr>
              <w:t xml:space="preserve">54 861,0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b/>
                <w:bCs/>
                <w:color w:val="000000"/>
                <w:sz w:val="22"/>
                <w:szCs w:val="22"/>
              </w:rPr>
            </w:pPr>
            <w:r>
              <w:rPr>
                <w:b/>
                <w:bCs/>
                <w:color w:val="000000"/>
                <w:sz w:val="22"/>
                <w:szCs w:val="22"/>
              </w:rPr>
              <w:t xml:space="preserve">72 194,0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b/>
                <w:bCs/>
                <w:color w:val="000000"/>
                <w:sz w:val="22"/>
                <w:szCs w:val="22"/>
              </w:rPr>
            </w:pPr>
            <w:r>
              <w:rPr>
                <w:b/>
                <w:bCs/>
                <w:color w:val="000000"/>
                <w:sz w:val="22"/>
                <w:szCs w:val="22"/>
              </w:rPr>
              <w:t xml:space="preserve">24 091,5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b/>
                <w:bCs/>
                <w:color w:val="000000"/>
                <w:sz w:val="22"/>
                <w:szCs w:val="22"/>
              </w:rPr>
            </w:pPr>
            <w:r>
              <w:rPr>
                <w:b/>
                <w:bCs/>
                <w:color w:val="000000"/>
                <w:sz w:val="22"/>
                <w:szCs w:val="22"/>
              </w:rPr>
              <w:t xml:space="preserve">24 091,5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b/>
                <w:bCs/>
                <w:color w:val="000000"/>
                <w:sz w:val="22"/>
                <w:szCs w:val="22"/>
              </w:rPr>
            </w:pPr>
            <w:r>
              <w:rPr>
                <w:b/>
                <w:bCs/>
                <w:color w:val="000000"/>
                <w:sz w:val="22"/>
                <w:szCs w:val="22"/>
              </w:rPr>
              <w:t xml:space="preserve">23 091,5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b/>
                <w:bCs/>
                <w:color w:val="000000"/>
                <w:sz w:val="22"/>
                <w:szCs w:val="22"/>
              </w:rPr>
            </w:pPr>
            <w:r>
              <w:rPr>
                <w:b/>
                <w:bCs/>
                <w:color w:val="000000"/>
                <w:sz w:val="22"/>
                <w:szCs w:val="22"/>
              </w:rPr>
              <w:t xml:space="preserve">23 091,5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108,7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108,7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41 414,4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19 032,8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2 150,0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20 231,6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0,0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0,0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0,0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0,0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местный бюджет</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228 808,3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29 877,6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52 602,3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51 962,4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24 091,5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24 091,5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23 091,5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23 091,5 </w:t>
            </w:r>
          </w:p>
        </w:tc>
      </w:tr>
      <w:tr w:rsidR="00515A70">
        <w:trPr>
          <w:trHeight w:val="33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 xml:space="preserve">юридические лица </w:t>
            </w:r>
            <w:r>
              <w:rPr>
                <w:sz w:val="20"/>
                <w:szCs w:val="20"/>
                <w:vertAlign w:val="superscript"/>
              </w:rPr>
              <w:t>1</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FFFFFF"/>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color w:val="000000"/>
                <w:sz w:val="22"/>
                <w:szCs w:val="22"/>
              </w:rPr>
            </w:pPr>
            <w:r>
              <w:rPr>
                <w:color w:val="000000"/>
                <w:sz w:val="22"/>
                <w:szCs w:val="22"/>
              </w:rPr>
              <w:t> </w:t>
            </w:r>
          </w:p>
        </w:tc>
        <w:tc>
          <w:tcPr>
            <w:tcW w:w="1060" w:type="dxa"/>
            <w:tcBorders>
              <w:top w:val="nil"/>
              <w:left w:val="nil"/>
              <w:bottom w:val="single" w:sz="4" w:space="0" w:color="auto"/>
              <w:right w:val="single" w:sz="4" w:space="0" w:color="auto"/>
            </w:tcBorders>
            <w:shd w:val="clear" w:color="auto" w:fill="FFFFFF"/>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FFFFFF"/>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9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b/>
                <w:bCs/>
                <w:sz w:val="22"/>
                <w:szCs w:val="22"/>
              </w:rPr>
            </w:pPr>
          </w:p>
        </w:tc>
        <w:tc>
          <w:tcPr>
            <w:tcW w:w="1980" w:type="dxa"/>
            <w:tcBorders>
              <w:top w:val="nil"/>
              <w:left w:val="nil"/>
              <w:bottom w:val="single" w:sz="4" w:space="0" w:color="auto"/>
              <w:right w:val="single" w:sz="4" w:space="0" w:color="auto"/>
            </w:tcBorders>
            <w:shd w:val="clear" w:color="auto" w:fill="auto"/>
          </w:tcPr>
          <w:p w:rsidR="00515A70" w:rsidRDefault="00515A70">
            <w:pPr>
              <w:rPr>
                <w:sz w:val="20"/>
                <w:szCs w:val="20"/>
              </w:rPr>
            </w:pPr>
            <w:r>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90"/>
        </w:trPr>
        <w:tc>
          <w:tcPr>
            <w:tcW w:w="1720" w:type="dxa"/>
            <w:tcBorders>
              <w:top w:val="single" w:sz="4" w:space="0" w:color="auto"/>
              <w:left w:val="single" w:sz="4" w:space="0" w:color="auto"/>
              <w:bottom w:val="single" w:sz="4" w:space="0" w:color="auto"/>
              <w:right w:val="single" w:sz="4" w:space="0" w:color="auto"/>
            </w:tcBorders>
            <w:shd w:val="clear" w:color="auto" w:fill="FFFFFF"/>
          </w:tcPr>
          <w:p w:rsidR="00515A70" w:rsidRDefault="00515A70">
            <w:r>
              <w:t>в том числе:</w:t>
            </w:r>
          </w:p>
        </w:tc>
        <w:tc>
          <w:tcPr>
            <w:tcW w:w="2280" w:type="dxa"/>
            <w:tcBorders>
              <w:top w:val="nil"/>
              <w:left w:val="nil"/>
              <w:bottom w:val="single" w:sz="4" w:space="0" w:color="auto"/>
              <w:right w:val="single" w:sz="4" w:space="0" w:color="auto"/>
            </w:tcBorders>
            <w:shd w:val="clear" w:color="auto" w:fill="auto"/>
          </w:tcPr>
          <w:p w:rsidR="00515A70" w:rsidRDefault="00515A70">
            <w:pPr>
              <w:jc w:val="center"/>
            </w:pPr>
            <w:r>
              <w:t> </w:t>
            </w: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 </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val="restart"/>
            <w:tcBorders>
              <w:top w:val="nil"/>
              <w:left w:val="single" w:sz="4" w:space="0" w:color="auto"/>
              <w:bottom w:val="nil"/>
              <w:right w:val="single" w:sz="4" w:space="0" w:color="auto"/>
            </w:tcBorders>
            <w:shd w:val="clear" w:color="auto" w:fill="auto"/>
          </w:tcPr>
          <w:p w:rsidR="00515A70" w:rsidRDefault="00515A70">
            <w:pPr>
              <w:rPr>
                <w:sz w:val="22"/>
                <w:szCs w:val="22"/>
              </w:rPr>
            </w:pPr>
            <w:r>
              <w:rPr>
                <w:sz w:val="22"/>
                <w:szCs w:val="22"/>
              </w:rPr>
              <w:t xml:space="preserve">Основное мероприятие </w:t>
            </w:r>
          </w:p>
        </w:tc>
        <w:tc>
          <w:tcPr>
            <w:tcW w:w="2280" w:type="dxa"/>
            <w:vMerge w:val="restart"/>
            <w:tcBorders>
              <w:top w:val="nil"/>
              <w:left w:val="single" w:sz="4" w:space="0" w:color="auto"/>
              <w:bottom w:val="nil"/>
              <w:right w:val="single" w:sz="4" w:space="0" w:color="auto"/>
            </w:tcBorders>
            <w:shd w:val="clear" w:color="auto" w:fill="auto"/>
          </w:tcPr>
          <w:p w:rsidR="00515A70" w:rsidRDefault="00515A70">
            <w:pPr>
              <w:rPr>
                <w:sz w:val="22"/>
                <w:szCs w:val="22"/>
              </w:rPr>
            </w:pPr>
            <w:r>
              <w:rPr>
                <w:sz w:val="22"/>
                <w:szCs w:val="22"/>
              </w:rPr>
              <w:t>Управление муниципальным долгом  Богучарского района</w:t>
            </w: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color w:val="000000"/>
                <w:sz w:val="20"/>
                <w:szCs w:val="20"/>
              </w:rPr>
            </w:pPr>
            <w:r>
              <w:rPr>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4 078,0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100,4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277,6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1 700,0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1 000,0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1 000,0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местный бюджет</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4 078,0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100,4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277,6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1 700,0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1 000,0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1 000,0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15"/>
        </w:trPr>
        <w:tc>
          <w:tcPr>
            <w:tcW w:w="1720" w:type="dxa"/>
            <w:tcBorders>
              <w:top w:val="nil"/>
              <w:left w:val="single" w:sz="4" w:space="0" w:color="auto"/>
              <w:bottom w:val="single" w:sz="4" w:space="0" w:color="auto"/>
              <w:right w:val="single" w:sz="4" w:space="0" w:color="auto"/>
            </w:tcBorders>
            <w:shd w:val="clear" w:color="auto" w:fill="FFFFFF"/>
          </w:tcPr>
          <w:p w:rsidR="00515A70" w:rsidRDefault="00515A70">
            <w:r>
              <w:t>в том числе:</w:t>
            </w:r>
          </w:p>
        </w:tc>
        <w:tc>
          <w:tcPr>
            <w:tcW w:w="228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 </w:t>
            </w: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 </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val="restart"/>
            <w:tcBorders>
              <w:top w:val="nil"/>
              <w:left w:val="single" w:sz="4" w:space="0" w:color="auto"/>
              <w:bottom w:val="nil"/>
              <w:right w:val="single" w:sz="4" w:space="0" w:color="auto"/>
            </w:tcBorders>
            <w:shd w:val="clear" w:color="auto" w:fill="auto"/>
          </w:tcPr>
          <w:p w:rsidR="00515A70" w:rsidRDefault="00515A70">
            <w:pPr>
              <w:rPr>
                <w:sz w:val="22"/>
                <w:szCs w:val="22"/>
              </w:rPr>
            </w:pPr>
            <w:r>
              <w:rPr>
                <w:sz w:val="22"/>
                <w:szCs w:val="22"/>
              </w:rPr>
              <w:lastRenderedPageBreak/>
              <w:t>Основное мероприятие</w:t>
            </w:r>
          </w:p>
        </w:tc>
        <w:tc>
          <w:tcPr>
            <w:tcW w:w="2280" w:type="dxa"/>
            <w:vMerge w:val="restart"/>
            <w:tcBorders>
              <w:top w:val="nil"/>
              <w:left w:val="single" w:sz="4" w:space="0" w:color="auto"/>
              <w:bottom w:val="nil"/>
              <w:right w:val="single" w:sz="4" w:space="0" w:color="auto"/>
            </w:tcBorders>
            <w:shd w:val="clear" w:color="auto" w:fill="auto"/>
          </w:tcPr>
          <w:p w:rsidR="00515A70" w:rsidRDefault="00515A70">
            <w:pPr>
              <w:rPr>
                <w:sz w:val="22"/>
                <w:szCs w:val="22"/>
              </w:rPr>
            </w:pPr>
            <w:r>
              <w:rPr>
                <w:sz w:val="22"/>
                <w:szCs w:val="22"/>
              </w:rPr>
              <w:t>Выравнивание бюджетной обеспеченности бюджетов поселений</w:t>
            </w: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color w:val="000000"/>
                <w:sz w:val="20"/>
                <w:szCs w:val="20"/>
              </w:rPr>
            </w:pPr>
            <w:r>
              <w:rPr>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65 024,0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color w:val="000000"/>
                <w:sz w:val="22"/>
                <w:szCs w:val="22"/>
              </w:rPr>
            </w:pPr>
            <w:r>
              <w:rPr>
                <w:color w:val="000000"/>
                <w:sz w:val="22"/>
                <w:szCs w:val="22"/>
              </w:rPr>
              <w:t xml:space="preserve">10 085,0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color w:val="000000"/>
                <w:sz w:val="22"/>
                <w:szCs w:val="22"/>
              </w:rPr>
            </w:pPr>
            <w:r>
              <w:rPr>
                <w:color w:val="000000"/>
                <w:sz w:val="22"/>
                <w:szCs w:val="22"/>
              </w:rPr>
              <w:t xml:space="preserve">10 335,0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color w:val="000000"/>
                <w:sz w:val="22"/>
                <w:szCs w:val="22"/>
              </w:rPr>
            </w:pPr>
            <w:r>
              <w:rPr>
                <w:color w:val="000000"/>
                <w:sz w:val="22"/>
                <w:szCs w:val="22"/>
              </w:rPr>
              <w:t xml:space="preserve">10 664,0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color w:val="000000"/>
                <w:sz w:val="22"/>
                <w:szCs w:val="22"/>
              </w:rPr>
            </w:pPr>
            <w:r>
              <w:rPr>
                <w:color w:val="000000"/>
                <w:sz w:val="22"/>
                <w:szCs w:val="22"/>
              </w:rPr>
              <w:t xml:space="preserve">8 485,0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color w:val="000000"/>
                <w:sz w:val="22"/>
                <w:szCs w:val="22"/>
              </w:rPr>
            </w:pPr>
            <w:r>
              <w:rPr>
                <w:color w:val="000000"/>
                <w:sz w:val="22"/>
                <w:szCs w:val="22"/>
              </w:rPr>
              <w:t xml:space="preserve">8 485,0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color w:val="000000"/>
                <w:sz w:val="22"/>
                <w:szCs w:val="22"/>
              </w:rPr>
            </w:pPr>
            <w:r>
              <w:rPr>
                <w:color w:val="000000"/>
                <w:sz w:val="22"/>
                <w:szCs w:val="22"/>
              </w:rPr>
              <w:t xml:space="preserve">8 485,0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color w:val="000000"/>
                <w:sz w:val="22"/>
                <w:szCs w:val="22"/>
              </w:rPr>
            </w:pPr>
            <w:r>
              <w:rPr>
                <w:color w:val="000000"/>
                <w:sz w:val="22"/>
                <w:szCs w:val="22"/>
              </w:rPr>
              <w:t xml:space="preserve">8 485,0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0,0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местный бюджет</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65 024,0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10 085,0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10 335,0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10 664,0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8 485,0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8 485,0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8 485,0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8 485,0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r>
      <w:tr w:rsidR="00515A70">
        <w:trPr>
          <w:trHeight w:val="300"/>
        </w:trPr>
        <w:tc>
          <w:tcPr>
            <w:tcW w:w="1720" w:type="dxa"/>
            <w:vMerge w:val="restart"/>
            <w:tcBorders>
              <w:top w:val="nil"/>
              <w:left w:val="single" w:sz="4" w:space="0" w:color="auto"/>
              <w:bottom w:val="nil"/>
              <w:right w:val="single" w:sz="4" w:space="0" w:color="auto"/>
            </w:tcBorders>
            <w:shd w:val="clear" w:color="auto" w:fill="auto"/>
          </w:tcPr>
          <w:p w:rsidR="00515A70" w:rsidRDefault="00515A70">
            <w:pPr>
              <w:rPr>
                <w:sz w:val="22"/>
                <w:szCs w:val="22"/>
              </w:rPr>
            </w:pPr>
            <w:r>
              <w:rPr>
                <w:sz w:val="22"/>
                <w:szCs w:val="22"/>
              </w:rPr>
              <w:t xml:space="preserve">Основное мероприятие </w:t>
            </w:r>
          </w:p>
        </w:tc>
        <w:tc>
          <w:tcPr>
            <w:tcW w:w="2280" w:type="dxa"/>
            <w:vMerge w:val="restart"/>
            <w:tcBorders>
              <w:top w:val="nil"/>
              <w:left w:val="single" w:sz="4" w:space="0" w:color="auto"/>
              <w:bottom w:val="nil"/>
              <w:right w:val="single" w:sz="4" w:space="0" w:color="auto"/>
            </w:tcBorders>
            <w:shd w:val="clear" w:color="auto" w:fill="auto"/>
          </w:tcPr>
          <w:p w:rsidR="00515A70" w:rsidRDefault="00515A70">
            <w:pPr>
              <w:rPr>
                <w:sz w:val="22"/>
                <w:szCs w:val="22"/>
              </w:rPr>
            </w:pPr>
            <w:r>
              <w:rPr>
                <w:sz w:val="22"/>
                <w:szCs w:val="22"/>
              </w:rPr>
              <w:t>Поддержка мер по обеспечению сбалансированности бюджетов поселений</w:t>
            </w: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color w:val="000000"/>
                <w:sz w:val="20"/>
                <w:szCs w:val="20"/>
              </w:rPr>
            </w:pPr>
            <w:r>
              <w:rPr>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100 139,0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8 500,0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31 504,0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26 135,0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8 500,0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8 500,0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8 500,0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8 500,0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r>
      <w:tr w:rsidR="00515A70">
        <w:trPr>
          <w:trHeight w:val="315"/>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местный бюджет</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100 139,0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8 500,0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31 504,0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26 135,0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8 500,0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8 500,0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8 500,0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8 500,0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w:t>
            </w:r>
          </w:p>
        </w:tc>
      </w:tr>
      <w:tr w:rsidR="00515A70">
        <w:trPr>
          <w:trHeight w:val="315"/>
        </w:trPr>
        <w:tc>
          <w:tcPr>
            <w:tcW w:w="1720" w:type="dxa"/>
            <w:tcBorders>
              <w:top w:val="nil"/>
              <w:left w:val="single" w:sz="4" w:space="0" w:color="auto"/>
              <w:bottom w:val="single" w:sz="4" w:space="0" w:color="auto"/>
              <w:right w:val="single" w:sz="4" w:space="0" w:color="auto"/>
            </w:tcBorders>
            <w:shd w:val="clear" w:color="auto" w:fill="FFFFFF"/>
          </w:tcPr>
          <w:p w:rsidR="00515A70" w:rsidRDefault="00515A70">
            <w:r>
              <w:t>в том числе:</w:t>
            </w:r>
          </w:p>
        </w:tc>
        <w:tc>
          <w:tcPr>
            <w:tcW w:w="2280" w:type="dxa"/>
            <w:tcBorders>
              <w:top w:val="nil"/>
              <w:left w:val="nil"/>
              <w:bottom w:val="nil"/>
              <w:right w:val="single" w:sz="4" w:space="0" w:color="auto"/>
            </w:tcBorders>
            <w:shd w:val="clear" w:color="auto" w:fill="auto"/>
          </w:tcPr>
          <w:p w:rsidR="00515A70" w:rsidRDefault="00515A70">
            <w:pPr>
              <w:rPr>
                <w:sz w:val="22"/>
                <w:szCs w:val="22"/>
              </w:rPr>
            </w:pPr>
            <w:r>
              <w:rPr>
                <w:sz w:val="22"/>
                <w:szCs w:val="22"/>
              </w:rPr>
              <w:t> </w:t>
            </w: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val="restart"/>
            <w:tcBorders>
              <w:top w:val="nil"/>
              <w:left w:val="single" w:sz="4" w:space="0" w:color="auto"/>
              <w:bottom w:val="nil"/>
              <w:right w:val="single" w:sz="4" w:space="0" w:color="auto"/>
            </w:tcBorders>
            <w:shd w:val="clear" w:color="auto" w:fill="auto"/>
          </w:tcPr>
          <w:p w:rsidR="00515A70" w:rsidRDefault="00515A70">
            <w:pPr>
              <w:rPr>
                <w:sz w:val="22"/>
                <w:szCs w:val="22"/>
              </w:rPr>
            </w:pPr>
            <w:r>
              <w:rPr>
                <w:sz w:val="22"/>
                <w:szCs w:val="22"/>
              </w:rPr>
              <w:t>Основное мероприятие</w:t>
            </w:r>
          </w:p>
        </w:tc>
        <w:tc>
          <w:tcPr>
            <w:tcW w:w="2280" w:type="dxa"/>
            <w:vMerge w:val="restart"/>
            <w:tcBorders>
              <w:top w:val="single" w:sz="4" w:space="0" w:color="auto"/>
              <w:left w:val="single" w:sz="4" w:space="0" w:color="auto"/>
              <w:bottom w:val="nil"/>
              <w:right w:val="single" w:sz="4" w:space="0" w:color="auto"/>
            </w:tcBorders>
            <w:shd w:val="clear" w:color="auto" w:fill="auto"/>
          </w:tcPr>
          <w:p w:rsidR="00515A70" w:rsidRDefault="00515A70">
            <w:pPr>
              <w:rPr>
                <w:rFonts w:ascii="Times New Roman CYR" w:hAnsi="Times New Roman CYR"/>
                <w:sz w:val="22"/>
                <w:szCs w:val="22"/>
              </w:rPr>
            </w:pPr>
            <w:r>
              <w:rPr>
                <w:rFonts w:ascii="Times New Roman CYR" w:hAnsi="Times New Roman CYR"/>
                <w:sz w:val="22"/>
                <w:szCs w:val="22"/>
              </w:rPr>
              <w:t>Финансовое обеспечение деятельности финансового отдела администрации Богучарского муниципального района</w:t>
            </w: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color w:val="000000"/>
                <w:sz w:val="20"/>
                <w:szCs w:val="20"/>
              </w:rPr>
            </w:pPr>
            <w:r>
              <w:rPr>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44 323,1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6 371,4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6 625,3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6 900,4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6 106,5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6 106,5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6 106,5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6 106,5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single" w:sz="4" w:space="0" w:color="auto"/>
              <w:left w:val="single" w:sz="4" w:space="0" w:color="auto"/>
              <w:bottom w:val="nil"/>
              <w:right w:val="single" w:sz="4" w:space="0" w:color="auto"/>
            </w:tcBorders>
            <w:vAlign w:val="center"/>
          </w:tcPr>
          <w:p w:rsidR="00515A70" w:rsidRDefault="00515A70">
            <w:pPr>
              <w:rPr>
                <w:rFonts w:ascii="Times New Roman CYR" w:hAnsi="Times New Roman CY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single" w:sz="4" w:space="0" w:color="auto"/>
              <w:left w:val="single" w:sz="4" w:space="0" w:color="auto"/>
              <w:bottom w:val="nil"/>
              <w:right w:val="single" w:sz="4" w:space="0" w:color="auto"/>
            </w:tcBorders>
            <w:vAlign w:val="center"/>
          </w:tcPr>
          <w:p w:rsidR="00515A70" w:rsidRDefault="00515A70">
            <w:pPr>
              <w:rPr>
                <w:rFonts w:ascii="Times New Roman CYR" w:hAnsi="Times New Roman CY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single" w:sz="4" w:space="0" w:color="auto"/>
              <w:left w:val="single" w:sz="4" w:space="0" w:color="auto"/>
              <w:bottom w:val="nil"/>
              <w:right w:val="single" w:sz="4" w:space="0" w:color="auto"/>
            </w:tcBorders>
            <w:vAlign w:val="center"/>
          </w:tcPr>
          <w:p w:rsidR="00515A70" w:rsidRDefault="00515A70">
            <w:pPr>
              <w:rPr>
                <w:rFonts w:ascii="Times New Roman CYR" w:hAnsi="Times New Roman CY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местный бюджет</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44 323,1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6 371,4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6 625,3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6 900,4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6 106,5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6 106,5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6 106,5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6 106,5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single" w:sz="4" w:space="0" w:color="auto"/>
              <w:left w:val="single" w:sz="4" w:space="0" w:color="auto"/>
              <w:bottom w:val="nil"/>
              <w:right w:val="single" w:sz="4" w:space="0" w:color="auto"/>
            </w:tcBorders>
            <w:vAlign w:val="center"/>
          </w:tcPr>
          <w:p w:rsidR="00515A70" w:rsidRDefault="00515A70">
            <w:pPr>
              <w:rPr>
                <w:rFonts w:ascii="Times New Roman CYR" w:hAnsi="Times New Roman CY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single" w:sz="4" w:space="0" w:color="auto"/>
              <w:left w:val="single" w:sz="4" w:space="0" w:color="auto"/>
              <w:bottom w:val="nil"/>
              <w:right w:val="single" w:sz="4" w:space="0" w:color="auto"/>
            </w:tcBorders>
            <w:vAlign w:val="center"/>
          </w:tcPr>
          <w:p w:rsidR="00515A70" w:rsidRDefault="00515A70">
            <w:pPr>
              <w:rPr>
                <w:rFonts w:ascii="Times New Roman CYR" w:hAnsi="Times New Roman CY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val="restart"/>
            <w:tcBorders>
              <w:top w:val="nil"/>
              <w:left w:val="single" w:sz="4" w:space="0" w:color="auto"/>
              <w:bottom w:val="nil"/>
              <w:right w:val="single" w:sz="4" w:space="0" w:color="auto"/>
            </w:tcBorders>
            <w:shd w:val="clear" w:color="auto" w:fill="auto"/>
          </w:tcPr>
          <w:p w:rsidR="00515A70" w:rsidRDefault="00515A70">
            <w:pPr>
              <w:rPr>
                <w:sz w:val="22"/>
                <w:szCs w:val="22"/>
              </w:rPr>
            </w:pPr>
            <w:r>
              <w:rPr>
                <w:sz w:val="22"/>
                <w:szCs w:val="22"/>
              </w:rPr>
              <w:t xml:space="preserve">Основное мероприятие </w:t>
            </w:r>
          </w:p>
        </w:tc>
        <w:tc>
          <w:tcPr>
            <w:tcW w:w="2280" w:type="dxa"/>
            <w:vMerge w:val="restart"/>
            <w:tcBorders>
              <w:top w:val="nil"/>
              <w:left w:val="single" w:sz="4" w:space="0" w:color="auto"/>
              <w:bottom w:val="nil"/>
              <w:right w:val="single" w:sz="4" w:space="0" w:color="auto"/>
            </w:tcBorders>
            <w:shd w:val="clear" w:color="auto" w:fill="auto"/>
          </w:tcPr>
          <w:p w:rsidR="00515A70" w:rsidRDefault="00515A70">
            <w:pPr>
              <w:rPr>
                <w:sz w:val="22"/>
                <w:szCs w:val="22"/>
              </w:rPr>
            </w:pPr>
            <w:r>
              <w:rPr>
                <w:sz w:val="22"/>
                <w:szCs w:val="22"/>
              </w:rPr>
              <w:t>Финансовое обеспечение выполнения других расходных обязательств финансового отдела администрации Богучарского муниципального района</w:t>
            </w: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color w:val="000000"/>
                <w:sz w:val="20"/>
                <w:szCs w:val="20"/>
              </w:rPr>
            </w:pPr>
            <w:r>
              <w:rPr>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56 767,3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23 853,6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6 119,1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26 794,6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108,7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108,7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41 414,4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19 032,8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2 150,0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20 231,6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местный бюджет</w:t>
            </w:r>
          </w:p>
        </w:tc>
        <w:tc>
          <w:tcPr>
            <w:tcW w:w="1180" w:type="dxa"/>
            <w:tcBorders>
              <w:top w:val="nil"/>
              <w:left w:val="nil"/>
              <w:bottom w:val="single" w:sz="4" w:space="0" w:color="auto"/>
              <w:right w:val="single" w:sz="4" w:space="0" w:color="auto"/>
            </w:tcBorders>
            <w:shd w:val="clear" w:color="auto" w:fill="auto"/>
            <w:vAlign w:val="bottom"/>
          </w:tcPr>
          <w:p w:rsidR="00515A70" w:rsidRDefault="00515A70">
            <w:pPr>
              <w:jc w:val="right"/>
              <w:rPr>
                <w:sz w:val="22"/>
                <w:szCs w:val="22"/>
              </w:rPr>
            </w:pPr>
            <w:r>
              <w:rPr>
                <w:sz w:val="22"/>
                <w:szCs w:val="22"/>
              </w:rPr>
              <w:t xml:space="preserve">15 244,2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4 820,8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3 860,4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xml:space="preserve">6 563,0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300"/>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r w:rsidR="00515A70">
        <w:trPr>
          <w:trHeight w:val="285"/>
        </w:trPr>
        <w:tc>
          <w:tcPr>
            <w:tcW w:w="172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2280" w:type="dxa"/>
            <w:vMerge/>
            <w:tcBorders>
              <w:top w:val="nil"/>
              <w:left w:val="single" w:sz="4" w:space="0" w:color="auto"/>
              <w:bottom w:val="nil"/>
              <w:right w:val="single" w:sz="4" w:space="0" w:color="auto"/>
            </w:tcBorders>
            <w:vAlign w:val="center"/>
          </w:tcPr>
          <w:p w:rsidR="00515A70" w:rsidRDefault="00515A70">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515A70" w:rsidRDefault="00515A70">
            <w:pPr>
              <w:rPr>
                <w:sz w:val="20"/>
                <w:szCs w:val="20"/>
              </w:rPr>
            </w:pPr>
            <w:r>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328"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515A70" w:rsidRDefault="00515A70">
            <w:pPr>
              <w:jc w:val="right"/>
              <w:rPr>
                <w:sz w:val="22"/>
                <w:szCs w:val="22"/>
              </w:rPr>
            </w:pPr>
            <w:r>
              <w:rPr>
                <w:sz w:val="22"/>
                <w:szCs w:val="22"/>
              </w:rPr>
              <w:t> </w:t>
            </w:r>
          </w:p>
        </w:tc>
      </w:tr>
    </w:tbl>
    <w:p w:rsidR="00515A70" w:rsidRDefault="00515A70" w:rsidP="00515A70">
      <w:pPr>
        <w:tabs>
          <w:tab w:val="right" w:pos="10203"/>
        </w:tabs>
      </w:pPr>
    </w:p>
    <w:p w:rsidR="00515A70" w:rsidRDefault="00515A70" w:rsidP="00515A70">
      <w:pPr>
        <w:tabs>
          <w:tab w:val="right" w:pos="10203"/>
        </w:tabs>
        <w:sectPr w:rsidR="00515A70" w:rsidSect="00515A70">
          <w:pgSz w:w="16838" w:h="11906" w:orient="landscape"/>
          <w:pgMar w:top="1701" w:right="1134" w:bottom="851" w:left="1134" w:header="709" w:footer="709" w:gutter="0"/>
          <w:cols w:space="708"/>
          <w:docGrid w:linePitch="360"/>
        </w:sectPr>
      </w:pPr>
    </w:p>
    <w:tbl>
      <w:tblPr>
        <w:tblW w:w="10520" w:type="dxa"/>
        <w:tblInd w:w="-1152" w:type="dxa"/>
        <w:tblLook w:val="0000"/>
      </w:tblPr>
      <w:tblGrid>
        <w:gridCol w:w="2773"/>
        <w:gridCol w:w="2313"/>
        <w:gridCol w:w="931"/>
        <w:gridCol w:w="925"/>
        <w:gridCol w:w="1058"/>
        <w:gridCol w:w="903"/>
        <w:gridCol w:w="1617"/>
      </w:tblGrid>
      <w:tr w:rsidR="00515A70">
        <w:trPr>
          <w:trHeight w:val="630"/>
        </w:trPr>
        <w:tc>
          <w:tcPr>
            <w:tcW w:w="2773" w:type="dxa"/>
            <w:tcBorders>
              <w:top w:val="nil"/>
              <w:left w:val="nil"/>
              <w:bottom w:val="nil"/>
              <w:right w:val="nil"/>
            </w:tcBorders>
            <w:shd w:val="clear" w:color="auto" w:fill="auto"/>
            <w:vAlign w:val="center"/>
          </w:tcPr>
          <w:p w:rsidR="00515A70" w:rsidRDefault="00515A70">
            <w:pPr>
              <w:rPr>
                <w:b/>
                <w:bCs/>
                <w:color w:val="000000"/>
              </w:rPr>
            </w:pPr>
          </w:p>
        </w:tc>
        <w:tc>
          <w:tcPr>
            <w:tcW w:w="2313" w:type="dxa"/>
            <w:tcBorders>
              <w:top w:val="nil"/>
              <w:left w:val="nil"/>
              <w:bottom w:val="nil"/>
              <w:right w:val="nil"/>
            </w:tcBorders>
            <w:shd w:val="clear" w:color="auto" w:fill="auto"/>
            <w:vAlign w:val="center"/>
          </w:tcPr>
          <w:p w:rsidR="00515A70" w:rsidRDefault="00515A70">
            <w:pPr>
              <w:rPr>
                <w:b/>
                <w:bCs/>
                <w:color w:val="000000"/>
                <w:sz w:val="22"/>
                <w:szCs w:val="22"/>
              </w:rPr>
            </w:pPr>
          </w:p>
        </w:tc>
        <w:tc>
          <w:tcPr>
            <w:tcW w:w="931" w:type="dxa"/>
            <w:tcBorders>
              <w:top w:val="nil"/>
              <w:left w:val="nil"/>
              <w:bottom w:val="nil"/>
              <w:right w:val="nil"/>
            </w:tcBorders>
            <w:shd w:val="clear" w:color="auto" w:fill="auto"/>
            <w:vAlign w:val="center"/>
          </w:tcPr>
          <w:p w:rsidR="00515A70" w:rsidRDefault="00515A70">
            <w:pPr>
              <w:rPr>
                <w:b/>
                <w:bCs/>
                <w:color w:val="000000"/>
              </w:rPr>
            </w:pPr>
          </w:p>
        </w:tc>
        <w:tc>
          <w:tcPr>
            <w:tcW w:w="925" w:type="dxa"/>
            <w:tcBorders>
              <w:top w:val="nil"/>
              <w:left w:val="nil"/>
              <w:bottom w:val="nil"/>
              <w:right w:val="nil"/>
            </w:tcBorders>
            <w:shd w:val="clear" w:color="auto" w:fill="auto"/>
            <w:vAlign w:val="center"/>
          </w:tcPr>
          <w:p w:rsidR="00515A70" w:rsidRDefault="00515A70">
            <w:pPr>
              <w:rPr>
                <w:b/>
                <w:bCs/>
                <w:color w:val="000000"/>
              </w:rPr>
            </w:pPr>
          </w:p>
        </w:tc>
        <w:tc>
          <w:tcPr>
            <w:tcW w:w="1058" w:type="dxa"/>
            <w:tcBorders>
              <w:top w:val="nil"/>
              <w:left w:val="nil"/>
              <w:bottom w:val="nil"/>
              <w:right w:val="nil"/>
            </w:tcBorders>
            <w:shd w:val="clear" w:color="auto" w:fill="auto"/>
            <w:vAlign w:val="center"/>
          </w:tcPr>
          <w:p w:rsidR="00515A70" w:rsidRDefault="00515A70">
            <w:pPr>
              <w:rPr>
                <w:b/>
                <w:bCs/>
                <w:color w:val="000000"/>
              </w:rPr>
            </w:pPr>
          </w:p>
        </w:tc>
        <w:tc>
          <w:tcPr>
            <w:tcW w:w="903" w:type="dxa"/>
            <w:tcBorders>
              <w:top w:val="nil"/>
              <w:left w:val="nil"/>
              <w:bottom w:val="nil"/>
              <w:right w:val="nil"/>
            </w:tcBorders>
            <w:shd w:val="clear" w:color="auto" w:fill="auto"/>
            <w:vAlign w:val="center"/>
          </w:tcPr>
          <w:p w:rsidR="00515A70" w:rsidRDefault="00515A70">
            <w:pPr>
              <w:rPr>
                <w:b/>
                <w:bCs/>
                <w:color w:val="000000"/>
              </w:rPr>
            </w:pPr>
          </w:p>
        </w:tc>
        <w:tc>
          <w:tcPr>
            <w:tcW w:w="1617" w:type="dxa"/>
            <w:tcBorders>
              <w:top w:val="nil"/>
              <w:left w:val="nil"/>
              <w:bottom w:val="nil"/>
              <w:right w:val="nil"/>
            </w:tcBorders>
            <w:shd w:val="clear" w:color="auto" w:fill="auto"/>
            <w:vAlign w:val="center"/>
          </w:tcPr>
          <w:p w:rsidR="00515A70" w:rsidRDefault="00515A70">
            <w:pPr>
              <w:rPr>
                <w:b/>
                <w:bCs/>
                <w:color w:val="000000"/>
              </w:rPr>
            </w:pPr>
          </w:p>
        </w:tc>
      </w:tr>
      <w:tr w:rsidR="00515A70">
        <w:trPr>
          <w:trHeight w:val="1755"/>
        </w:trPr>
        <w:tc>
          <w:tcPr>
            <w:tcW w:w="27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 xml:space="preserve">Наименование </w:t>
            </w:r>
            <w:r>
              <w:rPr>
                <w:sz w:val="22"/>
                <w:szCs w:val="22"/>
              </w:rPr>
              <w:br/>
              <w:t>государственной программы,</w:t>
            </w:r>
            <w:r>
              <w:rPr>
                <w:sz w:val="22"/>
                <w:szCs w:val="22"/>
              </w:rPr>
              <w:br/>
              <w:t>подпрограммы,</w:t>
            </w:r>
            <w:r>
              <w:rPr>
                <w:sz w:val="22"/>
                <w:szCs w:val="22"/>
              </w:rPr>
              <w:br/>
              <w:t xml:space="preserve">основного мероприятия,  </w:t>
            </w:r>
            <w:r>
              <w:rPr>
                <w:sz w:val="22"/>
                <w:szCs w:val="22"/>
              </w:rPr>
              <w:br/>
              <w:t xml:space="preserve">мероприятия </w:t>
            </w:r>
          </w:p>
        </w:tc>
        <w:tc>
          <w:tcPr>
            <w:tcW w:w="23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A70" w:rsidRDefault="00515A70">
            <w:pPr>
              <w:jc w:val="center"/>
              <w:rPr>
                <w:sz w:val="22"/>
                <w:szCs w:val="22"/>
              </w:rPr>
            </w:pPr>
            <w:r>
              <w:rPr>
                <w:sz w:val="22"/>
                <w:szCs w:val="22"/>
              </w:rPr>
              <w:t xml:space="preserve">Наименование </w:t>
            </w:r>
            <w:r>
              <w:rPr>
                <w:sz w:val="22"/>
                <w:szCs w:val="22"/>
              </w:rPr>
              <w:br/>
              <w:t xml:space="preserve">ответственного исполнителя, </w:t>
            </w:r>
            <w:r>
              <w:rPr>
                <w:sz w:val="22"/>
                <w:szCs w:val="22"/>
              </w:rPr>
              <w:br/>
              <w:t>исполнителя - главного распорядителя средств областного бюджета (далее - ГРБС)</w:t>
            </w:r>
          </w:p>
        </w:tc>
        <w:tc>
          <w:tcPr>
            <w:tcW w:w="3817" w:type="dxa"/>
            <w:gridSpan w:val="4"/>
            <w:tcBorders>
              <w:top w:val="single" w:sz="4" w:space="0" w:color="auto"/>
              <w:left w:val="nil"/>
              <w:bottom w:val="single" w:sz="4" w:space="0" w:color="auto"/>
              <w:right w:val="single" w:sz="4" w:space="0" w:color="000000"/>
            </w:tcBorders>
            <w:shd w:val="clear" w:color="auto" w:fill="auto"/>
            <w:vAlign w:val="center"/>
          </w:tcPr>
          <w:p w:rsidR="00515A70" w:rsidRDefault="00515A70">
            <w:pPr>
              <w:jc w:val="center"/>
              <w:rPr>
                <w:color w:val="000000"/>
              </w:rPr>
            </w:pPr>
            <w:r>
              <w:rPr>
                <w:color w:val="000000"/>
              </w:rPr>
              <w:t>Коды бюджетной классификации</w:t>
            </w:r>
          </w:p>
        </w:tc>
        <w:tc>
          <w:tcPr>
            <w:tcW w:w="1617" w:type="dxa"/>
            <w:tcBorders>
              <w:top w:val="single" w:sz="4" w:space="0" w:color="auto"/>
              <w:left w:val="nil"/>
              <w:bottom w:val="single" w:sz="4" w:space="0" w:color="auto"/>
              <w:right w:val="nil"/>
            </w:tcBorders>
            <w:shd w:val="clear" w:color="auto" w:fill="FFFFFF"/>
            <w:vAlign w:val="center"/>
          </w:tcPr>
          <w:p w:rsidR="00515A70" w:rsidRDefault="00515A70">
            <w:pPr>
              <w:jc w:val="center"/>
              <w:rPr>
                <w:color w:val="000000"/>
              </w:rPr>
            </w:pPr>
            <w:r>
              <w:rPr>
                <w:color w:val="000000"/>
              </w:rPr>
              <w:t>Сумма бюджетных ассигнований по годам (тыс</w:t>
            </w:r>
            <w:proofErr w:type="gramStart"/>
            <w:r>
              <w:rPr>
                <w:color w:val="000000"/>
              </w:rPr>
              <w:t>.р</w:t>
            </w:r>
            <w:proofErr w:type="gramEnd"/>
            <w:r>
              <w:rPr>
                <w:color w:val="000000"/>
              </w:rPr>
              <w:t>ублей)</w:t>
            </w:r>
          </w:p>
        </w:tc>
      </w:tr>
      <w:tr w:rsidR="00515A70">
        <w:trPr>
          <w:trHeight w:val="345"/>
        </w:trPr>
        <w:tc>
          <w:tcPr>
            <w:tcW w:w="2773" w:type="dxa"/>
            <w:vMerge/>
            <w:tcBorders>
              <w:top w:val="single" w:sz="4" w:space="0" w:color="auto"/>
              <w:left w:val="single" w:sz="4" w:space="0" w:color="auto"/>
              <w:bottom w:val="single" w:sz="4" w:space="0" w:color="auto"/>
              <w:right w:val="single" w:sz="4" w:space="0" w:color="auto"/>
            </w:tcBorders>
            <w:vAlign w:val="center"/>
          </w:tcPr>
          <w:p w:rsidR="00515A70" w:rsidRDefault="00515A70">
            <w:pPr>
              <w:rPr>
                <w:sz w:val="22"/>
                <w:szCs w:val="22"/>
              </w:rPr>
            </w:pPr>
          </w:p>
        </w:tc>
        <w:tc>
          <w:tcPr>
            <w:tcW w:w="2313"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ГРБС</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proofErr w:type="spellStart"/>
            <w:r>
              <w:rPr>
                <w:color w:val="000000"/>
              </w:rPr>
              <w:t>РзПр</w:t>
            </w:r>
            <w:proofErr w:type="spellEnd"/>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 xml:space="preserve">ЦСР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ВР</w:t>
            </w:r>
          </w:p>
        </w:tc>
        <w:tc>
          <w:tcPr>
            <w:tcW w:w="1617" w:type="dxa"/>
            <w:tcBorders>
              <w:top w:val="nil"/>
              <w:left w:val="nil"/>
              <w:bottom w:val="single" w:sz="4" w:space="0" w:color="auto"/>
              <w:right w:val="single" w:sz="4" w:space="0" w:color="auto"/>
            </w:tcBorders>
            <w:shd w:val="clear" w:color="auto" w:fill="FFFFFF"/>
            <w:vAlign w:val="center"/>
          </w:tcPr>
          <w:p w:rsidR="00515A70" w:rsidRDefault="00515A70">
            <w:pPr>
              <w:jc w:val="center"/>
              <w:rPr>
                <w:color w:val="000000"/>
              </w:rPr>
            </w:pPr>
            <w:r>
              <w:rPr>
                <w:color w:val="000000"/>
              </w:rPr>
              <w:t>2015,00</w:t>
            </w:r>
          </w:p>
        </w:tc>
      </w:tr>
      <w:tr w:rsidR="00515A70">
        <w:trPr>
          <w:trHeight w:val="315"/>
        </w:trPr>
        <w:tc>
          <w:tcPr>
            <w:tcW w:w="2773" w:type="dxa"/>
            <w:tcBorders>
              <w:top w:val="nil"/>
              <w:left w:val="single" w:sz="4" w:space="0" w:color="auto"/>
              <w:bottom w:val="single" w:sz="4" w:space="0" w:color="auto"/>
              <w:right w:val="single" w:sz="4" w:space="0" w:color="auto"/>
            </w:tcBorders>
            <w:shd w:val="clear" w:color="auto" w:fill="auto"/>
            <w:vAlign w:val="center"/>
          </w:tcPr>
          <w:p w:rsidR="00515A70" w:rsidRDefault="00515A70">
            <w:pPr>
              <w:jc w:val="center"/>
              <w:rPr>
                <w:color w:val="000000"/>
                <w:sz w:val="22"/>
                <w:szCs w:val="22"/>
              </w:rPr>
            </w:pPr>
            <w:r>
              <w:rPr>
                <w:color w:val="000000"/>
                <w:sz w:val="22"/>
                <w:szCs w:val="22"/>
              </w:rPr>
              <w:t>2</w:t>
            </w:r>
          </w:p>
        </w:tc>
        <w:tc>
          <w:tcPr>
            <w:tcW w:w="2313"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sz w:val="22"/>
                <w:szCs w:val="22"/>
              </w:rPr>
            </w:pPr>
            <w:r>
              <w:rPr>
                <w:color w:val="000000"/>
                <w:sz w:val="22"/>
                <w:szCs w:val="22"/>
              </w:rPr>
              <w:t>3</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4</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5</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6</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7</w:t>
            </w:r>
          </w:p>
        </w:tc>
        <w:tc>
          <w:tcPr>
            <w:tcW w:w="1617" w:type="dxa"/>
            <w:tcBorders>
              <w:top w:val="nil"/>
              <w:left w:val="nil"/>
              <w:bottom w:val="single" w:sz="4" w:space="0" w:color="auto"/>
              <w:right w:val="single" w:sz="4" w:space="0" w:color="auto"/>
            </w:tcBorders>
            <w:shd w:val="clear" w:color="auto" w:fill="FFFFFF"/>
            <w:vAlign w:val="center"/>
          </w:tcPr>
          <w:p w:rsidR="00515A70" w:rsidRDefault="00515A70">
            <w:pPr>
              <w:jc w:val="center"/>
              <w:rPr>
                <w:color w:val="000000"/>
              </w:rPr>
            </w:pPr>
            <w:r>
              <w:rPr>
                <w:color w:val="000000"/>
              </w:rPr>
              <w:t>9,00</w:t>
            </w:r>
          </w:p>
        </w:tc>
      </w:tr>
      <w:tr w:rsidR="00515A70">
        <w:trPr>
          <w:trHeight w:val="465"/>
        </w:trPr>
        <w:tc>
          <w:tcPr>
            <w:tcW w:w="2773"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b/>
                <w:bCs/>
                <w:sz w:val="22"/>
                <w:szCs w:val="22"/>
              </w:rPr>
            </w:pPr>
            <w:r>
              <w:rPr>
                <w:b/>
                <w:bCs/>
                <w:sz w:val="22"/>
                <w:szCs w:val="22"/>
              </w:rPr>
              <w:t>Управление финансами Богучарского муниципального района</w:t>
            </w:r>
          </w:p>
        </w:tc>
        <w:tc>
          <w:tcPr>
            <w:tcW w:w="2313" w:type="dxa"/>
            <w:tcBorders>
              <w:top w:val="nil"/>
              <w:left w:val="nil"/>
              <w:bottom w:val="single" w:sz="4" w:space="0" w:color="auto"/>
              <w:right w:val="single" w:sz="4" w:space="0" w:color="auto"/>
            </w:tcBorders>
            <w:shd w:val="clear" w:color="auto" w:fill="auto"/>
          </w:tcPr>
          <w:p w:rsidR="00515A70" w:rsidRDefault="00515A70">
            <w:pPr>
              <w:rPr>
                <w:b/>
                <w:bCs/>
                <w:sz w:val="22"/>
                <w:szCs w:val="22"/>
              </w:rPr>
            </w:pPr>
            <w:r>
              <w:rPr>
                <w:b/>
                <w:bCs/>
                <w:sz w:val="22"/>
                <w:szCs w:val="22"/>
              </w:rPr>
              <w:t>всего</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39 1 0000</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1617" w:type="dxa"/>
            <w:tcBorders>
              <w:top w:val="nil"/>
              <w:left w:val="nil"/>
              <w:bottom w:val="single" w:sz="4" w:space="0" w:color="auto"/>
              <w:right w:val="single" w:sz="4" w:space="0" w:color="auto"/>
            </w:tcBorders>
            <w:shd w:val="clear" w:color="auto" w:fill="CCFFCC"/>
            <w:vAlign w:val="center"/>
          </w:tcPr>
          <w:p w:rsidR="00515A70" w:rsidRDefault="00515A70">
            <w:pPr>
              <w:jc w:val="center"/>
              <w:rPr>
                <w:b/>
                <w:bCs/>
                <w:sz w:val="22"/>
                <w:szCs w:val="22"/>
              </w:rPr>
            </w:pPr>
            <w:r>
              <w:rPr>
                <w:b/>
                <w:bCs/>
                <w:sz w:val="22"/>
                <w:szCs w:val="22"/>
              </w:rPr>
              <w:t>54 861,0</w:t>
            </w:r>
          </w:p>
        </w:tc>
      </w:tr>
      <w:tr w:rsidR="00515A70">
        <w:trPr>
          <w:trHeight w:val="360"/>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b/>
                <w:bCs/>
                <w:sz w:val="22"/>
                <w:szCs w:val="22"/>
              </w:rPr>
            </w:pPr>
          </w:p>
        </w:tc>
        <w:tc>
          <w:tcPr>
            <w:tcW w:w="2313" w:type="dxa"/>
            <w:tcBorders>
              <w:top w:val="nil"/>
              <w:left w:val="nil"/>
              <w:bottom w:val="single" w:sz="4" w:space="0" w:color="auto"/>
              <w:right w:val="single" w:sz="4" w:space="0" w:color="auto"/>
            </w:tcBorders>
            <w:shd w:val="clear" w:color="auto" w:fill="auto"/>
          </w:tcPr>
          <w:p w:rsidR="00515A70" w:rsidRDefault="00515A70">
            <w:pPr>
              <w:rPr>
                <w:i/>
                <w:iCs/>
                <w:sz w:val="22"/>
                <w:szCs w:val="22"/>
              </w:rPr>
            </w:pPr>
            <w:r>
              <w:rPr>
                <w:i/>
                <w:iCs/>
                <w:sz w:val="22"/>
                <w:szCs w:val="22"/>
              </w:rPr>
              <w:t>в том числе по ГРБС:</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i/>
                <w:iCs/>
                <w:sz w:val="22"/>
                <w:szCs w:val="22"/>
              </w:rPr>
            </w:pPr>
            <w:r>
              <w:rPr>
                <w:i/>
                <w:iCs/>
                <w:sz w:val="22"/>
                <w:szCs w:val="22"/>
              </w:rPr>
              <w:t> </w:t>
            </w:r>
          </w:p>
        </w:tc>
      </w:tr>
      <w:tr w:rsidR="00515A70">
        <w:trPr>
          <w:trHeight w:val="154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b/>
                <w:bCs/>
                <w:sz w:val="22"/>
                <w:szCs w:val="22"/>
              </w:rPr>
            </w:pPr>
          </w:p>
        </w:tc>
        <w:tc>
          <w:tcPr>
            <w:tcW w:w="2313"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Финансовый отдел администрации Богучарского муниципального района</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54 861,0</w:t>
            </w:r>
          </w:p>
        </w:tc>
      </w:tr>
      <w:tr w:rsidR="00515A70">
        <w:trPr>
          <w:trHeight w:val="315"/>
        </w:trPr>
        <w:tc>
          <w:tcPr>
            <w:tcW w:w="2773" w:type="dxa"/>
            <w:tcBorders>
              <w:top w:val="nil"/>
              <w:left w:val="single" w:sz="4" w:space="0" w:color="auto"/>
              <w:bottom w:val="single" w:sz="4" w:space="0" w:color="auto"/>
              <w:right w:val="single" w:sz="4" w:space="0" w:color="auto"/>
            </w:tcBorders>
            <w:shd w:val="clear" w:color="auto" w:fill="auto"/>
          </w:tcPr>
          <w:p w:rsidR="00515A70" w:rsidRDefault="00515A70">
            <w:pPr>
              <w:rPr>
                <w:b/>
                <w:bCs/>
                <w:sz w:val="22"/>
                <w:szCs w:val="22"/>
              </w:rPr>
            </w:pPr>
            <w:r>
              <w:rPr>
                <w:b/>
                <w:bCs/>
                <w:sz w:val="22"/>
                <w:szCs w:val="22"/>
              </w:rPr>
              <w:t> </w:t>
            </w:r>
          </w:p>
        </w:tc>
        <w:tc>
          <w:tcPr>
            <w:tcW w:w="2313" w:type="dxa"/>
            <w:tcBorders>
              <w:top w:val="nil"/>
              <w:left w:val="nil"/>
              <w:bottom w:val="single" w:sz="4" w:space="0" w:color="auto"/>
              <w:right w:val="single" w:sz="4" w:space="0" w:color="auto"/>
            </w:tcBorders>
            <w:shd w:val="clear" w:color="auto" w:fill="auto"/>
          </w:tcPr>
          <w:p w:rsidR="00515A70" w:rsidRDefault="00515A70">
            <w:pPr>
              <w:rPr>
                <w:b/>
                <w:bCs/>
                <w:sz w:val="22"/>
                <w:szCs w:val="22"/>
              </w:rPr>
            </w:pPr>
            <w:r>
              <w:rPr>
                <w:b/>
                <w:bCs/>
                <w:sz w:val="22"/>
                <w:szCs w:val="22"/>
              </w:rPr>
              <w:t> </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b/>
                <w:bCs/>
                <w:sz w:val="22"/>
                <w:szCs w:val="22"/>
              </w:rPr>
            </w:pPr>
            <w:r>
              <w:rPr>
                <w:b/>
                <w:bCs/>
                <w:sz w:val="22"/>
                <w:szCs w:val="22"/>
              </w:rPr>
              <w:t> </w:t>
            </w:r>
          </w:p>
        </w:tc>
      </w:tr>
      <w:tr w:rsidR="00515A70">
        <w:trPr>
          <w:trHeight w:val="330"/>
        </w:trPr>
        <w:tc>
          <w:tcPr>
            <w:tcW w:w="2773"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Управление муниципальным долгом Богучарского района</w:t>
            </w:r>
          </w:p>
        </w:tc>
        <w:tc>
          <w:tcPr>
            <w:tcW w:w="2313" w:type="dxa"/>
            <w:tcBorders>
              <w:top w:val="nil"/>
              <w:left w:val="nil"/>
              <w:bottom w:val="single" w:sz="4" w:space="0" w:color="auto"/>
              <w:right w:val="single" w:sz="4" w:space="0" w:color="auto"/>
            </w:tcBorders>
            <w:shd w:val="clear" w:color="auto" w:fill="auto"/>
          </w:tcPr>
          <w:p w:rsidR="00515A70" w:rsidRDefault="00515A70">
            <w:pPr>
              <w:rPr>
                <w:b/>
                <w:bCs/>
                <w:sz w:val="22"/>
                <w:szCs w:val="22"/>
              </w:rPr>
            </w:pPr>
            <w:r>
              <w:rPr>
                <w:b/>
                <w:bCs/>
                <w:sz w:val="22"/>
                <w:szCs w:val="22"/>
              </w:rPr>
              <w:t>всего</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1617" w:type="dxa"/>
            <w:tcBorders>
              <w:top w:val="nil"/>
              <w:left w:val="nil"/>
              <w:bottom w:val="single" w:sz="4" w:space="0" w:color="auto"/>
              <w:right w:val="single" w:sz="4" w:space="0" w:color="auto"/>
            </w:tcBorders>
            <w:shd w:val="clear" w:color="auto" w:fill="CCFFCC"/>
            <w:vAlign w:val="center"/>
          </w:tcPr>
          <w:p w:rsidR="00515A70" w:rsidRDefault="00515A70">
            <w:pPr>
              <w:jc w:val="center"/>
              <w:rPr>
                <w:b/>
                <w:bCs/>
                <w:sz w:val="22"/>
                <w:szCs w:val="22"/>
              </w:rPr>
            </w:pPr>
            <w:r>
              <w:rPr>
                <w:b/>
                <w:bCs/>
                <w:sz w:val="22"/>
                <w:szCs w:val="22"/>
              </w:rPr>
              <w:t>277,6</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tcBorders>
              <w:top w:val="nil"/>
              <w:left w:val="nil"/>
              <w:bottom w:val="single" w:sz="4" w:space="0" w:color="auto"/>
              <w:right w:val="single" w:sz="4" w:space="0" w:color="auto"/>
            </w:tcBorders>
            <w:shd w:val="clear" w:color="auto" w:fill="auto"/>
          </w:tcPr>
          <w:p w:rsidR="00515A70" w:rsidRDefault="00515A70">
            <w:pPr>
              <w:rPr>
                <w:i/>
                <w:iCs/>
                <w:sz w:val="22"/>
                <w:szCs w:val="22"/>
              </w:rPr>
            </w:pPr>
            <w:r>
              <w:rPr>
                <w:i/>
                <w:iCs/>
                <w:sz w:val="22"/>
                <w:szCs w:val="22"/>
              </w:rPr>
              <w:t>в том числе по ГРБС:</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i/>
                <w:iCs/>
                <w:sz w:val="22"/>
                <w:szCs w:val="22"/>
              </w:rPr>
            </w:pPr>
            <w:r>
              <w:rPr>
                <w:i/>
                <w:iCs/>
                <w:sz w:val="22"/>
                <w:szCs w:val="22"/>
              </w:rPr>
              <w:t> </w:t>
            </w:r>
          </w:p>
        </w:tc>
      </w:tr>
      <w:tr w:rsidR="00515A70">
        <w:trPr>
          <w:trHeight w:val="88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Финансовый отдел администрации Богучарского муниципального района</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13 01</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39 1 2788</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710</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277,6</w:t>
            </w:r>
          </w:p>
        </w:tc>
      </w:tr>
      <w:tr w:rsidR="00515A70">
        <w:trPr>
          <w:trHeight w:val="315"/>
        </w:trPr>
        <w:tc>
          <w:tcPr>
            <w:tcW w:w="2773" w:type="dxa"/>
            <w:tcBorders>
              <w:top w:val="nil"/>
              <w:left w:val="single" w:sz="4" w:space="0" w:color="auto"/>
              <w:bottom w:val="single" w:sz="4" w:space="0" w:color="auto"/>
              <w:right w:val="single" w:sz="4" w:space="0" w:color="auto"/>
            </w:tcBorders>
            <w:shd w:val="clear" w:color="auto" w:fill="auto"/>
          </w:tcPr>
          <w:p w:rsidR="00515A70" w:rsidRDefault="00515A70">
            <w:pPr>
              <w:rPr>
                <w:b/>
                <w:bCs/>
                <w:sz w:val="22"/>
                <w:szCs w:val="22"/>
              </w:rPr>
            </w:pPr>
            <w:r>
              <w:rPr>
                <w:b/>
                <w:bCs/>
                <w:sz w:val="22"/>
                <w:szCs w:val="22"/>
              </w:rPr>
              <w:t> </w:t>
            </w:r>
          </w:p>
        </w:tc>
        <w:tc>
          <w:tcPr>
            <w:tcW w:w="2313" w:type="dxa"/>
            <w:tcBorders>
              <w:top w:val="nil"/>
              <w:left w:val="nil"/>
              <w:bottom w:val="single" w:sz="4" w:space="0" w:color="auto"/>
              <w:right w:val="single" w:sz="4" w:space="0" w:color="auto"/>
            </w:tcBorders>
            <w:shd w:val="clear" w:color="auto" w:fill="auto"/>
          </w:tcPr>
          <w:p w:rsidR="00515A70" w:rsidRDefault="00515A70">
            <w:pPr>
              <w:rPr>
                <w:b/>
                <w:bCs/>
                <w:sz w:val="22"/>
                <w:szCs w:val="22"/>
              </w:rPr>
            </w:pPr>
            <w:r>
              <w:rPr>
                <w:b/>
                <w:bCs/>
                <w:sz w:val="22"/>
                <w:szCs w:val="22"/>
              </w:rPr>
              <w:t> </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b/>
                <w:bCs/>
                <w:sz w:val="22"/>
                <w:szCs w:val="22"/>
              </w:rPr>
            </w:pPr>
            <w:r>
              <w:rPr>
                <w:b/>
                <w:bCs/>
                <w:sz w:val="22"/>
                <w:szCs w:val="22"/>
              </w:rPr>
              <w:t> </w:t>
            </w:r>
          </w:p>
        </w:tc>
      </w:tr>
      <w:tr w:rsidR="00515A70">
        <w:trPr>
          <w:trHeight w:val="390"/>
        </w:trPr>
        <w:tc>
          <w:tcPr>
            <w:tcW w:w="2773"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Выравнивание бюджетной обеспеченности поселений</w:t>
            </w:r>
          </w:p>
        </w:tc>
        <w:tc>
          <w:tcPr>
            <w:tcW w:w="2313" w:type="dxa"/>
            <w:tcBorders>
              <w:top w:val="nil"/>
              <w:left w:val="nil"/>
              <w:bottom w:val="single" w:sz="4" w:space="0" w:color="auto"/>
              <w:right w:val="single" w:sz="4" w:space="0" w:color="auto"/>
            </w:tcBorders>
            <w:shd w:val="clear" w:color="auto" w:fill="auto"/>
          </w:tcPr>
          <w:p w:rsidR="00515A70" w:rsidRDefault="00515A70">
            <w:pPr>
              <w:rPr>
                <w:b/>
                <w:bCs/>
                <w:sz w:val="22"/>
                <w:szCs w:val="22"/>
              </w:rPr>
            </w:pPr>
            <w:r>
              <w:rPr>
                <w:b/>
                <w:bCs/>
                <w:sz w:val="22"/>
                <w:szCs w:val="22"/>
              </w:rPr>
              <w:t>всего</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617" w:type="dxa"/>
            <w:tcBorders>
              <w:top w:val="nil"/>
              <w:left w:val="nil"/>
              <w:bottom w:val="single" w:sz="4" w:space="0" w:color="auto"/>
              <w:right w:val="single" w:sz="4" w:space="0" w:color="auto"/>
            </w:tcBorders>
            <w:shd w:val="clear" w:color="auto" w:fill="CCFFCC"/>
            <w:vAlign w:val="center"/>
          </w:tcPr>
          <w:p w:rsidR="00515A70" w:rsidRDefault="00515A70">
            <w:pPr>
              <w:jc w:val="center"/>
              <w:rPr>
                <w:b/>
                <w:bCs/>
                <w:sz w:val="22"/>
                <w:szCs w:val="22"/>
              </w:rPr>
            </w:pPr>
            <w:r>
              <w:rPr>
                <w:b/>
                <w:bCs/>
                <w:sz w:val="22"/>
                <w:szCs w:val="22"/>
              </w:rPr>
              <w:t>10 335,0</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tcBorders>
              <w:top w:val="nil"/>
              <w:left w:val="nil"/>
              <w:bottom w:val="single" w:sz="4" w:space="0" w:color="auto"/>
              <w:right w:val="single" w:sz="4" w:space="0" w:color="auto"/>
            </w:tcBorders>
            <w:shd w:val="clear" w:color="auto" w:fill="auto"/>
          </w:tcPr>
          <w:p w:rsidR="00515A70" w:rsidRDefault="00515A70">
            <w:pPr>
              <w:rPr>
                <w:i/>
                <w:iCs/>
                <w:sz w:val="22"/>
                <w:szCs w:val="22"/>
              </w:rPr>
            </w:pPr>
            <w:r>
              <w:rPr>
                <w:i/>
                <w:iCs/>
                <w:sz w:val="22"/>
                <w:szCs w:val="22"/>
              </w:rPr>
              <w:t>в том числе по ГРБС:</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i/>
                <w:iCs/>
                <w:sz w:val="22"/>
                <w:szCs w:val="22"/>
              </w:rPr>
            </w:pPr>
            <w:r>
              <w:rPr>
                <w:i/>
                <w:iCs/>
                <w:sz w:val="22"/>
                <w:szCs w:val="22"/>
              </w:rPr>
              <w:t> </w:t>
            </w:r>
          </w:p>
        </w:tc>
      </w:tr>
      <w:tr w:rsidR="00515A70">
        <w:trPr>
          <w:trHeight w:val="360"/>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Финансовый отдел администрации Богучарского муниципального района</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 </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14 01</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39 1 7802</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511</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5 335,0</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14 01</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39 1 8802</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511</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5 000,0</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 </w:t>
            </w:r>
          </w:p>
        </w:tc>
      </w:tr>
      <w:tr w:rsidR="00515A70">
        <w:trPr>
          <w:trHeight w:val="375"/>
        </w:trPr>
        <w:tc>
          <w:tcPr>
            <w:tcW w:w="2773"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 xml:space="preserve"> Поддержка мер по обеспечению сбалансированности бюджетов поселений</w:t>
            </w:r>
          </w:p>
        </w:tc>
        <w:tc>
          <w:tcPr>
            <w:tcW w:w="2313" w:type="dxa"/>
            <w:tcBorders>
              <w:top w:val="nil"/>
              <w:left w:val="nil"/>
              <w:bottom w:val="single" w:sz="4" w:space="0" w:color="auto"/>
              <w:right w:val="single" w:sz="4" w:space="0" w:color="auto"/>
            </w:tcBorders>
            <w:shd w:val="clear" w:color="auto" w:fill="auto"/>
          </w:tcPr>
          <w:p w:rsidR="00515A70" w:rsidRDefault="00515A70">
            <w:pPr>
              <w:rPr>
                <w:b/>
                <w:bCs/>
                <w:sz w:val="22"/>
                <w:szCs w:val="22"/>
              </w:rPr>
            </w:pPr>
            <w:r>
              <w:rPr>
                <w:b/>
                <w:bCs/>
                <w:sz w:val="22"/>
                <w:szCs w:val="22"/>
              </w:rPr>
              <w:t>всего</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617" w:type="dxa"/>
            <w:tcBorders>
              <w:top w:val="nil"/>
              <w:left w:val="nil"/>
              <w:bottom w:val="single" w:sz="4" w:space="0" w:color="auto"/>
              <w:right w:val="single" w:sz="4" w:space="0" w:color="auto"/>
            </w:tcBorders>
            <w:shd w:val="clear" w:color="auto" w:fill="CCFFCC"/>
            <w:vAlign w:val="center"/>
          </w:tcPr>
          <w:p w:rsidR="00515A70" w:rsidRDefault="00515A70">
            <w:pPr>
              <w:jc w:val="center"/>
              <w:rPr>
                <w:b/>
                <w:bCs/>
                <w:sz w:val="22"/>
                <w:szCs w:val="22"/>
              </w:rPr>
            </w:pPr>
            <w:r>
              <w:rPr>
                <w:b/>
                <w:bCs/>
                <w:sz w:val="22"/>
                <w:szCs w:val="22"/>
              </w:rPr>
              <w:t>31 504,0</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tcBorders>
              <w:top w:val="nil"/>
              <w:left w:val="nil"/>
              <w:bottom w:val="single" w:sz="4" w:space="0" w:color="auto"/>
              <w:right w:val="single" w:sz="4" w:space="0" w:color="auto"/>
            </w:tcBorders>
            <w:shd w:val="clear" w:color="auto" w:fill="auto"/>
          </w:tcPr>
          <w:p w:rsidR="00515A70" w:rsidRDefault="00515A70">
            <w:pPr>
              <w:rPr>
                <w:i/>
                <w:iCs/>
                <w:sz w:val="22"/>
                <w:szCs w:val="22"/>
              </w:rPr>
            </w:pPr>
            <w:r>
              <w:rPr>
                <w:i/>
                <w:iCs/>
                <w:sz w:val="22"/>
                <w:szCs w:val="22"/>
              </w:rPr>
              <w:t>в том числе по ГРБС:</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i/>
                <w:iCs/>
                <w:sz w:val="22"/>
                <w:szCs w:val="22"/>
              </w:rPr>
            </w:pPr>
            <w:r>
              <w:rPr>
                <w:i/>
                <w:iCs/>
                <w:sz w:val="22"/>
                <w:szCs w:val="22"/>
              </w:rPr>
              <w:t> </w:t>
            </w:r>
          </w:p>
        </w:tc>
      </w:tr>
      <w:tr w:rsidR="00515A70">
        <w:trPr>
          <w:trHeight w:val="960"/>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Финансовый отдел администрации Богучарского муниципального района</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14 02</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39 1 8803</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512</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31 504,0</w:t>
            </w:r>
          </w:p>
        </w:tc>
      </w:tr>
      <w:tr w:rsidR="00515A70">
        <w:trPr>
          <w:trHeight w:val="345"/>
        </w:trPr>
        <w:tc>
          <w:tcPr>
            <w:tcW w:w="2773"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 xml:space="preserve">Финансовое обеспечение деятельности финансового отдела администрации </w:t>
            </w:r>
            <w:proofErr w:type="spellStart"/>
            <w:r>
              <w:rPr>
                <w:sz w:val="22"/>
                <w:szCs w:val="22"/>
              </w:rPr>
              <w:t>богучарского</w:t>
            </w:r>
            <w:proofErr w:type="spellEnd"/>
            <w:r>
              <w:rPr>
                <w:sz w:val="22"/>
                <w:szCs w:val="22"/>
              </w:rPr>
              <w:t xml:space="preserve"> муниципального района</w:t>
            </w:r>
          </w:p>
        </w:tc>
        <w:tc>
          <w:tcPr>
            <w:tcW w:w="2313" w:type="dxa"/>
            <w:tcBorders>
              <w:top w:val="nil"/>
              <w:left w:val="nil"/>
              <w:bottom w:val="single" w:sz="4" w:space="0" w:color="auto"/>
              <w:right w:val="single" w:sz="4" w:space="0" w:color="auto"/>
            </w:tcBorders>
            <w:shd w:val="clear" w:color="auto" w:fill="auto"/>
          </w:tcPr>
          <w:p w:rsidR="00515A70" w:rsidRDefault="00515A70">
            <w:pPr>
              <w:rPr>
                <w:b/>
                <w:bCs/>
                <w:sz w:val="22"/>
                <w:szCs w:val="22"/>
              </w:rPr>
            </w:pPr>
            <w:r>
              <w:rPr>
                <w:b/>
                <w:bCs/>
                <w:sz w:val="22"/>
                <w:szCs w:val="22"/>
              </w:rPr>
              <w:t>всего</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1617" w:type="dxa"/>
            <w:tcBorders>
              <w:top w:val="nil"/>
              <w:left w:val="nil"/>
              <w:bottom w:val="single" w:sz="4" w:space="0" w:color="auto"/>
              <w:right w:val="single" w:sz="4" w:space="0" w:color="auto"/>
            </w:tcBorders>
            <w:shd w:val="clear" w:color="auto" w:fill="CCFFCC"/>
            <w:vAlign w:val="center"/>
          </w:tcPr>
          <w:p w:rsidR="00515A70" w:rsidRDefault="00515A70">
            <w:pPr>
              <w:jc w:val="center"/>
              <w:rPr>
                <w:b/>
                <w:bCs/>
                <w:sz w:val="22"/>
                <w:szCs w:val="22"/>
              </w:rPr>
            </w:pPr>
            <w:r>
              <w:rPr>
                <w:b/>
                <w:bCs/>
                <w:sz w:val="22"/>
                <w:szCs w:val="22"/>
              </w:rPr>
              <w:t>6 625,3</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tcBorders>
              <w:top w:val="nil"/>
              <w:left w:val="nil"/>
              <w:bottom w:val="single" w:sz="4" w:space="0" w:color="auto"/>
              <w:right w:val="single" w:sz="4" w:space="0" w:color="auto"/>
            </w:tcBorders>
            <w:shd w:val="clear" w:color="auto" w:fill="auto"/>
          </w:tcPr>
          <w:p w:rsidR="00515A70" w:rsidRDefault="00515A70">
            <w:pPr>
              <w:rPr>
                <w:i/>
                <w:iCs/>
                <w:sz w:val="22"/>
                <w:szCs w:val="22"/>
              </w:rPr>
            </w:pPr>
            <w:r>
              <w:rPr>
                <w:i/>
                <w:iCs/>
                <w:sz w:val="22"/>
                <w:szCs w:val="22"/>
              </w:rPr>
              <w:t>в том числе по ГРБС:</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i/>
                <w:iCs/>
                <w:sz w:val="22"/>
                <w:szCs w:val="22"/>
              </w:rPr>
            </w:pPr>
            <w:r>
              <w:rPr>
                <w:i/>
                <w:iCs/>
                <w:sz w:val="22"/>
                <w:szCs w:val="22"/>
              </w:rPr>
              <w:t> </w:t>
            </w:r>
          </w:p>
        </w:tc>
      </w:tr>
      <w:tr w:rsidR="00515A70">
        <w:trPr>
          <w:trHeight w:val="390"/>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 xml:space="preserve">Финансовый отдел администрации Богучарского </w:t>
            </w:r>
            <w:r>
              <w:rPr>
                <w:sz w:val="22"/>
                <w:szCs w:val="22"/>
              </w:rPr>
              <w:lastRenderedPageBreak/>
              <w:t>муниципального района</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lastRenderedPageBreak/>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6 625,3</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01 06</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39 1 8201</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121</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5 553,5</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01 06</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39 1 8201</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122</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1,3</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01 06</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39 1 8201</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242</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545,8</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01 06</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39 1 8201</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244</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501,4</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01 06</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39 1 8201</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851</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23,3</w:t>
            </w:r>
          </w:p>
        </w:tc>
      </w:tr>
      <w:tr w:rsidR="00515A70">
        <w:trPr>
          <w:trHeight w:val="375"/>
        </w:trPr>
        <w:tc>
          <w:tcPr>
            <w:tcW w:w="2773"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Финансовое обеспечение выполнения других расходных обязательств финансовым отделом администрации Богучарского муниципального района</w:t>
            </w:r>
          </w:p>
        </w:tc>
        <w:tc>
          <w:tcPr>
            <w:tcW w:w="2313" w:type="dxa"/>
            <w:tcBorders>
              <w:top w:val="nil"/>
              <w:left w:val="nil"/>
              <w:bottom w:val="single" w:sz="4" w:space="0" w:color="auto"/>
              <w:right w:val="single" w:sz="4" w:space="0" w:color="auto"/>
            </w:tcBorders>
            <w:shd w:val="clear" w:color="auto" w:fill="auto"/>
          </w:tcPr>
          <w:p w:rsidR="00515A70" w:rsidRDefault="00515A70">
            <w:pPr>
              <w:rPr>
                <w:b/>
                <w:bCs/>
                <w:sz w:val="22"/>
                <w:szCs w:val="22"/>
              </w:rPr>
            </w:pPr>
            <w:r>
              <w:rPr>
                <w:b/>
                <w:bCs/>
                <w:sz w:val="22"/>
                <w:szCs w:val="22"/>
              </w:rPr>
              <w:t>всего</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b/>
                <w:bCs/>
              </w:rPr>
            </w:pPr>
            <w:r>
              <w:rPr>
                <w:b/>
                <w:bCs/>
              </w:rPr>
              <w:t> </w:t>
            </w:r>
          </w:p>
        </w:tc>
        <w:tc>
          <w:tcPr>
            <w:tcW w:w="1617" w:type="dxa"/>
            <w:tcBorders>
              <w:top w:val="nil"/>
              <w:left w:val="nil"/>
              <w:bottom w:val="single" w:sz="4" w:space="0" w:color="auto"/>
              <w:right w:val="single" w:sz="4" w:space="0" w:color="auto"/>
            </w:tcBorders>
            <w:shd w:val="clear" w:color="auto" w:fill="CCFFCC"/>
            <w:vAlign w:val="center"/>
          </w:tcPr>
          <w:p w:rsidR="00515A70" w:rsidRDefault="00515A70">
            <w:pPr>
              <w:jc w:val="center"/>
              <w:rPr>
                <w:b/>
                <w:bCs/>
                <w:sz w:val="22"/>
                <w:szCs w:val="22"/>
              </w:rPr>
            </w:pPr>
            <w:r>
              <w:rPr>
                <w:b/>
                <w:bCs/>
                <w:sz w:val="22"/>
                <w:szCs w:val="22"/>
              </w:rPr>
              <w:t>6 119,1</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tcBorders>
              <w:top w:val="nil"/>
              <w:left w:val="nil"/>
              <w:bottom w:val="single" w:sz="4" w:space="0" w:color="auto"/>
              <w:right w:val="single" w:sz="4" w:space="0" w:color="auto"/>
            </w:tcBorders>
            <w:shd w:val="clear" w:color="auto" w:fill="auto"/>
          </w:tcPr>
          <w:p w:rsidR="00515A70" w:rsidRDefault="00515A70">
            <w:pPr>
              <w:rPr>
                <w:i/>
                <w:iCs/>
                <w:sz w:val="22"/>
                <w:szCs w:val="22"/>
              </w:rPr>
            </w:pPr>
            <w:r>
              <w:rPr>
                <w:i/>
                <w:iCs/>
                <w:sz w:val="22"/>
                <w:szCs w:val="22"/>
              </w:rPr>
              <w:t>в том числе по ГРБС:</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i/>
                <w:iCs/>
              </w:rPr>
            </w:pPr>
            <w:r>
              <w:rPr>
                <w:i/>
                <w:iCs/>
              </w:rP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i/>
                <w:iCs/>
                <w:sz w:val="22"/>
                <w:szCs w:val="22"/>
              </w:rPr>
            </w:pPr>
            <w:r>
              <w:rPr>
                <w:i/>
                <w:iCs/>
                <w:sz w:val="22"/>
                <w:szCs w:val="22"/>
              </w:rPr>
              <w:t> </w:t>
            </w:r>
          </w:p>
        </w:tc>
      </w:tr>
      <w:tr w:rsidR="00515A70">
        <w:trPr>
          <w:trHeight w:val="40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Финансовый отдел администрации Богучарского муниципального района</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6 119,1</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 xml:space="preserve">05 </w:t>
            </w:r>
            <w:proofErr w:type="spellStart"/>
            <w:r>
              <w:t>05</w:t>
            </w:r>
            <w:proofErr w:type="spellEnd"/>
            <w:r>
              <w:t xml:space="preserve">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39 1 8852</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540</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3 465,1</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10 03</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39 1 5018</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540</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108,7</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10 03</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39 1 2054</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540</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1 028,6</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14 03</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39 1 2057</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540</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243,5</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04 12</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39 1 7843</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540</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71,6</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05 02</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39 1 7810</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540</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806,3</w:t>
            </w:r>
          </w:p>
        </w:tc>
      </w:tr>
      <w:tr w:rsidR="00515A70">
        <w:trPr>
          <w:trHeight w:val="315"/>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14 03</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 xml:space="preserve">39 1 7010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540</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 </w:t>
            </w:r>
          </w:p>
        </w:tc>
      </w:tr>
      <w:tr w:rsidR="00515A70">
        <w:trPr>
          <w:trHeight w:val="420"/>
        </w:trPr>
        <w:tc>
          <w:tcPr>
            <w:tcW w:w="277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313"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14 03</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39 1 7823</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pPr>
            <w:r>
              <w:t>540</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 </w:t>
            </w:r>
          </w:p>
        </w:tc>
      </w:tr>
      <w:tr w:rsidR="00515A70">
        <w:trPr>
          <w:trHeight w:val="315"/>
        </w:trPr>
        <w:tc>
          <w:tcPr>
            <w:tcW w:w="2773" w:type="dxa"/>
            <w:tcBorders>
              <w:top w:val="nil"/>
              <w:left w:val="single" w:sz="4" w:space="0" w:color="auto"/>
              <w:bottom w:val="nil"/>
              <w:right w:val="single" w:sz="4" w:space="0" w:color="auto"/>
            </w:tcBorders>
            <w:shd w:val="clear" w:color="auto" w:fill="auto"/>
          </w:tcPr>
          <w:p w:rsidR="00515A70" w:rsidRDefault="00515A70">
            <w:pPr>
              <w:rPr>
                <w:sz w:val="22"/>
                <w:szCs w:val="22"/>
              </w:rPr>
            </w:pPr>
            <w:r>
              <w:rPr>
                <w:sz w:val="22"/>
                <w:szCs w:val="22"/>
              </w:rPr>
              <w:t> </w:t>
            </w:r>
          </w:p>
        </w:tc>
        <w:tc>
          <w:tcPr>
            <w:tcW w:w="2313"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 </w:t>
            </w:r>
          </w:p>
        </w:tc>
        <w:tc>
          <w:tcPr>
            <w:tcW w:w="931" w:type="dxa"/>
            <w:tcBorders>
              <w:top w:val="nil"/>
              <w:left w:val="nil"/>
              <w:bottom w:val="single" w:sz="4" w:space="0" w:color="auto"/>
              <w:right w:val="single" w:sz="4" w:space="0" w:color="auto"/>
            </w:tcBorders>
            <w:shd w:val="clear" w:color="auto" w:fill="auto"/>
            <w:vAlign w:val="center"/>
          </w:tcPr>
          <w:p w:rsidR="00515A70" w:rsidRDefault="00515A70">
            <w:pPr>
              <w:jc w:val="center"/>
            </w:pPr>
            <w:r>
              <w:t>927</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14 03</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39  1 8160</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540</w:t>
            </w:r>
          </w:p>
        </w:tc>
        <w:tc>
          <w:tcPr>
            <w:tcW w:w="1617"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395,3</w:t>
            </w:r>
          </w:p>
        </w:tc>
      </w:tr>
      <w:tr w:rsidR="00515A70">
        <w:trPr>
          <w:trHeight w:val="315"/>
        </w:trPr>
        <w:tc>
          <w:tcPr>
            <w:tcW w:w="2773" w:type="dxa"/>
            <w:tcBorders>
              <w:top w:val="nil"/>
              <w:left w:val="single" w:sz="4" w:space="0" w:color="auto"/>
              <w:bottom w:val="nil"/>
              <w:right w:val="nil"/>
            </w:tcBorders>
            <w:shd w:val="clear" w:color="auto" w:fill="auto"/>
            <w:noWrap/>
          </w:tcPr>
          <w:p w:rsidR="00515A70" w:rsidRDefault="00515A70">
            <w:pPr>
              <w:jc w:val="center"/>
              <w:rPr>
                <w:b/>
                <w:bCs/>
                <w:sz w:val="22"/>
                <w:szCs w:val="22"/>
              </w:rPr>
            </w:pPr>
            <w:r>
              <w:rPr>
                <w:b/>
                <w:bCs/>
                <w:sz w:val="22"/>
                <w:szCs w:val="22"/>
              </w:rPr>
              <w: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rsidR="00515A70" w:rsidRDefault="00515A70">
            <w:pPr>
              <w:rPr>
                <w:rFonts w:ascii="Tahoma" w:hAnsi="Tahoma" w:cs="Tahoma"/>
                <w:color w:val="000000"/>
                <w:sz w:val="20"/>
                <w:szCs w:val="20"/>
              </w:rPr>
            </w:pPr>
            <w:r>
              <w:rPr>
                <w:rFonts w:ascii="Tahoma" w:hAnsi="Tahoma" w:cs="Tahoma"/>
                <w:color w:val="000000"/>
                <w:sz w:val="20"/>
                <w:szCs w:val="20"/>
              </w:rPr>
              <w:t> </w:t>
            </w:r>
          </w:p>
        </w:tc>
        <w:tc>
          <w:tcPr>
            <w:tcW w:w="931" w:type="dxa"/>
            <w:tcBorders>
              <w:top w:val="nil"/>
              <w:left w:val="single" w:sz="4" w:space="0" w:color="auto"/>
              <w:bottom w:val="single" w:sz="4" w:space="0" w:color="auto"/>
              <w:right w:val="single" w:sz="4" w:space="0" w:color="auto"/>
            </w:tcBorders>
            <w:shd w:val="clear" w:color="auto" w:fill="auto"/>
            <w:vAlign w:val="center"/>
          </w:tcPr>
          <w:p w:rsidR="00515A70" w:rsidRDefault="00515A70">
            <w:pPr>
              <w:jc w:val="center"/>
            </w:pPr>
            <w:r>
              <w:t> </w:t>
            </w:r>
          </w:p>
        </w:tc>
        <w:tc>
          <w:tcPr>
            <w:tcW w:w="925" w:type="dxa"/>
            <w:tcBorders>
              <w:top w:val="nil"/>
              <w:left w:val="nil"/>
              <w:bottom w:val="single" w:sz="4" w:space="0" w:color="auto"/>
              <w:right w:val="single" w:sz="4" w:space="0" w:color="auto"/>
            </w:tcBorders>
            <w:shd w:val="clear" w:color="auto" w:fill="auto"/>
            <w:vAlign w:val="center"/>
          </w:tcPr>
          <w:p w:rsidR="00515A70" w:rsidRDefault="00515A70">
            <w:pPr>
              <w:jc w:val="center"/>
            </w:pPr>
            <w:r>
              <w:t> </w:t>
            </w:r>
          </w:p>
        </w:tc>
        <w:tc>
          <w:tcPr>
            <w:tcW w:w="1058"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 </w:t>
            </w:r>
          </w:p>
        </w:tc>
        <w:tc>
          <w:tcPr>
            <w:tcW w:w="903" w:type="dxa"/>
            <w:tcBorders>
              <w:top w:val="nil"/>
              <w:left w:val="nil"/>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 </w:t>
            </w:r>
          </w:p>
        </w:tc>
        <w:tc>
          <w:tcPr>
            <w:tcW w:w="1617" w:type="dxa"/>
            <w:tcBorders>
              <w:top w:val="nil"/>
              <w:left w:val="nil"/>
              <w:bottom w:val="single" w:sz="4" w:space="0" w:color="auto"/>
              <w:right w:val="single" w:sz="4" w:space="0" w:color="auto"/>
            </w:tcBorders>
            <w:shd w:val="clear" w:color="auto" w:fill="FFFFFF"/>
            <w:vAlign w:val="center"/>
          </w:tcPr>
          <w:p w:rsidR="00515A70" w:rsidRDefault="00515A70">
            <w:pPr>
              <w:jc w:val="center"/>
              <w:rPr>
                <w:color w:val="000000"/>
              </w:rPr>
            </w:pPr>
            <w:r>
              <w:rPr>
                <w:color w:val="000000"/>
              </w:rPr>
              <w:t> </w:t>
            </w:r>
          </w:p>
        </w:tc>
      </w:tr>
    </w:tbl>
    <w:p w:rsidR="00515A70" w:rsidRDefault="00515A70" w:rsidP="00515A70">
      <w:pPr>
        <w:tabs>
          <w:tab w:val="right" w:pos="10203"/>
        </w:tabs>
      </w:pPr>
    </w:p>
    <w:p w:rsidR="00515A70" w:rsidRDefault="00515A70" w:rsidP="00515A70">
      <w:pPr>
        <w:tabs>
          <w:tab w:val="right" w:pos="10203"/>
        </w:tabs>
        <w:sectPr w:rsidR="00515A70" w:rsidSect="00515A70">
          <w:pgSz w:w="11906" w:h="16838"/>
          <w:pgMar w:top="1134" w:right="851" w:bottom="1134" w:left="1701" w:header="709" w:footer="709" w:gutter="0"/>
          <w:cols w:space="708"/>
          <w:docGrid w:linePitch="360"/>
        </w:sectPr>
      </w:pPr>
    </w:p>
    <w:tbl>
      <w:tblPr>
        <w:tblW w:w="15986" w:type="dxa"/>
        <w:tblInd w:w="-612" w:type="dxa"/>
        <w:tblLook w:val="0000"/>
      </w:tblPr>
      <w:tblGrid>
        <w:gridCol w:w="1880"/>
        <w:gridCol w:w="2620"/>
        <w:gridCol w:w="2160"/>
        <w:gridCol w:w="1240"/>
        <w:gridCol w:w="1120"/>
        <w:gridCol w:w="1100"/>
        <w:gridCol w:w="1140"/>
        <w:gridCol w:w="1406"/>
        <w:gridCol w:w="1120"/>
        <w:gridCol w:w="1120"/>
        <w:gridCol w:w="1080"/>
      </w:tblGrid>
      <w:tr w:rsidR="00515A70">
        <w:trPr>
          <w:trHeight w:val="300"/>
        </w:trPr>
        <w:tc>
          <w:tcPr>
            <w:tcW w:w="1880" w:type="dxa"/>
            <w:tcBorders>
              <w:top w:val="nil"/>
              <w:left w:val="nil"/>
              <w:bottom w:val="nil"/>
              <w:right w:val="nil"/>
            </w:tcBorders>
            <w:shd w:val="clear" w:color="auto" w:fill="auto"/>
            <w:noWrap/>
            <w:vAlign w:val="bottom"/>
          </w:tcPr>
          <w:p w:rsidR="00515A70" w:rsidRDefault="00515A70">
            <w:pPr>
              <w:rPr>
                <w:sz w:val="22"/>
                <w:szCs w:val="22"/>
              </w:rPr>
            </w:pPr>
          </w:p>
        </w:tc>
        <w:tc>
          <w:tcPr>
            <w:tcW w:w="2620" w:type="dxa"/>
            <w:tcBorders>
              <w:top w:val="nil"/>
              <w:left w:val="nil"/>
              <w:bottom w:val="nil"/>
              <w:right w:val="nil"/>
            </w:tcBorders>
            <w:shd w:val="clear" w:color="auto" w:fill="auto"/>
            <w:noWrap/>
            <w:vAlign w:val="bottom"/>
          </w:tcPr>
          <w:p w:rsidR="00515A70" w:rsidRDefault="00515A70">
            <w:pPr>
              <w:rPr>
                <w:sz w:val="22"/>
                <w:szCs w:val="22"/>
              </w:rPr>
            </w:pPr>
          </w:p>
        </w:tc>
        <w:tc>
          <w:tcPr>
            <w:tcW w:w="2160" w:type="dxa"/>
            <w:tcBorders>
              <w:top w:val="nil"/>
              <w:left w:val="nil"/>
              <w:bottom w:val="nil"/>
              <w:right w:val="nil"/>
            </w:tcBorders>
            <w:shd w:val="clear" w:color="auto" w:fill="auto"/>
            <w:noWrap/>
            <w:vAlign w:val="bottom"/>
          </w:tcPr>
          <w:p w:rsidR="00515A70" w:rsidRDefault="00515A70">
            <w:pPr>
              <w:rPr>
                <w:sz w:val="22"/>
                <w:szCs w:val="22"/>
              </w:rPr>
            </w:pPr>
          </w:p>
        </w:tc>
        <w:tc>
          <w:tcPr>
            <w:tcW w:w="1240" w:type="dxa"/>
            <w:tcBorders>
              <w:top w:val="nil"/>
              <w:left w:val="nil"/>
              <w:bottom w:val="nil"/>
              <w:right w:val="nil"/>
            </w:tcBorders>
            <w:shd w:val="clear" w:color="auto" w:fill="auto"/>
            <w:noWrap/>
            <w:vAlign w:val="bottom"/>
          </w:tcPr>
          <w:p w:rsidR="00515A70" w:rsidRDefault="00515A70">
            <w:pPr>
              <w:jc w:val="center"/>
              <w:rPr>
                <w:sz w:val="22"/>
                <w:szCs w:val="22"/>
              </w:rPr>
            </w:pPr>
          </w:p>
        </w:tc>
        <w:tc>
          <w:tcPr>
            <w:tcW w:w="1120" w:type="dxa"/>
            <w:tcBorders>
              <w:top w:val="nil"/>
              <w:left w:val="nil"/>
              <w:bottom w:val="nil"/>
              <w:right w:val="nil"/>
            </w:tcBorders>
            <w:shd w:val="clear" w:color="auto" w:fill="auto"/>
            <w:noWrap/>
            <w:vAlign w:val="bottom"/>
          </w:tcPr>
          <w:p w:rsidR="00515A70" w:rsidRDefault="00515A70">
            <w:pPr>
              <w:jc w:val="right"/>
              <w:rPr>
                <w:sz w:val="22"/>
                <w:szCs w:val="22"/>
              </w:rPr>
            </w:pPr>
          </w:p>
        </w:tc>
        <w:tc>
          <w:tcPr>
            <w:tcW w:w="1100" w:type="dxa"/>
            <w:tcBorders>
              <w:top w:val="nil"/>
              <w:left w:val="nil"/>
              <w:bottom w:val="nil"/>
              <w:right w:val="nil"/>
            </w:tcBorders>
            <w:shd w:val="clear" w:color="auto" w:fill="auto"/>
            <w:noWrap/>
            <w:vAlign w:val="bottom"/>
          </w:tcPr>
          <w:p w:rsidR="00515A70" w:rsidRDefault="00515A70">
            <w:pPr>
              <w:jc w:val="right"/>
              <w:rPr>
                <w:sz w:val="22"/>
                <w:szCs w:val="22"/>
              </w:rPr>
            </w:pPr>
          </w:p>
        </w:tc>
        <w:tc>
          <w:tcPr>
            <w:tcW w:w="1140" w:type="dxa"/>
            <w:tcBorders>
              <w:top w:val="nil"/>
              <w:left w:val="nil"/>
              <w:bottom w:val="nil"/>
              <w:right w:val="nil"/>
            </w:tcBorders>
            <w:shd w:val="clear" w:color="auto" w:fill="auto"/>
            <w:noWrap/>
            <w:vAlign w:val="bottom"/>
          </w:tcPr>
          <w:p w:rsidR="00515A70" w:rsidRDefault="00515A70">
            <w:pPr>
              <w:jc w:val="right"/>
              <w:rPr>
                <w:sz w:val="22"/>
                <w:szCs w:val="22"/>
              </w:rPr>
            </w:pPr>
          </w:p>
        </w:tc>
        <w:tc>
          <w:tcPr>
            <w:tcW w:w="1406" w:type="dxa"/>
            <w:tcBorders>
              <w:top w:val="nil"/>
              <w:left w:val="nil"/>
              <w:bottom w:val="nil"/>
              <w:right w:val="nil"/>
            </w:tcBorders>
            <w:shd w:val="clear" w:color="auto" w:fill="auto"/>
            <w:noWrap/>
            <w:vAlign w:val="bottom"/>
          </w:tcPr>
          <w:p w:rsidR="00515A70" w:rsidRDefault="00515A70">
            <w:pPr>
              <w:jc w:val="right"/>
              <w:rPr>
                <w:sz w:val="22"/>
                <w:szCs w:val="22"/>
              </w:rPr>
            </w:pPr>
            <w:r>
              <w:rPr>
                <w:sz w:val="22"/>
                <w:szCs w:val="22"/>
              </w:rPr>
              <w:t>Приложение 4</w:t>
            </w:r>
          </w:p>
        </w:tc>
        <w:tc>
          <w:tcPr>
            <w:tcW w:w="1120" w:type="dxa"/>
            <w:tcBorders>
              <w:top w:val="nil"/>
              <w:left w:val="nil"/>
              <w:bottom w:val="nil"/>
              <w:right w:val="nil"/>
            </w:tcBorders>
            <w:shd w:val="clear" w:color="auto" w:fill="auto"/>
            <w:noWrap/>
            <w:vAlign w:val="bottom"/>
          </w:tcPr>
          <w:p w:rsidR="00515A70" w:rsidRDefault="00515A70">
            <w:pPr>
              <w:jc w:val="right"/>
              <w:rPr>
                <w:sz w:val="22"/>
                <w:szCs w:val="22"/>
              </w:rPr>
            </w:pPr>
          </w:p>
        </w:tc>
        <w:tc>
          <w:tcPr>
            <w:tcW w:w="1120" w:type="dxa"/>
            <w:tcBorders>
              <w:top w:val="nil"/>
              <w:left w:val="nil"/>
              <w:bottom w:val="nil"/>
              <w:right w:val="nil"/>
            </w:tcBorders>
            <w:shd w:val="clear" w:color="auto" w:fill="auto"/>
            <w:noWrap/>
            <w:vAlign w:val="bottom"/>
          </w:tcPr>
          <w:p w:rsidR="00515A70" w:rsidRDefault="00515A70">
            <w:pPr>
              <w:jc w:val="right"/>
              <w:rPr>
                <w:sz w:val="22"/>
                <w:szCs w:val="22"/>
              </w:rPr>
            </w:pPr>
          </w:p>
        </w:tc>
        <w:tc>
          <w:tcPr>
            <w:tcW w:w="1080" w:type="dxa"/>
            <w:tcBorders>
              <w:top w:val="nil"/>
              <w:left w:val="nil"/>
              <w:bottom w:val="nil"/>
              <w:right w:val="nil"/>
            </w:tcBorders>
            <w:shd w:val="clear" w:color="auto" w:fill="auto"/>
            <w:noWrap/>
            <w:vAlign w:val="bottom"/>
          </w:tcPr>
          <w:p w:rsidR="00515A70" w:rsidRDefault="00515A70">
            <w:pPr>
              <w:jc w:val="right"/>
              <w:rPr>
                <w:sz w:val="22"/>
                <w:szCs w:val="22"/>
              </w:rPr>
            </w:pPr>
          </w:p>
        </w:tc>
      </w:tr>
      <w:tr w:rsidR="00515A70">
        <w:trPr>
          <w:trHeight w:val="765"/>
        </w:trPr>
        <w:tc>
          <w:tcPr>
            <w:tcW w:w="12666" w:type="dxa"/>
            <w:gridSpan w:val="8"/>
            <w:tcBorders>
              <w:top w:val="nil"/>
              <w:left w:val="nil"/>
              <w:bottom w:val="nil"/>
              <w:right w:val="nil"/>
            </w:tcBorders>
            <w:shd w:val="clear" w:color="auto" w:fill="auto"/>
            <w:vAlign w:val="bottom"/>
          </w:tcPr>
          <w:p w:rsidR="00515A70" w:rsidRDefault="00515A70">
            <w:pPr>
              <w:jc w:val="center"/>
            </w:pPr>
            <w:r>
              <w:t xml:space="preserve">Расходы районного бюджета на реализацию подпрограммы " Управление финансами муниципальной программы  « Муниципальное управление и гражданское общество» </w:t>
            </w:r>
          </w:p>
        </w:tc>
        <w:tc>
          <w:tcPr>
            <w:tcW w:w="1120" w:type="dxa"/>
            <w:tcBorders>
              <w:top w:val="nil"/>
              <w:left w:val="nil"/>
              <w:bottom w:val="nil"/>
              <w:right w:val="nil"/>
            </w:tcBorders>
            <w:shd w:val="clear" w:color="auto" w:fill="auto"/>
            <w:noWrap/>
            <w:vAlign w:val="bottom"/>
          </w:tcPr>
          <w:p w:rsidR="00515A70" w:rsidRDefault="00515A70">
            <w:pPr>
              <w:rPr>
                <w:sz w:val="22"/>
                <w:szCs w:val="22"/>
              </w:rPr>
            </w:pPr>
          </w:p>
        </w:tc>
        <w:tc>
          <w:tcPr>
            <w:tcW w:w="1120" w:type="dxa"/>
            <w:tcBorders>
              <w:top w:val="nil"/>
              <w:left w:val="nil"/>
              <w:bottom w:val="nil"/>
              <w:right w:val="nil"/>
            </w:tcBorders>
            <w:shd w:val="clear" w:color="auto" w:fill="auto"/>
            <w:noWrap/>
            <w:vAlign w:val="bottom"/>
          </w:tcPr>
          <w:p w:rsidR="00515A70" w:rsidRDefault="00515A70">
            <w:pPr>
              <w:rPr>
                <w:sz w:val="22"/>
                <w:szCs w:val="22"/>
              </w:rPr>
            </w:pPr>
          </w:p>
        </w:tc>
        <w:tc>
          <w:tcPr>
            <w:tcW w:w="1080" w:type="dxa"/>
            <w:tcBorders>
              <w:top w:val="nil"/>
              <w:left w:val="nil"/>
              <w:bottom w:val="nil"/>
              <w:right w:val="nil"/>
            </w:tcBorders>
            <w:shd w:val="clear" w:color="auto" w:fill="auto"/>
            <w:noWrap/>
            <w:vAlign w:val="bottom"/>
          </w:tcPr>
          <w:p w:rsidR="00515A70" w:rsidRDefault="00515A70">
            <w:pPr>
              <w:rPr>
                <w:sz w:val="22"/>
                <w:szCs w:val="22"/>
              </w:rPr>
            </w:pPr>
          </w:p>
        </w:tc>
      </w:tr>
      <w:tr w:rsidR="00515A70">
        <w:trPr>
          <w:trHeight w:val="435"/>
        </w:trPr>
        <w:tc>
          <w:tcPr>
            <w:tcW w:w="12666" w:type="dxa"/>
            <w:gridSpan w:val="8"/>
            <w:tcBorders>
              <w:top w:val="nil"/>
              <w:left w:val="nil"/>
              <w:bottom w:val="nil"/>
              <w:right w:val="nil"/>
            </w:tcBorders>
            <w:shd w:val="clear" w:color="auto" w:fill="auto"/>
            <w:noWrap/>
            <w:vAlign w:val="bottom"/>
          </w:tcPr>
          <w:p w:rsidR="00515A70" w:rsidRDefault="00515A70">
            <w:pPr>
              <w:jc w:val="center"/>
            </w:pPr>
          </w:p>
        </w:tc>
        <w:tc>
          <w:tcPr>
            <w:tcW w:w="1120" w:type="dxa"/>
            <w:tcBorders>
              <w:top w:val="nil"/>
              <w:left w:val="nil"/>
              <w:bottom w:val="nil"/>
              <w:right w:val="nil"/>
            </w:tcBorders>
            <w:shd w:val="clear" w:color="auto" w:fill="auto"/>
            <w:noWrap/>
            <w:vAlign w:val="bottom"/>
          </w:tcPr>
          <w:p w:rsidR="00515A70" w:rsidRDefault="00515A70">
            <w:pPr>
              <w:rPr>
                <w:sz w:val="22"/>
                <w:szCs w:val="22"/>
              </w:rPr>
            </w:pPr>
          </w:p>
        </w:tc>
        <w:tc>
          <w:tcPr>
            <w:tcW w:w="1120" w:type="dxa"/>
            <w:tcBorders>
              <w:top w:val="nil"/>
              <w:left w:val="nil"/>
              <w:bottom w:val="nil"/>
              <w:right w:val="nil"/>
            </w:tcBorders>
            <w:shd w:val="clear" w:color="auto" w:fill="auto"/>
            <w:noWrap/>
            <w:vAlign w:val="bottom"/>
          </w:tcPr>
          <w:p w:rsidR="00515A70" w:rsidRDefault="00515A70">
            <w:pPr>
              <w:rPr>
                <w:sz w:val="22"/>
                <w:szCs w:val="22"/>
              </w:rPr>
            </w:pPr>
          </w:p>
        </w:tc>
        <w:tc>
          <w:tcPr>
            <w:tcW w:w="1080" w:type="dxa"/>
            <w:tcBorders>
              <w:top w:val="nil"/>
              <w:left w:val="nil"/>
              <w:bottom w:val="nil"/>
              <w:right w:val="nil"/>
            </w:tcBorders>
            <w:shd w:val="clear" w:color="auto" w:fill="auto"/>
            <w:noWrap/>
            <w:vAlign w:val="bottom"/>
          </w:tcPr>
          <w:p w:rsidR="00515A70" w:rsidRDefault="00515A70">
            <w:pPr>
              <w:rPr>
                <w:sz w:val="22"/>
                <w:szCs w:val="22"/>
              </w:rPr>
            </w:pPr>
          </w:p>
        </w:tc>
      </w:tr>
      <w:tr w:rsidR="00515A70">
        <w:trPr>
          <w:trHeight w:val="915"/>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5A70" w:rsidRDefault="00515A70">
            <w:pPr>
              <w:jc w:val="center"/>
              <w:rPr>
                <w:color w:val="000000"/>
              </w:rPr>
            </w:pPr>
            <w:r>
              <w:rPr>
                <w:color w:val="000000"/>
              </w:rPr>
              <w:t>Статус</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5A70" w:rsidRDefault="00515A70">
            <w:pPr>
              <w:jc w:val="center"/>
              <w:rPr>
                <w:color w:val="000000"/>
              </w:rPr>
            </w:pPr>
            <w:r>
              <w:rPr>
                <w:color w:val="000000"/>
              </w:rPr>
              <w:t xml:space="preserve">Наименование муниципальной программы, подпрограммы, основного мероприятия </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15A70" w:rsidRDefault="00515A70">
            <w:pPr>
              <w:jc w:val="center"/>
            </w:pPr>
            <w:r>
              <w:t>Наименование ответственного исполнителя, исполнителя - главного распорядителя средств районного бюджета (далее - ГРБС), наименование статей расходов</w:t>
            </w:r>
          </w:p>
        </w:tc>
        <w:tc>
          <w:tcPr>
            <w:tcW w:w="9326" w:type="dxa"/>
            <w:gridSpan w:val="8"/>
            <w:tcBorders>
              <w:top w:val="single" w:sz="4" w:space="0" w:color="auto"/>
              <w:left w:val="nil"/>
              <w:bottom w:val="single" w:sz="4" w:space="0" w:color="auto"/>
              <w:right w:val="single" w:sz="4" w:space="0" w:color="000000"/>
            </w:tcBorders>
            <w:shd w:val="clear" w:color="auto" w:fill="auto"/>
            <w:vAlign w:val="center"/>
          </w:tcPr>
          <w:p w:rsidR="00515A70" w:rsidRDefault="00515A70">
            <w:pPr>
              <w:jc w:val="center"/>
              <w:rPr>
                <w:sz w:val="22"/>
                <w:szCs w:val="22"/>
              </w:rPr>
            </w:pPr>
            <w:r>
              <w:rPr>
                <w:sz w:val="22"/>
                <w:szCs w:val="22"/>
              </w:rPr>
              <w:t xml:space="preserve">Расходы районного бюджета по годам реализации муниципальной подпрограммы </w:t>
            </w:r>
            <w:r>
              <w:rPr>
                <w:sz w:val="22"/>
                <w:szCs w:val="22"/>
              </w:rPr>
              <w:br/>
              <w:t>(тыс. руб.), годы</w:t>
            </w:r>
          </w:p>
        </w:tc>
      </w:tr>
      <w:tr w:rsidR="00515A70">
        <w:trPr>
          <w:trHeight w:val="915"/>
        </w:trPr>
        <w:tc>
          <w:tcPr>
            <w:tcW w:w="1880" w:type="dxa"/>
            <w:vMerge/>
            <w:tcBorders>
              <w:top w:val="single" w:sz="4" w:space="0" w:color="auto"/>
              <w:left w:val="single" w:sz="4" w:space="0" w:color="auto"/>
              <w:bottom w:val="single" w:sz="4" w:space="0" w:color="auto"/>
              <w:right w:val="single" w:sz="4" w:space="0" w:color="auto"/>
            </w:tcBorders>
            <w:vAlign w:val="center"/>
          </w:tcPr>
          <w:p w:rsidR="00515A70" w:rsidRDefault="00515A70">
            <w:pPr>
              <w:rPr>
                <w:color w:val="000000"/>
              </w:rPr>
            </w:pPr>
          </w:p>
        </w:tc>
        <w:tc>
          <w:tcPr>
            <w:tcW w:w="2620" w:type="dxa"/>
            <w:vMerge/>
            <w:tcBorders>
              <w:top w:val="single" w:sz="4" w:space="0" w:color="auto"/>
              <w:left w:val="single" w:sz="4" w:space="0" w:color="auto"/>
              <w:bottom w:val="single" w:sz="4" w:space="0" w:color="auto"/>
              <w:right w:val="single" w:sz="4" w:space="0" w:color="auto"/>
            </w:tcBorders>
            <w:vAlign w:val="center"/>
          </w:tcPr>
          <w:p w:rsidR="00515A70" w:rsidRDefault="00515A70">
            <w:pPr>
              <w:rPr>
                <w:color w:val="000000"/>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515A70" w:rsidRDefault="00515A70"/>
        </w:tc>
        <w:tc>
          <w:tcPr>
            <w:tcW w:w="1240" w:type="dxa"/>
            <w:vMerge w:val="restart"/>
            <w:tcBorders>
              <w:top w:val="nil"/>
              <w:left w:val="single" w:sz="4" w:space="0" w:color="auto"/>
              <w:bottom w:val="single" w:sz="4" w:space="0" w:color="000000"/>
              <w:right w:val="single" w:sz="4" w:space="0" w:color="auto"/>
            </w:tcBorders>
            <w:shd w:val="clear" w:color="auto" w:fill="auto"/>
            <w:vAlign w:val="center"/>
          </w:tcPr>
          <w:p w:rsidR="00515A70" w:rsidRDefault="00515A70">
            <w:pPr>
              <w:jc w:val="center"/>
              <w:rPr>
                <w:sz w:val="22"/>
                <w:szCs w:val="22"/>
              </w:rPr>
            </w:pPr>
            <w:r>
              <w:rPr>
                <w:sz w:val="22"/>
                <w:szCs w:val="22"/>
              </w:rPr>
              <w:t>Всего</w:t>
            </w:r>
          </w:p>
        </w:tc>
        <w:tc>
          <w:tcPr>
            <w:tcW w:w="8086" w:type="dxa"/>
            <w:gridSpan w:val="7"/>
            <w:tcBorders>
              <w:top w:val="single" w:sz="4" w:space="0" w:color="auto"/>
              <w:left w:val="nil"/>
              <w:bottom w:val="single" w:sz="4" w:space="0" w:color="auto"/>
              <w:right w:val="single" w:sz="4" w:space="0" w:color="auto"/>
            </w:tcBorders>
            <w:shd w:val="clear" w:color="auto" w:fill="FFFFFF"/>
            <w:vAlign w:val="center"/>
          </w:tcPr>
          <w:p w:rsidR="00515A70" w:rsidRDefault="00515A70">
            <w:pPr>
              <w:jc w:val="center"/>
            </w:pPr>
            <w:r>
              <w:t>в том числе по годам реализации программы</w:t>
            </w:r>
          </w:p>
        </w:tc>
      </w:tr>
      <w:tr w:rsidR="00515A70">
        <w:trPr>
          <w:trHeight w:val="1095"/>
        </w:trPr>
        <w:tc>
          <w:tcPr>
            <w:tcW w:w="1880" w:type="dxa"/>
            <w:vMerge/>
            <w:tcBorders>
              <w:top w:val="single" w:sz="4" w:space="0" w:color="auto"/>
              <w:left w:val="single" w:sz="4" w:space="0" w:color="auto"/>
              <w:bottom w:val="single" w:sz="4" w:space="0" w:color="auto"/>
              <w:right w:val="single" w:sz="4" w:space="0" w:color="auto"/>
            </w:tcBorders>
            <w:vAlign w:val="center"/>
          </w:tcPr>
          <w:p w:rsidR="00515A70" w:rsidRDefault="00515A70">
            <w:pPr>
              <w:rPr>
                <w:color w:val="000000"/>
              </w:rPr>
            </w:pPr>
          </w:p>
        </w:tc>
        <w:tc>
          <w:tcPr>
            <w:tcW w:w="2620" w:type="dxa"/>
            <w:vMerge/>
            <w:tcBorders>
              <w:top w:val="single" w:sz="4" w:space="0" w:color="auto"/>
              <w:left w:val="single" w:sz="4" w:space="0" w:color="auto"/>
              <w:bottom w:val="single" w:sz="4" w:space="0" w:color="auto"/>
              <w:right w:val="single" w:sz="4" w:space="0" w:color="auto"/>
            </w:tcBorders>
            <w:vAlign w:val="center"/>
          </w:tcPr>
          <w:p w:rsidR="00515A70" w:rsidRDefault="00515A70">
            <w:pPr>
              <w:rPr>
                <w:color w:val="000000"/>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515A70" w:rsidRDefault="00515A70"/>
        </w:tc>
        <w:tc>
          <w:tcPr>
            <w:tcW w:w="124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1120"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2014</w:t>
            </w:r>
          </w:p>
        </w:tc>
        <w:tc>
          <w:tcPr>
            <w:tcW w:w="1100"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2015</w:t>
            </w:r>
          </w:p>
        </w:tc>
        <w:tc>
          <w:tcPr>
            <w:tcW w:w="1140"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2016</w:t>
            </w:r>
          </w:p>
        </w:tc>
        <w:tc>
          <w:tcPr>
            <w:tcW w:w="1406"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2017</w:t>
            </w:r>
          </w:p>
        </w:tc>
        <w:tc>
          <w:tcPr>
            <w:tcW w:w="1120"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2018</w:t>
            </w:r>
          </w:p>
        </w:tc>
        <w:tc>
          <w:tcPr>
            <w:tcW w:w="1120"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2019</w:t>
            </w:r>
          </w:p>
        </w:tc>
        <w:tc>
          <w:tcPr>
            <w:tcW w:w="1080" w:type="dxa"/>
            <w:tcBorders>
              <w:top w:val="nil"/>
              <w:left w:val="nil"/>
              <w:bottom w:val="single" w:sz="4" w:space="0" w:color="auto"/>
              <w:right w:val="single" w:sz="4" w:space="0" w:color="auto"/>
            </w:tcBorders>
            <w:shd w:val="clear" w:color="auto" w:fill="auto"/>
            <w:vAlign w:val="center"/>
          </w:tcPr>
          <w:p w:rsidR="00515A70" w:rsidRDefault="00515A70">
            <w:pPr>
              <w:jc w:val="center"/>
              <w:rPr>
                <w:sz w:val="22"/>
                <w:szCs w:val="22"/>
              </w:rPr>
            </w:pPr>
            <w:r>
              <w:rPr>
                <w:sz w:val="22"/>
                <w:szCs w:val="22"/>
              </w:rPr>
              <w:t>2020</w:t>
            </w:r>
          </w:p>
        </w:tc>
      </w:tr>
      <w:tr w:rsidR="00515A70">
        <w:trPr>
          <w:trHeight w:val="360"/>
        </w:trPr>
        <w:tc>
          <w:tcPr>
            <w:tcW w:w="1880" w:type="dxa"/>
            <w:tcBorders>
              <w:top w:val="nil"/>
              <w:left w:val="single" w:sz="4" w:space="0" w:color="auto"/>
              <w:bottom w:val="single" w:sz="4" w:space="0" w:color="auto"/>
              <w:right w:val="single" w:sz="4" w:space="0" w:color="auto"/>
            </w:tcBorders>
            <w:shd w:val="clear" w:color="auto" w:fill="auto"/>
            <w:noWrap/>
            <w:vAlign w:val="center"/>
          </w:tcPr>
          <w:p w:rsidR="00515A70" w:rsidRDefault="00515A70">
            <w:pPr>
              <w:jc w:val="center"/>
              <w:rPr>
                <w:sz w:val="22"/>
                <w:szCs w:val="22"/>
              </w:rPr>
            </w:pPr>
            <w:r>
              <w:rPr>
                <w:sz w:val="22"/>
                <w:szCs w:val="22"/>
              </w:rPr>
              <w:t>1</w:t>
            </w:r>
          </w:p>
        </w:tc>
        <w:tc>
          <w:tcPr>
            <w:tcW w:w="2620" w:type="dxa"/>
            <w:tcBorders>
              <w:top w:val="nil"/>
              <w:left w:val="nil"/>
              <w:bottom w:val="single" w:sz="4" w:space="0" w:color="auto"/>
              <w:right w:val="single" w:sz="4" w:space="0" w:color="auto"/>
            </w:tcBorders>
            <w:shd w:val="clear" w:color="auto" w:fill="auto"/>
            <w:noWrap/>
            <w:vAlign w:val="center"/>
          </w:tcPr>
          <w:p w:rsidR="00515A70" w:rsidRDefault="00515A70">
            <w:pPr>
              <w:jc w:val="center"/>
              <w:rPr>
                <w:sz w:val="22"/>
                <w:szCs w:val="22"/>
              </w:rPr>
            </w:pPr>
            <w:r>
              <w:rPr>
                <w:sz w:val="22"/>
                <w:szCs w:val="22"/>
              </w:rPr>
              <w:t>2</w:t>
            </w:r>
          </w:p>
        </w:tc>
        <w:tc>
          <w:tcPr>
            <w:tcW w:w="2160" w:type="dxa"/>
            <w:tcBorders>
              <w:top w:val="nil"/>
              <w:left w:val="nil"/>
              <w:bottom w:val="single" w:sz="4" w:space="0" w:color="auto"/>
              <w:right w:val="single" w:sz="4" w:space="0" w:color="auto"/>
            </w:tcBorders>
            <w:shd w:val="clear" w:color="auto" w:fill="auto"/>
            <w:noWrap/>
            <w:vAlign w:val="center"/>
          </w:tcPr>
          <w:p w:rsidR="00515A70" w:rsidRDefault="00515A70">
            <w:pPr>
              <w:jc w:val="center"/>
              <w:rPr>
                <w:sz w:val="22"/>
                <w:szCs w:val="22"/>
              </w:rPr>
            </w:pPr>
            <w:r>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515A70" w:rsidRDefault="00515A70">
            <w:pPr>
              <w:jc w:val="center"/>
              <w:rPr>
                <w:sz w:val="22"/>
                <w:szCs w:val="22"/>
              </w:rPr>
            </w:pPr>
            <w:r>
              <w:rPr>
                <w:sz w:val="22"/>
                <w:szCs w:val="22"/>
              </w:rPr>
              <w:t>4</w:t>
            </w:r>
          </w:p>
        </w:tc>
        <w:tc>
          <w:tcPr>
            <w:tcW w:w="1120" w:type="dxa"/>
            <w:tcBorders>
              <w:top w:val="nil"/>
              <w:left w:val="nil"/>
              <w:bottom w:val="single" w:sz="4" w:space="0" w:color="auto"/>
              <w:right w:val="single" w:sz="4" w:space="0" w:color="auto"/>
            </w:tcBorders>
            <w:shd w:val="clear" w:color="auto" w:fill="auto"/>
            <w:noWrap/>
            <w:vAlign w:val="center"/>
          </w:tcPr>
          <w:p w:rsidR="00515A70" w:rsidRDefault="00515A70">
            <w:pPr>
              <w:jc w:val="center"/>
              <w:rPr>
                <w:sz w:val="22"/>
                <w:szCs w:val="22"/>
              </w:rPr>
            </w:pPr>
            <w:r>
              <w:rPr>
                <w:sz w:val="22"/>
                <w:szCs w:val="22"/>
              </w:rPr>
              <w:t>5</w:t>
            </w:r>
          </w:p>
        </w:tc>
        <w:tc>
          <w:tcPr>
            <w:tcW w:w="1100" w:type="dxa"/>
            <w:tcBorders>
              <w:top w:val="nil"/>
              <w:left w:val="nil"/>
              <w:bottom w:val="single" w:sz="4" w:space="0" w:color="auto"/>
              <w:right w:val="single" w:sz="4" w:space="0" w:color="auto"/>
            </w:tcBorders>
            <w:shd w:val="clear" w:color="auto" w:fill="auto"/>
            <w:noWrap/>
            <w:vAlign w:val="center"/>
          </w:tcPr>
          <w:p w:rsidR="00515A70" w:rsidRDefault="00515A70">
            <w:pPr>
              <w:jc w:val="center"/>
              <w:rPr>
                <w:sz w:val="22"/>
                <w:szCs w:val="22"/>
              </w:rPr>
            </w:pPr>
            <w:r>
              <w:rPr>
                <w:sz w:val="22"/>
                <w:szCs w:val="22"/>
              </w:rPr>
              <w:t>6</w:t>
            </w:r>
          </w:p>
        </w:tc>
        <w:tc>
          <w:tcPr>
            <w:tcW w:w="1140" w:type="dxa"/>
            <w:tcBorders>
              <w:top w:val="nil"/>
              <w:left w:val="nil"/>
              <w:bottom w:val="single" w:sz="4" w:space="0" w:color="auto"/>
              <w:right w:val="single" w:sz="4" w:space="0" w:color="auto"/>
            </w:tcBorders>
            <w:shd w:val="clear" w:color="auto" w:fill="auto"/>
            <w:noWrap/>
            <w:vAlign w:val="center"/>
          </w:tcPr>
          <w:p w:rsidR="00515A70" w:rsidRDefault="00515A70">
            <w:pPr>
              <w:jc w:val="center"/>
              <w:rPr>
                <w:sz w:val="22"/>
                <w:szCs w:val="22"/>
              </w:rPr>
            </w:pPr>
            <w:r>
              <w:rPr>
                <w:sz w:val="22"/>
                <w:szCs w:val="22"/>
              </w:rPr>
              <w:t>7</w:t>
            </w:r>
          </w:p>
        </w:tc>
        <w:tc>
          <w:tcPr>
            <w:tcW w:w="1406" w:type="dxa"/>
            <w:tcBorders>
              <w:top w:val="nil"/>
              <w:left w:val="nil"/>
              <w:bottom w:val="single" w:sz="4" w:space="0" w:color="auto"/>
              <w:right w:val="single" w:sz="4" w:space="0" w:color="auto"/>
            </w:tcBorders>
            <w:shd w:val="clear" w:color="auto" w:fill="auto"/>
            <w:noWrap/>
            <w:vAlign w:val="center"/>
          </w:tcPr>
          <w:p w:rsidR="00515A70" w:rsidRDefault="00515A70">
            <w:pPr>
              <w:jc w:val="center"/>
              <w:rPr>
                <w:sz w:val="22"/>
                <w:szCs w:val="22"/>
              </w:rPr>
            </w:pPr>
            <w:r>
              <w:rPr>
                <w:sz w:val="22"/>
                <w:szCs w:val="22"/>
              </w:rPr>
              <w:t>8</w:t>
            </w:r>
          </w:p>
        </w:tc>
        <w:tc>
          <w:tcPr>
            <w:tcW w:w="1120" w:type="dxa"/>
            <w:tcBorders>
              <w:top w:val="nil"/>
              <w:left w:val="nil"/>
              <w:bottom w:val="single" w:sz="4" w:space="0" w:color="auto"/>
              <w:right w:val="single" w:sz="4" w:space="0" w:color="auto"/>
            </w:tcBorders>
            <w:shd w:val="clear" w:color="auto" w:fill="auto"/>
            <w:noWrap/>
            <w:vAlign w:val="center"/>
          </w:tcPr>
          <w:p w:rsidR="00515A70" w:rsidRDefault="00515A70">
            <w:pPr>
              <w:jc w:val="center"/>
              <w:rPr>
                <w:sz w:val="22"/>
                <w:szCs w:val="22"/>
              </w:rPr>
            </w:pPr>
            <w:r>
              <w:rPr>
                <w:sz w:val="22"/>
                <w:szCs w:val="22"/>
              </w:rPr>
              <w:t>9</w:t>
            </w:r>
          </w:p>
        </w:tc>
        <w:tc>
          <w:tcPr>
            <w:tcW w:w="1120" w:type="dxa"/>
            <w:tcBorders>
              <w:top w:val="nil"/>
              <w:left w:val="nil"/>
              <w:bottom w:val="single" w:sz="4" w:space="0" w:color="auto"/>
              <w:right w:val="single" w:sz="4" w:space="0" w:color="auto"/>
            </w:tcBorders>
            <w:shd w:val="clear" w:color="auto" w:fill="auto"/>
            <w:noWrap/>
            <w:vAlign w:val="center"/>
          </w:tcPr>
          <w:p w:rsidR="00515A70" w:rsidRDefault="00515A70">
            <w:pPr>
              <w:jc w:val="center"/>
              <w:rPr>
                <w:sz w:val="22"/>
                <w:szCs w:val="22"/>
              </w:rPr>
            </w:pPr>
            <w:r>
              <w:rPr>
                <w:sz w:val="22"/>
                <w:szCs w:val="22"/>
              </w:rPr>
              <w:t>10</w:t>
            </w:r>
          </w:p>
        </w:tc>
        <w:tc>
          <w:tcPr>
            <w:tcW w:w="1080" w:type="dxa"/>
            <w:tcBorders>
              <w:top w:val="nil"/>
              <w:left w:val="nil"/>
              <w:bottom w:val="single" w:sz="4" w:space="0" w:color="auto"/>
              <w:right w:val="single" w:sz="4" w:space="0" w:color="auto"/>
            </w:tcBorders>
            <w:shd w:val="clear" w:color="auto" w:fill="auto"/>
            <w:noWrap/>
            <w:vAlign w:val="center"/>
          </w:tcPr>
          <w:p w:rsidR="00515A70" w:rsidRDefault="00515A70">
            <w:pPr>
              <w:jc w:val="center"/>
              <w:rPr>
                <w:sz w:val="22"/>
                <w:szCs w:val="22"/>
              </w:rPr>
            </w:pPr>
            <w:r>
              <w:rPr>
                <w:sz w:val="22"/>
                <w:szCs w:val="22"/>
              </w:rPr>
              <w:t>11</w:t>
            </w:r>
          </w:p>
        </w:tc>
      </w:tr>
      <w:tr w:rsidR="00515A70">
        <w:trPr>
          <w:trHeight w:val="345"/>
        </w:trPr>
        <w:tc>
          <w:tcPr>
            <w:tcW w:w="1880"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Подпрограмма</w:t>
            </w:r>
          </w:p>
        </w:tc>
        <w:tc>
          <w:tcPr>
            <w:tcW w:w="2620"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Управление финансами Богучарского муниципального района</w:t>
            </w:r>
          </w:p>
        </w:tc>
        <w:tc>
          <w:tcPr>
            <w:tcW w:w="216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b/>
                <w:bCs/>
                <w:sz w:val="22"/>
                <w:szCs w:val="22"/>
              </w:rPr>
            </w:pPr>
            <w:r>
              <w:rPr>
                <w:b/>
                <w:bCs/>
                <w:sz w:val="22"/>
                <w:szCs w:val="22"/>
              </w:rPr>
              <w:t>270 331,8</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b/>
                <w:bCs/>
                <w:sz w:val="22"/>
                <w:szCs w:val="22"/>
              </w:rPr>
            </w:pPr>
            <w:r>
              <w:rPr>
                <w:b/>
                <w:bCs/>
                <w:sz w:val="22"/>
                <w:szCs w:val="22"/>
              </w:rPr>
              <w:t>48 910,4</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b/>
                <w:bCs/>
                <w:sz w:val="22"/>
                <w:szCs w:val="22"/>
              </w:rPr>
            </w:pPr>
            <w:r>
              <w:rPr>
                <w:b/>
                <w:bCs/>
                <w:sz w:val="22"/>
                <w:szCs w:val="22"/>
              </w:rPr>
              <w:t>54 861,0</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b/>
                <w:bCs/>
                <w:sz w:val="22"/>
                <w:szCs w:val="22"/>
              </w:rPr>
            </w:pPr>
            <w:r>
              <w:rPr>
                <w:b/>
                <w:bCs/>
                <w:sz w:val="22"/>
                <w:szCs w:val="22"/>
              </w:rPr>
              <w:t>72 194,0</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b/>
                <w:bCs/>
                <w:sz w:val="22"/>
                <w:szCs w:val="22"/>
              </w:rPr>
            </w:pPr>
            <w:r>
              <w:rPr>
                <w:b/>
                <w:bCs/>
                <w:sz w:val="22"/>
                <w:szCs w:val="22"/>
              </w:rPr>
              <w:t>24 091,5</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b/>
                <w:bCs/>
                <w:sz w:val="22"/>
                <w:szCs w:val="22"/>
              </w:rPr>
            </w:pPr>
            <w:r>
              <w:rPr>
                <w:b/>
                <w:bCs/>
                <w:sz w:val="22"/>
                <w:szCs w:val="22"/>
              </w:rPr>
              <w:t>24 091,5</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b/>
                <w:bCs/>
                <w:sz w:val="22"/>
                <w:szCs w:val="22"/>
              </w:rPr>
            </w:pPr>
            <w:r>
              <w:rPr>
                <w:b/>
                <w:bCs/>
                <w:sz w:val="22"/>
                <w:szCs w:val="22"/>
              </w:rPr>
              <w:t>23 091,5</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b/>
                <w:bCs/>
                <w:sz w:val="22"/>
                <w:szCs w:val="22"/>
              </w:rPr>
            </w:pPr>
            <w:r>
              <w:rPr>
                <w:b/>
                <w:bCs/>
                <w:sz w:val="22"/>
                <w:szCs w:val="22"/>
              </w:rPr>
              <w:t>23 091,5</w:t>
            </w:r>
          </w:p>
        </w:tc>
      </w:tr>
      <w:tr w:rsidR="00515A70">
        <w:trPr>
          <w:trHeight w:val="6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6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3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3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270 331,8</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48 910,4</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54 861,0</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72 194,0</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24 091,5</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24 091,5</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23 091,5</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23 091,5</w:t>
            </w:r>
          </w:p>
        </w:tc>
      </w:tr>
      <w:tr w:rsidR="00515A70">
        <w:trPr>
          <w:trHeight w:val="3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FFFFFF"/>
            <w:vAlign w:val="bottom"/>
          </w:tcPr>
          <w:p w:rsidR="00515A70" w:rsidRDefault="00515A70">
            <w:pPr>
              <w:rPr>
                <w:sz w:val="22"/>
                <w:szCs w:val="22"/>
              </w:rPr>
            </w:pPr>
            <w:r>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12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Финансовый отдел администрации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270 331,8</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48 910,4</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54 862,0</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72 193,4</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24 091,5</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24 091,5</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23 091,5</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23 091,5</w:t>
            </w:r>
          </w:p>
        </w:tc>
      </w:tr>
      <w:tr w:rsidR="00515A70">
        <w:trPr>
          <w:trHeight w:val="360"/>
        </w:trPr>
        <w:tc>
          <w:tcPr>
            <w:tcW w:w="1880" w:type="dxa"/>
            <w:vMerge w:val="restart"/>
            <w:tcBorders>
              <w:top w:val="single" w:sz="4" w:space="0" w:color="auto"/>
              <w:left w:val="single" w:sz="4" w:space="0" w:color="auto"/>
              <w:bottom w:val="single" w:sz="4" w:space="0" w:color="000000"/>
              <w:right w:val="single" w:sz="4" w:space="0" w:color="auto"/>
            </w:tcBorders>
            <w:shd w:val="clear" w:color="auto" w:fill="auto"/>
          </w:tcPr>
          <w:p w:rsidR="00515A70" w:rsidRDefault="00515A70">
            <w:pPr>
              <w:jc w:val="center"/>
              <w:rPr>
                <w:sz w:val="22"/>
                <w:szCs w:val="22"/>
              </w:rPr>
            </w:pPr>
            <w:r>
              <w:rPr>
                <w:sz w:val="22"/>
                <w:szCs w:val="22"/>
              </w:rPr>
              <w:lastRenderedPageBreak/>
              <w:t>Основное мероприятие</w:t>
            </w:r>
          </w:p>
        </w:tc>
        <w:tc>
          <w:tcPr>
            <w:tcW w:w="2620" w:type="dxa"/>
            <w:vMerge w:val="restart"/>
            <w:tcBorders>
              <w:top w:val="single" w:sz="4" w:space="0" w:color="auto"/>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Управление муниципальным долгом Богучарского района</w:t>
            </w:r>
          </w:p>
        </w:tc>
        <w:tc>
          <w:tcPr>
            <w:tcW w:w="216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4 078,0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100,4</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277,6</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1 700,0</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1 000,0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1 000,0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0,0</w:t>
            </w:r>
          </w:p>
        </w:tc>
      </w:tr>
      <w:tr w:rsidR="00515A70">
        <w:trPr>
          <w:trHeight w:val="525"/>
        </w:trPr>
        <w:tc>
          <w:tcPr>
            <w:tcW w:w="1880"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690"/>
        </w:trPr>
        <w:tc>
          <w:tcPr>
            <w:tcW w:w="1880"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Государственные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390"/>
        </w:trPr>
        <w:tc>
          <w:tcPr>
            <w:tcW w:w="1880"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405"/>
        </w:trPr>
        <w:tc>
          <w:tcPr>
            <w:tcW w:w="1880"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4 078,0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100,4</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277,6</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1 700,0</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1 000,0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1 000,0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r>
      <w:tr w:rsidR="00515A70">
        <w:trPr>
          <w:trHeight w:val="345"/>
        </w:trPr>
        <w:tc>
          <w:tcPr>
            <w:tcW w:w="1880"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FFFFFF"/>
            <w:vAlign w:val="bottom"/>
          </w:tcPr>
          <w:p w:rsidR="00515A70" w:rsidRDefault="00515A70">
            <w:pPr>
              <w:rPr>
                <w:sz w:val="22"/>
                <w:szCs w:val="22"/>
              </w:rPr>
            </w:pPr>
            <w:r>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945"/>
        </w:trPr>
        <w:tc>
          <w:tcPr>
            <w:tcW w:w="1880"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single" w:sz="4" w:space="0" w:color="auto"/>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Финансовый отдел администрации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4 078,0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100,4</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277,6</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1 700,0</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1 000,0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1 000,0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375"/>
        </w:trPr>
        <w:tc>
          <w:tcPr>
            <w:tcW w:w="1880"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Основное мероприятие</w:t>
            </w:r>
          </w:p>
        </w:tc>
        <w:tc>
          <w:tcPr>
            <w:tcW w:w="2620"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Выравнивание бюджетной обеспеченности поселений</w:t>
            </w:r>
          </w:p>
        </w:tc>
        <w:tc>
          <w:tcPr>
            <w:tcW w:w="216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65 024,0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10 085,0</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10 335,0</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10 664,0</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8 485,0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8 485,0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8 485,0</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8 485,0</w:t>
            </w:r>
          </w:p>
        </w:tc>
      </w:tr>
      <w:tr w:rsidR="00515A70">
        <w:trPr>
          <w:trHeight w:val="57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69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375"/>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375"/>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65 024,0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10 085,0</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10 335,0</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10 664,0</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8 485,0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8 485,0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8 485,0</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8 485,0</w:t>
            </w:r>
          </w:p>
        </w:tc>
      </w:tr>
      <w:tr w:rsidR="00515A70">
        <w:trPr>
          <w:trHeight w:val="375"/>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FFFFFF"/>
            <w:vAlign w:val="bottom"/>
          </w:tcPr>
          <w:p w:rsidR="00515A70" w:rsidRDefault="00515A70">
            <w:pPr>
              <w:rPr>
                <w:sz w:val="22"/>
                <w:szCs w:val="22"/>
              </w:rPr>
            </w:pPr>
            <w:r>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93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Финансовый отдел администрации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65 024,0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10 085,0</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10 335,0</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10 664,0</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8 485,0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8 485,0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8 485,0</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8 485,0</w:t>
            </w:r>
          </w:p>
        </w:tc>
      </w:tr>
      <w:tr w:rsidR="00515A70">
        <w:trPr>
          <w:trHeight w:val="360"/>
        </w:trPr>
        <w:tc>
          <w:tcPr>
            <w:tcW w:w="1880"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 xml:space="preserve">Основное </w:t>
            </w:r>
            <w:r>
              <w:rPr>
                <w:sz w:val="22"/>
                <w:szCs w:val="22"/>
              </w:rPr>
              <w:lastRenderedPageBreak/>
              <w:t>мероприятие</w:t>
            </w:r>
          </w:p>
        </w:tc>
        <w:tc>
          <w:tcPr>
            <w:tcW w:w="2620"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lastRenderedPageBreak/>
              <w:t xml:space="preserve">Поддержка мер по </w:t>
            </w:r>
            <w:r>
              <w:rPr>
                <w:sz w:val="22"/>
                <w:szCs w:val="22"/>
              </w:rPr>
              <w:lastRenderedPageBreak/>
              <w:t>обеспечению сбалансированности бюджетов поселений</w:t>
            </w:r>
          </w:p>
        </w:tc>
        <w:tc>
          <w:tcPr>
            <w:tcW w:w="216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lastRenderedPageBreak/>
              <w:t>всего</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100 139,0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31 504,0</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26 135,0</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r>
      <w:tr w:rsidR="00515A70">
        <w:trPr>
          <w:trHeight w:val="6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6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3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3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100 139,0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31 504,0</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26 135,0</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r>
      <w:tr w:rsidR="00515A70">
        <w:trPr>
          <w:trHeight w:val="3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FFFFFF"/>
            <w:vAlign w:val="bottom"/>
          </w:tcPr>
          <w:p w:rsidR="00515A70" w:rsidRDefault="00515A70">
            <w:pPr>
              <w:rPr>
                <w:sz w:val="22"/>
                <w:szCs w:val="22"/>
              </w:rPr>
            </w:pPr>
            <w:r>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12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Финансовый отдел администрации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100 139,0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31 504,0</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26 135,0</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8 500,0</w:t>
            </w:r>
          </w:p>
        </w:tc>
      </w:tr>
      <w:tr w:rsidR="00515A70">
        <w:trPr>
          <w:trHeight w:val="360"/>
        </w:trPr>
        <w:tc>
          <w:tcPr>
            <w:tcW w:w="1880"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Основное мероприятие</w:t>
            </w:r>
          </w:p>
        </w:tc>
        <w:tc>
          <w:tcPr>
            <w:tcW w:w="2620"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rFonts w:ascii="Times New Roman CYR" w:hAnsi="Times New Roman CYR"/>
                <w:sz w:val="22"/>
                <w:szCs w:val="22"/>
              </w:rPr>
            </w:pPr>
            <w:r>
              <w:rPr>
                <w:rFonts w:ascii="Times New Roman CYR" w:hAnsi="Times New Roman CYR"/>
                <w:sz w:val="22"/>
                <w:szCs w:val="22"/>
              </w:rPr>
              <w:t>Финансовое обеспечение деятельности финансового отдела администрации Богучарского муниципального района</w:t>
            </w:r>
          </w:p>
        </w:tc>
        <w:tc>
          <w:tcPr>
            <w:tcW w:w="216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44 323,1</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6 371,4</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6 625,3</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6 900,4</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6 106,5</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6 106,5</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6 106,5</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6 106,5</w:t>
            </w:r>
          </w:p>
        </w:tc>
      </w:tr>
      <w:tr w:rsidR="00515A70">
        <w:trPr>
          <w:trHeight w:val="585"/>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rFonts w:ascii="Times New Roman CYR" w:hAnsi="Times New Roman CY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63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rFonts w:ascii="Times New Roman CYR" w:hAnsi="Times New Roman CY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375"/>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rFonts w:ascii="Times New Roman CYR" w:hAnsi="Times New Roman CY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39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rFonts w:ascii="Times New Roman CYR" w:hAnsi="Times New Roman CY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44 323,1</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6 371,4</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6 625,3</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6 900,4</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6 106,5</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6 106,5</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6 106,5</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6 106,5</w:t>
            </w:r>
          </w:p>
        </w:tc>
      </w:tr>
      <w:tr w:rsidR="00515A70">
        <w:trPr>
          <w:trHeight w:val="36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rFonts w:ascii="Times New Roman CYR" w:hAnsi="Times New Roman CYR"/>
                <w:sz w:val="22"/>
                <w:szCs w:val="22"/>
              </w:rPr>
            </w:pPr>
          </w:p>
        </w:tc>
        <w:tc>
          <w:tcPr>
            <w:tcW w:w="2160" w:type="dxa"/>
            <w:tcBorders>
              <w:top w:val="nil"/>
              <w:left w:val="nil"/>
              <w:bottom w:val="single" w:sz="4" w:space="0" w:color="auto"/>
              <w:right w:val="single" w:sz="4" w:space="0" w:color="auto"/>
            </w:tcBorders>
            <w:shd w:val="clear" w:color="auto" w:fill="FFFFFF"/>
            <w:vAlign w:val="bottom"/>
          </w:tcPr>
          <w:p w:rsidR="00515A70" w:rsidRDefault="00515A70">
            <w:pPr>
              <w:rPr>
                <w:sz w:val="22"/>
                <w:szCs w:val="22"/>
              </w:rPr>
            </w:pPr>
            <w:r>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9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rFonts w:ascii="Times New Roman CYR" w:hAnsi="Times New Roman CYR"/>
                <w:sz w:val="22"/>
                <w:szCs w:val="22"/>
              </w:rPr>
            </w:pPr>
          </w:p>
        </w:tc>
        <w:tc>
          <w:tcPr>
            <w:tcW w:w="216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Финансовый отдел администрации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44 324,1</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6 371,4</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6 626,3</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6 900,4</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6 106,5</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6 106,5</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6 106,5</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6 106,5</w:t>
            </w:r>
          </w:p>
        </w:tc>
      </w:tr>
      <w:tr w:rsidR="00515A70">
        <w:trPr>
          <w:trHeight w:val="390"/>
        </w:trPr>
        <w:tc>
          <w:tcPr>
            <w:tcW w:w="1880"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 xml:space="preserve">Основное мероприятие </w:t>
            </w:r>
          </w:p>
        </w:tc>
        <w:tc>
          <w:tcPr>
            <w:tcW w:w="2620" w:type="dxa"/>
            <w:vMerge w:val="restart"/>
            <w:tcBorders>
              <w:top w:val="nil"/>
              <w:left w:val="single" w:sz="4" w:space="0" w:color="auto"/>
              <w:bottom w:val="single" w:sz="4" w:space="0" w:color="000000"/>
              <w:right w:val="single" w:sz="4" w:space="0" w:color="auto"/>
            </w:tcBorders>
            <w:shd w:val="clear" w:color="auto" w:fill="auto"/>
          </w:tcPr>
          <w:p w:rsidR="00515A70" w:rsidRDefault="00515A70">
            <w:pPr>
              <w:rPr>
                <w:sz w:val="22"/>
                <w:szCs w:val="22"/>
              </w:rPr>
            </w:pPr>
            <w:r>
              <w:rPr>
                <w:sz w:val="22"/>
                <w:szCs w:val="22"/>
              </w:rPr>
              <w:t xml:space="preserve">Финансовое обеспечение выполнения других расходных обязательств </w:t>
            </w:r>
            <w:r>
              <w:rPr>
                <w:sz w:val="22"/>
                <w:szCs w:val="22"/>
              </w:rPr>
              <w:lastRenderedPageBreak/>
              <w:t>финансовым отделом администрации Богучарского муниципального района</w:t>
            </w:r>
          </w:p>
        </w:tc>
        <w:tc>
          <w:tcPr>
            <w:tcW w:w="216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lastRenderedPageBreak/>
              <w:t>всего</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271 449,7</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238 536,0</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6 119,1</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26 794,6</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6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6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3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345"/>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vAlign w:val="center"/>
          </w:tcPr>
          <w:p w:rsidR="00515A70" w:rsidRDefault="00515A70">
            <w:pPr>
              <w:rPr>
                <w:color w:val="000000"/>
                <w:sz w:val="22"/>
                <w:szCs w:val="22"/>
              </w:rPr>
            </w:pPr>
            <w:r>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56 767,3</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23 853,6</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6 119,1</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26 794,6</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r>
      <w:tr w:rsidR="00515A70">
        <w:trPr>
          <w:trHeight w:val="3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FFFFFF"/>
            <w:vAlign w:val="bottom"/>
          </w:tcPr>
          <w:p w:rsidR="00515A70" w:rsidRDefault="00515A70">
            <w:pPr>
              <w:rPr>
                <w:sz w:val="22"/>
                <w:szCs w:val="22"/>
              </w:rPr>
            </w:pPr>
            <w:r>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right"/>
              <w:rPr>
                <w:sz w:val="22"/>
                <w:szCs w:val="22"/>
              </w:rPr>
            </w:pPr>
            <w:r>
              <w:rPr>
                <w:sz w:val="22"/>
                <w:szCs w:val="22"/>
              </w:rPr>
              <w:t> </w:t>
            </w:r>
          </w:p>
        </w:tc>
      </w:tr>
      <w:tr w:rsidR="00515A70">
        <w:trPr>
          <w:trHeight w:val="1200"/>
        </w:trPr>
        <w:tc>
          <w:tcPr>
            <w:tcW w:w="188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620" w:type="dxa"/>
            <w:vMerge/>
            <w:tcBorders>
              <w:top w:val="nil"/>
              <w:left w:val="single" w:sz="4" w:space="0" w:color="auto"/>
              <w:bottom w:val="single" w:sz="4" w:space="0" w:color="000000"/>
              <w:right w:val="single" w:sz="4" w:space="0" w:color="auto"/>
            </w:tcBorders>
            <w:vAlign w:val="center"/>
          </w:tcPr>
          <w:p w:rsidR="00515A70" w:rsidRDefault="00515A70">
            <w:pPr>
              <w:rPr>
                <w:sz w:val="22"/>
                <w:szCs w:val="22"/>
              </w:rPr>
            </w:pPr>
          </w:p>
        </w:tc>
        <w:tc>
          <w:tcPr>
            <w:tcW w:w="2160" w:type="dxa"/>
            <w:tcBorders>
              <w:top w:val="nil"/>
              <w:left w:val="nil"/>
              <w:bottom w:val="single" w:sz="4" w:space="0" w:color="auto"/>
              <w:right w:val="single" w:sz="4" w:space="0" w:color="auto"/>
            </w:tcBorders>
            <w:shd w:val="clear" w:color="auto" w:fill="auto"/>
          </w:tcPr>
          <w:p w:rsidR="00515A70" w:rsidRDefault="00515A70">
            <w:pPr>
              <w:rPr>
                <w:sz w:val="22"/>
                <w:szCs w:val="22"/>
              </w:rPr>
            </w:pPr>
            <w:r>
              <w:rPr>
                <w:sz w:val="22"/>
                <w:szCs w:val="22"/>
              </w:rPr>
              <w:t>Финансовый отдел администрации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33 593,1</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680,0</w:t>
            </w:r>
          </w:p>
        </w:tc>
        <w:tc>
          <w:tcPr>
            <w:tcW w:w="110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6 119,1</w:t>
            </w:r>
          </w:p>
        </w:tc>
        <w:tc>
          <w:tcPr>
            <w:tcW w:w="114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26 794,0</w:t>
            </w:r>
          </w:p>
        </w:tc>
        <w:tc>
          <w:tcPr>
            <w:tcW w:w="1406"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12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tcPr>
          <w:p w:rsidR="00515A70" w:rsidRDefault="00515A70">
            <w:pPr>
              <w:jc w:val="center"/>
              <w:rPr>
                <w:sz w:val="22"/>
                <w:szCs w:val="22"/>
              </w:rPr>
            </w:pPr>
            <w:r>
              <w:rPr>
                <w:sz w:val="22"/>
                <w:szCs w:val="22"/>
              </w:rPr>
              <w:t> </w:t>
            </w:r>
          </w:p>
        </w:tc>
      </w:tr>
    </w:tbl>
    <w:p w:rsidR="00515A70" w:rsidRDefault="00515A70" w:rsidP="00515A70">
      <w:pPr>
        <w:tabs>
          <w:tab w:val="right" w:pos="10203"/>
        </w:tabs>
      </w:pPr>
    </w:p>
    <w:p w:rsidR="006F6A0A" w:rsidRDefault="00515A70" w:rsidP="00515A70">
      <w:pPr>
        <w:tabs>
          <w:tab w:val="right" w:pos="10203"/>
        </w:tabs>
      </w:pPr>
      <w:r>
        <w:br w:type="page"/>
      </w:r>
    </w:p>
    <w:tbl>
      <w:tblPr>
        <w:tblW w:w="0" w:type="auto"/>
        <w:tblInd w:w="78" w:type="dxa"/>
        <w:tblLayout w:type="fixed"/>
        <w:tblLook w:val="0000"/>
      </w:tblPr>
      <w:tblGrid>
        <w:gridCol w:w="744"/>
        <w:gridCol w:w="5946"/>
        <w:gridCol w:w="813"/>
        <w:gridCol w:w="900"/>
        <w:gridCol w:w="900"/>
        <w:gridCol w:w="900"/>
        <w:gridCol w:w="900"/>
        <w:gridCol w:w="900"/>
        <w:gridCol w:w="900"/>
        <w:gridCol w:w="900"/>
      </w:tblGrid>
      <w:tr w:rsidR="006F6A0A">
        <w:trPr>
          <w:trHeight w:val="1075"/>
        </w:trPr>
        <w:tc>
          <w:tcPr>
            <w:tcW w:w="744" w:type="dxa"/>
            <w:gridSpan w:val="10"/>
            <w:tcBorders>
              <w:top w:val="single" w:sz="2" w:space="0" w:color="000000"/>
              <w:left w:val="single" w:sz="2" w:space="0" w:color="000000"/>
              <w:bottom w:val="single" w:sz="2" w:space="0" w:color="000000"/>
              <w:right w:val="single" w:sz="2" w:space="0" w:color="000000"/>
            </w:tcBorders>
          </w:tcPr>
          <w:p w:rsidR="006F6A0A" w:rsidRDefault="006F6A0A">
            <w:pPr>
              <w:autoSpaceDE w:val="0"/>
              <w:autoSpaceDN w:val="0"/>
              <w:adjustRightInd w:val="0"/>
              <w:jc w:val="center"/>
              <w:rPr>
                <w:color w:val="000000"/>
              </w:rPr>
            </w:pPr>
            <w:r>
              <w:rPr>
                <w:color w:val="000000"/>
              </w:rPr>
              <w:lastRenderedPageBreak/>
              <w:t xml:space="preserve">Сведения </w:t>
            </w:r>
          </w:p>
          <w:p w:rsidR="006F6A0A" w:rsidRDefault="006F6A0A">
            <w:pPr>
              <w:autoSpaceDE w:val="0"/>
              <w:autoSpaceDN w:val="0"/>
              <w:adjustRightInd w:val="0"/>
              <w:jc w:val="center"/>
              <w:rPr>
                <w:color w:val="000000"/>
              </w:rPr>
            </w:pPr>
            <w:r>
              <w:rPr>
                <w:color w:val="000000"/>
              </w:rPr>
              <w:t xml:space="preserve">о показателях (индикаторах) муниципальной программы « Муниципальное управление  и гражданское общество» </w:t>
            </w:r>
          </w:p>
        </w:tc>
      </w:tr>
      <w:tr w:rsidR="006F6A0A">
        <w:trPr>
          <w:trHeight w:val="271"/>
        </w:trPr>
        <w:tc>
          <w:tcPr>
            <w:tcW w:w="744" w:type="dxa"/>
            <w:tcBorders>
              <w:top w:val="single" w:sz="2" w:space="0" w:color="000000"/>
              <w:left w:val="single" w:sz="2" w:space="0" w:color="000000"/>
              <w:bottom w:val="single" w:sz="6" w:space="0" w:color="auto"/>
              <w:right w:val="single" w:sz="2" w:space="0" w:color="000000"/>
            </w:tcBorders>
          </w:tcPr>
          <w:p w:rsidR="006F6A0A" w:rsidRDefault="006F6A0A">
            <w:pPr>
              <w:autoSpaceDE w:val="0"/>
              <w:autoSpaceDN w:val="0"/>
              <w:adjustRightInd w:val="0"/>
              <w:jc w:val="right"/>
              <w:rPr>
                <w:color w:val="000000"/>
              </w:rPr>
            </w:pPr>
          </w:p>
        </w:tc>
        <w:tc>
          <w:tcPr>
            <w:tcW w:w="5946" w:type="dxa"/>
            <w:tcBorders>
              <w:top w:val="single" w:sz="2" w:space="0" w:color="000000"/>
              <w:left w:val="single" w:sz="2" w:space="0" w:color="000000"/>
              <w:bottom w:val="single" w:sz="6" w:space="0" w:color="auto"/>
              <w:right w:val="single" w:sz="2" w:space="0" w:color="000000"/>
            </w:tcBorders>
          </w:tcPr>
          <w:p w:rsidR="006F6A0A" w:rsidRDefault="006F6A0A">
            <w:pPr>
              <w:autoSpaceDE w:val="0"/>
              <w:autoSpaceDN w:val="0"/>
              <w:adjustRightInd w:val="0"/>
              <w:jc w:val="right"/>
              <w:rPr>
                <w:color w:val="000000"/>
              </w:rPr>
            </w:pPr>
          </w:p>
        </w:tc>
        <w:tc>
          <w:tcPr>
            <w:tcW w:w="813" w:type="dxa"/>
            <w:tcBorders>
              <w:top w:val="single" w:sz="2" w:space="0" w:color="000000"/>
              <w:left w:val="single" w:sz="2" w:space="0" w:color="000000"/>
              <w:bottom w:val="single" w:sz="6" w:space="0" w:color="auto"/>
              <w:right w:val="single" w:sz="2" w:space="0" w:color="000000"/>
            </w:tcBorders>
          </w:tcPr>
          <w:p w:rsidR="006F6A0A" w:rsidRDefault="006F6A0A">
            <w:pPr>
              <w:autoSpaceDE w:val="0"/>
              <w:autoSpaceDN w:val="0"/>
              <w:adjustRightInd w:val="0"/>
              <w:jc w:val="right"/>
              <w:rPr>
                <w:color w:val="000000"/>
              </w:rPr>
            </w:pPr>
          </w:p>
        </w:tc>
        <w:tc>
          <w:tcPr>
            <w:tcW w:w="900" w:type="dxa"/>
            <w:tcBorders>
              <w:top w:val="single" w:sz="2" w:space="0" w:color="000000"/>
              <w:left w:val="single" w:sz="2" w:space="0" w:color="000000"/>
              <w:bottom w:val="single" w:sz="6" w:space="0" w:color="auto"/>
              <w:right w:val="single" w:sz="2" w:space="0" w:color="000000"/>
            </w:tcBorders>
          </w:tcPr>
          <w:p w:rsidR="006F6A0A" w:rsidRDefault="006F6A0A">
            <w:pPr>
              <w:autoSpaceDE w:val="0"/>
              <w:autoSpaceDN w:val="0"/>
              <w:adjustRightInd w:val="0"/>
              <w:jc w:val="right"/>
              <w:rPr>
                <w:color w:val="000000"/>
              </w:rPr>
            </w:pPr>
          </w:p>
        </w:tc>
        <w:tc>
          <w:tcPr>
            <w:tcW w:w="900" w:type="dxa"/>
            <w:tcBorders>
              <w:top w:val="single" w:sz="2" w:space="0" w:color="000000"/>
              <w:left w:val="single" w:sz="2" w:space="0" w:color="000000"/>
              <w:bottom w:val="single" w:sz="6" w:space="0" w:color="auto"/>
              <w:right w:val="single" w:sz="2" w:space="0" w:color="000000"/>
            </w:tcBorders>
          </w:tcPr>
          <w:p w:rsidR="006F6A0A" w:rsidRDefault="006F6A0A">
            <w:pPr>
              <w:autoSpaceDE w:val="0"/>
              <w:autoSpaceDN w:val="0"/>
              <w:adjustRightInd w:val="0"/>
              <w:jc w:val="right"/>
              <w:rPr>
                <w:color w:val="000000"/>
              </w:rPr>
            </w:pPr>
          </w:p>
        </w:tc>
        <w:tc>
          <w:tcPr>
            <w:tcW w:w="900" w:type="dxa"/>
            <w:tcBorders>
              <w:top w:val="single" w:sz="2" w:space="0" w:color="000000"/>
              <w:left w:val="single" w:sz="2" w:space="0" w:color="000000"/>
              <w:bottom w:val="single" w:sz="6" w:space="0" w:color="auto"/>
              <w:right w:val="single" w:sz="2" w:space="0" w:color="000000"/>
            </w:tcBorders>
          </w:tcPr>
          <w:p w:rsidR="006F6A0A" w:rsidRDefault="006F6A0A">
            <w:pPr>
              <w:autoSpaceDE w:val="0"/>
              <w:autoSpaceDN w:val="0"/>
              <w:adjustRightInd w:val="0"/>
              <w:jc w:val="right"/>
              <w:rPr>
                <w:color w:val="000000"/>
              </w:rPr>
            </w:pPr>
          </w:p>
        </w:tc>
        <w:tc>
          <w:tcPr>
            <w:tcW w:w="900" w:type="dxa"/>
            <w:tcBorders>
              <w:top w:val="single" w:sz="2" w:space="0" w:color="000000"/>
              <w:left w:val="single" w:sz="2" w:space="0" w:color="000000"/>
              <w:bottom w:val="single" w:sz="6" w:space="0" w:color="auto"/>
              <w:right w:val="single" w:sz="2" w:space="0" w:color="000000"/>
            </w:tcBorders>
          </w:tcPr>
          <w:p w:rsidR="006F6A0A" w:rsidRDefault="006F6A0A">
            <w:pPr>
              <w:autoSpaceDE w:val="0"/>
              <w:autoSpaceDN w:val="0"/>
              <w:adjustRightInd w:val="0"/>
              <w:jc w:val="right"/>
              <w:rPr>
                <w:color w:val="000000"/>
              </w:rPr>
            </w:pPr>
          </w:p>
        </w:tc>
        <w:tc>
          <w:tcPr>
            <w:tcW w:w="900" w:type="dxa"/>
            <w:tcBorders>
              <w:top w:val="single" w:sz="2" w:space="0" w:color="000000"/>
              <w:left w:val="single" w:sz="2" w:space="0" w:color="000000"/>
              <w:bottom w:val="single" w:sz="6" w:space="0" w:color="auto"/>
              <w:right w:val="single" w:sz="2" w:space="0" w:color="000000"/>
            </w:tcBorders>
          </w:tcPr>
          <w:p w:rsidR="006F6A0A" w:rsidRDefault="006F6A0A">
            <w:pPr>
              <w:autoSpaceDE w:val="0"/>
              <w:autoSpaceDN w:val="0"/>
              <w:adjustRightInd w:val="0"/>
              <w:jc w:val="right"/>
              <w:rPr>
                <w:color w:val="000000"/>
              </w:rPr>
            </w:pPr>
          </w:p>
        </w:tc>
        <w:tc>
          <w:tcPr>
            <w:tcW w:w="900" w:type="dxa"/>
            <w:tcBorders>
              <w:top w:val="single" w:sz="2" w:space="0" w:color="000000"/>
              <w:left w:val="single" w:sz="2" w:space="0" w:color="000000"/>
              <w:bottom w:val="single" w:sz="6" w:space="0" w:color="auto"/>
              <w:right w:val="single" w:sz="2" w:space="0" w:color="000000"/>
            </w:tcBorders>
          </w:tcPr>
          <w:p w:rsidR="006F6A0A" w:rsidRDefault="006F6A0A">
            <w:pPr>
              <w:autoSpaceDE w:val="0"/>
              <w:autoSpaceDN w:val="0"/>
              <w:adjustRightInd w:val="0"/>
              <w:jc w:val="right"/>
              <w:rPr>
                <w:color w:val="000000"/>
              </w:rPr>
            </w:pPr>
          </w:p>
        </w:tc>
        <w:tc>
          <w:tcPr>
            <w:tcW w:w="900" w:type="dxa"/>
            <w:tcBorders>
              <w:top w:val="single" w:sz="2" w:space="0" w:color="000000"/>
              <w:left w:val="single" w:sz="2" w:space="0" w:color="000000"/>
              <w:bottom w:val="single" w:sz="6" w:space="0" w:color="auto"/>
              <w:right w:val="single" w:sz="2" w:space="0" w:color="000000"/>
            </w:tcBorders>
          </w:tcPr>
          <w:p w:rsidR="006F6A0A" w:rsidRDefault="006F6A0A">
            <w:pPr>
              <w:autoSpaceDE w:val="0"/>
              <w:autoSpaceDN w:val="0"/>
              <w:adjustRightInd w:val="0"/>
              <w:jc w:val="right"/>
              <w:rPr>
                <w:color w:val="000000"/>
              </w:rPr>
            </w:pPr>
          </w:p>
        </w:tc>
      </w:tr>
      <w:tr w:rsidR="006F6A0A">
        <w:trPr>
          <w:trHeight w:val="259"/>
        </w:trPr>
        <w:tc>
          <w:tcPr>
            <w:tcW w:w="744" w:type="dxa"/>
            <w:tcBorders>
              <w:top w:val="single" w:sz="6" w:space="0" w:color="auto"/>
              <w:left w:val="single" w:sz="6" w:space="0" w:color="auto"/>
              <w:bottom w:val="nil"/>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w:t>
            </w:r>
          </w:p>
          <w:p w:rsidR="006F6A0A" w:rsidRDefault="006F6A0A">
            <w:pPr>
              <w:autoSpaceDE w:val="0"/>
              <w:autoSpaceDN w:val="0"/>
              <w:adjustRightInd w:val="0"/>
              <w:jc w:val="center"/>
              <w:rPr>
                <w:color w:val="000000"/>
                <w:sz w:val="22"/>
                <w:szCs w:val="22"/>
              </w:rPr>
            </w:pPr>
            <w:proofErr w:type="spellStart"/>
            <w:proofErr w:type="gramStart"/>
            <w:r>
              <w:rPr>
                <w:color w:val="000000"/>
                <w:sz w:val="22"/>
                <w:szCs w:val="22"/>
              </w:rPr>
              <w:t>п</w:t>
            </w:r>
            <w:proofErr w:type="spellEnd"/>
            <w:proofErr w:type="gramEnd"/>
            <w:r>
              <w:rPr>
                <w:color w:val="000000"/>
                <w:sz w:val="22"/>
                <w:szCs w:val="22"/>
              </w:rPr>
              <w:t>/</w:t>
            </w:r>
            <w:proofErr w:type="spellStart"/>
            <w:r>
              <w:rPr>
                <w:color w:val="000000"/>
                <w:sz w:val="22"/>
                <w:szCs w:val="22"/>
              </w:rPr>
              <w:t>п</w:t>
            </w:r>
            <w:proofErr w:type="spellEnd"/>
          </w:p>
        </w:tc>
        <w:tc>
          <w:tcPr>
            <w:tcW w:w="5946" w:type="dxa"/>
            <w:tcBorders>
              <w:top w:val="single" w:sz="6" w:space="0" w:color="auto"/>
              <w:left w:val="single" w:sz="6" w:space="0" w:color="auto"/>
              <w:bottom w:val="nil"/>
              <w:right w:val="single" w:sz="6" w:space="0" w:color="auto"/>
            </w:tcBorders>
            <w:shd w:val="solid" w:color="FFFFFF" w:fill="auto"/>
          </w:tcPr>
          <w:p w:rsidR="006F6A0A" w:rsidRDefault="006F6A0A">
            <w:pPr>
              <w:autoSpaceDE w:val="0"/>
              <w:autoSpaceDN w:val="0"/>
              <w:adjustRightInd w:val="0"/>
              <w:jc w:val="center"/>
              <w:rPr>
                <w:color w:val="000000"/>
                <w:sz w:val="22"/>
                <w:szCs w:val="22"/>
              </w:rPr>
            </w:pPr>
            <w:r>
              <w:rPr>
                <w:color w:val="000000"/>
                <w:sz w:val="22"/>
                <w:szCs w:val="22"/>
              </w:rPr>
              <w:t>Наименование показателя (индикатора)</w:t>
            </w:r>
          </w:p>
        </w:tc>
        <w:tc>
          <w:tcPr>
            <w:tcW w:w="813" w:type="dxa"/>
            <w:tcBorders>
              <w:top w:val="single" w:sz="6" w:space="0" w:color="auto"/>
              <w:left w:val="single" w:sz="6" w:space="0" w:color="auto"/>
              <w:bottom w:val="nil"/>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Ед.</w:t>
            </w:r>
          </w:p>
          <w:p w:rsidR="006F6A0A" w:rsidRDefault="006F6A0A">
            <w:pPr>
              <w:autoSpaceDE w:val="0"/>
              <w:autoSpaceDN w:val="0"/>
              <w:adjustRightInd w:val="0"/>
              <w:jc w:val="center"/>
              <w:rPr>
                <w:color w:val="000000"/>
                <w:sz w:val="22"/>
                <w:szCs w:val="22"/>
              </w:rPr>
            </w:pPr>
            <w:proofErr w:type="spellStart"/>
            <w:r>
              <w:rPr>
                <w:color w:val="000000"/>
                <w:sz w:val="22"/>
                <w:szCs w:val="22"/>
              </w:rPr>
              <w:t>изм</w:t>
            </w:r>
            <w:proofErr w:type="spellEnd"/>
            <w:r>
              <w:rPr>
                <w:color w:val="000000"/>
                <w:sz w:val="22"/>
                <w:szCs w:val="22"/>
              </w:rPr>
              <w:t>.</w:t>
            </w:r>
          </w:p>
        </w:tc>
        <w:tc>
          <w:tcPr>
            <w:tcW w:w="900" w:type="dxa"/>
            <w:gridSpan w:val="3"/>
            <w:tcBorders>
              <w:top w:val="single" w:sz="6" w:space="0" w:color="auto"/>
              <w:left w:val="single" w:sz="6" w:space="0" w:color="auto"/>
              <w:bottom w:val="single" w:sz="6" w:space="0" w:color="auto"/>
              <w:right w:val="nil"/>
            </w:tcBorders>
          </w:tcPr>
          <w:p w:rsidR="006F6A0A" w:rsidRDefault="006F6A0A">
            <w:pPr>
              <w:autoSpaceDE w:val="0"/>
              <w:autoSpaceDN w:val="0"/>
              <w:adjustRightInd w:val="0"/>
              <w:jc w:val="center"/>
              <w:rPr>
                <w:color w:val="000000"/>
                <w:sz w:val="22"/>
                <w:szCs w:val="22"/>
              </w:rPr>
            </w:pPr>
            <w:r>
              <w:rPr>
                <w:color w:val="000000"/>
                <w:sz w:val="22"/>
                <w:szCs w:val="22"/>
              </w:rPr>
              <w:t>Значения показателей</w:t>
            </w:r>
          </w:p>
        </w:tc>
        <w:tc>
          <w:tcPr>
            <w:tcW w:w="900" w:type="dxa"/>
            <w:tcBorders>
              <w:top w:val="single" w:sz="6" w:space="0" w:color="auto"/>
              <w:left w:val="nil"/>
              <w:bottom w:val="single" w:sz="6" w:space="0" w:color="auto"/>
              <w:right w:val="nil"/>
            </w:tcBorders>
          </w:tcPr>
          <w:p w:rsidR="006F6A0A" w:rsidRDefault="006F6A0A">
            <w:pPr>
              <w:autoSpaceDE w:val="0"/>
              <w:autoSpaceDN w:val="0"/>
              <w:adjustRightInd w:val="0"/>
              <w:jc w:val="center"/>
              <w:rPr>
                <w:color w:val="000000"/>
                <w:sz w:val="22"/>
                <w:szCs w:val="22"/>
              </w:rPr>
            </w:pPr>
          </w:p>
        </w:tc>
        <w:tc>
          <w:tcPr>
            <w:tcW w:w="900" w:type="dxa"/>
            <w:tcBorders>
              <w:top w:val="single" w:sz="6" w:space="0" w:color="auto"/>
              <w:left w:val="nil"/>
              <w:bottom w:val="single" w:sz="6" w:space="0" w:color="auto"/>
              <w:right w:val="nil"/>
            </w:tcBorders>
          </w:tcPr>
          <w:p w:rsidR="006F6A0A" w:rsidRDefault="006F6A0A">
            <w:pPr>
              <w:autoSpaceDE w:val="0"/>
              <w:autoSpaceDN w:val="0"/>
              <w:adjustRightInd w:val="0"/>
              <w:jc w:val="center"/>
              <w:rPr>
                <w:color w:val="000000"/>
                <w:sz w:val="22"/>
                <w:szCs w:val="22"/>
              </w:rPr>
            </w:pPr>
          </w:p>
        </w:tc>
        <w:tc>
          <w:tcPr>
            <w:tcW w:w="900" w:type="dxa"/>
            <w:tcBorders>
              <w:top w:val="single" w:sz="6" w:space="0" w:color="auto"/>
              <w:left w:val="nil"/>
              <w:bottom w:val="single" w:sz="6" w:space="0" w:color="auto"/>
              <w:right w:val="nil"/>
            </w:tcBorders>
          </w:tcPr>
          <w:p w:rsidR="006F6A0A" w:rsidRDefault="006F6A0A">
            <w:pPr>
              <w:autoSpaceDE w:val="0"/>
              <w:autoSpaceDN w:val="0"/>
              <w:adjustRightInd w:val="0"/>
              <w:jc w:val="center"/>
              <w:rPr>
                <w:color w:val="000000"/>
                <w:sz w:val="22"/>
                <w:szCs w:val="22"/>
              </w:rPr>
            </w:pPr>
          </w:p>
        </w:tc>
        <w:tc>
          <w:tcPr>
            <w:tcW w:w="900" w:type="dxa"/>
            <w:tcBorders>
              <w:top w:val="single" w:sz="6" w:space="0" w:color="auto"/>
              <w:left w:val="nil"/>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p>
        </w:tc>
      </w:tr>
      <w:tr w:rsidR="006F6A0A">
        <w:trPr>
          <w:trHeight w:val="439"/>
        </w:trPr>
        <w:tc>
          <w:tcPr>
            <w:tcW w:w="744" w:type="dxa"/>
            <w:tcBorders>
              <w:top w:val="nil"/>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p>
        </w:tc>
        <w:tc>
          <w:tcPr>
            <w:tcW w:w="5946" w:type="dxa"/>
            <w:tcBorders>
              <w:top w:val="nil"/>
              <w:left w:val="single" w:sz="6" w:space="0" w:color="auto"/>
              <w:bottom w:val="single" w:sz="6" w:space="0" w:color="auto"/>
              <w:right w:val="single" w:sz="6" w:space="0" w:color="auto"/>
            </w:tcBorders>
            <w:shd w:val="solid" w:color="FFFFFF" w:fill="auto"/>
          </w:tcPr>
          <w:p w:rsidR="006F6A0A" w:rsidRDefault="006F6A0A">
            <w:pPr>
              <w:autoSpaceDE w:val="0"/>
              <w:autoSpaceDN w:val="0"/>
              <w:adjustRightInd w:val="0"/>
              <w:jc w:val="center"/>
              <w:rPr>
                <w:color w:val="000000"/>
                <w:sz w:val="22"/>
                <w:szCs w:val="22"/>
              </w:rPr>
            </w:pPr>
          </w:p>
        </w:tc>
        <w:tc>
          <w:tcPr>
            <w:tcW w:w="813" w:type="dxa"/>
            <w:tcBorders>
              <w:top w:val="nil"/>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6F6A0A" w:rsidRDefault="006F6A0A">
            <w:pPr>
              <w:autoSpaceDE w:val="0"/>
              <w:autoSpaceDN w:val="0"/>
              <w:adjustRightInd w:val="0"/>
              <w:jc w:val="center"/>
              <w:rPr>
                <w:color w:val="000000"/>
                <w:sz w:val="22"/>
                <w:szCs w:val="22"/>
              </w:rPr>
            </w:pPr>
            <w:r>
              <w:rPr>
                <w:color w:val="000000"/>
                <w:sz w:val="22"/>
                <w:szCs w:val="22"/>
              </w:rPr>
              <w:t>2014 год</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6F6A0A" w:rsidRDefault="006F6A0A">
            <w:pPr>
              <w:autoSpaceDE w:val="0"/>
              <w:autoSpaceDN w:val="0"/>
              <w:adjustRightInd w:val="0"/>
              <w:jc w:val="center"/>
              <w:rPr>
                <w:color w:val="000000"/>
                <w:sz w:val="22"/>
                <w:szCs w:val="22"/>
              </w:rPr>
            </w:pPr>
            <w:r>
              <w:rPr>
                <w:color w:val="000000"/>
                <w:sz w:val="22"/>
                <w:szCs w:val="22"/>
              </w:rPr>
              <w:t>2015 год</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6F6A0A" w:rsidRDefault="006F6A0A">
            <w:pPr>
              <w:autoSpaceDE w:val="0"/>
              <w:autoSpaceDN w:val="0"/>
              <w:adjustRightInd w:val="0"/>
              <w:jc w:val="center"/>
              <w:rPr>
                <w:color w:val="000000"/>
                <w:sz w:val="22"/>
                <w:szCs w:val="22"/>
              </w:rPr>
            </w:pPr>
            <w:r>
              <w:rPr>
                <w:color w:val="000000"/>
                <w:sz w:val="22"/>
                <w:szCs w:val="22"/>
              </w:rPr>
              <w:t>2016 год</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6F6A0A" w:rsidRDefault="006F6A0A">
            <w:pPr>
              <w:autoSpaceDE w:val="0"/>
              <w:autoSpaceDN w:val="0"/>
              <w:adjustRightInd w:val="0"/>
              <w:jc w:val="center"/>
              <w:rPr>
                <w:color w:val="000000"/>
                <w:sz w:val="22"/>
                <w:szCs w:val="22"/>
              </w:rPr>
            </w:pPr>
            <w:r>
              <w:rPr>
                <w:color w:val="000000"/>
                <w:sz w:val="22"/>
                <w:szCs w:val="22"/>
              </w:rPr>
              <w:t>2017 год</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6F6A0A" w:rsidRDefault="006F6A0A">
            <w:pPr>
              <w:autoSpaceDE w:val="0"/>
              <w:autoSpaceDN w:val="0"/>
              <w:adjustRightInd w:val="0"/>
              <w:jc w:val="center"/>
              <w:rPr>
                <w:color w:val="000000"/>
                <w:sz w:val="22"/>
                <w:szCs w:val="22"/>
              </w:rPr>
            </w:pPr>
            <w:r>
              <w:rPr>
                <w:color w:val="000000"/>
                <w:sz w:val="22"/>
                <w:szCs w:val="22"/>
              </w:rPr>
              <w:t>2018 год</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6F6A0A" w:rsidRDefault="006F6A0A">
            <w:pPr>
              <w:autoSpaceDE w:val="0"/>
              <w:autoSpaceDN w:val="0"/>
              <w:adjustRightInd w:val="0"/>
              <w:jc w:val="center"/>
              <w:rPr>
                <w:color w:val="000000"/>
                <w:sz w:val="22"/>
                <w:szCs w:val="22"/>
              </w:rPr>
            </w:pPr>
            <w:r>
              <w:rPr>
                <w:color w:val="000000"/>
                <w:sz w:val="22"/>
                <w:szCs w:val="22"/>
              </w:rPr>
              <w:t>2019 год</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6F6A0A" w:rsidRDefault="006F6A0A">
            <w:pPr>
              <w:autoSpaceDE w:val="0"/>
              <w:autoSpaceDN w:val="0"/>
              <w:adjustRightInd w:val="0"/>
              <w:jc w:val="center"/>
              <w:rPr>
                <w:color w:val="000000"/>
                <w:sz w:val="22"/>
                <w:szCs w:val="22"/>
              </w:rPr>
            </w:pPr>
            <w:r>
              <w:rPr>
                <w:color w:val="000000"/>
                <w:sz w:val="22"/>
                <w:szCs w:val="22"/>
              </w:rPr>
              <w:t>2020 год</w:t>
            </w:r>
          </w:p>
        </w:tc>
      </w:tr>
      <w:tr w:rsidR="006F6A0A">
        <w:trPr>
          <w:trHeight w:val="259"/>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2</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3</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6</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7</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8</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9</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9</w:t>
            </w:r>
          </w:p>
        </w:tc>
      </w:tr>
      <w:tr w:rsidR="006F6A0A">
        <w:trPr>
          <w:trHeight w:val="1824"/>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Отношение дефицита районного бюджета (за вычетом поступлений от продажи акций и иных форм участия в капитале, находящихся в собственности Богучарского муниципального района, и  снижения остатков средств на счетах по учету средств районного бюджета) к годовому объему доходов районного бюджета без учета объема безвозмездных поступлений</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w:t>
            </w:r>
          </w:p>
        </w:tc>
      </w:tr>
      <w:tr w:rsidR="006F6A0A">
        <w:trPr>
          <w:trHeight w:val="866"/>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2</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 xml:space="preserve">Муниципальный долг Богучарского района, </w:t>
            </w:r>
            <w:proofErr w:type="gramStart"/>
            <w:r>
              <w:rPr>
                <w:color w:val="000000"/>
                <w:sz w:val="22"/>
                <w:szCs w:val="22"/>
              </w:rPr>
              <w:t>в</w:t>
            </w:r>
            <w:proofErr w:type="gramEnd"/>
            <w:r>
              <w:rPr>
                <w:color w:val="000000"/>
                <w:sz w:val="22"/>
                <w:szCs w:val="22"/>
              </w:rPr>
              <w:t xml:space="preserve"> % к годовому объему доходов районного бюджета без учета объема безвозмездных поступлений</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Не более 100</w:t>
            </w:r>
          </w:p>
        </w:tc>
      </w:tr>
      <w:tr w:rsidR="006F6A0A">
        <w:trPr>
          <w:trHeight w:val="1087"/>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3</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 xml:space="preserve">Степень сокращения дифференциации бюджетной обеспеченности между бюджетами поселений Богучарского района </w:t>
            </w:r>
            <w:proofErr w:type="spellStart"/>
            <w:r>
              <w:rPr>
                <w:color w:val="000000"/>
                <w:sz w:val="22"/>
                <w:szCs w:val="22"/>
              </w:rPr>
              <w:t>вследствиие</w:t>
            </w:r>
            <w:proofErr w:type="spellEnd"/>
            <w:r>
              <w:rPr>
                <w:color w:val="000000"/>
                <w:sz w:val="22"/>
                <w:szCs w:val="22"/>
              </w:rPr>
              <w:t xml:space="preserve"> выравнивания их бюджетной обеспеченности</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раз</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Не менее </w:t>
            </w:r>
          </w:p>
          <w:p w:rsidR="006F6A0A" w:rsidRDefault="006F6A0A">
            <w:pPr>
              <w:autoSpaceDE w:val="0"/>
              <w:autoSpaceDN w:val="0"/>
              <w:adjustRightInd w:val="0"/>
              <w:jc w:val="center"/>
              <w:rPr>
                <w:color w:val="000000"/>
                <w:sz w:val="22"/>
                <w:szCs w:val="22"/>
              </w:rPr>
            </w:pPr>
            <w:r>
              <w:rPr>
                <w:color w:val="000000"/>
                <w:sz w:val="22"/>
                <w:szCs w:val="22"/>
              </w:rPr>
              <w:t>2,0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Не менее </w:t>
            </w:r>
          </w:p>
          <w:p w:rsidR="006F6A0A" w:rsidRDefault="006F6A0A">
            <w:pPr>
              <w:autoSpaceDE w:val="0"/>
              <w:autoSpaceDN w:val="0"/>
              <w:adjustRightInd w:val="0"/>
              <w:jc w:val="center"/>
              <w:rPr>
                <w:color w:val="000000"/>
                <w:sz w:val="22"/>
                <w:szCs w:val="22"/>
              </w:rPr>
            </w:pPr>
            <w:r>
              <w:rPr>
                <w:color w:val="000000"/>
                <w:sz w:val="22"/>
                <w:szCs w:val="22"/>
              </w:rPr>
              <w:t>2,0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Не менее </w:t>
            </w:r>
          </w:p>
          <w:p w:rsidR="006F6A0A" w:rsidRDefault="006F6A0A">
            <w:pPr>
              <w:autoSpaceDE w:val="0"/>
              <w:autoSpaceDN w:val="0"/>
              <w:adjustRightInd w:val="0"/>
              <w:jc w:val="center"/>
              <w:rPr>
                <w:color w:val="000000"/>
                <w:sz w:val="22"/>
                <w:szCs w:val="22"/>
              </w:rPr>
            </w:pPr>
            <w:r>
              <w:rPr>
                <w:color w:val="000000"/>
                <w:sz w:val="22"/>
                <w:szCs w:val="22"/>
              </w:rPr>
              <w:t>2,0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Не менее </w:t>
            </w:r>
          </w:p>
          <w:p w:rsidR="006F6A0A" w:rsidRDefault="006F6A0A">
            <w:pPr>
              <w:autoSpaceDE w:val="0"/>
              <w:autoSpaceDN w:val="0"/>
              <w:adjustRightInd w:val="0"/>
              <w:jc w:val="center"/>
              <w:rPr>
                <w:color w:val="000000"/>
                <w:sz w:val="22"/>
                <w:szCs w:val="22"/>
              </w:rPr>
            </w:pPr>
            <w:r>
              <w:rPr>
                <w:color w:val="000000"/>
                <w:sz w:val="22"/>
                <w:szCs w:val="22"/>
              </w:rPr>
              <w:t>2,0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Не менее </w:t>
            </w:r>
          </w:p>
          <w:p w:rsidR="006F6A0A" w:rsidRDefault="006F6A0A">
            <w:pPr>
              <w:autoSpaceDE w:val="0"/>
              <w:autoSpaceDN w:val="0"/>
              <w:adjustRightInd w:val="0"/>
              <w:jc w:val="center"/>
              <w:rPr>
                <w:color w:val="000000"/>
                <w:sz w:val="22"/>
                <w:szCs w:val="22"/>
              </w:rPr>
            </w:pPr>
            <w:r>
              <w:rPr>
                <w:color w:val="000000"/>
                <w:sz w:val="22"/>
                <w:szCs w:val="22"/>
              </w:rPr>
              <w:t>2,0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Не менее </w:t>
            </w:r>
          </w:p>
          <w:p w:rsidR="006F6A0A" w:rsidRDefault="006F6A0A">
            <w:pPr>
              <w:autoSpaceDE w:val="0"/>
              <w:autoSpaceDN w:val="0"/>
              <w:adjustRightInd w:val="0"/>
              <w:jc w:val="center"/>
              <w:rPr>
                <w:color w:val="000000"/>
                <w:sz w:val="22"/>
                <w:szCs w:val="22"/>
              </w:rPr>
            </w:pPr>
            <w:r>
              <w:rPr>
                <w:color w:val="000000"/>
                <w:sz w:val="22"/>
                <w:szCs w:val="22"/>
              </w:rPr>
              <w:t>2,0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Не менее </w:t>
            </w:r>
          </w:p>
          <w:p w:rsidR="006F6A0A" w:rsidRDefault="006F6A0A">
            <w:pPr>
              <w:autoSpaceDE w:val="0"/>
              <w:autoSpaceDN w:val="0"/>
              <w:adjustRightInd w:val="0"/>
              <w:jc w:val="center"/>
              <w:rPr>
                <w:color w:val="000000"/>
                <w:sz w:val="22"/>
                <w:szCs w:val="22"/>
              </w:rPr>
            </w:pPr>
            <w:r>
              <w:rPr>
                <w:color w:val="000000"/>
                <w:sz w:val="22"/>
                <w:szCs w:val="22"/>
              </w:rPr>
              <w:t>2,0</w:t>
            </w:r>
          </w:p>
        </w:tc>
      </w:tr>
      <w:tr w:rsidR="006F6A0A">
        <w:trPr>
          <w:trHeight w:val="259"/>
        </w:trPr>
        <w:tc>
          <w:tcPr>
            <w:tcW w:w="744" w:type="dxa"/>
            <w:gridSpan w:val="9"/>
            <w:tcBorders>
              <w:top w:val="single" w:sz="6" w:space="0" w:color="auto"/>
              <w:left w:val="single" w:sz="6" w:space="0" w:color="auto"/>
              <w:bottom w:val="single" w:sz="6" w:space="0" w:color="auto"/>
              <w:right w:val="nil"/>
            </w:tcBorders>
          </w:tcPr>
          <w:p w:rsidR="006F6A0A" w:rsidRDefault="006F6A0A">
            <w:pPr>
              <w:autoSpaceDE w:val="0"/>
              <w:autoSpaceDN w:val="0"/>
              <w:adjustRightInd w:val="0"/>
              <w:jc w:val="center"/>
              <w:rPr>
                <w:color w:val="000000"/>
                <w:sz w:val="22"/>
                <w:szCs w:val="22"/>
              </w:rPr>
            </w:pPr>
            <w:r>
              <w:rPr>
                <w:color w:val="000000"/>
                <w:sz w:val="22"/>
                <w:szCs w:val="22"/>
              </w:rPr>
              <w:t xml:space="preserve">Основное мероприятие 4.1. Нормативное правовое регулирование в сфере бюджетного процесса в </w:t>
            </w:r>
            <w:proofErr w:type="spellStart"/>
            <w:r>
              <w:rPr>
                <w:color w:val="000000"/>
                <w:sz w:val="22"/>
                <w:szCs w:val="22"/>
              </w:rPr>
              <w:t>Богучарском</w:t>
            </w:r>
            <w:proofErr w:type="spellEnd"/>
            <w:r>
              <w:rPr>
                <w:color w:val="000000"/>
                <w:sz w:val="22"/>
                <w:szCs w:val="22"/>
              </w:rPr>
              <w:t xml:space="preserve"> районе</w:t>
            </w:r>
          </w:p>
        </w:tc>
        <w:tc>
          <w:tcPr>
            <w:tcW w:w="900" w:type="dxa"/>
            <w:tcBorders>
              <w:top w:val="single" w:sz="6" w:space="0" w:color="auto"/>
              <w:left w:val="nil"/>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p>
        </w:tc>
      </w:tr>
      <w:tr w:rsidR="006F6A0A">
        <w:trPr>
          <w:trHeight w:val="2923"/>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lastRenderedPageBreak/>
              <w:t>4.1.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 xml:space="preserve">Своевременное внесение изменений в решение о бюджетном процессе в </w:t>
            </w:r>
            <w:proofErr w:type="spellStart"/>
            <w:r>
              <w:rPr>
                <w:color w:val="000000"/>
                <w:sz w:val="22"/>
                <w:szCs w:val="22"/>
              </w:rPr>
              <w:t>Богучарском</w:t>
            </w:r>
            <w:proofErr w:type="spellEnd"/>
            <w:r>
              <w:rPr>
                <w:color w:val="000000"/>
                <w:sz w:val="22"/>
                <w:szCs w:val="22"/>
              </w:rPr>
              <w:t xml:space="preserve"> районе в соответствии с требованиями действующего федерального и областного бюджетного законодательства</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срок</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муниципального района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муниципального района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муниципального района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муниципального района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муниципального района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муниципального района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муниципального района</w:t>
            </w:r>
          </w:p>
        </w:tc>
      </w:tr>
      <w:tr w:rsidR="001B7319">
        <w:trPr>
          <w:trHeight w:val="259"/>
        </w:trPr>
        <w:tc>
          <w:tcPr>
            <w:tcW w:w="744" w:type="dxa"/>
            <w:gridSpan w:val="9"/>
            <w:tcBorders>
              <w:top w:val="single" w:sz="6" w:space="0" w:color="auto"/>
              <w:left w:val="single" w:sz="6" w:space="0" w:color="auto"/>
              <w:bottom w:val="single" w:sz="6" w:space="0" w:color="auto"/>
              <w:right w:val="nil"/>
            </w:tcBorders>
          </w:tcPr>
          <w:p w:rsidR="006F6A0A" w:rsidRDefault="006F6A0A">
            <w:pPr>
              <w:autoSpaceDE w:val="0"/>
              <w:autoSpaceDN w:val="0"/>
              <w:adjustRightInd w:val="0"/>
              <w:jc w:val="center"/>
              <w:rPr>
                <w:color w:val="000000"/>
                <w:sz w:val="22"/>
                <w:szCs w:val="22"/>
              </w:rPr>
            </w:pPr>
            <w:r>
              <w:rPr>
                <w:color w:val="000000"/>
                <w:sz w:val="22"/>
                <w:szCs w:val="22"/>
              </w:rPr>
              <w:t>Основное мероприятие 5.1 Составление проекта районного бюджета на очередной финансовый год и плановый период</w:t>
            </w:r>
          </w:p>
        </w:tc>
        <w:tc>
          <w:tcPr>
            <w:tcW w:w="900" w:type="dxa"/>
            <w:tcBorders>
              <w:top w:val="single" w:sz="6" w:space="0" w:color="auto"/>
              <w:left w:val="nil"/>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p>
        </w:tc>
      </w:tr>
      <w:tr w:rsidR="006F6A0A">
        <w:trPr>
          <w:trHeight w:val="931"/>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5.1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Соблюдение порядка и сроков разработки проекта районного бюджета, установленных БК РФ</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да/нет</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r>
      <w:tr w:rsidR="001B7319">
        <w:trPr>
          <w:trHeight w:val="348"/>
        </w:trPr>
        <w:tc>
          <w:tcPr>
            <w:tcW w:w="744" w:type="dxa"/>
            <w:gridSpan w:val="9"/>
            <w:tcBorders>
              <w:top w:val="single" w:sz="6" w:space="0" w:color="auto"/>
              <w:left w:val="single" w:sz="6" w:space="0" w:color="auto"/>
              <w:bottom w:val="single" w:sz="6" w:space="0" w:color="auto"/>
              <w:right w:val="nil"/>
            </w:tcBorders>
          </w:tcPr>
          <w:p w:rsidR="006F6A0A" w:rsidRDefault="006F6A0A">
            <w:pPr>
              <w:autoSpaceDE w:val="0"/>
              <w:autoSpaceDN w:val="0"/>
              <w:adjustRightInd w:val="0"/>
              <w:jc w:val="center"/>
              <w:rPr>
                <w:color w:val="000000"/>
                <w:sz w:val="22"/>
                <w:szCs w:val="22"/>
              </w:rPr>
            </w:pPr>
            <w:r>
              <w:rPr>
                <w:color w:val="000000"/>
                <w:sz w:val="22"/>
                <w:szCs w:val="22"/>
              </w:rPr>
              <w:t>Основное мероприятие 6.1. Организация исполнения районного бюджета и формирование бюджетной отчетности</w:t>
            </w:r>
          </w:p>
        </w:tc>
        <w:tc>
          <w:tcPr>
            <w:tcW w:w="900" w:type="dxa"/>
            <w:tcBorders>
              <w:top w:val="single" w:sz="6" w:space="0" w:color="auto"/>
              <w:left w:val="nil"/>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p>
        </w:tc>
      </w:tr>
      <w:tr w:rsidR="006F6A0A">
        <w:trPr>
          <w:trHeight w:val="1939"/>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6.1.1.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Составление и утверждение сводной бюджетной росписи районного бюджета в сроки, установленные бюджетным законодательством Российской Федерации и Богучарского муниципального района</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срок</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r>
      <w:tr w:rsidR="006F6A0A">
        <w:trPr>
          <w:trHeight w:val="1980"/>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6.1.2.</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Доведение показателей сводной бюджетной росписи и лимитов бюджетных обязательств до главных распорядителей средств районного бюджета в сроки, установленные бюджетным законодательством Российской Федерации и Богучарского муниципального района</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срок</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начала </w:t>
            </w:r>
            <w:proofErr w:type="spellStart"/>
            <w:proofErr w:type="gramStart"/>
            <w:r>
              <w:rPr>
                <w:color w:val="000000"/>
                <w:sz w:val="22"/>
                <w:szCs w:val="22"/>
              </w:rPr>
              <w:t>очеред-ного</w:t>
            </w:r>
            <w:proofErr w:type="spellEnd"/>
            <w:proofErr w:type="gramEnd"/>
            <w:r>
              <w:rPr>
                <w:color w:val="000000"/>
                <w:sz w:val="22"/>
                <w:szCs w:val="22"/>
              </w:rPr>
              <w:t xml:space="preserve"> </w:t>
            </w:r>
            <w:proofErr w:type="spellStart"/>
            <w:r>
              <w:rPr>
                <w:color w:val="000000"/>
                <w:sz w:val="22"/>
                <w:szCs w:val="22"/>
              </w:rPr>
              <w:t>финан-сового</w:t>
            </w:r>
            <w:proofErr w:type="spellEnd"/>
            <w:r>
              <w:rPr>
                <w:color w:val="000000"/>
                <w:sz w:val="22"/>
                <w:szCs w:val="22"/>
              </w:rPr>
              <w:t xml:space="preserve"> года</w:t>
            </w:r>
          </w:p>
        </w:tc>
      </w:tr>
      <w:tr w:rsidR="006F6A0A">
        <w:trPr>
          <w:trHeight w:val="1718"/>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lastRenderedPageBreak/>
              <w:t>6.1.3.</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Составление и представление в Совет народных депутатов Богучарского муниципального района годового отчета об исполнении районного бюджета в сроки, установленные бюджетным законодательством Российской Федерации и Богучарского района</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срок</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1 мая </w:t>
            </w:r>
            <w:proofErr w:type="spellStart"/>
            <w:proofErr w:type="gramStart"/>
            <w:r>
              <w:rPr>
                <w:color w:val="000000"/>
                <w:sz w:val="22"/>
                <w:szCs w:val="22"/>
              </w:rPr>
              <w:t>теку-щего</w:t>
            </w:r>
            <w:proofErr w:type="spellEnd"/>
            <w:proofErr w:type="gram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1 мая </w:t>
            </w:r>
            <w:proofErr w:type="spellStart"/>
            <w:proofErr w:type="gramStart"/>
            <w:r>
              <w:rPr>
                <w:color w:val="000000"/>
                <w:sz w:val="22"/>
                <w:szCs w:val="22"/>
              </w:rPr>
              <w:t>теку-щего</w:t>
            </w:r>
            <w:proofErr w:type="spellEnd"/>
            <w:proofErr w:type="gram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1 мая </w:t>
            </w:r>
            <w:proofErr w:type="spellStart"/>
            <w:proofErr w:type="gramStart"/>
            <w:r>
              <w:rPr>
                <w:color w:val="000000"/>
                <w:sz w:val="22"/>
                <w:szCs w:val="22"/>
              </w:rPr>
              <w:t>теку-щего</w:t>
            </w:r>
            <w:proofErr w:type="spellEnd"/>
            <w:proofErr w:type="gram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1 мая </w:t>
            </w:r>
            <w:proofErr w:type="spellStart"/>
            <w:proofErr w:type="gramStart"/>
            <w:r>
              <w:rPr>
                <w:color w:val="000000"/>
                <w:sz w:val="22"/>
                <w:szCs w:val="22"/>
              </w:rPr>
              <w:t>теку-щего</w:t>
            </w:r>
            <w:proofErr w:type="spellEnd"/>
            <w:proofErr w:type="gram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1 мая </w:t>
            </w:r>
            <w:proofErr w:type="spellStart"/>
            <w:proofErr w:type="gramStart"/>
            <w:r>
              <w:rPr>
                <w:color w:val="000000"/>
                <w:sz w:val="22"/>
                <w:szCs w:val="22"/>
              </w:rPr>
              <w:t>теку-щего</w:t>
            </w:r>
            <w:proofErr w:type="spellEnd"/>
            <w:proofErr w:type="gram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1 мая </w:t>
            </w:r>
            <w:proofErr w:type="spellStart"/>
            <w:proofErr w:type="gramStart"/>
            <w:r>
              <w:rPr>
                <w:color w:val="000000"/>
                <w:sz w:val="22"/>
                <w:szCs w:val="22"/>
              </w:rPr>
              <w:t>теку-щего</w:t>
            </w:r>
            <w:proofErr w:type="spellEnd"/>
            <w:proofErr w:type="gramEnd"/>
            <w:r>
              <w:rPr>
                <w:color w:val="000000"/>
                <w:sz w:val="22"/>
                <w:szCs w:val="22"/>
              </w:rPr>
              <w:t xml:space="preserve"> года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До 1 мая </w:t>
            </w:r>
            <w:proofErr w:type="spellStart"/>
            <w:proofErr w:type="gramStart"/>
            <w:r>
              <w:rPr>
                <w:color w:val="000000"/>
                <w:sz w:val="22"/>
                <w:szCs w:val="22"/>
              </w:rPr>
              <w:t>теку-щего</w:t>
            </w:r>
            <w:proofErr w:type="spellEnd"/>
            <w:proofErr w:type="gramEnd"/>
            <w:r>
              <w:rPr>
                <w:color w:val="000000"/>
                <w:sz w:val="22"/>
                <w:szCs w:val="22"/>
              </w:rPr>
              <w:t xml:space="preserve"> года</w:t>
            </w:r>
          </w:p>
        </w:tc>
      </w:tr>
      <w:tr w:rsidR="001B7319">
        <w:trPr>
          <w:trHeight w:val="542"/>
        </w:trPr>
        <w:tc>
          <w:tcPr>
            <w:tcW w:w="744" w:type="dxa"/>
            <w:gridSpan w:val="5"/>
            <w:tcBorders>
              <w:top w:val="single" w:sz="6" w:space="0" w:color="auto"/>
              <w:left w:val="single" w:sz="6" w:space="0" w:color="auto"/>
              <w:bottom w:val="single" w:sz="6" w:space="0" w:color="auto"/>
              <w:right w:val="nil"/>
            </w:tcBorders>
          </w:tcPr>
          <w:p w:rsidR="006F6A0A" w:rsidRDefault="006F6A0A">
            <w:pPr>
              <w:autoSpaceDE w:val="0"/>
              <w:autoSpaceDN w:val="0"/>
              <w:adjustRightInd w:val="0"/>
              <w:jc w:val="center"/>
              <w:rPr>
                <w:color w:val="000000"/>
                <w:sz w:val="22"/>
                <w:szCs w:val="22"/>
              </w:rPr>
            </w:pPr>
            <w:r>
              <w:rPr>
                <w:color w:val="000000"/>
                <w:sz w:val="22"/>
                <w:szCs w:val="22"/>
              </w:rPr>
              <w:t>Основное мероприятие 1.5.Управление муниципальным долгом Богучарского района</w:t>
            </w:r>
          </w:p>
        </w:tc>
        <w:tc>
          <w:tcPr>
            <w:tcW w:w="900" w:type="dxa"/>
            <w:tcBorders>
              <w:top w:val="single" w:sz="6" w:space="0" w:color="auto"/>
              <w:left w:val="nil"/>
              <w:bottom w:val="single" w:sz="6" w:space="0" w:color="auto"/>
              <w:right w:val="nil"/>
            </w:tcBorders>
          </w:tcPr>
          <w:p w:rsidR="006F6A0A" w:rsidRDefault="006F6A0A">
            <w:pPr>
              <w:autoSpaceDE w:val="0"/>
              <w:autoSpaceDN w:val="0"/>
              <w:adjustRightInd w:val="0"/>
              <w:jc w:val="center"/>
              <w:rPr>
                <w:color w:val="000000"/>
                <w:sz w:val="22"/>
                <w:szCs w:val="22"/>
              </w:rPr>
            </w:pPr>
          </w:p>
        </w:tc>
        <w:tc>
          <w:tcPr>
            <w:tcW w:w="900" w:type="dxa"/>
            <w:tcBorders>
              <w:top w:val="single" w:sz="6" w:space="0" w:color="auto"/>
              <w:left w:val="nil"/>
              <w:bottom w:val="single" w:sz="6" w:space="0" w:color="auto"/>
              <w:right w:val="nil"/>
            </w:tcBorders>
          </w:tcPr>
          <w:p w:rsidR="006F6A0A" w:rsidRDefault="006F6A0A">
            <w:pPr>
              <w:autoSpaceDE w:val="0"/>
              <w:autoSpaceDN w:val="0"/>
              <w:adjustRightInd w:val="0"/>
              <w:jc w:val="center"/>
              <w:rPr>
                <w:color w:val="000000"/>
                <w:sz w:val="22"/>
                <w:szCs w:val="22"/>
              </w:rPr>
            </w:pPr>
          </w:p>
        </w:tc>
        <w:tc>
          <w:tcPr>
            <w:tcW w:w="900" w:type="dxa"/>
            <w:tcBorders>
              <w:top w:val="single" w:sz="6" w:space="0" w:color="auto"/>
              <w:left w:val="nil"/>
              <w:bottom w:val="single" w:sz="6" w:space="0" w:color="auto"/>
              <w:right w:val="nil"/>
            </w:tcBorders>
          </w:tcPr>
          <w:p w:rsidR="006F6A0A" w:rsidRDefault="006F6A0A">
            <w:pPr>
              <w:autoSpaceDE w:val="0"/>
              <w:autoSpaceDN w:val="0"/>
              <w:adjustRightInd w:val="0"/>
              <w:jc w:val="center"/>
              <w:rPr>
                <w:color w:val="000000"/>
                <w:sz w:val="22"/>
                <w:szCs w:val="22"/>
              </w:rPr>
            </w:pPr>
          </w:p>
        </w:tc>
        <w:tc>
          <w:tcPr>
            <w:tcW w:w="900" w:type="dxa"/>
            <w:tcBorders>
              <w:top w:val="single" w:sz="6" w:space="0" w:color="auto"/>
              <w:left w:val="nil"/>
              <w:bottom w:val="single" w:sz="6" w:space="0" w:color="auto"/>
              <w:right w:val="nil"/>
            </w:tcBorders>
          </w:tcPr>
          <w:p w:rsidR="006F6A0A" w:rsidRDefault="006F6A0A">
            <w:pPr>
              <w:autoSpaceDE w:val="0"/>
              <w:autoSpaceDN w:val="0"/>
              <w:adjustRightInd w:val="0"/>
              <w:jc w:val="center"/>
              <w:rPr>
                <w:color w:val="000000"/>
                <w:sz w:val="22"/>
                <w:szCs w:val="22"/>
              </w:rPr>
            </w:pPr>
          </w:p>
        </w:tc>
        <w:tc>
          <w:tcPr>
            <w:tcW w:w="900" w:type="dxa"/>
            <w:tcBorders>
              <w:top w:val="single" w:sz="6" w:space="0" w:color="auto"/>
              <w:left w:val="nil"/>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p>
        </w:tc>
      </w:tr>
      <w:tr w:rsidR="006F6A0A">
        <w:trPr>
          <w:trHeight w:val="1397"/>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1.5.1.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Доля расходов на обслуживание муниципального долга в общем объеме расходов  районного бюджета  (за исключением расходов, которые осуществляются за счет субвенций из областного бюджета)</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15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15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15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15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15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15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15</w:t>
            </w:r>
          </w:p>
        </w:tc>
      </w:tr>
      <w:tr w:rsidR="001B7319">
        <w:trPr>
          <w:trHeight w:val="439"/>
        </w:trPr>
        <w:tc>
          <w:tcPr>
            <w:tcW w:w="744" w:type="dxa"/>
            <w:gridSpan w:val="8"/>
            <w:tcBorders>
              <w:top w:val="single" w:sz="6" w:space="0" w:color="auto"/>
              <w:left w:val="single" w:sz="6" w:space="0" w:color="auto"/>
              <w:bottom w:val="single" w:sz="6" w:space="0" w:color="auto"/>
              <w:right w:val="nil"/>
            </w:tcBorders>
          </w:tcPr>
          <w:p w:rsidR="006F6A0A" w:rsidRDefault="006F6A0A">
            <w:pPr>
              <w:autoSpaceDE w:val="0"/>
              <w:autoSpaceDN w:val="0"/>
              <w:adjustRightInd w:val="0"/>
              <w:jc w:val="center"/>
              <w:rPr>
                <w:color w:val="000000"/>
                <w:sz w:val="22"/>
                <w:szCs w:val="22"/>
              </w:rPr>
            </w:pPr>
            <w:r>
              <w:rPr>
                <w:color w:val="000000"/>
                <w:sz w:val="22"/>
                <w:szCs w:val="22"/>
              </w:rPr>
              <w:t xml:space="preserve">Основное мероприятие 7.1.Обеспечение доступности информации о бюджетном процессе в </w:t>
            </w:r>
            <w:proofErr w:type="spellStart"/>
            <w:r>
              <w:rPr>
                <w:color w:val="000000"/>
                <w:sz w:val="22"/>
                <w:szCs w:val="22"/>
              </w:rPr>
              <w:t>Богучарском</w:t>
            </w:r>
            <w:proofErr w:type="spellEnd"/>
            <w:r>
              <w:rPr>
                <w:color w:val="000000"/>
                <w:sz w:val="22"/>
                <w:szCs w:val="22"/>
              </w:rPr>
              <w:t xml:space="preserve"> районе</w:t>
            </w:r>
          </w:p>
        </w:tc>
        <w:tc>
          <w:tcPr>
            <w:tcW w:w="900" w:type="dxa"/>
            <w:tcBorders>
              <w:top w:val="single" w:sz="6" w:space="0" w:color="auto"/>
              <w:left w:val="nil"/>
              <w:bottom w:val="single" w:sz="6" w:space="0" w:color="auto"/>
              <w:right w:val="nil"/>
            </w:tcBorders>
          </w:tcPr>
          <w:p w:rsidR="006F6A0A" w:rsidRDefault="006F6A0A">
            <w:pPr>
              <w:autoSpaceDE w:val="0"/>
              <w:autoSpaceDN w:val="0"/>
              <w:adjustRightInd w:val="0"/>
              <w:jc w:val="center"/>
              <w:rPr>
                <w:color w:val="000000"/>
                <w:sz w:val="22"/>
                <w:szCs w:val="22"/>
              </w:rPr>
            </w:pPr>
          </w:p>
        </w:tc>
        <w:tc>
          <w:tcPr>
            <w:tcW w:w="900" w:type="dxa"/>
            <w:tcBorders>
              <w:top w:val="single" w:sz="6" w:space="0" w:color="auto"/>
              <w:left w:val="nil"/>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p>
        </w:tc>
      </w:tr>
      <w:tr w:rsidR="006F6A0A">
        <w:trPr>
          <w:trHeight w:val="1202"/>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7.1.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Проведение публичных слушаний по проекту районного бюджета на очередной финансовый год и плановый период и по годовому отчету об исполнении областного бюджета</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Да/нет</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Да</w:t>
            </w:r>
          </w:p>
        </w:tc>
      </w:tr>
      <w:tr w:rsidR="001B7319">
        <w:trPr>
          <w:trHeight w:val="698"/>
        </w:trPr>
        <w:tc>
          <w:tcPr>
            <w:tcW w:w="744" w:type="dxa"/>
            <w:gridSpan w:val="10"/>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Основное мероприятие 8.1.Совершенствование системы распределения межбюджетных трансфертов бюджетам </w:t>
            </w:r>
            <w:proofErr w:type="spellStart"/>
            <w:r>
              <w:rPr>
                <w:color w:val="000000"/>
                <w:sz w:val="22"/>
                <w:szCs w:val="22"/>
              </w:rPr>
              <w:t>поселелний</w:t>
            </w:r>
            <w:proofErr w:type="spellEnd"/>
          </w:p>
        </w:tc>
      </w:tr>
      <w:tr w:rsidR="006F6A0A">
        <w:trPr>
          <w:trHeight w:val="3000"/>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8.1.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Своевременное внесение изменений в нормативные акты Богучарского района о межбюджетных отношениях органов государственной власти и органов местного самоуправления в Воронежской области в соответствии с требованиями действующего федерального бюджетного законодательства</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срок</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w:t>
            </w:r>
            <w:r>
              <w:rPr>
                <w:color w:val="000000"/>
                <w:sz w:val="22"/>
                <w:szCs w:val="22"/>
              </w:rPr>
              <w:lastRenderedPageBreak/>
              <w:t>ого района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lastRenderedPageBreak/>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w:t>
            </w:r>
            <w:r>
              <w:rPr>
                <w:color w:val="000000"/>
                <w:sz w:val="22"/>
                <w:szCs w:val="22"/>
              </w:rPr>
              <w:lastRenderedPageBreak/>
              <w:t>ого района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lastRenderedPageBreak/>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w:t>
            </w:r>
            <w:r>
              <w:rPr>
                <w:color w:val="000000"/>
                <w:sz w:val="22"/>
                <w:szCs w:val="22"/>
              </w:rPr>
              <w:lastRenderedPageBreak/>
              <w:t>ого района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lastRenderedPageBreak/>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w:t>
            </w:r>
            <w:r>
              <w:rPr>
                <w:color w:val="000000"/>
                <w:sz w:val="22"/>
                <w:szCs w:val="22"/>
              </w:rPr>
              <w:lastRenderedPageBreak/>
              <w:t>ого района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lastRenderedPageBreak/>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w:t>
            </w:r>
            <w:r>
              <w:rPr>
                <w:color w:val="000000"/>
                <w:sz w:val="22"/>
                <w:szCs w:val="22"/>
              </w:rPr>
              <w:lastRenderedPageBreak/>
              <w:t>ого района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lastRenderedPageBreak/>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w:t>
            </w:r>
            <w:r>
              <w:rPr>
                <w:color w:val="000000"/>
                <w:sz w:val="22"/>
                <w:szCs w:val="22"/>
              </w:rPr>
              <w:lastRenderedPageBreak/>
              <w:t>ого района</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lastRenderedPageBreak/>
              <w:t xml:space="preserve">В срок, </w:t>
            </w:r>
            <w:proofErr w:type="spellStart"/>
            <w:proofErr w:type="gramStart"/>
            <w:r>
              <w:rPr>
                <w:color w:val="000000"/>
                <w:sz w:val="22"/>
                <w:szCs w:val="22"/>
              </w:rPr>
              <w:t>установ-ленный</w:t>
            </w:r>
            <w:proofErr w:type="spellEnd"/>
            <w:proofErr w:type="gramEnd"/>
            <w:r>
              <w:rPr>
                <w:color w:val="000000"/>
                <w:sz w:val="22"/>
                <w:szCs w:val="22"/>
              </w:rPr>
              <w:t xml:space="preserve"> администрацией Богучарского муниципальн</w:t>
            </w:r>
            <w:r>
              <w:rPr>
                <w:color w:val="000000"/>
                <w:sz w:val="22"/>
                <w:szCs w:val="22"/>
              </w:rPr>
              <w:lastRenderedPageBreak/>
              <w:t>ого района</w:t>
            </w:r>
          </w:p>
        </w:tc>
      </w:tr>
      <w:tr w:rsidR="001B7319">
        <w:trPr>
          <w:trHeight w:val="360"/>
        </w:trPr>
        <w:tc>
          <w:tcPr>
            <w:tcW w:w="744" w:type="dxa"/>
            <w:gridSpan w:val="7"/>
            <w:tcBorders>
              <w:top w:val="single" w:sz="6" w:space="0" w:color="auto"/>
              <w:left w:val="single" w:sz="6" w:space="0" w:color="auto"/>
              <w:bottom w:val="single" w:sz="6" w:space="0" w:color="auto"/>
              <w:right w:val="nil"/>
            </w:tcBorders>
          </w:tcPr>
          <w:p w:rsidR="006F6A0A" w:rsidRDefault="006F6A0A">
            <w:pPr>
              <w:autoSpaceDE w:val="0"/>
              <w:autoSpaceDN w:val="0"/>
              <w:adjustRightInd w:val="0"/>
              <w:jc w:val="center"/>
              <w:rPr>
                <w:color w:val="000000"/>
                <w:sz w:val="22"/>
                <w:szCs w:val="22"/>
              </w:rPr>
            </w:pPr>
            <w:r>
              <w:rPr>
                <w:color w:val="000000"/>
                <w:sz w:val="22"/>
                <w:szCs w:val="22"/>
              </w:rPr>
              <w:lastRenderedPageBreak/>
              <w:t>Основное мероприятие</w:t>
            </w:r>
            <w:proofErr w:type="gramStart"/>
            <w:r>
              <w:rPr>
                <w:color w:val="000000"/>
                <w:sz w:val="22"/>
                <w:szCs w:val="22"/>
              </w:rPr>
              <w:t>9</w:t>
            </w:r>
            <w:proofErr w:type="gramEnd"/>
            <w:r>
              <w:rPr>
                <w:color w:val="000000"/>
                <w:sz w:val="22"/>
                <w:szCs w:val="22"/>
              </w:rPr>
              <w:t>.1. Содействие повышению качества управления муниципальными финансами</w:t>
            </w:r>
          </w:p>
        </w:tc>
        <w:tc>
          <w:tcPr>
            <w:tcW w:w="900" w:type="dxa"/>
            <w:tcBorders>
              <w:top w:val="single" w:sz="6" w:space="0" w:color="auto"/>
              <w:left w:val="nil"/>
              <w:bottom w:val="single" w:sz="6" w:space="0" w:color="auto"/>
              <w:right w:val="nil"/>
            </w:tcBorders>
          </w:tcPr>
          <w:p w:rsidR="006F6A0A" w:rsidRDefault="006F6A0A">
            <w:pPr>
              <w:autoSpaceDE w:val="0"/>
              <w:autoSpaceDN w:val="0"/>
              <w:adjustRightInd w:val="0"/>
              <w:jc w:val="center"/>
              <w:rPr>
                <w:color w:val="000000"/>
                <w:sz w:val="22"/>
                <w:szCs w:val="22"/>
              </w:rPr>
            </w:pPr>
          </w:p>
        </w:tc>
        <w:tc>
          <w:tcPr>
            <w:tcW w:w="900" w:type="dxa"/>
            <w:tcBorders>
              <w:top w:val="single" w:sz="6" w:space="0" w:color="auto"/>
              <w:left w:val="nil"/>
              <w:bottom w:val="single" w:sz="6" w:space="0" w:color="auto"/>
              <w:right w:val="nil"/>
            </w:tcBorders>
          </w:tcPr>
          <w:p w:rsidR="006F6A0A" w:rsidRDefault="006F6A0A">
            <w:pPr>
              <w:autoSpaceDE w:val="0"/>
              <w:autoSpaceDN w:val="0"/>
              <w:adjustRightInd w:val="0"/>
              <w:jc w:val="center"/>
              <w:rPr>
                <w:color w:val="000000"/>
                <w:sz w:val="22"/>
                <w:szCs w:val="22"/>
              </w:rPr>
            </w:pPr>
          </w:p>
        </w:tc>
        <w:tc>
          <w:tcPr>
            <w:tcW w:w="900" w:type="dxa"/>
            <w:tcBorders>
              <w:top w:val="single" w:sz="6" w:space="0" w:color="auto"/>
              <w:left w:val="nil"/>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p>
        </w:tc>
      </w:tr>
      <w:tr w:rsidR="006F6A0A">
        <w:trPr>
          <w:trHeight w:val="516"/>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9.1.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Уровень исполнения плановых назначений по расходам на реализацию подпрограммы</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95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80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90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95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95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 95</w:t>
            </w:r>
          </w:p>
        </w:tc>
      </w:tr>
      <w:tr w:rsidR="001B7319">
        <w:trPr>
          <w:trHeight w:val="439"/>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p>
        </w:tc>
        <w:tc>
          <w:tcPr>
            <w:tcW w:w="5946" w:type="dxa"/>
            <w:gridSpan w:val="9"/>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 xml:space="preserve">      Подпрограмма " Обеспечение деятельности администрации Богучарского муниципального района Воронежской области  на 2014-2020 годы"</w:t>
            </w:r>
          </w:p>
        </w:tc>
      </w:tr>
      <w:tr w:rsidR="006F6A0A">
        <w:trPr>
          <w:trHeight w:val="516"/>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10.1.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 xml:space="preserve"> Число информационных материалов, размещенных в СМИ.</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шт.</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70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72</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74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76</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76</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76</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76</w:t>
            </w:r>
          </w:p>
        </w:tc>
      </w:tr>
      <w:tr w:rsidR="006F6A0A">
        <w:trPr>
          <w:trHeight w:val="271"/>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10.2.</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Число публикаций в электронных СМИ.</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шт.</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300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378</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460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547</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547</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547</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547</w:t>
            </w:r>
          </w:p>
        </w:tc>
      </w:tr>
      <w:tr w:rsidR="006F6A0A">
        <w:trPr>
          <w:trHeight w:val="516"/>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10.3.</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 xml:space="preserve"> Число  включенных в  резерв муниципальных служащих.</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чел.</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11</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12</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13</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14</w:t>
            </w:r>
          </w:p>
        </w:tc>
      </w:tr>
      <w:tr w:rsidR="006F6A0A">
        <w:trPr>
          <w:trHeight w:val="516"/>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10.4.</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 xml:space="preserve">  Число муниципальных служащих, прошедших обучение.</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чел.</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15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16</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17</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18</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18</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18</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18</w:t>
            </w:r>
          </w:p>
        </w:tc>
      </w:tr>
      <w:tr w:rsidR="006F6A0A">
        <w:trPr>
          <w:trHeight w:val="271"/>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10.5.</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 xml:space="preserve"> Количество правовых актов.</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шт.</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800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908</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1022</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1143</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1143</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1143</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1143</w:t>
            </w:r>
          </w:p>
        </w:tc>
      </w:tr>
      <w:tr w:rsidR="006F6A0A">
        <w:trPr>
          <w:trHeight w:val="516"/>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10.6.</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 xml:space="preserve"> Количество протоколов об административных правонарушениях.</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шт.</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144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144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sz w:val="22"/>
                <w:szCs w:val="22"/>
              </w:rPr>
            </w:pPr>
            <w:r>
              <w:rPr>
                <w:color w:val="000000"/>
                <w:sz w:val="22"/>
                <w:szCs w:val="22"/>
              </w:rPr>
              <w:t>150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155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160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160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160</w:t>
            </w:r>
          </w:p>
        </w:tc>
      </w:tr>
      <w:tr w:rsidR="001B7319">
        <w:trPr>
          <w:trHeight w:val="530"/>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p>
        </w:tc>
        <w:tc>
          <w:tcPr>
            <w:tcW w:w="5946" w:type="dxa"/>
            <w:gridSpan w:val="9"/>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 xml:space="preserve">   Подпрограмма " Повышение качества предоставляемых государственных и муниципальных услуг в </w:t>
            </w:r>
            <w:proofErr w:type="spellStart"/>
            <w:r>
              <w:rPr>
                <w:color w:val="000000"/>
                <w:sz w:val="22"/>
                <w:szCs w:val="22"/>
              </w:rPr>
              <w:t>Богучарском</w:t>
            </w:r>
            <w:proofErr w:type="spellEnd"/>
            <w:r>
              <w:rPr>
                <w:color w:val="000000"/>
                <w:sz w:val="22"/>
                <w:szCs w:val="22"/>
              </w:rPr>
              <w:t xml:space="preserve"> муниципальном районе Воронежской области на 2014-2020 годы"</w:t>
            </w:r>
          </w:p>
        </w:tc>
      </w:tr>
      <w:tr w:rsidR="006F6A0A">
        <w:trPr>
          <w:trHeight w:val="466"/>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11.1.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Количество созданных единых мест по принципу «одного окна».</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шт.</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13</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14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sz w:val="22"/>
                <w:szCs w:val="22"/>
              </w:rPr>
            </w:pPr>
            <w:r>
              <w:rPr>
                <w:color w:val="000000"/>
                <w:sz w:val="22"/>
                <w:szCs w:val="22"/>
              </w:rPr>
              <w:t>14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14</w:t>
            </w:r>
          </w:p>
        </w:tc>
      </w:tr>
      <w:tr w:rsidR="006F6A0A">
        <w:trPr>
          <w:trHeight w:val="271"/>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11.2.</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 xml:space="preserve"> Количество оказанных услуг.</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шт.</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p>
        </w:tc>
      </w:tr>
      <w:tr w:rsidR="006F6A0A">
        <w:trPr>
          <w:trHeight w:val="2328"/>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lastRenderedPageBreak/>
              <w:t>11.3.</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sz w:val="22"/>
                <w:szCs w:val="22"/>
              </w:rPr>
            </w:pPr>
            <w:r>
              <w:rPr>
                <w:color w:val="000000"/>
                <w:sz w:val="22"/>
                <w:szCs w:val="22"/>
              </w:rPr>
              <w:t xml:space="preserve"> Количество заключенных соглашений с территориальными органами федеральных органов  государственной власти по Воронежской области, исполнительными органами государственной власти, органами местного самоуправления Богучарского муниципального  района Воронежской области, организациями, участвующими в предоставлении соответствующих государственных и муниципальных услуг.</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шт.</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1</w:t>
            </w:r>
          </w:p>
        </w:tc>
      </w:tr>
      <w:tr w:rsidR="001B7319">
        <w:trPr>
          <w:trHeight w:val="271"/>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p>
        </w:tc>
        <w:tc>
          <w:tcPr>
            <w:tcW w:w="5946" w:type="dxa"/>
            <w:gridSpan w:val="9"/>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 xml:space="preserve">Подпрограмма " Развитие гражданского общества в </w:t>
            </w:r>
            <w:proofErr w:type="spellStart"/>
            <w:r>
              <w:rPr>
                <w:color w:val="000000"/>
              </w:rPr>
              <w:t>Богучарском</w:t>
            </w:r>
            <w:proofErr w:type="spellEnd"/>
            <w:r>
              <w:rPr>
                <w:color w:val="000000"/>
              </w:rPr>
              <w:t xml:space="preserve"> муниципальном районе на 2014-2020 годы"</w:t>
            </w:r>
          </w:p>
        </w:tc>
      </w:tr>
      <w:tr w:rsidR="006F6A0A">
        <w:trPr>
          <w:trHeight w:val="1358"/>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12.1.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 xml:space="preserve">Увеличение количества информационных </w:t>
            </w:r>
            <w:proofErr w:type="spellStart"/>
            <w:r>
              <w:rPr>
                <w:color w:val="000000"/>
              </w:rPr>
              <w:t>материалов</w:t>
            </w:r>
            <w:proofErr w:type="gramStart"/>
            <w:r>
              <w:rPr>
                <w:color w:val="000000"/>
              </w:rPr>
              <w:t>,п</w:t>
            </w:r>
            <w:proofErr w:type="gramEnd"/>
            <w:r>
              <w:rPr>
                <w:color w:val="000000"/>
              </w:rPr>
              <w:t>рограмм</w:t>
            </w:r>
            <w:proofErr w:type="spellEnd"/>
            <w:r>
              <w:rPr>
                <w:color w:val="000000"/>
              </w:rPr>
              <w:t xml:space="preserve"> в средствах массовой информации, освещающих деятельность социально ориентированных некоммерческих организаций в % к предыдущему году.</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color w:val="000000"/>
              </w:rPr>
            </w:pPr>
            <w:r>
              <w:rPr>
                <w:color w:val="000000"/>
              </w:rPr>
              <w:t>%</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100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100</w:t>
            </w:r>
          </w:p>
        </w:tc>
      </w:tr>
      <w:tr w:rsidR="001B7319">
        <w:trPr>
          <w:trHeight w:val="516"/>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p>
        </w:tc>
        <w:tc>
          <w:tcPr>
            <w:tcW w:w="5946" w:type="dxa"/>
            <w:gridSpan w:val="9"/>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 xml:space="preserve">    Подпрограмма "Снижение рисков и смягчение последствий чрезвычайных ситуаций природного и техногенного характера на территории Богучарского муниципального района на 2014-2020годы "</w:t>
            </w:r>
          </w:p>
        </w:tc>
      </w:tr>
      <w:tr w:rsidR="006F6A0A">
        <w:trPr>
          <w:trHeight w:val="554"/>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13.1.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Снижение количества гибели людей по отношению к 2013 году</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b/>
                <w:bCs/>
                <w:color w:val="000000"/>
                <w:sz w:val="28"/>
                <w:szCs w:val="28"/>
              </w:rPr>
            </w:pPr>
            <w:r>
              <w:rPr>
                <w:b/>
                <w:bCs/>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20-25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25-30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30-35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40-45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45-50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50-55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55-60</w:t>
            </w:r>
          </w:p>
        </w:tc>
      </w:tr>
      <w:tr w:rsidR="006F6A0A">
        <w:trPr>
          <w:trHeight w:val="554"/>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13.2.</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 xml:space="preserve">Снижение количества </w:t>
            </w:r>
            <w:proofErr w:type="spellStart"/>
            <w:r>
              <w:rPr>
                <w:color w:val="000000"/>
              </w:rPr>
              <w:t>постадавшего</w:t>
            </w:r>
            <w:proofErr w:type="spellEnd"/>
            <w:r>
              <w:rPr>
                <w:color w:val="000000"/>
              </w:rPr>
              <w:t xml:space="preserve"> населения по отношению к 2013 году</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b/>
                <w:bCs/>
                <w:color w:val="000000"/>
                <w:sz w:val="28"/>
                <w:szCs w:val="28"/>
              </w:rPr>
            </w:pPr>
            <w:r>
              <w:rPr>
                <w:b/>
                <w:bCs/>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30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35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40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45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50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55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60</w:t>
            </w:r>
          </w:p>
        </w:tc>
      </w:tr>
      <w:tr w:rsidR="006F6A0A">
        <w:trPr>
          <w:trHeight w:val="271"/>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13.3.</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 xml:space="preserve">Количество спасенных на100 ЧС и происшествий </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человек</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9,1</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9,3</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9,5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9,7</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9,9</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10,1</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1,3</w:t>
            </w:r>
          </w:p>
        </w:tc>
      </w:tr>
      <w:tr w:rsidR="006F6A0A">
        <w:trPr>
          <w:trHeight w:val="271"/>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13.4.</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Время реагирования на ЧС</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минут</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9</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8,5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8</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7,5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7</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6,5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6</w:t>
            </w:r>
          </w:p>
        </w:tc>
      </w:tr>
      <w:tr w:rsidR="006F6A0A">
        <w:trPr>
          <w:trHeight w:val="322"/>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13.5.</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Достоверность прогнозирования ЧС</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center"/>
              <w:rPr>
                <w:b/>
                <w:bCs/>
                <w:color w:val="000000"/>
                <w:sz w:val="28"/>
                <w:szCs w:val="28"/>
              </w:rPr>
            </w:pPr>
            <w:r>
              <w:rPr>
                <w:b/>
                <w:bCs/>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84</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85</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86</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87</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88</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89</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90</w:t>
            </w:r>
          </w:p>
        </w:tc>
      </w:tr>
      <w:tr w:rsidR="001B7319">
        <w:trPr>
          <w:trHeight w:val="516"/>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p>
        </w:tc>
        <w:tc>
          <w:tcPr>
            <w:tcW w:w="5946" w:type="dxa"/>
            <w:gridSpan w:val="9"/>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Подпрограмма " Профилактика терроризма и экстремизма на территории Богучарского муниципального района  на 2014-2020 годы"</w:t>
            </w:r>
          </w:p>
        </w:tc>
      </w:tr>
      <w:tr w:rsidR="006F6A0A">
        <w:trPr>
          <w:trHeight w:val="814"/>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14.1.</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proofErr w:type="spellStart"/>
            <w:r>
              <w:rPr>
                <w:color w:val="000000"/>
              </w:rPr>
              <w:t>Совершенние</w:t>
            </w:r>
            <w:proofErr w:type="spellEnd"/>
            <w:r>
              <w:rPr>
                <w:color w:val="000000"/>
              </w:rPr>
              <w:t xml:space="preserve"> (попытка совершения) террористических актов на территории Богучарского муниципального района </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r>
      <w:tr w:rsidR="006F6A0A">
        <w:trPr>
          <w:trHeight w:val="775"/>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lastRenderedPageBreak/>
              <w:t>14.2.</w:t>
            </w:r>
          </w:p>
        </w:tc>
        <w:tc>
          <w:tcPr>
            <w:tcW w:w="5946"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proofErr w:type="spellStart"/>
            <w:r>
              <w:rPr>
                <w:color w:val="000000"/>
              </w:rPr>
              <w:t>Совершенние</w:t>
            </w:r>
            <w:proofErr w:type="spellEnd"/>
            <w:r>
              <w:rPr>
                <w:color w:val="000000"/>
              </w:rPr>
              <w:t xml:space="preserve">  актов  экстремистской направленности против соблюдения человека на территории Богучарского муниципального района </w:t>
            </w:r>
          </w:p>
        </w:tc>
        <w:tc>
          <w:tcPr>
            <w:tcW w:w="813"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c>
          <w:tcPr>
            <w:tcW w:w="900"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r>
              <w:rPr>
                <w:color w:val="000000"/>
              </w:rPr>
              <w:t>0</w:t>
            </w:r>
          </w:p>
        </w:tc>
      </w:tr>
      <w:tr w:rsidR="001B7319">
        <w:trPr>
          <w:trHeight w:val="542"/>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jc w:val="right"/>
              <w:rPr>
                <w:color w:val="000000"/>
              </w:rPr>
            </w:pPr>
          </w:p>
        </w:tc>
        <w:tc>
          <w:tcPr>
            <w:tcW w:w="5946" w:type="dxa"/>
            <w:gridSpan w:val="9"/>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Подпрограмма " Профилактика  правонарушений на территории Богучарского муниципального района  на 2014-2020 годы"</w:t>
            </w:r>
          </w:p>
        </w:tc>
      </w:tr>
      <w:tr w:rsidR="001B7319">
        <w:trPr>
          <w:trHeight w:val="814"/>
        </w:trPr>
        <w:tc>
          <w:tcPr>
            <w:tcW w:w="744" w:type="dxa"/>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15.3.</w:t>
            </w:r>
          </w:p>
        </w:tc>
        <w:tc>
          <w:tcPr>
            <w:tcW w:w="5946" w:type="dxa"/>
            <w:gridSpan w:val="5"/>
            <w:tcBorders>
              <w:top w:val="single" w:sz="6" w:space="0" w:color="auto"/>
              <w:left w:val="single" w:sz="6" w:space="0" w:color="auto"/>
              <w:bottom w:val="single" w:sz="6" w:space="0" w:color="auto"/>
              <w:right w:val="single" w:sz="6" w:space="0" w:color="auto"/>
            </w:tcBorders>
          </w:tcPr>
          <w:p w:rsidR="006F6A0A" w:rsidRDefault="006F6A0A">
            <w:pPr>
              <w:autoSpaceDE w:val="0"/>
              <w:autoSpaceDN w:val="0"/>
              <w:adjustRightInd w:val="0"/>
              <w:rPr>
                <w:color w:val="000000"/>
              </w:rPr>
            </w:pPr>
            <w:r>
              <w:rPr>
                <w:color w:val="000000"/>
              </w:rPr>
              <w:t xml:space="preserve">Сокращение количества </w:t>
            </w:r>
            <w:proofErr w:type="spellStart"/>
            <w:r>
              <w:rPr>
                <w:color w:val="000000"/>
              </w:rPr>
              <w:t>преступлений</w:t>
            </w:r>
            <w:proofErr w:type="gramStart"/>
            <w:r>
              <w:rPr>
                <w:color w:val="000000"/>
              </w:rPr>
              <w:t>,с</w:t>
            </w:r>
            <w:proofErr w:type="gramEnd"/>
            <w:r>
              <w:rPr>
                <w:color w:val="000000"/>
              </w:rPr>
              <w:t>овершаемых</w:t>
            </w:r>
            <w:proofErr w:type="spellEnd"/>
            <w:r>
              <w:rPr>
                <w:color w:val="000000"/>
              </w:rPr>
              <w:t xml:space="preserve">  несовершеннолетними</w:t>
            </w:r>
          </w:p>
        </w:tc>
        <w:tc>
          <w:tcPr>
            <w:tcW w:w="900" w:type="dxa"/>
            <w:tcBorders>
              <w:top w:val="single" w:sz="6" w:space="0" w:color="auto"/>
              <w:left w:val="single" w:sz="6" w:space="0" w:color="auto"/>
              <w:bottom w:val="single" w:sz="6" w:space="0" w:color="auto"/>
              <w:right w:val="single" w:sz="6" w:space="0" w:color="auto"/>
            </w:tcBorders>
            <w:shd w:val="solid" w:color="FFFF00" w:fill="auto"/>
          </w:tcPr>
          <w:p w:rsidR="006F6A0A" w:rsidRDefault="006F6A0A">
            <w:pPr>
              <w:autoSpaceDE w:val="0"/>
              <w:autoSpaceDN w:val="0"/>
              <w:adjustRightInd w:val="0"/>
              <w:jc w:val="right"/>
              <w:rPr>
                <w:color w:val="000000"/>
              </w:rPr>
            </w:pPr>
          </w:p>
        </w:tc>
        <w:tc>
          <w:tcPr>
            <w:tcW w:w="900" w:type="dxa"/>
            <w:tcBorders>
              <w:top w:val="single" w:sz="6" w:space="0" w:color="auto"/>
              <w:left w:val="single" w:sz="6" w:space="0" w:color="auto"/>
              <w:bottom w:val="single" w:sz="6" w:space="0" w:color="auto"/>
              <w:right w:val="single" w:sz="6" w:space="0" w:color="auto"/>
            </w:tcBorders>
            <w:shd w:val="solid" w:color="FFFF00" w:fill="auto"/>
          </w:tcPr>
          <w:p w:rsidR="006F6A0A" w:rsidRDefault="006F6A0A">
            <w:pPr>
              <w:autoSpaceDE w:val="0"/>
              <w:autoSpaceDN w:val="0"/>
              <w:adjustRightInd w:val="0"/>
              <w:jc w:val="right"/>
              <w:rPr>
                <w:color w:val="000000"/>
              </w:rPr>
            </w:pPr>
          </w:p>
        </w:tc>
        <w:tc>
          <w:tcPr>
            <w:tcW w:w="900" w:type="dxa"/>
            <w:tcBorders>
              <w:top w:val="single" w:sz="6" w:space="0" w:color="auto"/>
              <w:left w:val="single" w:sz="6" w:space="0" w:color="auto"/>
              <w:bottom w:val="single" w:sz="6" w:space="0" w:color="auto"/>
              <w:right w:val="single" w:sz="6" w:space="0" w:color="auto"/>
            </w:tcBorders>
            <w:shd w:val="solid" w:color="FFFF00" w:fill="auto"/>
          </w:tcPr>
          <w:p w:rsidR="006F6A0A" w:rsidRDefault="006F6A0A">
            <w:pPr>
              <w:autoSpaceDE w:val="0"/>
              <w:autoSpaceDN w:val="0"/>
              <w:adjustRightInd w:val="0"/>
              <w:jc w:val="right"/>
              <w:rPr>
                <w:color w:val="000000"/>
              </w:rPr>
            </w:pPr>
          </w:p>
        </w:tc>
        <w:tc>
          <w:tcPr>
            <w:tcW w:w="900" w:type="dxa"/>
            <w:tcBorders>
              <w:top w:val="single" w:sz="6" w:space="0" w:color="auto"/>
              <w:left w:val="single" w:sz="6" w:space="0" w:color="auto"/>
              <w:bottom w:val="single" w:sz="6" w:space="0" w:color="auto"/>
              <w:right w:val="single" w:sz="6" w:space="0" w:color="auto"/>
            </w:tcBorders>
            <w:shd w:val="solid" w:color="FFFF00" w:fill="auto"/>
          </w:tcPr>
          <w:p w:rsidR="006F6A0A" w:rsidRDefault="006F6A0A">
            <w:pPr>
              <w:autoSpaceDE w:val="0"/>
              <w:autoSpaceDN w:val="0"/>
              <w:adjustRightInd w:val="0"/>
              <w:jc w:val="right"/>
              <w:rPr>
                <w:color w:val="000000"/>
              </w:rPr>
            </w:pPr>
          </w:p>
        </w:tc>
      </w:tr>
    </w:tbl>
    <w:p w:rsidR="005757AD" w:rsidRDefault="005757AD" w:rsidP="00515A70">
      <w:pPr>
        <w:tabs>
          <w:tab w:val="right" w:pos="10203"/>
        </w:tabs>
      </w:pPr>
    </w:p>
    <w:p w:rsidR="005757AD" w:rsidRDefault="005757AD" w:rsidP="00515A70">
      <w:pPr>
        <w:tabs>
          <w:tab w:val="right" w:pos="10203"/>
        </w:tabs>
      </w:pPr>
      <w:r>
        <w:br w:type="page"/>
      </w:r>
    </w:p>
    <w:tbl>
      <w:tblPr>
        <w:tblW w:w="0" w:type="auto"/>
        <w:tblInd w:w="78" w:type="dxa"/>
        <w:tblLayout w:type="fixed"/>
        <w:tblLook w:val="0000"/>
      </w:tblPr>
      <w:tblGrid>
        <w:gridCol w:w="535"/>
        <w:gridCol w:w="1925"/>
        <w:gridCol w:w="7334"/>
        <w:gridCol w:w="2508"/>
        <w:gridCol w:w="2098"/>
      </w:tblGrid>
      <w:tr w:rsidR="005757AD">
        <w:trPr>
          <w:trHeight w:val="305"/>
        </w:trPr>
        <w:tc>
          <w:tcPr>
            <w:tcW w:w="535"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center"/>
              <w:rPr>
                <w:color w:val="000000"/>
              </w:rPr>
            </w:pPr>
          </w:p>
        </w:tc>
        <w:tc>
          <w:tcPr>
            <w:tcW w:w="1925"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rPr>
            </w:pPr>
          </w:p>
        </w:tc>
        <w:tc>
          <w:tcPr>
            <w:tcW w:w="7334"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rPr>
            </w:pPr>
          </w:p>
        </w:tc>
        <w:tc>
          <w:tcPr>
            <w:tcW w:w="2508"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rPr>
            </w:pPr>
          </w:p>
        </w:tc>
        <w:tc>
          <w:tcPr>
            <w:tcW w:w="2098"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rPr>
            </w:pPr>
            <w:r>
              <w:rPr>
                <w:color w:val="000000"/>
              </w:rPr>
              <w:t>Приложение 3</w:t>
            </w:r>
          </w:p>
        </w:tc>
      </w:tr>
      <w:tr w:rsidR="005757AD">
        <w:trPr>
          <w:trHeight w:val="305"/>
        </w:trPr>
        <w:tc>
          <w:tcPr>
            <w:tcW w:w="535" w:type="dxa"/>
            <w:gridSpan w:val="2"/>
            <w:tcBorders>
              <w:top w:val="single" w:sz="2" w:space="0" w:color="000000"/>
              <w:left w:val="single" w:sz="2" w:space="0" w:color="000000"/>
              <w:bottom w:val="single" w:sz="2" w:space="0" w:color="000000"/>
              <w:right w:val="nil"/>
            </w:tcBorders>
          </w:tcPr>
          <w:p w:rsidR="005757AD" w:rsidRDefault="005757AD">
            <w:pPr>
              <w:autoSpaceDE w:val="0"/>
              <w:autoSpaceDN w:val="0"/>
              <w:adjustRightInd w:val="0"/>
              <w:jc w:val="center"/>
              <w:rPr>
                <w:color w:val="000000"/>
              </w:rPr>
            </w:pPr>
            <w:r>
              <w:rPr>
                <w:color w:val="000000"/>
              </w:rPr>
              <w:t>Сведения</w:t>
            </w:r>
          </w:p>
        </w:tc>
        <w:tc>
          <w:tcPr>
            <w:tcW w:w="7334" w:type="dxa"/>
            <w:tcBorders>
              <w:top w:val="single" w:sz="2" w:space="0" w:color="000000"/>
              <w:left w:val="nil"/>
              <w:bottom w:val="single" w:sz="2" w:space="0" w:color="000000"/>
              <w:right w:val="nil"/>
            </w:tcBorders>
          </w:tcPr>
          <w:p w:rsidR="005757AD" w:rsidRDefault="005757AD">
            <w:pPr>
              <w:autoSpaceDE w:val="0"/>
              <w:autoSpaceDN w:val="0"/>
              <w:adjustRightInd w:val="0"/>
              <w:jc w:val="center"/>
              <w:rPr>
                <w:color w:val="000000"/>
              </w:rPr>
            </w:pPr>
          </w:p>
        </w:tc>
        <w:tc>
          <w:tcPr>
            <w:tcW w:w="2508" w:type="dxa"/>
            <w:tcBorders>
              <w:top w:val="single" w:sz="2" w:space="0" w:color="000000"/>
              <w:left w:val="nil"/>
              <w:bottom w:val="single" w:sz="2" w:space="0" w:color="000000"/>
              <w:right w:val="nil"/>
            </w:tcBorders>
          </w:tcPr>
          <w:p w:rsidR="005757AD" w:rsidRDefault="005757AD">
            <w:pPr>
              <w:autoSpaceDE w:val="0"/>
              <w:autoSpaceDN w:val="0"/>
              <w:adjustRightInd w:val="0"/>
              <w:jc w:val="center"/>
              <w:rPr>
                <w:color w:val="000000"/>
              </w:rPr>
            </w:pPr>
          </w:p>
        </w:tc>
        <w:tc>
          <w:tcPr>
            <w:tcW w:w="2098" w:type="dxa"/>
            <w:tcBorders>
              <w:top w:val="single" w:sz="2" w:space="0" w:color="000000"/>
              <w:left w:val="nil"/>
              <w:bottom w:val="single" w:sz="2" w:space="0" w:color="000000"/>
              <w:right w:val="single" w:sz="2" w:space="0" w:color="000000"/>
            </w:tcBorders>
          </w:tcPr>
          <w:p w:rsidR="005757AD" w:rsidRDefault="005757AD">
            <w:pPr>
              <w:autoSpaceDE w:val="0"/>
              <w:autoSpaceDN w:val="0"/>
              <w:adjustRightInd w:val="0"/>
              <w:jc w:val="center"/>
              <w:rPr>
                <w:color w:val="000000"/>
              </w:rPr>
            </w:pPr>
          </w:p>
        </w:tc>
      </w:tr>
      <w:tr w:rsidR="001B7319">
        <w:trPr>
          <w:trHeight w:val="305"/>
        </w:trPr>
        <w:tc>
          <w:tcPr>
            <w:tcW w:w="535" w:type="dxa"/>
            <w:gridSpan w:val="3"/>
            <w:tcBorders>
              <w:top w:val="single" w:sz="2" w:space="0" w:color="000000"/>
              <w:left w:val="single" w:sz="2" w:space="0" w:color="000000"/>
              <w:bottom w:val="single" w:sz="2" w:space="0" w:color="000000"/>
              <w:right w:val="nil"/>
            </w:tcBorders>
          </w:tcPr>
          <w:p w:rsidR="005757AD" w:rsidRDefault="005757AD">
            <w:pPr>
              <w:autoSpaceDE w:val="0"/>
              <w:autoSpaceDN w:val="0"/>
              <w:adjustRightInd w:val="0"/>
              <w:jc w:val="center"/>
              <w:rPr>
                <w:color w:val="000000"/>
              </w:rPr>
            </w:pPr>
            <w:r>
              <w:rPr>
                <w:color w:val="000000"/>
              </w:rPr>
              <w:t>об основных мерах правового регулирования в сфере</w:t>
            </w:r>
          </w:p>
        </w:tc>
        <w:tc>
          <w:tcPr>
            <w:tcW w:w="2508" w:type="dxa"/>
            <w:tcBorders>
              <w:top w:val="single" w:sz="2" w:space="0" w:color="000000"/>
              <w:left w:val="nil"/>
              <w:bottom w:val="single" w:sz="2" w:space="0" w:color="000000"/>
              <w:right w:val="nil"/>
            </w:tcBorders>
          </w:tcPr>
          <w:p w:rsidR="005757AD" w:rsidRDefault="005757AD">
            <w:pPr>
              <w:autoSpaceDE w:val="0"/>
              <w:autoSpaceDN w:val="0"/>
              <w:adjustRightInd w:val="0"/>
              <w:jc w:val="center"/>
              <w:rPr>
                <w:color w:val="000000"/>
              </w:rPr>
            </w:pPr>
          </w:p>
        </w:tc>
        <w:tc>
          <w:tcPr>
            <w:tcW w:w="2098" w:type="dxa"/>
            <w:tcBorders>
              <w:top w:val="single" w:sz="2" w:space="0" w:color="000000"/>
              <w:left w:val="nil"/>
              <w:bottom w:val="single" w:sz="2" w:space="0" w:color="000000"/>
              <w:right w:val="single" w:sz="2" w:space="0" w:color="000000"/>
            </w:tcBorders>
          </w:tcPr>
          <w:p w:rsidR="005757AD" w:rsidRDefault="005757AD">
            <w:pPr>
              <w:autoSpaceDE w:val="0"/>
              <w:autoSpaceDN w:val="0"/>
              <w:adjustRightInd w:val="0"/>
              <w:jc w:val="center"/>
              <w:rPr>
                <w:color w:val="000000"/>
              </w:rPr>
            </w:pPr>
          </w:p>
        </w:tc>
      </w:tr>
      <w:tr w:rsidR="001B7319">
        <w:trPr>
          <w:trHeight w:val="305"/>
        </w:trPr>
        <w:tc>
          <w:tcPr>
            <w:tcW w:w="535" w:type="dxa"/>
            <w:gridSpan w:val="3"/>
            <w:tcBorders>
              <w:top w:val="single" w:sz="2" w:space="0" w:color="000000"/>
              <w:left w:val="single" w:sz="2" w:space="0" w:color="000000"/>
              <w:bottom w:val="single" w:sz="2" w:space="0" w:color="000000"/>
              <w:right w:val="nil"/>
            </w:tcBorders>
          </w:tcPr>
          <w:p w:rsidR="005757AD" w:rsidRDefault="005757AD">
            <w:pPr>
              <w:autoSpaceDE w:val="0"/>
              <w:autoSpaceDN w:val="0"/>
              <w:adjustRightInd w:val="0"/>
              <w:jc w:val="center"/>
              <w:rPr>
                <w:color w:val="000000"/>
              </w:rPr>
            </w:pPr>
            <w:r>
              <w:rPr>
                <w:color w:val="000000"/>
              </w:rPr>
              <w:t>реализации муниципальной программы " Муниципальное управление и гражданское общество "</w:t>
            </w:r>
          </w:p>
        </w:tc>
        <w:tc>
          <w:tcPr>
            <w:tcW w:w="2508" w:type="dxa"/>
            <w:tcBorders>
              <w:top w:val="single" w:sz="2" w:space="0" w:color="000000"/>
              <w:left w:val="nil"/>
              <w:bottom w:val="single" w:sz="2" w:space="0" w:color="000000"/>
              <w:right w:val="nil"/>
            </w:tcBorders>
          </w:tcPr>
          <w:p w:rsidR="005757AD" w:rsidRDefault="005757AD">
            <w:pPr>
              <w:autoSpaceDE w:val="0"/>
              <w:autoSpaceDN w:val="0"/>
              <w:adjustRightInd w:val="0"/>
              <w:jc w:val="center"/>
              <w:rPr>
                <w:color w:val="000000"/>
              </w:rPr>
            </w:pPr>
          </w:p>
        </w:tc>
        <w:tc>
          <w:tcPr>
            <w:tcW w:w="2098" w:type="dxa"/>
            <w:tcBorders>
              <w:top w:val="single" w:sz="2" w:space="0" w:color="000000"/>
              <w:left w:val="nil"/>
              <w:bottom w:val="single" w:sz="2" w:space="0" w:color="000000"/>
              <w:right w:val="single" w:sz="2" w:space="0" w:color="000000"/>
            </w:tcBorders>
          </w:tcPr>
          <w:p w:rsidR="005757AD" w:rsidRDefault="005757AD">
            <w:pPr>
              <w:autoSpaceDE w:val="0"/>
              <w:autoSpaceDN w:val="0"/>
              <w:adjustRightInd w:val="0"/>
              <w:jc w:val="center"/>
              <w:rPr>
                <w:color w:val="000000"/>
              </w:rPr>
            </w:pPr>
          </w:p>
        </w:tc>
      </w:tr>
      <w:tr w:rsidR="005757AD">
        <w:trPr>
          <w:trHeight w:val="305"/>
        </w:trPr>
        <w:tc>
          <w:tcPr>
            <w:tcW w:w="535"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center"/>
              <w:rPr>
                <w:color w:val="000000"/>
              </w:rPr>
            </w:pPr>
          </w:p>
        </w:tc>
        <w:tc>
          <w:tcPr>
            <w:tcW w:w="1925"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right"/>
              <w:rPr>
                <w:color w:val="000000"/>
              </w:rPr>
            </w:pPr>
          </w:p>
        </w:tc>
        <w:tc>
          <w:tcPr>
            <w:tcW w:w="7334"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right"/>
              <w:rPr>
                <w:color w:val="000000"/>
              </w:rPr>
            </w:pPr>
          </w:p>
        </w:tc>
        <w:tc>
          <w:tcPr>
            <w:tcW w:w="2508"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right"/>
              <w:rPr>
                <w:color w:val="000000"/>
              </w:rPr>
            </w:pPr>
          </w:p>
        </w:tc>
        <w:tc>
          <w:tcPr>
            <w:tcW w:w="2098"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right"/>
              <w:rPr>
                <w:color w:val="000000"/>
              </w:rPr>
            </w:pPr>
          </w:p>
        </w:tc>
      </w:tr>
      <w:tr w:rsidR="005757AD">
        <w:trPr>
          <w:trHeight w:val="914"/>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w:t>
            </w:r>
          </w:p>
          <w:p w:rsidR="005757AD" w:rsidRDefault="005757AD">
            <w:pPr>
              <w:autoSpaceDE w:val="0"/>
              <w:autoSpaceDN w:val="0"/>
              <w:adjustRightInd w:val="0"/>
              <w:jc w:val="center"/>
              <w:rPr>
                <w:color w:val="000000"/>
              </w:rPr>
            </w:pPr>
            <w:proofErr w:type="spellStart"/>
            <w:proofErr w:type="gramStart"/>
            <w:r>
              <w:rPr>
                <w:color w:val="000000"/>
              </w:rPr>
              <w:t>п</w:t>
            </w:r>
            <w:proofErr w:type="spellEnd"/>
            <w:proofErr w:type="gramEnd"/>
            <w:r>
              <w:rPr>
                <w:color w:val="000000"/>
              </w:rPr>
              <w:t>/</w:t>
            </w:r>
            <w:proofErr w:type="spellStart"/>
            <w:r>
              <w:rPr>
                <w:color w:val="000000"/>
              </w:rPr>
              <w:t>п</w:t>
            </w:r>
            <w:proofErr w:type="spellEnd"/>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Вид нормативного правового акта</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Основные положения нормативного правового акта</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Ответственный исполнитель</w:t>
            </w:r>
          </w:p>
          <w:p w:rsidR="005757AD" w:rsidRDefault="005757AD">
            <w:pPr>
              <w:autoSpaceDE w:val="0"/>
              <w:autoSpaceDN w:val="0"/>
              <w:adjustRightInd w:val="0"/>
              <w:jc w:val="center"/>
              <w:rPr>
                <w:color w:val="000000"/>
              </w:rPr>
            </w:pPr>
            <w:r>
              <w:rPr>
                <w:color w:val="000000"/>
              </w:rPr>
              <w:t>и соисполнители</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Ожидаемые сроки принятия</w:t>
            </w:r>
          </w:p>
        </w:tc>
      </w:tr>
      <w:tr w:rsidR="005757AD">
        <w:trPr>
          <w:trHeight w:val="305"/>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1</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2</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3</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4</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5</w:t>
            </w:r>
          </w:p>
        </w:tc>
      </w:tr>
      <w:tr w:rsidR="001B7319">
        <w:trPr>
          <w:trHeight w:val="377"/>
        </w:trPr>
        <w:tc>
          <w:tcPr>
            <w:tcW w:w="535" w:type="dxa"/>
            <w:gridSpan w:val="3"/>
            <w:tcBorders>
              <w:top w:val="single" w:sz="6" w:space="0" w:color="auto"/>
              <w:left w:val="single" w:sz="6" w:space="0" w:color="auto"/>
              <w:bottom w:val="single" w:sz="6" w:space="0" w:color="auto"/>
              <w:right w:val="nil"/>
            </w:tcBorders>
          </w:tcPr>
          <w:p w:rsidR="005757AD" w:rsidRDefault="005757AD">
            <w:pPr>
              <w:autoSpaceDE w:val="0"/>
              <w:autoSpaceDN w:val="0"/>
              <w:adjustRightInd w:val="0"/>
              <w:jc w:val="center"/>
              <w:rPr>
                <w:color w:val="000000"/>
              </w:rPr>
            </w:pPr>
            <w:r>
              <w:rPr>
                <w:color w:val="000000"/>
              </w:rPr>
              <w:t>Основное мероприятие 1.1. Муниципальное управление и гражданское общество</w:t>
            </w:r>
          </w:p>
        </w:tc>
        <w:tc>
          <w:tcPr>
            <w:tcW w:w="2508" w:type="dxa"/>
            <w:tcBorders>
              <w:top w:val="single" w:sz="6" w:space="0" w:color="auto"/>
              <w:left w:val="nil"/>
              <w:bottom w:val="single" w:sz="6" w:space="0" w:color="auto"/>
              <w:right w:val="nil"/>
            </w:tcBorders>
          </w:tcPr>
          <w:p w:rsidR="005757AD" w:rsidRDefault="005757AD">
            <w:pPr>
              <w:autoSpaceDE w:val="0"/>
              <w:autoSpaceDN w:val="0"/>
              <w:adjustRightInd w:val="0"/>
              <w:jc w:val="center"/>
              <w:rPr>
                <w:color w:val="000000"/>
              </w:rPr>
            </w:pPr>
          </w:p>
        </w:tc>
        <w:tc>
          <w:tcPr>
            <w:tcW w:w="2098" w:type="dxa"/>
            <w:tcBorders>
              <w:top w:val="single" w:sz="6" w:space="0" w:color="auto"/>
              <w:left w:val="nil"/>
              <w:bottom w:val="single" w:sz="6" w:space="0" w:color="auto"/>
              <w:right w:val="single" w:sz="6" w:space="0" w:color="auto"/>
            </w:tcBorders>
          </w:tcPr>
          <w:p w:rsidR="005757AD" w:rsidRDefault="005757AD">
            <w:pPr>
              <w:autoSpaceDE w:val="0"/>
              <w:autoSpaceDN w:val="0"/>
              <w:adjustRightInd w:val="0"/>
              <w:jc w:val="center"/>
              <w:rPr>
                <w:color w:val="000000"/>
              </w:rPr>
            </w:pPr>
          </w:p>
        </w:tc>
      </w:tr>
      <w:tr w:rsidR="005757AD">
        <w:trPr>
          <w:trHeight w:val="1207"/>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1</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Решение Совета народных депутатов</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 xml:space="preserve">Внесение изменений в решение Совета народных депутатов Богучарского района от 24.12.2013 № 158 "Об утверждении положения "О бюджетном процессе в </w:t>
            </w:r>
            <w:proofErr w:type="spellStart"/>
            <w:r>
              <w:rPr>
                <w:color w:val="000000"/>
              </w:rPr>
              <w:t>Богучарском</w:t>
            </w:r>
            <w:proofErr w:type="spellEnd"/>
            <w:r>
              <w:rPr>
                <w:color w:val="000000"/>
              </w:rPr>
              <w:t xml:space="preserve"> муниципальном районе"</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Финансовый отдел администрации Богучарского муниципального района</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 случае необходимости</w:t>
            </w:r>
          </w:p>
        </w:tc>
      </w:tr>
      <w:tr w:rsidR="001B7319">
        <w:trPr>
          <w:trHeight w:val="362"/>
        </w:trPr>
        <w:tc>
          <w:tcPr>
            <w:tcW w:w="535" w:type="dxa"/>
            <w:gridSpan w:val="3"/>
            <w:tcBorders>
              <w:top w:val="single" w:sz="6" w:space="0" w:color="auto"/>
              <w:left w:val="single" w:sz="6" w:space="0" w:color="auto"/>
              <w:bottom w:val="single" w:sz="6" w:space="0" w:color="auto"/>
              <w:right w:val="nil"/>
            </w:tcBorders>
          </w:tcPr>
          <w:p w:rsidR="005757AD" w:rsidRDefault="005757AD">
            <w:pPr>
              <w:autoSpaceDE w:val="0"/>
              <w:autoSpaceDN w:val="0"/>
              <w:adjustRightInd w:val="0"/>
              <w:jc w:val="center"/>
              <w:rPr>
                <w:color w:val="000000"/>
              </w:rPr>
            </w:pPr>
            <w:r>
              <w:rPr>
                <w:color w:val="000000"/>
              </w:rPr>
              <w:t>Основное мероприятие 1.2.«Выравнивание бюджетной обеспеченности бюджетов поселений»</w:t>
            </w:r>
          </w:p>
        </w:tc>
        <w:tc>
          <w:tcPr>
            <w:tcW w:w="2508" w:type="dxa"/>
            <w:tcBorders>
              <w:top w:val="single" w:sz="6" w:space="0" w:color="auto"/>
              <w:left w:val="nil"/>
              <w:bottom w:val="single" w:sz="6" w:space="0" w:color="auto"/>
              <w:right w:val="nil"/>
            </w:tcBorders>
          </w:tcPr>
          <w:p w:rsidR="005757AD" w:rsidRDefault="005757AD">
            <w:pPr>
              <w:autoSpaceDE w:val="0"/>
              <w:autoSpaceDN w:val="0"/>
              <w:adjustRightInd w:val="0"/>
              <w:jc w:val="center"/>
              <w:rPr>
                <w:color w:val="000000"/>
              </w:rPr>
            </w:pPr>
          </w:p>
        </w:tc>
        <w:tc>
          <w:tcPr>
            <w:tcW w:w="2098" w:type="dxa"/>
            <w:tcBorders>
              <w:top w:val="single" w:sz="6" w:space="0" w:color="auto"/>
              <w:left w:val="nil"/>
              <w:bottom w:val="single" w:sz="6" w:space="0" w:color="auto"/>
              <w:right w:val="single" w:sz="6" w:space="0" w:color="auto"/>
            </w:tcBorders>
          </w:tcPr>
          <w:p w:rsidR="005757AD" w:rsidRDefault="005757AD">
            <w:pPr>
              <w:autoSpaceDE w:val="0"/>
              <w:autoSpaceDN w:val="0"/>
              <w:adjustRightInd w:val="0"/>
              <w:jc w:val="center"/>
              <w:rPr>
                <w:color w:val="000000"/>
              </w:rPr>
            </w:pPr>
          </w:p>
        </w:tc>
      </w:tr>
      <w:tr w:rsidR="005757AD">
        <w:trPr>
          <w:trHeight w:val="2107"/>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6</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Приказ финансового отдела администрации Богучарского района</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Об утверждении порядка и методики планирования бюджетных ассигнований районного бюджета на очередной финансовый год и плановый период</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Финансовый отдел администрации Богучарского муниципального района</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 случае необходимости</w:t>
            </w:r>
          </w:p>
        </w:tc>
      </w:tr>
      <w:tr w:rsidR="005757AD">
        <w:trPr>
          <w:trHeight w:val="2398"/>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lastRenderedPageBreak/>
              <w:t>7</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Приказ финансового отдела администрации Богучарского района</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Внесение изменений в Методические рекомендации по расчету нормативных затрат на оказание муниципальными  учреждениями Богучарского района муниципальных услуг и нормативных затрат на содержание имущества муниципальных учреждений Богучарского района и методических рекомендаций по формированию муниципальных заданий муниципальным учреждениям Богучарского района и контролю за их выполнением"</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Финансовый отдел администрации Богучарского муниципального района</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 случае необходимости</w:t>
            </w:r>
          </w:p>
        </w:tc>
      </w:tr>
      <w:tr w:rsidR="001B7319">
        <w:trPr>
          <w:trHeight w:val="391"/>
        </w:trPr>
        <w:tc>
          <w:tcPr>
            <w:tcW w:w="535" w:type="dxa"/>
            <w:gridSpan w:val="3"/>
            <w:tcBorders>
              <w:top w:val="single" w:sz="6" w:space="0" w:color="auto"/>
              <w:left w:val="single" w:sz="6" w:space="0" w:color="auto"/>
              <w:bottom w:val="single" w:sz="6" w:space="0" w:color="auto"/>
              <w:right w:val="nil"/>
            </w:tcBorders>
          </w:tcPr>
          <w:p w:rsidR="005757AD" w:rsidRDefault="005757AD">
            <w:pPr>
              <w:autoSpaceDE w:val="0"/>
              <w:autoSpaceDN w:val="0"/>
              <w:adjustRightInd w:val="0"/>
              <w:jc w:val="center"/>
              <w:rPr>
                <w:color w:val="000000"/>
              </w:rPr>
            </w:pPr>
            <w:r>
              <w:rPr>
                <w:color w:val="000000"/>
              </w:rPr>
              <w:t>Основное мероприятие 1.3.«Поддержка мер по обеспечению сбалансированности бюджетов поселений»</w:t>
            </w:r>
          </w:p>
        </w:tc>
        <w:tc>
          <w:tcPr>
            <w:tcW w:w="2508" w:type="dxa"/>
            <w:tcBorders>
              <w:top w:val="single" w:sz="6" w:space="0" w:color="auto"/>
              <w:left w:val="nil"/>
              <w:bottom w:val="single" w:sz="6" w:space="0" w:color="auto"/>
              <w:right w:val="nil"/>
            </w:tcBorders>
          </w:tcPr>
          <w:p w:rsidR="005757AD" w:rsidRDefault="005757AD">
            <w:pPr>
              <w:autoSpaceDE w:val="0"/>
              <w:autoSpaceDN w:val="0"/>
              <w:adjustRightInd w:val="0"/>
              <w:jc w:val="center"/>
              <w:rPr>
                <w:color w:val="000000"/>
              </w:rPr>
            </w:pPr>
          </w:p>
        </w:tc>
        <w:tc>
          <w:tcPr>
            <w:tcW w:w="2098" w:type="dxa"/>
            <w:tcBorders>
              <w:top w:val="single" w:sz="6" w:space="0" w:color="auto"/>
              <w:left w:val="nil"/>
              <w:bottom w:val="single" w:sz="6" w:space="0" w:color="auto"/>
              <w:right w:val="single" w:sz="6" w:space="0" w:color="auto"/>
            </w:tcBorders>
          </w:tcPr>
          <w:p w:rsidR="005757AD" w:rsidRDefault="005757AD">
            <w:pPr>
              <w:autoSpaceDE w:val="0"/>
              <w:autoSpaceDN w:val="0"/>
              <w:adjustRightInd w:val="0"/>
              <w:jc w:val="center"/>
              <w:rPr>
                <w:color w:val="000000"/>
              </w:rPr>
            </w:pPr>
          </w:p>
        </w:tc>
      </w:tr>
      <w:tr w:rsidR="005757AD">
        <w:trPr>
          <w:trHeight w:val="1176"/>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8</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Решение Совета народных депутатов</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Внесение изменений в решение Совета народных депутатов Богучарского муниципального района о районном бюджете на очередной финансовый год и плановый период</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Финансовый отдел администрации Богучарского муниципального района</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 случае необходимости</w:t>
            </w:r>
          </w:p>
        </w:tc>
      </w:tr>
      <w:tr w:rsidR="005757AD">
        <w:trPr>
          <w:trHeight w:val="1222"/>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9</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Решение Совета народных депутатов</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Об исполнении районного бюджета за отчетный финансовый год</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Финансовый отдел администрации Богучарского муниципального района</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Ежегодно</w:t>
            </w:r>
          </w:p>
        </w:tc>
      </w:tr>
      <w:tr w:rsidR="005757AD">
        <w:trPr>
          <w:trHeight w:val="1613"/>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11</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Постановление администрации Богучарского муниципального района</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Об утверждении отчетов об исполнении районного бюджета за I квартал, первое полугодие и девять месяцев</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Финансовый отдел администрации Богучарского муниципального района</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По итогам за I квартал, первое полугодие и девять месяцев</w:t>
            </w:r>
          </w:p>
        </w:tc>
      </w:tr>
      <w:tr w:rsidR="005757AD">
        <w:trPr>
          <w:trHeight w:val="1831"/>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12</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Приказ финансового отдела администрации Богучарского района</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Внесение изменений в Порядок составления и ведения сводной бюджетной росписи районного бюджета и бюджетных росписей главных распорядителей средств районного бюджета (главных администраторов источников финансирования дефицита районного бюджета)</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Финансовый отдел администрации Богучарского муниципального района</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 случае необходимости</w:t>
            </w:r>
          </w:p>
        </w:tc>
      </w:tr>
      <w:tr w:rsidR="005757AD">
        <w:trPr>
          <w:trHeight w:val="1831"/>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lastRenderedPageBreak/>
              <w:t>13</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Приказ финансового отдела администрации Богучарского района</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Внесение изменений в Порядок составления и ведений кассового плана районного бюджета</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Финансовый отдел администрации Богучарского муниципального района</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 случае необходимости</w:t>
            </w:r>
          </w:p>
        </w:tc>
      </w:tr>
      <w:tr w:rsidR="005757AD">
        <w:trPr>
          <w:trHeight w:val="1250"/>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16</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Распоряжения администрации Богучарского муниципального района</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О выделении денежных средств</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Финансовый отдел администрации Богучарского муниципального района</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По мере необходимости</w:t>
            </w:r>
          </w:p>
        </w:tc>
      </w:tr>
      <w:tr w:rsidR="001B7319">
        <w:trPr>
          <w:trHeight w:val="305"/>
        </w:trPr>
        <w:tc>
          <w:tcPr>
            <w:tcW w:w="535" w:type="dxa"/>
            <w:gridSpan w:val="4"/>
            <w:tcBorders>
              <w:top w:val="single" w:sz="6" w:space="0" w:color="auto"/>
              <w:left w:val="single" w:sz="6" w:space="0" w:color="auto"/>
              <w:bottom w:val="single" w:sz="6" w:space="0" w:color="auto"/>
              <w:right w:val="nil"/>
            </w:tcBorders>
          </w:tcPr>
          <w:p w:rsidR="005757AD" w:rsidRDefault="005757AD">
            <w:pPr>
              <w:autoSpaceDE w:val="0"/>
              <w:autoSpaceDN w:val="0"/>
              <w:adjustRightInd w:val="0"/>
              <w:jc w:val="center"/>
              <w:rPr>
                <w:color w:val="000000"/>
              </w:rPr>
            </w:pPr>
            <w:r>
              <w:rPr>
                <w:color w:val="000000"/>
              </w:rPr>
              <w:t>Основное мероприятие 1.4.«Финансовое обеспечение деятельности финансового отдела администрации Богучарского района"</w:t>
            </w:r>
          </w:p>
        </w:tc>
        <w:tc>
          <w:tcPr>
            <w:tcW w:w="2098" w:type="dxa"/>
            <w:tcBorders>
              <w:top w:val="single" w:sz="6" w:space="0" w:color="auto"/>
              <w:left w:val="nil"/>
              <w:bottom w:val="single" w:sz="6" w:space="0" w:color="auto"/>
              <w:right w:val="single" w:sz="6" w:space="0" w:color="auto"/>
            </w:tcBorders>
          </w:tcPr>
          <w:p w:rsidR="005757AD" w:rsidRDefault="005757AD">
            <w:pPr>
              <w:autoSpaceDE w:val="0"/>
              <w:autoSpaceDN w:val="0"/>
              <w:adjustRightInd w:val="0"/>
              <w:jc w:val="center"/>
              <w:rPr>
                <w:color w:val="000000"/>
              </w:rPr>
            </w:pPr>
          </w:p>
        </w:tc>
      </w:tr>
      <w:tr w:rsidR="005757AD">
        <w:trPr>
          <w:trHeight w:val="1222"/>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20</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Распоряжения администрации Богучарского муниципального района</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 xml:space="preserve">О назначении публичных слушаний по проекту районного бюджета </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Финансовый отдел администрации Богучарского муниципального района</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Ежегодно</w:t>
            </w:r>
          </w:p>
        </w:tc>
      </w:tr>
      <w:tr w:rsidR="005757AD">
        <w:trPr>
          <w:trHeight w:val="1222"/>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21</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Распоряжения администрации Богучарского муниципального района</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О назначении публичных слушаний по годовому отчету об исполнении районного бюджета</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Финансовый отдел администрации Богучарского муниципального района</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Ежегодно</w:t>
            </w:r>
          </w:p>
        </w:tc>
      </w:tr>
      <w:tr w:rsidR="001B7319">
        <w:trPr>
          <w:trHeight w:val="638"/>
        </w:trPr>
        <w:tc>
          <w:tcPr>
            <w:tcW w:w="535" w:type="dxa"/>
            <w:gridSpan w:val="5"/>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Основное мероприятие 1.5.«Финансовое обеспечение выполнения других расходных обязательств финансового отдела администрации Богучарского района"</w:t>
            </w:r>
          </w:p>
        </w:tc>
      </w:tr>
      <w:tr w:rsidR="005757AD">
        <w:trPr>
          <w:trHeight w:val="1541"/>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22</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Решение Совета народных депутатов</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Внесение изменений в решение Совета народных депутатов Богучарского муниципального района " О бюджете Богучарского муниципального района на 2016 год"</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Финансовый отдел администрации Богучарского муниципального района</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 случае необходимости</w:t>
            </w:r>
          </w:p>
        </w:tc>
      </w:tr>
      <w:tr w:rsidR="001B7319">
        <w:trPr>
          <w:trHeight w:val="566"/>
        </w:trPr>
        <w:tc>
          <w:tcPr>
            <w:tcW w:w="535" w:type="dxa"/>
            <w:gridSpan w:val="5"/>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lastRenderedPageBreak/>
              <w:t xml:space="preserve"> Муниципальная подпрограмма 3«Повышение качества предоставляемых государственных и муниципальных услуг в </w:t>
            </w:r>
            <w:proofErr w:type="spellStart"/>
            <w:r>
              <w:rPr>
                <w:color w:val="000000"/>
              </w:rPr>
              <w:t>Богучарском</w:t>
            </w:r>
            <w:proofErr w:type="spellEnd"/>
            <w:r>
              <w:rPr>
                <w:color w:val="000000"/>
              </w:rPr>
              <w:t xml:space="preserve"> муниципальном районе воронежской области  на 2014-2020 годы»</w:t>
            </w:r>
          </w:p>
        </w:tc>
      </w:tr>
      <w:tr w:rsidR="005757AD">
        <w:trPr>
          <w:trHeight w:val="6413"/>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23</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Постановление администрации Богучарского муниципального района Воронежской области</w:t>
            </w:r>
          </w:p>
        </w:tc>
        <w:tc>
          <w:tcPr>
            <w:tcW w:w="7334"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Об утверждении перечней государственных и муниципальных услуг, предоставляемых администрацией Богучарского муниципального района</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 xml:space="preserve">Администрация Богучарского муниципального района Воронежской области:                           </w:t>
            </w:r>
            <w:proofErr w:type="spellStart"/>
            <w:r>
              <w:rPr>
                <w:color w:val="000000"/>
              </w:rPr>
              <w:t>Самодурова</w:t>
            </w:r>
            <w:proofErr w:type="spellEnd"/>
            <w:r>
              <w:rPr>
                <w:color w:val="000000"/>
              </w:rPr>
              <w:t xml:space="preserve"> Н.А. - заместитель главы администрации Богучарского муниципального района - руководитель аппарата администрации района;           Безуглова С.А. - специалист администрации Богучарского муниципального района                       </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 случае необходимости</w:t>
            </w:r>
          </w:p>
        </w:tc>
      </w:tr>
      <w:tr w:rsidR="001B7319">
        <w:trPr>
          <w:trHeight w:val="595"/>
        </w:trPr>
        <w:tc>
          <w:tcPr>
            <w:tcW w:w="535" w:type="dxa"/>
            <w:gridSpan w:val="5"/>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t xml:space="preserve"> Основное мероприятие  3.1. «Повышение качества предоставляемых государственных и муниципальных услуг в </w:t>
            </w:r>
            <w:proofErr w:type="spellStart"/>
            <w:r>
              <w:rPr>
                <w:color w:val="000000"/>
              </w:rPr>
              <w:t>Богучарском</w:t>
            </w:r>
            <w:proofErr w:type="spellEnd"/>
            <w:r>
              <w:rPr>
                <w:color w:val="000000"/>
              </w:rPr>
              <w:t xml:space="preserve"> муниципальном районе воронежской области  на 2014-2020 годы»</w:t>
            </w:r>
          </w:p>
        </w:tc>
      </w:tr>
      <w:tr w:rsidR="005757AD">
        <w:trPr>
          <w:trHeight w:val="6413"/>
        </w:trPr>
        <w:tc>
          <w:tcPr>
            <w:tcW w:w="53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r>
              <w:rPr>
                <w:color w:val="000000"/>
              </w:rPr>
              <w:lastRenderedPageBreak/>
              <w:t>24</w:t>
            </w:r>
          </w:p>
        </w:tc>
        <w:tc>
          <w:tcPr>
            <w:tcW w:w="192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Постановление администрации Богучарского муниципального района Воронежской области</w:t>
            </w:r>
          </w:p>
        </w:tc>
        <w:tc>
          <w:tcPr>
            <w:tcW w:w="7334" w:type="dxa"/>
            <w:tcBorders>
              <w:top w:val="single" w:sz="6" w:space="0" w:color="auto"/>
              <w:left w:val="single" w:sz="6" w:space="0" w:color="auto"/>
              <w:bottom w:val="single" w:sz="2" w:space="0" w:color="000000"/>
              <w:right w:val="single" w:sz="6" w:space="0" w:color="auto"/>
            </w:tcBorders>
          </w:tcPr>
          <w:p w:rsidR="005757AD" w:rsidRDefault="005757AD">
            <w:pPr>
              <w:autoSpaceDE w:val="0"/>
              <w:autoSpaceDN w:val="0"/>
              <w:adjustRightInd w:val="0"/>
              <w:rPr>
                <w:color w:val="000000"/>
              </w:rPr>
            </w:pPr>
            <w:r>
              <w:rPr>
                <w:color w:val="000000"/>
              </w:rPr>
              <w:t>О внесении изменений в постановление  администрации Богучарского муниципального района от 30.03.2015 № 217 «Об утверждении перечней государственных и муниципальных услуг, предоставляемых администрацией Богучарского муниципального района»</w:t>
            </w:r>
          </w:p>
        </w:tc>
        <w:tc>
          <w:tcPr>
            <w:tcW w:w="250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 xml:space="preserve">Администрация Богучарского муниципального района Воронежской области:                           </w:t>
            </w:r>
            <w:proofErr w:type="spellStart"/>
            <w:r>
              <w:rPr>
                <w:color w:val="000000"/>
              </w:rPr>
              <w:t>Самодурова</w:t>
            </w:r>
            <w:proofErr w:type="spellEnd"/>
            <w:r>
              <w:rPr>
                <w:color w:val="000000"/>
              </w:rPr>
              <w:t xml:space="preserve"> Н.А. - заместитель главы администрации Богучарского муниципального района - руководитель аппарата администрации района;           Безуглова С.А. - специалист администрации Богучарского муниципального района                       </w:t>
            </w:r>
          </w:p>
        </w:tc>
        <w:tc>
          <w:tcPr>
            <w:tcW w:w="209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В случае необходимости</w:t>
            </w:r>
          </w:p>
        </w:tc>
      </w:tr>
    </w:tbl>
    <w:p w:rsidR="005757AD" w:rsidRDefault="005757AD" w:rsidP="00515A70">
      <w:pPr>
        <w:tabs>
          <w:tab w:val="right" w:pos="10203"/>
        </w:tabs>
      </w:pPr>
    </w:p>
    <w:p w:rsidR="005757AD" w:rsidRDefault="005757AD" w:rsidP="00515A70">
      <w:pPr>
        <w:tabs>
          <w:tab w:val="right" w:pos="10203"/>
        </w:tabs>
      </w:pPr>
      <w:r>
        <w:br w:type="page"/>
      </w:r>
    </w:p>
    <w:tbl>
      <w:tblPr>
        <w:tblW w:w="15372" w:type="dxa"/>
        <w:tblInd w:w="78" w:type="dxa"/>
        <w:tblLayout w:type="fixed"/>
        <w:tblLook w:val="0000"/>
      </w:tblPr>
      <w:tblGrid>
        <w:gridCol w:w="638"/>
        <w:gridCol w:w="1520"/>
        <w:gridCol w:w="3036"/>
        <w:gridCol w:w="1816"/>
        <w:gridCol w:w="1505"/>
        <w:gridCol w:w="1505"/>
        <w:gridCol w:w="2767"/>
        <w:gridCol w:w="1236"/>
        <w:gridCol w:w="1349"/>
      </w:tblGrid>
      <w:tr w:rsidR="005757AD">
        <w:trPr>
          <w:trHeight w:val="262"/>
        </w:trPr>
        <w:tc>
          <w:tcPr>
            <w:tcW w:w="638"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1520"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3036"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1816"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1505"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1505"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2767"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rPr>
                <w:color w:val="000000"/>
                <w:sz w:val="22"/>
                <w:szCs w:val="22"/>
              </w:rPr>
            </w:pPr>
            <w:r>
              <w:rPr>
                <w:color w:val="000000"/>
                <w:sz w:val="22"/>
                <w:szCs w:val="22"/>
              </w:rPr>
              <w:t>Приложение 2</w:t>
            </w:r>
          </w:p>
        </w:tc>
        <w:tc>
          <w:tcPr>
            <w:tcW w:w="1236"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1349"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r>
      <w:tr w:rsidR="005757AD">
        <w:trPr>
          <w:trHeight w:val="262"/>
        </w:trPr>
        <w:tc>
          <w:tcPr>
            <w:tcW w:w="638"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1520"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3036"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1816"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1505"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1505"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2767"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1236"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1349"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r>
      <w:tr w:rsidR="008A6B33">
        <w:trPr>
          <w:trHeight w:val="746"/>
        </w:trPr>
        <w:tc>
          <w:tcPr>
            <w:tcW w:w="638" w:type="dxa"/>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right"/>
              <w:rPr>
                <w:color w:val="000000"/>
                <w:sz w:val="22"/>
                <w:szCs w:val="22"/>
              </w:rPr>
            </w:pPr>
          </w:p>
        </w:tc>
        <w:tc>
          <w:tcPr>
            <w:tcW w:w="1520" w:type="dxa"/>
            <w:gridSpan w:val="8"/>
            <w:tcBorders>
              <w:top w:val="single" w:sz="2" w:space="0" w:color="000000"/>
              <w:left w:val="single" w:sz="2" w:space="0" w:color="000000"/>
              <w:bottom w:val="single" w:sz="2" w:space="0" w:color="000000"/>
              <w:right w:val="single" w:sz="2" w:space="0" w:color="000000"/>
            </w:tcBorders>
          </w:tcPr>
          <w:p w:rsidR="005757AD" w:rsidRDefault="005757AD">
            <w:pPr>
              <w:autoSpaceDE w:val="0"/>
              <w:autoSpaceDN w:val="0"/>
              <w:adjustRightInd w:val="0"/>
              <w:jc w:val="center"/>
              <w:rPr>
                <w:color w:val="000000"/>
              </w:rPr>
            </w:pPr>
            <w:r>
              <w:rPr>
                <w:color w:val="000000"/>
              </w:rPr>
              <w:t>План реализации программы "Муниципальное управление и гражданское общество »</w:t>
            </w:r>
          </w:p>
          <w:p w:rsidR="005757AD" w:rsidRDefault="005757AD">
            <w:pPr>
              <w:autoSpaceDE w:val="0"/>
              <w:autoSpaceDN w:val="0"/>
              <w:adjustRightInd w:val="0"/>
              <w:jc w:val="center"/>
              <w:rPr>
                <w:color w:val="000000"/>
              </w:rPr>
            </w:pPr>
          </w:p>
        </w:tc>
      </w:tr>
      <w:tr w:rsidR="005757AD">
        <w:trPr>
          <w:trHeight w:val="262"/>
        </w:trPr>
        <w:tc>
          <w:tcPr>
            <w:tcW w:w="638"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right"/>
              <w:rPr>
                <w:color w:val="000000"/>
                <w:sz w:val="22"/>
                <w:szCs w:val="22"/>
              </w:rPr>
            </w:pPr>
          </w:p>
        </w:tc>
        <w:tc>
          <w:tcPr>
            <w:tcW w:w="1520"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right"/>
              <w:rPr>
                <w:color w:val="000000"/>
                <w:sz w:val="22"/>
                <w:szCs w:val="22"/>
              </w:rPr>
            </w:pPr>
          </w:p>
        </w:tc>
        <w:tc>
          <w:tcPr>
            <w:tcW w:w="3036"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right"/>
              <w:rPr>
                <w:color w:val="000000"/>
                <w:sz w:val="22"/>
                <w:szCs w:val="22"/>
              </w:rPr>
            </w:pPr>
          </w:p>
        </w:tc>
        <w:tc>
          <w:tcPr>
            <w:tcW w:w="1816"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right"/>
              <w:rPr>
                <w:color w:val="000000"/>
                <w:sz w:val="22"/>
                <w:szCs w:val="22"/>
              </w:rPr>
            </w:pPr>
          </w:p>
        </w:tc>
        <w:tc>
          <w:tcPr>
            <w:tcW w:w="1505"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center"/>
              <w:rPr>
                <w:color w:val="000000"/>
                <w:sz w:val="22"/>
                <w:szCs w:val="22"/>
              </w:rPr>
            </w:pPr>
          </w:p>
        </w:tc>
        <w:tc>
          <w:tcPr>
            <w:tcW w:w="1505"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center"/>
              <w:rPr>
                <w:color w:val="000000"/>
                <w:sz w:val="22"/>
                <w:szCs w:val="22"/>
              </w:rPr>
            </w:pPr>
          </w:p>
        </w:tc>
        <w:tc>
          <w:tcPr>
            <w:tcW w:w="2767"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center"/>
              <w:rPr>
                <w:color w:val="000000"/>
                <w:sz w:val="22"/>
                <w:szCs w:val="22"/>
              </w:rPr>
            </w:pPr>
          </w:p>
        </w:tc>
        <w:tc>
          <w:tcPr>
            <w:tcW w:w="1236"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center"/>
              <w:rPr>
                <w:color w:val="000000"/>
                <w:sz w:val="22"/>
                <w:szCs w:val="22"/>
              </w:rPr>
            </w:pPr>
          </w:p>
        </w:tc>
        <w:tc>
          <w:tcPr>
            <w:tcW w:w="1349" w:type="dxa"/>
            <w:tcBorders>
              <w:top w:val="single" w:sz="2" w:space="0" w:color="000000"/>
              <w:left w:val="single" w:sz="2" w:space="0" w:color="000000"/>
              <w:bottom w:val="single" w:sz="6" w:space="0" w:color="auto"/>
              <w:right w:val="single" w:sz="2" w:space="0" w:color="000000"/>
            </w:tcBorders>
          </w:tcPr>
          <w:p w:rsidR="005757AD" w:rsidRDefault="005757AD">
            <w:pPr>
              <w:autoSpaceDE w:val="0"/>
              <w:autoSpaceDN w:val="0"/>
              <w:adjustRightInd w:val="0"/>
              <w:jc w:val="center"/>
              <w:rPr>
                <w:color w:val="000000"/>
                <w:sz w:val="22"/>
                <w:szCs w:val="22"/>
              </w:rPr>
            </w:pPr>
          </w:p>
        </w:tc>
      </w:tr>
      <w:tr w:rsidR="008A6B33">
        <w:trPr>
          <w:trHeight w:val="262"/>
        </w:trPr>
        <w:tc>
          <w:tcPr>
            <w:tcW w:w="638" w:type="dxa"/>
            <w:tcBorders>
              <w:top w:val="single" w:sz="6" w:space="0" w:color="auto"/>
              <w:left w:val="single" w:sz="6" w:space="0" w:color="auto"/>
              <w:bottom w:val="nil"/>
              <w:right w:val="single" w:sz="6" w:space="0" w:color="auto"/>
            </w:tcBorders>
          </w:tcPr>
          <w:p w:rsidR="005757AD" w:rsidRDefault="005757AD">
            <w:pPr>
              <w:autoSpaceDE w:val="0"/>
              <w:autoSpaceDN w:val="0"/>
              <w:adjustRightInd w:val="0"/>
              <w:jc w:val="center"/>
              <w:rPr>
                <w:color w:val="000000"/>
                <w:sz w:val="22"/>
                <w:szCs w:val="22"/>
              </w:rPr>
            </w:pPr>
            <w:r>
              <w:rPr>
                <w:color w:val="000000"/>
                <w:sz w:val="22"/>
                <w:szCs w:val="22"/>
              </w:rPr>
              <w:t xml:space="preserve">№ </w:t>
            </w:r>
          </w:p>
          <w:p w:rsidR="005757AD" w:rsidRDefault="005757AD">
            <w:pPr>
              <w:autoSpaceDE w:val="0"/>
              <w:autoSpaceDN w:val="0"/>
              <w:adjustRightInd w:val="0"/>
              <w:jc w:val="center"/>
              <w:rPr>
                <w:color w:val="000000"/>
                <w:sz w:val="22"/>
                <w:szCs w:val="22"/>
              </w:rPr>
            </w:pPr>
            <w:proofErr w:type="spellStart"/>
            <w:proofErr w:type="gramStart"/>
            <w:r>
              <w:rPr>
                <w:color w:val="000000"/>
                <w:sz w:val="22"/>
                <w:szCs w:val="22"/>
              </w:rPr>
              <w:t>п</w:t>
            </w:r>
            <w:proofErr w:type="spellEnd"/>
            <w:proofErr w:type="gramEnd"/>
            <w:r>
              <w:rPr>
                <w:color w:val="000000"/>
                <w:sz w:val="22"/>
                <w:szCs w:val="22"/>
              </w:rPr>
              <w:t>/</w:t>
            </w:r>
            <w:proofErr w:type="spellStart"/>
            <w:r>
              <w:rPr>
                <w:color w:val="000000"/>
                <w:sz w:val="22"/>
                <w:szCs w:val="22"/>
              </w:rPr>
              <w:t>п</w:t>
            </w:r>
            <w:proofErr w:type="spellEnd"/>
          </w:p>
        </w:tc>
        <w:tc>
          <w:tcPr>
            <w:tcW w:w="1520" w:type="dxa"/>
            <w:tcBorders>
              <w:top w:val="single" w:sz="6" w:space="0" w:color="auto"/>
              <w:left w:val="single" w:sz="6" w:space="0" w:color="auto"/>
              <w:bottom w:val="nil"/>
              <w:right w:val="single" w:sz="6" w:space="0" w:color="auto"/>
            </w:tcBorders>
          </w:tcPr>
          <w:p w:rsidR="005757AD" w:rsidRDefault="005757AD">
            <w:pPr>
              <w:autoSpaceDE w:val="0"/>
              <w:autoSpaceDN w:val="0"/>
              <w:adjustRightInd w:val="0"/>
              <w:jc w:val="center"/>
              <w:rPr>
                <w:color w:val="000000"/>
              </w:rPr>
            </w:pPr>
            <w:r>
              <w:rPr>
                <w:color w:val="000000"/>
              </w:rPr>
              <w:t>Статус</w:t>
            </w:r>
          </w:p>
        </w:tc>
        <w:tc>
          <w:tcPr>
            <w:tcW w:w="3036" w:type="dxa"/>
            <w:tcBorders>
              <w:top w:val="single" w:sz="6" w:space="0" w:color="auto"/>
              <w:left w:val="single" w:sz="6" w:space="0" w:color="auto"/>
              <w:bottom w:val="nil"/>
              <w:right w:val="single" w:sz="6" w:space="0" w:color="auto"/>
            </w:tcBorders>
          </w:tcPr>
          <w:p w:rsidR="005757AD" w:rsidRDefault="005757AD">
            <w:pPr>
              <w:autoSpaceDE w:val="0"/>
              <w:autoSpaceDN w:val="0"/>
              <w:adjustRightInd w:val="0"/>
              <w:jc w:val="center"/>
              <w:rPr>
                <w:color w:val="000000"/>
              </w:rPr>
            </w:pPr>
            <w:r>
              <w:rPr>
                <w:color w:val="000000"/>
              </w:rPr>
              <w:t>Наименование государственной программы, подпрограммы,  основного мероприятия, мероприятия</w:t>
            </w:r>
          </w:p>
        </w:tc>
        <w:tc>
          <w:tcPr>
            <w:tcW w:w="1816" w:type="dxa"/>
            <w:tcBorders>
              <w:top w:val="single" w:sz="6" w:space="0" w:color="auto"/>
              <w:left w:val="single" w:sz="6" w:space="0" w:color="auto"/>
              <w:bottom w:val="nil"/>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Исполнитель мероприятия (орган исполнительной власти</w:t>
            </w:r>
            <w:proofErr w:type="gramStart"/>
            <w:r>
              <w:rPr>
                <w:color w:val="000000"/>
                <w:sz w:val="22"/>
                <w:szCs w:val="22"/>
              </w:rPr>
              <w:t xml:space="preserve"> ,</w:t>
            </w:r>
            <w:proofErr w:type="gramEnd"/>
            <w:r>
              <w:rPr>
                <w:color w:val="000000"/>
                <w:sz w:val="22"/>
                <w:szCs w:val="22"/>
              </w:rPr>
              <w:t xml:space="preserve"> иной главный распорядитель средств районного бюджета), Ф.И.О., должность исполнителя)</w:t>
            </w:r>
          </w:p>
        </w:tc>
        <w:tc>
          <w:tcPr>
            <w:tcW w:w="1505" w:type="dxa"/>
            <w:gridSpan w:val="2"/>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Срок</w:t>
            </w:r>
          </w:p>
        </w:tc>
        <w:tc>
          <w:tcPr>
            <w:tcW w:w="2767" w:type="dxa"/>
            <w:tcBorders>
              <w:top w:val="single" w:sz="6" w:space="0" w:color="auto"/>
              <w:left w:val="single" w:sz="6" w:space="0" w:color="auto"/>
              <w:bottom w:val="nil"/>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236" w:type="dxa"/>
            <w:tcBorders>
              <w:top w:val="single" w:sz="6" w:space="0" w:color="auto"/>
              <w:left w:val="single" w:sz="6" w:space="0" w:color="auto"/>
              <w:bottom w:val="nil"/>
              <w:right w:val="single" w:sz="6" w:space="0" w:color="auto"/>
            </w:tcBorders>
            <w:shd w:val="solid" w:color="FFFFFF" w:fill="auto"/>
          </w:tcPr>
          <w:p w:rsidR="005757AD" w:rsidRDefault="005757AD">
            <w:pPr>
              <w:autoSpaceDE w:val="0"/>
              <w:autoSpaceDN w:val="0"/>
              <w:adjustRightInd w:val="0"/>
              <w:jc w:val="center"/>
              <w:rPr>
                <w:color w:val="000000"/>
                <w:sz w:val="22"/>
                <w:szCs w:val="22"/>
              </w:rPr>
            </w:pPr>
            <w:proofErr w:type="gramStart"/>
            <w:r>
              <w:rPr>
                <w:color w:val="000000"/>
                <w:sz w:val="22"/>
                <w:szCs w:val="22"/>
              </w:rPr>
              <w:t xml:space="preserve">Код бюджетной </w:t>
            </w:r>
            <w:proofErr w:type="spellStart"/>
            <w:r>
              <w:rPr>
                <w:color w:val="000000"/>
                <w:sz w:val="22"/>
                <w:szCs w:val="22"/>
              </w:rPr>
              <w:t>класси-фикации</w:t>
            </w:r>
            <w:proofErr w:type="spellEnd"/>
            <w:r>
              <w:rPr>
                <w:color w:val="000000"/>
                <w:sz w:val="22"/>
                <w:szCs w:val="22"/>
              </w:rPr>
              <w:t xml:space="preserve"> (областной</w:t>
            </w:r>
            <w:proofErr w:type="gramEnd"/>
          </w:p>
          <w:p w:rsidR="005757AD" w:rsidRDefault="005757AD">
            <w:pPr>
              <w:autoSpaceDE w:val="0"/>
              <w:autoSpaceDN w:val="0"/>
              <w:adjustRightInd w:val="0"/>
              <w:jc w:val="center"/>
              <w:rPr>
                <w:color w:val="000000"/>
                <w:sz w:val="22"/>
                <w:szCs w:val="22"/>
              </w:rPr>
            </w:pPr>
            <w:r>
              <w:rPr>
                <w:color w:val="000000"/>
                <w:sz w:val="22"/>
                <w:szCs w:val="22"/>
              </w:rPr>
              <w:t>бюджет)</w:t>
            </w:r>
          </w:p>
          <w:p w:rsidR="005757AD" w:rsidRDefault="005757AD">
            <w:pPr>
              <w:autoSpaceDE w:val="0"/>
              <w:autoSpaceDN w:val="0"/>
              <w:adjustRightInd w:val="0"/>
              <w:jc w:val="center"/>
              <w:rPr>
                <w:color w:val="000000"/>
                <w:sz w:val="22"/>
                <w:szCs w:val="22"/>
              </w:rPr>
            </w:pPr>
          </w:p>
        </w:tc>
        <w:tc>
          <w:tcPr>
            <w:tcW w:w="1349" w:type="dxa"/>
            <w:tcBorders>
              <w:top w:val="single" w:sz="6" w:space="0" w:color="auto"/>
              <w:left w:val="single" w:sz="6" w:space="0" w:color="auto"/>
              <w:bottom w:val="nil"/>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 xml:space="preserve">Расходы, </w:t>
            </w:r>
            <w:proofErr w:type="spellStart"/>
            <w:proofErr w:type="gramStart"/>
            <w:r>
              <w:rPr>
                <w:color w:val="000000"/>
                <w:sz w:val="22"/>
                <w:szCs w:val="22"/>
              </w:rPr>
              <w:t>предусмот-ренные</w:t>
            </w:r>
            <w:proofErr w:type="spellEnd"/>
            <w:proofErr w:type="gramEnd"/>
            <w:r>
              <w:rPr>
                <w:color w:val="000000"/>
                <w:sz w:val="22"/>
                <w:szCs w:val="22"/>
              </w:rPr>
              <w:t xml:space="preserve"> решением Совета о районном бюджете, на год </w:t>
            </w:r>
          </w:p>
          <w:p w:rsidR="005757AD" w:rsidRDefault="005757AD">
            <w:pPr>
              <w:autoSpaceDE w:val="0"/>
              <w:autoSpaceDN w:val="0"/>
              <w:adjustRightInd w:val="0"/>
              <w:jc w:val="center"/>
              <w:rPr>
                <w:color w:val="000000"/>
                <w:sz w:val="22"/>
                <w:szCs w:val="22"/>
              </w:rPr>
            </w:pPr>
            <w:r>
              <w:rPr>
                <w:color w:val="000000"/>
                <w:sz w:val="22"/>
                <w:szCs w:val="22"/>
              </w:rPr>
              <w:t>(тыс. рублей)</w:t>
            </w:r>
          </w:p>
        </w:tc>
      </w:tr>
      <w:tr w:rsidR="008A6B33">
        <w:trPr>
          <w:trHeight w:val="274"/>
        </w:trPr>
        <w:tc>
          <w:tcPr>
            <w:tcW w:w="638" w:type="dxa"/>
            <w:tcBorders>
              <w:top w:val="nil"/>
              <w:left w:val="single" w:sz="6" w:space="0" w:color="auto"/>
              <w:bottom w:val="nil"/>
              <w:right w:val="single" w:sz="6" w:space="0" w:color="auto"/>
            </w:tcBorders>
          </w:tcPr>
          <w:p w:rsidR="005757AD" w:rsidRDefault="005757AD">
            <w:pPr>
              <w:autoSpaceDE w:val="0"/>
              <w:autoSpaceDN w:val="0"/>
              <w:adjustRightInd w:val="0"/>
              <w:jc w:val="center"/>
              <w:rPr>
                <w:color w:val="000000"/>
                <w:sz w:val="22"/>
                <w:szCs w:val="22"/>
              </w:rPr>
            </w:pPr>
          </w:p>
        </w:tc>
        <w:tc>
          <w:tcPr>
            <w:tcW w:w="1520" w:type="dxa"/>
            <w:tcBorders>
              <w:top w:val="nil"/>
              <w:left w:val="single" w:sz="6" w:space="0" w:color="auto"/>
              <w:bottom w:val="nil"/>
              <w:right w:val="single" w:sz="6" w:space="0" w:color="auto"/>
            </w:tcBorders>
          </w:tcPr>
          <w:p w:rsidR="005757AD" w:rsidRDefault="005757AD">
            <w:pPr>
              <w:autoSpaceDE w:val="0"/>
              <w:autoSpaceDN w:val="0"/>
              <w:adjustRightInd w:val="0"/>
              <w:jc w:val="center"/>
              <w:rPr>
                <w:color w:val="000000"/>
              </w:rPr>
            </w:pPr>
          </w:p>
        </w:tc>
        <w:tc>
          <w:tcPr>
            <w:tcW w:w="3036" w:type="dxa"/>
            <w:tcBorders>
              <w:top w:val="nil"/>
              <w:left w:val="single" w:sz="6" w:space="0" w:color="auto"/>
              <w:bottom w:val="nil"/>
              <w:right w:val="single" w:sz="6" w:space="0" w:color="auto"/>
            </w:tcBorders>
          </w:tcPr>
          <w:p w:rsidR="005757AD" w:rsidRDefault="005757AD">
            <w:pPr>
              <w:autoSpaceDE w:val="0"/>
              <w:autoSpaceDN w:val="0"/>
              <w:adjustRightInd w:val="0"/>
              <w:jc w:val="center"/>
              <w:rPr>
                <w:color w:val="000000"/>
              </w:rPr>
            </w:pPr>
          </w:p>
        </w:tc>
        <w:tc>
          <w:tcPr>
            <w:tcW w:w="1816" w:type="dxa"/>
            <w:tcBorders>
              <w:top w:val="nil"/>
              <w:left w:val="single" w:sz="6" w:space="0" w:color="auto"/>
              <w:bottom w:val="nil"/>
              <w:right w:val="single" w:sz="6" w:space="0" w:color="auto"/>
            </w:tcBorders>
            <w:shd w:val="solid" w:color="FFFFFF" w:fill="auto"/>
          </w:tcPr>
          <w:p w:rsidR="005757AD" w:rsidRDefault="005757AD">
            <w:pPr>
              <w:autoSpaceDE w:val="0"/>
              <w:autoSpaceDN w:val="0"/>
              <w:adjustRightInd w:val="0"/>
              <w:jc w:val="center"/>
              <w:rPr>
                <w:color w:val="000000"/>
                <w:sz w:val="22"/>
                <w:szCs w:val="22"/>
              </w:rPr>
            </w:pPr>
          </w:p>
        </w:tc>
        <w:tc>
          <w:tcPr>
            <w:tcW w:w="1505" w:type="dxa"/>
            <w:tcBorders>
              <w:top w:val="single" w:sz="6" w:space="0" w:color="auto"/>
              <w:left w:val="single" w:sz="6" w:space="0" w:color="auto"/>
              <w:bottom w:val="nil"/>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начала реализации</w:t>
            </w:r>
          </w:p>
          <w:p w:rsidR="005757AD" w:rsidRDefault="005757AD">
            <w:pPr>
              <w:autoSpaceDE w:val="0"/>
              <w:autoSpaceDN w:val="0"/>
              <w:adjustRightInd w:val="0"/>
              <w:jc w:val="center"/>
              <w:rPr>
                <w:color w:val="000000"/>
                <w:sz w:val="22"/>
                <w:szCs w:val="22"/>
              </w:rPr>
            </w:pPr>
            <w:r>
              <w:rPr>
                <w:color w:val="000000"/>
                <w:sz w:val="22"/>
                <w:szCs w:val="22"/>
              </w:rPr>
              <w:t xml:space="preserve">мероприятия в очередном финансовом году </w:t>
            </w:r>
          </w:p>
        </w:tc>
        <w:tc>
          <w:tcPr>
            <w:tcW w:w="1505" w:type="dxa"/>
            <w:gridSpan w:val="3"/>
            <w:tcBorders>
              <w:top w:val="single" w:sz="6" w:space="0" w:color="auto"/>
              <w:left w:val="single" w:sz="6" w:space="0" w:color="auto"/>
              <w:bottom w:val="nil"/>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окончания реализации</w:t>
            </w:r>
          </w:p>
          <w:p w:rsidR="005757AD" w:rsidRDefault="005757AD">
            <w:pPr>
              <w:autoSpaceDE w:val="0"/>
              <w:autoSpaceDN w:val="0"/>
              <w:adjustRightInd w:val="0"/>
              <w:jc w:val="center"/>
              <w:rPr>
                <w:color w:val="000000"/>
                <w:sz w:val="22"/>
                <w:szCs w:val="22"/>
              </w:rPr>
            </w:pPr>
            <w:r>
              <w:rPr>
                <w:color w:val="000000"/>
                <w:sz w:val="22"/>
                <w:szCs w:val="22"/>
              </w:rPr>
              <w:t>мероприятия</w:t>
            </w:r>
          </w:p>
          <w:p w:rsidR="005757AD" w:rsidRDefault="005757AD">
            <w:pPr>
              <w:autoSpaceDE w:val="0"/>
              <w:autoSpaceDN w:val="0"/>
              <w:adjustRightInd w:val="0"/>
              <w:jc w:val="center"/>
              <w:rPr>
                <w:color w:val="000000"/>
                <w:sz w:val="22"/>
                <w:szCs w:val="22"/>
              </w:rPr>
            </w:pPr>
            <w:r>
              <w:rPr>
                <w:color w:val="000000"/>
                <w:sz w:val="22"/>
                <w:szCs w:val="22"/>
              </w:rPr>
              <w:t xml:space="preserve">в очередном финансовом году  </w:t>
            </w:r>
          </w:p>
        </w:tc>
        <w:tc>
          <w:tcPr>
            <w:tcW w:w="1349" w:type="dxa"/>
            <w:tcBorders>
              <w:top w:val="nil"/>
              <w:left w:val="single" w:sz="6" w:space="0" w:color="auto"/>
              <w:bottom w:val="nil"/>
              <w:right w:val="single" w:sz="6" w:space="0" w:color="auto"/>
            </w:tcBorders>
            <w:shd w:val="solid" w:color="FFFFFF" w:fill="auto"/>
          </w:tcPr>
          <w:p w:rsidR="005757AD" w:rsidRDefault="005757AD">
            <w:pPr>
              <w:autoSpaceDE w:val="0"/>
              <w:autoSpaceDN w:val="0"/>
              <w:adjustRightInd w:val="0"/>
              <w:jc w:val="center"/>
              <w:rPr>
                <w:color w:val="000000"/>
                <w:sz w:val="22"/>
                <w:szCs w:val="22"/>
              </w:rPr>
            </w:pPr>
          </w:p>
        </w:tc>
      </w:tr>
      <w:tr w:rsidR="005757AD">
        <w:trPr>
          <w:trHeight w:val="2258"/>
        </w:trPr>
        <w:tc>
          <w:tcPr>
            <w:tcW w:w="638" w:type="dxa"/>
            <w:tcBorders>
              <w:top w:val="nil"/>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sz w:val="22"/>
                <w:szCs w:val="22"/>
              </w:rPr>
            </w:pPr>
          </w:p>
        </w:tc>
        <w:tc>
          <w:tcPr>
            <w:tcW w:w="1520" w:type="dxa"/>
            <w:tcBorders>
              <w:top w:val="nil"/>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p>
        </w:tc>
        <w:tc>
          <w:tcPr>
            <w:tcW w:w="3036" w:type="dxa"/>
            <w:tcBorders>
              <w:top w:val="nil"/>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rPr>
            </w:pPr>
          </w:p>
        </w:tc>
        <w:tc>
          <w:tcPr>
            <w:tcW w:w="1816" w:type="dxa"/>
            <w:tcBorders>
              <w:top w:val="nil"/>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p>
        </w:tc>
        <w:tc>
          <w:tcPr>
            <w:tcW w:w="1505" w:type="dxa"/>
            <w:tcBorders>
              <w:top w:val="nil"/>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p>
        </w:tc>
        <w:tc>
          <w:tcPr>
            <w:tcW w:w="1505" w:type="dxa"/>
            <w:tcBorders>
              <w:top w:val="nil"/>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p>
        </w:tc>
        <w:tc>
          <w:tcPr>
            <w:tcW w:w="2767" w:type="dxa"/>
            <w:tcBorders>
              <w:top w:val="nil"/>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p>
        </w:tc>
        <w:tc>
          <w:tcPr>
            <w:tcW w:w="1236" w:type="dxa"/>
            <w:tcBorders>
              <w:top w:val="nil"/>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p>
        </w:tc>
        <w:tc>
          <w:tcPr>
            <w:tcW w:w="1349" w:type="dxa"/>
            <w:tcBorders>
              <w:top w:val="nil"/>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p>
        </w:tc>
      </w:tr>
      <w:tr w:rsidR="005757AD">
        <w:trPr>
          <w:trHeight w:val="262"/>
        </w:trPr>
        <w:tc>
          <w:tcPr>
            <w:tcW w:w="638"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1</w:t>
            </w:r>
          </w:p>
        </w:tc>
        <w:tc>
          <w:tcPr>
            <w:tcW w:w="1520"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2</w:t>
            </w:r>
          </w:p>
        </w:tc>
        <w:tc>
          <w:tcPr>
            <w:tcW w:w="3036"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3</w:t>
            </w:r>
          </w:p>
        </w:tc>
        <w:tc>
          <w:tcPr>
            <w:tcW w:w="1816"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4</w:t>
            </w:r>
          </w:p>
        </w:tc>
        <w:tc>
          <w:tcPr>
            <w:tcW w:w="1505"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5</w:t>
            </w:r>
          </w:p>
        </w:tc>
        <w:tc>
          <w:tcPr>
            <w:tcW w:w="1505"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6</w:t>
            </w:r>
          </w:p>
        </w:tc>
        <w:tc>
          <w:tcPr>
            <w:tcW w:w="2767"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7</w:t>
            </w:r>
          </w:p>
        </w:tc>
        <w:tc>
          <w:tcPr>
            <w:tcW w:w="1236"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8</w:t>
            </w:r>
          </w:p>
        </w:tc>
        <w:tc>
          <w:tcPr>
            <w:tcW w:w="1349"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color w:val="000000"/>
                <w:sz w:val="22"/>
                <w:szCs w:val="22"/>
              </w:rPr>
            </w:pPr>
            <w:r>
              <w:rPr>
                <w:color w:val="000000"/>
                <w:sz w:val="22"/>
                <w:szCs w:val="22"/>
              </w:rPr>
              <w:t>9</w:t>
            </w:r>
          </w:p>
        </w:tc>
      </w:tr>
      <w:tr w:rsidR="008A6B33">
        <w:trPr>
          <w:trHeight w:val="497"/>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sz w:val="22"/>
                <w:szCs w:val="22"/>
              </w:rPr>
            </w:pPr>
          </w:p>
        </w:tc>
        <w:tc>
          <w:tcPr>
            <w:tcW w:w="1520"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b/>
                <w:bCs/>
                <w:color w:val="000000"/>
                <w:sz w:val="22"/>
                <w:szCs w:val="22"/>
              </w:rPr>
            </w:pPr>
            <w:r>
              <w:rPr>
                <w:b/>
                <w:bCs/>
                <w:color w:val="000000"/>
                <w:sz w:val="22"/>
                <w:szCs w:val="22"/>
              </w:rPr>
              <w:t>Муниципальная программа</w:t>
            </w:r>
          </w:p>
        </w:tc>
        <w:tc>
          <w:tcPr>
            <w:tcW w:w="3036" w:type="dxa"/>
            <w:gridSpan w:val="2"/>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b/>
                <w:bCs/>
                <w:color w:val="000000"/>
                <w:sz w:val="22"/>
                <w:szCs w:val="22"/>
              </w:rPr>
            </w:pPr>
            <w:r>
              <w:rPr>
                <w:b/>
                <w:bCs/>
                <w:color w:val="000000"/>
                <w:sz w:val="22"/>
                <w:szCs w:val="22"/>
              </w:rPr>
              <w:t>Муниципальное управление и гражданское общество</w:t>
            </w:r>
          </w:p>
        </w:tc>
        <w:tc>
          <w:tcPr>
            <w:tcW w:w="1505"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b/>
                <w:bCs/>
                <w:color w:val="000000"/>
                <w:sz w:val="22"/>
                <w:szCs w:val="22"/>
              </w:rPr>
            </w:pPr>
          </w:p>
        </w:tc>
        <w:tc>
          <w:tcPr>
            <w:tcW w:w="1505"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b/>
                <w:bCs/>
                <w:color w:val="000000"/>
                <w:sz w:val="22"/>
                <w:szCs w:val="22"/>
              </w:rPr>
            </w:pPr>
          </w:p>
        </w:tc>
        <w:tc>
          <w:tcPr>
            <w:tcW w:w="2767"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b/>
                <w:bCs/>
                <w:color w:val="000000"/>
                <w:sz w:val="22"/>
                <w:szCs w:val="22"/>
              </w:rPr>
            </w:pPr>
          </w:p>
        </w:tc>
        <w:tc>
          <w:tcPr>
            <w:tcW w:w="1236"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b/>
                <w:bCs/>
                <w:color w:val="000000"/>
                <w:sz w:val="22"/>
                <w:szCs w:val="22"/>
              </w:rPr>
            </w:pPr>
          </w:p>
        </w:tc>
        <w:tc>
          <w:tcPr>
            <w:tcW w:w="1349"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b/>
                <w:bCs/>
                <w:color w:val="000000"/>
                <w:sz w:val="22"/>
                <w:szCs w:val="22"/>
              </w:rPr>
            </w:pPr>
          </w:p>
        </w:tc>
      </w:tr>
      <w:tr w:rsidR="005757AD">
        <w:trPr>
          <w:trHeight w:val="161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color w:val="000000"/>
                <w:sz w:val="22"/>
                <w:szCs w:val="22"/>
              </w:rPr>
            </w:pP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b/>
                <w:bCs/>
                <w:color w:val="000000"/>
                <w:sz w:val="22"/>
                <w:szCs w:val="22"/>
              </w:rPr>
            </w:pPr>
            <w:r>
              <w:rPr>
                <w:b/>
                <w:bCs/>
                <w:color w:val="000000"/>
                <w:sz w:val="22"/>
                <w:szCs w:val="22"/>
              </w:rPr>
              <w:t xml:space="preserve">Муниципальная подпрограмма </w:t>
            </w:r>
            <w:proofErr w:type="spellStart"/>
            <w:r>
              <w:rPr>
                <w:b/>
                <w:bCs/>
                <w:color w:val="000000"/>
                <w:sz w:val="22"/>
                <w:szCs w:val="22"/>
              </w:rPr>
              <w:t>Богучарсакого</w:t>
            </w:r>
            <w:proofErr w:type="spellEnd"/>
            <w:r>
              <w:rPr>
                <w:b/>
                <w:bCs/>
                <w:color w:val="000000"/>
                <w:sz w:val="22"/>
                <w:szCs w:val="22"/>
              </w:rPr>
              <w:t xml:space="preserve"> района </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b/>
                <w:bCs/>
                <w:color w:val="000000"/>
                <w:sz w:val="22"/>
                <w:szCs w:val="22"/>
              </w:rPr>
            </w:pPr>
            <w:r>
              <w:rPr>
                <w:b/>
                <w:bCs/>
                <w:color w:val="000000"/>
                <w:sz w:val="22"/>
                <w:szCs w:val="22"/>
              </w:rPr>
              <w:t>Управление финансами Богучарского муниципального района</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b/>
                <w:bCs/>
                <w:color w:val="000000"/>
                <w:sz w:val="22"/>
                <w:szCs w:val="22"/>
              </w:rPr>
            </w:pPr>
            <w:r>
              <w:rPr>
                <w:b/>
                <w:bCs/>
                <w:color w:val="000000"/>
                <w:sz w:val="22"/>
                <w:szCs w:val="22"/>
              </w:rPr>
              <w:t>Финансовый отдел администрации Богучарского муниципального района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b/>
                <w:bCs/>
                <w:color w:val="000000"/>
                <w:sz w:val="22"/>
                <w:szCs w:val="22"/>
              </w:rPr>
            </w:pPr>
            <w:proofErr w:type="spellStart"/>
            <w:r>
              <w:rPr>
                <w:b/>
                <w:bCs/>
                <w:color w:val="000000"/>
                <w:sz w:val="22"/>
                <w:szCs w:val="22"/>
              </w:rPr>
              <w:t>х</w:t>
            </w:r>
            <w:proofErr w:type="spellEnd"/>
          </w:p>
        </w:tc>
        <w:tc>
          <w:tcPr>
            <w:tcW w:w="1505"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center"/>
              <w:rPr>
                <w:b/>
                <w:bCs/>
                <w:color w:val="000000"/>
                <w:sz w:val="22"/>
                <w:szCs w:val="22"/>
              </w:rPr>
            </w:pPr>
            <w:proofErr w:type="spellStart"/>
            <w:r>
              <w:rPr>
                <w:b/>
                <w:bCs/>
                <w:color w:val="000000"/>
                <w:sz w:val="22"/>
                <w:szCs w:val="22"/>
              </w:rPr>
              <w:t>х</w:t>
            </w:r>
            <w:proofErr w:type="spellEnd"/>
          </w:p>
        </w:tc>
        <w:tc>
          <w:tcPr>
            <w:tcW w:w="2767"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right"/>
              <w:rPr>
                <w:b/>
                <w:bCs/>
                <w:color w:val="000000"/>
                <w:sz w:val="22"/>
                <w:szCs w:val="22"/>
              </w:rPr>
            </w:pPr>
          </w:p>
        </w:tc>
        <w:tc>
          <w:tcPr>
            <w:tcW w:w="1236" w:type="dxa"/>
            <w:tcBorders>
              <w:top w:val="single" w:sz="6" w:space="0" w:color="auto"/>
              <w:left w:val="single" w:sz="6" w:space="0" w:color="auto"/>
              <w:bottom w:val="single" w:sz="6" w:space="0" w:color="auto"/>
              <w:right w:val="single" w:sz="6" w:space="0" w:color="auto"/>
            </w:tcBorders>
            <w:shd w:val="solid" w:color="FFFFFF" w:fill="auto"/>
          </w:tcPr>
          <w:p w:rsidR="005757AD" w:rsidRDefault="005757AD">
            <w:pPr>
              <w:autoSpaceDE w:val="0"/>
              <w:autoSpaceDN w:val="0"/>
              <w:adjustRightInd w:val="0"/>
              <w:jc w:val="right"/>
              <w:rPr>
                <w:b/>
                <w:bCs/>
                <w:color w:val="000000"/>
                <w:sz w:val="22"/>
                <w:szCs w:val="22"/>
              </w:rPr>
            </w:pPr>
          </w:p>
        </w:tc>
        <w:tc>
          <w:tcPr>
            <w:tcW w:w="1349"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b/>
                <w:bCs/>
                <w:color w:val="000000"/>
                <w:sz w:val="22"/>
                <w:szCs w:val="22"/>
              </w:rPr>
            </w:pPr>
          </w:p>
        </w:tc>
      </w:tr>
      <w:tr w:rsidR="005757AD">
        <w:trPr>
          <w:trHeight w:val="1243"/>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b/>
                <w:bCs/>
                <w:color w:val="000000"/>
                <w:sz w:val="22"/>
                <w:szCs w:val="22"/>
              </w:rPr>
            </w:pPr>
            <w:r>
              <w:rPr>
                <w:b/>
                <w:bCs/>
                <w:color w:val="000000"/>
                <w:sz w:val="22"/>
                <w:szCs w:val="22"/>
              </w:rPr>
              <w:t>1</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b/>
                <w:bCs/>
                <w:color w:val="000000"/>
                <w:sz w:val="22"/>
                <w:szCs w:val="22"/>
              </w:rPr>
            </w:pP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b/>
                <w:bCs/>
                <w:color w:val="000000"/>
                <w:sz w:val="22"/>
                <w:szCs w:val="22"/>
              </w:rPr>
            </w:pP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b/>
                <w:bCs/>
                <w:color w:val="000000"/>
                <w:sz w:val="22"/>
                <w:szCs w:val="22"/>
              </w:rPr>
            </w:pPr>
            <w:r>
              <w:rPr>
                <w:b/>
                <w:bCs/>
                <w:color w:val="000000"/>
                <w:sz w:val="22"/>
                <w:szCs w:val="22"/>
              </w:rPr>
              <w:t>Заместитель руководителя финансового отдела:</w:t>
            </w:r>
          </w:p>
          <w:p w:rsidR="005757AD" w:rsidRDefault="005757AD">
            <w:pPr>
              <w:autoSpaceDE w:val="0"/>
              <w:autoSpaceDN w:val="0"/>
              <w:adjustRightInd w:val="0"/>
              <w:rPr>
                <w:b/>
                <w:bCs/>
                <w:color w:val="000000"/>
                <w:sz w:val="22"/>
                <w:szCs w:val="22"/>
              </w:rPr>
            </w:pPr>
            <w:r>
              <w:rPr>
                <w:b/>
                <w:bCs/>
                <w:color w:val="000000"/>
                <w:sz w:val="22"/>
                <w:szCs w:val="22"/>
              </w:rPr>
              <w:t>Бровкина Н.А.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b/>
                <w:bCs/>
                <w:color w:val="000000"/>
                <w:sz w:val="22"/>
                <w:szCs w:val="22"/>
              </w:rPr>
            </w:pPr>
            <w:r>
              <w:rPr>
                <w:b/>
                <w:b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b/>
                <w:bCs/>
                <w:color w:val="000000"/>
                <w:sz w:val="22"/>
                <w:szCs w:val="22"/>
              </w:rPr>
            </w:pPr>
            <w:r>
              <w:rPr>
                <w:b/>
                <w:bCs/>
                <w:color w:val="000000"/>
                <w:sz w:val="22"/>
                <w:szCs w:val="22"/>
              </w:rPr>
              <w:t>Декабрь</w:t>
            </w:r>
          </w:p>
        </w:tc>
        <w:tc>
          <w:tcPr>
            <w:tcW w:w="2767"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b/>
                <w:bCs/>
                <w:color w:val="000000"/>
                <w:sz w:val="22"/>
                <w:szCs w:val="22"/>
              </w:rPr>
            </w:pPr>
          </w:p>
        </w:tc>
        <w:tc>
          <w:tcPr>
            <w:tcW w:w="12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b/>
                <w:bCs/>
                <w:color w:val="000000"/>
                <w:sz w:val="22"/>
                <w:szCs w:val="22"/>
              </w:rPr>
            </w:pPr>
          </w:p>
        </w:tc>
        <w:tc>
          <w:tcPr>
            <w:tcW w:w="1349"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b/>
                <w:bCs/>
                <w:color w:val="000000"/>
                <w:sz w:val="22"/>
                <w:szCs w:val="22"/>
              </w:rPr>
            </w:pPr>
          </w:p>
        </w:tc>
      </w:tr>
      <w:tr w:rsidR="008A6B33">
        <w:trPr>
          <w:trHeight w:val="1858"/>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1.1</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 Нормативное правовое регулирование в сфере бюджетного процесса в </w:t>
            </w:r>
            <w:proofErr w:type="spellStart"/>
            <w:r>
              <w:rPr>
                <w:color w:val="000000"/>
                <w:sz w:val="22"/>
                <w:szCs w:val="22"/>
              </w:rPr>
              <w:t>Богучарском</w:t>
            </w:r>
            <w:proofErr w:type="spellEnd"/>
            <w:r>
              <w:rPr>
                <w:color w:val="000000"/>
                <w:sz w:val="22"/>
                <w:szCs w:val="22"/>
              </w:rPr>
              <w:t xml:space="preserve"> районе</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Соответствие нормативных правовых актов Богучарского района, регулирующих бюджетные правоотношения, требованиям бюджетного законодательства Российской Федерации</w:t>
            </w:r>
          </w:p>
        </w:tc>
      </w:tr>
      <w:tr w:rsidR="008A6B33">
        <w:trPr>
          <w:trHeight w:val="3403"/>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1.1.</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Подготовка проектов  изменений в нормативные правовые акты Богучарского района, регулирующие бюджетные правоотношения (включая решение Совета Богучарского района о бюджетном процессе в </w:t>
            </w:r>
            <w:proofErr w:type="spellStart"/>
            <w:r>
              <w:rPr>
                <w:i/>
                <w:iCs/>
                <w:color w:val="000000"/>
                <w:sz w:val="22"/>
                <w:szCs w:val="22"/>
              </w:rPr>
              <w:t>Богучарском</w:t>
            </w:r>
            <w:proofErr w:type="spellEnd"/>
            <w:r>
              <w:rPr>
                <w:i/>
                <w:iCs/>
                <w:color w:val="000000"/>
                <w:sz w:val="22"/>
                <w:szCs w:val="22"/>
              </w:rPr>
              <w:t xml:space="preserve"> районе) с учетом совершенствования бюджетного законодатель</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Н.Н.,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Соответствие нормативных правовых актов Богучарского района, регулирующих бюджетные правоотношения, требованиям бюджетного законодательства Российской Федерации</w:t>
            </w:r>
          </w:p>
        </w:tc>
      </w:tr>
      <w:tr w:rsidR="001B7319">
        <w:trPr>
          <w:trHeight w:val="2093"/>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lastRenderedPageBreak/>
              <w:t>1.2</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 1.2</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Составление проекта районного бюджета на очередной финансовый год и плановый период</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Октябрь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Обеспечение принятия в установленные сроки районного бюджета на очередной финансовый год и плановый период, соответствующего требованиям бюджетного законодательства</w:t>
            </w:r>
          </w:p>
        </w:tc>
      </w:tr>
      <w:tr w:rsidR="001B7319">
        <w:trPr>
          <w:trHeight w:val="288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2.</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Составление планового реестра расходных обязательств Богучарского района, свода реестров расходных обязательств поселений, входящих в состав Богучарского района, и их направление в департамент финансово-бюджетной политики Воронежской области</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Донцова</w:t>
            </w:r>
            <w:proofErr w:type="spellEnd"/>
            <w:r>
              <w:rPr>
                <w:color w:val="000000"/>
                <w:sz w:val="22"/>
                <w:szCs w:val="22"/>
              </w:rPr>
              <w:t xml:space="preserve"> Н.Н.,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Февраль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Июнь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Ведение среднесрочного финансового планирования,</w:t>
            </w:r>
          </w:p>
          <w:p w:rsidR="005757AD" w:rsidRDefault="005757AD">
            <w:pPr>
              <w:autoSpaceDE w:val="0"/>
              <w:autoSpaceDN w:val="0"/>
              <w:adjustRightInd w:val="0"/>
              <w:rPr>
                <w:i/>
                <w:iCs/>
                <w:color w:val="000000"/>
                <w:sz w:val="22"/>
                <w:szCs w:val="22"/>
              </w:rPr>
            </w:pPr>
            <w:r>
              <w:rPr>
                <w:i/>
                <w:iCs/>
                <w:color w:val="000000"/>
                <w:sz w:val="22"/>
                <w:szCs w:val="22"/>
              </w:rPr>
              <w:t>улучшение качества  прогнозирования основных бюджетных параметров на средне – и долгосрочную перспективу</w:t>
            </w:r>
          </w:p>
          <w:p w:rsidR="005757AD" w:rsidRDefault="005757AD">
            <w:pPr>
              <w:autoSpaceDE w:val="0"/>
              <w:autoSpaceDN w:val="0"/>
              <w:adjustRightInd w:val="0"/>
              <w:rPr>
                <w:i/>
                <w:iCs/>
                <w:color w:val="000000"/>
                <w:sz w:val="22"/>
                <w:szCs w:val="22"/>
              </w:rPr>
            </w:pPr>
          </w:p>
        </w:tc>
      </w:tr>
      <w:tr w:rsidR="001B7319">
        <w:trPr>
          <w:trHeight w:val="2354"/>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2.1.</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Разработка основных подходов по формированию проекта районного бюджета на очередной финансовый год и плановый период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Специалисты финансового отдела:          Бровкина Н.А.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Октябрь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Выработка основных подходов к формированию проекта районного бюджета на очередной финансовый год и плановый период, обеспечение надежности и обоснованности бюджетных прогнозов</w:t>
            </w:r>
          </w:p>
        </w:tc>
      </w:tr>
      <w:tr w:rsidR="001B7319">
        <w:trPr>
          <w:trHeight w:val="3295"/>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lastRenderedPageBreak/>
              <w:t>2.2</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rPr>
            </w:pPr>
            <w:r>
              <w:rPr>
                <w:i/>
                <w:iCs/>
                <w:color w:val="000000"/>
              </w:rPr>
              <w:t xml:space="preserve">Рассмотрение заявок субъектов </w:t>
            </w:r>
            <w:proofErr w:type="gramStart"/>
            <w:r>
              <w:rPr>
                <w:i/>
                <w:iCs/>
                <w:color w:val="000000"/>
              </w:rPr>
              <w:t>бюджетного</w:t>
            </w:r>
            <w:proofErr w:type="gramEnd"/>
            <w:r>
              <w:rPr>
                <w:i/>
                <w:iCs/>
                <w:color w:val="000000"/>
              </w:rPr>
              <w:t xml:space="preserve"> о потребности в финансовых средствах на очередной финансовый год и плановый период</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Донцова</w:t>
            </w:r>
            <w:proofErr w:type="spellEnd"/>
            <w:r>
              <w:rPr>
                <w:color w:val="000000"/>
                <w:sz w:val="22"/>
                <w:szCs w:val="22"/>
              </w:rPr>
              <w:t xml:space="preserve"> Н.Н.,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i/>
                <w:iCs/>
                <w:color w:val="000000"/>
              </w:rPr>
            </w:pPr>
            <w:r>
              <w:rPr>
                <w:i/>
                <w:iCs/>
                <w:color w:val="000000"/>
              </w:rPr>
              <w:t>сентябрь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i/>
                <w:iCs/>
                <w:color w:val="000000"/>
              </w:rPr>
            </w:pPr>
            <w:r>
              <w:rPr>
                <w:i/>
                <w:iCs/>
                <w:color w:val="000000"/>
              </w:rPr>
              <w:t>октябрь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rPr>
            </w:pPr>
            <w:r>
              <w:rPr>
                <w:i/>
                <w:iCs/>
                <w:color w:val="000000"/>
              </w:rPr>
              <w:t>Обеспечение обоснованности формирования бюджетных проектировок на очередной финансовый год и на плановый период и повышение эффективности внутриведомственного бюджетного планирования</w:t>
            </w:r>
          </w:p>
        </w:tc>
      </w:tr>
      <w:tr w:rsidR="001B7319">
        <w:trPr>
          <w:trHeight w:val="288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2.3</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Осуществление сверки исходных данных с Департаментом финансов для формирования межбюджетных отношений на очередной финансовый год и плановый период</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Донцова</w:t>
            </w:r>
            <w:proofErr w:type="spellEnd"/>
            <w:r>
              <w:rPr>
                <w:color w:val="000000"/>
                <w:sz w:val="22"/>
                <w:szCs w:val="22"/>
              </w:rPr>
              <w:t xml:space="preserve"> Н.Н.,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1 августа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20 августа</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Проведение с департаментом финансово-бюджетной политики Воронежской области сверки исходных данных, необходимой для формирования межбюджетных отношений на очередной финансовый год и плановый период</w:t>
            </w:r>
          </w:p>
        </w:tc>
      </w:tr>
      <w:tr w:rsidR="001B7319">
        <w:trPr>
          <w:trHeight w:val="2407"/>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2.4</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Сбор, обработка и свод предложений бюджетных ассигнований на очередной финансовый </w:t>
            </w:r>
            <w:proofErr w:type="gramStart"/>
            <w:r>
              <w:rPr>
                <w:i/>
                <w:iCs/>
                <w:color w:val="000000"/>
                <w:sz w:val="22"/>
                <w:szCs w:val="22"/>
              </w:rPr>
              <w:t>год</w:t>
            </w:r>
            <w:proofErr w:type="gramEnd"/>
            <w:r>
              <w:rPr>
                <w:i/>
                <w:iCs/>
                <w:color w:val="000000"/>
                <w:sz w:val="22"/>
                <w:szCs w:val="22"/>
              </w:rPr>
              <w:t xml:space="preserve"> и плановый период (в том числе в разрезе программных мероприятий и </w:t>
            </w:r>
            <w:proofErr w:type="spellStart"/>
            <w:r>
              <w:rPr>
                <w:i/>
                <w:iCs/>
                <w:color w:val="000000"/>
                <w:sz w:val="22"/>
                <w:szCs w:val="22"/>
              </w:rPr>
              <w:t>непрограммной</w:t>
            </w:r>
            <w:proofErr w:type="spellEnd"/>
            <w:r>
              <w:rPr>
                <w:i/>
                <w:iCs/>
                <w:color w:val="000000"/>
                <w:sz w:val="22"/>
                <w:szCs w:val="22"/>
              </w:rPr>
              <w:t xml:space="preserve"> деятельности главных распорядителей бюджетных средств)</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Донцова</w:t>
            </w:r>
            <w:proofErr w:type="spellEnd"/>
            <w:r>
              <w:rPr>
                <w:color w:val="000000"/>
                <w:sz w:val="22"/>
                <w:szCs w:val="22"/>
              </w:rPr>
              <w:t xml:space="preserve"> Н.Н.,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Август</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Октябрь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Обеспечение надежности и обоснованности бюджетных прогнозов и внедрение в практику  принципа результативности установленного Бюджетным кодексом Российской Федерации</w:t>
            </w:r>
          </w:p>
        </w:tc>
      </w:tr>
      <w:tr w:rsidR="001B7319">
        <w:trPr>
          <w:trHeight w:val="1546"/>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lastRenderedPageBreak/>
              <w:t>2.6</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Разработка основных направлений бюджетной и налоговой </w:t>
            </w:r>
            <w:proofErr w:type="gramStart"/>
            <w:r>
              <w:rPr>
                <w:i/>
                <w:iCs/>
                <w:color w:val="000000"/>
                <w:sz w:val="22"/>
                <w:szCs w:val="22"/>
              </w:rPr>
              <w:t>политики</w:t>
            </w:r>
            <w:proofErr w:type="gramEnd"/>
            <w:r>
              <w:rPr>
                <w:i/>
                <w:iCs/>
                <w:color w:val="000000"/>
                <w:sz w:val="22"/>
                <w:szCs w:val="22"/>
              </w:rPr>
              <w:t xml:space="preserve"> на очередной финансовый год и плановый период</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Донцова</w:t>
            </w:r>
            <w:proofErr w:type="spellEnd"/>
            <w:r>
              <w:rPr>
                <w:color w:val="000000"/>
                <w:sz w:val="22"/>
                <w:szCs w:val="22"/>
              </w:rPr>
              <w:t xml:space="preserve"> Н.Н., </w:t>
            </w:r>
            <w:proofErr w:type="spellStart"/>
            <w:r>
              <w:rPr>
                <w:color w:val="000000"/>
                <w:sz w:val="22"/>
                <w:szCs w:val="22"/>
              </w:rPr>
              <w:t>Кутепова</w:t>
            </w:r>
            <w:proofErr w:type="spellEnd"/>
            <w:r>
              <w:rPr>
                <w:color w:val="000000"/>
                <w:sz w:val="22"/>
                <w:szCs w:val="22"/>
              </w:rPr>
              <w:t xml:space="preserve"> В.А.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Сентябрь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Ноябрь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Выработка бюджетной и налоговой политики района на очередной финансовый год и плановый период</w:t>
            </w:r>
          </w:p>
        </w:tc>
      </w:tr>
      <w:tr w:rsidR="001B7319">
        <w:trPr>
          <w:trHeight w:val="2422"/>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2.7</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Формирование свода бюджетных проектировок и прогноза основных параметров консолидированного бюджета на очередной финансовый год и плановый период</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Донцова</w:t>
            </w:r>
            <w:proofErr w:type="spellEnd"/>
            <w:r>
              <w:rPr>
                <w:color w:val="000000"/>
                <w:sz w:val="22"/>
                <w:szCs w:val="22"/>
              </w:rPr>
              <w:t xml:space="preserve"> Н.Н.,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Ноябрь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Обеспечение составления проекта районного бюджета на очередной финансовый год и плановый период и прогноза основных параметров консолидированного бюджета</w:t>
            </w:r>
          </w:p>
        </w:tc>
      </w:tr>
      <w:tr w:rsidR="001B7319">
        <w:trPr>
          <w:trHeight w:val="2119"/>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2.8</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Разработка проекта закона о районном бюджете на очередной финансовый год и плановый период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Обеспечение принятия в установленные сроки </w:t>
            </w:r>
            <w:proofErr w:type="spellStart"/>
            <w:r>
              <w:rPr>
                <w:i/>
                <w:iCs/>
                <w:color w:val="000000"/>
                <w:sz w:val="22"/>
                <w:szCs w:val="22"/>
              </w:rPr>
              <w:t>районногоо</w:t>
            </w:r>
            <w:proofErr w:type="spellEnd"/>
            <w:r>
              <w:rPr>
                <w:i/>
                <w:iCs/>
                <w:color w:val="000000"/>
                <w:sz w:val="22"/>
                <w:szCs w:val="22"/>
              </w:rPr>
              <w:t xml:space="preserve"> бюджета на очередной финансовый год и плановый период, соответствующего требованиям бюджетного законодательства</w:t>
            </w:r>
          </w:p>
        </w:tc>
      </w:tr>
      <w:tr w:rsidR="001B7319">
        <w:trPr>
          <w:trHeight w:val="2722"/>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2.9</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Подготовка пояснительной записки к проекту районного бюджета на очередной финансовый год и плановый период и документов (материалов), направляемых одновременно с проектом областного бюджета на очередной финансовый год и плановый период в Совет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Октябрь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Октябрь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Обеспечение принятия в установленные сроки районного бюджета на очередной финансовый год и плановый период, соответствующего требованиям бюджетного законодательства</w:t>
            </w:r>
          </w:p>
        </w:tc>
      </w:tr>
      <w:tr w:rsidR="001B7319">
        <w:trPr>
          <w:trHeight w:val="2093"/>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lastRenderedPageBreak/>
              <w:t>2.10</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Подготовка материалов для заседаний комиссий по рассмотрению проекта районного бюджета на очередной финансовый год и плановый период</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Октябрь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Октябрь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Обеспечение принятия в установленные сроки районного бюджета на очередной финансовый год и плановый период, соответствующего требованиям бюджетного законодательства</w:t>
            </w:r>
          </w:p>
        </w:tc>
      </w:tr>
      <w:tr w:rsidR="001B7319">
        <w:trPr>
          <w:trHeight w:val="2774"/>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3</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 Организация исполнения районного бюджета и формирование бюджетной отчетности</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Дехтярева И.А., </w:t>
            </w:r>
            <w:proofErr w:type="spellStart"/>
            <w:r>
              <w:rPr>
                <w:color w:val="000000"/>
                <w:sz w:val="22"/>
                <w:szCs w:val="22"/>
              </w:rPr>
              <w:t>Донцова</w:t>
            </w:r>
            <w:proofErr w:type="spellEnd"/>
            <w:r>
              <w:rPr>
                <w:color w:val="000000"/>
                <w:sz w:val="22"/>
                <w:szCs w:val="22"/>
              </w:rPr>
              <w:t xml:space="preserve"> Н.Н.,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Ежегодно</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Ежегодно</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Обеспечение надежного, качественного и своевременного кассового исполнения районного бюджета.</w:t>
            </w:r>
          </w:p>
          <w:p w:rsidR="005757AD" w:rsidRDefault="005757AD">
            <w:pPr>
              <w:autoSpaceDE w:val="0"/>
              <w:autoSpaceDN w:val="0"/>
              <w:adjustRightInd w:val="0"/>
              <w:rPr>
                <w:color w:val="000000"/>
              </w:rPr>
            </w:pPr>
            <w:r>
              <w:rPr>
                <w:color w:val="000000"/>
              </w:rPr>
              <w:t>Утверждение Совета народных депутатов годового отчета об исполнении областного бюджета</w:t>
            </w:r>
          </w:p>
          <w:p w:rsidR="005757AD" w:rsidRDefault="005757AD">
            <w:pPr>
              <w:autoSpaceDE w:val="0"/>
              <w:autoSpaceDN w:val="0"/>
              <w:adjustRightInd w:val="0"/>
              <w:rPr>
                <w:color w:val="000000"/>
              </w:rPr>
            </w:pPr>
          </w:p>
        </w:tc>
      </w:tr>
      <w:tr w:rsidR="001B7319">
        <w:trPr>
          <w:trHeight w:val="288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3.1</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Составление сводной бюджетной росписи районного бюджета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После утверждения решения Совета о районном бюджете на очередной финансовый год и на плановый период</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До начала очередного финансового года</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Утверждение сводной бюджетной росписи районного бюджета</w:t>
            </w:r>
          </w:p>
        </w:tc>
      </w:tr>
      <w:tr w:rsidR="001B7319">
        <w:trPr>
          <w:trHeight w:val="288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lastRenderedPageBreak/>
              <w:t>3.2</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Составление кассового плана районного бюджета</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После утверждения решения Совета о районном бюджете на очередной финансовый год и на плановый период</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До начала очередного финансового года</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Формирование кассового плана на очередной финансовый год</w:t>
            </w:r>
          </w:p>
        </w:tc>
      </w:tr>
      <w:tr w:rsidR="001B7319">
        <w:trPr>
          <w:trHeight w:val="1622"/>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3.3</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Ведение сводной бюджетной росписи районного бюджета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Внесение изменений в сводную бюджетную роспись районного бюджета</w:t>
            </w:r>
          </w:p>
        </w:tc>
      </w:tr>
      <w:tr w:rsidR="001B7319">
        <w:trPr>
          <w:trHeight w:val="161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3.4</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Ведение кассового плана районного бюджета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Внесение изменений в кассовый план районного бюджета</w:t>
            </w:r>
          </w:p>
        </w:tc>
      </w:tr>
      <w:tr w:rsidR="001B7319">
        <w:trPr>
          <w:trHeight w:val="1831"/>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3.5</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Подготовка проекта закона  "О внесение изменений в решение Совета народных депутатов Богучарского муниципального района о  районном бюджете на 2016  год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2"/>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proofErr w:type="spellStart"/>
            <w:r>
              <w:rPr>
                <w:i/>
                <w:iCs/>
                <w:color w:val="000000"/>
                <w:sz w:val="22"/>
                <w:szCs w:val="22"/>
              </w:rPr>
              <w:t>Внеснение</w:t>
            </w:r>
            <w:proofErr w:type="spellEnd"/>
            <w:r>
              <w:rPr>
                <w:i/>
                <w:iCs/>
                <w:color w:val="000000"/>
                <w:sz w:val="22"/>
                <w:szCs w:val="22"/>
              </w:rPr>
              <w:t xml:space="preserve"> изменений в районный бюджет</w:t>
            </w:r>
          </w:p>
        </w:tc>
        <w:tc>
          <w:tcPr>
            <w:tcW w:w="1349"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i/>
                <w:iCs/>
                <w:color w:val="000000"/>
                <w:sz w:val="22"/>
                <w:szCs w:val="22"/>
              </w:rPr>
            </w:pPr>
          </w:p>
        </w:tc>
      </w:tr>
      <w:tr w:rsidR="001B7319">
        <w:trPr>
          <w:trHeight w:val="2616"/>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lastRenderedPageBreak/>
              <w:t>3.6</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Открытие и ведение лицевых счетов для учета операций по исполнению бюджета за счет собственных средств, средств получаемых из областного бюджета и средств, получаемых от предпринимательской и иной приносящей доход деятельности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Дехтярева И.А., </w:t>
            </w:r>
            <w:proofErr w:type="spellStart"/>
            <w:r>
              <w:rPr>
                <w:color w:val="000000"/>
                <w:sz w:val="22"/>
                <w:szCs w:val="22"/>
              </w:rPr>
              <w:t>Дихнова</w:t>
            </w:r>
            <w:proofErr w:type="spellEnd"/>
            <w:r>
              <w:rPr>
                <w:color w:val="000000"/>
                <w:sz w:val="22"/>
                <w:szCs w:val="22"/>
              </w:rPr>
              <w:t xml:space="preserve"> В.А., </w:t>
            </w:r>
            <w:proofErr w:type="spellStart"/>
            <w:r>
              <w:rPr>
                <w:color w:val="000000"/>
                <w:sz w:val="22"/>
                <w:szCs w:val="22"/>
              </w:rPr>
              <w:t>Ганзюкова</w:t>
            </w:r>
            <w:proofErr w:type="spellEnd"/>
            <w:r>
              <w:rPr>
                <w:color w:val="000000"/>
                <w:sz w:val="22"/>
                <w:szCs w:val="22"/>
              </w:rPr>
              <w:t xml:space="preserve"> Е.Ю.</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Подготовка извещений об открытии (закрытии, переоформлении) лицевых счетов.</w:t>
            </w:r>
          </w:p>
          <w:p w:rsidR="005757AD" w:rsidRDefault="005757AD">
            <w:pPr>
              <w:autoSpaceDE w:val="0"/>
              <w:autoSpaceDN w:val="0"/>
              <w:adjustRightInd w:val="0"/>
              <w:rPr>
                <w:i/>
                <w:iCs/>
                <w:color w:val="000000"/>
                <w:sz w:val="22"/>
                <w:szCs w:val="22"/>
              </w:rPr>
            </w:pPr>
            <w:r>
              <w:rPr>
                <w:i/>
                <w:iCs/>
                <w:color w:val="000000"/>
                <w:sz w:val="22"/>
                <w:szCs w:val="22"/>
              </w:rPr>
              <w:t>Отражение на лицевых счетах соответствующих операций</w:t>
            </w:r>
          </w:p>
          <w:p w:rsidR="005757AD" w:rsidRDefault="005757AD">
            <w:pPr>
              <w:autoSpaceDE w:val="0"/>
              <w:autoSpaceDN w:val="0"/>
              <w:adjustRightInd w:val="0"/>
              <w:rPr>
                <w:i/>
                <w:iCs/>
                <w:color w:val="000000"/>
                <w:sz w:val="22"/>
                <w:szCs w:val="22"/>
              </w:rPr>
            </w:pPr>
          </w:p>
        </w:tc>
      </w:tr>
      <w:tr w:rsidR="001B7319">
        <w:trPr>
          <w:trHeight w:val="4541"/>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3.7</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Ведение перечня главных распорядителей, распорядителей и получателей средств районного бюджета, главных администраторов и администраторов доходов районного бюджета и источников финансирования дефицита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Направление Перечня главных распорядителей, распорядителей и получателей средств районного бюджета, главных администраторов и администраторов источников финансирования дефицита районного бюджета, главных администраторов и администраторов доходов районного</w:t>
            </w:r>
          </w:p>
        </w:tc>
      </w:tr>
      <w:tr w:rsidR="001B7319">
        <w:trPr>
          <w:trHeight w:val="2616"/>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lastRenderedPageBreak/>
              <w:t>3.8</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Осуществление учета исполнения районного бюджета по доходам, расходам и источникам финансирования дефицита в соответствии с требованиями действующего законодательства Российской Федерации и Воронежской области</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 Дехтярева </w:t>
            </w:r>
            <w:proofErr w:type="spellStart"/>
            <w:r>
              <w:rPr>
                <w:color w:val="000000"/>
                <w:sz w:val="22"/>
                <w:szCs w:val="22"/>
              </w:rPr>
              <w:t>И.А.,Дихнова</w:t>
            </w:r>
            <w:proofErr w:type="spellEnd"/>
            <w:r>
              <w:rPr>
                <w:color w:val="000000"/>
                <w:sz w:val="22"/>
                <w:szCs w:val="22"/>
              </w:rPr>
              <w:t xml:space="preserve"> В.А., </w:t>
            </w:r>
            <w:proofErr w:type="spellStart"/>
            <w:r>
              <w:rPr>
                <w:color w:val="000000"/>
                <w:sz w:val="22"/>
                <w:szCs w:val="22"/>
              </w:rPr>
              <w:t>Ганзюкова</w:t>
            </w:r>
            <w:proofErr w:type="spellEnd"/>
            <w:r>
              <w:rPr>
                <w:color w:val="000000"/>
                <w:sz w:val="22"/>
                <w:szCs w:val="22"/>
              </w:rPr>
              <w:t xml:space="preserve"> Е.Ю.</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Своевременное и качественное выполнение операций по кассовому исполнению районного бюджета по доходам, расходам и источникам финансирования</w:t>
            </w:r>
          </w:p>
        </w:tc>
      </w:tr>
      <w:tr w:rsidR="001B7319">
        <w:trPr>
          <w:trHeight w:val="1714"/>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3.9</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Исполнение судебных актов по искам к </w:t>
            </w:r>
            <w:proofErr w:type="spellStart"/>
            <w:r>
              <w:rPr>
                <w:i/>
                <w:iCs/>
                <w:color w:val="000000"/>
                <w:sz w:val="22"/>
                <w:szCs w:val="22"/>
              </w:rPr>
              <w:t>Богучарскому</w:t>
            </w:r>
            <w:proofErr w:type="spellEnd"/>
            <w:r>
              <w:rPr>
                <w:i/>
                <w:iCs/>
                <w:color w:val="000000"/>
                <w:sz w:val="22"/>
                <w:szCs w:val="22"/>
              </w:rPr>
              <w:t xml:space="preserve"> району</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Дехтярева И.А., </w:t>
            </w:r>
            <w:proofErr w:type="spellStart"/>
            <w:r>
              <w:rPr>
                <w:color w:val="000000"/>
                <w:sz w:val="22"/>
                <w:szCs w:val="22"/>
              </w:rPr>
              <w:t>Дихнова</w:t>
            </w:r>
            <w:proofErr w:type="spellEnd"/>
            <w:r>
              <w:rPr>
                <w:color w:val="000000"/>
                <w:sz w:val="22"/>
                <w:szCs w:val="22"/>
              </w:rPr>
              <w:t xml:space="preserve"> В.А., </w:t>
            </w:r>
            <w:proofErr w:type="spellStart"/>
            <w:r>
              <w:rPr>
                <w:color w:val="000000"/>
                <w:sz w:val="22"/>
                <w:szCs w:val="22"/>
              </w:rPr>
              <w:t>Ганзюкова</w:t>
            </w:r>
            <w:proofErr w:type="spellEnd"/>
            <w:r>
              <w:rPr>
                <w:color w:val="000000"/>
                <w:sz w:val="22"/>
                <w:szCs w:val="22"/>
              </w:rPr>
              <w:t xml:space="preserve"> Е.Ю.</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Перечисление должником денежных сре</w:t>
            </w:r>
            <w:proofErr w:type="gramStart"/>
            <w:r>
              <w:rPr>
                <w:i/>
                <w:iCs/>
                <w:color w:val="000000"/>
                <w:sz w:val="22"/>
                <w:szCs w:val="22"/>
              </w:rPr>
              <w:t>дств в п</w:t>
            </w:r>
            <w:proofErr w:type="gramEnd"/>
            <w:r>
              <w:rPr>
                <w:i/>
                <w:iCs/>
                <w:color w:val="000000"/>
                <w:sz w:val="22"/>
                <w:szCs w:val="22"/>
              </w:rPr>
              <w:t>ользу взыскателя в соответствии с порядком, установленным Бюджетным кодексом Российской Федерации</w:t>
            </w:r>
          </w:p>
        </w:tc>
      </w:tr>
      <w:tr w:rsidR="001B7319">
        <w:trPr>
          <w:trHeight w:val="1308"/>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3.11</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Составление и представление годового отчета об исполнении районного бюджета в Совет народных депутатов</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Специалисты финансового отдела:          Дехтярева И.А.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Март</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1 мая</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Утверждение Советом народных депутатов отчета об исполнении районного бюджета</w:t>
            </w:r>
          </w:p>
        </w:tc>
      </w:tr>
      <w:tr w:rsidR="001B7319">
        <w:trPr>
          <w:trHeight w:val="1846"/>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3.12</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Подготовка материалов для заседаний комиссий по рассмотрению отчета об исполнении районного бюджета за отчетный год</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 Дехтярева И..А.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Апрель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Апрель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Утверждение Совета народных депутатов Богучарского района отчета об исполнении районного бюджета</w:t>
            </w:r>
          </w:p>
        </w:tc>
      </w:tr>
      <w:tr w:rsidR="001B7319">
        <w:trPr>
          <w:trHeight w:val="1308"/>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3.13</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Подготовка проекта распоряжения о выделении денежных средств</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Донцова</w:t>
            </w:r>
            <w:proofErr w:type="spellEnd"/>
            <w:r>
              <w:rPr>
                <w:color w:val="000000"/>
                <w:sz w:val="22"/>
                <w:szCs w:val="22"/>
              </w:rPr>
              <w:t xml:space="preserve"> Н.Н.</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2"/>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Финансовое обеспечение непредвиденных расходов</w:t>
            </w:r>
          </w:p>
        </w:tc>
        <w:tc>
          <w:tcPr>
            <w:tcW w:w="1349"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i/>
                <w:iCs/>
                <w:color w:val="000000"/>
                <w:sz w:val="22"/>
                <w:szCs w:val="22"/>
              </w:rPr>
            </w:pPr>
          </w:p>
        </w:tc>
      </w:tr>
      <w:tr w:rsidR="001B7319">
        <w:trPr>
          <w:trHeight w:val="3142"/>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lastRenderedPageBreak/>
              <w:t>3.14</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Уточнение показателей сводной бюджетной росписи районного бюджета, бюджетных ассигнований и лимитов бюджетных обязательств, выделение денежных </w:t>
            </w:r>
            <w:proofErr w:type="spellStart"/>
            <w:r>
              <w:rPr>
                <w:i/>
                <w:iCs/>
                <w:color w:val="000000"/>
                <w:sz w:val="22"/>
                <w:szCs w:val="22"/>
              </w:rPr>
              <w:t>средствв</w:t>
            </w:r>
            <w:proofErr w:type="spellEnd"/>
            <w:r>
              <w:rPr>
                <w:i/>
                <w:iCs/>
                <w:color w:val="000000"/>
                <w:sz w:val="22"/>
                <w:szCs w:val="22"/>
              </w:rPr>
              <w:t xml:space="preserve"> соответствии с распоряжениями администрации Богучарского района "О выделении денежных средств"</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Донцова</w:t>
            </w:r>
            <w:proofErr w:type="spellEnd"/>
            <w:r>
              <w:rPr>
                <w:color w:val="000000"/>
                <w:sz w:val="22"/>
                <w:szCs w:val="22"/>
              </w:rPr>
              <w:t xml:space="preserve"> Н.Н.</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2"/>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Финансовое обеспечение непредвиденных расходов</w:t>
            </w:r>
          </w:p>
        </w:tc>
        <w:tc>
          <w:tcPr>
            <w:tcW w:w="1349"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i/>
                <w:iCs/>
                <w:color w:val="000000"/>
                <w:sz w:val="22"/>
                <w:szCs w:val="22"/>
              </w:rPr>
            </w:pPr>
          </w:p>
        </w:tc>
      </w:tr>
      <w:tr w:rsidR="001B7319">
        <w:trPr>
          <w:trHeight w:val="1114"/>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4</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Управление муниципальным долгом Богучарского района</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 финансового отдела: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Обеспечение приемлемого и экономически обоснованного объема и структуры муниципального долга района</w:t>
            </w:r>
          </w:p>
        </w:tc>
      </w:tr>
      <w:tr w:rsidR="001B7319">
        <w:trPr>
          <w:trHeight w:val="157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4.1</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Осуществление управления муниципальным долгом Богучарского района и его обслуживания</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Поддержание муниципального долга на экономически безопасном уровне для районного бюджета, исключение долговых рисков</w:t>
            </w:r>
          </w:p>
        </w:tc>
      </w:tr>
      <w:tr w:rsidR="001B7319">
        <w:trPr>
          <w:trHeight w:val="1308"/>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4.2</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Ведение муниципальной долговой книги Богучарского района</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 финансового отдела: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Регистрация и учет муниципального долга Богучарского района в муниципальной долговой книге Богучарского района</w:t>
            </w:r>
          </w:p>
        </w:tc>
      </w:tr>
      <w:tr w:rsidR="001B7319">
        <w:trPr>
          <w:trHeight w:val="1831"/>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4.3</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Составление и предоставление актов сверки по долговым обязательствам Богучарского района с департаментом финансов</w:t>
            </w:r>
            <w:proofErr w:type="gramStart"/>
            <w:r>
              <w:rPr>
                <w:i/>
                <w:iCs/>
                <w:color w:val="000000"/>
                <w:sz w:val="22"/>
                <w:szCs w:val="22"/>
              </w:rPr>
              <w:t>о-</w:t>
            </w:r>
            <w:proofErr w:type="gramEnd"/>
            <w:r>
              <w:rPr>
                <w:i/>
                <w:iCs/>
                <w:color w:val="000000"/>
                <w:sz w:val="22"/>
                <w:szCs w:val="22"/>
              </w:rPr>
              <w:t xml:space="preserve"> бюджетной политики Воронежской области</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 финансового отдела: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Февраль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Февраль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Своевременное предоставление актов сверки за отчетный период </w:t>
            </w:r>
          </w:p>
        </w:tc>
      </w:tr>
      <w:tr w:rsidR="001B7319">
        <w:trPr>
          <w:trHeight w:val="2381"/>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lastRenderedPageBreak/>
              <w:t>5</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Обеспечение внутреннего муниципального финансового контроля</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Дехтярева И.А </w:t>
            </w:r>
            <w:proofErr w:type="spellStart"/>
            <w:r>
              <w:rPr>
                <w:color w:val="000000"/>
                <w:sz w:val="22"/>
                <w:szCs w:val="22"/>
              </w:rPr>
              <w:t>Дихнова</w:t>
            </w:r>
            <w:proofErr w:type="spellEnd"/>
            <w:r>
              <w:rPr>
                <w:color w:val="000000"/>
                <w:sz w:val="22"/>
                <w:szCs w:val="22"/>
              </w:rPr>
              <w:t xml:space="preserve"> В.А., </w:t>
            </w:r>
            <w:proofErr w:type="spellStart"/>
            <w:r>
              <w:rPr>
                <w:color w:val="000000"/>
                <w:sz w:val="22"/>
                <w:szCs w:val="22"/>
              </w:rPr>
              <w:t>Ганзюкова</w:t>
            </w:r>
            <w:proofErr w:type="spellEnd"/>
            <w:r>
              <w:rPr>
                <w:color w:val="000000"/>
                <w:sz w:val="22"/>
                <w:szCs w:val="22"/>
              </w:rPr>
              <w:t xml:space="preserve"> Е.Ю.</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Декабрь</w:t>
            </w:r>
          </w:p>
        </w:tc>
        <w:tc>
          <w:tcPr>
            <w:tcW w:w="2767" w:type="dxa"/>
            <w:gridSpan w:val="2"/>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Эффективная организация внутреннего муниципального финансового контроля, осуществляемого в соответствии с Бюджетным кодексом Российской Федерации, повышение эффективности использования средств районного бюджета</w:t>
            </w:r>
          </w:p>
        </w:tc>
        <w:tc>
          <w:tcPr>
            <w:tcW w:w="1349"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color w:val="000000"/>
                <w:sz w:val="22"/>
                <w:szCs w:val="22"/>
              </w:rPr>
            </w:pPr>
            <w:r>
              <w:rPr>
                <w:color w:val="000000"/>
                <w:sz w:val="22"/>
                <w:szCs w:val="22"/>
              </w:rPr>
              <w:t xml:space="preserve">0,0 </w:t>
            </w:r>
          </w:p>
        </w:tc>
      </w:tr>
      <w:tr w:rsidR="001B7319">
        <w:trPr>
          <w:trHeight w:val="1819"/>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5.1</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Осуществление проверки платежных и иных документов, представленных главными распорядителями средств районного бюджета для оплаты соответствующих денежных обязательств</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w:t>
            </w:r>
            <w:proofErr w:type="spellStart"/>
            <w:r>
              <w:rPr>
                <w:color w:val="000000"/>
                <w:sz w:val="22"/>
                <w:szCs w:val="22"/>
              </w:rPr>
              <w:t>Дихнова</w:t>
            </w:r>
            <w:proofErr w:type="spellEnd"/>
            <w:r>
              <w:rPr>
                <w:color w:val="000000"/>
                <w:sz w:val="22"/>
                <w:szCs w:val="22"/>
              </w:rPr>
              <w:t xml:space="preserve"> В.А., </w:t>
            </w:r>
            <w:proofErr w:type="spellStart"/>
            <w:r>
              <w:rPr>
                <w:color w:val="000000"/>
                <w:sz w:val="22"/>
                <w:szCs w:val="22"/>
              </w:rPr>
              <w:t>Ганзюкова</w:t>
            </w:r>
            <w:proofErr w:type="spellEnd"/>
            <w:r>
              <w:rPr>
                <w:color w:val="000000"/>
                <w:sz w:val="22"/>
                <w:szCs w:val="22"/>
              </w:rPr>
              <w:t xml:space="preserve"> Е.Ю.</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Обеспечение предварительного финансового контроля</w:t>
            </w:r>
          </w:p>
        </w:tc>
      </w:tr>
      <w:tr w:rsidR="001B7319">
        <w:trPr>
          <w:trHeight w:val="1308"/>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5.2</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Санкционирование </w:t>
            </w:r>
            <w:proofErr w:type="gramStart"/>
            <w:r>
              <w:rPr>
                <w:i/>
                <w:iCs/>
                <w:color w:val="000000"/>
                <w:sz w:val="22"/>
                <w:szCs w:val="22"/>
              </w:rPr>
              <w:t>оплаты денежных обязательств получателей средств районного бюджета</w:t>
            </w:r>
            <w:proofErr w:type="gramEnd"/>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w:t>
            </w:r>
            <w:proofErr w:type="spellStart"/>
            <w:r>
              <w:rPr>
                <w:color w:val="000000"/>
                <w:sz w:val="22"/>
                <w:szCs w:val="22"/>
              </w:rPr>
              <w:t>Дихнова</w:t>
            </w:r>
            <w:proofErr w:type="spellEnd"/>
            <w:r>
              <w:rPr>
                <w:color w:val="000000"/>
                <w:sz w:val="22"/>
                <w:szCs w:val="22"/>
              </w:rPr>
              <w:t xml:space="preserve"> В.А., </w:t>
            </w:r>
            <w:proofErr w:type="spellStart"/>
            <w:r>
              <w:rPr>
                <w:color w:val="000000"/>
                <w:sz w:val="22"/>
                <w:szCs w:val="22"/>
              </w:rPr>
              <w:t>Ганзюкова</w:t>
            </w:r>
            <w:proofErr w:type="spellEnd"/>
            <w:r>
              <w:rPr>
                <w:color w:val="000000"/>
                <w:sz w:val="22"/>
                <w:szCs w:val="22"/>
              </w:rPr>
              <w:t xml:space="preserve"> Е.Ю.</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2"/>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Совершение разрешительной надписи</w:t>
            </w:r>
          </w:p>
        </w:tc>
        <w:tc>
          <w:tcPr>
            <w:tcW w:w="1349"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i/>
                <w:iCs/>
                <w:color w:val="000000"/>
                <w:sz w:val="22"/>
                <w:szCs w:val="22"/>
              </w:rPr>
            </w:pPr>
          </w:p>
        </w:tc>
      </w:tr>
      <w:tr w:rsidR="001B7319">
        <w:trPr>
          <w:trHeight w:val="1831"/>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5.3</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Осуществление учета и контроля привлечения и погашения заемных средств, полученных из </w:t>
            </w:r>
            <w:proofErr w:type="spellStart"/>
            <w:r>
              <w:rPr>
                <w:i/>
                <w:iCs/>
                <w:color w:val="000000"/>
                <w:sz w:val="22"/>
                <w:szCs w:val="22"/>
              </w:rPr>
              <w:t>федеральногообластного</w:t>
            </w:r>
            <w:proofErr w:type="spellEnd"/>
            <w:r>
              <w:rPr>
                <w:i/>
                <w:iCs/>
                <w:color w:val="000000"/>
                <w:sz w:val="22"/>
                <w:szCs w:val="22"/>
              </w:rPr>
              <w:t xml:space="preserve"> бюджета и в кредитных организациях</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 финансового отдела: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Своевременное и полное погашение основного долга и процентов по долговым обязательствам </w:t>
            </w:r>
          </w:p>
        </w:tc>
      </w:tr>
      <w:tr w:rsidR="001B7319">
        <w:trPr>
          <w:trHeight w:val="1922"/>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lastRenderedPageBreak/>
              <w:t>6</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Обеспечение доступности информации о бюджетном процессе в </w:t>
            </w:r>
            <w:proofErr w:type="spellStart"/>
            <w:r>
              <w:rPr>
                <w:color w:val="000000"/>
                <w:sz w:val="22"/>
                <w:szCs w:val="22"/>
              </w:rPr>
              <w:t>Богучарском</w:t>
            </w:r>
            <w:proofErr w:type="spellEnd"/>
            <w:r>
              <w:rPr>
                <w:color w:val="000000"/>
                <w:sz w:val="22"/>
                <w:szCs w:val="22"/>
              </w:rPr>
              <w:t xml:space="preserve"> районе</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Специалисты финансового отдела:          Бровкина Н.А.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rPr>
            </w:pPr>
            <w:r>
              <w:rPr>
                <w:color w:val="000000"/>
              </w:rPr>
              <w:t xml:space="preserve">Обеспечение открытости и прозрачности бюджетного процесса в </w:t>
            </w:r>
            <w:proofErr w:type="spellStart"/>
            <w:r>
              <w:rPr>
                <w:color w:val="000000"/>
              </w:rPr>
              <w:t>Богучарском</w:t>
            </w:r>
            <w:proofErr w:type="spellEnd"/>
            <w:r>
              <w:rPr>
                <w:color w:val="000000"/>
              </w:rPr>
              <w:t xml:space="preserve"> районе и деятельности финансового отдела администрации Богучарского муниципального района</w:t>
            </w:r>
          </w:p>
        </w:tc>
      </w:tr>
      <w:tr w:rsidR="001B7319">
        <w:trPr>
          <w:trHeight w:val="2093"/>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6.1</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Проведение публичных слушаний по годовому отчету об исполнении районного бюджета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w:t>
            </w:r>
            <w:proofErr w:type="spellStart"/>
            <w:r>
              <w:rPr>
                <w:color w:val="000000"/>
                <w:sz w:val="22"/>
                <w:szCs w:val="22"/>
              </w:rPr>
              <w:t>Н.А.,Дехтярева</w:t>
            </w:r>
            <w:proofErr w:type="spellEnd"/>
            <w:r>
              <w:rPr>
                <w:color w:val="000000"/>
                <w:sz w:val="22"/>
                <w:szCs w:val="22"/>
              </w:rPr>
              <w:t xml:space="preserve"> И.А.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Март</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Март</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Обсуждение годового отчета об исполнении районного бюджета за 2013 год</w:t>
            </w:r>
          </w:p>
        </w:tc>
      </w:tr>
      <w:tr w:rsidR="001B7319">
        <w:trPr>
          <w:trHeight w:val="157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6.2</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Проведение публичных слушаний по проекту районного бюджета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Обсуждение проекта решения «О районном бюджете на 2015 год и на плановый период 2016 и 2017 годов»</w:t>
            </w:r>
          </w:p>
        </w:tc>
      </w:tr>
      <w:tr w:rsidR="001B7319">
        <w:trPr>
          <w:trHeight w:val="3454"/>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6.3</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Организация деятельности органов исполнительной власти и органов местного самоуправления Воронежской области, деятельности по предоставлению и размещению информации (сведений) о государственных (муниципальных) учреждениях и их обособленных структурных </w:t>
            </w:r>
            <w:proofErr w:type="gramStart"/>
            <w:r>
              <w:rPr>
                <w:i/>
                <w:iCs/>
                <w:color w:val="000000"/>
                <w:sz w:val="22"/>
                <w:szCs w:val="22"/>
              </w:rPr>
              <w:t>по</w:t>
            </w:r>
            <w:proofErr w:type="gramEnd"/>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Специалист финансового отдела:          Передериев А.О.</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Обеспечение открытости информации о деятельности государственных (муниципальных) учреждений</w:t>
            </w:r>
          </w:p>
        </w:tc>
      </w:tr>
      <w:tr w:rsidR="001B7319">
        <w:trPr>
          <w:trHeight w:val="1634"/>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lastRenderedPageBreak/>
              <w:t>6.4</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Размещение в пределах компетенции финансового отдела соответствующей информации (сведений) о муниципальных услугах в сети Интернет: </w:t>
            </w:r>
            <w:proofErr w:type="spellStart"/>
            <w:r>
              <w:rPr>
                <w:i/>
                <w:iCs/>
                <w:color w:val="000000"/>
                <w:sz w:val="22"/>
                <w:szCs w:val="22"/>
              </w:rPr>
              <w:t>www.bus.gov.ru</w:t>
            </w:r>
            <w:proofErr w:type="spellEnd"/>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Специалист финансового отдела:          Передериев А.О.</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Обеспечение открытости информации о деятельности государственных (муниципальных) учреждений</w:t>
            </w:r>
          </w:p>
        </w:tc>
      </w:tr>
      <w:tr w:rsidR="001B7319">
        <w:trPr>
          <w:trHeight w:val="2119"/>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6.5</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Подготовка материалов для проведения публичных слушаний по годовому отчету об исполнении районного бюджета</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w:t>
            </w:r>
            <w:proofErr w:type="spellStart"/>
            <w:r>
              <w:rPr>
                <w:color w:val="000000"/>
                <w:sz w:val="22"/>
                <w:szCs w:val="22"/>
              </w:rPr>
              <w:t>Н.Н.,Дехтярева</w:t>
            </w:r>
            <w:proofErr w:type="spellEnd"/>
            <w:r>
              <w:rPr>
                <w:color w:val="000000"/>
                <w:sz w:val="22"/>
                <w:szCs w:val="22"/>
              </w:rPr>
              <w:t xml:space="preserve"> И.А.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Апрель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Апрель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Обсуждение годового отчета об исполнении районного бюджета за отчетный год</w:t>
            </w:r>
          </w:p>
        </w:tc>
      </w:tr>
      <w:tr w:rsidR="001B7319">
        <w:trPr>
          <w:trHeight w:val="157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6.6</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Подготовка материалов для проведения публичных слушаний по проекту районного бюджета</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Н.Н.</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Обсуждение проекта решения о районном бюджете на очередной финансовый год и на плановый период </w:t>
            </w:r>
          </w:p>
        </w:tc>
      </w:tr>
      <w:tr w:rsidR="001B7319">
        <w:trPr>
          <w:trHeight w:val="3506"/>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6.7</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Регулярная публикация брошюры "Бюджет для граждан"</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Н.А., </w:t>
            </w:r>
            <w:proofErr w:type="spellStart"/>
            <w:r>
              <w:rPr>
                <w:color w:val="000000"/>
                <w:sz w:val="22"/>
                <w:szCs w:val="22"/>
              </w:rPr>
              <w:t>Передириев</w:t>
            </w:r>
            <w:proofErr w:type="spellEnd"/>
            <w:r>
              <w:rPr>
                <w:color w:val="000000"/>
                <w:sz w:val="22"/>
                <w:szCs w:val="22"/>
              </w:rPr>
              <w:t xml:space="preserve"> А. О.</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Одновременно с </w:t>
            </w:r>
            <w:proofErr w:type="spellStart"/>
            <w:proofErr w:type="gramStart"/>
            <w:r>
              <w:rPr>
                <w:i/>
                <w:iCs/>
                <w:color w:val="000000"/>
                <w:sz w:val="22"/>
                <w:szCs w:val="22"/>
              </w:rPr>
              <w:t>рассмот-рением</w:t>
            </w:r>
            <w:proofErr w:type="spellEnd"/>
            <w:proofErr w:type="gramEnd"/>
            <w:r>
              <w:rPr>
                <w:i/>
                <w:iCs/>
                <w:color w:val="000000"/>
                <w:sz w:val="22"/>
                <w:szCs w:val="22"/>
              </w:rPr>
              <w:t xml:space="preserve"> проекта бюджета на очередной финансовый год и отчета об исполнении бюджета за отчетный финансовый год</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Одновременно с </w:t>
            </w:r>
            <w:proofErr w:type="spellStart"/>
            <w:proofErr w:type="gramStart"/>
            <w:r>
              <w:rPr>
                <w:i/>
                <w:iCs/>
                <w:color w:val="000000"/>
                <w:sz w:val="22"/>
                <w:szCs w:val="22"/>
              </w:rPr>
              <w:t>рассмот-рением</w:t>
            </w:r>
            <w:proofErr w:type="spellEnd"/>
            <w:proofErr w:type="gramEnd"/>
            <w:r>
              <w:rPr>
                <w:i/>
                <w:iCs/>
                <w:color w:val="000000"/>
                <w:sz w:val="22"/>
                <w:szCs w:val="22"/>
              </w:rPr>
              <w:t xml:space="preserve"> проекта бюджета на очередной финансовый год и отчета об исполнении бюджета за отчетный финансовый год</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Информирование населения в доступной форме о районном бюджете, планируемых и достигнутых результатах использования бюджетных средств</w:t>
            </w:r>
          </w:p>
        </w:tc>
      </w:tr>
      <w:tr w:rsidR="001B7319">
        <w:trPr>
          <w:trHeight w:val="1622"/>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lastRenderedPageBreak/>
              <w:t>7</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Совершенствование системы распределения межбюджетных трансфертов бюджетам поселений</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Совершенствование нормативного правового регулирования предоставления межбюджетных трансфертов из районного бюджета</w:t>
            </w:r>
          </w:p>
        </w:tc>
      </w:tr>
      <w:tr w:rsidR="001B7319">
        <w:trPr>
          <w:trHeight w:val="2616"/>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7.1</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Подготовка проектов  изменений в нормативные правовые акты Богучарского района, регулирующие межбюджетные отношения района и поселений с учетом совершенствования бюджетного законодательства Российской Федерации</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Соответствие нормативных правовых актов Богучарского района, регулирующих бюджетные правоотношения, требованиям бюджетного законодательства Российской Федерации.</w:t>
            </w:r>
          </w:p>
        </w:tc>
      </w:tr>
      <w:tr w:rsidR="001B7319">
        <w:trPr>
          <w:trHeight w:val="1884"/>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7.2</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Выравнивание бюджетной обеспеченности поселений</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Создание условий для устойчивого исполнения бюджетов поселений в результате обеспечения минимально гарантированного уровня бюджетной обеспеченности поселений</w:t>
            </w:r>
          </w:p>
        </w:tc>
      </w:tr>
      <w:tr w:rsidR="001B7319">
        <w:trPr>
          <w:trHeight w:val="157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7.3</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Сверка исходных данных для расчетов по распределению средств районного бюджета, направляемых на выравнивание бюджетной обеспеченности поселений</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Сентябрь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Ноябрь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Повышение эффективности предоставления дотаций на выравнивание бюджетной обеспеченности поселений</w:t>
            </w:r>
          </w:p>
        </w:tc>
      </w:tr>
      <w:tr w:rsidR="001B7319">
        <w:trPr>
          <w:trHeight w:val="1858"/>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lastRenderedPageBreak/>
              <w:t>7.4</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Распределение средств районного бюджета, направляемых на выравнивание бюджетной обеспеченности поселений</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Сентябрь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Обеспечение единого подхода ко всем поселениям района при предоставлении дотаций на выравнивание бюджетной обеспеченности поселений</w:t>
            </w:r>
          </w:p>
        </w:tc>
      </w:tr>
      <w:tr w:rsidR="001B7319">
        <w:trPr>
          <w:trHeight w:val="2669"/>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7.5</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Распределение средств областного бюджета, направляемых бюджетам муниципальных районов на осуществление полномочий органов государственной власти Воронежской области по расчету и предоставлению дотаций поселениям</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Октябрь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Обеспечение единого подхода ко всем поселениям района  при предоставлении средств  на осуществление полномочий органов государственной власти Воронежской области по расчету и предоставлению дотаций поселениям</w:t>
            </w:r>
          </w:p>
        </w:tc>
      </w:tr>
      <w:tr w:rsidR="001B7319">
        <w:trPr>
          <w:trHeight w:val="1308"/>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7.7</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Поддержка мер по обеспечению сбалансированности бюджетов поселений</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Обеспечение сбалансированности бюджетов поселений</w:t>
            </w:r>
          </w:p>
        </w:tc>
      </w:tr>
      <w:tr w:rsidR="001B7319">
        <w:trPr>
          <w:trHeight w:val="2657"/>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7.8</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Разработка проекта нормативного правового акта об утверждении порядка предоставления и распределения дотаций бюджетам поселений на поддержку мер по обеспечению сбалансированности местных бюджетов</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Ноябрь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Нормативно-правовое обеспечение предоставления дотаций</w:t>
            </w:r>
          </w:p>
        </w:tc>
      </w:tr>
      <w:tr w:rsidR="001B7319">
        <w:trPr>
          <w:trHeight w:val="2448"/>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lastRenderedPageBreak/>
              <w:t>7.9</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Подготовка проекта правового акта администрации Богучарского района о выделении дотаций бюджетам поселений на поддержку мер по обеспечению сбалансированности бюджетов поселений</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По мере </w:t>
            </w:r>
            <w:proofErr w:type="spellStart"/>
            <w:proofErr w:type="gramStart"/>
            <w:r>
              <w:rPr>
                <w:i/>
                <w:iCs/>
                <w:color w:val="000000"/>
                <w:sz w:val="22"/>
                <w:szCs w:val="22"/>
              </w:rPr>
              <w:t>необхо-димости</w:t>
            </w:r>
            <w:proofErr w:type="spellEnd"/>
            <w:proofErr w:type="gramEnd"/>
          </w:p>
          <w:p w:rsidR="005757AD" w:rsidRDefault="005757AD">
            <w:pPr>
              <w:autoSpaceDE w:val="0"/>
              <w:autoSpaceDN w:val="0"/>
              <w:adjustRightInd w:val="0"/>
              <w:rPr>
                <w:i/>
                <w:iCs/>
                <w:color w:val="000000"/>
                <w:sz w:val="22"/>
                <w:szCs w:val="22"/>
              </w:rPr>
            </w:pP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По мере </w:t>
            </w:r>
            <w:proofErr w:type="spellStart"/>
            <w:proofErr w:type="gramStart"/>
            <w:r>
              <w:rPr>
                <w:i/>
                <w:iCs/>
                <w:color w:val="000000"/>
                <w:sz w:val="22"/>
                <w:szCs w:val="22"/>
              </w:rPr>
              <w:t>необхо-димости</w:t>
            </w:r>
            <w:proofErr w:type="spellEnd"/>
            <w:proofErr w:type="gramEnd"/>
          </w:p>
          <w:p w:rsidR="005757AD" w:rsidRDefault="005757AD">
            <w:pPr>
              <w:autoSpaceDE w:val="0"/>
              <w:autoSpaceDN w:val="0"/>
              <w:adjustRightInd w:val="0"/>
              <w:rPr>
                <w:i/>
                <w:iCs/>
                <w:color w:val="000000"/>
                <w:sz w:val="22"/>
                <w:szCs w:val="22"/>
              </w:rPr>
            </w:pP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Нормативно-правовое обеспечение выделения дотаций</w:t>
            </w:r>
          </w:p>
        </w:tc>
      </w:tr>
      <w:tr w:rsidR="001B7319">
        <w:trPr>
          <w:trHeight w:val="157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7.10</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Предоставление дотаций бюджетам поселений на поддержку мер по обеспечению сбалансированности бюджетов поселений</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w:t>
            </w:r>
            <w:proofErr w:type="spellStart"/>
            <w:r>
              <w:rPr>
                <w:color w:val="000000"/>
                <w:sz w:val="22"/>
                <w:szCs w:val="22"/>
              </w:rPr>
              <w:t>Дихнова</w:t>
            </w:r>
            <w:proofErr w:type="spellEnd"/>
            <w:r>
              <w:rPr>
                <w:color w:val="000000"/>
                <w:sz w:val="22"/>
                <w:szCs w:val="22"/>
              </w:rPr>
              <w:t xml:space="preserve"> В.А., </w:t>
            </w:r>
            <w:proofErr w:type="spellStart"/>
            <w:r>
              <w:rPr>
                <w:color w:val="000000"/>
                <w:sz w:val="22"/>
                <w:szCs w:val="22"/>
              </w:rPr>
              <w:t>Ганзюкова</w:t>
            </w:r>
            <w:proofErr w:type="spellEnd"/>
            <w:r>
              <w:rPr>
                <w:color w:val="000000"/>
                <w:sz w:val="22"/>
                <w:szCs w:val="22"/>
              </w:rPr>
              <w:t xml:space="preserve"> Е.Ю.</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По мере </w:t>
            </w:r>
            <w:proofErr w:type="spellStart"/>
            <w:proofErr w:type="gramStart"/>
            <w:r>
              <w:rPr>
                <w:i/>
                <w:iCs/>
                <w:color w:val="000000"/>
                <w:sz w:val="22"/>
                <w:szCs w:val="22"/>
              </w:rPr>
              <w:t>необхо-димости</w:t>
            </w:r>
            <w:proofErr w:type="spellEnd"/>
            <w:proofErr w:type="gramEnd"/>
          </w:p>
          <w:p w:rsidR="005757AD" w:rsidRDefault="005757AD">
            <w:pPr>
              <w:autoSpaceDE w:val="0"/>
              <w:autoSpaceDN w:val="0"/>
              <w:adjustRightInd w:val="0"/>
              <w:rPr>
                <w:i/>
                <w:iCs/>
                <w:color w:val="000000"/>
                <w:sz w:val="22"/>
                <w:szCs w:val="22"/>
              </w:rPr>
            </w:pP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По мере </w:t>
            </w:r>
            <w:proofErr w:type="spellStart"/>
            <w:proofErr w:type="gramStart"/>
            <w:r>
              <w:rPr>
                <w:i/>
                <w:iCs/>
                <w:color w:val="000000"/>
                <w:sz w:val="22"/>
                <w:szCs w:val="22"/>
              </w:rPr>
              <w:t>необхо-димости</w:t>
            </w:r>
            <w:proofErr w:type="spellEnd"/>
            <w:proofErr w:type="gramEnd"/>
          </w:p>
          <w:p w:rsidR="005757AD" w:rsidRDefault="005757AD">
            <w:pPr>
              <w:autoSpaceDE w:val="0"/>
              <w:autoSpaceDN w:val="0"/>
              <w:adjustRightInd w:val="0"/>
              <w:rPr>
                <w:i/>
                <w:iCs/>
                <w:color w:val="000000"/>
                <w:sz w:val="22"/>
                <w:szCs w:val="22"/>
              </w:rPr>
            </w:pP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Финансовое обеспечение исполнения расходных обязательств поселений</w:t>
            </w:r>
          </w:p>
        </w:tc>
      </w:tr>
      <w:tr w:rsidR="001B7319">
        <w:trPr>
          <w:trHeight w:val="3166"/>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7.11</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Проведение экспертизы представленных администрациями поселений проектов решений и иных документов и материалов, необходимых для подготовки проектов местного бюджета на очередной финансовый год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В течение                    15 рабочих дней со дня поступления от </w:t>
            </w:r>
            <w:proofErr w:type="spellStart"/>
            <w:proofErr w:type="gramStart"/>
            <w:r>
              <w:rPr>
                <w:i/>
                <w:iCs/>
                <w:color w:val="000000"/>
                <w:sz w:val="22"/>
                <w:szCs w:val="22"/>
              </w:rPr>
              <w:t>админи-страций</w:t>
            </w:r>
            <w:proofErr w:type="spellEnd"/>
            <w:proofErr w:type="gramEnd"/>
            <w:r>
              <w:rPr>
                <w:i/>
                <w:iCs/>
                <w:color w:val="000000"/>
                <w:sz w:val="22"/>
                <w:szCs w:val="22"/>
              </w:rPr>
              <w:t xml:space="preserve"> поселений проектов решений и иных документов и материалов</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В течение                   15 рабочих дней со дня поступления от </w:t>
            </w:r>
            <w:proofErr w:type="spellStart"/>
            <w:proofErr w:type="gramStart"/>
            <w:r>
              <w:rPr>
                <w:i/>
                <w:iCs/>
                <w:color w:val="000000"/>
                <w:sz w:val="22"/>
                <w:szCs w:val="22"/>
              </w:rPr>
              <w:t>админи-страций</w:t>
            </w:r>
            <w:proofErr w:type="spellEnd"/>
            <w:proofErr w:type="gramEnd"/>
            <w:r>
              <w:rPr>
                <w:i/>
                <w:iCs/>
                <w:color w:val="000000"/>
                <w:sz w:val="22"/>
                <w:szCs w:val="22"/>
              </w:rPr>
              <w:t xml:space="preserve"> поселений проектов решений и иных документов и материалов</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Экспертиза</w:t>
            </w:r>
            <w:r>
              <w:rPr>
                <w:b/>
                <w:bCs/>
                <w:i/>
                <w:iCs/>
                <w:color w:val="000000"/>
                <w:sz w:val="22"/>
                <w:szCs w:val="22"/>
              </w:rPr>
              <w:t xml:space="preserve"> </w:t>
            </w:r>
            <w:r>
              <w:rPr>
                <w:i/>
                <w:iCs/>
                <w:color w:val="000000"/>
                <w:sz w:val="22"/>
                <w:szCs w:val="22"/>
              </w:rPr>
              <w:t>представленных администрациями поселений документов и материалов, необходимых для подготовки проекта бюджета</w:t>
            </w:r>
          </w:p>
        </w:tc>
      </w:tr>
      <w:tr w:rsidR="001B7319">
        <w:trPr>
          <w:trHeight w:val="157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8</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 Финансовое обеспечение деятельности финансового отдела администрации Богучарского муниципального района</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Сарычева О.В., </w:t>
            </w:r>
            <w:proofErr w:type="spellStart"/>
            <w:r>
              <w:rPr>
                <w:color w:val="000000"/>
                <w:sz w:val="22"/>
                <w:szCs w:val="22"/>
              </w:rPr>
              <w:t>Дихнова</w:t>
            </w:r>
            <w:proofErr w:type="spellEnd"/>
            <w:r>
              <w:rPr>
                <w:color w:val="000000"/>
                <w:sz w:val="22"/>
                <w:szCs w:val="22"/>
              </w:rPr>
              <w:t xml:space="preserve"> В.А., </w:t>
            </w:r>
            <w:proofErr w:type="spellStart"/>
            <w:r>
              <w:rPr>
                <w:color w:val="000000"/>
                <w:sz w:val="22"/>
                <w:szCs w:val="22"/>
              </w:rPr>
              <w:t>Ганзюкова</w:t>
            </w:r>
            <w:proofErr w:type="spellEnd"/>
            <w:r>
              <w:rPr>
                <w:color w:val="000000"/>
                <w:sz w:val="22"/>
                <w:szCs w:val="22"/>
              </w:rPr>
              <w:t xml:space="preserve"> Е.Ю.</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Осуществление финансирования расходов финансового отдела, обеспечивающих его функционирование</w:t>
            </w:r>
          </w:p>
        </w:tc>
      </w:tr>
      <w:tr w:rsidR="001B7319">
        <w:trPr>
          <w:trHeight w:val="1046"/>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lastRenderedPageBreak/>
              <w:t>8.1</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Планирование сметы расходов финансового отдела на очередной финансовый год</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Специалисты финансового отдела:           Сарычева О.В.</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2"/>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Составление корректной сметы расходов</w:t>
            </w:r>
          </w:p>
        </w:tc>
        <w:tc>
          <w:tcPr>
            <w:tcW w:w="1349"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i/>
                <w:iCs/>
                <w:color w:val="000000"/>
                <w:sz w:val="22"/>
                <w:szCs w:val="22"/>
              </w:rPr>
            </w:pPr>
          </w:p>
        </w:tc>
      </w:tr>
      <w:tr w:rsidR="001B7319">
        <w:trPr>
          <w:trHeight w:val="1046"/>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8.2</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Проведение процедур закупки товаров, работ, услуг</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Специалисты финансового отдела:           Сарычева О.В.</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Эффективное проведение закупочных процедур в соответствии с законодательством</w:t>
            </w:r>
          </w:p>
        </w:tc>
      </w:tr>
      <w:tr w:rsidR="001B7319">
        <w:trPr>
          <w:trHeight w:val="1464"/>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8.3</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Подготовка документации на оплату расходов, обеспечивающих функционирование  финансового отдела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Специалисты финансового отдела:           Сарычева О.В.</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Своевременная выплата заработной платы и оплата счетов на приобретение товаров, работ, услуг</w:t>
            </w:r>
          </w:p>
        </w:tc>
      </w:tr>
      <w:tr w:rsidR="001B7319">
        <w:trPr>
          <w:trHeight w:val="1087"/>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8.4</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Учет операций  по финансовому обеспечению деятельности финансового отдела и составление отчетности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Специалисты финансового отдела:           Сарычева О.В.</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Качественное и своевременное составление отчетности об исполнении бюджета финансового отдела</w:t>
            </w:r>
          </w:p>
        </w:tc>
      </w:tr>
      <w:tr w:rsidR="001B7319">
        <w:trPr>
          <w:trHeight w:val="157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8.5</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Финансовое обеспечение выполнения других расходных обязательств Богучарского района финансовым отделом администрации Богучарского района</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Донцова</w:t>
            </w:r>
            <w:proofErr w:type="spellEnd"/>
            <w:r>
              <w:rPr>
                <w:color w:val="000000"/>
                <w:sz w:val="22"/>
                <w:szCs w:val="22"/>
              </w:rPr>
              <w:t xml:space="preserve"> Н.Н.</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Осуществление финансирования расходов финансового отдела, обеспечивающих выполнение других расходных обязательств</w:t>
            </w:r>
          </w:p>
        </w:tc>
      </w:tr>
      <w:tr w:rsidR="001B7319">
        <w:trPr>
          <w:trHeight w:val="1831"/>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8.6</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 Планирование сметы расходов в части выполнения других расходных обязательств Богучарского района финансовым отделом на очередной финансовый год</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Донцова</w:t>
            </w:r>
            <w:proofErr w:type="spellEnd"/>
            <w:r>
              <w:rPr>
                <w:color w:val="000000"/>
                <w:sz w:val="22"/>
                <w:szCs w:val="22"/>
              </w:rPr>
              <w:t xml:space="preserve"> Н.Н.</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2"/>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Составление корректной сметы расходов</w:t>
            </w:r>
          </w:p>
        </w:tc>
        <w:tc>
          <w:tcPr>
            <w:tcW w:w="1349"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i/>
                <w:iCs/>
                <w:color w:val="000000"/>
                <w:sz w:val="22"/>
                <w:szCs w:val="22"/>
              </w:rPr>
            </w:pPr>
          </w:p>
        </w:tc>
      </w:tr>
      <w:tr w:rsidR="001B7319">
        <w:trPr>
          <w:trHeight w:val="1831"/>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lastRenderedPageBreak/>
              <w:t>8.8</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Подготовка документации на оплату расходов, обеспечивающих в части выполнение других расходных обязательств финансовым отделом</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Кутепова</w:t>
            </w:r>
            <w:proofErr w:type="spellEnd"/>
            <w:r>
              <w:rPr>
                <w:color w:val="000000"/>
                <w:sz w:val="22"/>
                <w:szCs w:val="22"/>
              </w:rPr>
              <w:t xml:space="preserve"> В.А., </w:t>
            </w:r>
            <w:proofErr w:type="spellStart"/>
            <w:r>
              <w:rPr>
                <w:color w:val="000000"/>
                <w:sz w:val="22"/>
                <w:szCs w:val="22"/>
              </w:rPr>
              <w:t>Донцова</w:t>
            </w:r>
            <w:proofErr w:type="spellEnd"/>
            <w:r>
              <w:rPr>
                <w:color w:val="000000"/>
                <w:sz w:val="22"/>
                <w:szCs w:val="22"/>
              </w:rPr>
              <w:t xml:space="preserve"> Н.А., </w:t>
            </w:r>
            <w:proofErr w:type="spellStart"/>
            <w:r>
              <w:rPr>
                <w:color w:val="000000"/>
                <w:sz w:val="22"/>
                <w:szCs w:val="22"/>
              </w:rPr>
              <w:t>Коцкая</w:t>
            </w:r>
            <w:proofErr w:type="spellEnd"/>
            <w:r>
              <w:rPr>
                <w:color w:val="000000"/>
                <w:sz w:val="22"/>
                <w:szCs w:val="22"/>
              </w:rPr>
              <w:t xml:space="preserve"> О.А.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Своевременная оплата счетов на приобретение товаров, работ, услуг</w:t>
            </w:r>
          </w:p>
        </w:tc>
      </w:tr>
      <w:tr w:rsidR="001B7319">
        <w:trPr>
          <w:trHeight w:val="1570"/>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8.9</w:t>
            </w: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Учет операций  по финансовому обеспечению  выполнения других расходных обязательств финансовым отделом и составление  отчетности </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Специалисты финансового отдела:          Бровкина Н.А., </w:t>
            </w:r>
            <w:proofErr w:type="spellStart"/>
            <w:r>
              <w:rPr>
                <w:color w:val="000000"/>
                <w:sz w:val="22"/>
                <w:szCs w:val="22"/>
              </w:rPr>
              <w:t>Донцова</w:t>
            </w:r>
            <w:proofErr w:type="spellEnd"/>
            <w:r>
              <w:rPr>
                <w:color w:val="000000"/>
                <w:sz w:val="22"/>
                <w:szCs w:val="22"/>
              </w:rPr>
              <w:t xml:space="preserve"> Н.А., Сарычева</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Качественное и своевременное составление отчетности об исполнении бюджета</w:t>
            </w:r>
          </w:p>
        </w:tc>
      </w:tr>
      <w:tr w:rsidR="001B7319">
        <w:trPr>
          <w:trHeight w:val="7145"/>
        </w:trPr>
        <w:tc>
          <w:tcPr>
            <w:tcW w:w="638"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right"/>
              <w:rPr>
                <w:color w:val="000000"/>
                <w:sz w:val="22"/>
                <w:szCs w:val="22"/>
              </w:rPr>
            </w:pP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Повышение качества предоставляемых государственных и муниципальных услуг в </w:t>
            </w:r>
            <w:proofErr w:type="spellStart"/>
            <w:r>
              <w:rPr>
                <w:color w:val="000000"/>
                <w:sz w:val="22"/>
                <w:szCs w:val="22"/>
              </w:rPr>
              <w:t>Богучарском</w:t>
            </w:r>
            <w:proofErr w:type="spellEnd"/>
            <w:r>
              <w:rPr>
                <w:color w:val="000000"/>
                <w:sz w:val="22"/>
                <w:szCs w:val="22"/>
              </w:rPr>
              <w:t xml:space="preserve"> муниципальном районе</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Администрация Богучарского муниципального района Воронежской области;           МКУ «Управление по образованию и молодежной политике Богучарского района Воронежской области»;         МКУ «Управление культуры и архивного дела»  Богучарского муниципального района Воронежской области;</w:t>
            </w:r>
          </w:p>
          <w:p w:rsidR="005757AD" w:rsidRDefault="005757AD">
            <w:pPr>
              <w:autoSpaceDE w:val="0"/>
              <w:autoSpaceDN w:val="0"/>
              <w:adjustRightInd w:val="0"/>
              <w:rPr>
                <w:color w:val="000000"/>
                <w:sz w:val="22"/>
                <w:szCs w:val="22"/>
              </w:rPr>
            </w:pPr>
            <w:r>
              <w:rPr>
                <w:color w:val="000000"/>
                <w:sz w:val="22"/>
                <w:szCs w:val="22"/>
              </w:rPr>
              <w:t>МКУ «Управление сельского хозяйства Богучарского муниципального района Воронежской области»;</w:t>
            </w:r>
          </w:p>
          <w:p w:rsidR="005757AD" w:rsidRDefault="005757AD">
            <w:pPr>
              <w:autoSpaceDE w:val="0"/>
              <w:autoSpaceDN w:val="0"/>
              <w:adjustRightInd w:val="0"/>
              <w:rPr>
                <w:color w:val="000000"/>
                <w:sz w:val="22"/>
                <w:szCs w:val="22"/>
              </w:rPr>
            </w:pPr>
            <w:r>
              <w:rPr>
                <w:color w:val="000000"/>
                <w:sz w:val="22"/>
                <w:szCs w:val="22"/>
              </w:rPr>
              <w:t xml:space="preserve">МКУ «Отдел физической культуры и </w:t>
            </w:r>
            <w:r>
              <w:rPr>
                <w:color w:val="000000"/>
                <w:sz w:val="22"/>
                <w:szCs w:val="22"/>
              </w:rPr>
              <w:lastRenderedPageBreak/>
              <w:t>спорта Богучарского муниципального района Воронежской области».</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sz w:val="22"/>
                <w:szCs w:val="22"/>
              </w:rPr>
            </w:pPr>
            <w:r>
              <w:rPr>
                <w:color w:val="000000"/>
                <w:sz w:val="22"/>
                <w:szCs w:val="22"/>
              </w:rPr>
              <w:lastRenderedPageBreak/>
              <w:t>январь</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jc w:val="center"/>
              <w:rPr>
                <w:color w:val="000000"/>
                <w:sz w:val="22"/>
                <w:szCs w:val="22"/>
              </w:rPr>
            </w:pPr>
            <w:r>
              <w:rPr>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Увеличение доли граждан, имеющих доступ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w:t>
            </w:r>
          </w:p>
          <w:p w:rsidR="005757AD" w:rsidRDefault="005757AD">
            <w:pPr>
              <w:autoSpaceDE w:val="0"/>
              <w:autoSpaceDN w:val="0"/>
              <w:adjustRightInd w:val="0"/>
              <w:rPr>
                <w:color w:val="000000"/>
                <w:sz w:val="22"/>
                <w:szCs w:val="22"/>
              </w:rPr>
            </w:pPr>
            <w:r>
              <w:rPr>
                <w:color w:val="000000"/>
                <w:sz w:val="22"/>
                <w:szCs w:val="22"/>
              </w:rPr>
              <w:t>увеличение доли граждан, использующих механизм получения государственных и муниципальных услуг в электронной форме.</w:t>
            </w:r>
          </w:p>
        </w:tc>
      </w:tr>
      <w:tr w:rsidR="001B7319">
        <w:trPr>
          <w:trHeight w:val="2616"/>
        </w:trPr>
        <w:tc>
          <w:tcPr>
            <w:tcW w:w="638" w:type="dxa"/>
            <w:tcBorders>
              <w:top w:val="single" w:sz="6" w:space="0" w:color="auto"/>
              <w:left w:val="single" w:sz="2" w:space="0" w:color="000000"/>
              <w:bottom w:val="single" w:sz="2" w:space="0" w:color="000000"/>
              <w:right w:val="single" w:sz="6" w:space="0" w:color="auto"/>
            </w:tcBorders>
          </w:tcPr>
          <w:p w:rsidR="005757AD" w:rsidRDefault="005757AD">
            <w:pPr>
              <w:autoSpaceDE w:val="0"/>
              <w:autoSpaceDN w:val="0"/>
              <w:adjustRightInd w:val="0"/>
              <w:jc w:val="right"/>
              <w:rPr>
                <w:color w:val="000000"/>
                <w:sz w:val="22"/>
                <w:szCs w:val="22"/>
              </w:rPr>
            </w:pP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Поддержка некоммерческих организаций, деятельность которых направлена на гармонизацию </w:t>
            </w:r>
            <w:proofErr w:type="spellStart"/>
            <w:r>
              <w:rPr>
                <w:color w:val="000000"/>
                <w:sz w:val="22"/>
                <w:szCs w:val="22"/>
              </w:rPr>
              <w:t>этноконфессиональных</w:t>
            </w:r>
            <w:proofErr w:type="spellEnd"/>
            <w:r>
              <w:rPr>
                <w:color w:val="000000"/>
                <w:sz w:val="22"/>
                <w:szCs w:val="22"/>
              </w:rPr>
              <w:t xml:space="preserve"> отношений в </w:t>
            </w:r>
            <w:proofErr w:type="spellStart"/>
            <w:r>
              <w:rPr>
                <w:color w:val="000000"/>
                <w:sz w:val="22"/>
                <w:szCs w:val="22"/>
              </w:rPr>
              <w:t>Богучарском</w:t>
            </w:r>
            <w:proofErr w:type="spellEnd"/>
            <w:r>
              <w:rPr>
                <w:color w:val="000000"/>
                <w:sz w:val="22"/>
                <w:szCs w:val="22"/>
              </w:rPr>
              <w:t xml:space="preserve">  муниципальном  районе</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Специалисты администрации Богучарского муниципального района: </w:t>
            </w:r>
            <w:proofErr w:type="spellStart"/>
            <w:r>
              <w:rPr>
                <w:i/>
                <w:iCs/>
                <w:color w:val="000000"/>
                <w:sz w:val="22"/>
                <w:szCs w:val="22"/>
              </w:rPr>
              <w:t>Самодурова</w:t>
            </w:r>
            <w:proofErr w:type="spellEnd"/>
            <w:r>
              <w:rPr>
                <w:i/>
                <w:iCs/>
                <w:color w:val="000000"/>
                <w:sz w:val="22"/>
                <w:szCs w:val="22"/>
              </w:rPr>
              <w:t xml:space="preserve"> Н.А.; Пашкова В.В.; </w:t>
            </w:r>
            <w:proofErr w:type="spellStart"/>
            <w:r>
              <w:rPr>
                <w:i/>
                <w:iCs/>
                <w:color w:val="000000"/>
                <w:sz w:val="22"/>
                <w:szCs w:val="22"/>
              </w:rPr>
              <w:t>Мыльникова</w:t>
            </w:r>
            <w:proofErr w:type="spellEnd"/>
            <w:r>
              <w:rPr>
                <w:i/>
                <w:iCs/>
                <w:color w:val="000000"/>
                <w:sz w:val="22"/>
                <w:szCs w:val="22"/>
              </w:rPr>
              <w:t xml:space="preserve"> Е.Б.</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Январь </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Организация работы с некоммерческими организациями в </w:t>
            </w:r>
            <w:proofErr w:type="spellStart"/>
            <w:r>
              <w:rPr>
                <w:i/>
                <w:iCs/>
                <w:color w:val="000000"/>
                <w:sz w:val="22"/>
                <w:szCs w:val="22"/>
              </w:rPr>
              <w:t>Богучарском</w:t>
            </w:r>
            <w:proofErr w:type="spellEnd"/>
            <w:r>
              <w:rPr>
                <w:i/>
                <w:iCs/>
                <w:color w:val="000000"/>
                <w:sz w:val="22"/>
                <w:szCs w:val="22"/>
              </w:rPr>
              <w:t xml:space="preserve">  муниципальном  районе для создания благоприятных условий  развития межнациональных отношений.</w:t>
            </w:r>
          </w:p>
        </w:tc>
      </w:tr>
      <w:tr w:rsidR="001B7319">
        <w:trPr>
          <w:trHeight w:val="2354"/>
        </w:trPr>
        <w:tc>
          <w:tcPr>
            <w:tcW w:w="638" w:type="dxa"/>
            <w:tcBorders>
              <w:top w:val="single" w:sz="2" w:space="0" w:color="000000"/>
              <w:left w:val="single" w:sz="2" w:space="0" w:color="000000"/>
              <w:bottom w:val="single" w:sz="2" w:space="0" w:color="000000"/>
              <w:right w:val="single" w:sz="6" w:space="0" w:color="auto"/>
            </w:tcBorders>
          </w:tcPr>
          <w:p w:rsidR="005757AD" w:rsidRDefault="005757AD">
            <w:pPr>
              <w:autoSpaceDE w:val="0"/>
              <w:autoSpaceDN w:val="0"/>
              <w:adjustRightInd w:val="0"/>
              <w:jc w:val="right"/>
              <w:rPr>
                <w:color w:val="000000"/>
                <w:sz w:val="22"/>
                <w:szCs w:val="22"/>
              </w:rPr>
            </w:pP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Поддержка молодежных инициатив некоммерческих организаций, направленных на патриотическое воспитание молодежи в </w:t>
            </w:r>
            <w:proofErr w:type="spellStart"/>
            <w:r>
              <w:rPr>
                <w:color w:val="000000"/>
                <w:sz w:val="22"/>
                <w:szCs w:val="22"/>
              </w:rPr>
              <w:t>Богучарском</w:t>
            </w:r>
            <w:proofErr w:type="spellEnd"/>
            <w:r>
              <w:rPr>
                <w:color w:val="000000"/>
                <w:sz w:val="22"/>
                <w:szCs w:val="22"/>
              </w:rPr>
              <w:t xml:space="preserve">  муниципальном  районе.</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Специалисты администрации Богучарского муниципального района: </w:t>
            </w:r>
            <w:proofErr w:type="spellStart"/>
            <w:r>
              <w:rPr>
                <w:i/>
                <w:iCs/>
                <w:color w:val="000000"/>
                <w:sz w:val="22"/>
                <w:szCs w:val="22"/>
              </w:rPr>
              <w:t>Самодурова</w:t>
            </w:r>
            <w:proofErr w:type="spellEnd"/>
            <w:r>
              <w:rPr>
                <w:i/>
                <w:iCs/>
                <w:color w:val="000000"/>
                <w:sz w:val="22"/>
                <w:szCs w:val="22"/>
              </w:rPr>
              <w:t xml:space="preserve"> Н.А.; Пашкова В.В.; </w:t>
            </w:r>
            <w:proofErr w:type="spellStart"/>
            <w:r>
              <w:rPr>
                <w:i/>
                <w:iCs/>
                <w:color w:val="000000"/>
                <w:sz w:val="22"/>
                <w:szCs w:val="22"/>
              </w:rPr>
              <w:t>Мыльникова</w:t>
            </w:r>
            <w:proofErr w:type="spellEnd"/>
            <w:r>
              <w:rPr>
                <w:i/>
                <w:iCs/>
                <w:color w:val="000000"/>
                <w:sz w:val="22"/>
                <w:szCs w:val="22"/>
              </w:rPr>
              <w:t xml:space="preserve"> Е.Б.</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Январь </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proofErr w:type="spellStart"/>
            <w:proofErr w:type="gramStart"/>
            <w:r>
              <w:rPr>
                <w:i/>
                <w:iCs/>
                <w:color w:val="000000"/>
                <w:sz w:val="22"/>
                <w:szCs w:val="22"/>
              </w:rPr>
              <w:t>Организаци</w:t>
            </w:r>
            <w:proofErr w:type="spellEnd"/>
            <w:r>
              <w:rPr>
                <w:i/>
                <w:iCs/>
                <w:color w:val="000000"/>
                <w:sz w:val="22"/>
                <w:szCs w:val="22"/>
              </w:rPr>
              <w:t xml:space="preserve"> и</w:t>
            </w:r>
            <w:proofErr w:type="gramEnd"/>
            <w:r>
              <w:rPr>
                <w:i/>
                <w:iCs/>
                <w:color w:val="000000"/>
                <w:sz w:val="22"/>
                <w:szCs w:val="22"/>
              </w:rPr>
              <w:t xml:space="preserve"> проведение мероприятий </w:t>
            </w:r>
            <w:proofErr w:type="spellStart"/>
            <w:r>
              <w:rPr>
                <w:i/>
                <w:iCs/>
                <w:color w:val="000000"/>
                <w:sz w:val="22"/>
                <w:szCs w:val="22"/>
              </w:rPr>
              <w:t>направленнных</w:t>
            </w:r>
            <w:proofErr w:type="spellEnd"/>
            <w:r>
              <w:rPr>
                <w:i/>
                <w:iCs/>
                <w:color w:val="000000"/>
                <w:sz w:val="22"/>
                <w:szCs w:val="22"/>
              </w:rPr>
              <w:t xml:space="preserve"> на патриотическое воспитание детей и молодежи на территории района</w:t>
            </w:r>
          </w:p>
        </w:tc>
      </w:tr>
      <w:tr w:rsidR="001B7319">
        <w:trPr>
          <w:trHeight w:val="2880"/>
        </w:trPr>
        <w:tc>
          <w:tcPr>
            <w:tcW w:w="638" w:type="dxa"/>
            <w:tcBorders>
              <w:top w:val="single" w:sz="2" w:space="0" w:color="000000"/>
              <w:left w:val="single" w:sz="2" w:space="0" w:color="000000"/>
              <w:bottom w:val="single" w:sz="2" w:space="0" w:color="000000"/>
              <w:right w:val="single" w:sz="6" w:space="0" w:color="auto"/>
            </w:tcBorders>
          </w:tcPr>
          <w:p w:rsidR="005757AD" w:rsidRDefault="005757AD">
            <w:pPr>
              <w:autoSpaceDE w:val="0"/>
              <w:autoSpaceDN w:val="0"/>
              <w:adjustRightInd w:val="0"/>
              <w:jc w:val="right"/>
              <w:rPr>
                <w:color w:val="000000"/>
                <w:sz w:val="22"/>
                <w:szCs w:val="22"/>
              </w:rPr>
            </w:pP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Поддержка социальных инициатив некоммерческих организаций, деятельность которых направлена на развитие дополнительного образования, защиту материнства, детства, социальную защита пожилых граждан и инвалидов в </w:t>
            </w:r>
            <w:proofErr w:type="spellStart"/>
            <w:r>
              <w:rPr>
                <w:color w:val="000000"/>
                <w:sz w:val="22"/>
                <w:szCs w:val="22"/>
              </w:rPr>
              <w:t>Богучарском</w:t>
            </w:r>
            <w:proofErr w:type="spellEnd"/>
            <w:r>
              <w:rPr>
                <w:color w:val="000000"/>
                <w:sz w:val="22"/>
                <w:szCs w:val="22"/>
              </w:rPr>
              <w:t xml:space="preserve">  муниципальном  районе.</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Специалисты администрации Богучарского муниципального района: </w:t>
            </w:r>
            <w:proofErr w:type="spellStart"/>
            <w:r>
              <w:rPr>
                <w:i/>
                <w:iCs/>
                <w:color w:val="000000"/>
                <w:sz w:val="22"/>
                <w:szCs w:val="22"/>
              </w:rPr>
              <w:t>Самодурова</w:t>
            </w:r>
            <w:proofErr w:type="spellEnd"/>
            <w:r>
              <w:rPr>
                <w:i/>
                <w:iCs/>
                <w:color w:val="000000"/>
                <w:sz w:val="22"/>
                <w:szCs w:val="22"/>
              </w:rPr>
              <w:t xml:space="preserve"> Н.А.; Пашкова В.В.; </w:t>
            </w:r>
            <w:proofErr w:type="spellStart"/>
            <w:r>
              <w:rPr>
                <w:i/>
                <w:iCs/>
                <w:color w:val="000000"/>
                <w:sz w:val="22"/>
                <w:szCs w:val="22"/>
              </w:rPr>
              <w:t>Мыльникова</w:t>
            </w:r>
            <w:proofErr w:type="spellEnd"/>
            <w:r>
              <w:rPr>
                <w:i/>
                <w:iCs/>
                <w:color w:val="000000"/>
                <w:sz w:val="22"/>
                <w:szCs w:val="22"/>
              </w:rPr>
              <w:t xml:space="preserve"> Е.Б.</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Январь </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Развитие в районе органов </w:t>
            </w:r>
            <w:proofErr w:type="spellStart"/>
            <w:r>
              <w:rPr>
                <w:i/>
                <w:iCs/>
                <w:color w:val="000000"/>
                <w:sz w:val="22"/>
                <w:szCs w:val="22"/>
              </w:rPr>
              <w:t>территариального</w:t>
            </w:r>
            <w:proofErr w:type="spellEnd"/>
            <w:r>
              <w:rPr>
                <w:i/>
                <w:iCs/>
                <w:color w:val="000000"/>
                <w:sz w:val="22"/>
                <w:szCs w:val="22"/>
              </w:rPr>
              <w:t xml:space="preserve"> самоуправления. Организация работы с населением района посредством ТОС.</w:t>
            </w:r>
          </w:p>
        </w:tc>
      </w:tr>
      <w:tr w:rsidR="001B7319">
        <w:trPr>
          <w:trHeight w:val="3662"/>
        </w:trPr>
        <w:tc>
          <w:tcPr>
            <w:tcW w:w="638" w:type="dxa"/>
            <w:tcBorders>
              <w:top w:val="single" w:sz="2" w:space="0" w:color="000000"/>
              <w:left w:val="single" w:sz="2" w:space="0" w:color="000000"/>
              <w:bottom w:val="single" w:sz="2" w:space="0" w:color="000000"/>
              <w:right w:val="single" w:sz="6" w:space="0" w:color="auto"/>
            </w:tcBorders>
          </w:tcPr>
          <w:p w:rsidR="005757AD" w:rsidRDefault="005757AD">
            <w:pPr>
              <w:autoSpaceDE w:val="0"/>
              <w:autoSpaceDN w:val="0"/>
              <w:adjustRightInd w:val="0"/>
              <w:jc w:val="right"/>
              <w:rPr>
                <w:color w:val="000000"/>
                <w:sz w:val="22"/>
                <w:szCs w:val="22"/>
              </w:rPr>
            </w:pP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 xml:space="preserve">Проведение мероприятий, направленных на повышение прозрачности деятельности СО НКО: развитие взаимодействия со СМИ в </w:t>
            </w:r>
            <w:proofErr w:type="spellStart"/>
            <w:r>
              <w:rPr>
                <w:color w:val="000000"/>
                <w:sz w:val="22"/>
                <w:szCs w:val="22"/>
              </w:rPr>
              <w:t>Богучарском</w:t>
            </w:r>
            <w:proofErr w:type="spellEnd"/>
            <w:r>
              <w:rPr>
                <w:color w:val="000000"/>
                <w:sz w:val="22"/>
                <w:szCs w:val="22"/>
              </w:rPr>
              <w:t xml:space="preserve">  муниципальном  районе.</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Специалисты администрации Богучарского муниципального района: </w:t>
            </w:r>
            <w:proofErr w:type="spellStart"/>
            <w:r>
              <w:rPr>
                <w:i/>
                <w:iCs/>
                <w:color w:val="000000"/>
                <w:sz w:val="22"/>
                <w:szCs w:val="22"/>
              </w:rPr>
              <w:t>Самодурова</w:t>
            </w:r>
            <w:proofErr w:type="spellEnd"/>
            <w:r>
              <w:rPr>
                <w:i/>
                <w:iCs/>
                <w:color w:val="000000"/>
                <w:sz w:val="22"/>
                <w:szCs w:val="22"/>
              </w:rPr>
              <w:t xml:space="preserve"> Н.А.; Пашкова В.В.; </w:t>
            </w:r>
            <w:proofErr w:type="spellStart"/>
            <w:r>
              <w:rPr>
                <w:i/>
                <w:iCs/>
                <w:color w:val="000000"/>
                <w:sz w:val="22"/>
                <w:szCs w:val="22"/>
              </w:rPr>
              <w:t>Мыльникова</w:t>
            </w:r>
            <w:proofErr w:type="spellEnd"/>
            <w:r>
              <w:rPr>
                <w:i/>
                <w:iCs/>
                <w:color w:val="000000"/>
                <w:sz w:val="22"/>
                <w:szCs w:val="22"/>
              </w:rPr>
              <w:t xml:space="preserve"> Е.Б.</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Январь </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Организация мероприятий по взаимодействию органов местного самоуправления с некоммерческими организациями. Информирование населения о совместной деятельности через средства массовой информации и официальные сайты органов местного самоуправления района.</w:t>
            </w:r>
          </w:p>
        </w:tc>
      </w:tr>
      <w:tr w:rsidR="001B7319">
        <w:trPr>
          <w:trHeight w:val="3142"/>
        </w:trPr>
        <w:tc>
          <w:tcPr>
            <w:tcW w:w="638" w:type="dxa"/>
            <w:tcBorders>
              <w:top w:val="single" w:sz="2" w:space="0" w:color="000000"/>
              <w:left w:val="single" w:sz="2" w:space="0" w:color="000000"/>
              <w:bottom w:val="single" w:sz="2" w:space="0" w:color="000000"/>
              <w:right w:val="single" w:sz="6" w:space="0" w:color="auto"/>
            </w:tcBorders>
          </w:tcPr>
          <w:p w:rsidR="005757AD" w:rsidRDefault="005757AD">
            <w:pPr>
              <w:autoSpaceDE w:val="0"/>
              <w:autoSpaceDN w:val="0"/>
              <w:adjustRightInd w:val="0"/>
              <w:jc w:val="right"/>
              <w:rPr>
                <w:color w:val="000000"/>
                <w:sz w:val="22"/>
                <w:szCs w:val="22"/>
              </w:rPr>
            </w:pPr>
          </w:p>
        </w:tc>
        <w:tc>
          <w:tcPr>
            <w:tcW w:w="1520"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Основное мероприятие</w:t>
            </w:r>
          </w:p>
        </w:tc>
        <w:tc>
          <w:tcPr>
            <w:tcW w:w="303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color w:val="000000"/>
                <w:sz w:val="22"/>
                <w:szCs w:val="22"/>
              </w:rPr>
            </w:pPr>
            <w:r>
              <w:rPr>
                <w:color w:val="000000"/>
                <w:sz w:val="22"/>
                <w:szCs w:val="22"/>
              </w:rPr>
              <w:t>Повышение доступности информации о социально–экономической и общественно–политической ситуации в районе, о деятельности органов местного самоуправления Богучарского муниципального  района для населения Богучарского муниципального  района.</w:t>
            </w:r>
          </w:p>
        </w:tc>
        <w:tc>
          <w:tcPr>
            <w:tcW w:w="1816"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Специалисты администрации Богучарского муниципального района: </w:t>
            </w:r>
            <w:proofErr w:type="spellStart"/>
            <w:r>
              <w:rPr>
                <w:i/>
                <w:iCs/>
                <w:color w:val="000000"/>
                <w:sz w:val="22"/>
                <w:szCs w:val="22"/>
              </w:rPr>
              <w:t>Самодурова</w:t>
            </w:r>
            <w:proofErr w:type="spellEnd"/>
            <w:r>
              <w:rPr>
                <w:i/>
                <w:iCs/>
                <w:color w:val="000000"/>
                <w:sz w:val="22"/>
                <w:szCs w:val="22"/>
              </w:rPr>
              <w:t xml:space="preserve"> Н.А.; Пашкова В.В.; </w:t>
            </w:r>
            <w:proofErr w:type="spellStart"/>
            <w:r>
              <w:rPr>
                <w:i/>
                <w:iCs/>
                <w:color w:val="000000"/>
                <w:sz w:val="22"/>
                <w:szCs w:val="22"/>
              </w:rPr>
              <w:t>Мыльникова</w:t>
            </w:r>
            <w:proofErr w:type="spellEnd"/>
            <w:r>
              <w:rPr>
                <w:i/>
                <w:iCs/>
                <w:color w:val="000000"/>
                <w:sz w:val="22"/>
                <w:szCs w:val="22"/>
              </w:rPr>
              <w:t xml:space="preserve"> Е.Б.</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 xml:space="preserve">Январь </w:t>
            </w:r>
          </w:p>
        </w:tc>
        <w:tc>
          <w:tcPr>
            <w:tcW w:w="1505" w:type="dxa"/>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Декабрь</w:t>
            </w:r>
          </w:p>
        </w:tc>
        <w:tc>
          <w:tcPr>
            <w:tcW w:w="2767" w:type="dxa"/>
            <w:gridSpan w:val="3"/>
            <w:tcBorders>
              <w:top w:val="single" w:sz="6" w:space="0" w:color="auto"/>
              <w:left w:val="single" w:sz="6" w:space="0" w:color="auto"/>
              <w:bottom w:val="single" w:sz="6" w:space="0" w:color="auto"/>
              <w:right w:val="single" w:sz="6" w:space="0" w:color="auto"/>
            </w:tcBorders>
          </w:tcPr>
          <w:p w:rsidR="005757AD" w:rsidRDefault="005757AD">
            <w:pPr>
              <w:autoSpaceDE w:val="0"/>
              <w:autoSpaceDN w:val="0"/>
              <w:adjustRightInd w:val="0"/>
              <w:rPr>
                <w:i/>
                <w:iCs/>
                <w:color w:val="000000"/>
                <w:sz w:val="22"/>
                <w:szCs w:val="22"/>
              </w:rPr>
            </w:pPr>
            <w:r>
              <w:rPr>
                <w:i/>
                <w:iCs/>
                <w:color w:val="000000"/>
                <w:sz w:val="22"/>
                <w:szCs w:val="22"/>
              </w:rPr>
              <w:t>Проведение мероприятий направленных на популяризацию официальных сайтов органов местного самоуправления района. Размещение информации об официальных сайтах органов местного самоуправления на страницах социальных сетей.</w:t>
            </w:r>
          </w:p>
        </w:tc>
      </w:tr>
    </w:tbl>
    <w:p w:rsidR="005757AD" w:rsidRDefault="005757AD" w:rsidP="00515A70">
      <w:pPr>
        <w:tabs>
          <w:tab w:val="right" w:pos="10203"/>
        </w:tabs>
      </w:pPr>
    </w:p>
    <w:p w:rsidR="008A6B33" w:rsidRDefault="005757AD" w:rsidP="00515A70">
      <w:pPr>
        <w:tabs>
          <w:tab w:val="right" w:pos="10203"/>
        </w:tabs>
      </w:pPr>
      <w:r>
        <w:br w:type="page"/>
      </w:r>
    </w:p>
    <w:tbl>
      <w:tblPr>
        <w:tblW w:w="14776" w:type="dxa"/>
        <w:tblInd w:w="89" w:type="dxa"/>
        <w:tblLook w:val="0000"/>
      </w:tblPr>
      <w:tblGrid>
        <w:gridCol w:w="1720"/>
        <w:gridCol w:w="2280"/>
        <w:gridCol w:w="1980"/>
        <w:gridCol w:w="1180"/>
        <w:gridCol w:w="1080"/>
        <w:gridCol w:w="1020"/>
        <w:gridCol w:w="1060"/>
        <w:gridCol w:w="1514"/>
        <w:gridCol w:w="1020"/>
        <w:gridCol w:w="1040"/>
        <w:gridCol w:w="1060"/>
      </w:tblGrid>
      <w:tr w:rsidR="008A6B33" w:rsidRPr="008A6B33">
        <w:trPr>
          <w:trHeight w:val="315"/>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tcBorders>
              <w:top w:val="nil"/>
              <w:left w:val="nil"/>
              <w:bottom w:val="nil"/>
              <w:right w:val="nil"/>
            </w:tcBorders>
            <w:shd w:val="clear" w:color="auto" w:fill="auto"/>
            <w:noWrap/>
            <w:vAlign w:val="bottom"/>
          </w:tcPr>
          <w:p w:rsidR="008A6B33" w:rsidRPr="008A6B33" w:rsidRDefault="008A6B33" w:rsidP="008A6B33"/>
        </w:tc>
        <w:tc>
          <w:tcPr>
            <w:tcW w:w="1980" w:type="dxa"/>
            <w:tcBorders>
              <w:top w:val="nil"/>
              <w:left w:val="nil"/>
              <w:bottom w:val="nil"/>
              <w:right w:val="nil"/>
            </w:tcBorders>
            <w:shd w:val="clear" w:color="auto" w:fill="auto"/>
            <w:noWrap/>
            <w:vAlign w:val="bottom"/>
          </w:tcPr>
          <w:p w:rsidR="008A6B33" w:rsidRPr="008A6B33" w:rsidRDefault="008A6B33" w:rsidP="008A6B33"/>
        </w:tc>
        <w:tc>
          <w:tcPr>
            <w:tcW w:w="1180" w:type="dxa"/>
            <w:tcBorders>
              <w:top w:val="nil"/>
              <w:left w:val="nil"/>
              <w:bottom w:val="nil"/>
              <w:right w:val="nil"/>
            </w:tcBorders>
            <w:shd w:val="clear" w:color="auto" w:fill="auto"/>
            <w:noWrap/>
            <w:vAlign w:val="bottom"/>
          </w:tcPr>
          <w:p w:rsidR="008A6B33" w:rsidRPr="008A6B33" w:rsidRDefault="008A6B33" w:rsidP="008A6B33"/>
        </w:tc>
        <w:tc>
          <w:tcPr>
            <w:tcW w:w="1080" w:type="dxa"/>
            <w:tcBorders>
              <w:top w:val="nil"/>
              <w:left w:val="nil"/>
              <w:bottom w:val="nil"/>
              <w:right w:val="nil"/>
            </w:tcBorders>
            <w:shd w:val="clear" w:color="auto" w:fill="auto"/>
            <w:noWrap/>
            <w:vAlign w:val="bottom"/>
          </w:tcPr>
          <w:p w:rsidR="008A6B33" w:rsidRPr="008A6B33" w:rsidRDefault="008A6B33" w:rsidP="008A6B33"/>
        </w:tc>
        <w:tc>
          <w:tcPr>
            <w:tcW w:w="1020" w:type="dxa"/>
            <w:tcBorders>
              <w:top w:val="nil"/>
              <w:left w:val="nil"/>
              <w:bottom w:val="nil"/>
              <w:right w:val="nil"/>
            </w:tcBorders>
            <w:shd w:val="clear" w:color="auto" w:fill="auto"/>
            <w:noWrap/>
            <w:vAlign w:val="bottom"/>
          </w:tcPr>
          <w:p w:rsidR="008A6B33" w:rsidRPr="008A6B33" w:rsidRDefault="008A6B33" w:rsidP="008A6B33"/>
        </w:tc>
        <w:tc>
          <w:tcPr>
            <w:tcW w:w="106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1336" w:type="dxa"/>
            <w:tcBorders>
              <w:top w:val="nil"/>
              <w:left w:val="nil"/>
              <w:bottom w:val="nil"/>
              <w:right w:val="nil"/>
            </w:tcBorders>
            <w:shd w:val="clear" w:color="auto" w:fill="auto"/>
            <w:noWrap/>
            <w:vAlign w:val="bottom"/>
          </w:tcPr>
          <w:p w:rsidR="008A6B33" w:rsidRPr="008A6B33" w:rsidRDefault="008A6B33" w:rsidP="008A6B33">
            <w:pPr>
              <w:jc w:val="right"/>
            </w:pPr>
            <w:r>
              <w:t>Приложение 5</w:t>
            </w:r>
          </w:p>
        </w:tc>
        <w:tc>
          <w:tcPr>
            <w:tcW w:w="10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104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106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r>
      <w:tr w:rsidR="008A6B33" w:rsidRPr="008A6B33">
        <w:trPr>
          <w:trHeight w:val="1155"/>
        </w:trPr>
        <w:tc>
          <w:tcPr>
            <w:tcW w:w="14776" w:type="dxa"/>
            <w:gridSpan w:val="11"/>
            <w:tcBorders>
              <w:top w:val="nil"/>
              <w:left w:val="nil"/>
              <w:bottom w:val="nil"/>
              <w:right w:val="nil"/>
            </w:tcBorders>
            <w:shd w:val="clear" w:color="auto" w:fill="auto"/>
            <w:vAlign w:val="center"/>
          </w:tcPr>
          <w:p w:rsidR="008A6B33" w:rsidRPr="008A6B33" w:rsidRDefault="008A6B33" w:rsidP="008A6B33">
            <w:pPr>
              <w:jc w:val="center"/>
              <w:rPr>
                <w:color w:val="000000"/>
              </w:rPr>
            </w:pPr>
            <w:r w:rsidRPr="008A6B33">
              <w:rPr>
                <w:color w:val="000000"/>
              </w:rPr>
              <w:t xml:space="preserve">Финансовое обеспечение и прогнозная (справочная) оценка расходов </w:t>
            </w:r>
            <w:proofErr w:type="gramStart"/>
            <w:r w:rsidRPr="008A6B33">
              <w:rPr>
                <w:color w:val="000000"/>
              </w:rPr>
              <w:t>областного</w:t>
            </w:r>
            <w:proofErr w:type="gramEnd"/>
            <w:r w:rsidRPr="008A6B33">
              <w:rPr>
                <w:color w:val="000000"/>
              </w:rPr>
              <w:t xml:space="preserve"> и местных бюджетов, юридических и физических лиц на реализацию муниципальной программы « Муниципальное управление и гражданское общество » </w:t>
            </w:r>
          </w:p>
        </w:tc>
      </w:tr>
      <w:tr w:rsidR="008A6B33" w:rsidRPr="008A6B33">
        <w:trPr>
          <w:trHeight w:val="345"/>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6B33" w:rsidRPr="008A6B33" w:rsidRDefault="008A6B33" w:rsidP="008A6B33">
            <w:pPr>
              <w:jc w:val="center"/>
            </w:pPr>
            <w:r>
              <w:t>Статус</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xml:space="preserve">Наименование государственной программы, подпрограммы, основного мероприятия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A6B33" w:rsidRPr="008A6B33" w:rsidRDefault="008A6B33" w:rsidP="008A6B33">
            <w:pPr>
              <w:jc w:val="center"/>
            </w:pPr>
            <w:r>
              <w:t>Источники ресурсного обеспечения</w:t>
            </w:r>
          </w:p>
        </w:tc>
        <w:tc>
          <w:tcPr>
            <w:tcW w:w="8796" w:type="dxa"/>
            <w:gridSpan w:val="8"/>
            <w:tcBorders>
              <w:top w:val="single" w:sz="4" w:space="0" w:color="auto"/>
              <w:left w:val="nil"/>
              <w:bottom w:val="single" w:sz="4" w:space="0" w:color="auto"/>
              <w:right w:val="single" w:sz="4" w:space="0" w:color="auto"/>
            </w:tcBorders>
            <w:shd w:val="clear" w:color="auto" w:fill="FFFFFF"/>
            <w:vAlign w:val="center"/>
          </w:tcPr>
          <w:p w:rsidR="008A6B33" w:rsidRPr="008A6B33" w:rsidRDefault="008A6B33" w:rsidP="008A6B33">
            <w:pPr>
              <w:jc w:val="center"/>
            </w:pPr>
            <w:r>
              <w:t>Оценка расходов, тыс. руб.</w:t>
            </w:r>
          </w:p>
        </w:tc>
      </w:tr>
      <w:tr w:rsidR="008A6B33" w:rsidRPr="008A6B33">
        <w:trPr>
          <w:trHeight w:val="675"/>
        </w:trPr>
        <w:tc>
          <w:tcPr>
            <w:tcW w:w="1720"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tc>
        <w:tc>
          <w:tcPr>
            <w:tcW w:w="2280"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pPr>
              <w:rPr>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tc>
        <w:tc>
          <w:tcPr>
            <w:tcW w:w="1180" w:type="dxa"/>
            <w:vMerge w:val="restart"/>
            <w:tcBorders>
              <w:top w:val="nil"/>
              <w:left w:val="single" w:sz="4" w:space="0" w:color="auto"/>
              <w:bottom w:val="single" w:sz="4" w:space="0" w:color="000000"/>
              <w:right w:val="single" w:sz="4" w:space="0" w:color="auto"/>
            </w:tcBorders>
            <w:shd w:val="clear" w:color="auto" w:fill="FFFFFF"/>
            <w:vAlign w:val="center"/>
          </w:tcPr>
          <w:p w:rsidR="008A6B33" w:rsidRPr="008A6B33" w:rsidRDefault="008A6B33" w:rsidP="008A6B33">
            <w:pPr>
              <w:jc w:val="center"/>
            </w:pPr>
            <w:r>
              <w:t>Всего</w:t>
            </w:r>
          </w:p>
        </w:tc>
        <w:tc>
          <w:tcPr>
            <w:tcW w:w="7616" w:type="dxa"/>
            <w:gridSpan w:val="7"/>
            <w:tcBorders>
              <w:top w:val="single" w:sz="4" w:space="0" w:color="auto"/>
              <w:left w:val="nil"/>
              <w:bottom w:val="single" w:sz="4" w:space="0" w:color="auto"/>
              <w:right w:val="single" w:sz="4" w:space="0" w:color="auto"/>
            </w:tcBorders>
            <w:shd w:val="clear" w:color="auto" w:fill="FFFFFF"/>
            <w:vAlign w:val="center"/>
          </w:tcPr>
          <w:p w:rsidR="008A6B33" w:rsidRPr="008A6B33" w:rsidRDefault="008A6B33" w:rsidP="008A6B33">
            <w:pPr>
              <w:jc w:val="center"/>
            </w:pPr>
            <w:r>
              <w:t>в том числе по годам реализации муниципальной программы</w:t>
            </w:r>
          </w:p>
        </w:tc>
      </w:tr>
      <w:tr w:rsidR="008A6B33" w:rsidRPr="008A6B33">
        <w:trPr>
          <w:trHeight w:val="1035"/>
        </w:trPr>
        <w:tc>
          <w:tcPr>
            <w:tcW w:w="1720"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tc>
        <w:tc>
          <w:tcPr>
            <w:tcW w:w="2280"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pPr>
              <w:rPr>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tc>
        <w:tc>
          <w:tcPr>
            <w:tcW w:w="11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tc>
        <w:tc>
          <w:tcPr>
            <w:tcW w:w="108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2014</w:t>
            </w:r>
          </w:p>
        </w:tc>
        <w:tc>
          <w:tcPr>
            <w:tcW w:w="102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2015</w:t>
            </w:r>
          </w:p>
        </w:tc>
        <w:tc>
          <w:tcPr>
            <w:tcW w:w="106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2016</w:t>
            </w:r>
          </w:p>
        </w:tc>
        <w:tc>
          <w:tcPr>
            <w:tcW w:w="1336"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2017</w:t>
            </w:r>
          </w:p>
        </w:tc>
        <w:tc>
          <w:tcPr>
            <w:tcW w:w="102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2018</w:t>
            </w:r>
          </w:p>
        </w:tc>
        <w:tc>
          <w:tcPr>
            <w:tcW w:w="10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2019</w:t>
            </w:r>
          </w:p>
        </w:tc>
        <w:tc>
          <w:tcPr>
            <w:tcW w:w="106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2020</w:t>
            </w:r>
          </w:p>
        </w:tc>
      </w:tr>
      <w:tr w:rsidR="008A6B33" w:rsidRPr="008A6B33">
        <w:trPr>
          <w:trHeight w:val="315"/>
        </w:trPr>
        <w:tc>
          <w:tcPr>
            <w:tcW w:w="1720" w:type="dxa"/>
            <w:tcBorders>
              <w:top w:val="nil"/>
              <w:left w:val="single" w:sz="4" w:space="0" w:color="auto"/>
              <w:bottom w:val="single" w:sz="4" w:space="0" w:color="auto"/>
              <w:right w:val="single" w:sz="4" w:space="0" w:color="auto"/>
            </w:tcBorders>
            <w:shd w:val="clear" w:color="auto" w:fill="FFFFFF"/>
            <w:vAlign w:val="center"/>
          </w:tcPr>
          <w:p w:rsidR="008A6B33" w:rsidRPr="008A6B33" w:rsidRDefault="008A6B33" w:rsidP="008A6B33">
            <w:pPr>
              <w:jc w:val="center"/>
            </w:pPr>
            <w:r>
              <w:t>1</w:t>
            </w:r>
          </w:p>
        </w:tc>
        <w:tc>
          <w:tcPr>
            <w:tcW w:w="22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pPr>
            <w:r>
              <w:t>2</w:t>
            </w:r>
          </w:p>
        </w:tc>
        <w:tc>
          <w:tcPr>
            <w:tcW w:w="19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pPr>
            <w:r>
              <w:t>3</w:t>
            </w:r>
          </w:p>
        </w:tc>
        <w:tc>
          <w:tcPr>
            <w:tcW w:w="11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pPr>
            <w:r>
              <w:t>4</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sz w:val="22"/>
                <w:szCs w:val="22"/>
              </w:rPr>
            </w:pPr>
            <w:r w:rsidRPr="008A6B33">
              <w:rPr>
                <w:sz w:val="22"/>
                <w:szCs w:val="22"/>
              </w:rPr>
              <w:t>5</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sz w:val="22"/>
                <w:szCs w:val="22"/>
              </w:rPr>
            </w:pPr>
            <w:r w:rsidRPr="008A6B33">
              <w:rPr>
                <w:sz w:val="22"/>
                <w:szCs w:val="22"/>
              </w:rPr>
              <w:t>6</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sz w:val="22"/>
                <w:szCs w:val="22"/>
              </w:rPr>
            </w:pPr>
            <w:r w:rsidRPr="008A6B33">
              <w:rPr>
                <w:sz w:val="22"/>
                <w:szCs w:val="22"/>
              </w:rPr>
              <w:t>7</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sz w:val="22"/>
                <w:szCs w:val="22"/>
              </w:rPr>
            </w:pPr>
            <w:r w:rsidRPr="008A6B33">
              <w:rPr>
                <w:sz w:val="22"/>
                <w:szCs w:val="22"/>
              </w:rPr>
              <w:t>8</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2"/>
                <w:szCs w:val="22"/>
              </w:rPr>
            </w:pPr>
            <w:r w:rsidRPr="008A6B33">
              <w:rPr>
                <w:sz w:val="22"/>
                <w:szCs w:val="22"/>
              </w:rPr>
              <w:t>9</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2"/>
                <w:szCs w:val="22"/>
              </w:rPr>
            </w:pPr>
            <w:r w:rsidRPr="008A6B33">
              <w:rPr>
                <w:sz w:val="22"/>
                <w:szCs w:val="22"/>
              </w:rPr>
              <w:t>10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2"/>
                <w:szCs w:val="22"/>
              </w:rPr>
            </w:pPr>
            <w:r w:rsidRPr="008A6B33">
              <w:rPr>
                <w:sz w:val="22"/>
                <w:szCs w:val="22"/>
              </w:rPr>
              <w:t>11</w:t>
            </w:r>
          </w:p>
        </w:tc>
      </w:tr>
      <w:tr w:rsidR="008A6B33" w:rsidRPr="008A6B33">
        <w:trPr>
          <w:trHeight w:val="570"/>
        </w:trPr>
        <w:tc>
          <w:tcPr>
            <w:tcW w:w="172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Подпрограмма</w:t>
            </w:r>
          </w:p>
        </w:tc>
        <w:tc>
          <w:tcPr>
            <w:tcW w:w="228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Управление финансами Богучарского муниципального района</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b/>
                <w:bCs/>
                <w:sz w:val="22"/>
                <w:szCs w:val="22"/>
              </w:rPr>
            </w:pPr>
            <w:r w:rsidRPr="008A6B33">
              <w:rPr>
                <w:b/>
                <w:bCs/>
                <w:sz w:val="22"/>
                <w:szCs w:val="22"/>
              </w:rPr>
              <w:t xml:space="preserve">270 331,4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b/>
                <w:bCs/>
                <w:color w:val="000000"/>
                <w:sz w:val="22"/>
                <w:szCs w:val="22"/>
              </w:rPr>
            </w:pPr>
            <w:r w:rsidRPr="008A6B33">
              <w:rPr>
                <w:b/>
                <w:bCs/>
                <w:color w:val="000000"/>
                <w:sz w:val="22"/>
                <w:szCs w:val="22"/>
              </w:rPr>
              <w:t xml:space="preserve">48 910,4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b/>
                <w:bCs/>
                <w:color w:val="000000"/>
                <w:sz w:val="22"/>
                <w:szCs w:val="22"/>
              </w:rPr>
            </w:pPr>
            <w:r w:rsidRPr="008A6B33">
              <w:rPr>
                <w:b/>
                <w:bCs/>
                <w:color w:val="000000"/>
                <w:sz w:val="22"/>
                <w:szCs w:val="22"/>
              </w:rPr>
              <w:t xml:space="preserve">54 861,0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b/>
                <w:bCs/>
                <w:color w:val="000000"/>
                <w:sz w:val="22"/>
                <w:szCs w:val="22"/>
              </w:rPr>
            </w:pPr>
            <w:r w:rsidRPr="008A6B33">
              <w:rPr>
                <w:b/>
                <w:bCs/>
                <w:color w:val="000000"/>
                <w:sz w:val="22"/>
                <w:szCs w:val="22"/>
              </w:rPr>
              <w:t xml:space="preserve">72 194,0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b/>
                <w:bCs/>
                <w:color w:val="000000"/>
                <w:sz w:val="22"/>
                <w:szCs w:val="22"/>
              </w:rPr>
            </w:pPr>
            <w:r w:rsidRPr="008A6B33">
              <w:rPr>
                <w:b/>
                <w:bCs/>
                <w:color w:val="000000"/>
                <w:sz w:val="22"/>
                <w:szCs w:val="22"/>
              </w:rPr>
              <w:t xml:space="preserve">24 091,5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b/>
                <w:bCs/>
                <w:color w:val="000000"/>
                <w:sz w:val="22"/>
                <w:szCs w:val="22"/>
              </w:rPr>
            </w:pPr>
            <w:r w:rsidRPr="008A6B33">
              <w:rPr>
                <w:b/>
                <w:bCs/>
                <w:color w:val="000000"/>
                <w:sz w:val="22"/>
                <w:szCs w:val="22"/>
              </w:rPr>
              <w:t xml:space="preserve">24 091,5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b/>
                <w:bCs/>
                <w:color w:val="000000"/>
                <w:sz w:val="22"/>
                <w:szCs w:val="22"/>
              </w:rPr>
            </w:pPr>
            <w:r w:rsidRPr="008A6B33">
              <w:rPr>
                <w:b/>
                <w:bCs/>
                <w:color w:val="000000"/>
                <w:sz w:val="22"/>
                <w:szCs w:val="22"/>
              </w:rPr>
              <w:t xml:space="preserve">23 091,5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b/>
                <w:bCs/>
                <w:color w:val="000000"/>
                <w:sz w:val="22"/>
                <w:szCs w:val="22"/>
              </w:rPr>
            </w:pPr>
            <w:r w:rsidRPr="008A6B33">
              <w:rPr>
                <w:b/>
                <w:bCs/>
                <w:color w:val="000000"/>
                <w:sz w:val="22"/>
                <w:szCs w:val="22"/>
              </w:rPr>
              <w:t xml:space="preserve">23 091,5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108,7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108,7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41 414,4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19 032,8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2 150,0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20 231,6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0,0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0,0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0,0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0,0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228 808,3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29 877,6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52 602,3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51 962,4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24 091,5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24 091,5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23 091,5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23 091,5 </w:t>
            </w:r>
          </w:p>
        </w:tc>
      </w:tr>
      <w:tr w:rsidR="008A6B33" w:rsidRPr="008A6B33">
        <w:trPr>
          <w:trHeight w:val="33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юридические лица </w:t>
            </w:r>
            <w:r w:rsidRPr="008A6B33">
              <w:rPr>
                <w:sz w:val="20"/>
                <w:szCs w:val="20"/>
                <w:vertAlign w:val="superscript"/>
              </w:rPr>
              <w:t>1</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color w:val="000000"/>
                <w:sz w:val="22"/>
                <w:szCs w:val="22"/>
              </w:rPr>
            </w:pPr>
            <w:r w:rsidRPr="008A6B33">
              <w:rPr>
                <w:color w:val="000000"/>
                <w:sz w:val="22"/>
                <w:szCs w:val="22"/>
              </w:rPr>
              <w:t> </w:t>
            </w:r>
          </w:p>
        </w:tc>
        <w:tc>
          <w:tcPr>
            <w:tcW w:w="106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9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90"/>
        </w:trPr>
        <w:tc>
          <w:tcPr>
            <w:tcW w:w="1720" w:type="dxa"/>
            <w:tcBorders>
              <w:top w:val="single" w:sz="4" w:space="0" w:color="auto"/>
              <w:left w:val="single" w:sz="4" w:space="0" w:color="auto"/>
              <w:bottom w:val="single" w:sz="4" w:space="0" w:color="auto"/>
              <w:right w:val="single" w:sz="4" w:space="0" w:color="auto"/>
            </w:tcBorders>
            <w:shd w:val="clear" w:color="auto" w:fill="FFFFFF"/>
          </w:tcPr>
          <w:p w:rsidR="008A6B33" w:rsidRPr="008A6B33" w:rsidRDefault="008A6B33" w:rsidP="008A6B33">
            <w:r>
              <w:t>в том числе:</w:t>
            </w:r>
          </w:p>
        </w:tc>
        <w:tc>
          <w:tcPr>
            <w:tcW w:w="2280" w:type="dxa"/>
            <w:tcBorders>
              <w:top w:val="nil"/>
              <w:left w:val="nil"/>
              <w:bottom w:val="single" w:sz="4" w:space="0" w:color="auto"/>
              <w:right w:val="single" w:sz="4" w:space="0" w:color="auto"/>
            </w:tcBorders>
            <w:shd w:val="clear" w:color="auto" w:fill="auto"/>
          </w:tcPr>
          <w:p w:rsidR="008A6B33" w:rsidRPr="008A6B33" w:rsidRDefault="008A6B33" w:rsidP="008A6B33">
            <w:pPr>
              <w:jc w:val="center"/>
            </w:pPr>
            <w:r>
              <w:t> </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228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Управление муниципальным долгом  Богучарского района</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color w:val="000000"/>
                <w:sz w:val="20"/>
                <w:szCs w:val="20"/>
              </w:rPr>
            </w:pPr>
            <w:r w:rsidRPr="008A6B33">
              <w:rPr>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4 078,0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100,4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277,6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1 700,0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1 000,0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1 000,0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4 078,0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100,4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277,6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1 700,0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1 000,0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1 000,0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15"/>
        </w:trPr>
        <w:tc>
          <w:tcPr>
            <w:tcW w:w="1720" w:type="dxa"/>
            <w:tcBorders>
              <w:top w:val="nil"/>
              <w:left w:val="single" w:sz="4" w:space="0" w:color="auto"/>
              <w:bottom w:val="single" w:sz="4" w:space="0" w:color="auto"/>
              <w:right w:val="single" w:sz="4" w:space="0" w:color="auto"/>
            </w:tcBorders>
            <w:shd w:val="clear" w:color="auto" w:fill="FFFFFF"/>
          </w:tcPr>
          <w:p w:rsidR="008A6B33" w:rsidRPr="008A6B33" w:rsidRDefault="008A6B33" w:rsidP="008A6B33">
            <w:r>
              <w:t>в том числе:</w:t>
            </w:r>
          </w:p>
        </w:tc>
        <w:tc>
          <w:tcPr>
            <w:tcW w:w="228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 </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lastRenderedPageBreak/>
              <w:t>Основное мероприятие</w:t>
            </w:r>
          </w:p>
        </w:tc>
        <w:tc>
          <w:tcPr>
            <w:tcW w:w="228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Выравнивание бюджетной обеспеченности бюджетов поселений</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color w:val="000000"/>
                <w:sz w:val="20"/>
                <w:szCs w:val="20"/>
              </w:rPr>
            </w:pPr>
            <w:r w:rsidRPr="008A6B33">
              <w:rPr>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65 024,0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color w:val="000000"/>
                <w:sz w:val="22"/>
                <w:szCs w:val="22"/>
              </w:rPr>
            </w:pPr>
            <w:r w:rsidRPr="008A6B33">
              <w:rPr>
                <w:color w:val="000000"/>
                <w:sz w:val="22"/>
                <w:szCs w:val="22"/>
              </w:rPr>
              <w:t xml:space="preserve">10 085,0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color w:val="000000"/>
                <w:sz w:val="22"/>
                <w:szCs w:val="22"/>
              </w:rPr>
            </w:pPr>
            <w:r w:rsidRPr="008A6B33">
              <w:rPr>
                <w:color w:val="000000"/>
                <w:sz w:val="22"/>
                <w:szCs w:val="22"/>
              </w:rPr>
              <w:t xml:space="preserve">10 335,0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color w:val="000000"/>
                <w:sz w:val="22"/>
                <w:szCs w:val="22"/>
              </w:rPr>
            </w:pPr>
            <w:r w:rsidRPr="008A6B33">
              <w:rPr>
                <w:color w:val="000000"/>
                <w:sz w:val="22"/>
                <w:szCs w:val="22"/>
              </w:rPr>
              <w:t xml:space="preserve">10 664,0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color w:val="000000"/>
                <w:sz w:val="22"/>
                <w:szCs w:val="22"/>
              </w:rPr>
            </w:pPr>
            <w:r w:rsidRPr="008A6B33">
              <w:rPr>
                <w:color w:val="000000"/>
                <w:sz w:val="22"/>
                <w:szCs w:val="22"/>
              </w:rPr>
              <w:t xml:space="preserve">8 485,0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color w:val="000000"/>
                <w:sz w:val="22"/>
                <w:szCs w:val="22"/>
              </w:rPr>
            </w:pPr>
            <w:r w:rsidRPr="008A6B33">
              <w:rPr>
                <w:color w:val="000000"/>
                <w:sz w:val="22"/>
                <w:szCs w:val="22"/>
              </w:rPr>
              <w:t xml:space="preserve">8 485,0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color w:val="000000"/>
                <w:sz w:val="22"/>
                <w:szCs w:val="22"/>
              </w:rPr>
            </w:pPr>
            <w:r w:rsidRPr="008A6B33">
              <w:rPr>
                <w:color w:val="000000"/>
                <w:sz w:val="22"/>
                <w:szCs w:val="22"/>
              </w:rPr>
              <w:t xml:space="preserve">8 485,0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color w:val="000000"/>
                <w:sz w:val="22"/>
                <w:szCs w:val="22"/>
              </w:rPr>
            </w:pPr>
            <w:r w:rsidRPr="008A6B33">
              <w:rPr>
                <w:color w:val="000000"/>
                <w:sz w:val="22"/>
                <w:szCs w:val="22"/>
              </w:rPr>
              <w:t xml:space="preserve">8 485,0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0,0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65 024,0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10 085,0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10 335,0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10 664,0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8 485,0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8 485,0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8 485,0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8 485,0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228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Поддержка мер по обеспечению сбалансированности бюджетов поселений</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color w:val="000000"/>
                <w:sz w:val="20"/>
                <w:szCs w:val="20"/>
              </w:rPr>
            </w:pPr>
            <w:r w:rsidRPr="008A6B33">
              <w:rPr>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84 668,0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8 500,0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31 504,0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10 664,0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8 500,0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8 500,0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8 500,0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8 500,0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15"/>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100 139,0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8 500,0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31 504,0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26 135,0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8 500,0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8 500,0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8 500,0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8 500,0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15"/>
        </w:trPr>
        <w:tc>
          <w:tcPr>
            <w:tcW w:w="1720" w:type="dxa"/>
            <w:tcBorders>
              <w:top w:val="nil"/>
              <w:left w:val="single" w:sz="4" w:space="0" w:color="auto"/>
              <w:bottom w:val="single" w:sz="4" w:space="0" w:color="auto"/>
              <w:right w:val="single" w:sz="4" w:space="0" w:color="auto"/>
            </w:tcBorders>
            <w:shd w:val="clear" w:color="auto" w:fill="FFFFFF"/>
          </w:tcPr>
          <w:p w:rsidR="008A6B33" w:rsidRPr="008A6B33" w:rsidRDefault="008A6B33" w:rsidP="008A6B33">
            <w:r>
              <w:t>в том числе:</w:t>
            </w:r>
          </w:p>
        </w:tc>
        <w:tc>
          <w:tcPr>
            <w:tcW w:w="2280" w:type="dxa"/>
            <w:tcBorders>
              <w:top w:val="nil"/>
              <w:left w:val="nil"/>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 </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Основное мероприятие</w:t>
            </w:r>
          </w:p>
        </w:tc>
        <w:tc>
          <w:tcPr>
            <w:tcW w:w="2280" w:type="dxa"/>
            <w:vMerge w:val="restart"/>
            <w:tcBorders>
              <w:top w:val="single" w:sz="4" w:space="0" w:color="auto"/>
              <w:left w:val="single" w:sz="4" w:space="0" w:color="auto"/>
              <w:bottom w:val="nil"/>
              <w:right w:val="single" w:sz="4" w:space="0" w:color="auto"/>
            </w:tcBorders>
            <w:shd w:val="clear" w:color="auto" w:fill="auto"/>
          </w:tcPr>
          <w:p w:rsidR="008A6B33" w:rsidRPr="008A6B33" w:rsidRDefault="008A6B33" w:rsidP="008A6B33">
            <w:pPr>
              <w:rPr>
                <w:rFonts w:ascii="Times New Roman CYR" w:hAnsi="Times New Roman CYR"/>
                <w:sz w:val="22"/>
                <w:szCs w:val="22"/>
              </w:rPr>
            </w:pPr>
            <w:r w:rsidRPr="008A6B33">
              <w:rPr>
                <w:rFonts w:ascii="Times New Roman CYR" w:hAnsi="Times New Roman CYR"/>
                <w:sz w:val="22"/>
                <w:szCs w:val="22"/>
              </w:rPr>
              <w:t>Финансовое обеспечение деятельности финансового отдела администрации Богучарского муниципального района</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color w:val="000000"/>
                <w:sz w:val="20"/>
                <w:szCs w:val="20"/>
              </w:rPr>
            </w:pPr>
            <w:r w:rsidRPr="008A6B33">
              <w:rPr>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44 323,1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6 371,4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6 625,3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6 900,4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6 106,5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6 106,5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6 106,5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6 106,5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rFonts w:ascii="Times New Roman CYR" w:hAnsi="Times New Roman CY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rFonts w:ascii="Times New Roman CYR" w:hAnsi="Times New Roman CY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rFonts w:ascii="Times New Roman CYR" w:hAnsi="Times New Roman CY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44 323,1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6 371,4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6 625,3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6 900,4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6 106,5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6 106,5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6 106,5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6 106,5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rFonts w:ascii="Times New Roman CYR" w:hAnsi="Times New Roman CY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rFonts w:ascii="Times New Roman CYR" w:hAnsi="Times New Roman CY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228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Финансовое обеспечение выполнения других расходных обязательств финансового отдела администрации Богучарского муниципального района</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color w:val="000000"/>
                <w:sz w:val="20"/>
                <w:szCs w:val="20"/>
              </w:rPr>
            </w:pPr>
            <w:r w:rsidRPr="008A6B33">
              <w:rPr>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56 767,3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23 853,6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6 119,1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26 794,6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0,0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0,0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0,0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0,0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108,7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41 414,4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19 032,8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2 150,0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20 231,6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jc w:val="right"/>
              <w:rPr>
                <w:sz w:val="22"/>
                <w:szCs w:val="22"/>
              </w:rPr>
            </w:pPr>
            <w:r w:rsidRPr="008A6B33">
              <w:rPr>
                <w:sz w:val="22"/>
                <w:szCs w:val="22"/>
              </w:rPr>
              <w:t xml:space="preserve">15 244,2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4 820,8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3 860,4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xml:space="preserve">6 563,0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285"/>
        </w:trPr>
        <w:tc>
          <w:tcPr>
            <w:tcW w:w="172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Подпрограмма</w:t>
            </w:r>
          </w:p>
        </w:tc>
        <w:tc>
          <w:tcPr>
            <w:tcW w:w="2280" w:type="dxa"/>
            <w:vMerge w:val="restart"/>
            <w:tcBorders>
              <w:top w:val="nil"/>
              <w:left w:val="nil"/>
              <w:bottom w:val="single" w:sz="4" w:space="0" w:color="000000"/>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 xml:space="preserve">Обеспечение </w:t>
            </w:r>
            <w:r w:rsidRPr="008A6B33">
              <w:rPr>
                <w:b/>
                <w:bCs/>
                <w:sz w:val="22"/>
                <w:szCs w:val="22"/>
              </w:rPr>
              <w:lastRenderedPageBreak/>
              <w:t>деятельности администрации Богучарского муниципального района на 2014-2020 годы</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lastRenderedPageBreak/>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210 376,9</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28 460,7</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31 091,3</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32 037,7</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29 696,8</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29 696,8</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29 696,8</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29 696,8</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lastRenderedPageBreak/>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lastRenderedPageBreak/>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5 363,0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802,0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723,0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718,0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780,0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780,0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780,0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780,0</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205 013,9</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27 658,7</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30 368,3</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31 319,7</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28 916,8</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28 916,8</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28 916,8</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28 916,8</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single" w:sz="4" w:space="0" w:color="auto"/>
              <w:right w:val="single" w:sz="4" w:space="0" w:color="auto"/>
            </w:tcBorders>
            <w:shd w:val="clear" w:color="auto" w:fill="auto"/>
            <w:noWrap/>
          </w:tcPr>
          <w:p w:rsidR="008A6B33" w:rsidRPr="008A6B33" w:rsidRDefault="008A6B33" w:rsidP="008A6B33">
            <w:pPr>
              <w:rPr>
                <w:sz w:val="22"/>
                <w:szCs w:val="22"/>
              </w:rPr>
            </w:pPr>
            <w:r w:rsidRPr="008A6B33">
              <w:rPr>
                <w:sz w:val="22"/>
                <w:szCs w:val="22"/>
              </w:rPr>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390"/>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Подпрограмма</w:t>
            </w:r>
          </w:p>
        </w:tc>
        <w:tc>
          <w:tcPr>
            <w:tcW w:w="2280" w:type="dxa"/>
            <w:vMerge w:val="restart"/>
            <w:tcBorders>
              <w:top w:val="nil"/>
              <w:left w:val="nil"/>
              <w:bottom w:val="single" w:sz="4" w:space="0" w:color="000000"/>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 xml:space="preserve">Повышение качества предоставляемых государственных и муниципальных услуг в </w:t>
            </w:r>
            <w:proofErr w:type="spellStart"/>
            <w:r w:rsidRPr="008A6B33">
              <w:rPr>
                <w:b/>
                <w:bCs/>
                <w:sz w:val="22"/>
                <w:szCs w:val="22"/>
              </w:rPr>
              <w:t>Богучарском</w:t>
            </w:r>
            <w:proofErr w:type="spellEnd"/>
            <w:r w:rsidRPr="008A6B33">
              <w:rPr>
                <w:b/>
                <w:bCs/>
                <w:sz w:val="22"/>
                <w:szCs w:val="22"/>
              </w:rPr>
              <w:t xml:space="preserve"> муниципальном районе Воронежской области на 2014-2020 годы</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2 122,7</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270,0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242,7</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310,0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325,0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325,0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325,0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325,0</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2 122,7</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270,0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242,7</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310,0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325,0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325,0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325,0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325,0</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390"/>
        </w:trPr>
        <w:tc>
          <w:tcPr>
            <w:tcW w:w="1720" w:type="dxa"/>
            <w:tcBorders>
              <w:top w:val="nil"/>
              <w:left w:val="single" w:sz="4" w:space="0" w:color="auto"/>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Подпрограмма</w:t>
            </w:r>
          </w:p>
        </w:tc>
        <w:tc>
          <w:tcPr>
            <w:tcW w:w="22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 xml:space="preserve">Развитие гражданского общества в </w:t>
            </w:r>
            <w:proofErr w:type="spellStart"/>
            <w:r w:rsidRPr="008A6B33">
              <w:rPr>
                <w:b/>
                <w:bCs/>
                <w:sz w:val="22"/>
                <w:szCs w:val="22"/>
              </w:rPr>
              <w:t>Богучарском</w:t>
            </w:r>
            <w:proofErr w:type="spellEnd"/>
            <w:r w:rsidRPr="008A6B33">
              <w:rPr>
                <w:b/>
                <w:bCs/>
                <w:sz w:val="22"/>
                <w:szCs w:val="22"/>
              </w:rPr>
              <w:t xml:space="preserve"> муниципальном районе на 2014-2020 годы</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6 317,2</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939,0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1 268,2</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1 098,0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753,0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753,0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753,0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753,0</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30,0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30,0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6 287,2</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909,0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1 268,2</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1 098,0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753,0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753,0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753,0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753,0</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25"/>
        </w:trPr>
        <w:tc>
          <w:tcPr>
            <w:tcW w:w="1720" w:type="dxa"/>
            <w:tcBorders>
              <w:top w:val="nil"/>
              <w:left w:val="single" w:sz="4" w:space="0" w:color="auto"/>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Подпрограмма</w:t>
            </w:r>
          </w:p>
        </w:tc>
        <w:tc>
          <w:tcPr>
            <w:tcW w:w="22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b/>
                <w:bCs/>
                <w:sz w:val="18"/>
                <w:szCs w:val="18"/>
              </w:rPr>
            </w:pPr>
            <w:r w:rsidRPr="008A6B33">
              <w:rPr>
                <w:b/>
                <w:bCs/>
                <w:sz w:val="18"/>
                <w:szCs w:val="18"/>
              </w:rPr>
              <w:t>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8 790,8</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1 451,0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1 196,2</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1 191,6</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1 238,0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1 238,0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1 238,0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1 238,0</w:t>
            </w:r>
          </w:p>
        </w:tc>
      </w:tr>
      <w:tr w:rsidR="008A6B33" w:rsidRPr="008A6B33">
        <w:trPr>
          <w:trHeight w:val="34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300"/>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244,0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144,0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100,0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r>
      <w:tr w:rsidR="008A6B33" w:rsidRPr="008A6B33">
        <w:trPr>
          <w:trHeight w:val="300"/>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8 546,8</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1 307,0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1 096,2</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1 191,6</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1 238,0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1 238,0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1 238,0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1 238,0</w:t>
            </w:r>
          </w:p>
        </w:tc>
      </w:tr>
      <w:tr w:rsidR="008A6B33" w:rsidRPr="008A6B33">
        <w:trPr>
          <w:trHeight w:val="255"/>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435"/>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single" w:sz="4" w:space="0" w:color="auto"/>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 xml:space="preserve">Основное </w:t>
            </w:r>
          </w:p>
        </w:tc>
        <w:tc>
          <w:tcPr>
            <w:tcW w:w="22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18"/>
                <w:szCs w:val="18"/>
              </w:rPr>
            </w:pPr>
            <w:r w:rsidRPr="008A6B33">
              <w:rPr>
                <w:sz w:val="18"/>
                <w:szCs w:val="18"/>
              </w:rPr>
              <w:t>Создание резервов финансовых ресурсов и материальных сре</w:t>
            </w:r>
            <w:proofErr w:type="gramStart"/>
            <w:r w:rsidRPr="008A6B33">
              <w:rPr>
                <w:sz w:val="18"/>
                <w:szCs w:val="18"/>
              </w:rPr>
              <w:t>дств дл</w:t>
            </w:r>
            <w:proofErr w:type="gramEnd"/>
            <w:r w:rsidRPr="008A6B33">
              <w:rPr>
                <w:sz w:val="18"/>
                <w:szCs w:val="18"/>
              </w:rPr>
              <w:t xml:space="preserve">я </w:t>
            </w:r>
            <w:r w:rsidRPr="008A6B33">
              <w:rPr>
                <w:sz w:val="18"/>
                <w:szCs w:val="18"/>
              </w:rPr>
              <w:lastRenderedPageBreak/>
              <w:t>ликвидации чрезвычайных ситуаций природного и техногенного характера</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lastRenderedPageBreak/>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600,0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0,0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125,0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125,0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125,0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125,0</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мероприятие</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600,0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100,0</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125,0</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125,0</w:t>
            </w:r>
          </w:p>
        </w:tc>
        <w:tc>
          <w:tcPr>
            <w:tcW w:w="10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125,0</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125,0</w:t>
            </w:r>
          </w:p>
        </w:tc>
      </w:tr>
      <w:tr w:rsidR="008A6B33" w:rsidRPr="008A6B33">
        <w:trPr>
          <w:trHeight w:val="255"/>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330"/>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single" w:sz="4" w:space="0" w:color="auto"/>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 xml:space="preserve">Основное </w:t>
            </w:r>
          </w:p>
        </w:tc>
        <w:tc>
          <w:tcPr>
            <w:tcW w:w="22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18"/>
                <w:szCs w:val="18"/>
              </w:rPr>
            </w:pPr>
            <w:r w:rsidRPr="008A6B33">
              <w:rPr>
                <w:sz w:val="18"/>
                <w:szCs w:val="18"/>
              </w:rPr>
              <w:t>Оборудование и содержание 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12.08ю2011 № 3/3-1-7</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7 421,1</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1 074,7</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1 002,8</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1 191,6</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1 038,0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1 038,0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1 038,0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1 038,0</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мероприятие</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330"/>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300"/>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7 421,1</w:t>
            </w:r>
          </w:p>
        </w:tc>
        <w:tc>
          <w:tcPr>
            <w:tcW w:w="108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1 074,7</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1 002,8</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1 191,6</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1 038,0</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1 038,0</w:t>
            </w:r>
          </w:p>
        </w:tc>
        <w:tc>
          <w:tcPr>
            <w:tcW w:w="10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1 038,0</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1 038,0</w:t>
            </w:r>
          </w:p>
        </w:tc>
      </w:tr>
      <w:tr w:rsidR="008A6B33" w:rsidRPr="008A6B33">
        <w:trPr>
          <w:trHeight w:val="330"/>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1950"/>
        </w:trPr>
        <w:tc>
          <w:tcPr>
            <w:tcW w:w="1720" w:type="dxa"/>
            <w:tcBorders>
              <w:top w:val="nil"/>
              <w:left w:val="single" w:sz="4" w:space="0" w:color="auto"/>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270"/>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xml:space="preserve">Основное </w:t>
            </w:r>
          </w:p>
        </w:tc>
        <w:tc>
          <w:tcPr>
            <w:tcW w:w="22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18"/>
                <w:szCs w:val="18"/>
              </w:rPr>
            </w:pPr>
            <w:r w:rsidRPr="008A6B33">
              <w:rPr>
                <w:sz w:val="18"/>
                <w:szCs w:val="18"/>
              </w:rPr>
              <w:t>Обеспечение участия добровольной пожарной команды с</w:t>
            </w:r>
            <w:proofErr w:type="gramStart"/>
            <w:r w:rsidRPr="008A6B33">
              <w:rPr>
                <w:sz w:val="18"/>
                <w:szCs w:val="18"/>
              </w:rPr>
              <w:t>.Р</w:t>
            </w:r>
            <w:proofErr w:type="gramEnd"/>
            <w:r w:rsidRPr="008A6B33">
              <w:rPr>
                <w:sz w:val="18"/>
                <w:szCs w:val="18"/>
              </w:rPr>
              <w:t>адченское в ежегодном смотре-конкурсе среди добровольцев</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110,3</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22,3</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0,0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22,0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22,0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22,0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22,0</w:t>
            </w:r>
          </w:p>
        </w:tc>
      </w:tr>
      <w:tr w:rsidR="008A6B33" w:rsidRPr="008A6B33">
        <w:trPr>
          <w:trHeight w:val="285"/>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мероприятие</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0,0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285"/>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0,0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300"/>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110,3</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22,3</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22,0</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22,0</w:t>
            </w:r>
          </w:p>
        </w:tc>
        <w:tc>
          <w:tcPr>
            <w:tcW w:w="10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22,0</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22,0</w:t>
            </w:r>
          </w:p>
        </w:tc>
      </w:tr>
      <w:tr w:rsidR="008A6B33" w:rsidRPr="008A6B33">
        <w:trPr>
          <w:trHeight w:val="315"/>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300"/>
        </w:trPr>
        <w:tc>
          <w:tcPr>
            <w:tcW w:w="1720" w:type="dxa"/>
            <w:tcBorders>
              <w:top w:val="nil"/>
              <w:left w:val="nil"/>
              <w:bottom w:val="nil"/>
              <w:right w:val="nil"/>
            </w:tcBorders>
            <w:shd w:val="clear" w:color="auto" w:fill="auto"/>
            <w:noWrap/>
            <w:vAlign w:val="bottom"/>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390"/>
        </w:trPr>
        <w:tc>
          <w:tcPr>
            <w:tcW w:w="1720" w:type="dxa"/>
            <w:tcBorders>
              <w:top w:val="single" w:sz="4" w:space="0" w:color="auto"/>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 xml:space="preserve">Основное </w:t>
            </w:r>
          </w:p>
        </w:tc>
        <w:tc>
          <w:tcPr>
            <w:tcW w:w="228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rPr>
                <w:sz w:val="18"/>
                <w:szCs w:val="18"/>
              </w:rPr>
            </w:pPr>
            <w:r w:rsidRPr="008A6B33">
              <w:rPr>
                <w:sz w:val="18"/>
                <w:szCs w:val="18"/>
              </w:rPr>
              <w:t>Организация регулярного патрулирования муниципальных пляжей и мест массового отдыха населения на воде и в лесных массивах с целью обеспечения охраны общественного порядка и предупреждения чрезвычайных ситуаций</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379,1</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44,1</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171,0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41,0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41,0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41,0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41,0</w:t>
            </w:r>
          </w:p>
        </w:tc>
      </w:tr>
      <w:tr w:rsidR="008A6B33" w:rsidRPr="008A6B33">
        <w:trPr>
          <w:trHeight w:val="28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мероприятие</w:t>
            </w: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31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100,0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100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279,1</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44,1</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71</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41</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41</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41</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41</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645"/>
        </w:trPr>
        <w:tc>
          <w:tcPr>
            <w:tcW w:w="1720" w:type="dxa"/>
            <w:tcBorders>
              <w:top w:val="nil"/>
              <w:left w:val="single" w:sz="4" w:space="0" w:color="auto"/>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lastRenderedPageBreak/>
              <w:t xml:space="preserve">Основное </w:t>
            </w:r>
          </w:p>
        </w:tc>
        <w:tc>
          <w:tcPr>
            <w:tcW w:w="2280" w:type="dxa"/>
            <w:vMerge w:val="restart"/>
            <w:tcBorders>
              <w:top w:val="single" w:sz="4" w:space="0" w:color="auto"/>
              <w:left w:val="single" w:sz="4" w:space="0" w:color="auto"/>
              <w:bottom w:val="single" w:sz="4" w:space="0" w:color="000000"/>
              <w:right w:val="single" w:sz="4" w:space="0" w:color="auto"/>
            </w:tcBorders>
            <w:shd w:val="clear" w:color="auto" w:fill="auto"/>
          </w:tcPr>
          <w:p w:rsidR="008A6B33" w:rsidRPr="008A6B33" w:rsidRDefault="008A6B33" w:rsidP="008A6B33">
            <w:pPr>
              <w:rPr>
                <w:sz w:val="18"/>
                <w:szCs w:val="18"/>
              </w:rPr>
            </w:pPr>
            <w:r w:rsidRPr="008A6B33">
              <w:rPr>
                <w:sz w:val="18"/>
                <w:szCs w:val="18"/>
              </w:rPr>
              <w:t>Прочие расходы</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280,3</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209,9</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22,4</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12,0</w:t>
            </w:r>
          </w:p>
        </w:tc>
      </w:tr>
      <w:tr w:rsidR="008A6B33" w:rsidRPr="008A6B33">
        <w:trPr>
          <w:trHeight w:val="300"/>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мероприятие</w:t>
            </w:r>
          </w:p>
        </w:tc>
        <w:tc>
          <w:tcPr>
            <w:tcW w:w="22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144,0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144,0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136,3</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65,9</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22,4</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12,0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12,0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12,0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12,0</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vMerge w:val="restart"/>
            <w:tcBorders>
              <w:top w:val="nil"/>
              <w:left w:val="single" w:sz="4" w:space="0" w:color="auto"/>
              <w:bottom w:val="single" w:sz="4" w:space="0" w:color="000000"/>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Подпрограмма</w:t>
            </w:r>
          </w:p>
        </w:tc>
        <w:tc>
          <w:tcPr>
            <w:tcW w:w="22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18"/>
                <w:szCs w:val="18"/>
              </w:rPr>
            </w:pPr>
            <w:r w:rsidRPr="008A6B33">
              <w:rPr>
                <w:b/>
                <w:bCs/>
                <w:sz w:val="18"/>
                <w:szCs w:val="18"/>
              </w:rPr>
              <w:t>Профилактика терроризма и экстремизма на территории Богучарского муниципального района на 2014-2020 годы</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1 162,9</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200,0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62,9</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200,0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200,0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200,0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200,0</w:t>
            </w:r>
          </w:p>
        </w:tc>
      </w:tr>
      <w:tr w:rsidR="008A6B33" w:rsidRPr="008A6B33">
        <w:trPr>
          <w:trHeight w:val="300"/>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1 162,9</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200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62,9</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100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200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200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200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200</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 xml:space="preserve">Основное </w:t>
            </w:r>
          </w:p>
        </w:tc>
        <w:tc>
          <w:tcPr>
            <w:tcW w:w="22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0"/>
                <w:szCs w:val="20"/>
              </w:rPr>
            </w:pPr>
            <w:r w:rsidRPr="008A6B33">
              <w:rPr>
                <w:sz w:val="20"/>
                <w:szCs w:val="20"/>
              </w:rPr>
              <w:t>Патрулирование в местах массового скопления людей и отдыха населения</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765,9</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120,6</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62,9</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120,6</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120,6</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120,6</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120,6</w:t>
            </w:r>
          </w:p>
        </w:tc>
      </w:tr>
      <w:tr w:rsidR="008A6B33" w:rsidRPr="008A6B33">
        <w:trPr>
          <w:trHeight w:val="300"/>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мероприятие</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31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765,9</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120,6</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62,9</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100,0</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120,6</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120,6</w:t>
            </w:r>
          </w:p>
        </w:tc>
        <w:tc>
          <w:tcPr>
            <w:tcW w:w="10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120,6</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120,6</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single" w:sz="4" w:space="0" w:color="auto"/>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 xml:space="preserve">Основное </w:t>
            </w:r>
          </w:p>
        </w:tc>
        <w:tc>
          <w:tcPr>
            <w:tcW w:w="2280" w:type="dxa"/>
            <w:vMerge w:val="restart"/>
            <w:tcBorders>
              <w:top w:val="nil"/>
              <w:left w:val="nil"/>
              <w:bottom w:val="single" w:sz="4" w:space="0" w:color="000000"/>
              <w:right w:val="single" w:sz="4" w:space="0" w:color="auto"/>
            </w:tcBorders>
            <w:shd w:val="clear" w:color="auto" w:fill="auto"/>
          </w:tcPr>
          <w:p w:rsidR="008A6B33" w:rsidRPr="008A6B33" w:rsidRDefault="008A6B33" w:rsidP="008A6B33">
            <w:pPr>
              <w:rPr>
                <w:sz w:val="18"/>
                <w:szCs w:val="18"/>
              </w:rPr>
            </w:pPr>
            <w:r w:rsidRPr="008A6B33">
              <w:rPr>
                <w:sz w:val="18"/>
                <w:szCs w:val="18"/>
              </w:rPr>
              <w:t>Прочие расходы</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397,0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79,4</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0,0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79,4</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79,4</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79,4</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79,4</w:t>
            </w:r>
          </w:p>
        </w:tc>
      </w:tr>
      <w:tr w:rsidR="008A6B33" w:rsidRPr="008A6B33">
        <w:trPr>
          <w:trHeight w:val="300"/>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мероприятие</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315"/>
        </w:trPr>
        <w:tc>
          <w:tcPr>
            <w:tcW w:w="1720" w:type="dxa"/>
            <w:tcBorders>
              <w:top w:val="nil"/>
              <w:left w:val="single" w:sz="4" w:space="0" w:color="auto"/>
              <w:bottom w:val="nil"/>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397,0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79,4</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79,4</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79,4</w:t>
            </w:r>
          </w:p>
        </w:tc>
        <w:tc>
          <w:tcPr>
            <w:tcW w:w="10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79,4</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79,4</w:t>
            </w:r>
          </w:p>
        </w:tc>
      </w:tr>
      <w:tr w:rsidR="008A6B33" w:rsidRPr="008A6B33">
        <w:trPr>
          <w:trHeight w:val="255"/>
        </w:trPr>
        <w:tc>
          <w:tcPr>
            <w:tcW w:w="1720" w:type="dxa"/>
            <w:tcBorders>
              <w:top w:val="nil"/>
              <w:left w:val="single" w:sz="4" w:space="0" w:color="auto"/>
              <w:bottom w:val="nil"/>
              <w:right w:val="single" w:sz="4" w:space="0" w:color="auto"/>
            </w:tcBorders>
            <w:shd w:val="clear" w:color="auto" w:fill="auto"/>
            <w:noWrap/>
          </w:tcPr>
          <w:p w:rsidR="008A6B33" w:rsidRPr="008A6B33" w:rsidRDefault="008A6B33" w:rsidP="008A6B33">
            <w:pPr>
              <w:rPr>
                <w:sz w:val="22"/>
                <w:szCs w:val="22"/>
              </w:rPr>
            </w:pPr>
            <w:r w:rsidRPr="008A6B33">
              <w:rPr>
                <w:sz w:val="22"/>
                <w:szCs w:val="22"/>
              </w:rPr>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tcBorders>
              <w:top w:val="nil"/>
              <w:left w:val="single" w:sz="4" w:space="0" w:color="auto"/>
              <w:bottom w:val="single" w:sz="4" w:space="0" w:color="auto"/>
              <w:right w:val="single" w:sz="4" w:space="0" w:color="auto"/>
            </w:tcBorders>
            <w:shd w:val="clear" w:color="auto" w:fill="auto"/>
            <w:noWrap/>
          </w:tcPr>
          <w:p w:rsidR="008A6B33" w:rsidRPr="008A6B33" w:rsidRDefault="008A6B33" w:rsidP="008A6B33">
            <w:pPr>
              <w:rPr>
                <w:sz w:val="22"/>
                <w:szCs w:val="22"/>
              </w:rPr>
            </w:pPr>
            <w:r w:rsidRPr="008A6B33">
              <w:rPr>
                <w:sz w:val="22"/>
                <w:szCs w:val="22"/>
              </w:rPr>
              <w:t> </w:t>
            </w:r>
          </w:p>
        </w:tc>
        <w:tc>
          <w:tcPr>
            <w:tcW w:w="2280" w:type="dxa"/>
            <w:vMerge/>
            <w:tcBorders>
              <w:top w:val="nil"/>
              <w:left w:val="nil"/>
              <w:bottom w:val="single" w:sz="4" w:space="0" w:color="000000"/>
              <w:right w:val="single" w:sz="4" w:space="0" w:color="auto"/>
            </w:tcBorders>
            <w:vAlign w:val="center"/>
          </w:tcPr>
          <w:p w:rsidR="008A6B33" w:rsidRPr="008A6B33" w:rsidRDefault="008A6B33" w:rsidP="008A6B33">
            <w:pPr>
              <w:rPr>
                <w:sz w:val="18"/>
                <w:szCs w:val="18"/>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vMerge w:val="restart"/>
            <w:tcBorders>
              <w:top w:val="nil"/>
              <w:left w:val="single" w:sz="4" w:space="0" w:color="auto"/>
              <w:bottom w:val="single" w:sz="4" w:space="0" w:color="000000"/>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Подпрограмма</w:t>
            </w:r>
          </w:p>
        </w:tc>
        <w:tc>
          <w:tcPr>
            <w:tcW w:w="2280"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jc w:val="center"/>
              <w:rPr>
                <w:b/>
                <w:bCs/>
                <w:sz w:val="20"/>
                <w:szCs w:val="20"/>
              </w:rPr>
            </w:pPr>
            <w:r w:rsidRPr="008A6B33">
              <w:rPr>
                <w:b/>
                <w:bCs/>
                <w:sz w:val="20"/>
                <w:szCs w:val="20"/>
              </w:rPr>
              <w:t>Профилактика правонарушений на территории Богучарского муниципального района на 2014-2020 годы</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2 876,0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387,0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398,0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407,0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421,0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421,0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421,0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421,0</w:t>
            </w:r>
          </w:p>
        </w:tc>
      </w:tr>
      <w:tr w:rsidR="008A6B33" w:rsidRPr="008A6B33">
        <w:trPr>
          <w:trHeight w:val="300"/>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31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2 846,0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387,0</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388,0</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387,0</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421,0</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421,0</w:t>
            </w:r>
          </w:p>
        </w:tc>
        <w:tc>
          <w:tcPr>
            <w:tcW w:w="10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421,0</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421,0</w:t>
            </w:r>
          </w:p>
        </w:tc>
      </w:tr>
      <w:tr w:rsidR="008A6B33" w:rsidRPr="008A6B33">
        <w:trPr>
          <w:trHeight w:val="31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30,0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20,0</w:t>
            </w:r>
          </w:p>
        </w:tc>
        <w:tc>
          <w:tcPr>
            <w:tcW w:w="1336"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6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280" w:type="dxa"/>
            <w:vMerge/>
            <w:tcBorders>
              <w:top w:val="nil"/>
              <w:left w:val="single" w:sz="4" w:space="0" w:color="auto"/>
              <w:bottom w:val="nil"/>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vMerge w:val="restart"/>
            <w:tcBorders>
              <w:top w:val="nil"/>
              <w:left w:val="single" w:sz="4" w:space="0" w:color="auto"/>
              <w:bottom w:val="single" w:sz="4" w:space="0" w:color="000000"/>
              <w:right w:val="single" w:sz="4" w:space="0" w:color="auto"/>
            </w:tcBorders>
            <w:shd w:val="clear" w:color="auto" w:fill="auto"/>
            <w:vAlign w:val="center"/>
          </w:tcPr>
          <w:p w:rsidR="008A6B33" w:rsidRPr="008A6B33" w:rsidRDefault="008A6B33" w:rsidP="008A6B33">
            <w:pPr>
              <w:jc w:val="center"/>
              <w:rPr>
                <w:rFonts w:ascii="Arial" w:hAnsi="Arial"/>
                <w:sz w:val="20"/>
                <w:szCs w:val="20"/>
              </w:rPr>
            </w:pPr>
            <w:r w:rsidRPr="008A6B33">
              <w:rPr>
                <w:rFonts w:ascii="Arial" w:hAnsi="Arial"/>
                <w:sz w:val="20"/>
                <w:szCs w:val="20"/>
              </w:rPr>
              <w:lastRenderedPageBreak/>
              <w:t xml:space="preserve">Подпрограмма </w:t>
            </w:r>
          </w:p>
        </w:tc>
        <w:tc>
          <w:tcPr>
            <w:tcW w:w="2280" w:type="dxa"/>
            <w:vMerge w:val="restart"/>
            <w:tcBorders>
              <w:top w:val="single" w:sz="4" w:space="0" w:color="auto"/>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0"/>
                <w:szCs w:val="20"/>
              </w:rPr>
            </w:pPr>
            <w:r w:rsidRPr="008A6B33">
              <w:rPr>
                <w:b/>
                <w:bCs/>
                <w:sz w:val="20"/>
                <w:szCs w:val="20"/>
              </w:rPr>
              <w:t>Повышение безопасности дорожного движения на 2014-2020 годы</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61,7</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11,7</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Arial" w:hAnsi="Arial"/>
                <w:sz w:val="20"/>
                <w:szCs w:val="20"/>
              </w:rPr>
            </w:pPr>
          </w:p>
        </w:tc>
        <w:tc>
          <w:tcPr>
            <w:tcW w:w="22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Arial" w:hAnsi="Arial"/>
                <w:sz w:val="20"/>
                <w:szCs w:val="20"/>
              </w:rPr>
            </w:pPr>
          </w:p>
        </w:tc>
        <w:tc>
          <w:tcPr>
            <w:tcW w:w="22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0,0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Arial" w:hAnsi="Arial"/>
                <w:sz w:val="20"/>
                <w:szCs w:val="20"/>
              </w:rPr>
            </w:pPr>
          </w:p>
        </w:tc>
        <w:tc>
          <w:tcPr>
            <w:tcW w:w="22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sz w:val="20"/>
                <w:szCs w:val="20"/>
              </w:rPr>
            </w:pPr>
            <w:r w:rsidRPr="008A6B33">
              <w:rPr>
                <w:rFonts w:ascii="Arial" w:hAnsi="Arial"/>
                <w:sz w:val="20"/>
                <w:szCs w:val="20"/>
              </w:rPr>
              <w:t>61,7</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11,7</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10,0</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Arial" w:hAnsi="Arial"/>
                <w:sz w:val="20"/>
                <w:szCs w:val="20"/>
              </w:rPr>
            </w:pPr>
          </w:p>
        </w:tc>
        <w:tc>
          <w:tcPr>
            <w:tcW w:w="22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Arial" w:hAnsi="Arial"/>
                <w:sz w:val="20"/>
                <w:szCs w:val="20"/>
              </w:rPr>
            </w:pPr>
          </w:p>
        </w:tc>
        <w:tc>
          <w:tcPr>
            <w:tcW w:w="22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vMerge w:val="restart"/>
            <w:tcBorders>
              <w:top w:val="nil"/>
              <w:left w:val="single" w:sz="4" w:space="0" w:color="auto"/>
              <w:bottom w:val="single" w:sz="4" w:space="0" w:color="000000"/>
              <w:right w:val="single" w:sz="4" w:space="0" w:color="auto"/>
            </w:tcBorders>
            <w:shd w:val="clear" w:color="auto" w:fill="auto"/>
            <w:vAlign w:val="center"/>
          </w:tcPr>
          <w:p w:rsidR="008A6B33" w:rsidRPr="008A6B33" w:rsidRDefault="008A6B33" w:rsidP="008A6B33">
            <w:pPr>
              <w:jc w:val="center"/>
              <w:rPr>
                <w:rFonts w:ascii="Arial" w:hAnsi="Arial"/>
                <w:sz w:val="20"/>
                <w:szCs w:val="20"/>
              </w:rPr>
            </w:pPr>
            <w:r w:rsidRPr="008A6B33">
              <w:rPr>
                <w:rFonts w:ascii="Arial" w:hAnsi="Arial"/>
                <w:sz w:val="20"/>
                <w:szCs w:val="20"/>
              </w:rPr>
              <w:t xml:space="preserve">ПРОГРАММА </w:t>
            </w:r>
          </w:p>
        </w:tc>
        <w:tc>
          <w:tcPr>
            <w:tcW w:w="22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b/>
                <w:bCs/>
                <w:sz w:val="20"/>
                <w:szCs w:val="20"/>
              </w:rPr>
            </w:pPr>
            <w:r w:rsidRPr="008A6B33">
              <w:rPr>
                <w:b/>
                <w:bCs/>
                <w:sz w:val="20"/>
                <w:szCs w:val="20"/>
              </w:rPr>
              <w:t>МУНИЦИПАЛЬНОЕ УПРАВЛЕНИЕ И ГРАЖДАНСКОЕ ОБЩЕСТВО</w:t>
            </w: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b/>
                <w:bCs/>
                <w:color w:val="000000"/>
                <w:sz w:val="20"/>
                <w:szCs w:val="20"/>
              </w:rPr>
            </w:pPr>
            <w:r w:rsidRPr="008A6B33">
              <w:rPr>
                <w:b/>
                <w:bCs/>
                <w:color w:val="000000"/>
                <w:sz w:val="20"/>
                <w:szCs w:val="20"/>
              </w:rPr>
              <w:t>всего, в том числе:</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502 039,6</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80 618,1</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89 132,0</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107 348,3</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56 735,3</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56 735,3</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55 735,3</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55 735,3</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 xml:space="preserve">федеральный бюджет </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108,7</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108,7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b/>
                <w:bCs/>
                <w:sz w:val="20"/>
                <w:szCs w:val="20"/>
              </w:rPr>
            </w:pPr>
            <w:r w:rsidRPr="008A6B33">
              <w:rPr>
                <w:rFonts w:ascii="Arial" w:hAnsi="Arial"/>
                <w:b/>
                <w:bCs/>
                <w:sz w:val="20"/>
                <w:szCs w:val="20"/>
              </w:rPr>
              <w:t> </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областной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49 959,1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20 395,8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3 361,0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21 336,6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1 201,0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1 201,0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1 201,0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1 201,0 </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местный бюджет</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451 971,8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60 222,3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85 662,3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86 011,7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55 534,3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55 534,3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54 534,3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rFonts w:ascii="Arial" w:hAnsi="Arial"/>
                <w:b/>
                <w:bCs/>
                <w:sz w:val="20"/>
                <w:szCs w:val="20"/>
              </w:rPr>
            </w:pPr>
            <w:r w:rsidRPr="008A6B33">
              <w:rPr>
                <w:rFonts w:ascii="Arial" w:hAnsi="Arial"/>
                <w:b/>
                <w:bCs/>
                <w:sz w:val="20"/>
                <w:szCs w:val="20"/>
              </w:rPr>
              <w:t xml:space="preserve">54 534,3 </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юридические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r w:rsidR="008A6B33" w:rsidRPr="008A6B33">
        <w:trPr>
          <w:trHeight w:val="255"/>
        </w:trPr>
        <w:tc>
          <w:tcPr>
            <w:tcW w:w="172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Arial" w:hAnsi="Arial"/>
                <w:sz w:val="20"/>
                <w:szCs w:val="20"/>
              </w:rPr>
            </w:pPr>
          </w:p>
        </w:tc>
        <w:tc>
          <w:tcPr>
            <w:tcW w:w="22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0"/>
                <w:szCs w:val="20"/>
              </w:rPr>
            </w:pPr>
          </w:p>
        </w:tc>
        <w:tc>
          <w:tcPr>
            <w:tcW w:w="1980" w:type="dxa"/>
            <w:tcBorders>
              <w:top w:val="nil"/>
              <w:left w:val="nil"/>
              <w:bottom w:val="single" w:sz="4" w:space="0" w:color="auto"/>
              <w:right w:val="single" w:sz="4" w:space="0" w:color="auto"/>
            </w:tcBorders>
            <w:shd w:val="clear" w:color="auto" w:fill="auto"/>
            <w:vAlign w:val="bottom"/>
          </w:tcPr>
          <w:p w:rsidR="008A6B33" w:rsidRPr="008A6B33" w:rsidRDefault="008A6B33" w:rsidP="008A6B33">
            <w:pPr>
              <w:rPr>
                <w:sz w:val="20"/>
                <w:szCs w:val="20"/>
              </w:rPr>
            </w:pPr>
            <w:r w:rsidRPr="008A6B33">
              <w:rPr>
                <w:sz w:val="20"/>
                <w:szCs w:val="20"/>
              </w:rPr>
              <w:t>физические лица</w:t>
            </w:r>
          </w:p>
        </w:tc>
        <w:tc>
          <w:tcPr>
            <w:tcW w:w="11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336"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rPr>
                <w:rFonts w:ascii="Arial" w:hAnsi="Arial"/>
                <w:sz w:val="20"/>
                <w:szCs w:val="20"/>
              </w:rPr>
            </w:pPr>
            <w:r w:rsidRPr="008A6B33">
              <w:rPr>
                <w:rFonts w:ascii="Arial" w:hAnsi="Arial"/>
                <w:sz w:val="20"/>
                <w:szCs w:val="20"/>
              </w:rPr>
              <w:t> </w:t>
            </w:r>
          </w:p>
        </w:tc>
      </w:tr>
    </w:tbl>
    <w:p w:rsidR="008A6B33" w:rsidRDefault="008A6B33" w:rsidP="00515A70">
      <w:pPr>
        <w:tabs>
          <w:tab w:val="right" w:pos="10203"/>
        </w:tabs>
      </w:pPr>
    </w:p>
    <w:p w:rsidR="008A6B33" w:rsidRDefault="008A6B33" w:rsidP="00515A70">
      <w:pPr>
        <w:tabs>
          <w:tab w:val="right" w:pos="10203"/>
        </w:tabs>
      </w:pPr>
      <w:r>
        <w:br w:type="page"/>
      </w:r>
    </w:p>
    <w:tbl>
      <w:tblPr>
        <w:tblW w:w="12360" w:type="dxa"/>
        <w:tblInd w:w="89" w:type="dxa"/>
        <w:tblLook w:val="0000"/>
      </w:tblPr>
      <w:tblGrid>
        <w:gridCol w:w="1874"/>
        <w:gridCol w:w="2758"/>
        <w:gridCol w:w="2082"/>
        <w:gridCol w:w="866"/>
        <w:gridCol w:w="841"/>
        <w:gridCol w:w="898"/>
        <w:gridCol w:w="758"/>
        <w:gridCol w:w="1617"/>
        <w:gridCol w:w="222"/>
        <w:gridCol w:w="222"/>
        <w:gridCol w:w="222"/>
      </w:tblGrid>
      <w:tr w:rsidR="008A6B33" w:rsidRPr="008A6B33">
        <w:trPr>
          <w:trHeight w:val="630"/>
        </w:trPr>
        <w:tc>
          <w:tcPr>
            <w:tcW w:w="12360" w:type="dxa"/>
            <w:gridSpan w:val="11"/>
            <w:tcBorders>
              <w:top w:val="nil"/>
              <w:left w:val="nil"/>
              <w:bottom w:val="nil"/>
              <w:right w:val="nil"/>
            </w:tcBorders>
            <w:shd w:val="clear" w:color="auto" w:fill="auto"/>
            <w:vAlign w:val="center"/>
          </w:tcPr>
          <w:p w:rsidR="008A6B33" w:rsidRPr="008A6B33" w:rsidRDefault="008A6B33" w:rsidP="008A6B33">
            <w:pPr>
              <w:jc w:val="center"/>
              <w:rPr>
                <w:b/>
                <w:bCs/>
                <w:color w:val="000000"/>
              </w:rPr>
            </w:pPr>
            <w:r w:rsidRPr="008A6B33">
              <w:rPr>
                <w:b/>
                <w:bCs/>
                <w:color w:val="000000"/>
              </w:rPr>
              <w:lastRenderedPageBreak/>
              <w:t>Расчет бюджетных проектировок на реализацию муниципальной программы " Муниципальное управление и гражданское общество" в разрезе подпрограмм на 2015 год и плановый период 2016 и 2017 годов</w:t>
            </w:r>
          </w:p>
        </w:tc>
      </w:tr>
      <w:tr w:rsidR="008A6B33" w:rsidRPr="008A6B33">
        <w:trPr>
          <w:trHeight w:val="1755"/>
        </w:trPr>
        <w:tc>
          <w:tcPr>
            <w:tcW w:w="1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6B33" w:rsidRPr="008A6B33" w:rsidRDefault="008A6B33" w:rsidP="008A6B33">
            <w:pPr>
              <w:jc w:val="center"/>
              <w:rPr>
                <w:color w:val="000000"/>
                <w:sz w:val="22"/>
                <w:szCs w:val="22"/>
              </w:rPr>
            </w:pPr>
            <w:r w:rsidRPr="008A6B33">
              <w:rPr>
                <w:color w:val="000000"/>
                <w:sz w:val="22"/>
                <w:szCs w:val="22"/>
              </w:rPr>
              <w:t>Статус</w:t>
            </w:r>
          </w:p>
        </w:tc>
        <w:tc>
          <w:tcPr>
            <w:tcW w:w="27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 xml:space="preserve">Наименование </w:t>
            </w:r>
            <w:r w:rsidRPr="008A6B33">
              <w:rPr>
                <w:sz w:val="22"/>
                <w:szCs w:val="22"/>
              </w:rPr>
              <w:br/>
              <w:t>государственной программы,</w:t>
            </w:r>
            <w:r w:rsidRPr="008A6B33">
              <w:rPr>
                <w:sz w:val="22"/>
                <w:szCs w:val="22"/>
              </w:rPr>
              <w:br/>
              <w:t>подпрограммы,</w:t>
            </w:r>
            <w:r w:rsidRPr="008A6B33">
              <w:rPr>
                <w:sz w:val="22"/>
                <w:szCs w:val="22"/>
              </w:rPr>
              <w:br/>
              <w:t xml:space="preserve">основного мероприятия,  </w:t>
            </w:r>
            <w:r w:rsidRPr="008A6B33">
              <w:rPr>
                <w:sz w:val="22"/>
                <w:szCs w:val="22"/>
              </w:rPr>
              <w:br/>
              <w:t xml:space="preserve">мероприятия </w:t>
            </w:r>
          </w:p>
        </w:tc>
        <w:tc>
          <w:tcPr>
            <w:tcW w:w="236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 xml:space="preserve">Наименование </w:t>
            </w:r>
            <w:r w:rsidRPr="008A6B33">
              <w:rPr>
                <w:sz w:val="22"/>
                <w:szCs w:val="22"/>
              </w:rPr>
              <w:br/>
              <w:t xml:space="preserve">ответственного исполнителя, </w:t>
            </w:r>
            <w:r w:rsidRPr="008A6B33">
              <w:rPr>
                <w:sz w:val="22"/>
                <w:szCs w:val="22"/>
              </w:rPr>
              <w:br/>
              <w:t>исполнителя - главного распорядителя средств областного бюджета (далее - ГРБС)</w:t>
            </w:r>
          </w:p>
        </w:tc>
        <w:tc>
          <w:tcPr>
            <w:tcW w:w="3904" w:type="dxa"/>
            <w:gridSpan w:val="4"/>
            <w:tcBorders>
              <w:top w:val="single" w:sz="4" w:space="0" w:color="auto"/>
              <w:left w:val="nil"/>
              <w:bottom w:val="single" w:sz="4" w:space="0" w:color="auto"/>
              <w:right w:val="single" w:sz="4" w:space="0" w:color="000000"/>
            </w:tcBorders>
            <w:shd w:val="clear" w:color="auto" w:fill="auto"/>
            <w:vAlign w:val="center"/>
          </w:tcPr>
          <w:p w:rsidR="008A6B33" w:rsidRPr="008A6B33" w:rsidRDefault="008A6B33" w:rsidP="008A6B33">
            <w:pPr>
              <w:jc w:val="center"/>
              <w:rPr>
                <w:color w:val="000000"/>
              </w:rPr>
            </w:pPr>
            <w:r w:rsidRPr="008A6B33">
              <w:rPr>
                <w:color w:val="000000"/>
              </w:rPr>
              <w:t>Коды бюджетной классификации</w:t>
            </w:r>
          </w:p>
        </w:tc>
        <w:tc>
          <w:tcPr>
            <w:tcW w:w="1439" w:type="dxa"/>
            <w:tcBorders>
              <w:top w:val="single" w:sz="4" w:space="0" w:color="auto"/>
              <w:left w:val="nil"/>
              <w:bottom w:val="single" w:sz="4" w:space="0" w:color="auto"/>
              <w:right w:val="nil"/>
            </w:tcBorders>
            <w:shd w:val="clear" w:color="auto" w:fill="FFFFFF"/>
            <w:vAlign w:val="center"/>
          </w:tcPr>
          <w:p w:rsidR="008A6B33" w:rsidRPr="008A6B33" w:rsidRDefault="008A6B33" w:rsidP="008A6B33">
            <w:pPr>
              <w:jc w:val="center"/>
              <w:rPr>
                <w:color w:val="000000"/>
              </w:rPr>
            </w:pPr>
            <w:r w:rsidRPr="008A6B33">
              <w:rPr>
                <w:color w:val="000000"/>
              </w:rPr>
              <w:t>Сумма бюджетных ассигнований по годам (тыс</w:t>
            </w:r>
            <w:proofErr w:type="gramStart"/>
            <w:r w:rsidRPr="008A6B33">
              <w:rPr>
                <w:color w:val="000000"/>
              </w:rPr>
              <w:t>.р</w:t>
            </w:r>
            <w:proofErr w:type="gramEnd"/>
            <w:r w:rsidRPr="008A6B33">
              <w:rPr>
                <w:color w:val="000000"/>
              </w:rPr>
              <w:t>ублей)</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45"/>
        </w:trPr>
        <w:tc>
          <w:tcPr>
            <w:tcW w:w="1833"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pPr>
              <w:rPr>
                <w:color w:val="000000"/>
                <w:sz w:val="22"/>
                <w:szCs w:val="22"/>
              </w:rPr>
            </w:pPr>
          </w:p>
        </w:tc>
        <w:tc>
          <w:tcPr>
            <w:tcW w:w="2758"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pPr>
              <w:rPr>
                <w:sz w:val="22"/>
                <w:szCs w:val="22"/>
              </w:rPr>
            </w:pPr>
          </w:p>
        </w:tc>
        <w:tc>
          <w:tcPr>
            <w:tcW w:w="2361"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ГРБС</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proofErr w:type="spellStart"/>
            <w:r w:rsidRPr="008A6B33">
              <w:rPr>
                <w:color w:val="000000"/>
              </w:rPr>
              <w:t>РзПр</w:t>
            </w:r>
            <w:proofErr w:type="spellEnd"/>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xml:space="preserve">ЦСР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ВР</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2015,00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tcBorders>
              <w:top w:val="nil"/>
              <w:left w:val="single" w:sz="4" w:space="0" w:color="auto"/>
              <w:bottom w:val="single" w:sz="4" w:space="0" w:color="auto"/>
              <w:right w:val="single" w:sz="4" w:space="0" w:color="auto"/>
            </w:tcBorders>
            <w:shd w:val="clear" w:color="auto" w:fill="auto"/>
            <w:vAlign w:val="center"/>
          </w:tcPr>
          <w:p w:rsidR="008A6B33" w:rsidRPr="008A6B33" w:rsidRDefault="008A6B33" w:rsidP="008A6B33">
            <w:pPr>
              <w:jc w:val="center"/>
              <w:rPr>
                <w:color w:val="000000"/>
                <w:sz w:val="22"/>
                <w:szCs w:val="22"/>
              </w:rPr>
            </w:pPr>
            <w:r w:rsidRPr="008A6B33">
              <w:rPr>
                <w:color w:val="000000"/>
                <w:sz w:val="22"/>
                <w:szCs w:val="22"/>
              </w:rPr>
              <w:t>1</w:t>
            </w:r>
          </w:p>
        </w:tc>
        <w:tc>
          <w:tcPr>
            <w:tcW w:w="2758"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sz w:val="22"/>
                <w:szCs w:val="22"/>
              </w:rPr>
            </w:pPr>
            <w:r w:rsidRPr="008A6B33">
              <w:rPr>
                <w:color w:val="000000"/>
                <w:sz w:val="22"/>
                <w:szCs w:val="22"/>
              </w:rPr>
              <w:t>2</w:t>
            </w:r>
          </w:p>
        </w:tc>
        <w:tc>
          <w:tcPr>
            <w:tcW w:w="2361"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sz w:val="22"/>
                <w:szCs w:val="22"/>
              </w:rPr>
            </w:pPr>
            <w:r w:rsidRPr="008A6B33">
              <w:rPr>
                <w:color w:val="000000"/>
                <w:sz w:val="22"/>
                <w:szCs w:val="22"/>
              </w:rPr>
              <w:t>3</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5</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6</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7</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9,00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465"/>
        </w:trPr>
        <w:tc>
          <w:tcPr>
            <w:tcW w:w="1833"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Муниципальная  подпрограмма Богучарского района</w:t>
            </w:r>
          </w:p>
        </w:tc>
        <w:tc>
          <w:tcPr>
            <w:tcW w:w="2758"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Управление финансами Богучарского муниципального района</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39 1 0000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sz w:val="22"/>
                <w:szCs w:val="22"/>
              </w:rPr>
            </w:pPr>
            <w:r w:rsidRPr="008A6B33">
              <w:rPr>
                <w:b/>
                <w:bCs/>
                <w:sz w:val="22"/>
                <w:szCs w:val="22"/>
              </w:rPr>
              <w:t>54 861,0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60"/>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в том числе по 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sz w:val="22"/>
                <w:szCs w:val="22"/>
              </w:rPr>
            </w:pPr>
            <w:r w:rsidRPr="008A6B33">
              <w:rPr>
                <w:i/>
                <w:iCs/>
                <w:sz w:val="22"/>
                <w:szCs w:val="22"/>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154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Финансовый отдел администрации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54 861,0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 том числе:</w:t>
            </w:r>
          </w:p>
        </w:tc>
        <w:tc>
          <w:tcPr>
            <w:tcW w:w="2758"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 </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 </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sz w:val="22"/>
                <w:szCs w:val="22"/>
              </w:rPr>
            </w:pPr>
            <w:r w:rsidRPr="008A6B33">
              <w:rPr>
                <w:b/>
                <w:bCs/>
                <w:sz w:val="22"/>
                <w:szCs w:val="22"/>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30"/>
        </w:trPr>
        <w:tc>
          <w:tcPr>
            <w:tcW w:w="1833"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2758"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Управление муниципальным долгом Богучарского района</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sz w:val="22"/>
                <w:szCs w:val="22"/>
              </w:rPr>
            </w:pPr>
            <w:r w:rsidRPr="008A6B33">
              <w:rPr>
                <w:b/>
                <w:bCs/>
                <w:sz w:val="22"/>
                <w:szCs w:val="22"/>
              </w:rPr>
              <w:t>277,6</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в том числе по 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sz w:val="22"/>
                <w:szCs w:val="22"/>
              </w:rPr>
            </w:pPr>
            <w:r w:rsidRPr="008A6B33">
              <w:rPr>
                <w:i/>
                <w:iCs/>
                <w:sz w:val="22"/>
                <w:szCs w:val="22"/>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88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Финансовый отдел администрации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13 01</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39 1 2788</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710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277,6</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 том числе:</w:t>
            </w:r>
          </w:p>
        </w:tc>
        <w:tc>
          <w:tcPr>
            <w:tcW w:w="2758"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 </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 </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sz w:val="22"/>
                <w:szCs w:val="22"/>
              </w:rPr>
            </w:pPr>
            <w:r w:rsidRPr="008A6B33">
              <w:rPr>
                <w:b/>
                <w:bCs/>
                <w:sz w:val="22"/>
                <w:szCs w:val="22"/>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90"/>
        </w:trPr>
        <w:tc>
          <w:tcPr>
            <w:tcW w:w="1833"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w:t>
            </w:r>
            <w:r w:rsidRPr="008A6B33">
              <w:rPr>
                <w:sz w:val="22"/>
                <w:szCs w:val="22"/>
              </w:rPr>
              <w:lastRenderedPageBreak/>
              <w:t xml:space="preserve">мероприятие </w:t>
            </w:r>
          </w:p>
        </w:tc>
        <w:tc>
          <w:tcPr>
            <w:tcW w:w="2758"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lastRenderedPageBreak/>
              <w:t xml:space="preserve">Выравнивание бюджетной </w:t>
            </w:r>
            <w:r w:rsidRPr="008A6B33">
              <w:rPr>
                <w:sz w:val="22"/>
                <w:szCs w:val="22"/>
              </w:rPr>
              <w:lastRenderedPageBreak/>
              <w:t>обеспеченности поселений</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lastRenderedPageBreak/>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sz w:val="22"/>
                <w:szCs w:val="22"/>
              </w:rPr>
            </w:pPr>
            <w:r w:rsidRPr="008A6B33">
              <w:rPr>
                <w:b/>
                <w:bCs/>
                <w:sz w:val="22"/>
                <w:szCs w:val="22"/>
              </w:rPr>
              <w:t>10 335,0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в том числе по 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sz w:val="22"/>
                <w:szCs w:val="22"/>
              </w:rPr>
            </w:pPr>
            <w:r w:rsidRPr="008A6B33">
              <w:rPr>
                <w:i/>
                <w:iCs/>
                <w:sz w:val="22"/>
                <w:szCs w:val="22"/>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60"/>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Финансовый отдел администрации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14 01</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39 1 7802</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511</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5 335,0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14 01</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39 1 8802</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511</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5 000,0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75"/>
        </w:trPr>
        <w:tc>
          <w:tcPr>
            <w:tcW w:w="1833"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2758"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 Поддержка мер по обеспечению сбалансированности бюджетов поселений</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sz w:val="22"/>
                <w:szCs w:val="22"/>
              </w:rPr>
            </w:pPr>
            <w:r w:rsidRPr="008A6B33">
              <w:rPr>
                <w:b/>
                <w:bCs/>
                <w:sz w:val="22"/>
                <w:szCs w:val="22"/>
              </w:rPr>
              <w:t>31 504,0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в том числе по 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sz w:val="22"/>
                <w:szCs w:val="22"/>
              </w:rPr>
            </w:pPr>
            <w:r w:rsidRPr="008A6B33">
              <w:rPr>
                <w:i/>
                <w:iCs/>
                <w:sz w:val="22"/>
                <w:szCs w:val="22"/>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960"/>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Финансовый отдел администрации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14 02</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39 1 8803</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512</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31 504,0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45"/>
        </w:trPr>
        <w:tc>
          <w:tcPr>
            <w:tcW w:w="1833"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2758"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Финансовое обеспечение деятельности финансового отдела администрации </w:t>
            </w:r>
            <w:proofErr w:type="spellStart"/>
            <w:r w:rsidRPr="008A6B33">
              <w:rPr>
                <w:sz w:val="22"/>
                <w:szCs w:val="22"/>
              </w:rPr>
              <w:t>богучарского</w:t>
            </w:r>
            <w:proofErr w:type="spellEnd"/>
            <w:r w:rsidRPr="008A6B33">
              <w:rPr>
                <w:sz w:val="22"/>
                <w:szCs w:val="22"/>
              </w:rPr>
              <w:t xml:space="preserve"> муниципального района</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sz w:val="22"/>
                <w:szCs w:val="22"/>
              </w:rPr>
            </w:pPr>
            <w:r w:rsidRPr="008A6B33">
              <w:rPr>
                <w:b/>
                <w:bCs/>
                <w:sz w:val="22"/>
                <w:szCs w:val="22"/>
              </w:rPr>
              <w:t>6 625,3</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в том числе по 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sz w:val="22"/>
                <w:szCs w:val="22"/>
              </w:rPr>
            </w:pPr>
            <w:r w:rsidRPr="008A6B33">
              <w:rPr>
                <w:i/>
                <w:iCs/>
                <w:sz w:val="22"/>
                <w:szCs w:val="22"/>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90"/>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Финансовый отдел администрации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6 625,3</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01 06</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121</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5 553,5</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01 06</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122</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1,3</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01 06</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242</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545,8</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01 06</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501,4</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01 06</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851</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23,3</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75"/>
        </w:trPr>
        <w:tc>
          <w:tcPr>
            <w:tcW w:w="1833"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2758"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Финансовое обеспечение выполнения других </w:t>
            </w:r>
            <w:r w:rsidRPr="008A6B33">
              <w:rPr>
                <w:sz w:val="22"/>
                <w:szCs w:val="22"/>
              </w:rPr>
              <w:lastRenderedPageBreak/>
              <w:t>расходных обязательств финансовым отделом администрации Богучарского муниципального района</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lastRenderedPageBreak/>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sz w:val="22"/>
                <w:szCs w:val="22"/>
              </w:rPr>
            </w:pPr>
            <w:r w:rsidRPr="008A6B33">
              <w:rPr>
                <w:b/>
                <w:bCs/>
                <w:sz w:val="22"/>
                <w:szCs w:val="22"/>
              </w:rPr>
              <w:t>6 119,1</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 xml:space="preserve">в том числе по </w:t>
            </w:r>
            <w:r w:rsidRPr="008A6B33">
              <w:rPr>
                <w:i/>
                <w:iCs/>
                <w:sz w:val="22"/>
                <w:szCs w:val="22"/>
              </w:rPr>
              <w:lastRenderedPageBreak/>
              <w:t>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lastRenderedPageBreak/>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rPr>
            </w:pPr>
            <w:r w:rsidRPr="008A6B33">
              <w:rPr>
                <w:i/>
                <w:iCs/>
              </w:rP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i/>
                <w:iCs/>
                <w:sz w:val="22"/>
                <w:szCs w:val="22"/>
              </w:rPr>
            </w:pPr>
            <w:r w:rsidRPr="008A6B33">
              <w:rPr>
                <w:i/>
                <w:iCs/>
                <w:sz w:val="22"/>
                <w:szCs w:val="22"/>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40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Финансовый отдел администрации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6 119,1</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xml:space="preserve">05 </w:t>
            </w:r>
            <w:proofErr w:type="spellStart"/>
            <w:r>
              <w:t>05</w:t>
            </w:r>
            <w:proofErr w:type="spellEnd"/>
            <w:r>
              <w:t xml:space="preserve">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39 1 8852</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540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3 465,1</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10 03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39 1 5018</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540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108,7</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10 03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39 1 2054</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540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1 028,6</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14 03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39 1 2057</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540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243,5</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04 12</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39 1 7843</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540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71,6</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05 02</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39 1 7810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540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806,3</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14 03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xml:space="preserve">39 1 7010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540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420"/>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758"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14 03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39 1 7823</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540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tcBorders>
              <w:top w:val="nil"/>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 </w:t>
            </w:r>
          </w:p>
        </w:tc>
        <w:tc>
          <w:tcPr>
            <w:tcW w:w="2758" w:type="dxa"/>
            <w:tcBorders>
              <w:top w:val="nil"/>
              <w:left w:val="nil"/>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 </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 </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927</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14 03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39  1 8160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540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395,3</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75"/>
        </w:trPr>
        <w:tc>
          <w:tcPr>
            <w:tcW w:w="1833" w:type="dxa"/>
            <w:vMerge w:val="restart"/>
            <w:tcBorders>
              <w:top w:val="single" w:sz="4" w:space="0" w:color="auto"/>
              <w:left w:val="single" w:sz="4" w:space="0" w:color="auto"/>
              <w:bottom w:val="nil"/>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Подпрограмма 2</w:t>
            </w:r>
          </w:p>
        </w:tc>
        <w:tc>
          <w:tcPr>
            <w:tcW w:w="2758" w:type="dxa"/>
            <w:vMerge w:val="restart"/>
            <w:tcBorders>
              <w:top w:val="single" w:sz="4" w:space="0" w:color="auto"/>
              <w:left w:val="nil"/>
              <w:bottom w:val="nil"/>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Обеспечение деятельности администрации Богучарского муниципального района на 2014-2020 годы</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39 2 0000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color w:val="000000"/>
              </w:rPr>
            </w:pPr>
            <w:r w:rsidRPr="008A6B33">
              <w:rPr>
                <w:b/>
                <w:bCs/>
                <w:color w:val="000000"/>
              </w:rPr>
              <w:t>31 091,3</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в том числе по 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Администрация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01 04</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39 2 8202</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121</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1 770,4</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121</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566,2</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122</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242</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4,2</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184,6</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90"/>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01 04</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121</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17 248,4</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90"/>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01 04</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122</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149,9</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90"/>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01 04</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242</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1 547,5</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01 04</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5 873,1</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01 04</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800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74,9</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01 07</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39 2 8020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39 2 8020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852</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39 2 7809</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121</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373,4</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39 2 7809</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3,6</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39 2 7847</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121</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330,3</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39 2 7847</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242</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1,8</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39 2 7847</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13,9</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u w:val="single"/>
              </w:rPr>
            </w:pPr>
            <w:r w:rsidRPr="008A6B33">
              <w:rPr>
                <w:color w:val="000000"/>
                <w:u w:val="single"/>
              </w:rPr>
              <w:t>39 2 8020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402,2</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39 2 8020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850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35,0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02 04</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xml:space="preserve">39 2 </w:t>
            </w:r>
            <w:r w:rsidRPr="008A6B33">
              <w:rPr>
                <w:color w:val="000000"/>
              </w:rPr>
              <w:lastRenderedPageBreak/>
              <w:t>8035</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lastRenderedPageBreak/>
              <w:t>242</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35,4</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10 01</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39 2 8047</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300</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2 476,5</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nil"/>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Подпрограмма 3</w:t>
            </w:r>
          </w:p>
        </w:tc>
        <w:tc>
          <w:tcPr>
            <w:tcW w:w="2758" w:type="dxa"/>
            <w:vMerge w:val="restart"/>
            <w:tcBorders>
              <w:top w:val="single" w:sz="4" w:space="0" w:color="auto"/>
              <w:left w:val="nil"/>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 xml:space="preserve">Повышение качества предоставляемых государственных и муниципальных услуг в </w:t>
            </w:r>
            <w:proofErr w:type="spellStart"/>
            <w:r w:rsidRPr="008A6B33">
              <w:rPr>
                <w:b/>
                <w:bCs/>
                <w:sz w:val="22"/>
                <w:szCs w:val="22"/>
              </w:rPr>
              <w:t>Богучарском</w:t>
            </w:r>
            <w:proofErr w:type="spellEnd"/>
            <w:r w:rsidRPr="008A6B33">
              <w:rPr>
                <w:b/>
                <w:bCs/>
                <w:sz w:val="22"/>
                <w:szCs w:val="22"/>
              </w:rPr>
              <w:t xml:space="preserve"> муниципальном районе Воронежской области на 2014-2020 годы</w:t>
            </w:r>
          </w:p>
        </w:tc>
        <w:tc>
          <w:tcPr>
            <w:tcW w:w="2361" w:type="dxa"/>
            <w:tcBorders>
              <w:top w:val="single" w:sz="4" w:space="0" w:color="auto"/>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39 3 0000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color w:val="000000"/>
              </w:rPr>
            </w:pPr>
            <w:r w:rsidRPr="008A6B33">
              <w:rPr>
                <w:b/>
                <w:bCs/>
                <w:color w:val="000000"/>
              </w:rPr>
              <w:t>242,7</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в том числе по 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178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01 04</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39 3 8201</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242,7</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Подпрограмма 4</w:t>
            </w:r>
          </w:p>
        </w:tc>
        <w:tc>
          <w:tcPr>
            <w:tcW w:w="2758" w:type="dxa"/>
            <w:vMerge w:val="restart"/>
            <w:tcBorders>
              <w:top w:val="nil"/>
              <w:left w:val="nil"/>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 xml:space="preserve">Развитие гражданского общества в </w:t>
            </w:r>
            <w:proofErr w:type="spellStart"/>
            <w:r w:rsidRPr="008A6B33">
              <w:rPr>
                <w:b/>
                <w:bCs/>
                <w:sz w:val="22"/>
                <w:szCs w:val="22"/>
              </w:rPr>
              <w:t>Богучарском</w:t>
            </w:r>
            <w:proofErr w:type="spellEnd"/>
            <w:r w:rsidRPr="008A6B33">
              <w:rPr>
                <w:b/>
                <w:bCs/>
                <w:sz w:val="22"/>
                <w:szCs w:val="22"/>
              </w:rPr>
              <w:t xml:space="preserve"> муниципальном районе на 2014-2020 годы</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39 4 0000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color w:val="000000"/>
              </w:rPr>
            </w:pPr>
            <w:r w:rsidRPr="008A6B33">
              <w:rPr>
                <w:b/>
                <w:bCs/>
                <w:color w:val="000000"/>
              </w:rPr>
              <w:t>1 268,2</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в том числе по 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2361"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10 06</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39 4 8078</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630</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183,3</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10 06</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39 4 8020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313</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344,4</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39 4 8020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740,5</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nil"/>
              <w:left w:val="nil"/>
              <w:bottom w:val="single" w:sz="4" w:space="0" w:color="000000"/>
              <w:right w:val="single" w:sz="4" w:space="0" w:color="auto"/>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Подпрограмма 5</w:t>
            </w:r>
          </w:p>
        </w:tc>
        <w:tc>
          <w:tcPr>
            <w:tcW w:w="2758" w:type="dxa"/>
            <w:vMerge w:val="restart"/>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 xml:space="preserve">Снижение рисков и смягчение последствий чрезвычайных ситуаций природного и техногенного характера на территории Богучарского муниципального района </w:t>
            </w:r>
            <w:r w:rsidRPr="008A6B33">
              <w:rPr>
                <w:b/>
                <w:bCs/>
                <w:sz w:val="22"/>
                <w:szCs w:val="22"/>
              </w:rPr>
              <w:lastRenderedPageBreak/>
              <w:t>в 2014-2020 годах</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lastRenderedPageBreak/>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39 5 0000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color w:val="000000"/>
              </w:rPr>
            </w:pPr>
            <w:r w:rsidRPr="008A6B33">
              <w:rPr>
                <w:b/>
                <w:bCs/>
                <w:color w:val="000000"/>
              </w:rPr>
              <w:t>1 196,2</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nil"/>
              <w:left w:val="single" w:sz="4" w:space="0" w:color="auto"/>
              <w:bottom w:val="single" w:sz="4" w:space="0" w:color="auto"/>
              <w:right w:val="single" w:sz="4" w:space="0" w:color="auto"/>
            </w:tcBorders>
            <w:vAlign w:val="center"/>
          </w:tcPr>
          <w:p w:rsidR="008A6B33" w:rsidRPr="008A6B33" w:rsidRDefault="008A6B33" w:rsidP="008A6B33">
            <w:pPr>
              <w:rPr>
                <w:b/>
                <w:bCs/>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в том числе по 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2040"/>
        </w:trPr>
        <w:tc>
          <w:tcPr>
            <w:tcW w:w="1833" w:type="dxa"/>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lastRenderedPageBreak/>
              <w:t xml:space="preserve">Основное мероприятие </w:t>
            </w:r>
          </w:p>
        </w:tc>
        <w:tc>
          <w:tcPr>
            <w:tcW w:w="2758" w:type="dxa"/>
            <w:tcBorders>
              <w:top w:val="nil"/>
              <w:left w:val="nil"/>
              <w:bottom w:val="single" w:sz="4" w:space="0" w:color="auto"/>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Создание резервов финансовых ресурсов и материальных сре</w:t>
            </w:r>
            <w:proofErr w:type="gramStart"/>
            <w:r w:rsidRPr="008A6B33">
              <w:rPr>
                <w:sz w:val="22"/>
                <w:szCs w:val="22"/>
              </w:rPr>
              <w:t>дств дл</w:t>
            </w:r>
            <w:proofErr w:type="gramEnd"/>
            <w:r w:rsidRPr="008A6B33">
              <w:rPr>
                <w:sz w:val="22"/>
                <w:szCs w:val="22"/>
              </w:rPr>
              <w:t>я ликвидации чрезвычайных ситуаций природного и техногенного характера</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03 09</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xml:space="preserve">39 5 8143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900"/>
        </w:trPr>
        <w:tc>
          <w:tcPr>
            <w:tcW w:w="1833" w:type="dxa"/>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2758"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Оборудование и содержание 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w:t>
            </w:r>
            <w:proofErr w:type="spellStart"/>
            <w:r w:rsidRPr="008A6B33">
              <w:rPr>
                <w:sz w:val="22"/>
                <w:szCs w:val="22"/>
              </w:rPr>
              <w:t>утвержденны</w:t>
            </w:r>
            <w:proofErr w:type="spellEnd"/>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03 09</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xml:space="preserve">39 5 8143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111</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1 002,8</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1800"/>
        </w:trPr>
        <w:tc>
          <w:tcPr>
            <w:tcW w:w="1833" w:type="dxa"/>
            <w:tcBorders>
              <w:top w:val="nil"/>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2758" w:type="dxa"/>
            <w:tcBorders>
              <w:top w:val="nil"/>
              <w:left w:val="nil"/>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Обеспечение участия добровольной </w:t>
            </w:r>
            <w:proofErr w:type="spellStart"/>
            <w:r w:rsidRPr="008A6B33">
              <w:rPr>
                <w:sz w:val="22"/>
                <w:szCs w:val="22"/>
              </w:rPr>
              <w:t>пожаоной</w:t>
            </w:r>
            <w:proofErr w:type="spellEnd"/>
            <w:r w:rsidRPr="008A6B33">
              <w:rPr>
                <w:sz w:val="22"/>
                <w:szCs w:val="22"/>
              </w:rPr>
              <w:t xml:space="preserve"> команды с. Радченское в ежегодном смотре-конкурсе среди добровольцев</w:t>
            </w:r>
          </w:p>
        </w:tc>
        <w:tc>
          <w:tcPr>
            <w:tcW w:w="2361" w:type="dxa"/>
            <w:tcBorders>
              <w:top w:val="nil"/>
              <w:left w:val="nil"/>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03 09</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xml:space="preserve">39 5 8143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075"/>
        </w:trPr>
        <w:tc>
          <w:tcPr>
            <w:tcW w:w="1833" w:type="dxa"/>
            <w:tcBorders>
              <w:top w:val="single" w:sz="4" w:space="0" w:color="auto"/>
              <w:left w:val="single" w:sz="4" w:space="0" w:color="auto"/>
              <w:bottom w:val="nil"/>
              <w:right w:val="nil"/>
            </w:tcBorders>
            <w:shd w:val="clear" w:color="auto" w:fill="auto"/>
          </w:tcPr>
          <w:p w:rsidR="008A6B33" w:rsidRPr="008A6B33" w:rsidRDefault="008A6B33" w:rsidP="008A6B33">
            <w:pPr>
              <w:rPr>
                <w:sz w:val="22"/>
                <w:szCs w:val="22"/>
              </w:rPr>
            </w:pPr>
            <w:r w:rsidRPr="008A6B33">
              <w:rPr>
                <w:sz w:val="22"/>
                <w:szCs w:val="22"/>
              </w:rPr>
              <w:lastRenderedPageBreak/>
              <w:t xml:space="preserve">Основное мероприятие </w:t>
            </w:r>
          </w:p>
        </w:tc>
        <w:tc>
          <w:tcPr>
            <w:tcW w:w="2758" w:type="dxa"/>
            <w:tcBorders>
              <w:top w:val="single" w:sz="4" w:space="0" w:color="auto"/>
              <w:left w:val="single" w:sz="4" w:space="0" w:color="auto"/>
              <w:bottom w:val="nil"/>
              <w:right w:val="nil"/>
            </w:tcBorders>
            <w:shd w:val="clear" w:color="auto" w:fill="auto"/>
          </w:tcPr>
          <w:p w:rsidR="008A6B33" w:rsidRPr="008A6B33" w:rsidRDefault="008A6B33" w:rsidP="008A6B33">
            <w:pPr>
              <w:rPr>
                <w:sz w:val="22"/>
                <w:szCs w:val="22"/>
              </w:rPr>
            </w:pPr>
            <w:r w:rsidRPr="008A6B33">
              <w:rPr>
                <w:sz w:val="22"/>
                <w:szCs w:val="22"/>
              </w:rPr>
              <w:t>Организация регулярного патрулирования муниципальных пляжей и мест массового отдыха населения на воде и в лесных массивах с целью обеспечения охраны общественного порядка и предупреждения чрезвычайных ситуаций</w:t>
            </w:r>
          </w:p>
        </w:tc>
        <w:tc>
          <w:tcPr>
            <w:tcW w:w="2361" w:type="dxa"/>
            <w:tcBorders>
              <w:top w:val="single" w:sz="4" w:space="0" w:color="auto"/>
              <w:left w:val="single" w:sz="4" w:space="0" w:color="auto"/>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03 09</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xml:space="preserve">39 5 8143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71,0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60"/>
        </w:trPr>
        <w:tc>
          <w:tcPr>
            <w:tcW w:w="1833" w:type="dxa"/>
            <w:tcBorders>
              <w:top w:val="nil"/>
              <w:left w:val="single" w:sz="4" w:space="0" w:color="auto"/>
              <w:bottom w:val="single" w:sz="4" w:space="0" w:color="auto"/>
              <w:right w:val="nil"/>
            </w:tcBorders>
            <w:shd w:val="clear" w:color="auto" w:fill="auto"/>
          </w:tcPr>
          <w:p w:rsidR="008A6B33" w:rsidRPr="008A6B33" w:rsidRDefault="008A6B33" w:rsidP="008A6B33">
            <w:pPr>
              <w:rPr>
                <w:sz w:val="22"/>
                <w:szCs w:val="22"/>
              </w:rPr>
            </w:pPr>
            <w:r w:rsidRPr="008A6B33">
              <w:rPr>
                <w:sz w:val="22"/>
                <w:szCs w:val="22"/>
              </w:rPr>
              <w:t> </w:t>
            </w:r>
          </w:p>
        </w:tc>
        <w:tc>
          <w:tcPr>
            <w:tcW w:w="2758" w:type="dxa"/>
            <w:tcBorders>
              <w:top w:val="nil"/>
              <w:left w:val="single" w:sz="4" w:space="0" w:color="auto"/>
              <w:bottom w:val="single" w:sz="4" w:space="0" w:color="auto"/>
              <w:right w:val="nil"/>
            </w:tcBorders>
            <w:shd w:val="clear" w:color="auto" w:fill="auto"/>
          </w:tcPr>
          <w:p w:rsidR="008A6B33" w:rsidRPr="008A6B33" w:rsidRDefault="008A6B33" w:rsidP="008A6B33">
            <w:pPr>
              <w:rPr>
                <w:sz w:val="22"/>
                <w:szCs w:val="22"/>
              </w:rPr>
            </w:pPr>
            <w:r w:rsidRPr="008A6B33">
              <w:rPr>
                <w:sz w:val="22"/>
                <w:szCs w:val="22"/>
              </w:rPr>
              <w:t> </w:t>
            </w:r>
          </w:p>
        </w:tc>
        <w:tc>
          <w:tcPr>
            <w:tcW w:w="2361" w:type="dxa"/>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 </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03 09</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xml:space="preserve">39 5 2057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100,0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900"/>
        </w:trPr>
        <w:tc>
          <w:tcPr>
            <w:tcW w:w="1833" w:type="dxa"/>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2758"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Прочие расходы</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03 09</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xml:space="preserve">39 5 8143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22,4</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Подпрограмма 6</w:t>
            </w:r>
          </w:p>
        </w:tc>
        <w:tc>
          <w:tcPr>
            <w:tcW w:w="2758"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Профилактика терроризма и экстремизма на территории Богучарского муниципального района на 2014-2020 годы</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39 6 0000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color w:val="000000"/>
              </w:rPr>
            </w:pPr>
            <w:r w:rsidRPr="008A6B33">
              <w:rPr>
                <w:b/>
                <w:bCs/>
                <w:color w:val="000000"/>
              </w:rPr>
              <w:t>62,9</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758" w:type="dxa"/>
            <w:vMerge/>
            <w:tcBorders>
              <w:top w:val="nil"/>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в том числе по 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1200"/>
        </w:trPr>
        <w:tc>
          <w:tcPr>
            <w:tcW w:w="1833" w:type="dxa"/>
            <w:tcBorders>
              <w:top w:val="single" w:sz="4" w:space="0" w:color="auto"/>
              <w:left w:val="single" w:sz="4" w:space="0" w:color="auto"/>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2758"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Патрулирование в местах массового скопления людей и отдыха населения</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03 09</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39 6 8143</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62,9</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1545"/>
        </w:trPr>
        <w:tc>
          <w:tcPr>
            <w:tcW w:w="1833" w:type="dxa"/>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2758" w:type="dxa"/>
            <w:tcBorders>
              <w:top w:val="nil"/>
              <w:left w:val="nil"/>
              <w:bottom w:val="nil"/>
              <w:right w:val="single" w:sz="4" w:space="0" w:color="auto"/>
            </w:tcBorders>
            <w:shd w:val="clear" w:color="auto" w:fill="auto"/>
          </w:tcPr>
          <w:p w:rsidR="008A6B33" w:rsidRPr="008A6B33" w:rsidRDefault="008A6B33" w:rsidP="008A6B33">
            <w:pPr>
              <w:rPr>
                <w:sz w:val="22"/>
                <w:szCs w:val="22"/>
              </w:rPr>
            </w:pPr>
            <w:r w:rsidRPr="008A6B33">
              <w:rPr>
                <w:sz w:val="22"/>
                <w:szCs w:val="22"/>
              </w:rPr>
              <w:t>Прочие расходы</w:t>
            </w: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03 09</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39 6 8143</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1439"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lastRenderedPageBreak/>
              <w:t>Подпрограмма 7</w:t>
            </w:r>
          </w:p>
        </w:tc>
        <w:tc>
          <w:tcPr>
            <w:tcW w:w="2758" w:type="dxa"/>
            <w:vMerge w:val="restart"/>
            <w:tcBorders>
              <w:top w:val="single" w:sz="4" w:space="0" w:color="auto"/>
              <w:left w:val="single" w:sz="4" w:space="0" w:color="auto"/>
              <w:bottom w:val="single" w:sz="4" w:space="0" w:color="000000"/>
              <w:right w:val="nil"/>
            </w:tcBorders>
            <w:shd w:val="clear" w:color="auto" w:fill="auto"/>
          </w:tcPr>
          <w:p w:rsidR="008A6B33" w:rsidRPr="008A6B33" w:rsidRDefault="008A6B33" w:rsidP="008A6B33">
            <w:pPr>
              <w:jc w:val="center"/>
              <w:rPr>
                <w:b/>
                <w:bCs/>
                <w:sz w:val="22"/>
                <w:szCs w:val="22"/>
              </w:rPr>
            </w:pPr>
            <w:r w:rsidRPr="008A6B33">
              <w:rPr>
                <w:b/>
                <w:bCs/>
                <w:sz w:val="22"/>
                <w:szCs w:val="22"/>
              </w:rPr>
              <w:t>Профилактика правонарушений на территории Богучарского муниципального района на 2014-2020 годы</w:t>
            </w:r>
          </w:p>
        </w:tc>
        <w:tc>
          <w:tcPr>
            <w:tcW w:w="2361" w:type="dxa"/>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39 7 0000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color w:val="000000"/>
              </w:rPr>
            </w:pPr>
            <w:r w:rsidRPr="008A6B33">
              <w:rPr>
                <w:b/>
                <w:bCs/>
                <w:color w:val="000000"/>
              </w:rPr>
              <w:t>398,0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single" w:sz="4" w:space="0" w:color="auto"/>
              <w:bottom w:val="single" w:sz="4" w:space="0" w:color="000000"/>
              <w:right w:val="nil"/>
            </w:tcBorders>
            <w:vAlign w:val="center"/>
          </w:tcPr>
          <w:p w:rsidR="008A6B33" w:rsidRPr="008A6B33" w:rsidRDefault="008A6B33" w:rsidP="008A6B33">
            <w:pPr>
              <w:rPr>
                <w:b/>
                <w:bCs/>
                <w:sz w:val="22"/>
                <w:szCs w:val="22"/>
              </w:rPr>
            </w:pPr>
          </w:p>
        </w:tc>
        <w:tc>
          <w:tcPr>
            <w:tcW w:w="2361" w:type="dxa"/>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в том числе по 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900"/>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single" w:sz="4" w:space="0" w:color="auto"/>
              <w:bottom w:val="single" w:sz="4" w:space="0" w:color="000000"/>
              <w:right w:val="nil"/>
            </w:tcBorders>
            <w:vAlign w:val="center"/>
          </w:tcPr>
          <w:p w:rsidR="008A6B33" w:rsidRPr="008A6B33" w:rsidRDefault="008A6B33" w:rsidP="008A6B33">
            <w:pPr>
              <w:rPr>
                <w:b/>
                <w:bCs/>
                <w:sz w:val="22"/>
                <w:szCs w:val="22"/>
              </w:rPr>
            </w:pPr>
          </w:p>
        </w:tc>
        <w:tc>
          <w:tcPr>
            <w:tcW w:w="2361"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Администрация Богучарского муниципального района</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39 7 7808</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121</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381,3</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900"/>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single" w:sz="4" w:space="0" w:color="auto"/>
              <w:bottom w:val="single" w:sz="4" w:space="0" w:color="000000"/>
              <w:right w:val="nil"/>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39 7 7808</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122</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6,7</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single" w:sz="4" w:space="0" w:color="auto"/>
              <w:bottom w:val="single" w:sz="4" w:space="0" w:color="000000"/>
              <w:right w:val="nil"/>
            </w:tcBorders>
            <w:vAlign w:val="center"/>
          </w:tcPr>
          <w:p w:rsidR="008A6B33" w:rsidRPr="008A6B33" w:rsidRDefault="008A6B33" w:rsidP="008A6B33">
            <w:pPr>
              <w:rPr>
                <w:b/>
                <w:bCs/>
                <w:sz w:val="22"/>
                <w:szCs w:val="22"/>
              </w:rPr>
            </w:pPr>
          </w:p>
        </w:tc>
        <w:tc>
          <w:tcPr>
            <w:tcW w:w="2361"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914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01 13</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39 7 7808</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1275"/>
        </w:trPr>
        <w:tc>
          <w:tcPr>
            <w:tcW w:w="1833"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758" w:type="dxa"/>
            <w:vMerge/>
            <w:tcBorders>
              <w:top w:val="single" w:sz="4" w:space="0" w:color="auto"/>
              <w:left w:val="single" w:sz="4" w:space="0" w:color="auto"/>
              <w:bottom w:val="single" w:sz="4" w:space="0" w:color="000000"/>
              <w:right w:val="nil"/>
            </w:tcBorders>
            <w:vAlign w:val="center"/>
          </w:tcPr>
          <w:p w:rsidR="008A6B33" w:rsidRPr="008A6B33" w:rsidRDefault="008A6B33" w:rsidP="008A6B33">
            <w:pPr>
              <w:rPr>
                <w:b/>
                <w:bCs/>
                <w:sz w:val="22"/>
                <w:szCs w:val="22"/>
              </w:rPr>
            </w:pPr>
          </w:p>
        </w:tc>
        <w:tc>
          <w:tcPr>
            <w:tcW w:w="2361" w:type="dxa"/>
            <w:tcBorders>
              <w:top w:val="single" w:sz="4" w:space="0" w:color="000000"/>
              <w:left w:val="single" w:sz="4" w:space="0" w:color="000000"/>
              <w:bottom w:val="single" w:sz="4" w:space="0" w:color="000000"/>
              <w:right w:val="single" w:sz="4" w:space="0" w:color="000000"/>
            </w:tcBorders>
            <w:shd w:val="clear" w:color="auto" w:fill="auto"/>
          </w:tcPr>
          <w:p w:rsidR="008A6B33" w:rsidRPr="008A6B33" w:rsidRDefault="008A6B33" w:rsidP="008A6B33">
            <w:pPr>
              <w:rPr>
                <w:rFonts w:ascii="Tahoma" w:hAnsi="Tahoma" w:cs="Tahoma"/>
                <w:color w:val="000000"/>
                <w:sz w:val="20"/>
                <w:szCs w:val="20"/>
              </w:rPr>
            </w:pPr>
            <w:r w:rsidRPr="008A6B33">
              <w:rPr>
                <w:rFonts w:ascii="Tahoma" w:hAnsi="Tahoma" w:cs="Tahoma"/>
                <w:color w:val="000000"/>
                <w:sz w:val="20"/>
                <w:szCs w:val="20"/>
              </w:rPr>
              <w:t>Муниципальное казенное учреждение "Управление по образованию и молодежной политике"</w:t>
            </w:r>
          </w:p>
        </w:tc>
        <w:tc>
          <w:tcPr>
            <w:tcW w:w="942" w:type="dxa"/>
            <w:tcBorders>
              <w:top w:val="nil"/>
              <w:left w:val="single" w:sz="4" w:space="0" w:color="auto"/>
              <w:bottom w:val="single" w:sz="4" w:space="0" w:color="auto"/>
              <w:right w:val="single" w:sz="4" w:space="0" w:color="auto"/>
            </w:tcBorders>
            <w:shd w:val="clear" w:color="auto" w:fill="auto"/>
            <w:vAlign w:val="center"/>
          </w:tcPr>
          <w:p w:rsidR="008A6B33" w:rsidRPr="008A6B33" w:rsidRDefault="008A6B33" w:rsidP="008A6B33">
            <w:pPr>
              <w:jc w:val="center"/>
            </w:pPr>
            <w:r>
              <w:t>924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07 02</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39 7 8060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Подпрограмма 8</w:t>
            </w:r>
          </w:p>
        </w:tc>
        <w:tc>
          <w:tcPr>
            <w:tcW w:w="2758"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Повышение безопасности дорожного движения на 2014-2020 годы</w:t>
            </w:r>
          </w:p>
        </w:tc>
        <w:tc>
          <w:tcPr>
            <w:tcW w:w="2361" w:type="dxa"/>
            <w:tcBorders>
              <w:top w:val="single" w:sz="4" w:space="0" w:color="auto"/>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924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rPr>
            </w:pPr>
            <w:r w:rsidRPr="008A6B33">
              <w:rPr>
                <w:b/>
                <w:bCs/>
              </w:rP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39 8 0000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b/>
                <w:bCs/>
                <w:color w:val="000000"/>
              </w:rPr>
            </w:pPr>
            <w:r w:rsidRPr="008A6B33">
              <w:rPr>
                <w:b/>
                <w:bCs/>
                <w:color w:val="000000"/>
              </w:rPr>
              <w:t> </w:t>
            </w:r>
          </w:p>
        </w:tc>
        <w:tc>
          <w:tcPr>
            <w:tcW w:w="1439" w:type="dxa"/>
            <w:tcBorders>
              <w:top w:val="nil"/>
              <w:left w:val="nil"/>
              <w:bottom w:val="single" w:sz="4" w:space="0" w:color="auto"/>
              <w:right w:val="single" w:sz="4" w:space="0" w:color="auto"/>
            </w:tcBorders>
            <w:shd w:val="clear" w:color="auto" w:fill="CCFFCC"/>
            <w:vAlign w:val="center"/>
          </w:tcPr>
          <w:p w:rsidR="008A6B33" w:rsidRPr="008A6B33" w:rsidRDefault="008A6B33" w:rsidP="008A6B33">
            <w:pPr>
              <w:jc w:val="center"/>
              <w:rPr>
                <w:b/>
                <w:bCs/>
                <w:color w:val="000000"/>
              </w:rPr>
            </w:pPr>
            <w:r w:rsidRPr="008A6B33">
              <w:rPr>
                <w:b/>
                <w:bCs/>
                <w:color w:val="000000"/>
              </w:rPr>
              <w:t>11,7</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960"/>
        </w:trPr>
        <w:tc>
          <w:tcPr>
            <w:tcW w:w="1833" w:type="dxa"/>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 </w:t>
            </w:r>
          </w:p>
        </w:tc>
        <w:tc>
          <w:tcPr>
            <w:tcW w:w="2758" w:type="dxa"/>
            <w:vMerge/>
            <w:tcBorders>
              <w:top w:val="nil"/>
              <w:left w:val="single" w:sz="4" w:space="0" w:color="auto"/>
              <w:bottom w:val="nil"/>
              <w:right w:val="single" w:sz="4" w:space="0" w:color="auto"/>
            </w:tcBorders>
            <w:vAlign w:val="center"/>
          </w:tcPr>
          <w:p w:rsidR="008A6B33" w:rsidRPr="008A6B33" w:rsidRDefault="008A6B33" w:rsidP="008A6B33">
            <w:pPr>
              <w:rPr>
                <w:b/>
                <w:bCs/>
                <w:sz w:val="22"/>
                <w:szCs w:val="22"/>
              </w:rPr>
            </w:pPr>
          </w:p>
        </w:tc>
        <w:tc>
          <w:tcPr>
            <w:tcW w:w="2361" w:type="dxa"/>
            <w:tcBorders>
              <w:top w:val="nil"/>
              <w:left w:val="nil"/>
              <w:bottom w:val="single" w:sz="4" w:space="0" w:color="auto"/>
              <w:right w:val="single" w:sz="4" w:space="0" w:color="auto"/>
            </w:tcBorders>
            <w:shd w:val="clear" w:color="auto" w:fill="auto"/>
          </w:tcPr>
          <w:p w:rsidR="008A6B33" w:rsidRPr="008A6B33" w:rsidRDefault="008A6B33" w:rsidP="008A6B33">
            <w:pPr>
              <w:rPr>
                <w:i/>
                <w:iCs/>
                <w:sz w:val="22"/>
                <w:szCs w:val="22"/>
              </w:rPr>
            </w:pPr>
            <w:r w:rsidRPr="008A6B33">
              <w:rPr>
                <w:i/>
                <w:iCs/>
                <w:sz w:val="22"/>
                <w:szCs w:val="22"/>
              </w:rPr>
              <w:t>в том числе по ГРБС:</w:t>
            </w:r>
          </w:p>
        </w:tc>
        <w:tc>
          <w:tcPr>
            <w:tcW w:w="94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315"/>
        </w:trPr>
        <w:tc>
          <w:tcPr>
            <w:tcW w:w="1833" w:type="dxa"/>
            <w:tcBorders>
              <w:top w:val="nil"/>
              <w:left w:val="nil"/>
              <w:bottom w:val="nil"/>
              <w:right w:val="nil"/>
            </w:tcBorders>
            <w:shd w:val="clear" w:color="auto" w:fill="auto"/>
            <w:noWrap/>
            <w:vAlign w:val="center"/>
          </w:tcPr>
          <w:p w:rsidR="008A6B33" w:rsidRPr="008A6B33" w:rsidRDefault="008A6B33" w:rsidP="008A6B33">
            <w:pPr>
              <w:rPr>
                <w:rFonts w:ascii="Arial" w:hAnsi="Arial"/>
                <w:sz w:val="20"/>
                <w:szCs w:val="20"/>
              </w:rPr>
            </w:pPr>
            <w:r w:rsidRPr="008A6B33">
              <w:rPr>
                <w:rFonts w:ascii="Arial" w:hAnsi="Arial"/>
                <w:sz w:val="20"/>
                <w:szCs w:val="20"/>
              </w:rPr>
              <w:t xml:space="preserve">в т ч </w:t>
            </w:r>
          </w:p>
        </w:tc>
        <w:tc>
          <w:tcPr>
            <w:tcW w:w="2758" w:type="dxa"/>
            <w:tcBorders>
              <w:top w:val="nil"/>
              <w:left w:val="single" w:sz="4" w:space="0" w:color="auto"/>
              <w:bottom w:val="nil"/>
              <w:right w:val="nil"/>
            </w:tcBorders>
            <w:shd w:val="clear" w:color="auto" w:fill="auto"/>
            <w:noWrap/>
          </w:tcPr>
          <w:p w:rsidR="008A6B33" w:rsidRPr="008A6B33" w:rsidRDefault="008A6B33" w:rsidP="008A6B33">
            <w:pPr>
              <w:jc w:val="center"/>
              <w:rPr>
                <w:b/>
                <w:bCs/>
                <w:sz w:val="22"/>
                <w:szCs w:val="22"/>
              </w:rPr>
            </w:pPr>
            <w:r w:rsidRPr="008A6B33">
              <w:rPr>
                <w:b/>
                <w:bCs/>
                <w:sz w:val="22"/>
                <w:szCs w:val="22"/>
              </w:rPr>
              <w:t> </w:t>
            </w:r>
          </w:p>
        </w:tc>
        <w:tc>
          <w:tcPr>
            <w:tcW w:w="2361" w:type="dxa"/>
            <w:tcBorders>
              <w:top w:val="single" w:sz="4" w:space="0" w:color="000000"/>
              <w:left w:val="single" w:sz="4" w:space="0" w:color="000000"/>
              <w:bottom w:val="single" w:sz="4" w:space="0" w:color="000000"/>
              <w:right w:val="single" w:sz="4" w:space="0" w:color="000000"/>
            </w:tcBorders>
            <w:shd w:val="clear" w:color="auto" w:fill="auto"/>
          </w:tcPr>
          <w:p w:rsidR="008A6B33" w:rsidRPr="008A6B33" w:rsidRDefault="008A6B33" w:rsidP="008A6B33">
            <w:pPr>
              <w:rPr>
                <w:rFonts w:ascii="Tahoma" w:hAnsi="Tahoma" w:cs="Tahoma"/>
                <w:color w:val="000000"/>
                <w:sz w:val="20"/>
                <w:szCs w:val="20"/>
              </w:rPr>
            </w:pPr>
            <w:r w:rsidRPr="008A6B33">
              <w:rPr>
                <w:rFonts w:ascii="Tahoma" w:hAnsi="Tahoma" w:cs="Tahoma"/>
                <w:color w:val="000000"/>
                <w:sz w:val="20"/>
                <w:szCs w:val="20"/>
              </w:rPr>
              <w:t> </w:t>
            </w:r>
          </w:p>
        </w:tc>
        <w:tc>
          <w:tcPr>
            <w:tcW w:w="942" w:type="dxa"/>
            <w:tcBorders>
              <w:top w:val="nil"/>
              <w:left w:val="single" w:sz="4" w:space="0" w:color="auto"/>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1275"/>
        </w:trPr>
        <w:tc>
          <w:tcPr>
            <w:tcW w:w="1833" w:type="dxa"/>
            <w:vMerge w:val="restart"/>
            <w:tcBorders>
              <w:top w:val="single" w:sz="4" w:space="0" w:color="auto"/>
              <w:left w:val="single" w:sz="4" w:space="0" w:color="auto"/>
              <w:bottom w:val="nil"/>
              <w:right w:val="single" w:sz="4" w:space="0" w:color="auto"/>
            </w:tcBorders>
            <w:shd w:val="clear" w:color="auto" w:fill="auto"/>
            <w:vAlign w:val="center"/>
          </w:tcPr>
          <w:p w:rsidR="008A6B33" w:rsidRPr="008A6B33" w:rsidRDefault="008A6B33" w:rsidP="008A6B33">
            <w:pPr>
              <w:rPr>
                <w:rFonts w:ascii="Arial" w:hAnsi="Arial"/>
                <w:sz w:val="20"/>
                <w:szCs w:val="20"/>
              </w:rPr>
            </w:pPr>
            <w:r w:rsidRPr="008A6B33">
              <w:rPr>
                <w:rFonts w:ascii="Arial" w:hAnsi="Arial"/>
                <w:sz w:val="20"/>
                <w:szCs w:val="20"/>
              </w:rPr>
              <w:t>Основное мероприятие</w:t>
            </w:r>
          </w:p>
        </w:tc>
        <w:tc>
          <w:tcPr>
            <w:tcW w:w="2758" w:type="dxa"/>
            <w:vMerge w:val="restart"/>
            <w:tcBorders>
              <w:top w:val="nil"/>
              <w:left w:val="single" w:sz="4" w:space="0" w:color="auto"/>
              <w:bottom w:val="nil"/>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Обеспечение безопасного участия детей в дорожном движении</w:t>
            </w:r>
          </w:p>
        </w:tc>
        <w:tc>
          <w:tcPr>
            <w:tcW w:w="2361" w:type="dxa"/>
            <w:tcBorders>
              <w:top w:val="nil"/>
              <w:left w:val="single" w:sz="4" w:space="0" w:color="000000"/>
              <w:bottom w:val="single" w:sz="4" w:space="0" w:color="000000"/>
              <w:right w:val="single" w:sz="4" w:space="0" w:color="000000"/>
            </w:tcBorders>
            <w:shd w:val="clear" w:color="auto" w:fill="auto"/>
          </w:tcPr>
          <w:p w:rsidR="008A6B33" w:rsidRPr="008A6B33" w:rsidRDefault="008A6B33" w:rsidP="008A6B33">
            <w:pPr>
              <w:rPr>
                <w:rFonts w:ascii="Tahoma" w:hAnsi="Tahoma" w:cs="Tahoma"/>
                <w:color w:val="000000"/>
                <w:sz w:val="20"/>
                <w:szCs w:val="20"/>
              </w:rPr>
            </w:pPr>
            <w:r w:rsidRPr="008A6B33">
              <w:rPr>
                <w:rFonts w:ascii="Tahoma" w:hAnsi="Tahoma" w:cs="Tahoma"/>
                <w:color w:val="000000"/>
                <w:sz w:val="20"/>
                <w:szCs w:val="20"/>
              </w:rPr>
              <w:t>Муниципальное казенное учреждение "Управление по образованию и молодежной политике"</w:t>
            </w:r>
          </w:p>
        </w:tc>
        <w:tc>
          <w:tcPr>
            <w:tcW w:w="942" w:type="dxa"/>
            <w:tcBorders>
              <w:top w:val="nil"/>
              <w:left w:val="single" w:sz="4" w:space="0" w:color="auto"/>
              <w:bottom w:val="single" w:sz="4" w:space="0" w:color="auto"/>
              <w:right w:val="single" w:sz="4" w:space="0" w:color="auto"/>
            </w:tcBorders>
            <w:shd w:val="clear" w:color="auto" w:fill="auto"/>
            <w:vAlign w:val="center"/>
          </w:tcPr>
          <w:p w:rsidR="008A6B33" w:rsidRPr="008A6B33" w:rsidRDefault="008A6B33" w:rsidP="008A6B33">
            <w:pPr>
              <w:jc w:val="center"/>
            </w:pPr>
            <w:r>
              <w:t>924</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07 02</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39 8 8020</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244</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11,7</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615"/>
        </w:trPr>
        <w:tc>
          <w:tcPr>
            <w:tcW w:w="1833" w:type="dxa"/>
            <w:vMerge/>
            <w:tcBorders>
              <w:top w:val="single" w:sz="4" w:space="0" w:color="auto"/>
              <w:left w:val="single" w:sz="4" w:space="0" w:color="auto"/>
              <w:bottom w:val="nil"/>
              <w:right w:val="single" w:sz="4" w:space="0" w:color="auto"/>
            </w:tcBorders>
            <w:vAlign w:val="center"/>
          </w:tcPr>
          <w:p w:rsidR="008A6B33" w:rsidRPr="008A6B33" w:rsidRDefault="008A6B33" w:rsidP="008A6B33">
            <w:pPr>
              <w:rPr>
                <w:rFonts w:ascii="Arial" w:hAnsi="Arial"/>
                <w:sz w:val="20"/>
                <w:szCs w:val="20"/>
              </w:rPr>
            </w:pPr>
          </w:p>
        </w:tc>
        <w:tc>
          <w:tcPr>
            <w:tcW w:w="2758" w:type="dxa"/>
            <w:vMerge/>
            <w:tcBorders>
              <w:top w:val="nil"/>
              <w:left w:val="single" w:sz="4" w:space="0" w:color="auto"/>
              <w:bottom w:val="nil"/>
              <w:right w:val="single" w:sz="4" w:space="0" w:color="auto"/>
            </w:tcBorders>
            <w:vAlign w:val="center"/>
          </w:tcPr>
          <w:p w:rsidR="008A6B33" w:rsidRPr="008A6B33" w:rsidRDefault="008A6B33" w:rsidP="008A6B33">
            <w:pPr>
              <w:rPr>
                <w:sz w:val="22"/>
                <w:szCs w:val="22"/>
              </w:rPr>
            </w:pPr>
          </w:p>
        </w:tc>
        <w:tc>
          <w:tcPr>
            <w:tcW w:w="2361" w:type="dxa"/>
            <w:tcBorders>
              <w:top w:val="nil"/>
              <w:left w:val="single" w:sz="4" w:space="0" w:color="000000"/>
              <w:bottom w:val="nil"/>
              <w:right w:val="single" w:sz="4" w:space="0" w:color="000000"/>
            </w:tcBorders>
            <w:shd w:val="clear" w:color="auto" w:fill="auto"/>
          </w:tcPr>
          <w:p w:rsidR="008A6B33" w:rsidRPr="008A6B33" w:rsidRDefault="008A6B33" w:rsidP="008A6B33">
            <w:pPr>
              <w:rPr>
                <w:rFonts w:ascii="Tahoma" w:hAnsi="Tahoma" w:cs="Tahoma"/>
                <w:color w:val="000000"/>
                <w:sz w:val="20"/>
                <w:szCs w:val="20"/>
              </w:rPr>
            </w:pPr>
            <w:r w:rsidRPr="008A6B33">
              <w:rPr>
                <w:rFonts w:ascii="Tahoma" w:hAnsi="Tahoma" w:cs="Tahoma"/>
                <w:color w:val="000000"/>
                <w:sz w:val="20"/>
                <w:szCs w:val="20"/>
              </w:rPr>
              <w:t> </w:t>
            </w:r>
          </w:p>
        </w:tc>
        <w:tc>
          <w:tcPr>
            <w:tcW w:w="942" w:type="dxa"/>
            <w:tcBorders>
              <w:top w:val="nil"/>
              <w:left w:val="single" w:sz="4" w:space="0" w:color="auto"/>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9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pPr>
            <w:r>
              <w:t> </w:t>
            </w:r>
          </w:p>
        </w:tc>
        <w:tc>
          <w:tcPr>
            <w:tcW w:w="109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932"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r w:rsidR="008A6B33" w:rsidRPr="008A6B33">
        <w:trPr>
          <w:trHeight w:val="1110"/>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rsidR="008A6B33" w:rsidRPr="008A6B33" w:rsidRDefault="008A6B33" w:rsidP="008A6B33">
            <w:pPr>
              <w:rPr>
                <w:rFonts w:ascii="Arial" w:hAnsi="Arial"/>
                <w:b/>
                <w:bCs/>
                <w:sz w:val="20"/>
                <w:szCs w:val="20"/>
              </w:rPr>
            </w:pPr>
            <w:r w:rsidRPr="008A6B33">
              <w:rPr>
                <w:rFonts w:ascii="Arial" w:hAnsi="Arial"/>
                <w:b/>
                <w:bCs/>
                <w:sz w:val="20"/>
                <w:szCs w:val="20"/>
              </w:rPr>
              <w:lastRenderedPageBreak/>
              <w:t>Муниципальная  программа</w:t>
            </w:r>
          </w:p>
        </w:tc>
        <w:tc>
          <w:tcPr>
            <w:tcW w:w="2758" w:type="dxa"/>
            <w:tcBorders>
              <w:top w:val="single" w:sz="4" w:space="0" w:color="auto"/>
              <w:left w:val="nil"/>
              <w:bottom w:val="single" w:sz="4" w:space="0" w:color="auto"/>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 xml:space="preserve">Муниципальное </w:t>
            </w:r>
            <w:proofErr w:type="spellStart"/>
            <w:r w:rsidRPr="008A6B33">
              <w:rPr>
                <w:b/>
                <w:bCs/>
                <w:sz w:val="22"/>
                <w:szCs w:val="22"/>
              </w:rPr>
              <w:t>упраление</w:t>
            </w:r>
            <w:proofErr w:type="spellEnd"/>
            <w:r w:rsidRPr="008A6B33">
              <w:rPr>
                <w:b/>
                <w:bCs/>
                <w:sz w:val="22"/>
                <w:szCs w:val="22"/>
              </w:rPr>
              <w:t xml:space="preserve"> и гражданское общество</w:t>
            </w:r>
          </w:p>
        </w:tc>
        <w:tc>
          <w:tcPr>
            <w:tcW w:w="2361" w:type="dxa"/>
            <w:tcBorders>
              <w:top w:val="single" w:sz="4" w:space="0" w:color="auto"/>
              <w:left w:val="nil"/>
              <w:bottom w:val="single" w:sz="4" w:space="0" w:color="auto"/>
              <w:right w:val="single" w:sz="4" w:space="0" w:color="auto"/>
            </w:tcBorders>
            <w:shd w:val="clear" w:color="auto" w:fill="auto"/>
          </w:tcPr>
          <w:p w:rsidR="008A6B33" w:rsidRPr="008A6B33" w:rsidRDefault="008A6B33" w:rsidP="008A6B33">
            <w:pPr>
              <w:rPr>
                <w:rFonts w:ascii="Tahoma" w:hAnsi="Tahoma" w:cs="Tahoma"/>
                <w:b/>
                <w:bCs/>
                <w:color w:val="000000"/>
                <w:sz w:val="20"/>
                <w:szCs w:val="20"/>
              </w:rPr>
            </w:pPr>
            <w:r w:rsidRPr="008A6B33">
              <w:rPr>
                <w:rFonts w:ascii="Tahoma" w:hAnsi="Tahoma" w:cs="Tahoma"/>
                <w:b/>
                <w:bCs/>
                <w:color w:val="000000"/>
                <w:sz w:val="20"/>
                <w:szCs w:val="20"/>
              </w:rPr>
              <w:t>ВСЕГО</w:t>
            </w:r>
          </w:p>
        </w:tc>
        <w:tc>
          <w:tcPr>
            <w:tcW w:w="942"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b/>
                <w:bCs/>
                <w:color w:val="000000"/>
              </w:rPr>
            </w:pPr>
            <w:r w:rsidRPr="008A6B33">
              <w:rPr>
                <w:b/>
                <w:bCs/>
                <w:color w:val="000000"/>
              </w:rPr>
              <w:t> </w:t>
            </w:r>
          </w:p>
        </w:tc>
        <w:tc>
          <w:tcPr>
            <w:tcW w:w="9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b/>
                <w:bCs/>
                <w:color w:val="000000"/>
              </w:rPr>
            </w:pPr>
            <w:r w:rsidRPr="008A6B33">
              <w:rPr>
                <w:b/>
                <w:bCs/>
                <w:color w:val="000000"/>
              </w:rPr>
              <w:t> </w:t>
            </w:r>
          </w:p>
        </w:tc>
        <w:tc>
          <w:tcPr>
            <w:tcW w:w="109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b/>
                <w:bCs/>
                <w:color w:val="000000"/>
              </w:rPr>
            </w:pPr>
            <w:r w:rsidRPr="008A6B33">
              <w:rPr>
                <w:b/>
                <w:bCs/>
                <w:color w:val="000000"/>
              </w:rPr>
              <w:t> </w:t>
            </w:r>
          </w:p>
        </w:tc>
        <w:tc>
          <w:tcPr>
            <w:tcW w:w="932"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b/>
                <w:bCs/>
                <w:color w:val="000000"/>
              </w:rPr>
            </w:pPr>
            <w:r w:rsidRPr="008A6B33">
              <w:rPr>
                <w:b/>
                <w:bCs/>
                <w:color w:val="000000"/>
              </w:rPr>
              <w:t> </w:t>
            </w:r>
          </w:p>
        </w:tc>
        <w:tc>
          <w:tcPr>
            <w:tcW w:w="1439"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b/>
                <w:bCs/>
                <w:color w:val="000000"/>
              </w:rPr>
            </w:pPr>
            <w:r w:rsidRPr="008A6B33">
              <w:rPr>
                <w:b/>
                <w:bCs/>
                <w:color w:val="000000"/>
              </w:rPr>
              <w:t>89 132,0</w:t>
            </w:r>
          </w:p>
        </w:tc>
        <w:tc>
          <w:tcPr>
            <w:tcW w:w="25"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c>
          <w:tcPr>
            <w:tcW w:w="20" w:type="dxa"/>
            <w:vAlign w:val="center"/>
          </w:tcPr>
          <w:p w:rsidR="008A6B33" w:rsidRPr="008A6B33" w:rsidRDefault="008A6B33" w:rsidP="008A6B33">
            <w:pPr>
              <w:rPr>
                <w:sz w:val="20"/>
                <w:szCs w:val="20"/>
              </w:rPr>
            </w:pPr>
          </w:p>
        </w:tc>
      </w:tr>
    </w:tbl>
    <w:p w:rsidR="008A6B33" w:rsidRDefault="008A6B33" w:rsidP="00515A70">
      <w:pPr>
        <w:tabs>
          <w:tab w:val="right" w:pos="10203"/>
        </w:tabs>
      </w:pPr>
    </w:p>
    <w:p w:rsidR="008A6B33" w:rsidRDefault="008A6B33" w:rsidP="00515A70">
      <w:pPr>
        <w:tabs>
          <w:tab w:val="right" w:pos="10203"/>
        </w:tabs>
      </w:pPr>
      <w:r>
        <w:br w:type="page"/>
      </w:r>
    </w:p>
    <w:tbl>
      <w:tblPr>
        <w:tblW w:w="16688" w:type="dxa"/>
        <w:tblInd w:w="89" w:type="dxa"/>
        <w:tblLook w:val="0000"/>
      </w:tblPr>
      <w:tblGrid>
        <w:gridCol w:w="1880"/>
        <w:gridCol w:w="3160"/>
        <w:gridCol w:w="2500"/>
        <w:gridCol w:w="1240"/>
        <w:gridCol w:w="1120"/>
        <w:gridCol w:w="1100"/>
        <w:gridCol w:w="1140"/>
        <w:gridCol w:w="1406"/>
        <w:gridCol w:w="1120"/>
        <w:gridCol w:w="1120"/>
        <w:gridCol w:w="1080"/>
      </w:tblGrid>
      <w:tr w:rsidR="008A6B33" w:rsidRPr="008A6B33">
        <w:trPr>
          <w:trHeight w:val="300"/>
        </w:trPr>
        <w:tc>
          <w:tcPr>
            <w:tcW w:w="1880" w:type="dxa"/>
            <w:tcBorders>
              <w:top w:val="nil"/>
              <w:left w:val="nil"/>
              <w:bottom w:val="nil"/>
              <w:right w:val="nil"/>
            </w:tcBorders>
            <w:shd w:val="clear" w:color="auto" w:fill="auto"/>
            <w:noWrap/>
            <w:vAlign w:val="bottom"/>
          </w:tcPr>
          <w:p w:rsidR="008A6B33" w:rsidRPr="008A6B33" w:rsidRDefault="008A6B33" w:rsidP="008A6B33">
            <w:pPr>
              <w:rPr>
                <w:sz w:val="22"/>
                <w:szCs w:val="22"/>
              </w:rPr>
            </w:pPr>
          </w:p>
        </w:tc>
        <w:tc>
          <w:tcPr>
            <w:tcW w:w="3160" w:type="dxa"/>
            <w:tcBorders>
              <w:top w:val="nil"/>
              <w:left w:val="nil"/>
              <w:bottom w:val="nil"/>
              <w:right w:val="nil"/>
            </w:tcBorders>
            <w:shd w:val="clear" w:color="auto" w:fill="auto"/>
            <w:noWrap/>
            <w:vAlign w:val="bottom"/>
          </w:tcPr>
          <w:p w:rsidR="008A6B33" w:rsidRPr="008A6B33" w:rsidRDefault="008A6B33" w:rsidP="008A6B33">
            <w:pPr>
              <w:rPr>
                <w:sz w:val="22"/>
                <w:szCs w:val="22"/>
              </w:rPr>
            </w:pPr>
          </w:p>
        </w:tc>
        <w:tc>
          <w:tcPr>
            <w:tcW w:w="2500" w:type="dxa"/>
            <w:tcBorders>
              <w:top w:val="nil"/>
              <w:left w:val="nil"/>
              <w:bottom w:val="nil"/>
              <w:right w:val="nil"/>
            </w:tcBorders>
            <w:shd w:val="clear" w:color="auto" w:fill="auto"/>
            <w:noWrap/>
            <w:vAlign w:val="bottom"/>
          </w:tcPr>
          <w:p w:rsidR="008A6B33" w:rsidRPr="008A6B33" w:rsidRDefault="008A6B33" w:rsidP="008A6B33">
            <w:pPr>
              <w:rPr>
                <w:sz w:val="22"/>
                <w:szCs w:val="22"/>
              </w:rPr>
            </w:pPr>
          </w:p>
        </w:tc>
        <w:tc>
          <w:tcPr>
            <w:tcW w:w="1240" w:type="dxa"/>
            <w:tcBorders>
              <w:top w:val="nil"/>
              <w:left w:val="nil"/>
              <w:bottom w:val="nil"/>
              <w:right w:val="nil"/>
            </w:tcBorders>
            <w:shd w:val="clear" w:color="auto" w:fill="auto"/>
            <w:noWrap/>
            <w:vAlign w:val="bottom"/>
          </w:tcPr>
          <w:p w:rsidR="008A6B33" w:rsidRPr="008A6B33" w:rsidRDefault="008A6B33" w:rsidP="008A6B33">
            <w:pPr>
              <w:jc w:val="center"/>
              <w:rPr>
                <w:sz w:val="22"/>
                <w:szCs w:val="22"/>
              </w:rPr>
            </w:pPr>
          </w:p>
        </w:tc>
        <w:tc>
          <w:tcPr>
            <w:tcW w:w="1120" w:type="dxa"/>
            <w:tcBorders>
              <w:top w:val="nil"/>
              <w:left w:val="nil"/>
              <w:bottom w:val="nil"/>
              <w:right w:val="nil"/>
            </w:tcBorders>
            <w:shd w:val="clear" w:color="auto" w:fill="auto"/>
            <w:noWrap/>
            <w:vAlign w:val="bottom"/>
          </w:tcPr>
          <w:p w:rsidR="008A6B33" w:rsidRPr="008A6B33" w:rsidRDefault="008A6B33" w:rsidP="008A6B33">
            <w:pPr>
              <w:jc w:val="right"/>
              <w:rPr>
                <w:sz w:val="22"/>
                <w:szCs w:val="22"/>
              </w:rPr>
            </w:pPr>
          </w:p>
        </w:tc>
        <w:tc>
          <w:tcPr>
            <w:tcW w:w="1100" w:type="dxa"/>
            <w:tcBorders>
              <w:top w:val="nil"/>
              <w:left w:val="nil"/>
              <w:bottom w:val="nil"/>
              <w:right w:val="nil"/>
            </w:tcBorders>
            <w:shd w:val="clear" w:color="auto" w:fill="auto"/>
            <w:noWrap/>
            <w:vAlign w:val="bottom"/>
          </w:tcPr>
          <w:p w:rsidR="008A6B33" w:rsidRPr="008A6B33" w:rsidRDefault="008A6B33" w:rsidP="008A6B33">
            <w:pPr>
              <w:jc w:val="right"/>
              <w:rPr>
                <w:sz w:val="22"/>
                <w:szCs w:val="22"/>
              </w:rPr>
            </w:pPr>
          </w:p>
        </w:tc>
        <w:tc>
          <w:tcPr>
            <w:tcW w:w="1140" w:type="dxa"/>
            <w:tcBorders>
              <w:top w:val="nil"/>
              <w:left w:val="nil"/>
              <w:bottom w:val="nil"/>
              <w:right w:val="nil"/>
            </w:tcBorders>
            <w:shd w:val="clear" w:color="auto" w:fill="auto"/>
            <w:noWrap/>
            <w:vAlign w:val="bottom"/>
          </w:tcPr>
          <w:p w:rsidR="008A6B33" w:rsidRPr="008A6B33" w:rsidRDefault="008A6B33" w:rsidP="008A6B33">
            <w:pPr>
              <w:jc w:val="right"/>
              <w:rPr>
                <w:sz w:val="22"/>
                <w:szCs w:val="22"/>
              </w:rPr>
            </w:pPr>
          </w:p>
        </w:tc>
        <w:tc>
          <w:tcPr>
            <w:tcW w:w="1228" w:type="dxa"/>
            <w:tcBorders>
              <w:top w:val="nil"/>
              <w:left w:val="nil"/>
              <w:bottom w:val="nil"/>
              <w:right w:val="nil"/>
            </w:tcBorders>
            <w:shd w:val="clear" w:color="auto" w:fill="auto"/>
            <w:noWrap/>
            <w:vAlign w:val="bottom"/>
          </w:tcPr>
          <w:p w:rsidR="008A6B33" w:rsidRPr="008A6B33" w:rsidRDefault="008A6B33" w:rsidP="008A6B33">
            <w:pPr>
              <w:jc w:val="right"/>
              <w:rPr>
                <w:sz w:val="22"/>
                <w:szCs w:val="22"/>
              </w:rPr>
            </w:pPr>
            <w:r w:rsidRPr="008A6B33">
              <w:rPr>
                <w:sz w:val="22"/>
                <w:szCs w:val="22"/>
              </w:rPr>
              <w:t>Приложение 4</w:t>
            </w:r>
          </w:p>
        </w:tc>
        <w:tc>
          <w:tcPr>
            <w:tcW w:w="1120" w:type="dxa"/>
            <w:tcBorders>
              <w:top w:val="nil"/>
              <w:left w:val="nil"/>
              <w:bottom w:val="nil"/>
              <w:right w:val="nil"/>
            </w:tcBorders>
            <w:shd w:val="clear" w:color="auto" w:fill="auto"/>
            <w:noWrap/>
            <w:vAlign w:val="bottom"/>
          </w:tcPr>
          <w:p w:rsidR="008A6B33" w:rsidRPr="008A6B33" w:rsidRDefault="008A6B33" w:rsidP="008A6B33">
            <w:pPr>
              <w:jc w:val="right"/>
              <w:rPr>
                <w:sz w:val="22"/>
                <w:szCs w:val="22"/>
              </w:rPr>
            </w:pPr>
          </w:p>
        </w:tc>
        <w:tc>
          <w:tcPr>
            <w:tcW w:w="1120" w:type="dxa"/>
            <w:tcBorders>
              <w:top w:val="nil"/>
              <w:left w:val="nil"/>
              <w:bottom w:val="nil"/>
              <w:right w:val="nil"/>
            </w:tcBorders>
            <w:shd w:val="clear" w:color="auto" w:fill="auto"/>
            <w:noWrap/>
            <w:vAlign w:val="bottom"/>
          </w:tcPr>
          <w:p w:rsidR="008A6B33" w:rsidRPr="008A6B33" w:rsidRDefault="008A6B33" w:rsidP="008A6B33">
            <w:pPr>
              <w:jc w:val="right"/>
              <w:rPr>
                <w:sz w:val="22"/>
                <w:szCs w:val="22"/>
              </w:rPr>
            </w:pPr>
          </w:p>
        </w:tc>
        <w:tc>
          <w:tcPr>
            <w:tcW w:w="1080" w:type="dxa"/>
            <w:tcBorders>
              <w:top w:val="nil"/>
              <w:left w:val="nil"/>
              <w:bottom w:val="nil"/>
              <w:right w:val="nil"/>
            </w:tcBorders>
            <w:shd w:val="clear" w:color="auto" w:fill="auto"/>
            <w:noWrap/>
            <w:vAlign w:val="bottom"/>
          </w:tcPr>
          <w:p w:rsidR="008A6B33" w:rsidRPr="008A6B33" w:rsidRDefault="008A6B33" w:rsidP="008A6B33">
            <w:pPr>
              <w:jc w:val="right"/>
              <w:rPr>
                <w:sz w:val="22"/>
                <w:szCs w:val="22"/>
              </w:rPr>
            </w:pPr>
          </w:p>
        </w:tc>
      </w:tr>
      <w:tr w:rsidR="008A6B33" w:rsidRPr="008A6B33">
        <w:trPr>
          <w:trHeight w:val="360"/>
        </w:trPr>
        <w:tc>
          <w:tcPr>
            <w:tcW w:w="13368" w:type="dxa"/>
            <w:gridSpan w:val="8"/>
            <w:tcBorders>
              <w:top w:val="nil"/>
              <w:left w:val="nil"/>
              <w:bottom w:val="nil"/>
              <w:right w:val="nil"/>
            </w:tcBorders>
            <w:shd w:val="clear" w:color="auto" w:fill="auto"/>
            <w:vAlign w:val="bottom"/>
          </w:tcPr>
          <w:p w:rsidR="008A6B33" w:rsidRPr="008A6B33" w:rsidRDefault="008A6B33" w:rsidP="008A6B33">
            <w:pPr>
              <w:jc w:val="center"/>
            </w:pPr>
            <w:r>
              <w:t xml:space="preserve">Расходы районного бюджета на реализацию муниципальной программы  « Муниципальное управление и гражданское общество» </w:t>
            </w:r>
          </w:p>
        </w:tc>
        <w:tc>
          <w:tcPr>
            <w:tcW w:w="1120" w:type="dxa"/>
            <w:tcBorders>
              <w:top w:val="nil"/>
              <w:left w:val="nil"/>
              <w:bottom w:val="nil"/>
              <w:right w:val="nil"/>
            </w:tcBorders>
            <w:shd w:val="clear" w:color="auto" w:fill="auto"/>
            <w:noWrap/>
            <w:vAlign w:val="bottom"/>
          </w:tcPr>
          <w:p w:rsidR="008A6B33" w:rsidRPr="008A6B33" w:rsidRDefault="008A6B33" w:rsidP="008A6B33">
            <w:pPr>
              <w:rPr>
                <w:sz w:val="22"/>
                <w:szCs w:val="22"/>
              </w:rPr>
            </w:pPr>
          </w:p>
        </w:tc>
        <w:tc>
          <w:tcPr>
            <w:tcW w:w="1120" w:type="dxa"/>
            <w:tcBorders>
              <w:top w:val="nil"/>
              <w:left w:val="nil"/>
              <w:bottom w:val="nil"/>
              <w:right w:val="nil"/>
            </w:tcBorders>
            <w:shd w:val="clear" w:color="auto" w:fill="auto"/>
            <w:noWrap/>
            <w:vAlign w:val="bottom"/>
          </w:tcPr>
          <w:p w:rsidR="008A6B33" w:rsidRPr="008A6B33" w:rsidRDefault="008A6B33" w:rsidP="008A6B33">
            <w:pPr>
              <w:rPr>
                <w:sz w:val="22"/>
                <w:szCs w:val="22"/>
              </w:rPr>
            </w:pPr>
          </w:p>
        </w:tc>
        <w:tc>
          <w:tcPr>
            <w:tcW w:w="1080" w:type="dxa"/>
            <w:tcBorders>
              <w:top w:val="nil"/>
              <w:left w:val="nil"/>
              <w:bottom w:val="nil"/>
              <w:right w:val="nil"/>
            </w:tcBorders>
            <w:shd w:val="clear" w:color="auto" w:fill="auto"/>
            <w:noWrap/>
            <w:vAlign w:val="bottom"/>
          </w:tcPr>
          <w:p w:rsidR="008A6B33" w:rsidRPr="008A6B33" w:rsidRDefault="008A6B33" w:rsidP="008A6B33">
            <w:pPr>
              <w:rPr>
                <w:sz w:val="22"/>
                <w:szCs w:val="22"/>
              </w:rPr>
            </w:pPr>
          </w:p>
        </w:tc>
      </w:tr>
      <w:tr w:rsidR="008A6B33" w:rsidRPr="008A6B33">
        <w:trPr>
          <w:trHeight w:val="855"/>
        </w:trPr>
        <w:tc>
          <w:tcPr>
            <w:tcW w:w="13368" w:type="dxa"/>
            <w:gridSpan w:val="8"/>
            <w:tcBorders>
              <w:top w:val="nil"/>
              <w:left w:val="nil"/>
              <w:bottom w:val="nil"/>
              <w:right w:val="nil"/>
            </w:tcBorders>
            <w:shd w:val="clear" w:color="auto" w:fill="auto"/>
            <w:noWrap/>
            <w:vAlign w:val="bottom"/>
          </w:tcPr>
          <w:p w:rsidR="008A6B33" w:rsidRPr="008A6B33" w:rsidRDefault="008A6B33" w:rsidP="008A6B33">
            <w:pPr>
              <w:jc w:val="center"/>
            </w:pPr>
          </w:p>
        </w:tc>
        <w:tc>
          <w:tcPr>
            <w:tcW w:w="1120" w:type="dxa"/>
            <w:tcBorders>
              <w:top w:val="nil"/>
              <w:left w:val="nil"/>
              <w:bottom w:val="nil"/>
              <w:right w:val="nil"/>
            </w:tcBorders>
            <w:shd w:val="clear" w:color="auto" w:fill="auto"/>
            <w:noWrap/>
            <w:vAlign w:val="bottom"/>
          </w:tcPr>
          <w:p w:rsidR="008A6B33" w:rsidRPr="008A6B33" w:rsidRDefault="008A6B33" w:rsidP="008A6B33">
            <w:pPr>
              <w:rPr>
                <w:sz w:val="22"/>
                <w:szCs w:val="22"/>
              </w:rPr>
            </w:pPr>
          </w:p>
        </w:tc>
        <w:tc>
          <w:tcPr>
            <w:tcW w:w="1120" w:type="dxa"/>
            <w:tcBorders>
              <w:top w:val="nil"/>
              <w:left w:val="nil"/>
              <w:bottom w:val="nil"/>
              <w:right w:val="nil"/>
            </w:tcBorders>
            <w:shd w:val="clear" w:color="auto" w:fill="auto"/>
            <w:noWrap/>
            <w:vAlign w:val="bottom"/>
          </w:tcPr>
          <w:p w:rsidR="008A6B33" w:rsidRPr="008A6B33" w:rsidRDefault="008A6B33" w:rsidP="008A6B33">
            <w:pPr>
              <w:rPr>
                <w:sz w:val="22"/>
                <w:szCs w:val="22"/>
              </w:rPr>
            </w:pPr>
          </w:p>
        </w:tc>
        <w:tc>
          <w:tcPr>
            <w:tcW w:w="1080" w:type="dxa"/>
            <w:tcBorders>
              <w:top w:val="nil"/>
              <w:left w:val="nil"/>
              <w:bottom w:val="nil"/>
              <w:right w:val="nil"/>
            </w:tcBorders>
            <w:shd w:val="clear" w:color="auto" w:fill="auto"/>
            <w:noWrap/>
            <w:vAlign w:val="bottom"/>
          </w:tcPr>
          <w:p w:rsidR="008A6B33" w:rsidRPr="008A6B33" w:rsidRDefault="008A6B33" w:rsidP="008A6B33">
            <w:pPr>
              <w:rPr>
                <w:sz w:val="22"/>
                <w:szCs w:val="22"/>
              </w:rPr>
            </w:pPr>
          </w:p>
        </w:tc>
      </w:tr>
      <w:tr w:rsidR="008A6B33" w:rsidRPr="008A6B33">
        <w:trPr>
          <w:trHeight w:val="915"/>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A6B33" w:rsidRPr="008A6B33" w:rsidRDefault="008A6B33" w:rsidP="008A6B33">
            <w:pPr>
              <w:jc w:val="center"/>
              <w:rPr>
                <w:color w:val="000000"/>
              </w:rPr>
            </w:pPr>
            <w:r w:rsidRPr="008A6B33">
              <w:rPr>
                <w:color w:val="000000"/>
              </w:rPr>
              <w:t>Статус</w:t>
            </w:r>
          </w:p>
        </w:tc>
        <w:tc>
          <w:tcPr>
            <w:tcW w:w="31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6B33" w:rsidRPr="008A6B33" w:rsidRDefault="008A6B33" w:rsidP="008A6B33">
            <w:pPr>
              <w:jc w:val="center"/>
              <w:rPr>
                <w:color w:val="000000"/>
              </w:rPr>
            </w:pPr>
            <w:r w:rsidRPr="008A6B33">
              <w:rPr>
                <w:color w:val="000000"/>
              </w:rPr>
              <w:t xml:space="preserve">Наименование муниципальной программы, подпрограммы, основного мероприятия </w:t>
            </w:r>
          </w:p>
        </w:tc>
        <w:tc>
          <w:tcPr>
            <w:tcW w:w="250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A6B33" w:rsidRPr="008A6B33" w:rsidRDefault="008A6B33" w:rsidP="008A6B33">
            <w:pPr>
              <w:jc w:val="center"/>
            </w:pPr>
            <w:r>
              <w:t>Наименование ответственного исполнителя, исполнителя - главного распорядителя средств районного бюджета (далее - ГРБС), наименование статей расходов</w:t>
            </w:r>
          </w:p>
        </w:tc>
        <w:tc>
          <w:tcPr>
            <w:tcW w:w="9148" w:type="dxa"/>
            <w:gridSpan w:val="8"/>
            <w:tcBorders>
              <w:top w:val="single" w:sz="4" w:space="0" w:color="auto"/>
              <w:left w:val="nil"/>
              <w:bottom w:val="single" w:sz="4" w:space="0" w:color="auto"/>
              <w:right w:val="single" w:sz="4" w:space="0" w:color="000000"/>
            </w:tcBorders>
            <w:shd w:val="clear" w:color="auto" w:fill="auto"/>
            <w:vAlign w:val="center"/>
          </w:tcPr>
          <w:p w:rsidR="008A6B33" w:rsidRPr="008A6B33" w:rsidRDefault="008A6B33" w:rsidP="008A6B33">
            <w:pPr>
              <w:jc w:val="center"/>
              <w:rPr>
                <w:sz w:val="22"/>
                <w:szCs w:val="22"/>
              </w:rPr>
            </w:pPr>
            <w:r w:rsidRPr="008A6B33">
              <w:rPr>
                <w:sz w:val="22"/>
                <w:szCs w:val="22"/>
              </w:rPr>
              <w:t xml:space="preserve">Расходы районного бюджета по годам реализации муниципальной подпрограммы </w:t>
            </w:r>
            <w:r w:rsidRPr="008A6B33">
              <w:rPr>
                <w:sz w:val="22"/>
                <w:szCs w:val="22"/>
              </w:rPr>
              <w:br/>
              <w:t>(тыс. руб.), годы</w:t>
            </w:r>
          </w:p>
        </w:tc>
      </w:tr>
      <w:tr w:rsidR="008A6B33" w:rsidRPr="008A6B33">
        <w:trPr>
          <w:trHeight w:val="915"/>
        </w:trPr>
        <w:tc>
          <w:tcPr>
            <w:tcW w:w="1880"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pPr>
              <w:rPr>
                <w:color w:val="000000"/>
              </w:rPr>
            </w:pPr>
          </w:p>
        </w:tc>
        <w:tc>
          <w:tcPr>
            <w:tcW w:w="3160"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pPr>
              <w:rPr>
                <w:color w:val="000000"/>
              </w:rPr>
            </w:pPr>
          </w:p>
        </w:tc>
        <w:tc>
          <w:tcPr>
            <w:tcW w:w="2500"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tc>
        <w:tc>
          <w:tcPr>
            <w:tcW w:w="1240" w:type="dxa"/>
            <w:vMerge w:val="restart"/>
            <w:tcBorders>
              <w:top w:val="nil"/>
              <w:left w:val="single" w:sz="4" w:space="0" w:color="auto"/>
              <w:bottom w:val="single" w:sz="4" w:space="0" w:color="000000"/>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Всего</w:t>
            </w:r>
          </w:p>
        </w:tc>
        <w:tc>
          <w:tcPr>
            <w:tcW w:w="7908" w:type="dxa"/>
            <w:gridSpan w:val="7"/>
            <w:tcBorders>
              <w:top w:val="single" w:sz="4" w:space="0" w:color="auto"/>
              <w:left w:val="nil"/>
              <w:bottom w:val="single" w:sz="4" w:space="0" w:color="auto"/>
              <w:right w:val="single" w:sz="4" w:space="0" w:color="auto"/>
            </w:tcBorders>
            <w:shd w:val="clear" w:color="auto" w:fill="FFFFFF"/>
            <w:vAlign w:val="center"/>
          </w:tcPr>
          <w:p w:rsidR="008A6B33" w:rsidRPr="008A6B33" w:rsidRDefault="008A6B33" w:rsidP="008A6B33">
            <w:pPr>
              <w:jc w:val="center"/>
            </w:pPr>
            <w:r>
              <w:t>в том числе по годам реализации программы</w:t>
            </w:r>
          </w:p>
        </w:tc>
      </w:tr>
      <w:tr w:rsidR="008A6B33" w:rsidRPr="008A6B33">
        <w:trPr>
          <w:trHeight w:val="1095"/>
        </w:trPr>
        <w:tc>
          <w:tcPr>
            <w:tcW w:w="1880"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pPr>
              <w:rPr>
                <w:color w:val="000000"/>
              </w:rPr>
            </w:pPr>
          </w:p>
        </w:tc>
        <w:tc>
          <w:tcPr>
            <w:tcW w:w="3160"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pPr>
              <w:rPr>
                <w:color w:val="000000"/>
              </w:rPr>
            </w:pPr>
          </w:p>
        </w:tc>
        <w:tc>
          <w:tcPr>
            <w:tcW w:w="2500" w:type="dxa"/>
            <w:vMerge/>
            <w:tcBorders>
              <w:top w:val="single" w:sz="4" w:space="0" w:color="auto"/>
              <w:left w:val="single" w:sz="4" w:space="0" w:color="auto"/>
              <w:bottom w:val="single" w:sz="4" w:space="0" w:color="auto"/>
              <w:right w:val="single" w:sz="4" w:space="0" w:color="auto"/>
            </w:tcBorders>
            <w:vAlign w:val="center"/>
          </w:tcPr>
          <w:p w:rsidR="008A6B33" w:rsidRPr="008A6B33" w:rsidRDefault="008A6B33" w:rsidP="008A6B33"/>
        </w:tc>
        <w:tc>
          <w:tcPr>
            <w:tcW w:w="124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112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2014</w:t>
            </w:r>
          </w:p>
        </w:tc>
        <w:tc>
          <w:tcPr>
            <w:tcW w:w="11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2015</w:t>
            </w:r>
          </w:p>
        </w:tc>
        <w:tc>
          <w:tcPr>
            <w:tcW w:w="114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2016</w:t>
            </w:r>
          </w:p>
        </w:tc>
        <w:tc>
          <w:tcPr>
            <w:tcW w:w="1228"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2017</w:t>
            </w:r>
          </w:p>
        </w:tc>
        <w:tc>
          <w:tcPr>
            <w:tcW w:w="112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2018</w:t>
            </w:r>
          </w:p>
        </w:tc>
        <w:tc>
          <w:tcPr>
            <w:tcW w:w="112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2019</w:t>
            </w:r>
          </w:p>
        </w:tc>
        <w:tc>
          <w:tcPr>
            <w:tcW w:w="108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jc w:val="center"/>
              <w:rPr>
                <w:sz w:val="22"/>
                <w:szCs w:val="22"/>
              </w:rPr>
            </w:pPr>
            <w:r w:rsidRPr="008A6B33">
              <w:rPr>
                <w:sz w:val="22"/>
                <w:szCs w:val="22"/>
              </w:rPr>
              <w:t>2020</w:t>
            </w:r>
          </w:p>
        </w:tc>
      </w:tr>
      <w:tr w:rsidR="008A6B33" w:rsidRPr="008A6B33">
        <w:trPr>
          <w:trHeight w:val="360"/>
        </w:trPr>
        <w:tc>
          <w:tcPr>
            <w:tcW w:w="1880" w:type="dxa"/>
            <w:tcBorders>
              <w:top w:val="nil"/>
              <w:left w:val="single" w:sz="4" w:space="0" w:color="auto"/>
              <w:bottom w:val="single" w:sz="4" w:space="0" w:color="auto"/>
              <w:right w:val="single" w:sz="4" w:space="0" w:color="auto"/>
            </w:tcBorders>
            <w:shd w:val="clear" w:color="auto" w:fill="auto"/>
            <w:noWrap/>
            <w:vAlign w:val="center"/>
          </w:tcPr>
          <w:p w:rsidR="008A6B33" w:rsidRPr="008A6B33" w:rsidRDefault="008A6B33" w:rsidP="008A6B33">
            <w:pPr>
              <w:jc w:val="center"/>
              <w:rPr>
                <w:sz w:val="22"/>
                <w:szCs w:val="22"/>
              </w:rPr>
            </w:pPr>
            <w:r w:rsidRPr="008A6B33">
              <w:rPr>
                <w:sz w:val="22"/>
                <w:szCs w:val="22"/>
              </w:rPr>
              <w:t>1</w:t>
            </w:r>
          </w:p>
        </w:tc>
        <w:tc>
          <w:tcPr>
            <w:tcW w:w="3160" w:type="dxa"/>
            <w:tcBorders>
              <w:top w:val="nil"/>
              <w:left w:val="nil"/>
              <w:bottom w:val="single" w:sz="4" w:space="0" w:color="auto"/>
              <w:right w:val="single" w:sz="4" w:space="0" w:color="auto"/>
            </w:tcBorders>
            <w:shd w:val="clear" w:color="auto" w:fill="auto"/>
            <w:noWrap/>
            <w:vAlign w:val="center"/>
          </w:tcPr>
          <w:p w:rsidR="008A6B33" w:rsidRPr="008A6B33" w:rsidRDefault="008A6B33" w:rsidP="008A6B33">
            <w:pPr>
              <w:jc w:val="center"/>
              <w:rPr>
                <w:sz w:val="22"/>
                <w:szCs w:val="22"/>
              </w:rPr>
            </w:pPr>
            <w:r w:rsidRPr="008A6B33">
              <w:rPr>
                <w:sz w:val="22"/>
                <w:szCs w:val="22"/>
              </w:rPr>
              <w:t>2</w:t>
            </w:r>
          </w:p>
        </w:tc>
        <w:tc>
          <w:tcPr>
            <w:tcW w:w="2500" w:type="dxa"/>
            <w:tcBorders>
              <w:top w:val="nil"/>
              <w:left w:val="nil"/>
              <w:bottom w:val="single" w:sz="4" w:space="0" w:color="auto"/>
              <w:right w:val="single" w:sz="4" w:space="0" w:color="auto"/>
            </w:tcBorders>
            <w:shd w:val="clear" w:color="auto" w:fill="auto"/>
            <w:noWrap/>
            <w:vAlign w:val="center"/>
          </w:tcPr>
          <w:p w:rsidR="008A6B33" w:rsidRPr="008A6B33" w:rsidRDefault="008A6B33" w:rsidP="008A6B33">
            <w:pPr>
              <w:jc w:val="center"/>
              <w:rPr>
                <w:sz w:val="22"/>
                <w:szCs w:val="22"/>
              </w:rPr>
            </w:pPr>
            <w:r w:rsidRPr="008A6B33">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8A6B33" w:rsidRPr="008A6B33" w:rsidRDefault="008A6B33" w:rsidP="008A6B33">
            <w:pPr>
              <w:jc w:val="center"/>
              <w:rPr>
                <w:sz w:val="22"/>
                <w:szCs w:val="22"/>
              </w:rPr>
            </w:pPr>
            <w:r w:rsidRPr="008A6B33">
              <w:rPr>
                <w:sz w:val="22"/>
                <w:szCs w:val="22"/>
              </w:rPr>
              <w:t>4</w:t>
            </w:r>
          </w:p>
        </w:tc>
        <w:tc>
          <w:tcPr>
            <w:tcW w:w="1120" w:type="dxa"/>
            <w:tcBorders>
              <w:top w:val="nil"/>
              <w:left w:val="nil"/>
              <w:bottom w:val="single" w:sz="4" w:space="0" w:color="auto"/>
              <w:right w:val="single" w:sz="4" w:space="0" w:color="auto"/>
            </w:tcBorders>
            <w:shd w:val="clear" w:color="auto" w:fill="auto"/>
            <w:noWrap/>
            <w:vAlign w:val="center"/>
          </w:tcPr>
          <w:p w:rsidR="008A6B33" w:rsidRPr="008A6B33" w:rsidRDefault="008A6B33" w:rsidP="008A6B33">
            <w:pPr>
              <w:jc w:val="center"/>
              <w:rPr>
                <w:sz w:val="22"/>
                <w:szCs w:val="22"/>
              </w:rPr>
            </w:pPr>
            <w:r w:rsidRPr="008A6B33">
              <w:rPr>
                <w:sz w:val="22"/>
                <w:szCs w:val="22"/>
              </w:rPr>
              <w:t>5</w:t>
            </w:r>
          </w:p>
        </w:tc>
        <w:tc>
          <w:tcPr>
            <w:tcW w:w="1100" w:type="dxa"/>
            <w:tcBorders>
              <w:top w:val="nil"/>
              <w:left w:val="nil"/>
              <w:bottom w:val="single" w:sz="4" w:space="0" w:color="auto"/>
              <w:right w:val="single" w:sz="4" w:space="0" w:color="auto"/>
            </w:tcBorders>
            <w:shd w:val="clear" w:color="auto" w:fill="auto"/>
            <w:noWrap/>
            <w:vAlign w:val="center"/>
          </w:tcPr>
          <w:p w:rsidR="008A6B33" w:rsidRPr="008A6B33" w:rsidRDefault="008A6B33" w:rsidP="008A6B33">
            <w:pPr>
              <w:jc w:val="center"/>
              <w:rPr>
                <w:sz w:val="22"/>
                <w:szCs w:val="22"/>
              </w:rPr>
            </w:pPr>
            <w:r w:rsidRPr="008A6B33">
              <w:rPr>
                <w:sz w:val="22"/>
                <w:szCs w:val="22"/>
              </w:rPr>
              <w:t>6</w:t>
            </w:r>
          </w:p>
        </w:tc>
        <w:tc>
          <w:tcPr>
            <w:tcW w:w="1140" w:type="dxa"/>
            <w:tcBorders>
              <w:top w:val="nil"/>
              <w:left w:val="nil"/>
              <w:bottom w:val="single" w:sz="4" w:space="0" w:color="auto"/>
              <w:right w:val="single" w:sz="4" w:space="0" w:color="auto"/>
            </w:tcBorders>
            <w:shd w:val="clear" w:color="auto" w:fill="auto"/>
            <w:noWrap/>
            <w:vAlign w:val="center"/>
          </w:tcPr>
          <w:p w:rsidR="008A6B33" w:rsidRPr="008A6B33" w:rsidRDefault="008A6B33" w:rsidP="008A6B33">
            <w:pPr>
              <w:jc w:val="center"/>
              <w:rPr>
                <w:sz w:val="22"/>
                <w:szCs w:val="22"/>
              </w:rPr>
            </w:pPr>
            <w:r w:rsidRPr="008A6B33">
              <w:rPr>
                <w:sz w:val="22"/>
                <w:szCs w:val="22"/>
              </w:rPr>
              <w:t>7</w:t>
            </w:r>
          </w:p>
        </w:tc>
        <w:tc>
          <w:tcPr>
            <w:tcW w:w="1228" w:type="dxa"/>
            <w:tcBorders>
              <w:top w:val="nil"/>
              <w:left w:val="nil"/>
              <w:bottom w:val="single" w:sz="4" w:space="0" w:color="auto"/>
              <w:right w:val="single" w:sz="4" w:space="0" w:color="auto"/>
            </w:tcBorders>
            <w:shd w:val="clear" w:color="auto" w:fill="auto"/>
            <w:noWrap/>
            <w:vAlign w:val="center"/>
          </w:tcPr>
          <w:p w:rsidR="008A6B33" w:rsidRPr="008A6B33" w:rsidRDefault="008A6B33" w:rsidP="008A6B33">
            <w:pPr>
              <w:jc w:val="center"/>
              <w:rPr>
                <w:sz w:val="22"/>
                <w:szCs w:val="22"/>
              </w:rPr>
            </w:pPr>
            <w:r w:rsidRPr="008A6B33">
              <w:rPr>
                <w:sz w:val="22"/>
                <w:szCs w:val="22"/>
              </w:rPr>
              <w:t>8</w:t>
            </w:r>
          </w:p>
        </w:tc>
        <w:tc>
          <w:tcPr>
            <w:tcW w:w="1120" w:type="dxa"/>
            <w:tcBorders>
              <w:top w:val="nil"/>
              <w:left w:val="nil"/>
              <w:bottom w:val="single" w:sz="4" w:space="0" w:color="auto"/>
              <w:right w:val="single" w:sz="4" w:space="0" w:color="auto"/>
            </w:tcBorders>
            <w:shd w:val="clear" w:color="auto" w:fill="auto"/>
            <w:noWrap/>
            <w:vAlign w:val="center"/>
          </w:tcPr>
          <w:p w:rsidR="008A6B33" w:rsidRPr="008A6B33" w:rsidRDefault="008A6B33" w:rsidP="008A6B33">
            <w:pPr>
              <w:jc w:val="center"/>
              <w:rPr>
                <w:sz w:val="22"/>
                <w:szCs w:val="22"/>
              </w:rPr>
            </w:pPr>
            <w:r w:rsidRPr="008A6B33">
              <w:rPr>
                <w:sz w:val="22"/>
                <w:szCs w:val="22"/>
              </w:rPr>
              <w:t>9</w:t>
            </w:r>
          </w:p>
        </w:tc>
        <w:tc>
          <w:tcPr>
            <w:tcW w:w="1120" w:type="dxa"/>
            <w:tcBorders>
              <w:top w:val="nil"/>
              <w:left w:val="nil"/>
              <w:bottom w:val="single" w:sz="4" w:space="0" w:color="auto"/>
              <w:right w:val="single" w:sz="4" w:space="0" w:color="auto"/>
            </w:tcBorders>
            <w:shd w:val="clear" w:color="auto" w:fill="auto"/>
            <w:noWrap/>
            <w:vAlign w:val="center"/>
          </w:tcPr>
          <w:p w:rsidR="008A6B33" w:rsidRPr="008A6B33" w:rsidRDefault="008A6B33" w:rsidP="008A6B33">
            <w:pPr>
              <w:jc w:val="center"/>
              <w:rPr>
                <w:sz w:val="22"/>
                <w:szCs w:val="22"/>
              </w:rPr>
            </w:pPr>
            <w:r w:rsidRPr="008A6B33">
              <w:rPr>
                <w:sz w:val="22"/>
                <w:szCs w:val="22"/>
              </w:rPr>
              <w:t>10</w:t>
            </w:r>
          </w:p>
        </w:tc>
        <w:tc>
          <w:tcPr>
            <w:tcW w:w="1080" w:type="dxa"/>
            <w:tcBorders>
              <w:top w:val="nil"/>
              <w:left w:val="nil"/>
              <w:bottom w:val="single" w:sz="4" w:space="0" w:color="auto"/>
              <w:right w:val="single" w:sz="4" w:space="0" w:color="auto"/>
            </w:tcBorders>
            <w:shd w:val="clear" w:color="auto" w:fill="auto"/>
            <w:noWrap/>
            <w:vAlign w:val="center"/>
          </w:tcPr>
          <w:p w:rsidR="008A6B33" w:rsidRPr="008A6B33" w:rsidRDefault="008A6B33" w:rsidP="008A6B33">
            <w:pPr>
              <w:jc w:val="center"/>
              <w:rPr>
                <w:sz w:val="22"/>
                <w:szCs w:val="22"/>
              </w:rPr>
            </w:pPr>
            <w:r w:rsidRPr="008A6B33">
              <w:rPr>
                <w:sz w:val="22"/>
                <w:szCs w:val="22"/>
              </w:rPr>
              <w:t>11</w:t>
            </w:r>
          </w:p>
        </w:tc>
      </w:tr>
      <w:tr w:rsidR="008A6B33" w:rsidRPr="008A6B33">
        <w:trPr>
          <w:trHeight w:val="345"/>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Подпрограмма</w:t>
            </w:r>
            <w:proofErr w:type="gramStart"/>
            <w:r w:rsidRPr="008A6B33">
              <w:rPr>
                <w:sz w:val="22"/>
                <w:szCs w:val="22"/>
              </w:rPr>
              <w:t>1</w:t>
            </w:r>
            <w:proofErr w:type="gramEnd"/>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Управление финансами Богучарского муниципального района</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270 331,4</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48 910,4</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54 861,0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72 194,0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24 091,5</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24 091,5</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23 091,5</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23 091,5</w:t>
            </w:r>
          </w:p>
        </w:tc>
      </w:tr>
      <w:tr w:rsidR="008A6B33" w:rsidRPr="008A6B33">
        <w:trPr>
          <w:trHeight w:val="6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6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270 331,4</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48 910,4</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54 861,0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72 194,0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24 091,5</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24 091,5</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23 091,5</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23 091,5</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12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Финансовый отдел администрации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270 331,4</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48 910,4</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54 861,0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72 194,0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24 091,5</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24 091,5</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23 091,5</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23 091,5</w:t>
            </w:r>
          </w:p>
        </w:tc>
      </w:tr>
      <w:tr w:rsidR="008A6B33" w:rsidRPr="008A6B33">
        <w:trPr>
          <w:trHeight w:val="360"/>
        </w:trPr>
        <w:tc>
          <w:tcPr>
            <w:tcW w:w="1880" w:type="dxa"/>
            <w:vMerge w:val="restart"/>
            <w:tcBorders>
              <w:top w:val="single" w:sz="4" w:space="0" w:color="auto"/>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 xml:space="preserve">Основное </w:t>
            </w:r>
            <w:r w:rsidRPr="008A6B33">
              <w:rPr>
                <w:sz w:val="22"/>
                <w:szCs w:val="22"/>
              </w:rPr>
              <w:lastRenderedPageBreak/>
              <w:t>мероприятие</w:t>
            </w:r>
          </w:p>
        </w:tc>
        <w:tc>
          <w:tcPr>
            <w:tcW w:w="3160" w:type="dxa"/>
            <w:vMerge w:val="restart"/>
            <w:tcBorders>
              <w:top w:val="single" w:sz="4" w:space="0" w:color="auto"/>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lastRenderedPageBreak/>
              <w:t xml:space="preserve">Управление муниципальным </w:t>
            </w:r>
            <w:r w:rsidRPr="008A6B33">
              <w:rPr>
                <w:sz w:val="22"/>
                <w:szCs w:val="22"/>
              </w:rPr>
              <w:lastRenderedPageBreak/>
              <w:t>долгом Богучарского района</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lastRenderedPageBreak/>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4 078,0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100,4</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277,6</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1 700,0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0,0</w:t>
            </w:r>
          </w:p>
        </w:tc>
      </w:tr>
      <w:tr w:rsidR="008A6B33" w:rsidRPr="008A6B33">
        <w:trPr>
          <w:trHeight w:val="525"/>
        </w:trPr>
        <w:tc>
          <w:tcPr>
            <w:tcW w:w="18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690"/>
        </w:trPr>
        <w:tc>
          <w:tcPr>
            <w:tcW w:w="18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Государственные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390"/>
        </w:trPr>
        <w:tc>
          <w:tcPr>
            <w:tcW w:w="18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405"/>
        </w:trPr>
        <w:tc>
          <w:tcPr>
            <w:tcW w:w="18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4 078,0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100,4</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277,6</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1 700,0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r>
      <w:tr w:rsidR="008A6B33" w:rsidRPr="008A6B33">
        <w:trPr>
          <w:trHeight w:val="345"/>
        </w:trPr>
        <w:tc>
          <w:tcPr>
            <w:tcW w:w="18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945"/>
        </w:trPr>
        <w:tc>
          <w:tcPr>
            <w:tcW w:w="188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single" w:sz="4" w:space="0" w:color="auto"/>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Финансовый отдел администрации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4 078,0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100,4</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277,6</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1 700,0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375"/>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Основное мероприятие</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Выравнивание бюджетной обеспеченности поселений</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65 024,0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10 085,0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10 335,0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10 664,0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8 485,0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8 485,0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8 485,0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8 485,0</w:t>
            </w:r>
          </w:p>
        </w:tc>
      </w:tr>
      <w:tr w:rsidR="008A6B33" w:rsidRPr="008A6B33">
        <w:trPr>
          <w:trHeight w:val="57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69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37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37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65 024,0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10 085,0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10 335,0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10 664,0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8 485,0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8 485,0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8 485,0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8 485,0</w:t>
            </w:r>
          </w:p>
        </w:tc>
      </w:tr>
      <w:tr w:rsidR="008A6B33" w:rsidRPr="008A6B33">
        <w:trPr>
          <w:trHeight w:val="37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93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Финансовый отдел администрации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65 024,0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10 085,0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10 335,0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10 664,0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8 485,0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8 485,0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8 485,0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8 485,0</w:t>
            </w:r>
          </w:p>
        </w:tc>
      </w:tr>
      <w:tr w:rsidR="008A6B33" w:rsidRPr="008A6B33">
        <w:trPr>
          <w:trHeight w:val="36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Основное мероприятие</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Поддержка мер по обеспечению сбалансированности бюджетов поселений</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100 139,0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31 504,0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26 135,0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r>
      <w:tr w:rsidR="008A6B33" w:rsidRPr="008A6B33">
        <w:trPr>
          <w:trHeight w:val="6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6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100 139,0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31 504,0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26 135,0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12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Финансовый отдел администрации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100 139,0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31 504,0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26 135,0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8 500,0</w:t>
            </w:r>
          </w:p>
        </w:tc>
      </w:tr>
      <w:tr w:rsidR="008A6B33" w:rsidRPr="008A6B33">
        <w:trPr>
          <w:trHeight w:val="36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Основное мероприятие</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rFonts w:ascii="Times New Roman CYR" w:hAnsi="Times New Roman CYR"/>
                <w:sz w:val="22"/>
                <w:szCs w:val="22"/>
              </w:rPr>
            </w:pPr>
            <w:r w:rsidRPr="008A6B33">
              <w:rPr>
                <w:rFonts w:ascii="Times New Roman CYR" w:hAnsi="Times New Roman CYR"/>
                <w:sz w:val="22"/>
                <w:szCs w:val="22"/>
              </w:rPr>
              <w:t>Финансовое обеспечение деятельности финансового отдела администрации Богучарского муниципального района</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44 323,1</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6 371,4</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6 625,3</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6 900,4</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6 106,5</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6 106,5</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6 106,5</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6 106,5</w:t>
            </w:r>
          </w:p>
        </w:tc>
      </w:tr>
      <w:tr w:rsidR="008A6B33" w:rsidRPr="008A6B33">
        <w:trPr>
          <w:trHeight w:val="58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Times New Roman CYR" w:hAnsi="Times New Roman CY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63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Times New Roman CYR" w:hAnsi="Times New Roman CY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37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Times New Roman CYR" w:hAnsi="Times New Roman CY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39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Times New Roman CYR" w:hAnsi="Times New Roman CY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44 323,1</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6 371,4</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6 625,3</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6 900,4</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6 106,5</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6 106,5</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6 106,5</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6 106,5</w:t>
            </w:r>
          </w:p>
        </w:tc>
      </w:tr>
      <w:tr w:rsidR="008A6B33" w:rsidRPr="008A6B33">
        <w:trPr>
          <w:trHeight w:val="36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Times New Roman CYR" w:hAnsi="Times New Roman CY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9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rFonts w:ascii="Times New Roman CYR" w:hAnsi="Times New Roman CY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Финансовый отдел администрации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44 323,1</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6 371,4</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6 625,3</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6 900,4</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6 106,5</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6 106,5</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6 106,5</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6 106,5</w:t>
            </w:r>
          </w:p>
        </w:tc>
      </w:tr>
      <w:tr w:rsidR="008A6B33" w:rsidRPr="008A6B33">
        <w:trPr>
          <w:trHeight w:val="39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Основное мероприятие </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Финансовое обеспечение выполнения других расходных обязательств финансовым отделом администрации Богучарского муниципального района</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271 449,7</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238 536,0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6 119,1</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26 794,6</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6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6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34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56 767,3</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23 853,6</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6 119,1</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26 794,6</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right"/>
              <w:rPr>
                <w:sz w:val="22"/>
                <w:szCs w:val="22"/>
              </w:rPr>
            </w:pPr>
            <w:r w:rsidRPr="008A6B33">
              <w:rPr>
                <w:sz w:val="22"/>
                <w:szCs w:val="22"/>
              </w:rPr>
              <w:t> </w:t>
            </w:r>
          </w:p>
        </w:tc>
      </w:tr>
      <w:tr w:rsidR="008A6B33" w:rsidRPr="008A6B33">
        <w:trPr>
          <w:trHeight w:val="12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Финансовый отдел администрации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33 593,7</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680,0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6 119,1</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26 794,6</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r>
      <w:tr w:rsidR="008A6B33" w:rsidRPr="008A6B33">
        <w:trPr>
          <w:trHeight w:val="57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Подпрограмма 2</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Обеспечение деятельности администрации Богучарского муниципального района на 2014-2020 годы</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210 376,9</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28 460,7</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31 091,3</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32 037,7</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29 696,8</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29 696,8</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29 696,8</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29 696,8</w:t>
            </w:r>
          </w:p>
        </w:tc>
      </w:tr>
      <w:tr w:rsidR="008A6B33" w:rsidRPr="008A6B33">
        <w:trPr>
          <w:trHeight w:val="57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r>
      <w:tr w:rsidR="008A6B33" w:rsidRPr="008A6B33">
        <w:trPr>
          <w:trHeight w:val="6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210 376,9</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28 460,7</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31 091,3</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32 037,7</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29 696,8</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29 696,8</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29 696,8</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29 696,8</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r>
      <w:tr w:rsidR="008A6B33" w:rsidRPr="008A6B33">
        <w:trPr>
          <w:trHeight w:val="66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210 376,9</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28 460,7</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31 091,3</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32 037,7</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29 696,8</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29 696,8</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29 696,8</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29 696,8</w:t>
            </w:r>
          </w:p>
        </w:tc>
      </w:tr>
      <w:tr w:rsidR="008A6B33" w:rsidRPr="008A6B33">
        <w:trPr>
          <w:trHeight w:val="42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Подпрограмма 3</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 xml:space="preserve">Повышение качества предоставляемых государственных и муниципальных услуг в </w:t>
            </w:r>
            <w:proofErr w:type="spellStart"/>
            <w:r w:rsidRPr="008A6B33">
              <w:rPr>
                <w:b/>
                <w:bCs/>
                <w:sz w:val="22"/>
                <w:szCs w:val="22"/>
              </w:rPr>
              <w:t>Богучарском</w:t>
            </w:r>
            <w:proofErr w:type="spellEnd"/>
            <w:r w:rsidRPr="008A6B33">
              <w:rPr>
                <w:b/>
                <w:bCs/>
                <w:sz w:val="22"/>
                <w:szCs w:val="22"/>
              </w:rPr>
              <w:t xml:space="preserve"> муниципальном районе Воронежской области на 2014-2020 годы</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2 122,7</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270,0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242,7</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310,0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325,0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325,0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325,0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325,0</w:t>
            </w:r>
          </w:p>
        </w:tc>
      </w:tr>
      <w:tr w:rsidR="008A6B33" w:rsidRPr="008A6B33">
        <w:trPr>
          <w:trHeight w:val="66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66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7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7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2 122,7</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270,0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242,7</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310,0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325,0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325,0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325,0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325,0</w:t>
            </w:r>
          </w:p>
        </w:tc>
      </w:tr>
      <w:tr w:rsidR="008A6B33" w:rsidRPr="008A6B33">
        <w:trPr>
          <w:trHeight w:val="34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94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2"/>
                <w:szCs w:val="22"/>
              </w:rPr>
            </w:pPr>
            <w:r w:rsidRPr="008A6B33">
              <w:rPr>
                <w:sz w:val="22"/>
                <w:szCs w:val="22"/>
              </w:rPr>
              <w:t>2 122,7</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270,0</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242,7</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310,0</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325,0</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325,0</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325,0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325,0</w:t>
            </w:r>
          </w:p>
        </w:tc>
      </w:tr>
      <w:tr w:rsidR="008A6B33" w:rsidRPr="008A6B33">
        <w:trPr>
          <w:trHeight w:val="30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Подпрограмма 4</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 xml:space="preserve">Развитие гражданского </w:t>
            </w:r>
            <w:r w:rsidRPr="008A6B33">
              <w:rPr>
                <w:b/>
                <w:bCs/>
                <w:sz w:val="22"/>
                <w:szCs w:val="22"/>
              </w:rPr>
              <w:lastRenderedPageBreak/>
              <w:t xml:space="preserve">общества в </w:t>
            </w:r>
            <w:proofErr w:type="spellStart"/>
            <w:r w:rsidRPr="008A6B33">
              <w:rPr>
                <w:b/>
                <w:bCs/>
                <w:sz w:val="22"/>
                <w:szCs w:val="22"/>
              </w:rPr>
              <w:t>Богучарском</w:t>
            </w:r>
            <w:proofErr w:type="spellEnd"/>
            <w:r w:rsidRPr="008A6B33">
              <w:rPr>
                <w:b/>
                <w:bCs/>
                <w:sz w:val="22"/>
                <w:szCs w:val="22"/>
              </w:rPr>
              <w:t xml:space="preserve"> муниципальном районе на 2014-2020 годы</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lastRenderedPageBreak/>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6 317,2</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939,0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1 268,2</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1 098,0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753,0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753,0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753,0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753,0</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6 317,2</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939,0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1 268,2</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1 098,0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753,0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753,0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753,0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753,0</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88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2"/>
                <w:szCs w:val="22"/>
              </w:rPr>
            </w:pPr>
            <w:r w:rsidRPr="008A6B33">
              <w:rPr>
                <w:sz w:val="22"/>
                <w:szCs w:val="22"/>
              </w:rPr>
              <w:t>6 317,2</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939,0</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1 268,2</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1 098,0</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753,0</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753,0</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753,0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753,0</w:t>
            </w:r>
          </w:p>
        </w:tc>
      </w:tr>
      <w:tr w:rsidR="008A6B33" w:rsidRPr="008A6B33">
        <w:trPr>
          <w:trHeight w:val="30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Подпрограмма 5</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Снижение рисков и смягчение последствий чрезвычайных ситуаций природного и техногенного характера на территории Богучарского муниципального района в 2014-2020 годах</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8 790,8</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1 451,0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1 196,2</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1 191,6</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1 238,0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1 238,0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1 238,0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1 238,0</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8 790,8</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1 451,0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1 196,2</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1 191,6</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1 238,0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1 238,0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1 238,0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1 238,0</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58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8 790,8</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1 451,0</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1 196,2</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1 191,6</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1 238,0</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1 238,0</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1 238,0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1 238,0</w:t>
            </w:r>
          </w:p>
        </w:tc>
      </w:tr>
      <w:tr w:rsidR="008A6B33" w:rsidRPr="008A6B33">
        <w:trPr>
          <w:trHeight w:val="33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 xml:space="preserve">Основное мероприятие </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Создание резервов финансовых ресурсов и материальных сре</w:t>
            </w:r>
            <w:proofErr w:type="gramStart"/>
            <w:r w:rsidRPr="008A6B33">
              <w:rPr>
                <w:sz w:val="22"/>
                <w:szCs w:val="22"/>
              </w:rPr>
              <w:t>дств дл</w:t>
            </w:r>
            <w:proofErr w:type="gramEnd"/>
            <w:r w:rsidRPr="008A6B33">
              <w:rPr>
                <w:sz w:val="22"/>
                <w:szCs w:val="22"/>
              </w:rPr>
              <w:t>я ликвидации чрезвычайных ситуаций природного и техногенного характера</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100,0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0,0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125,0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125,0</w:t>
            </w:r>
          </w:p>
        </w:tc>
      </w:tr>
      <w:tr w:rsidR="008A6B33" w:rsidRPr="008A6B33">
        <w:trPr>
          <w:trHeight w:val="55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54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28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3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100,0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0,0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125,0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125,0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125,0</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pPr>
            <w:r>
              <w:t> </w:t>
            </w:r>
          </w:p>
        </w:tc>
      </w:tr>
      <w:tr w:rsidR="008A6B33" w:rsidRPr="008A6B33">
        <w:trPr>
          <w:trHeight w:val="148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600,0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100,0</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0,0</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125,0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125,0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125,0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125,0</w:t>
            </w:r>
          </w:p>
        </w:tc>
      </w:tr>
      <w:tr w:rsidR="008A6B33" w:rsidRPr="008A6B33">
        <w:trPr>
          <w:trHeight w:val="39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 xml:space="preserve">Основное мероприятие </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Оборудование и содержание единой дежурно-диспетчерской службы муниципального района в соответствии с методическими рекомендациями по организации функционирования единых дежурно-диспетчерских служб муниципальных образований Воронежской области, утвержденными решением методического совета от 12.08ю2011 № 3/3-1-7</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7 421,1</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1 074,7</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1 002,8</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1 191,6</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1 038,0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1 038,0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1 038,0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1 038,0</w:t>
            </w:r>
          </w:p>
        </w:tc>
      </w:tr>
      <w:tr w:rsidR="008A6B33" w:rsidRPr="008A6B33">
        <w:trPr>
          <w:trHeight w:val="58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58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40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6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7 421,1</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1 074,7</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1 002,8</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1 191,6</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1 038,0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1 038,0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1 038,0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1 038,0</w:t>
            </w:r>
          </w:p>
        </w:tc>
      </w:tr>
      <w:tr w:rsidR="008A6B33" w:rsidRPr="008A6B33">
        <w:trPr>
          <w:trHeight w:val="25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109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7 421,1</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1 074,7</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1 002,8</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1 191,6</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1 038,0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1 038,0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1 038,0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1 038,0</w:t>
            </w:r>
          </w:p>
        </w:tc>
      </w:tr>
      <w:tr w:rsidR="008A6B33" w:rsidRPr="008A6B33">
        <w:trPr>
          <w:trHeight w:val="42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 xml:space="preserve">Основное мероприятие </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Обеспечение участия добровольной пожарной команды с</w:t>
            </w:r>
            <w:proofErr w:type="gramStart"/>
            <w:r w:rsidRPr="008A6B33">
              <w:rPr>
                <w:sz w:val="22"/>
                <w:szCs w:val="22"/>
              </w:rPr>
              <w:t>.Р</w:t>
            </w:r>
            <w:proofErr w:type="gramEnd"/>
            <w:r w:rsidRPr="008A6B33">
              <w:rPr>
                <w:sz w:val="22"/>
                <w:szCs w:val="22"/>
              </w:rPr>
              <w:t xml:space="preserve">адченское в ежегодном </w:t>
            </w:r>
            <w:proofErr w:type="spellStart"/>
            <w:r w:rsidRPr="008A6B33">
              <w:rPr>
                <w:sz w:val="22"/>
                <w:szCs w:val="22"/>
              </w:rPr>
              <w:t>смотре-конкурсесреди</w:t>
            </w:r>
            <w:proofErr w:type="spellEnd"/>
            <w:r w:rsidRPr="008A6B33">
              <w:rPr>
                <w:sz w:val="22"/>
                <w:szCs w:val="22"/>
              </w:rPr>
              <w:t xml:space="preserve"> добровольцев</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110,3</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22,3</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22,0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22,0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22,0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22,0</w:t>
            </w:r>
          </w:p>
        </w:tc>
      </w:tr>
      <w:tr w:rsidR="008A6B33" w:rsidRPr="008A6B33">
        <w:trPr>
          <w:trHeight w:val="69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66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3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110,3</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22,3</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22,0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22,0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22,0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22,0</w:t>
            </w:r>
          </w:p>
        </w:tc>
      </w:tr>
      <w:tr w:rsidR="008A6B33" w:rsidRPr="008A6B33">
        <w:trPr>
          <w:trHeight w:val="25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130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110,3</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22,3</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22,0</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22,0</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22,0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22,0</w:t>
            </w:r>
          </w:p>
        </w:tc>
      </w:tr>
      <w:tr w:rsidR="008A6B33" w:rsidRPr="008A6B33">
        <w:trPr>
          <w:trHeight w:val="39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lastRenderedPageBreak/>
              <w:t xml:space="preserve">Основное мероприятие </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Организация регулярного патрулирования муниципальных пляжей и мест массового отдыха населения на воде и в лесных массивах с целью обеспечения охраны общественного порядка и предупреждения чрезвычайных ситуаций</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379,1</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44,1</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171,0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41,0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41,0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41,0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41,0</w:t>
            </w:r>
          </w:p>
        </w:tc>
      </w:tr>
      <w:tr w:rsidR="008A6B33" w:rsidRPr="008A6B33">
        <w:trPr>
          <w:trHeight w:val="52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52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9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3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379,1</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44,1</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171,0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41,0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41,0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41,0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41,0</w:t>
            </w:r>
          </w:p>
        </w:tc>
      </w:tr>
      <w:tr w:rsidR="008A6B33" w:rsidRPr="008A6B33">
        <w:trPr>
          <w:trHeight w:val="33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103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379,1</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44,1</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171,0</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41,0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41,0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41,0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41,0</w:t>
            </w:r>
          </w:p>
        </w:tc>
      </w:tr>
      <w:tr w:rsidR="008A6B33" w:rsidRPr="008A6B33">
        <w:trPr>
          <w:trHeight w:val="495"/>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 xml:space="preserve">Основное мероприятие </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Прочие расходы</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280,3</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209,9</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22,4</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w:t>
            </w:r>
          </w:p>
        </w:tc>
      </w:tr>
      <w:tr w:rsidR="008A6B33" w:rsidRPr="008A6B33">
        <w:trPr>
          <w:trHeight w:val="49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49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6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6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280,3</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209,9</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22,4</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w:t>
            </w:r>
          </w:p>
        </w:tc>
      </w:tr>
      <w:tr w:rsidR="008A6B33" w:rsidRPr="008A6B33">
        <w:trPr>
          <w:trHeight w:val="27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102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2"/>
                <w:szCs w:val="22"/>
              </w:rPr>
            </w:pPr>
            <w:r w:rsidRPr="008A6B33">
              <w:rPr>
                <w:sz w:val="22"/>
                <w:szCs w:val="22"/>
              </w:rPr>
              <w:t>280,3</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sz w:val="22"/>
                <w:szCs w:val="22"/>
              </w:rPr>
            </w:pPr>
            <w:r w:rsidRPr="008A6B33">
              <w:rPr>
                <w:color w:val="000000"/>
                <w:sz w:val="22"/>
                <w:szCs w:val="22"/>
              </w:rPr>
              <w:t>209,9</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22,4</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12,0</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12,0</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12,0</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2"/>
                <w:szCs w:val="22"/>
              </w:rPr>
            </w:pPr>
            <w:r w:rsidRPr="008A6B33">
              <w:rPr>
                <w:sz w:val="22"/>
                <w:szCs w:val="22"/>
              </w:rPr>
              <w:t>12,0</w:t>
            </w:r>
          </w:p>
        </w:tc>
      </w:tr>
      <w:tr w:rsidR="008A6B33" w:rsidRPr="008A6B33">
        <w:trPr>
          <w:trHeight w:val="36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Подпрограмма 6</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Профилактика терроризма и экстремизма на территории Богучарского муниципального района на 2014-2020 годы</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1 162,9</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200,0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62,9</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100,0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200,0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200,0</w:t>
            </w:r>
          </w:p>
        </w:tc>
      </w:tr>
      <w:tr w:rsidR="008A6B33" w:rsidRPr="008A6B33">
        <w:trPr>
          <w:trHeight w:val="51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57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24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24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1 162,9</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200,0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62,9</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200,0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200,0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200,0</w:t>
            </w:r>
          </w:p>
        </w:tc>
      </w:tr>
      <w:tr w:rsidR="008A6B33" w:rsidRPr="008A6B33">
        <w:trPr>
          <w:trHeight w:val="24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87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1 162,9</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200,0</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62,9</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100,0</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200,0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200,0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200,0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200,0</w:t>
            </w:r>
          </w:p>
        </w:tc>
      </w:tr>
      <w:tr w:rsidR="008A6B33" w:rsidRPr="008A6B33">
        <w:trPr>
          <w:trHeight w:val="390"/>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 xml:space="preserve">Основное мероприятие </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Патрулирование в местах массового скопления людей и отдыха населения</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765,9</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62,9</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r>
      <w:tr w:rsidR="008A6B33" w:rsidRPr="008A6B33">
        <w:trPr>
          <w:trHeight w:val="6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55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4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765,9</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62,9</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r>
      <w:tr w:rsidR="008A6B33" w:rsidRPr="008A6B33">
        <w:trPr>
          <w:trHeight w:val="31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96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pPr>
            <w:r>
              <w:t>765,9</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62,9</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100,0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120,6</w:t>
            </w:r>
          </w:p>
        </w:tc>
      </w:tr>
      <w:tr w:rsidR="008A6B33" w:rsidRPr="008A6B33">
        <w:trPr>
          <w:trHeight w:val="315"/>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 xml:space="preserve">Основное мероприятие </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sz w:val="22"/>
                <w:szCs w:val="22"/>
              </w:rPr>
            </w:pPr>
            <w:r w:rsidRPr="008A6B33">
              <w:rPr>
                <w:sz w:val="22"/>
                <w:szCs w:val="22"/>
              </w:rPr>
              <w:t>Прочие расходы</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397,0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0,0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0,0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r>
      <w:tr w:rsidR="008A6B33" w:rsidRPr="008A6B33">
        <w:trPr>
          <w:trHeight w:val="57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55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0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34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397,0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r>
      <w:tr w:rsidR="008A6B33" w:rsidRPr="008A6B33">
        <w:trPr>
          <w:trHeight w:val="36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93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397,0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79,4</w:t>
            </w:r>
          </w:p>
        </w:tc>
      </w:tr>
      <w:tr w:rsidR="008A6B33" w:rsidRPr="008A6B33">
        <w:trPr>
          <w:trHeight w:val="465"/>
        </w:trPr>
        <w:tc>
          <w:tcPr>
            <w:tcW w:w="188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Подпрограмма 7</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 xml:space="preserve">Профилактика правонарушений на территории Богучарского </w:t>
            </w:r>
            <w:r w:rsidRPr="008A6B33">
              <w:rPr>
                <w:b/>
                <w:bCs/>
                <w:sz w:val="22"/>
                <w:szCs w:val="22"/>
              </w:rPr>
              <w:lastRenderedPageBreak/>
              <w:t>муниципального района на 2014-2020 годы</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lastRenderedPageBreak/>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2 876,0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387,0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398,0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407,0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421,0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421,0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421,0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421,0</w:t>
            </w:r>
          </w:p>
        </w:tc>
      </w:tr>
      <w:tr w:rsidR="008A6B33" w:rsidRPr="008A6B33">
        <w:trPr>
          <w:trHeight w:val="52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63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43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40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2 876,0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387,0</w:t>
            </w:r>
          </w:p>
        </w:tc>
        <w:tc>
          <w:tcPr>
            <w:tcW w:w="110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398,0</w:t>
            </w:r>
          </w:p>
        </w:tc>
        <w:tc>
          <w:tcPr>
            <w:tcW w:w="11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407,0</w:t>
            </w:r>
          </w:p>
        </w:tc>
        <w:tc>
          <w:tcPr>
            <w:tcW w:w="1228"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421,0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421,0</w:t>
            </w:r>
          </w:p>
        </w:tc>
        <w:tc>
          <w:tcPr>
            <w:tcW w:w="112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421,0</w:t>
            </w:r>
          </w:p>
        </w:tc>
        <w:tc>
          <w:tcPr>
            <w:tcW w:w="108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421,0</w:t>
            </w:r>
          </w:p>
        </w:tc>
      </w:tr>
      <w:tr w:rsidR="008A6B33" w:rsidRPr="008A6B33">
        <w:trPr>
          <w:trHeight w:val="315"/>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sz w:val="20"/>
                <w:szCs w:val="20"/>
              </w:rPr>
            </w:pPr>
            <w:r w:rsidRPr="008A6B33">
              <w:rPr>
                <w:sz w:val="20"/>
                <w:szCs w:val="20"/>
              </w:rPr>
              <w:t> </w:t>
            </w:r>
          </w:p>
        </w:tc>
      </w:tr>
      <w:tr w:rsidR="008A6B33" w:rsidRPr="008A6B33">
        <w:trPr>
          <w:trHeight w:val="930"/>
        </w:trPr>
        <w:tc>
          <w:tcPr>
            <w:tcW w:w="188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2 866,0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387,0</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388,0</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407,0</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421,0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421,0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421,0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421,0</w:t>
            </w:r>
          </w:p>
        </w:tc>
      </w:tr>
      <w:tr w:rsidR="008A6B33" w:rsidRPr="008A6B33">
        <w:trPr>
          <w:trHeight w:val="930"/>
        </w:trPr>
        <w:tc>
          <w:tcPr>
            <w:tcW w:w="1880" w:type="dxa"/>
            <w:tcBorders>
              <w:top w:val="nil"/>
              <w:left w:val="single" w:sz="4" w:space="0" w:color="auto"/>
              <w:bottom w:val="single" w:sz="4" w:space="0" w:color="auto"/>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 </w:t>
            </w:r>
          </w:p>
        </w:tc>
        <w:tc>
          <w:tcPr>
            <w:tcW w:w="3160" w:type="dxa"/>
            <w:tcBorders>
              <w:top w:val="nil"/>
              <w:left w:val="nil"/>
              <w:bottom w:val="single" w:sz="4" w:space="0" w:color="auto"/>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 </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 xml:space="preserve">Отдел по </w:t>
            </w:r>
            <w:proofErr w:type="spellStart"/>
            <w:r w:rsidRPr="008A6B33">
              <w:rPr>
                <w:sz w:val="22"/>
                <w:szCs w:val="22"/>
              </w:rPr>
              <w:t>образаванию</w:t>
            </w:r>
            <w:proofErr w:type="spellEnd"/>
            <w:r w:rsidRPr="008A6B33">
              <w:rPr>
                <w:sz w:val="22"/>
                <w:szCs w:val="22"/>
              </w:rPr>
              <w:t xml:space="preserve">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390"/>
        </w:trPr>
        <w:tc>
          <w:tcPr>
            <w:tcW w:w="1880" w:type="dxa"/>
            <w:vMerge w:val="restart"/>
            <w:tcBorders>
              <w:top w:val="nil"/>
              <w:left w:val="single" w:sz="4" w:space="0" w:color="auto"/>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Подпрограмма 8</w:t>
            </w:r>
          </w:p>
        </w:tc>
        <w:tc>
          <w:tcPr>
            <w:tcW w:w="3160" w:type="dxa"/>
            <w:vMerge w:val="restart"/>
            <w:tcBorders>
              <w:top w:val="nil"/>
              <w:left w:val="single" w:sz="4" w:space="0" w:color="auto"/>
              <w:bottom w:val="single" w:sz="4" w:space="0" w:color="000000"/>
              <w:right w:val="single" w:sz="4" w:space="0" w:color="auto"/>
            </w:tcBorders>
            <w:shd w:val="clear" w:color="auto" w:fill="auto"/>
          </w:tcPr>
          <w:p w:rsidR="008A6B33" w:rsidRPr="008A6B33" w:rsidRDefault="008A6B33" w:rsidP="008A6B33">
            <w:pPr>
              <w:jc w:val="center"/>
              <w:rPr>
                <w:b/>
                <w:bCs/>
                <w:sz w:val="22"/>
                <w:szCs w:val="22"/>
              </w:rPr>
            </w:pPr>
            <w:r w:rsidRPr="008A6B33">
              <w:rPr>
                <w:b/>
                <w:bCs/>
                <w:sz w:val="22"/>
                <w:szCs w:val="22"/>
              </w:rPr>
              <w:t xml:space="preserve">Повышение безопасности дорожного движения на 2014-2020 годы </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всего</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b/>
                <w:bCs/>
                <w:sz w:val="22"/>
                <w:szCs w:val="22"/>
              </w:rPr>
            </w:pPr>
            <w:r w:rsidRPr="008A6B33">
              <w:rPr>
                <w:b/>
                <w:bCs/>
                <w:sz w:val="22"/>
                <w:szCs w:val="22"/>
              </w:rPr>
              <w:t>61,7</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11,7</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r>
      <w:tr w:rsidR="008A6B33" w:rsidRPr="008A6B33">
        <w:trPr>
          <w:trHeight w:val="600"/>
        </w:trPr>
        <w:tc>
          <w:tcPr>
            <w:tcW w:w="1880" w:type="dxa"/>
            <w:vMerge/>
            <w:tcBorders>
              <w:top w:val="nil"/>
              <w:left w:val="single" w:sz="4" w:space="0" w:color="auto"/>
              <w:bottom w:val="single" w:sz="4" w:space="0" w:color="auto"/>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в том числе по статьям расходов:</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630"/>
        </w:trPr>
        <w:tc>
          <w:tcPr>
            <w:tcW w:w="1880" w:type="dxa"/>
            <w:vMerge/>
            <w:tcBorders>
              <w:top w:val="nil"/>
              <w:left w:val="single" w:sz="4" w:space="0" w:color="auto"/>
              <w:bottom w:val="single" w:sz="4" w:space="0" w:color="auto"/>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Муниципальные капитальные вложения</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390"/>
        </w:trPr>
        <w:tc>
          <w:tcPr>
            <w:tcW w:w="1880" w:type="dxa"/>
            <w:vMerge/>
            <w:tcBorders>
              <w:top w:val="nil"/>
              <w:left w:val="single" w:sz="4" w:space="0" w:color="auto"/>
              <w:bottom w:val="single" w:sz="4" w:space="0" w:color="auto"/>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НИОКР</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390"/>
        </w:trPr>
        <w:tc>
          <w:tcPr>
            <w:tcW w:w="1880" w:type="dxa"/>
            <w:vMerge/>
            <w:tcBorders>
              <w:top w:val="nil"/>
              <w:left w:val="single" w:sz="4" w:space="0" w:color="auto"/>
              <w:bottom w:val="single" w:sz="4" w:space="0" w:color="auto"/>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vAlign w:val="center"/>
          </w:tcPr>
          <w:p w:rsidR="008A6B33" w:rsidRPr="008A6B33" w:rsidRDefault="008A6B33" w:rsidP="008A6B33">
            <w:pPr>
              <w:rPr>
                <w:color w:val="000000"/>
                <w:sz w:val="22"/>
                <w:szCs w:val="22"/>
              </w:rPr>
            </w:pPr>
            <w:r w:rsidRPr="008A6B33">
              <w:rPr>
                <w:color w:val="000000"/>
                <w:sz w:val="22"/>
                <w:szCs w:val="22"/>
              </w:rPr>
              <w:t>ПРОЧИЕ  расходы</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61,7</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11,7</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r>
      <w:tr w:rsidR="008A6B33" w:rsidRPr="008A6B33">
        <w:trPr>
          <w:trHeight w:val="315"/>
        </w:trPr>
        <w:tc>
          <w:tcPr>
            <w:tcW w:w="1880" w:type="dxa"/>
            <w:vMerge/>
            <w:tcBorders>
              <w:top w:val="nil"/>
              <w:left w:val="single" w:sz="4" w:space="0" w:color="auto"/>
              <w:bottom w:val="single" w:sz="4" w:space="0" w:color="auto"/>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FFFFFF"/>
            <w:vAlign w:val="bottom"/>
          </w:tcPr>
          <w:p w:rsidR="008A6B33" w:rsidRPr="008A6B33" w:rsidRDefault="008A6B33" w:rsidP="008A6B33">
            <w:pPr>
              <w:rPr>
                <w:sz w:val="22"/>
                <w:szCs w:val="22"/>
              </w:rPr>
            </w:pPr>
            <w:r w:rsidRPr="008A6B33">
              <w:rPr>
                <w:sz w:val="22"/>
                <w:szCs w:val="22"/>
              </w:rPr>
              <w:t>в том числе по ГРБС:</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r>
      <w:tr w:rsidR="008A6B33" w:rsidRPr="008A6B33">
        <w:trPr>
          <w:trHeight w:val="885"/>
        </w:trPr>
        <w:tc>
          <w:tcPr>
            <w:tcW w:w="1880" w:type="dxa"/>
            <w:vMerge/>
            <w:tcBorders>
              <w:top w:val="nil"/>
              <w:left w:val="single" w:sz="4" w:space="0" w:color="auto"/>
              <w:bottom w:val="single" w:sz="4" w:space="0" w:color="auto"/>
              <w:right w:val="single" w:sz="4" w:space="0" w:color="auto"/>
            </w:tcBorders>
            <w:vAlign w:val="center"/>
          </w:tcPr>
          <w:p w:rsidR="008A6B33" w:rsidRPr="008A6B33" w:rsidRDefault="008A6B33" w:rsidP="008A6B33">
            <w:pPr>
              <w:rPr>
                <w:b/>
                <w:bCs/>
                <w:sz w:val="22"/>
                <w:szCs w:val="22"/>
              </w:rPr>
            </w:pPr>
          </w:p>
        </w:tc>
        <w:tc>
          <w:tcPr>
            <w:tcW w:w="3160" w:type="dxa"/>
            <w:vMerge/>
            <w:tcBorders>
              <w:top w:val="nil"/>
              <w:left w:val="single" w:sz="4" w:space="0" w:color="auto"/>
              <w:bottom w:val="single" w:sz="4" w:space="0" w:color="000000"/>
              <w:right w:val="single" w:sz="4" w:space="0" w:color="auto"/>
            </w:tcBorders>
            <w:vAlign w:val="center"/>
          </w:tcPr>
          <w:p w:rsidR="008A6B33" w:rsidRPr="008A6B33" w:rsidRDefault="008A6B33" w:rsidP="008A6B33">
            <w:pPr>
              <w:rPr>
                <w:b/>
                <w:bCs/>
                <w:sz w:val="22"/>
                <w:szCs w:val="22"/>
              </w:rPr>
            </w:pP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sz w:val="22"/>
                <w:szCs w:val="22"/>
              </w:rPr>
            </w:pPr>
            <w:r w:rsidRPr="008A6B33">
              <w:rPr>
                <w:sz w:val="22"/>
                <w:szCs w:val="22"/>
              </w:rPr>
              <w:t>Администрация Богучарского муниципального района</w:t>
            </w:r>
          </w:p>
        </w:tc>
        <w:tc>
          <w:tcPr>
            <w:tcW w:w="1240" w:type="dxa"/>
            <w:tcBorders>
              <w:top w:val="nil"/>
              <w:left w:val="nil"/>
              <w:bottom w:val="single" w:sz="4" w:space="0" w:color="auto"/>
              <w:right w:val="single" w:sz="4" w:space="0" w:color="auto"/>
            </w:tcBorders>
            <w:shd w:val="clear" w:color="auto" w:fill="auto"/>
            <w:noWrap/>
          </w:tcPr>
          <w:p w:rsidR="008A6B33" w:rsidRPr="008A6B33" w:rsidRDefault="008A6B33" w:rsidP="008A6B33">
            <w:pPr>
              <w:jc w:val="center"/>
              <w:rPr>
                <w:sz w:val="22"/>
                <w:szCs w:val="22"/>
              </w:rPr>
            </w:pPr>
            <w:r w:rsidRPr="008A6B33">
              <w:rPr>
                <w:sz w:val="22"/>
                <w:szCs w:val="22"/>
              </w:rPr>
              <w:t>61,7</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 </w:t>
            </w:r>
          </w:p>
        </w:tc>
        <w:tc>
          <w:tcPr>
            <w:tcW w:w="110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11,7</w:t>
            </w:r>
          </w:p>
        </w:tc>
        <w:tc>
          <w:tcPr>
            <w:tcW w:w="114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228"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12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c>
          <w:tcPr>
            <w:tcW w:w="1080" w:type="dxa"/>
            <w:tcBorders>
              <w:top w:val="nil"/>
              <w:left w:val="nil"/>
              <w:bottom w:val="single" w:sz="4" w:space="0" w:color="auto"/>
              <w:right w:val="single" w:sz="4" w:space="0" w:color="auto"/>
            </w:tcBorders>
            <w:shd w:val="clear" w:color="auto" w:fill="FFFFFF"/>
            <w:vAlign w:val="center"/>
          </w:tcPr>
          <w:p w:rsidR="008A6B33" w:rsidRPr="008A6B33" w:rsidRDefault="008A6B33" w:rsidP="008A6B33">
            <w:pPr>
              <w:jc w:val="center"/>
              <w:rPr>
                <w:color w:val="000000"/>
              </w:rPr>
            </w:pPr>
            <w:r w:rsidRPr="008A6B33">
              <w:rPr>
                <w:color w:val="000000"/>
              </w:rPr>
              <w:t>10,0</w:t>
            </w:r>
          </w:p>
        </w:tc>
      </w:tr>
      <w:tr w:rsidR="008A6B33" w:rsidRPr="008A6B33">
        <w:trPr>
          <w:trHeight w:val="900"/>
        </w:trPr>
        <w:tc>
          <w:tcPr>
            <w:tcW w:w="1880" w:type="dxa"/>
            <w:vMerge/>
            <w:tcBorders>
              <w:top w:val="nil"/>
              <w:left w:val="single" w:sz="4" w:space="0" w:color="auto"/>
              <w:bottom w:val="single" w:sz="4" w:space="0" w:color="auto"/>
              <w:right w:val="single" w:sz="4" w:space="0" w:color="auto"/>
            </w:tcBorders>
            <w:vAlign w:val="center"/>
          </w:tcPr>
          <w:p w:rsidR="008A6B33" w:rsidRPr="008A6B33" w:rsidRDefault="008A6B33" w:rsidP="008A6B33">
            <w:pPr>
              <w:rPr>
                <w:b/>
                <w:bCs/>
                <w:sz w:val="22"/>
                <w:szCs w:val="22"/>
              </w:rPr>
            </w:pPr>
          </w:p>
        </w:tc>
        <w:tc>
          <w:tcPr>
            <w:tcW w:w="3160" w:type="dxa"/>
            <w:tcBorders>
              <w:top w:val="nil"/>
              <w:left w:val="nil"/>
              <w:bottom w:val="single" w:sz="4" w:space="0" w:color="auto"/>
              <w:right w:val="single" w:sz="4" w:space="0" w:color="auto"/>
            </w:tcBorders>
            <w:shd w:val="clear" w:color="auto" w:fill="auto"/>
          </w:tcPr>
          <w:p w:rsidR="008A6B33" w:rsidRPr="008A6B33" w:rsidRDefault="008A6B33" w:rsidP="008A6B33">
            <w:pPr>
              <w:rPr>
                <w:b/>
                <w:bCs/>
                <w:sz w:val="22"/>
                <w:szCs w:val="22"/>
              </w:rPr>
            </w:pPr>
            <w:r w:rsidRPr="008A6B33">
              <w:rPr>
                <w:b/>
                <w:bCs/>
                <w:sz w:val="22"/>
                <w:szCs w:val="22"/>
              </w:rPr>
              <w:t>МУНИЦИПАЛЬНОЕ УПРАВЛЕНИЕ И ГРАЖДАНСКОЕ ОБЩЕСТВО</w:t>
            </w:r>
          </w:p>
        </w:tc>
        <w:tc>
          <w:tcPr>
            <w:tcW w:w="2500" w:type="dxa"/>
            <w:tcBorders>
              <w:top w:val="nil"/>
              <w:left w:val="nil"/>
              <w:bottom w:val="single" w:sz="4" w:space="0" w:color="auto"/>
              <w:right w:val="single" w:sz="4" w:space="0" w:color="auto"/>
            </w:tcBorders>
            <w:shd w:val="clear" w:color="auto" w:fill="auto"/>
          </w:tcPr>
          <w:p w:rsidR="008A6B33" w:rsidRPr="008A6B33" w:rsidRDefault="008A6B33" w:rsidP="008A6B33">
            <w:pPr>
              <w:rPr>
                <w:b/>
                <w:bCs/>
              </w:rPr>
            </w:pPr>
            <w:r w:rsidRPr="008A6B33">
              <w:rPr>
                <w:b/>
                <w:bCs/>
              </w:rPr>
              <w:t>ВСЕГО</w:t>
            </w:r>
          </w:p>
        </w:tc>
        <w:tc>
          <w:tcPr>
            <w:tcW w:w="12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center"/>
              <w:rPr>
                <w:b/>
                <w:bCs/>
              </w:rPr>
            </w:pPr>
            <w:r w:rsidRPr="008A6B33">
              <w:rPr>
                <w:b/>
                <w:bCs/>
              </w:rPr>
              <w:t>502 039,6</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b/>
                <w:bCs/>
              </w:rPr>
            </w:pPr>
            <w:r w:rsidRPr="008A6B33">
              <w:rPr>
                <w:b/>
                <w:bCs/>
              </w:rPr>
              <w:t>80 618,1</w:t>
            </w:r>
          </w:p>
        </w:tc>
        <w:tc>
          <w:tcPr>
            <w:tcW w:w="110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b/>
                <w:bCs/>
              </w:rPr>
            </w:pPr>
            <w:r w:rsidRPr="008A6B33">
              <w:rPr>
                <w:b/>
                <w:bCs/>
              </w:rPr>
              <w:t>89 132,0</w:t>
            </w:r>
          </w:p>
        </w:tc>
        <w:tc>
          <w:tcPr>
            <w:tcW w:w="114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b/>
                <w:bCs/>
              </w:rPr>
            </w:pPr>
            <w:r w:rsidRPr="008A6B33">
              <w:rPr>
                <w:b/>
                <w:bCs/>
              </w:rPr>
              <w:t>107 348,3</w:t>
            </w:r>
          </w:p>
        </w:tc>
        <w:tc>
          <w:tcPr>
            <w:tcW w:w="1228"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b/>
                <w:bCs/>
              </w:rPr>
            </w:pPr>
            <w:r w:rsidRPr="008A6B33">
              <w:rPr>
                <w:b/>
                <w:bCs/>
              </w:rPr>
              <w:t>56 735,3</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b/>
                <w:bCs/>
              </w:rPr>
            </w:pPr>
            <w:r w:rsidRPr="008A6B33">
              <w:rPr>
                <w:b/>
                <w:bCs/>
              </w:rPr>
              <w:t>56 735,3</w:t>
            </w:r>
          </w:p>
        </w:tc>
        <w:tc>
          <w:tcPr>
            <w:tcW w:w="112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b/>
                <w:bCs/>
              </w:rPr>
            </w:pPr>
            <w:r w:rsidRPr="008A6B33">
              <w:rPr>
                <w:b/>
                <w:bCs/>
              </w:rPr>
              <w:t>55 735,3</w:t>
            </w:r>
          </w:p>
        </w:tc>
        <w:tc>
          <w:tcPr>
            <w:tcW w:w="1080" w:type="dxa"/>
            <w:tcBorders>
              <w:top w:val="nil"/>
              <w:left w:val="nil"/>
              <w:bottom w:val="single" w:sz="4" w:space="0" w:color="auto"/>
              <w:right w:val="single" w:sz="4" w:space="0" w:color="auto"/>
            </w:tcBorders>
            <w:shd w:val="clear" w:color="auto" w:fill="auto"/>
            <w:noWrap/>
            <w:vAlign w:val="bottom"/>
          </w:tcPr>
          <w:p w:rsidR="008A6B33" w:rsidRPr="008A6B33" w:rsidRDefault="008A6B33" w:rsidP="008A6B33">
            <w:pPr>
              <w:jc w:val="right"/>
              <w:rPr>
                <w:b/>
                <w:bCs/>
              </w:rPr>
            </w:pPr>
            <w:r w:rsidRPr="008A6B33">
              <w:rPr>
                <w:b/>
                <w:bCs/>
              </w:rPr>
              <w:t>55 735,3</w:t>
            </w:r>
          </w:p>
        </w:tc>
      </w:tr>
    </w:tbl>
    <w:p w:rsidR="00AA5B26" w:rsidRDefault="00AA5B26" w:rsidP="00515A70">
      <w:pPr>
        <w:tabs>
          <w:tab w:val="right" w:pos="10203"/>
        </w:tabs>
      </w:pPr>
    </w:p>
    <w:sectPr w:rsidR="00AA5B26" w:rsidSect="00515A70">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EB6" w:rsidRDefault="00316EB6">
      <w:r>
        <w:separator/>
      </w:r>
    </w:p>
  </w:endnote>
  <w:endnote w:type="continuationSeparator" w:id="0">
    <w:p w:rsidR="00316EB6" w:rsidRDefault="00316E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SchoolBook">
    <w:altName w:val="Times New Roman"/>
    <w:panose1 w:val="020B0604020202020204"/>
    <w:charset w:val="0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EB6" w:rsidRDefault="00316EB6">
      <w:r>
        <w:separator/>
      </w:r>
    </w:p>
  </w:footnote>
  <w:footnote w:type="continuationSeparator" w:id="0">
    <w:p w:rsidR="00316EB6" w:rsidRDefault="00316E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B33" w:rsidRDefault="00EB5FF3" w:rsidP="00AA5B26">
    <w:pPr>
      <w:pStyle w:val="aa"/>
      <w:jc w:val="center"/>
    </w:pPr>
    <w:fldSimple w:instr=" PAGE   \* MERGEFORMAT ">
      <w:r w:rsidR="00355AAF">
        <w:rPr>
          <w:noProof/>
        </w:rPr>
        <w:t>4</w:t>
      </w:r>
    </w:fldSimple>
  </w:p>
  <w:p w:rsidR="008A6B33" w:rsidRDefault="008A6B3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4"/>
    <w:lvl w:ilvl="0">
      <w:start w:val="1"/>
      <w:numFmt w:val="decimal"/>
      <w:lvlText w:val="%1)"/>
      <w:lvlJc w:val="left"/>
      <w:pPr>
        <w:tabs>
          <w:tab w:val="num" w:pos="1440"/>
        </w:tabs>
        <w:ind w:left="1440" w:hanging="360"/>
      </w:pPr>
      <w:rPr>
        <w:rFonts w:cs="Times New Roman"/>
      </w:rPr>
    </w:lvl>
  </w:abstractNum>
  <w:abstractNum w:abstractNumId="1">
    <w:nsid w:val="012D39F0"/>
    <w:multiLevelType w:val="hybridMultilevel"/>
    <w:tmpl w:val="BBDEDA20"/>
    <w:lvl w:ilvl="0" w:tplc="04190001">
      <w:start w:val="1"/>
      <w:numFmt w:val="bullet"/>
      <w:lvlText w:val=""/>
      <w:lvlJc w:val="left"/>
      <w:pPr>
        <w:ind w:left="1364" w:hanging="360"/>
      </w:pPr>
      <w:rPr>
        <w:rFonts w:ascii="Symbol" w:hAnsi="Symbol" w:hint="default"/>
      </w:rPr>
    </w:lvl>
    <w:lvl w:ilvl="1" w:tplc="04190003">
      <w:start w:val="1"/>
      <w:numFmt w:val="bullet"/>
      <w:lvlText w:val="o"/>
      <w:lvlJc w:val="left"/>
      <w:pPr>
        <w:ind w:left="2084" w:hanging="360"/>
      </w:pPr>
      <w:rPr>
        <w:rFonts w:ascii="Courier New" w:hAnsi="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hint="default"/>
      </w:rPr>
    </w:lvl>
    <w:lvl w:ilvl="8" w:tplc="04190005">
      <w:start w:val="1"/>
      <w:numFmt w:val="bullet"/>
      <w:lvlText w:val=""/>
      <w:lvlJc w:val="left"/>
      <w:pPr>
        <w:ind w:left="7124" w:hanging="360"/>
      </w:pPr>
      <w:rPr>
        <w:rFonts w:ascii="Wingdings" w:hAnsi="Wingdings" w:hint="default"/>
      </w:rPr>
    </w:lvl>
  </w:abstractNum>
  <w:abstractNum w:abstractNumId="2">
    <w:nsid w:val="053A33F0"/>
    <w:multiLevelType w:val="hybridMultilevel"/>
    <w:tmpl w:val="D74C18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6E819CF"/>
    <w:multiLevelType w:val="hybridMultilevel"/>
    <w:tmpl w:val="9F68C6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7255993"/>
    <w:multiLevelType w:val="hybridMultilevel"/>
    <w:tmpl w:val="485C50C4"/>
    <w:lvl w:ilvl="0" w:tplc="04190001">
      <w:start w:val="1"/>
      <w:numFmt w:val="bullet"/>
      <w:lvlText w:val=""/>
      <w:lvlJc w:val="left"/>
      <w:pPr>
        <w:tabs>
          <w:tab w:val="num" w:pos="1788"/>
        </w:tabs>
        <w:ind w:left="1788" w:hanging="360"/>
      </w:pPr>
      <w:rPr>
        <w:rFonts w:ascii="Symbol" w:hAnsi="Symbol" w:hint="default"/>
      </w:rPr>
    </w:lvl>
    <w:lvl w:ilvl="1" w:tplc="04190003">
      <w:start w:val="1"/>
      <w:numFmt w:val="bullet"/>
      <w:lvlText w:val="o"/>
      <w:lvlJc w:val="left"/>
      <w:pPr>
        <w:tabs>
          <w:tab w:val="num" w:pos="2508"/>
        </w:tabs>
        <w:ind w:left="2508" w:hanging="360"/>
      </w:pPr>
      <w:rPr>
        <w:rFonts w:ascii="Courier New" w:hAnsi="Courier New" w:hint="default"/>
      </w:rPr>
    </w:lvl>
    <w:lvl w:ilvl="2" w:tplc="04190005">
      <w:start w:val="1"/>
      <w:numFmt w:val="bullet"/>
      <w:lvlText w:val=""/>
      <w:lvlJc w:val="left"/>
      <w:pPr>
        <w:tabs>
          <w:tab w:val="num" w:pos="3228"/>
        </w:tabs>
        <w:ind w:left="3228" w:hanging="360"/>
      </w:pPr>
      <w:rPr>
        <w:rFonts w:ascii="Wingdings" w:hAnsi="Wingdings" w:hint="default"/>
      </w:rPr>
    </w:lvl>
    <w:lvl w:ilvl="3" w:tplc="04190001">
      <w:start w:val="1"/>
      <w:numFmt w:val="bullet"/>
      <w:lvlText w:val=""/>
      <w:lvlJc w:val="left"/>
      <w:pPr>
        <w:tabs>
          <w:tab w:val="num" w:pos="3948"/>
        </w:tabs>
        <w:ind w:left="3948" w:hanging="360"/>
      </w:pPr>
      <w:rPr>
        <w:rFonts w:ascii="Symbol" w:hAnsi="Symbol" w:hint="default"/>
      </w:rPr>
    </w:lvl>
    <w:lvl w:ilvl="4" w:tplc="04190003">
      <w:start w:val="1"/>
      <w:numFmt w:val="bullet"/>
      <w:lvlText w:val="o"/>
      <w:lvlJc w:val="left"/>
      <w:pPr>
        <w:tabs>
          <w:tab w:val="num" w:pos="4668"/>
        </w:tabs>
        <w:ind w:left="4668" w:hanging="360"/>
      </w:pPr>
      <w:rPr>
        <w:rFonts w:ascii="Courier New" w:hAnsi="Courier New" w:hint="default"/>
      </w:rPr>
    </w:lvl>
    <w:lvl w:ilvl="5" w:tplc="04190005">
      <w:start w:val="1"/>
      <w:numFmt w:val="bullet"/>
      <w:lvlText w:val=""/>
      <w:lvlJc w:val="left"/>
      <w:pPr>
        <w:tabs>
          <w:tab w:val="num" w:pos="5388"/>
        </w:tabs>
        <w:ind w:left="5388" w:hanging="360"/>
      </w:pPr>
      <w:rPr>
        <w:rFonts w:ascii="Wingdings" w:hAnsi="Wingdings" w:hint="default"/>
      </w:rPr>
    </w:lvl>
    <w:lvl w:ilvl="6" w:tplc="04190001">
      <w:start w:val="1"/>
      <w:numFmt w:val="bullet"/>
      <w:lvlText w:val=""/>
      <w:lvlJc w:val="left"/>
      <w:pPr>
        <w:tabs>
          <w:tab w:val="num" w:pos="6108"/>
        </w:tabs>
        <w:ind w:left="6108" w:hanging="360"/>
      </w:pPr>
      <w:rPr>
        <w:rFonts w:ascii="Symbol" w:hAnsi="Symbol" w:hint="default"/>
      </w:rPr>
    </w:lvl>
    <w:lvl w:ilvl="7" w:tplc="04190003">
      <w:start w:val="1"/>
      <w:numFmt w:val="bullet"/>
      <w:lvlText w:val="o"/>
      <w:lvlJc w:val="left"/>
      <w:pPr>
        <w:tabs>
          <w:tab w:val="num" w:pos="6828"/>
        </w:tabs>
        <w:ind w:left="6828" w:hanging="360"/>
      </w:pPr>
      <w:rPr>
        <w:rFonts w:ascii="Courier New" w:hAnsi="Courier New" w:hint="default"/>
      </w:rPr>
    </w:lvl>
    <w:lvl w:ilvl="8" w:tplc="04190005">
      <w:start w:val="1"/>
      <w:numFmt w:val="bullet"/>
      <w:lvlText w:val=""/>
      <w:lvlJc w:val="left"/>
      <w:pPr>
        <w:tabs>
          <w:tab w:val="num" w:pos="7548"/>
        </w:tabs>
        <w:ind w:left="7548" w:hanging="360"/>
      </w:pPr>
      <w:rPr>
        <w:rFonts w:ascii="Wingdings" w:hAnsi="Wingdings" w:hint="default"/>
      </w:rPr>
    </w:lvl>
  </w:abstractNum>
  <w:abstractNum w:abstractNumId="5">
    <w:nsid w:val="0C1C41BF"/>
    <w:multiLevelType w:val="hybridMultilevel"/>
    <w:tmpl w:val="B0705B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E46580D"/>
    <w:multiLevelType w:val="hybridMultilevel"/>
    <w:tmpl w:val="6804BD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3682097"/>
    <w:multiLevelType w:val="hybridMultilevel"/>
    <w:tmpl w:val="11B0EC82"/>
    <w:lvl w:ilvl="0" w:tplc="BD529C2E">
      <w:start w:val="1"/>
      <w:numFmt w:val="decimal"/>
      <w:lvlText w:val="%1."/>
      <w:lvlJc w:val="left"/>
      <w:pPr>
        <w:ind w:left="644" w:hanging="360"/>
      </w:pPr>
      <w:rPr>
        <w:rFonts w:cs="Times New Roman" w:hint="default"/>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8">
    <w:nsid w:val="17956585"/>
    <w:multiLevelType w:val="hybridMultilevel"/>
    <w:tmpl w:val="DD8CF7AC"/>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112602"/>
    <w:multiLevelType w:val="hybridMultilevel"/>
    <w:tmpl w:val="ABA66C34"/>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hint="default"/>
      </w:rPr>
    </w:lvl>
    <w:lvl w:ilvl="8" w:tplc="04190005">
      <w:start w:val="1"/>
      <w:numFmt w:val="bullet"/>
      <w:lvlText w:val=""/>
      <w:lvlJc w:val="left"/>
      <w:pPr>
        <w:ind w:left="6905" w:hanging="360"/>
      </w:pPr>
      <w:rPr>
        <w:rFonts w:ascii="Wingdings" w:hAnsi="Wingdings" w:hint="default"/>
      </w:rPr>
    </w:lvl>
  </w:abstractNum>
  <w:abstractNum w:abstractNumId="10">
    <w:nsid w:val="23BE77F9"/>
    <w:multiLevelType w:val="hybridMultilevel"/>
    <w:tmpl w:val="0B2009FA"/>
    <w:lvl w:ilvl="0" w:tplc="0BE6FA32">
      <w:start w:val="1"/>
      <w:numFmt w:val="decimal"/>
      <w:lvlText w:val="%1."/>
      <w:lvlJc w:val="left"/>
      <w:pPr>
        <w:tabs>
          <w:tab w:val="num" w:pos="461"/>
        </w:tabs>
        <w:ind w:left="461" w:hanging="360"/>
      </w:pPr>
      <w:rPr>
        <w:rFonts w:cs="Times New Roman" w:hint="default"/>
      </w:rPr>
    </w:lvl>
    <w:lvl w:ilvl="1" w:tplc="04190019">
      <w:start w:val="1"/>
      <w:numFmt w:val="lowerLetter"/>
      <w:lvlText w:val="%2."/>
      <w:lvlJc w:val="left"/>
      <w:pPr>
        <w:tabs>
          <w:tab w:val="num" w:pos="1181"/>
        </w:tabs>
        <w:ind w:left="1181" w:hanging="360"/>
      </w:pPr>
      <w:rPr>
        <w:rFonts w:cs="Times New Roman"/>
      </w:rPr>
    </w:lvl>
    <w:lvl w:ilvl="2" w:tplc="0419001B">
      <w:start w:val="1"/>
      <w:numFmt w:val="lowerRoman"/>
      <w:lvlText w:val="%3."/>
      <w:lvlJc w:val="right"/>
      <w:pPr>
        <w:tabs>
          <w:tab w:val="num" w:pos="1901"/>
        </w:tabs>
        <w:ind w:left="1901" w:hanging="180"/>
      </w:pPr>
      <w:rPr>
        <w:rFonts w:cs="Times New Roman"/>
      </w:rPr>
    </w:lvl>
    <w:lvl w:ilvl="3" w:tplc="0419000F">
      <w:start w:val="1"/>
      <w:numFmt w:val="decimal"/>
      <w:lvlText w:val="%4."/>
      <w:lvlJc w:val="left"/>
      <w:pPr>
        <w:tabs>
          <w:tab w:val="num" w:pos="2621"/>
        </w:tabs>
        <w:ind w:left="2621" w:hanging="360"/>
      </w:pPr>
      <w:rPr>
        <w:rFonts w:cs="Times New Roman"/>
      </w:rPr>
    </w:lvl>
    <w:lvl w:ilvl="4" w:tplc="04190019">
      <w:start w:val="1"/>
      <w:numFmt w:val="lowerLetter"/>
      <w:lvlText w:val="%5."/>
      <w:lvlJc w:val="left"/>
      <w:pPr>
        <w:tabs>
          <w:tab w:val="num" w:pos="3341"/>
        </w:tabs>
        <w:ind w:left="3341" w:hanging="360"/>
      </w:pPr>
      <w:rPr>
        <w:rFonts w:cs="Times New Roman"/>
      </w:rPr>
    </w:lvl>
    <w:lvl w:ilvl="5" w:tplc="0419001B">
      <w:start w:val="1"/>
      <w:numFmt w:val="lowerRoman"/>
      <w:lvlText w:val="%6."/>
      <w:lvlJc w:val="right"/>
      <w:pPr>
        <w:tabs>
          <w:tab w:val="num" w:pos="4061"/>
        </w:tabs>
        <w:ind w:left="4061" w:hanging="180"/>
      </w:pPr>
      <w:rPr>
        <w:rFonts w:cs="Times New Roman"/>
      </w:rPr>
    </w:lvl>
    <w:lvl w:ilvl="6" w:tplc="0419000F">
      <w:start w:val="1"/>
      <w:numFmt w:val="decimal"/>
      <w:lvlText w:val="%7."/>
      <w:lvlJc w:val="left"/>
      <w:pPr>
        <w:tabs>
          <w:tab w:val="num" w:pos="4781"/>
        </w:tabs>
        <w:ind w:left="4781" w:hanging="360"/>
      </w:pPr>
      <w:rPr>
        <w:rFonts w:cs="Times New Roman"/>
      </w:rPr>
    </w:lvl>
    <w:lvl w:ilvl="7" w:tplc="04190019">
      <w:start w:val="1"/>
      <w:numFmt w:val="lowerLetter"/>
      <w:lvlText w:val="%8."/>
      <w:lvlJc w:val="left"/>
      <w:pPr>
        <w:tabs>
          <w:tab w:val="num" w:pos="5501"/>
        </w:tabs>
        <w:ind w:left="5501" w:hanging="360"/>
      </w:pPr>
      <w:rPr>
        <w:rFonts w:cs="Times New Roman"/>
      </w:rPr>
    </w:lvl>
    <w:lvl w:ilvl="8" w:tplc="0419001B">
      <w:start w:val="1"/>
      <w:numFmt w:val="lowerRoman"/>
      <w:lvlText w:val="%9."/>
      <w:lvlJc w:val="right"/>
      <w:pPr>
        <w:tabs>
          <w:tab w:val="num" w:pos="6221"/>
        </w:tabs>
        <w:ind w:left="6221" w:hanging="180"/>
      </w:pPr>
      <w:rPr>
        <w:rFonts w:cs="Times New Roman"/>
      </w:rPr>
    </w:lvl>
  </w:abstractNum>
  <w:abstractNum w:abstractNumId="11">
    <w:nsid w:val="26CC0DF3"/>
    <w:multiLevelType w:val="hybridMultilevel"/>
    <w:tmpl w:val="9EACA0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A2045D8"/>
    <w:multiLevelType w:val="singleLevel"/>
    <w:tmpl w:val="67905908"/>
    <w:lvl w:ilvl="0">
      <w:start w:val="4"/>
      <w:numFmt w:val="decimal"/>
      <w:lvlText w:val="%1."/>
      <w:legacy w:legacy="1" w:legacySpace="0" w:legacyIndent="456"/>
      <w:lvlJc w:val="left"/>
      <w:rPr>
        <w:rFonts w:ascii="Times New Roman" w:hAnsi="Times New Roman" w:cs="Times New Roman" w:hint="default"/>
      </w:rPr>
    </w:lvl>
  </w:abstractNum>
  <w:abstractNum w:abstractNumId="13">
    <w:nsid w:val="2E1353F9"/>
    <w:multiLevelType w:val="hybridMultilevel"/>
    <w:tmpl w:val="85884C26"/>
    <w:lvl w:ilvl="0" w:tplc="0419000F">
      <w:start w:val="2"/>
      <w:numFmt w:val="decimal"/>
      <w:lvlText w:val="%1."/>
      <w:lvlJc w:val="left"/>
      <w:pPr>
        <w:ind w:left="4472" w:hanging="360"/>
      </w:pPr>
      <w:rPr>
        <w:rFonts w:cs="Times New Roman" w:hint="default"/>
      </w:rPr>
    </w:lvl>
    <w:lvl w:ilvl="1" w:tplc="04190019">
      <w:start w:val="1"/>
      <w:numFmt w:val="lowerLetter"/>
      <w:lvlText w:val="%2."/>
      <w:lvlJc w:val="left"/>
      <w:pPr>
        <w:ind w:left="5192" w:hanging="360"/>
      </w:pPr>
      <w:rPr>
        <w:rFonts w:cs="Times New Roman"/>
      </w:rPr>
    </w:lvl>
    <w:lvl w:ilvl="2" w:tplc="0419001B">
      <w:start w:val="1"/>
      <w:numFmt w:val="lowerRoman"/>
      <w:lvlText w:val="%3."/>
      <w:lvlJc w:val="right"/>
      <w:pPr>
        <w:ind w:left="5912" w:hanging="180"/>
      </w:pPr>
      <w:rPr>
        <w:rFonts w:cs="Times New Roman"/>
      </w:rPr>
    </w:lvl>
    <w:lvl w:ilvl="3" w:tplc="0419000F">
      <w:start w:val="1"/>
      <w:numFmt w:val="decimal"/>
      <w:lvlText w:val="%4."/>
      <w:lvlJc w:val="left"/>
      <w:pPr>
        <w:ind w:left="6632" w:hanging="360"/>
      </w:pPr>
      <w:rPr>
        <w:rFonts w:cs="Times New Roman"/>
      </w:rPr>
    </w:lvl>
    <w:lvl w:ilvl="4" w:tplc="04190019">
      <w:start w:val="1"/>
      <w:numFmt w:val="lowerLetter"/>
      <w:lvlText w:val="%5."/>
      <w:lvlJc w:val="left"/>
      <w:pPr>
        <w:ind w:left="7352" w:hanging="360"/>
      </w:pPr>
      <w:rPr>
        <w:rFonts w:cs="Times New Roman"/>
      </w:rPr>
    </w:lvl>
    <w:lvl w:ilvl="5" w:tplc="0419001B">
      <w:start w:val="1"/>
      <w:numFmt w:val="lowerRoman"/>
      <w:lvlText w:val="%6."/>
      <w:lvlJc w:val="right"/>
      <w:pPr>
        <w:ind w:left="8072" w:hanging="180"/>
      </w:pPr>
      <w:rPr>
        <w:rFonts w:cs="Times New Roman"/>
      </w:rPr>
    </w:lvl>
    <w:lvl w:ilvl="6" w:tplc="0419000F">
      <w:start w:val="1"/>
      <w:numFmt w:val="decimal"/>
      <w:lvlText w:val="%7."/>
      <w:lvlJc w:val="left"/>
      <w:pPr>
        <w:ind w:left="8792" w:hanging="360"/>
      </w:pPr>
      <w:rPr>
        <w:rFonts w:cs="Times New Roman"/>
      </w:rPr>
    </w:lvl>
    <w:lvl w:ilvl="7" w:tplc="04190019">
      <w:start w:val="1"/>
      <w:numFmt w:val="lowerLetter"/>
      <w:lvlText w:val="%8."/>
      <w:lvlJc w:val="left"/>
      <w:pPr>
        <w:ind w:left="9512" w:hanging="360"/>
      </w:pPr>
      <w:rPr>
        <w:rFonts w:cs="Times New Roman"/>
      </w:rPr>
    </w:lvl>
    <w:lvl w:ilvl="8" w:tplc="0419001B">
      <w:start w:val="1"/>
      <w:numFmt w:val="lowerRoman"/>
      <w:lvlText w:val="%9."/>
      <w:lvlJc w:val="right"/>
      <w:pPr>
        <w:ind w:left="10232" w:hanging="180"/>
      </w:pPr>
      <w:rPr>
        <w:rFonts w:cs="Times New Roman"/>
      </w:rPr>
    </w:lvl>
  </w:abstractNum>
  <w:abstractNum w:abstractNumId="14">
    <w:nsid w:val="2F767EFE"/>
    <w:multiLevelType w:val="singleLevel"/>
    <w:tmpl w:val="2170274A"/>
    <w:lvl w:ilvl="0">
      <w:start w:val="1"/>
      <w:numFmt w:val="decimal"/>
      <w:lvlText w:val="%1."/>
      <w:legacy w:legacy="1" w:legacySpace="0" w:legacyIndent="484"/>
      <w:lvlJc w:val="left"/>
      <w:rPr>
        <w:rFonts w:ascii="Times New Roman" w:hAnsi="Times New Roman" w:cs="Times New Roman" w:hint="default"/>
      </w:rPr>
    </w:lvl>
  </w:abstractNum>
  <w:abstractNum w:abstractNumId="15">
    <w:nsid w:val="306A1F23"/>
    <w:multiLevelType w:val="hybridMultilevel"/>
    <w:tmpl w:val="59347326"/>
    <w:lvl w:ilvl="0" w:tplc="6A8A86F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6">
    <w:nsid w:val="33C95FE6"/>
    <w:multiLevelType w:val="hybridMultilevel"/>
    <w:tmpl w:val="AABA4616"/>
    <w:lvl w:ilvl="0" w:tplc="04190001">
      <w:start w:val="1"/>
      <w:numFmt w:val="bullet"/>
      <w:lvlText w:val=""/>
      <w:lvlJc w:val="left"/>
      <w:pPr>
        <w:ind w:left="1085" w:hanging="360"/>
      </w:pPr>
      <w:rPr>
        <w:rFonts w:ascii="Symbol" w:hAnsi="Symbol" w:hint="default"/>
      </w:rPr>
    </w:lvl>
    <w:lvl w:ilvl="1" w:tplc="04190003">
      <w:start w:val="1"/>
      <w:numFmt w:val="bullet"/>
      <w:lvlText w:val="o"/>
      <w:lvlJc w:val="left"/>
      <w:pPr>
        <w:ind w:left="1805" w:hanging="360"/>
      </w:pPr>
      <w:rPr>
        <w:rFonts w:ascii="Courier New" w:hAnsi="Courier New" w:hint="default"/>
      </w:rPr>
    </w:lvl>
    <w:lvl w:ilvl="2" w:tplc="04190005">
      <w:start w:val="1"/>
      <w:numFmt w:val="bullet"/>
      <w:lvlText w:val=""/>
      <w:lvlJc w:val="left"/>
      <w:pPr>
        <w:ind w:left="2525" w:hanging="360"/>
      </w:pPr>
      <w:rPr>
        <w:rFonts w:ascii="Wingdings" w:hAnsi="Wingdings" w:hint="default"/>
      </w:rPr>
    </w:lvl>
    <w:lvl w:ilvl="3" w:tplc="04190001">
      <w:start w:val="1"/>
      <w:numFmt w:val="bullet"/>
      <w:lvlText w:val=""/>
      <w:lvlJc w:val="left"/>
      <w:pPr>
        <w:ind w:left="3245" w:hanging="360"/>
      </w:pPr>
      <w:rPr>
        <w:rFonts w:ascii="Symbol" w:hAnsi="Symbol" w:hint="default"/>
      </w:rPr>
    </w:lvl>
    <w:lvl w:ilvl="4" w:tplc="04190003">
      <w:start w:val="1"/>
      <w:numFmt w:val="bullet"/>
      <w:lvlText w:val="o"/>
      <w:lvlJc w:val="left"/>
      <w:pPr>
        <w:ind w:left="3965" w:hanging="360"/>
      </w:pPr>
      <w:rPr>
        <w:rFonts w:ascii="Courier New" w:hAnsi="Courier New" w:hint="default"/>
      </w:rPr>
    </w:lvl>
    <w:lvl w:ilvl="5" w:tplc="04190005">
      <w:start w:val="1"/>
      <w:numFmt w:val="bullet"/>
      <w:lvlText w:val=""/>
      <w:lvlJc w:val="left"/>
      <w:pPr>
        <w:ind w:left="4685" w:hanging="360"/>
      </w:pPr>
      <w:rPr>
        <w:rFonts w:ascii="Wingdings" w:hAnsi="Wingdings" w:hint="default"/>
      </w:rPr>
    </w:lvl>
    <w:lvl w:ilvl="6" w:tplc="04190001">
      <w:start w:val="1"/>
      <w:numFmt w:val="bullet"/>
      <w:lvlText w:val=""/>
      <w:lvlJc w:val="left"/>
      <w:pPr>
        <w:ind w:left="5405" w:hanging="360"/>
      </w:pPr>
      <w:rPr>
        <w:rFonts w:ascii="Symbol" w:hAnsi="Symbol" w:hint="default"/>
      </w:rPr>
    </w:lvl>
    <w:lvl w:ilvl="7" w:tplc="04190003">
      <w:start w:val="1"/>
      <w:numFmt w:val="bullet"/>
      <w:lvlText w:val="o"/>
      <w:lvlJc w:val="left"/>
      <w:pPr>
        <w:ind w:left="6125" w:hanging="360"/>
      </w:pPr>
      <w:rPr>
        <w:rFonts w:ascii="Courier New" w:hAnsi="Courier New" w:hint="default"/>
      </w:rPr>
    </w:lvl>
    <w:lvl w:ilvl="8" w:tplc="04190005">
      <w:start w:val="1"/>
      <w:numFmt w:val="bullet"/>
      <w:lvlText w:val=""/>
      <w:lvlJc w:val="left"/>
      <w:pPr>
        <w:ind w:left="6845" w:hanging="360"/>
      </w:pPr>
      <w:rPr>
        <w:rFonts w:ascii="Wingdings" w:hAnsi="Wingdings" w:hint="default"/>
      </w:rPr>
    </w:lvl>
  </w:abstractNum>
  <w:abstractNum w:abstractNumId="17">
    <w:nsid w:val="38B35E1F"/>
    <w:multiLevelType w:val="singleLevel"/>
    <w:tmpl w:val="CE1E1084"/>
    <w:lvl w:ilvl="0">
      <w:start w:val="1"/>
      <w:numFmt w:val="decimal"/>
      <w:lvlText w:val="%1)"/>
      <w:legacy w:legacy="1" w:legacySpace="0" w:legacyIndent="484"/>
      <w:lvlJc w:val="left"/>
      <w:rPr>
        <w:rFonts w:ascii="Times New Roman" w:hAnsi="Times New Roman" w:cs="Times New Roman" w:hint="default"/>
      </w:rPr>
    </w:lvl>
  </w:abstractNum>
  <w:abstractNum w:abstractNumId="18">
    <w:nsid w:val="393864D2"/>
    <w:multiLevelType w:val="hybridMultilevel"/>
    <w:tmpl w:val="BDA4C8AA"/>
    <w:lvl w:ilvl="0" w:tplc="0419000F">
      <w:start w:val="1"/>
      <w:numFmt w:val="decimal"/>
      <w:lvlText w:val="%1."/>
      <w:lvlJc w:val="left"/>
      <w:pPr>
        <w:tabs>
          <w:tab w:val="num" w:pos="761"/>
        </w:tabs>
        <w:ind w:left="761" w:hanging="360"/>
      </w:pPr>
      <w:rPr>
        <w:rFonts w:cs="Times New Roman" w:hint="default"/>
      </w:rPr>
    </w:lvl>
    <w:lvl w:ilvl="1" w:tplc="04190019">
      <w:start w:val="1"/>
      <w:numFmt w:val="lowerLetter"/>
      <w:lvlText w:val="%2."/>
      <w:lvlJc w:val="left"/>
      <w:pPr>
        <w:tabs>
          <w:tab w:val="num" w:pos="1481"/>
        </w:tabs>
        <w:ind w:left="1481" w:hanging="360"/>
      </w:pPr>
      <w:rPr>
        <w:rFonts w:cs="Times New Roman"/>
      </w:rPr>
    </w:lvl>
    <w:lvl w:ilvl="2" w:tplc="0419001B">
      <w:start w:val="1"/>
      <w:numFmt w:val="lowerRoman"/>
      <w:lvlText w:val="%3."/>
      <w:lvlJc w:val="right"/>
      <w:pPr>
        <w:tabs>
          <w:tab w:val="num" w:pos="2201"/>
        </w:tabs>
        <w:ind w:left="2201" w:hanging="180"/>
      </w:pPr>
      <w:rPr>
        <w:rFonts w:cs="Times New Roman"/>
      </w:rPr>
    </w:lvl>
    <w:lvl w:ilvl="3" w:tplc="0419000F">
      <w:start w:val="1"/>
      <w:numFmt w:val="decimal"/>
      <w:lvlText w:val="%4."/>
      <w:lvlJc w:val="left"/>
      <w:pPr>
        <w:tabs>
          <w:tab w:val="num" w:pos="2921"/>
        </w:tabs>
        <w:ind w:left="2921" w:hanging="360"/>
      </w:pPr>
      <w:rPr>
        <w:rFonts w:cs="Times New Roman"/>
      </w:rPr>
    </w:lvl>
    <w:lvl w:ilvl="4" w:tplc="04190019">
      <w:start w:val="1"/>
      <w:numFmt w:val="lowerLetter"/>
      <w:lvlText w:val="%5."/>
      <w:lvlJc w:val="left"/>
      <w:pPr>
        <w:tabs>
          <w:tab w:val="num" w:pos="3641"/>
        </w:tabs>
        <w:ind w:left="3641" w:hanging="360"/>
      </w:pPr>
      <w:rPr>
        <w:rFonts w:cs="Times New Roman"/>
      </w:rPr>
    </w:lvl>
    <w:lvl w:ilvl="5" w:tplc="0419001B">
      <w:start w:val="1"/>
      <w:numFmt w:val="lowerRoman"/>
      <w:lvlText w:val="%6."/>
      <w:lvlJc w:val="right"/>
      <w:pPr>
        <w:tabs>
          <w:tab w:val="num" w:pos="4361"/>
        </w:tabs>
        <w:ind w:left="4361" w:hanging="180"/>
      </w:pPr>
      <w:rPr>
        <w:rFonts w:cs="Times New Roman"/>
      </w:rPr>
    </w:lvl>
    <w:lvl w:ilvl="6" w:tplc="0419000F">
      <w:start w:val="1"/>
      <w:numFmt w:val="decimal"/>
      <w:lvlText w:val="%7."/>
      <w:lvlJc w:val="left"/>
      <w:pPr>
        <w:tabs>
          <w:tab w:val="num" w:pos="5081"/>
        </w:tabs>
        <w:ind w:left="5081" w:hanging="360"/>
      </w:pPr>
      <w:rPr>
        <w:rFonts w:cs="Times New Roman"/>
      </w:rPr>
    </w:lvl>
    <w:lvl w:ilvl="7" w:tplc="04190019">
      <w:start w:val="1"/>
      <w:numFmt w:val="lowerLetter"/>
      <w:lvlText w:val="%8."/>
      <w:lvlJc w:val="left"/>
      <w:pPr>
        <w:tabs>
          <w:tab w:val="num" w:pos="5801"/>
        </w:tabs>
        <w:ind w:left="5801" w:hanging="360"/>
      </w:pPr>
      <w:rPr>
        <w:rFonts w:cs="Times New Roman"/>
      </w:rPr>
    </w:lvl>
    <w:lvl w:ilvl="8" w:tplc="0419001B">
      <w:start w:val="1"/>
      <w:numFmt w:val="lowerRoman"/>
      <w:lvlText w:val="%9."/>
      <w:lvlJc w:val="right"/>
      <w:pPr>
        <w:tabs>
          <w:tab w:val="num" w:pos="6521"/>
        </w:tabs>
        <w:ind w:left="6521" w:hanging="180"/>
      </w:pPr>
      <w:rPr>
        <w:rFonts w:cs="Times New Roman"/>
      </w:rPr>
    </w:lvl>
  </w:abstractNum>
  <w:abstractNum w:abstractNumId="19">
    <w:nsid w:val="412868A2"/>
    <w:multiLevelType w:val="hybridMultilevel"/>
    <w:tmpl w:val="DC36A0BA"/>
    <w:lvl w:ilvl="0" w:tplc="409ACEEE">
      <w:start w:val="1"/>
      <w:numFmt w:val="upperRoman"/>
      <w:lvlText w:val="%1."/>
      <w:lvlJc w:val="left"/>
      <w:pPr>
        <w:ind w:left="1080" w:hanging="720"/>
      </w:pPr>
      <w:rPr>
        <w:rFonts w:cs="Times New Roman" w:hint="default"/>
      </w:rPr>
    </w:lvl>
    <w:lvl w:ilvl="1" w:tplc="0419000F">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1A5095E"/>
    <w:multiLevelType w:val="hybridMultilevel"/>
    <w:tmpl w:val="37B8EF18"/>
    <w:lvl w:ilvl="0" w:tplc="0419000F">
      <w:start w:val="1"/>
      <w:numFmt w:val="decimal"/>
      <w:lvlText w:val="%1."/>
      <w:lvlJc w:val="left"/>
      <w:pPr>
        <w:tabs>
          <w:tab w:val="num" w:pos="860"/>
        </w:tabs>
        <w:ind w:left="860" w:hanging="360"/>
      </w:pPr>
      <w:rPr>
        <w:rFonts w:cs="Times New Roman"/>
      </w:rPr>
    </w:lvl>
    <w:lvl w:ilvl="1" w:tplc="04190019">
      <w:start w:val="1"/>
      <w:numFmt w:val="lowerLetter"/>
      <w:lvlText w:val="%2."/>
      <w:lvlJc w:val="left"/>
      <w:pPr>
        <w:tabs>
          <w:tab w:val="num" w:pos="1580"/>
        </w:tabs>
        <w:ind w:left="1580" w:hanging="360"/>
      </w:pPr>
      <w:rPr>
        <w:rFonts w:cs="Times New Roman"/>
      </w:rPr>
    </w:lvl>
    <w:lvl w:ilvl="2" w:tplc="0419001B">
      <w:start w:val="1"/>
      <w:numFmt w:val="lowerRoman"/>
      <w:lvlText w:val="%3."/>
      <w:lvlJc w:val="right"/>
      <w:pPr>
        <w:tabs>
          <w:tab w:val="num" w:pos="2300"/>
        </w:tabs>
        <w:ind w:left="2300" w:hanging="180"/>
      </w:pPr>
      <w:rPr>
        <w:rFonts w:cs="Times New Roman"/>
      </w:rPr>
    </w:lvl>
    <w:lvl w:ilvl="3" w:tplc="0419000F">
      <w:start w:val="1"/>
      <w:numFmt w:val="decimal"/>
      <w:lvlText w:val="%4."/>
      <w:lvlJc w:val="left"/>
      <w:pPr>
        <w:tabs>
          <w:tab w:val="num" w:pos="3020"/>
        </w:tabs>
        <w:ind w:left="3020" w:hanging="360"/>
      </w:pPr>
      <w:rPr>
        <w:rFonts w:cs="Times New Roman"/>
      </w:rPr>
    </w:lvl>
    <w:lvl w:ilvl="4" w:tplc="04190019">
      <w:start w:val="1"/>
      <w:numFmt w:val="lowerLetter"/>
      <w:lvlText w:val="%5."/>
      <w:lvlJc w:val="left"/>
      <w:pPr>
        <w:tabs>
          <w:tab w:val="num" w:pos="3740"/>
        </w:tabs>
        <w:ind w:left="3740" w:hanging="360"/>
      </w:pPr>
      <w:rPr>
        <w:rFonts w:cs="Times New Roman"/>
      </w:rPr>
    </w:lvl>
    <w:lvl w:ilvl="5" w:tplc="0419001B">
      <w:start w:val="1"/>
      <w:numFmt w:val="lowerRoman"/>
      <w:lvlText w:val="%6."/>
      <w:lvlJc w:val="right"/>
      <w:pPr>
        <w:tabs>
          <w:tab w:val="num" w:pos="4460"/>
        </w:tabs>
        <w:ind w:left="4460" w:hanging="180"/>
      </w:pPr>
      <w:rPr>
        <w:rFonts w:cs="Times New Roman"/>
      </w:rPr>
    </w:lvl>
    <w:lvl w:ilvl="6" w:tplc="0419000F">
      <w:start w:val="1"/>
      <w:numFmt w:val="decimal"/>
      <w:lvlText w:val="%7."/>
      <w:lvlJc w:val="left"/>
      <w:pPr>
        <w:tabs>
          <w:tab w:val="num" w:pos="5180"/>
        </w:tabs>
        <w:ind w:left="5180" w:hanging="360"/>
      </w:pPr>
      <w:rPr>
        <w:rFonts w:cs="Times New Roman"/>
      </w:rPr>
    </w:lvl>
    <w:lvl w:ilvl="7" w:tplc="04190019">
      <w:start w:val="1"/>
      <w:numFmt w:val="lowerLetter"/>
      <w:lvlText w:val="%8."/>
      <w:lvlJc w:val="left"/>
      <w:pPr>
        <w:tabs>
          <w:tab w:val="num" w:pos="5900"/>
        </w:tabs>
        <w:ind w:left="5900" w:hanging="360"/>
      </w:pPr>
      <w:rPr>
        <w:rFonts w:cs="Times New Roman"/>
      </w:rPr>
    </w:lvl>
    <w:lvl w:ilvl="8" w:tplc="0419001B">
      <w:start w:val="1"/>
      <w:numFmt w:val="lowerRoman"/>
      <w:lvlText w:val="%9."/>
      <w:lvlJc w:val="right"/>
      <w:pPr>
        <w:tabs>
          <w:tab w:val="num" w:pos="6620"/>
        </w:tabs>
        <w:ind w:left="6620" w:hanging="180"/>
      </w:pPr>
      <w:rPr>
        <w:rFonts w:cs="Times New Roman"/>
      </w:rPr>
    </w:lvl>
  </w:abstractNum>
  <w:abstractNum w:abstractNumId="21">
    <w:nsid w:val="47037A49"/>
    <w:multiLevelType w:val="hybridMultilevel"/>
    <w:tmpl w:val="3210F29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4820261C"/>
    <w:multiLevelType w:val="hybridMultilevel"/>
    <w:tmpl w:val="7A547238"/>
    <w:lvl w:ilvl="0" w:tplc="0419000F">
      <w:start w:val="1"/>
      <w:numFmt w:val="decimal"/>
      <w:lvlText w:val="%1."/>
      <w:lvlJc w:val="left"/>
      <w:pPr>
        <w:tabs>
          <w:tab w:val="num" w:pos="860"/>
        </w:tabs>
        <w:ind w:left="860" w:hanging="360"/>
      </w:pPr>
      <w:rPr>
        <w:rFonts w:cs="Times New Roman"/>
      </w:rPr>
    </w:lvl>
    <w:lvl w:ilvl="1" w:tplc="04190019">
      <w:start w:val="1"/>
      <w:numFmt w:val="lowerLetter"/>
      <w:lvlText w:val="%2."/>
      <w:lvlJc w:val="left"/>
      <w:pPr>
        <w:tabs>
          <w:tab w:val="num" w:pos="1580"/>
        </w:tabs>
        <w:ind w:left="1580" w:hanging="360"/>
      </w:pPr>
      <w:rPr>
        <w:rFonts w:cs="Times New Roman"/>
      </w:rPr>
    </w:lvl>
    <w:lvl w:ilvl="2" w:tplc="0419001B">
      <w:start w:val="1"/>
      <w:numFmt w:val="lowerRoman"/>
      <w:lvlText w:val="%3."/>
      <w:lvlJc w:val="right"/>
      <w:pPr>
        <w:tabs>
          <w:tab w:val="num" w:pos="2300"/>
        </w:tabs>
        <w:ind w:left="2300" w:hanging="180"/>
      </w:pPr>
      <w:rPr>
        <w:rFonts w:cs="Times New Roman"/>
      </w:rPr>
    </w:lvl>
    <w:lvl w:ilvl="3" w:tplc="0419000F">
      <w:start w:val="1"/>
      <w:numFmt w:val="decimal"/>
      <w:lvlText w:val="%4."/>
      <w:lvlJc w:val="left"/>
      <w:pPr>
        <w:tabs>
          <w:tab w:val="num" w:pos="3020"/>
        </w:tabs>
        <w:ind w:left="3020" w:hanging="360"/>
      </w:pPr>
      <w:rPr>
        <w:rFonts w:cs="Times New Roman"/>
      </w:rPr>
    </w:lvl>
    <w:lvl w:ilvl="4" w:tplc="04190019">
      <w:start w:val="1"/>
      <w:numFmt w:val="lowerLetter"/>
      <w:lvlText w:val="%5."/>
      <w:lvlJc w:val="left"/>
      <w:pPr>
        <w:tabs>
          <w:tab w:val="num" w:pos="3740"/>
        </w:tabs>
        <w:ind w:left="3740" w:hanging="360"/>
      </w:pPr>
      <w:rPr>
        <w:rFonts w:cs="Times New Roman"/>
      </w:rPr>
    </w:lvl>
    <w:lvl w:ilvl="5" w:tplc="0419001B">
      <w:start w:val="1"/>
      <w:numFmt w:val="lowerRoman"/>
      <w:lvlText w:val="%6."/>
      <w:lvlJc w:val="right"/>
      <w:pPr>
        <w:tabs>
          <w:tab w:val="num" w:pos="4460"/>
        </w:tabs>
        <w:ind w:left="4460" w:hanging="180"/>
      </w:pPr>
      <w:rPr>
        <w:rFonts w:cs="Times New Roman"/>
      </w:rPr>
    </w:lvl>
    <w:lvl w:ilvl="6" w:tplc="0419000F">
      <w:start w:val="1"/>
      <w:numFmt w:val="decimal"/>
      <w:lvlText w:val="%7."/>
      <w:lvlJc w:val="left"/>
      <w:pPr>
        <w:tabs>
          <w:tab w:val="num" w:pos="5180"/>
        </w:tabs>
        <w:ind w:left="5180" w:hanging="360"/>
      </w:pPr>
      <w:rPr>
        <w:rFonts w:cs="Times New Roman"/>
      </w:rPr>
    </w:lvl>
    <w:lvl w:ilvl="7" w:tplc="04190019">
      <w:start w:val="1"/>
      <w:numFmt w:val="lowerLetter"/>
      <w:lvlText w:val="%8."/>
      <w:lvlJc w:val="left"/>
      <w:pPr>
        <w:tabs>
          <w:tab w:val="num" w:pos="5900"/>
        </w:tabs>
        <w:ind w:left="5900" w:hanging="360"/>
      </w:pPr>
      <w:rPr>
        <w:rFonts w:cs="Times New Roman"/>
      </w:rPr>
    </w:lvl>
    <w:lvl w:ilvl="8" w:tplc="0419001B">
      <w:start w:val="1"/>
      <w:numFmt w:val="lowerRoman"/>
      <w:lvlText w:val="%9."/>
      <w:lvlJc w:val="right"/>
      <w:pPr>
        <w:tabs>
          <w:tab w:val="num" w:pos="6620"/>
        </w:tabs>
        <w:ind w:left="6620" w:hanging="180"/>
      </w:pPr>
      <w:rPr>
        <w:rFonts w:cs="Times New Roman"/>
      </w:rPr>
    </w:lvl>
  </w:abstractNum>
  <w:abstractNum w:abstractNumId="23">
    <w:nsid w:val="4B595632"/>
    <w:multiLevelType w:val="hybridMultilevel"/>
    <w:tmpl w:val="7AD018CE"/>
    <w:lvl w:ilvl="0" w:tplc="CD76AD80">
      <w:start w:val="1"/>
      <w:numFmt w:val="decimal"/>
      <w:lvlText w:val="%1."/>
      <w:lvlJc w:val="left"/>
      <w:pPr>
        <w:ind w:left="501" w:hanging="360"/>
      </w:pPr>
      <w:rPr>
        <w:rFonts w:cs="Times New Roman" w:hint="default"/>
      </w:rPr>
    </w:lvl>
    <w:lvl w:ilvl="1" w:tplc="04190019">
      <w:start w:val="1"/>
      <w:numFmt w:val="lowerLetter"/>
      <w:lvlText w:val="%2."/>
      <w:lvlJc w:val="left"/>
      <w:pPr>
        <w:ind w:left="1221" w:hanging="360"/>
      </w:pPr>
      <w:rPr>
        <w:rFonts w:cs="Times New Roman"/>
      </w:rPr>
    </w:lvl>
    <w:lvl w:ilvl="2" w:tplc="0419001B">
      <w:start w:val="1"/>
      <w:numFmt w:val="lowerRoman"/>
      <w:lvlText w:val="%3."/>
      <w:lvlJc w:val="right"/>
      <w:pPr>
        <w:ind w:left="1941" w:hanging="180"/>
      </w:pPr>
      <w:rPr>
        <w:rFonts w:cs="Times New Roman"/>
      </w:rPr>
    </w:lvl>
    <w:lvl w:ilvl="3" w:tplc="0419000F">
      <w:start w:val="1"/>
      <w:numFmt w:val="decimal"/>
      <w:lvlText w:val="%4."/>
      <w:lvlJc w:val="left"/>
      <w:pPr>
        <w:ind w:left="2661" w:hanging="360"/>
      </w:pPr>
      <w:rPr>
        <w:rFonts w:cs="Times New Roman"/>
      </w:rPr>
    </w:lvl>
    <w:lvl w:ilvl="4" w:tplc="04190019">
      <w:start w:val="1"/>
      <w:numFmt w:val="lowerLetter"/>
      <w:lvlText w:val="%5."/>
      <w:lvlJc w:val="left"/>
      <w:pPr>
        <w:ind w:left="3381" w:hanging="360"/>
      </w:pPr>
      <w:rPr>
        <w:rFonts w:cs="Times New Roman"/>
      </w:rPr>
    </w:lvl>
    <w:lvl w:ilvl="5" w:tplc="0419001B">
      <w:start w:val="1"/>
      <w:numFmt w:val="lowerRoman"/>
      <w:lvlText w:val="%6."/>
      <w:lvlJc w:val="right"/>
      <w:pPr>
        <w:ind w:left="4101" w:hanging="180"/>
      </w:pPr>
      <w:rPr>
        <w:rFonts w:cs="Times New Roman"/>
      </w:rPr>
    </w:lvl>
    <w:lvl w:ilvl="6" w:tplc="0419000F">
      <w:start w:val="1"/>
      <w:numFmt w:val="decimal"/>
      <w:lvlText w:val="%7."/>
      <w:lvlJc w:val="left"/>
      <w:pPr>
        <w:ind w:left="4821" w:hanging="360"/>
      </w:pPr>
      <w:rPr>
        <w:rFonts w:cs="Times New Roman"/>
      </w:rPr>
    </w:lvl>
    <w:lvl w:ilvl="7" w:tplc="04190019">
      <w:start w:val="1"/>
      <w:numFmt w:val="lowerLetter"/>
      <w:lvlText w:val="%8."/>
      <w:lvlJc w:val="left"/>
      <w:pPr>
        <w:ind w:left="5541" w:hanging="360"/>
      </w:pPr>
      <w:rPr>
        <w:rFonts w:cs="Times New Roman"/>
      </w:rPr>
    </w:lvl>
    <w:lvl w:ilvl="8" w:tplc="0419001B">
      <w:start w:val="1"/>
      <w:numFmt w:val="lowerRoman"/>
      <w:lvlText w:val="%9."/>
      <w:lvlJc w:val="right"/>
      <w:pPr>
        <w:ind w:left="6261" w:hanging="180"/>
      </w:pPr>
      <w:rPr>
        <w:rFonts w:cs="Times New Roman"/>
      </w:rPr>
    </w:lvl>
  </w:abstractNum>
  <w:abstractNum w:abstractNumId="24">
    <w:nsid w:val="4D43482A"/>
    <w:multiLevelType w:val="hybridMultilevel"/>
    <w:tmpl w:val="F456399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4F967F89"/>
    <w:multiLevelType w:val="hybridMultilevel"/>
    <w:tmpl w:val="1324B25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29442F1"/>
    <w:multiLevelType w:val="singleLevel"/>
    <w:tmpl w:val="CE1E1084"/>
    <w:lvl w:ilvl="0">
      <w:start w:val="1"/>
      <w:numFmt w:val="decimal"/>
      <w:lvlText w:val="%1)"/>
      <w:legacy w:legacy="1" w:legacySpace="0" w:legacyIndent="484"/>
      <w:lvlJc w:val="left"/>
      <w:rPr>
        <w:rFonts w:ascii="Times New Roman" w:hAnsi="Times New Roman" w:cs="Times New Roman" w:hint="default"/>
      </w:rPr>
    </w:lvl>
  </w:abstractNum>
  <w:abstractNum w:abstractNumId="27">
    <w:nsid w:val="56096A1B"/>
    <w:multiLevelType w:val="multilevel"/>
    <w:tmpl w:val="492200B8"/>
    <w:lvl w:ilvl="0">
      <w:start w:val="1"/>
      <w:numFmt w:val="decimal"/>
      <w:lvlText w:val="%1."/>
      <w:lvlJc w:val="left"/>
      <w:pPr>
        <w:tabs>
          <w:tab w:val="num" w:pos="761"/>
        </w:tabs>
        <w:ind w:left="761" w:hanging="360"/>
      </w:pPr>
      <w:rPr>
        <w:rFonts w:cs="Times New Roman" w:hint="default"/>
      </w:rPr>
    </w:lvl>
    <w:lvl w:ilvl="1">
      <w:start w:val="1"/>
      <w:numFmt w:val="lowerLetter"/>
      <w:lvlText w:val="%2."/>
      <w:lvlJc w:val="left"/>
      <w:pPr>
        <w:tabs>
          <w:tab w:val="num" w:pos="1481"/>
        </w:tabs>
        <w:ind w:left="1481" w:hanging="360"/>
      </w:pPr>
      <w:rPr>
        <w:rFonts w:cs="Times New Roman"/>
      </w:rPr>
    </w:lvl>
    <w:lvl w:ilvl="2">
      <w:start w:val="1"/>
      <w:numFmt w:val="lowerRoman"/>
      <w:lvlText w:val="%3."/>
      <w:lvlJc w:val="right"/>
      <w:pPr>
        <w:tabs>
          <w:tab w:val="num" w:pos="2201"/>
        </w:tabs>
        <w:ind w:left="2201" w:hanging="180"/>
      </w:pPr>
      <w:rPr>
        <w:rFonts w:cs="Times New Roman"/>
      </w:rPr>
    </w:lvl>
    <w:lvl w:ilvl="3">
      <w:start w:val="1"/>
      <w:numFmt w:val="decimal"/>
      <w:lvlText w:val="%4."/>
      <w:lvlJc w:val="left"/>
      <w:pPr>
        <w:tabs>
          <w:tab w:val="num" w:pos="2921"/>
        </w:tabs>
        <w:ind w:left="2921" w:hanging="360"/>
      </w:pPr>
      <w:rPr>
        <w:rFonts w:cs="Times New Roman"/>
      </w:rPr>
    </w:lvl>
    <w:lvl w:ilvl="4">
      <w:start w:val="1"/>
      <w:numFmt w:val="lowerLetter"/>
      <w:lvlText w:val="%5."/>
      <w:lvlJc w:val="left"/>
      <w:pPr>
        <w:tabs>
          <w:tab w:val="num" w:pos="3641"/>
        </w:tabs>
        <w:ind w:left="3641" w:hanging="360"/>
      </w:pPr>
      <w:rPr>
        <w:rFonts w:cs="Times New Roman"/>
      </w:rPr>
    </w:lvl>
    <w:lvl w:ilvl="5">
      <w:start w:val="1"/>
      <w:numFmt w:val="lowerRoman"/>
      <w:lvlText w:val="%6."/>
      <w:lvlJc w:val="right"/>
      <w:pPr>
        <w:tabs>
          <w:tab w:val="num" w:pos="4361"/>
        </w:tabs>
        <w:ind w:left="4361" w:hanging="180"/>
      </w:pPr>
      <w:rPr>
        <w:rFonts w:cs="Times New Roman"/>
      </w:rPr>
    </w:lvl>
    <w:lvl w:ilvl="6">
      <w:start w:val="1"/>
      <w:numFmt w:val="decimal"/>
      <w:lvlText w:val="%7."/>
      <w:lvlJc w:val="left"/>
      <w:pPr>
        <w:tabs>
          <w:tab w:val="num" w:pos="5081"/>
        </w:tabs>
        <w:ind w:left="5081" w:hanging="360"/>
      </w:pPr>
      <w:rPr>
        <w:rFonts w:cs="Times New Roman"/>
      </w:rPr>
    </w:lvl>
    <w:lvl w:ilvl="7">
      <w:start w:val="1"/>
      <w:numFmt w:val="lowerLetter"/>
      <w:lvlText w:val="%8."/>
      <w:lvlJc w:val="left"/>
      <w:pPr>
        <w:tabs>
          <w:tab w:val="num" w:pos="5801"/>
        </w:tabs>
        <w:ind w:left="5801" w:hanging="360"/>
      </w:pPr>
      <w:rPr>
        <w:rFonts w:cs="Times New Roman"/>
      </w:rPr>
    </w:lvl>
    <w:lvl w:ilvl="8">
      <w:start w:val="1"/>
      <w:numFmt w:val="lowerRoman"/>
      <w:lvlText w:val="%9."/>
      <w:lvlJc w:val="right"/>
      <w:pPr>
        <w:tabs>
          <w:tab w:val="num" w:pos="6521"/>
        </w:tabs>
        <w:ind w:left="6521" w:hanging="180"/>
      </w:pPr>
      <w:rPr>
        <w:rFonts w:cs="Times New Roman"/>
      </w:rPr>
    </w:lvl>
  </w:abstractNum>
  <w:abstractNum w:abstractNumId="28">
    <w:nsid w:val="57191564"/>
    <w:multiLevelType w:val="hybridMultilevel"/>
    <w:tmpl w:val="B4C6AE1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5E7C12A1"/>
    <w:multiLevelType w:val="hybridMultilevel"/>
    <w:tmpl w:val="BABC726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F8662AE"/>
    <w:multiLevelType w:val="hybridMultilevel"/>
    <w:tmpl w:val="F036E6A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31">
    <w:nsid w:val="694016A9"/>
    <w:multiLevelType w:val="singleLevel"/>
    <w:tmpl w:val="9B187834"/>
    <w:lvl w:ilvl="0">
      <w:start w:val="4"/>
      <w:numFmt w:val="decimal"/>
      <w:lvlText w:val="%1."/>
      <w:legacy w:legacy="1" w:legacySpace="0" w:legacyIndent="360"/>
      <w:lvlJc w:val="left"/>
      <w:rPr>
        <w:rFonts w:ascii="Times New Roman" w:hAnsi="Times New Roman" w:cs="Times New Roman" w:hint="default"/>
      </w:rPr>
    </w:lvl>
  </w:abstractNum>
  <w:abstractNum w:abstractNumId="32">
    <w:nsid w:val="702C2A7F"/>
    <w:multiLevelType w:val="hybridMultilevel"/>
    <w:tmpl w:val="60E009D2"/>
    <w:lvl w:ilvl="0" w:tplc="1A92C4C6">
      <w:start w:val="6"/>
      <w:numFmt w:val="decimal"/>
      <w:lvlText w:val="%1."/>
      <w:lvlJc w:val="left"/>
      <w:pPr>
        <w:tabs>
          <w:tab w:val="num" w:pos="761"/>
        </w:tabs>
        <w:ind w:left="761" w:hanging="360"/>
      </w:pPr>
      <w:rPr>
        <w:rFonts w:cs="Times New Roman" w:hint="default"/>
      </w:rPr>
    </w:lvl>
    <w:lvl w:ilvl="1" w:tplc="04190019">
      <w:start w:val="1"/>
      <w:numFmt w:val="lowerLetter"/>
      <w:lvlText w:val="%2."/>
      <w:lvlJc w:val="left"/>
      <w:pPr>
        <w:tabs>
          <w:tab w:val="num" w:pos="1481"/>
        </w:tabs>
        <w:ind w:left="1481" w:hanging="360"/>
      </w:pPr>
      <w:rPr>
        <w:rFonts w:cs="Times New Roman"/>
      </w:rPr>
    </w:lvl>
    <w:lvl w:ilvl="2" w:tplc="0419001B">
      <w:start w:val="1"/>
      <w:numFmt w:val="lowerRoman"/>
      <w:lvlText w:val="%3."/>
      <w:lvlJc w:val="right"/>
      <w:pPr>
        <w:tabs>
          <w:tab w:val="num" w:pos="2201"/>
        </w:tabs>
        <w:ind w:left="2201" w:hanging="180"/>
      </w:pPr>
      <w:rPr>
        <w:rFonts w:cs="Times New Roman"/>
      </w:rPr>
    </w:lvl>
    <w:lvl w:ilvl="3" w:tplc="0419000F">
      <w:start w:val="1"/>
      <w:numFmt w:val="decimal"/>
      <w:lvlText w:val="%4."/>
      <w:lvlJc w:val="left"/>
      <w:pPr>
        <w:tabs>
          <w:tab w:val="num" w:pos="2921"/>
        </w:tabs>
        <w:ind w:left="2921" w:hanging="360"/>
      </w:pPr>
      <w:rPr>
        <w:rFonts w:cs="Times New Roman"/>
      </w:rPr>
    </w:lvl>
    <w:lvl w:ilvl="4" w:tplc="04190019">
      <w:start w:val="1"/>
      <w:numFmt w:val="lowerLetter"/>
      <w:lvlText w:val="%5."/>
      <w:lvlJc w:val="left"/>
      <w:pPr>
        <w:tabs>
          <w:tab w:val="num" w:pos="3641"/>
        </w:tabs>
        <w:ind w:left="3641" w:hanging="360"/>
      </w:pPr>
      <w:rPr>
        <w:rFonts w:cs="Times New Roman"/>
      </w:rPr>
    </w:lvl>
    <w:lvl w:ilvl="5" w:tplc="0419001B">
      <w:start w:val="1"/>
      <w:numFmt w:val="lowerRoman"/>
      <w:lvlText w:val="%6."/>
      <w:lvlJc w:val="right"/>
      <w:pPr>
        <w:tabs>
          <w:tab w:val="num" w:pos="4361"/>
        </w:tabs>
        <w:ind w:left="4361" w:hanging="180"/>
      </w:pPr>
      <w:rPr>
        <w:rFonts w:cs="Times New Roman"/>
      </w:rPr>
    </w:lvl>
    <w:lvl w:ilvl="6" w:tplc="0419000F">
      <w:start w:val="1"/>
      <w:numFmt w:val="decimal"/>
      <w:lvlText w:val="%7."/>
      <w:lvlJc w:val="left"/>
      <w:pPr>
        <w:tabs>
          <w:tab w:val="num" w:pos="5081"/>
        </w:tabs>
        <w:ind w:left="5081" w:hanging="360"/>
      </w:pPr>
      <w:rPr>
        <w:rFonts w:cs="Times New Roman"/>
      </w:rPr>
    </w:lvl>
    <w:lvl w:ilvl="7" w:tplc="04190019">
      <w:start w:val="1"/>
      <w:numFmt w:val="lowerLetter"/>
      <w:lvlText w:val="%8."/>
      <w:lvlJc w:val="left"/>
      <w:pPr>
        <w:tabs>
          <w:tab w:val="num" w:pos="5801"/>
        </w:tabs>
        <w:ind w:left="5801" w:hanging="360"/>
      </w:pPr>
      <w:rPr>
        <w:rFonts w:cs="Times New Roman"/>
      </w:rPr>
    </w:lvl>
    <w:lvl w:ilvl="8" w:tplc="0419001B">
      <w:start w:val="1"/>
      <w:numFmt w:val="lowerRoman"/>
      <w:lvlText w:val="%9."/>
      <w:lvlJc w:val="right"/>
      <w:pPr>
        <w:tabs>
          <w:tab w:val="num" w:pos="6521"/>
        </w:tabs>
        <w:ind w:left="6521" w:hanging="180"/>
      </w:pPr>
      <w:rPr>
        <w:rFonts w:cs="Times New Roman"/>
      </w:rPr>
    </w:lvl>
  </w:abstractNum>
  <w:abstractNum w:abstractNumId="33">
    <w:nsid w:val="7088552F"/>
    <w:multiLevelType w:val="multilevel"/>
    <w:tmpl w:val="F8D6CCE2"/>
    <w:lvl w:ilvl="0">
      <w:start w:val="1"/>
      <w:numFmt w:val="decimal"/>
      <w:lvlText w:val="%1."/>
      <w:lvlJc w:val="left"/>
      <w:pPr>
        <w:ind w:left="720" w:hanging="360"/>
      </w:pPr>
      <w:rPr>
        <w:rFonts w:cs="Times New Roman" w:hint="default"/>
      </w:rPr>
    </w:lvl>
    <w:lvl w:ilvl="1">
      <w:start w:val="1"/>
      <w:numFmt w:val="decimal"/>
      <w:isLgl/>
      <w:lvlText w:val="%1.%2."/>
      <w:lvlJc w:val="left"/>
      <w:pPr>
        <w:ind w:left="1140" w:hanging="72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210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80" w:hanging="1800"/>
      </w:pPr>
      <w:rPr>
        <w:rFonts w:cs="Times New Roman" w:hint="default"/>
      </w:rPr>
    </w:lvl>
    <w:lvl w:ilvl="8">
      <w:start w:val="1"/>
      <w:numFmt w:val="decimal"/>
      <w:isLgl/>
      <w:lvlText w:val="%1.%2.%3.%4.%5.%6.%7.%8.%9."/>
      <w:lvlJc w:val="left"/>
      <w:pPr>
        <w:ind w:left="3000" w:hanging="2160"/>
      </w:pPr>
      <w:rPr>
        <w:rFonts w:cs="Times New Roman" w:hint="default"/>
      </w:rPr>
    </w:lvl>
  </w:abstractNum>
  <w:abstractNum w:abstractNumId="34">
    <w:nsid w:val="721B481F"/>
    <w:multiLevelType w:val="singleLevel"/>
    <w:tmpl w:val="2170274A"/>
    <w:lvl w:ilvl="0">
      <w:start w:val="1"/>
      <w:numFmt w:val="decimal"/>
      <w:lvlText w:val="%1."/>
      <w:legacy w:legacy="1" w:legacySpace="0" w:legacyIndent="484"/>
      <w:lvlJc w:val="left"/>
      <w:rPr>
        <w:rFonts w:ascii="Times New Roman" w:hAnsi="Times New Roman" w:cs="Times New Roman" w:hint="default"/>
      </w:rPr>
    </w:lvl>
  </w:abstractNum>
  <w:abstractNum w:abstractNumId="35">
    <w:nsid w:val="753535DF"/>
    <w:multiLevelType w:val="hybridMultilevel"/>
    <w:tmpl w:val="CD56FF34"/>
    <w:lvl w:ilvl="0" w:tplc="A58EC0F4">
      <w:start w:val="1"/>
      <w:numFmt w:val="decimal"/>
      <w:lvlText w:val="%1."/>
      <w:lvlJc w:val="left"/>
      <w:pPr>
        <w:tabs>
          <w:tab w:val="num" w:pos="461"/>
        </w:tabs>
        <w:ind w:left="461" w:hanging="360"/>
      </w:pPr>
      <w:rPr>
        <w:rFonts w:cs="Times New Roman" w:hint="default"/>
      </w:rPr>
    </w:lvl>
    <w:lvl w:ilvl="1" w:tplc="04190019">
      <w:start w:val="1"/>
      <w:numFmt w:val="lowerLetter"/>
      <w:lvlText w:val="%2."/>
      <w:lvlJc w:val="left"/>
      <w:pPr>
        <w:tabs>
          <w:tab w:val="num" w:pos="1181"/>
        </w:tabs>
        <w:ind w:left="1181" w:hanging="360"/>
      </w:pPr>
      <w:rPr>
        <w:rFonts w:cs="Times New Roman"/>
      </w:rPr>
    </w:lvl>
    <w:lvl w:ilvl="2" w:tplc="0419001B">
      <w:start w:val="1"/>
      <w:numFmt w:val="lowerRoman"/>
      <w:lvlText w:val="%3."/>
      <w:lvlJc w:val="right"/>
      <w:pPr>
        <w:tabs>
          <w:tab w:val="num" w:pos="1901"/>
        </w:tabs>
        <w:ind w:left="1901" w:hanging="180"/>
      </w:pPr>
      <w:rPr>
        <w:rFonts w:cs="Times New Roman"/>
      </w:rPr>
    </w:lvl>
    <w:lvl w:ilvl="3" w:tplc="0419000F">
      <w:start w:val="1"/>
      <w:numFmt w:val="decimal"/>
      <w:lvlText w:val="%4."/>
      <w:lvlJc w:val="left"/>
      <w:pPr>
        <w:tabs>
          <w:tab w:val="num" w:pos="2621"/>
        </w:tabs>
        <w:ind w:left="2621" w:hanging="360"/>
      </w:pPr>
      <w:rPr>
        <w:rFonts w:cs="Times New Roman"/>
      </w:rPr>
    </w:lvl>
    <w:lvl w:ilvl="4" w:tplc="04190019">
      <w:start w:val="1"/>
      <w:numFmt w:val="lowerLetter"/>
      <w:lvlText w:val="%5."/>
      <w:lvlJc w:val="left"/>
      <w:pPr>
        <w:tabs>
          <w:tab w:val="num" w:pos="3341"/>
        </w:tabs>
        <w:ind w:left="3341" w:hanging="360"/>
      </w:pPr>
      <w:rPr>
        <w:rFonts w:cs="Times New Roman"/>
      </w:rPr>
    </w:lvl>
    <w:lvl w:ilvl="5" w:tplc="0419001B">
      <w:start w:val="1"/>
      <w:numFmt w:val="lowerRoman"/>
      <w:lvlText w:val="%6."/>
      <w:lvlJc w:val="right"/>
      <w:pPr>
        <w:tabs>
          <w:tab w:val="num" w:pos="4061"/>
        </w:tabs>
        <w:ind w:left="4061" w:hanging="180"/>
      </w:pPr>
      <w:rPr>
        <w:rFonts w:cs="Times New Roman"/>
      </w:rPr>
    </w:lvl>
    <w:lvl w:ilvl="6" w:tplc="0419000F">
      <w:start w:val="1"/>
      <w:numFmt w:val="decimal"/>
      <w:lvlText w:val="%7."/>
      <w:lvlJc w:val="left"/>
      <w:pPr>
        <w:tabs>
          <w:tab w:val="num" w:pos="4781"/>
        </w:tabs>
        <w:ind w:left="4781" w:hanging="360"/>
      </w:pPr>
      <w:rPr>
        <w:rFonts w:cs="Times New Roman"/>
      </w:rPr>
    </w:lvl>
    <w:lvl w:ilvl="7" w:tplc="04190019">
      <w:start w:val="1"/>
      <w:numFmt w:val="lowerLetter"/>
      <w:lvlText w:val="%8."/>
      <w:lvlJc w:val="left"/>
      <w:pPr>
        <w:tabs>
          <w:tab w:val="num" w:pos="5501"/>
        </w:tabs>
        <w:ind w:left="5501" w:hanging="360"/>
      </w:pPr>
      <w:rPr>
        <w:rFonts w:cs="Times New Roman"/>
      </w:rPr>
    </w:lvl>
    <w:lvl w:ilvl="8" w:tplc="0419001B">
      <w:start w:val="1"/>
      <w:numFmt w:val="lowerRoman"/>
      <w:lvlText w:val="%9."/>
      <w:lvlJc w:val="right"/>
      <w:pPr>
        <w:tabs>
          <w:tab w:val="num" w:pos="6221"/>
        </w:tabs>
        <w:ind w:left="6221" w:hanging="180"/>
      </w:pPr>
      <w:rPr>
        <w:rFonts w:cs="Times New Roman"/>
      </w:rPr>
    </w:lvl>
  </w:abstractNum>
  <w:abstractNum w:abstractNumId="36">
    <w:nsid w:val="7D381BE9"/>
    <w:multiLevelType w:val="hybridMultilevel"/>
    <w:tmpl w:val="46B85610"/>
    <w:lvl w:ilvl="0" w:tplc="2DD254EC">
      <w:start w:val="3"/>
      <w:numFmt w:val="decimal"/>
      <w:lvlText w:val="%1."/>
      <w:lvlJc w:val="left"/>
      <w:pPr>
        <w:ind w:left="1004" w:hanging="360"/>
      </w:pPr>
      <w:rPr>
        <w:rFonts w:cs="Times New Roman" w:hint="default"/>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37">
    <w:nsid w:val="7E141DC2"/>
    <w:multiLevelType w:val="hybridMultilevel"/>
    <w:tmpl w:val="478291E0"/>
    <w:lvl w:ilvl="0" w:tplc="C308C656">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8">
    <w:nsid w:val="7F581609"/>
    <w:multiLevelType w:val="hybridMultilevel"/>
    <w:tmpl w:val="04B01D9E"/>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8"/>
  </w:num>
  <w:num w:numId="2">
    <w:abstractNumId w:val="31"/>
  </w:num>
  <w:num w:numId="3">
    <w:abstractNumId w:val="0"/>
  </w:num>
  <w:num w:numId="4">
    <w:abstractNumId w:val="26"/>
  </w:num>
  <w:num w:numId="5">
    <w:abstractNumId w:val="17"/>
  </w:num>
  <w:num w:numId="6">
    <w:abstractNumId w:val="14"/>
  </w:num>
  <w:num w:numId="7">
    <w:abstractNumId w:val="12"/>
  </w:num>
  <w:num w:numId="8">
    <w:abstractNumId w:val="34"/>
  </w:num>
  <w:num w:numId="9">
    <w:abstractNumId w:val="37"/>
  </w:num>
  <w:num w:numId="10">
    <w:abstractNumId w:val="25"/>
  </w:num>
  <w:num w:numId="11">
    <w:abstractNumId w:val="13"/>
  </w:num>
  <w:num w:numId="12">
    <w:abstractNumId w:val="23"/>
  </w:num>
  <w:num w:numId="13">
    <w:abstractNumId w:val="9"/>
  </w:num>
  <w:num w:numId="14">
    <w:abstractNumId w:val="16"/>
  </w:num>
  <w:num w:numId="15">
    <w:abstractNumId w:val="30"/>
  </w:num>
  <w:num w:numId="16">
    <w:abstractNumId w:val="2"/>
  </w:num>
  <w:num w:numId="17">
    <w:abstractNumId w:val="3"/>
  </w:num>
  <w:num w:numId="18">
    <w:abstractNumId w:val="29"/>
  </w:num>
  <w:num w:numId="19">
    <w:abstractNumId w:val="1"/>
  </w:num>
  <w:num w:numId="20">
    <w:abstractNumId w:val="5"/>
  </w:num>
  <w:num w:numId="21">
    <w:abstractNumId w:val="11"/>
  </w:num>
  <w:num w:numId="22">
    <w:abstractNumId w:val="6"/>
  </w:num>
  <w:num w:numId="23">
    <w:abstractNumId w:val="20"/>
  </w:num>
  <w:num w:numId="24">
    <w:abstractNumId w:val="35"/>
  </w:num>
  <w:num w:numId="25">
    <w:abstractNumId w:val="26"/>
    <w:lvlOverride w:ilvl="0">
      <w:startOverride w:val="1"/>
    </w:lvlOverride>
  </w:num>
  <w:num w:numId="26">
    <w:abstractNumId w:val="4"/>
  </w:num>
  <w:num w:numId="27">
    <w:abstractNumId w:val="22"/>
  </w:num>
  <w:num w:numId="28">
    <w:abstractNumId w:val="18"/>
  </w:num>
  <w:num w:numId="29">
    <w:abstractNumId w:val="27"/>
  </w:num>
  <w:num w:numId="30">
    <w:abstractNumId w:val="32"/>
  </w:num>
  <w:num w:numId="31">
    <w:abstractNumId w:val="10"/>
  </w:num>
  <w:num w:numId="32">
    <w:abstractNumId w:val="38"/>
  </w:num>
  <w:num w:numId="33">
    <w:abstractNumId w:val="15"/>
  </w:num>
  <w:num w:numId="34">
    <w:abstractNumId w:val="33"/>
  </w:num>
  <w:num w:numId="35">
    <w:abstractNumId w:val="19"/>
  </w:num>
  <w:num w:numId="36">
    <w:abstractNumId w:val="28"/>
  </w:num>
  <w:num w:numId="37">
    <w:abstractNumId w:val="24"/>
  </w:num>
  <w:num w:numId="38">
    <w:abstractNumId w:val="7"/>
  </w:num>
  <w:num w:numId="39">
    <w:abstractNumId w:val="36"/>
  </w:num>
  <w:num w:numId="4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footnotePr>
    <w:footnote w:id="-1"/>
    <w:footnote w:id="0"/>
  </w:footnotePr>
  <w:endnotePr>
    <w:endnote w:id="-1"/>
    <w:endnote w:id="0"/>
  </w:endnotePr>
  <w:compat/>
  <w:rsids>
    <w:rsidRoot w:val="00385272"/>
    <w:rsid w:val="00004A24"/>
    <w:rsid w:val="000A6738"/>
    <w:rsid w:val="000F6097"/>
    <w:rsid w:val="001B05AE"/>
    <w:rsid w:val="001B0B10"/>
    <w:rsid w:val="001B7319"/>
    <w:rsid w:val="001C7CE6"/>
    <w:rsid w:val="001F3415"/>
    <w:rsid w:val="00215863"/>
    <w:rsid w:val="00240398"/>
    <w:rsid w:val="00275939"/>
    <w:rsid w:val="002833FA"/>
    <w:rsid w:val="00284468"/>
    <w:rsid w:val="002A5682"/>
    <w:rsid w:val="002A7C6F"/>
    <w:rsid w:val="0030636E"/>
    <w:rsid w:val="00316EB6"/>
    <w:rsid w:val="00355AAF"/>
    <w:rsid w:val="00361004"/>
    <w:rsid w:val="00385272"/>
    <w:rsid w:val="003B0229"/>
    <w:rsid w:val="00446681"/>
    <w:rsid w:val="00490171"/>
    <w:rsid w:val="004B32B6"/>
    <w:rsid w:val="004B4190"/>
    <w:rsid w:val="004D728E"/>
    <w:rsid w:val="00515A70"/>
    <w:rsid w:val="005757AD"/>
    <w:rsid w:val="005A3A2A"/>
    <w:rsid w:val="005C7761"/>
    <w:rsid w:val="005D1AA3"/>
    <w:rsid w:val="00654E4F"/>
    <w:rsid w:val="0065613C"/>
    <w:rsid w:val="00661BAE"/>
    <w:rsid w:val="006F6A0A"/>
    <w:rsid w:val="007A04A1"/>
    <w:rsid w:val="007A63F6"/>
    <w:rsid w:val="007C27AA"/>
    <w:rsid w:val="00857878"/>
    <w:rsid w:val="008A6B33"/>
    <w:rsid w:val="008B37B0"/>
    <w:rsid w:val="008E60C9"/>
    <w:rsid w:val="0090073A"/>
    <w:rsid w:val="009033E8"/>
    <w:rsid w:val="00933011"/>
    <w:rsid w:val="009471A4"/>
    <w:rsid w:val="0098783C"/>
    <w:rsid w:val="00A03AF8"/>
    <w:rsid w:val="00AA5B26"/>
    <w:rsid w:val="00AA7DFD"/>
    <w:rsid w:val="00B44A49"/>
    <w:rsid w:val="00C42482"/>
    <w:rsid w:val="00C65BFA"/>
    <w:rsid w:val="00CF42F6"/>
    <w:rsid w:val="00D3010E"/>
    <w:rsid w:val="00DA2668"/>
    <w:rsid w:val="00E41857"/>
    <w:rsid w:val="00E71355"/>
    <w:rsid w:val="00EB067D"/>
    <w:rsid w:val="00EB5FF3"/>
    <w:rsid w:val="00F51E94"/>
    <w:rsid w:val="00F638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B5FF3"/>
    <w:rPr>
      <w:sz w:val="24"/>
      <w:szCs w:val="24"/>
    </w:rPr>
  </w:style>
  <w:style w:type="paragraph" w:styleId="2">
    <w:name w:val="heading 2"/>
    <w:basedOn w:val="a"/>
    <w:next w:val="a"/>
    <w:link w:val="20"/>
    <w:qFormat/>
    <w:rsid w:val="00AA5B26"/>
    <w:pPr>
      <w:keepNext/>
      <w:spacing w:before="240" w:after="60" w:line="276" w:lineRule="auto"/>
      <w:outlineLvl w:val="1"/>
    </w:pPr>
    <w:rPr>
      <w:rFonts w:ascii="Cambria" w:eastAsia="Calibri" w:hAnsi="Cambria" w:cs="Cambria"/>
      <w:b/>
      <w:bCs/>
      <w:i/>
      <w:iCs/>
      <w:color w:val="000000"/>
      <w:sz w:val="28"/>
      <w:szCs w:val="28"/>
      <w:lang w:eastAsia="en-US"/>
    </w:rPr>
  </w:style>
  <w:style w:type="paragraph" w:styleId="3">
    <w:name w:val="heading 3"/>
    <w:basedOn w:val="a"/>
    <w:next w:val="a"/>
    <w:link w:val="30"/>
    <w:qFormat/>
    <w:rsid w:val="00AA5B26"/>
    <w:pPr>
      <w:keepNext/>
      <w:spacing w:before="240" w:after="60" w:line="276" w:lineRule="auto"/>
      <w:outlineLvl w:val="2"/>
    </w:pPr>
    <w:rPr>
      <w:rFonts w:ascii="Cambria" w:eastAsia="Calibri" w:hAnsi="Cambria" w:cs="Cambria"/>
      <w:b/>
      <w:bCs/>
      <w:color w:val="000000"/>
      <w:sz w:val="26"/>
      <w:szCs w:val="26"/>
      <w:lang w:eastAsia="en-US"/>
    </w:rPr>
  </w:style>
  <w:style w:type="paragraph" w:styleId="4">
    <w:name w:val="heading 4"/>
    <w:basedOn w:val="a"/>
    <w:next w:val="a"/>
    <w:qFormat/>
    <w:rsid w:val="000A673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locked/>
    <w:rsid w:val="00AA5B26"/>
    <w:rPr>
      <w:rFonts w:ascii="Cambria" w:eastAsia="Calibri" w:hAnsi="Cambria" w:cs="Cambria"/>
      <w:b/>
      <w:bCs/>
      <w:i/>
      <w:iCs/>
      <w:color w:val="000000"/>
      <w:sz w:val="28"/>
      <w:szCs w:val="28"/>
      <w:lang w:val="ru-RU" w:eastAsia="en-US" w:bidi="ar-SA"/>
    </w:rPr>
  </w:style>
  <w:style w:type="character" w:customStyle="1" w:styleId="30">
    <w:name w:val="Заголовок 3 Знак"/>
    <w:basedOn w:val="a0"/>
    <w:link w:val="3"/>
    <w:locked/>
    <w:rsid w:val="00AA5B26"/>
    <w:rPr>
      <w:rFonts w:ascii="Cambria" w:eastAsia="Calibri" w:hAnsi="Cambria" w:cs="Cambria"/>
      <w:b/>
      <w:bCs/>
      <w:color w:val="000000"/>
      <w:sz w:val="26"/>
      <w:szCs w:val="26"/>
      <w:lang w:val="ru-RU" w:eastAsia="en-US" w:bidi="ar-SA"/>
    </w:rPr>
  </w:style>
  <w:style w:type="paragraph" w:customStyle="1" w:styleId="a3">
    <w:name w:val="Обычный.Название подразделения"/>
    <w:rsid w:val="000A6738"/>
    <w:rPr>
      <w:rFonts w:ascii="SchoolBook" w:hAnsi="SchoolBook"/>
      <w:sz w:val="28"/>
    </w:rPr>
  </w:style>
  <w:style w:type="paragraph" w:styleId="a4">
    <w:name w:val="Balloon Text"/>
    <w:basedOn w:val="a"/>
    <w:semiHidden/>
    <w:rsid w:val="00F6386C"/>
    <w:rPr>
      <w:rFonts w:ascii="Tahoma" w:hAnsi="Tahoma" w:cs="Tahoma"/>
      <w:sz w:val="16"/>
      <w:szCs w:val="16"/>
    </w:rPr>
  </w:style>
  <w:style w:type="character" w:styleId="a5">
    <w:name w:val="Hyperlink"/>
    <w:basedOn w:val="a0"/>
    <w:rsid w:val="00AA5B26"/>
    <w:rPr>
      <w:rFonts w:cs="Times New Roman"/>
      <w:color w:val="0000FF"/>
      <w:u w:val="single"/>
    </w:rPr>
  </w:style>
  <w:style w:type="paragraph" w:customStyle="1" w:styleId="ConsPlusNonformat">
    <w:name w:val="ConsPlusNonformat"/>
    <w:rsid w:val="00AA5B26"/>
    <w:pPr>
      <w:autoSpaceDE w:val="0"/>
      <w:autoSpaceDN w:val="0"/>
      <w:adjustRightInd w:val="0"/>
    </w:pPr>
    <w:rPr>
      <w:rFonts w:ascii="Courier New" w:hAnsi="Courier New" w:cs="Courier New"/>
      <w:lang w:eastAsia="en-US"/>
    </w:rPr>
  </w:style>
  <w:style w:type="paragraph" w:styleId="a6">
    <w:name w:val="Body Text"/>
    <w:basedOn w:val="a"/>
    <w:link w:val="a7"/>
    <w:rsid w:val="00AA5B26"/>
    <w:rPr>
      <w:rFonts w:eastAsia="Calibri"/>
      <w:sz w:val="28"/>
      <w:szCs w:val="28"/>
    </w:rPr>
  </w:style>
  <w:style w:type="character" w:customStyle="1" w:styleId="a7">
    <w:name w:val="Основной текст Знак"/>
    <w:basedOn w:val="a0"/>
    <w:link w:val="a6"/>
    <w:locked/>
    <w:rsid w:val="00AA5B26"/>
    <w:rPr>
      <w:rFonts w:eastAsia="Calibri"/>
      <w:sz w:val="28"/>
      <w:szCs w:val="28"/>
      <w:lang w:val="ru-RU" w:eastAsia="ru-RU" w:bidi="ar-SA"/>
    </w:rPr>
  </w:style>
  <w:style w:type="paragraph" w:customStyle="1" w:styleId="ConsPlusCell">
    <w:name w:val="ConsPlusCell"/>
    <w:rsid w:val="00AA5B26"/>
    <w:pPr>
      <w:autoSpaceDE w:val="0"/>
      <w:autoSpaceDN w:val="0"/>
      <w:adjustRightInd w:val="0"/>
    </w:pPr>
    <w:rPr>
      <w:sz w:val="24"/>
      <w:szCs w:val="24"/>
      <w:lang w:eastAsia="en-US"/>
    </w:rPr>
  </w:style>
  <w:style w:type="paragraph" w:customStyle="1" w:styleId="ConsNormal">
    <w:name w:val="ConsNormal"/>
    <w:rsid w:val="00AA5B26"/>
    <w:pPr>
      <w:widowControl w:val="0"/>
      <w:autoSpaceDE w:val="0"/>
      <w:autoSpaceDN w:val="0"/>
      <w:adjustRightInd w:val="0"/>
      <w:ind w:firstLine="720"/>
    </w:pPr>
    <w:rPr>
      <w:rFonts w:ascii="Arial" w:eastAsia="Calibri" w:hAnsi="Arial" w:cs="Arial"/>
    </w:rPr>
  </w:style>
  <w:style w:type="character" w:styleId="a8">
    <w:name w:val="page number"/>
    <w:basedOn w:val="a0"/>
    <w:rsid w:val="00AA5B26"/>
    <w:rPr>
      <w:rFonts w:cs="Times New Roman"/>
    </w:rPr>
  </w:style>
  <w:style w:type="paragraph" w:customStyle="1" w:styleId="1">
    <w:name w:val="Абзац списка1"/>
    <w:basedOn w:val="a"/>
    <w:rsid w:val="00AA5B26"/>
    <w:pPr>
      <w:widowControl w:val="0"/>
      <w:autoSpaceDE w:val="0"/>
      <w:autoSpaceDN w:val="0"/>
      <w:adjustRightInd w:val="0"/>
      <w:ind w:left="720"/>
    </w:pPr>
    <w:rPr>
      <w:rFonts w:eastAsia="Calibri"/>
      <w:sz w:val="20"/>
      <w:szCs w:val="20"/>
    </w:rPr>
  </w:style>
  <w:style w:type="paragraph" w:customStyle="1" w:styleId="a9">
    <w:name w:val="Знак Знак Знак Знак Знак Знак Знак Знак Знак Знак"/>
    <w:basedOn w:val="a"/>
    <w:rsid w:val="00AA5B26"/>
    <w:pPr>
      <w:spacing w:after="160" w:line="240" w:lineRule="exact"/>
    </w:pPr>
    <w:rPr>
      <w:rFonts w:ascii="Verdana" w:eastAsia="Calibri" w:hAnsi="Verdana" w:cs="Verdana"/>
      <w:lang w:val="en-US" w:eastAsia="en-US"/>
    </w:rPr>
  </w:style>
  <w:style w:type="paragraph" w:customStyle="1" w:styleId="10">
    <w:name w:val="Обычный текст1"/>
    <w:basedOn w:val="a"/>
    <w:rsid w:val="00AA5B26"/>
    <w:pPr>
      <w:ind w:firstLine="567"/>
      <w:jc w:val="both"/>
    </w:pPr>
    <w:rPr>
      <w:rFonts w:eastAsia="Calibri"/>
      <w:sz w:val="28"/>
      <w:szCs w:val="28"/>
    </w:rPr>
  </w:style>
  <w:style w:type="paragraph" w:styleId="aa">
    <w:name w:val="header"/>
    <w:basedOn w:val="a"/>
    <w:link w:val="ab"/>
    <w:rsid w:val="00AA5B26"/>
    <w:pPr>
      <w:widowControl w:val="0"/>
      <w:tabs>
        <w:tab w:val="center" w:pos="4677"/>
        <w:tab w:val="right" w:pos="9355"/>
      </w:tabs>
      <w:autoSpaceDE w:val="0"/>
      <w:autoSpaceDN w:val="0"/>
      <w:adjustRightInd w:val="0"/>
    </w:pPr>
    <w:rPr>
      <w:rFonts w:eastAsia="Calibri"/>
      <w:sz w:val="20"/>
      <w:szCs w:val="20"/>
    </w:rPr>
  </w:style>
  <w:style w:type="character" w:customStyle="1" w:styleId="ab">
    <w:name w:val="Верхний колонтитул Знак"/>
    <w:basedOn w:val="a0"/>
    <w:link w:val="aa"/>
    <w:locked/>
    <w:rsid w:val="00AA5B26"/>
    <w:rPr>
      <w:rFonts w:eastAsia="Calibri"/>
      <w:lang w:val="ru-RU" w:eastAsia="ru-RU" w:bidi="ar-SA"/>
    </w:rPr>
  </w:style>
  <w:style w:type="paragraph" w:styleId="ac">
    <w:name w:val="footer"/>
    <w:basedOn w:val="a"/>
    <w:link w:val="ad"/>
    <w:semiHidden/>
    <w:rsid w:val="00AA5B26"/>
    <w:pPr>
      <w:widowControl w:val="0"/>
      <w:tabs>
        <w:tab w:val="center" w:pos="4677"/>
        <w:tab w:val="right" w:pos="9355"/>
      </w:tabs>
      <w:autoSpaceDE w:val="0"/>
      <w:autoSpaceDN w:val="0"/>
      <w:adjustRightInd w:val="0"/>
    </w:pPr>
    <w:rPr>
      <w:rFonts w:eastAsia="Calibri"/>
      <w:sz w:val="20"/>
      <w:szCs w:val="20"/>
    </w:rPr>
  </w:style>
  <w:style w:type="character" w:customStyle="1" w:styleId="ad">
    <w:name w:val="Нижний колонтитул Знак"/>
    <w:basedOn w:val="a0"/>
    <w:link w:val="ac"/>
    <w:semiHidden/>
    <w:locked/>
    <w:rsid w:val="00AA5B26"/>
    <w:rPr>
      <w:rFonts w:eastAsia="Calibri"/>
      <w:lang w:val="ru-RU" w:eastAsia="ru-RU" w:bidi="ar-SA"/>
    </w:rPr>
  </w:style>
  <w:style w:type="paragraph" w:customStyle="1" w:styleId="ConsPlusNormal">
    <w:name w:val="ConsPlusNormal"/>
    <w:link w:val="ConsPlusNormal0"/>
    <w:rsid w:val="00AA5B26"/>
    <w:pPr>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AA5B26"/>
    <w:rPr>
      <w:rFonts w:ascii="Arial" w:hAnsi="Arial"/>
      <w:sz w:val="22"/>
      <w:szCs w:val="22"/>
      <w:lang w:val="ru-RU" w:eastAsia="ru-RU" w:bidi="ar-SA"/>
    </w:rPr>
  </w:style>
  <w:style w:type="character" w:customStyle="1" w:styleId="ae">
    <w:name w:val="Знак Знак"/>
    <w:basedOn w:val="a0"/>
    <w:rsid w:val="00AA5B26"/>
    <w:rPr>
      <w:rFonts w:ascii="Times New Roman" w:hAnsi="Times New Roman" w:cs="Times New Roman"/>
      <w:sz w:val="20"/>
      <w:szCs w:val="20"/>
      <w:lang w:eastAsia="ru-RU"/>
    </w:rPr>
  </w:style>
  <w:style w:type="paragraph" w:styleId="af">
    <w:name w:val="List Paragraph"/>
    <w:basedOn w:val="a"/>
    <w:qFormat/>
    <w:rsid w:val="00AA5B26"/>
    <w:pPr>
      <w:ind w:left="720"/>
    </w:pPr>
  </w:style>
  <w:style w:type="paragraph" w:customStyle="1" w:styleId="ConsNonformat">
    <w:name w:val="ConsNonformat"/>
    <w:rsid w:val="00AA5B26"/>
    <w:pPr>
      <w:widowControl w:val="0"/>
      <w:autoSpaceDE w:val="0"/>
      <w:autoSpaceDN w:val="0"/>
      <w:adjustRightInd w:val="0"/>
      <w:ind w:right="19772"/>
    </w:pPr>
    <w:rPr>
      <w:rFonts w:ascii="Courier New" w:eastAsia="Calibri" w:hAnsi="Courier New" w:cs="Courier New"/>
    </w:rPr>
  </w:style>
  <w:style w:type="paragraph" w:styleId="af0">
    <w:name w:val="Normal (Web)"/>
    <w:basedOn w:val="a"/>
    <w:semiHidden/>
    <w:rsid w:val="00AA5B26"/>
    <w:pPr>
      <w:spacing w:before="100" w:beforeAutospacing="1" w:after="100" w:afterAutospacing="1"/>
    </w:pPr>
  </w:style>
  <w:style w:type="paragraph" w:customStyle="1" w:styleId="Standard">
    <w:name w:val="Standard"/>
    <w:rsid w:val="00AA5B26"/>
    <w:pPr>
      <w:widowControl w:val="0"/>
      <w:suppressAutoHyphens/>
      <w:autoSpaceDN w:val="0"/>
      <w:textAlignment w:val="baseline"/>
    </w:pPr>
    <w:rPr>
      <w:rFonts w:eastAsia="SimSun"/>
      <w:kern w:val="3"/>
      <w:sz w:val="24"/>
      <w:szCs w:val="24"/>
      <w:lang w:eastAsia="zh-CN"/>
    </w:rPr>
  </w:style>
  <w:style w:type="paragraph" w:customStyle="1" w:styleId="Textbody">
    <w:name w:val="Text body"/>
    <w:basedOn w:val="Standard"/>
    <w:rsid w:val="00AA5B26"/>
    <w:pPr>
      <w:spacing w:after="120"/>
    </w:pPr>
  </w:style>
  <w:style w:type="paragraph" w:customStyle="1" w:styleId="lyt-sunriseLTGliederung1">
    <w:name w:val="lyt-sunrise~LT~Gliederung 1"/>
    <w:rsid w:val="00AA5B26"/>
    <w:pPr>
      <w:widowControl w:val="0"/>
      <w:suppressAutoHyphens/>
      <w:autoSpaceDE w:val="0"/>
      <w:autoSpaceDN w:val="0"/>
      <w:spacing w:after="283"/>
      <w:textAlignment w:val="baseline"/>
    </w:pPr>
    <w:rPr>
      <w:rFonts w:ascii="Tahoma" w:hAnsi="Tahoma" w:cs="Tahoma"/>
      <w:kern w:val="3"/>
      <w:sz w:val="64"/>
      <w:szCs w:val="64"/>
      <w:lang w:eastAsia="zh-CN"/>
    </w:rPr>
  </w:style>
  <w:style w:type="paragraph" w:customStyle="1" w:styleId="af1">
    <w:name w:val="Нормальный (таблица)"/>
    <w:basedOn w:val="Standard"/>
    <w:next w:val="Standard"/>
    <w:rsid w:val="00AA5B26"/>
    <w:pPr>
      <w:jc w:val="both"/>
    </w:pPr>
  </w:style>
  <w:style w:type="character" w:styleId="af2">
    <w:name w:val="Strong"/>
    <w:basedOn w:val="a0"/>
    <w:qFormat/>
    <w:rsid w:val="00AA5B26"/>
    <w:rPr>
      <w:rFonts w:cs="Times New Roman"/>
      <w:b/>
      <w:bCs/>
    </w:rPr>
  </w:style>
  <w:style w:type="character" w:customStyle="1" w:styleId="11">
    <w:name w:val="Знак Знак1"/>
    <w:basedOn w:val="a0"/>
    <w:rsid w:val="00AA5B26"/>
    <w:rPr>
      <w:rFonts w:ascii="Times New Roman" w:hAnsi="Times New Roman" w:cs="Times New Roman"/>
      <w:sz w:val="20"/>
      <w:szCs w:val="20"/>
      <w:lang w:eastAsia="ru-RU"/>
    </w:rPr>
  </w:style>
  <w:style w:type="paragraph" w:customStyle="1" w:styleId="12">
    <w:name w:val="Абзац списка1"/>
    <w:basedOn w:val="a"/>
    <w:rsid w:val="00AA5B26"/>
    <w:pPr>
      <w:spacing w:after="200" w:line="276" w:lineRule="auto"/>
      <w:ind w:left="720"/>
    </w:pPr>
    <w:rPr>
      <w:rFonts w:ascii="Calibri" w:hAnsi="Calibri" w:cs="Calibri"/>
      <w:sz w:val="22"/>
      <w:szCs w:val="22"/>
      <w:lang w:eastAsia="en-US"/>
    </w:rPr>
  </w:style>
  <w:style w:type="paragraph" w:customStyle="1" w:styleId="af3">
    <w:name w:val="Обычный (паспорт)"/>
    <w:basedOn w:val="a"/>
    <w:rsid w:val="00AA5B26"/>
    <w:pPr>
      <w:spacing w:before="120"/>
      <w:jc w:val="both"/>
    </w:pPr>
    <w:rPr>
      <w:rFonts w:eastAsia="Calibri"/>
      <w:sz w:val="28"/>
      <w:szCs w:val="28"/>
    </w:rPr>
  </w:style>
  <w:style w:type="paragraph" w:customStyle="1" w:styleId="21">
    <w:name w:val="Абзац списка2"/>
    <w:basedOn w:val="a"/>
    <w:rsid w:val="00AA5B26"/>
    <w:pPr>
      <w:spacing w:after="200" w:line="276" w:lineRule="auto"/>
      <w:ind w:left="720"/>
    </w:pPr>
    <w:rPr>
      <w:rFonts w:ascii="Calibri" w:hAnsi="Calibri" w:cs="Calibri"/>
      <w:sz w:val="22"/>
      <w:szCs w:val="22"/>
      <w:lang w:eastAsia="en-US"/>
    </w:rPr>
  </w:style>
  <w:style w:type="character" w:styleId="af4">
    <w:name w:val="Emphasis"/>
    <w:basedOn w:val="a0"/>
    <w:qFormat/>
    <w:rsid w:val="00AA5B26"/>
    <w:rPr>
      <w:rFonts w:cs="Times New Roman"/>
      <w:i/>
      <w:iCs/>
    </w:rPr>
  </w:style>
  <w:style w:type="paragraph" w:customStyle="1" w:styleId="ConsTitle">
    <w:name w:val="ConsTitle"/>
    <w:rsid w:val="00AA5B26"/>
    <w:pPr>
      <w:widowControl w:val="0"/>
      <w:autoSpaceDE w:val="0"/>
      <w:autoSpaceDN w:val="0"/>
      <w:adjustRightInd w:val="0"/>
      <w:ind w:right="19772"/>
    </w:pPr>
    <w:rPr>
      <w:rFonts w:ascii="Arial" w:eastAsia="Calibri" w:hAnsi="Arial" w:cs="Arial"/>
      <w:b/>
      <w:bCs/>
      <w:sz w:val="16"/>
      <w:szCs w:val="16"/>
    </w:rPr>
  </w:style>
  <w:style w:type="paragraph" w:customStyle="1" w:styleId="13">
    <w:name w:val="Знак1 Знак Знак Знак Знак Знак Знак"/>
    <w:basedOn w:val="a"/>
    <w:rsid w:val="00AA5B26"/>
    <w:pPr>
      <w:widowControl w:val="0"/>
      <w:adjustRightInd w:val="0"/>
      <w:spacing w:after="160" w:line="240" w:lineRule="exact"/>
      <w:jc w:val="right"/>
    </w:pPr>
    <w:rPr>
      <w:sz w:val="20"/>
      <w:szCs w:val="20"/>
      <w:lang w:val="en-GB" w:eastAsia="en-US"/>
    </w:rPr>
  </w:style>
  <w:style w:type="paragraph" w:customStyle="1" w:styleId="af5">
    <w:name w:val="Знак Знак Знак Знак"/>
    <w:basedOn w:val="a"/>
    <w:rsid w:val="00AA5B26"/>
    <w:rPr>
      <w:rFonts w:ascii="Verdana" w:hAnsi="Verdana" w:cs="Verdana"/>
      <w:sz w:val="20"/>
      <w:szCs w:val="20"/>
      <w:lang w:val="en-US" w:eastAsia="en-US"/>
    </w:rPr>
  </w:style>
  <w:style w:type="character" w:customStyle="1" w:styleId="apple-converted-space">
    <w:name w:val="apple-converted-space"/>
    <w:basedOn w:val="a0"/>
    <w:rsid w:val="00AA5B26"/>
    <w:rPr>
      <w:rFonts w:cs="Times New Roman"/>
    </w:rPr>
  </w:style>
  <w:style w:type="paragraph" w:customStyle="1" w:styleId="conspluscell0">
    <w:name w:val="conspluscell"/>
    <w:basedOn w:val="a"/>
    <w:rsid w:val="00AA5B26"/>
    <w:pPr>
      <w:spacing w:before="100" w:beforeAutospacing="1" w:after="100" w:afterAutospacing="1"/>
    </w:pPr>
  </w:style>
  <w:style w:type="paragraph" w:customStyle="1" w:styleId="22">
    <w:name w:val="22"/>
    <w:basedOn w:val="a"/>
    <w:rsid w:val="00AA5B26"/>
    <w:pPr>
      <w:spacing w:before="100" w:beforeAutospacing="1" w:after="100" w:afterAutospacing="1"/>
    </w:pPr>
  </w:style>
  <w:style w:type="paragraph" w:customStyle="1" w:styleId="tekstob">
    <w:name w:val="tekstob"/>
    <w:basedOn w:val="a"/>
    <w:rsid w:val="00AA5B26"/>
    <w:pPr>
      <w:spacing w:before="100" w:beforeAutospacing="1" w:after="100" w:afterAutospacing="1"/>
    </w:pPr>
    <w:rPr>
      <w:rFonts w:eastAsia="Calibri"/>
    </w:rPr>
  </w:style>
  <w:style w:type="paragraph" w:customStyle="1" w:styleId="Default">
    <w:name w:val="Default"/>
    <w:rsid w:val="00AA5B26"/>
    <w:pPr>
      <w:autoSpaceDE w:val="0"/>
      <w:autoSpaceDN w:val="0"/>
      <w:adjustRightInd w:val="0"/>
    </w:pPr>
    <w:rPr>
      <w:color w:val="000000"/>
      <w:sz w:val="24"/>
      <w:szCs w:val="24"/>
    </w:rPr>
  </w:style>
  <w:style w:type="character" w:customStyle="1" w:styleId="af6">
    <w:name w:val="Основной текст_"/>
    <w:basedOn w:val="a0"/>
    <w:link w:val="23"/>
    <w:locked/>
    <w:rsid w:val="00355AAF"/>
    <w:rPr>
      <w:sz w:val="28"/>
      <w:szCs w:val="28"/>
      <w:shd w:val="clear" w:color="auto" w:fill="FFFFFF"/>
    </w:rPr>
  </w:style>
  <w:style w:type="paragraph" w:customStyle="1" w:styleId="23">
    <w:name w:val="Основной текст2"/>
    <w:basedOn w:val="a"/>
    <w:link w:val="af6"/>
    <w:rsid w:val="00355AAF"/>
    <w:pPr>
      <w:widowControl w:val="0"/>
      <w:shd w:val="clear" w:color="auto" w:fill="FFFFFF"/>
      <w:spacing w:line="322" w:lineRule="exact"/>
    </w:pPr>
    <w:rPr>
      <w:sz w:val="28"/>
      <w:szCs w:val="28"/>
    </w:rPr>
  </w:style>
</w:styles>
</file>

<file path=word/webSettings.xml><?xml version="1.0" encoding="utf-8"?>
<w:webSettings xmlns:r="http://schemas.openxmlformats.org/officeDocument/2006/relationships" xmlns:w="http://schemas.openxmlformats.org/wordprocessingml/2006/main">
  <w:divs>
    <w:div w:id="55054747">
      <w:bodyDiv w:val="1"/>
      <w:marLeft w:val="0"/>
      <w:marRight w:val="0"/>
      <w:marTop w:val="0"/>
      <w:marBottom w:val="0"/>
      <w:divBdr>
        <w:top w:val="none" w:sz="0" w:space="0" w:color="auto"/>
        <w:left w:val="none" w:sz="0" w:space="0" w:color="auto"/>
        <w:bottom w:val="none" w:sz="0" w:space="0" w:color="auto"/>
        <w:right w:val="none" w:sz="0" w:space="0" w:color="auto"/>
      </w:divBdr>
    </w:div>
    <w:div w:id="342629837">
      <w:bodyDiv w:val="1"/>
      <w:marLeft w:val="0"/>
      <w:marRight w:val="0"/>
      <w:marTop w:val="0"/>
      <w:marBottom w:val="0"/>
      <w:divBdr>
        <w:top w:val="none" w:sz="0" w:space="0" w:color="auto"/>
        <w:left w:val="none" w:sz="0" w:space="0" w:color="auto"/>
        <w:bottom w:val="none" w:sz="0" w:space="0" w:color="auto"/>
        <w:right w:val="none" w:sz="0" w:space="0" w:color="auto"/>
      </w:divBdr>
    </w:div>
    <w:div w:id="418868296">
      <w:bodyDiv w:val="1"/>
      <w:marLeft w:val="0"/>
      <w:marRight w:val="0"/>
      <w:marTop w:val="0"/>
      <w:marBottom w:val="0"/>
      <w:divBdr>
        <w:top w:val="none" w:sz="0" w:space="0" w:color="auto"/>
        <w:left w:val="none" w:sz="0" w:space="0" w:color="auto"/>
        <w:bottom w:val="none" w:sz="0" w:space="0" w:color="auto"/>
        <w:right w:val="none" w:sz="0" w:space="0" w:color="auto"/>
      </w:divBdr>
    </w:div>
    <w:div w:id="928654429">
      <w:bodyDiv w:val="1"/>
      <w:marLeft w:val="0"/>
      <w:marRight w:val="0"/>
      <w:marTop w:val="0"/>
      <w:marBottom w:val="0"/>
      <w:divBdr>
        <w:top w:val="none" w:sz="0" w:space="0" w:color="auto"/>
        <w:left w:val="none" w:sz="0" w:space="0" w:color="auto"/>
        <w:bottom w:val="none" w:sz="0" w:space="0" w:color="auto"/>
        <w:right w:val="none" w:sz="0" w:space="0" w:color="auto"/>
      </w:divBdr>
    </w:div>
    <w:div w:id="952444663">
      <w:bodyDiv w:val="1"/>
      <w:marLeft w:val="0"/>
      <w:marRight w:val="0"/>
      <w:marTop w:val="0"/>
      <w:marBottom w:val="0"/>
      <w:divBdr>
        <w:top w:val="none" w:sz="0" w:space="0" w:color="auto"/>
        <w:left w:val="none" w:sz="0" w:space="0" w:color="auto"/>
        <w:bottom w:val="none" w:sz="0" w:space="0" w:color="auto"/>
        <w:right w:val="none" w:sz="0" w:space="0" w:color="auto"/>
      </w:divBdr>
    </w:div>
    <w:div w:id="1296183996">
      <w:bodyDiv w:val="1"/>
      <w:marLeft w:val="0"/>
      <w:marRight w:val="0"/>
      <w:marTop w:val="0"/>
      <w:marBottom w:val="0"/>
      <w:divBdr>
        <w:top w:val="none" w:sz="0" w:space="0" w:color="auto"/>
        <w:left w:val="none" w:sz="0" w:space="0" w:color="auto"/>
        <w:bottom w:val="none" w:sz="0" w:space="0" w:color="auto"/>
        <w:right w:val="none" w:sz="0" w:space="0" w:color="auto"/>
      </w:divBdr>
    </w:div>
    <w:div w:id="1413773752">
      <w:bodyDiv w:val="1"/>
      <w:marLeft w:val="0"/>
      <w:marRight w:val="0"/>
      <w:marTop w:val="0"/>
      <w:marBottom w:val="0"/>
      <w:divBdr>
        <w:top w:val="none" w:sz="0" w:space="0" w:color="auto"/>
        <w:left w:val="none" w:sz="0" w:space="0" w:color="auto"/>
        <w:bottom w:val="none" w:sz="0" w:space="0" w:color="auto"/>
        <w:right w:val="none" w:sz="0" w:space="0" w:color="auto"/>
      </w:divBdr>
    </w:div>
    <w:div w:id="1481842962">
      <w:bodyDiv w:val="1"/>
      <w:marLeft w:val="0"/>
      <w:marRight w:val="0"/>
      <w:marTop w:val="0"/>
      <w:marBottom w:val="0"/>
      <w:divBdr>
        <w:top w:val="none" w:sz="0" w:space="0" w:color="auto"/>
        <w:left w:val="none" w:sz="0" w:space="0" w:color="auto"/>
        <w:bottom w:val="none" w:sz="0" w:space="0" w:color="auto"/>
        <w:right w:val="none" w:sz="0" w:space="0" w:color="auto"/>
      </w:divBdr>
    </w:div>
    <w:div w:id="1942176960">
      <w:bodyDiv w:val="1"/>
      <w:marLeft w:val="0"/>
      <w:marRight w:val="0"/>
      <w:marTop w:val="0"/>
      <w:marBottom w:val="0"/>
      <w:divBdr>
        <w:top w:val="none" w:sz="0" w:space="0" w:color="auto"/>
        <w:left w:val="none" w:sz="0" w:space="0" w:color="auto"/>
        <w:bottom w:val="none" w:sz="0" w:space="0" w:color="auto"/>
        <w:right w:val="none" w:sz="0" w:space="0" w:color="auto"/>
      </w:divBdr>
    </w:div>
    <w:div w:id="208479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351713055F93DE6314D31EEA93B030CF87196348B83E02D648A65C4AFF7ElAK" TargetMode="External"/><Relationship Id="rId18" Type="http://schemas.openxmlformats.org/officeDocument/2006/relationships/hyperlink" Target="http://www.bus.gov.ru" TargetMode="External"/><Relationship Id="rId3" Type="http://schemas.openxmlformats.org/officeDocument/2006/relationships/settings" Target="settings.xml"/><Relationship Id="rId21" Type="http://schemas.openxmlformats.org/officeDocument/2006/relationships/hyperlink" Target="consultantplus://offline/ref=3B6540BB1FC543990553295EF84444331DC6AC64EFC757B5A0998CC6D29FA28DD3AB55467D9AFD8417E334QEw6N" TargetMode="External"/><Relationship Id="rId7" Type="http://schemas.openxmlformats.org/officeDocument/2006/relationships/image" Target="media/image1.wmf"/><Relationship Id="rId12" Type="http://schemas.openxmlformats.org/officeDocument/2006/relationships/hyperlink" Target="consultantplus://offline/ref=D1E7B848A86131F8915776C8AD51639CFAA09A280C12AE4BFBBD3BDC8A80CA61L0wAJ" TargetMode="External"/><Relationship Id="rId17" Type="http://schemas.openxmlformats.org/officeDocument/2006/relationships/hyperlink" Target="consultantplus://offline/ref=BB406C1A0349BF0EB0318F193FB69DCEF6A40ACD1C05F64F19A1638DAF72G4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consultantplus://offline/ref=050A6B8FC0A4D7E6DB185CD9333994F12AE2B75BDAFBF56F2D2D51F28513AB02D61D8FBCF46BBB4D167E77o6U0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A1FAB682AC3E2F1E589D71FC7EF285FA87B446402F05CE7472D1157D093E16FEAS8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3B6540BB1FC543990553295EF84444331DC6AC64EFC757B5A0998CC6D29FA28DD3AB55467D9AFD8417E334QEw6N" TargetMode="External"/><Relationship Id="rId23" Type="http://schemas.openxmlformats.org/officeDocument/2006/relationships/hyperlink" Target="consultantplus://offline/ref=351713055F93DE6314D31EEA93B030CF87196348B83E02D648A65C4AFF7ElAK" TargetMode="External"/><Relationship Id="rId10" Type="http://schemas.openxmlformats.org/officeDocument/2006/relationships/hyperlink" Target="http://www.bus.gov.ru" TargetMode="External"/><Relationship Id="rId19" Type="http://schemas.openxmlformats.org/officeDocument/2006/relationships/hyperlink" Target="consultantplus://offline/ref=FA1FAB682AC3E2F1E589D71FC7EF285FA87B446402F05CE7472D1157D093E16FEAS8N" TargetMode="External"/><Relationship Id="rId4" Type="http://schemas.openxmlformats.org/officeDocument/2006/relationships/webSettings" Target="webSettings.xml"/><Relationship Id="rId9" Type="http://schemas.openxmlformats.org/officeDocument/2006/relationships/hyperlink" Target="consultantplus://offline/ref=BB406C1A0349BF0EB0318F193FB69DCEF6A40ACD1C05F64F19A1638DAF72G4K" TargetMode="External"/><Relationship Id="rId14" Type="http://schemas.openxmlformats.org/officeDocument/2006/relationships/hyperlink" Target="consultantplus://offline/ref=050A6B8FC0A4D7E6DB185CD9333994F12AE2B75BDAFBF56F2D2D51F28513AB02D61D8FBCF46BBB4D167E77o6U0K" TargetMode="External"/><Relationship Id="rId22" Type="http://schemas.openxmlformats.org/officeDocument/2006/relationships/hyperlink" Target="consultantplus://offline/ref=D1E7B848A86131F8915776C8AD51639CFAA09A280C12AE4BFBBD3BDC8A80CA61L0w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181</Pages>
  <Words>33813</Words>
  <Characters>261674</Characters>
  <Application>Microsoft Office Word</Application>
  <DocSecurity>0</DocSecurity>
  <Lines>2180</Lines>
  <Paragraphs>589</Paragraphs>
  <ScaleCrop>false</ScaleCrop>
  <HeadingPairs>
    <vt:vector size="2" baseType="variant">
      <vt:variant>
        <vt:lpstr>Название</vt:lpstr>
      </vt:variant>
      <vt:variant>
        <vt:i4>1</vt:i4>
      </vt:variant>
    </vt:vector>
  </HeadingPairs>
  <TitlesOfParts>
    <vt:vector size="1" baseType="lpstr">
      <vt:lpstr>ПРАВИТЕЛЬСТВО ВОРОНЕЖСКОЙ ОБЛАСТИ</vt:lpstr>
    </vt:vector>
  </TitlesOfParts>
  <Company>GFU</Company>
  <LinksUpToDate>false</LinksUpToDate>
  <CharactersWithSpaces>294898</CharactersWithSpaces>
  <SharedDoc>false</SharedDoc>
  <HLinks>
    <vt:vector size="90" baseType="variant">
      <vt:variant>
        <vt:i4>2031618</vt:i4>
      </vt:variant>
      <vt:variant>
        <vt:i4>42</vt:i4>
      </vt:variant>
      <vt:variant>
        <vt:i4>0</vt:i4>
      </vt:variant>
      <vt:variant>
        <vt:i4>5</vt:i4>
      </vt:variant>
      <vt:variant>
        <vt:lpwstr>consultantplus://offline/ref=351713055F93DE6314D31EEA93B030CF87196348B83E02D648A65C4AFF7ElAK</vt:lpwstr>
      </vt:variant>
      <vt:variant>
        <vt:lpwstr/>
      </vt:variant>
      <vt:variant>
        <vt:i4>6422583</vt:i4>
      </vt:variant>
      <vt:variant>
        <vt:i4>39</vt:i4>
      </vt:variant>
      <vt:variant>
        <vt:i4>0</vt:i4>
      </vt:variant>
      <vt:variant>
        <vt:i4>5</vt:i4>
      </vt:variant>
      <vt:variant>
        <vt:lpwstr/>
      </vt:variant>
      <vt:variant>
        <vt:lpwstr>Par1522</vt:lpwstr>
      </vt:variant>
      <vt:variant>
        <vt:i4>3997795</vt:i4>
      </vt:variant>
      <vt:variant>
        <vt:i4>36</vt:i4>
      </vt:variant>
      <vt:variant>
        <vt:i4>0</vt:i4>
      </vt:variant>
      <vt:variant>
        <vt:i4>5</vt:i4>
      </vt:variant>
      <vt:variant>
        <vt:lpwstr>consultantplus://offline/ref=D1E7B848A86131F8915776C8AD51639CFAA09A280C12AE4BFBBD3BDC8A80CA61L0wAJ</vt:lpwstr>
      </vt:variant>
      <vt:variant>
        <vt:lpwstr/>
      </vt:variant>
      <vt:variant>
        <vt:i4>1507328</vt:i4>
      </vt:variant>
      <vt:variant>
        <vt:i4>33</vt:i4>
      </vt:variant>
      <vt:variant>
        <vt:i4>0</vt:i4>
      </vt:variant>
      <vt:variant>
        <vt:i4>5</vt:i4>
      </vt:variant>
      <vt:variant>
        <vt:lpwstr>consultantplus://offline/ref=3B6540BB1FC543990553295EF84444331DC6AC64EFC757B5A0998CC6D29FA28DD3AB55467D9AFD8417E334QEw6N</vt:lpwstr>
      </vt:variant>
      <vt:variant>
        <vt:lpwstr/>
      </vt:variant>
      <vt:variant>
        <vt:i4>131165</vt:i4>
      </vt:variant>
      <vt:variant>
        <vt:i4>30</vt:i4>
      </vt:variant>
      <vt:variant>
        <vt:i4>0</vt:i4>
      </vt:variant>
      <vt:variant>
        <vt:i4>5</vt:i4>
      </vt:variant>
      <vt:variant>
        <vt:lpwstr>consultantplus://offline/ref=050A6B8FC0A4D7E6DB185CD9333994F12AE2B75BDAFBF56F2D2D51F28513AB02D61D8FBCF46BBB4D167E77o6U0K</vt:lpwstr>
      </vt:variant>
      <vt:variant>
        <vt:lpwstr/>
      </vt:variant>
      <vt:variant>
        <vt:i4>3735659</vt:i4>
      </vt:variant>
      <vt:variant>
        <vt:i4>27</vt:i4>
      </vt:variant>
      <vt:variant>
        <vt:i4>0</vt:i4>
      </vt:variant>
      <vt:variant>
        <vt:i4>5</vt:i4>
      </vt:variant>
      <vt:variant>
        <vt:lpwstr>consultantplus://offline/ref=FA1FAB682AC3E2F1E589D71FC7EF285FA87B446402F05CE7472D1157D093E16FEAS8N</vt:lpwstr>
      </vt:variant>
      <vt:variant>
        <vt:lpwstr/>
      </vt:variant>
      <vt:variant>
        <vt:i4>7733311</vt:i4>
      </vt:variant>
      <vt:variant>
        <vt:i4>24</vt:i4>
      </vt:variant>
      <vt:variant>
        <vt:i4>0</vt:i4>
      </vt:variant>
      <vt:variant>
        <vt:i4>5</vt:i4>
      </vt:variant>
      <vt:variant>
        <vt:lpwstr>http://www.bus.gov.ru/</vt:lpwstr>
      </vt:variant>
      <vt:variant>
        <vt:lpwstr/>
      </vt:variant>
      <vt:variant>
        <vt:i4>1245193</vt:i4>
      </vt:variant>
      <vt:variant>
        <vt:i4>21</vt:i4>
      </vt:variant>
      <vt:variant>
        <vt:i4>0</vt:i4>
      </vt:variant>
      <vt:variant>
        <vt:i4>5</vt:i4>
      </vt:variant>
      <vt:variant>
        <vt:lpwstr>consultantplus://offline/ref=BB406C1A0349BF0EB0318F193FB69DCEF6A40ACD1C05F64F19A1638DAF72G4K</vt:lpwstr>
      </vt:variant>
      <vt:variant>
        <vt:lpwstr/>
      </vt:variant>
      <vt:variant>
        <vt:i4>1507328</vt:i4>
      </vt:variant>
      <vt:variant>
        <vt:i4>18</vt:i4>
      </vt:variant>
      <vt:variant>
        <vt:i4>0</vt:i4>
      </vt:variant>
      <vt:variant>
        <vt:i4>5</vt:i4>
      </vt:variant>
      <vt:variant>
        <vt:lpwstr>consultantplus://offline/ref=3B6540BB1FC543990553295EF84444331DC6AC64EFC757B5A0998CC6D29FA28DD3AB55467D9AFD8417E334QEw6N</vt:lpwstr>
      </vt:variant>
      <vt:variant>
        <vt:lpwstr/>
      </vt:variant>
      <vt:variant>
        <vt:i4>131165</vt:i4>
      </vt:variant>
      <vt:variant>
        <vt:i4>15</vt:i4>
      </vt:variant>
      <vt:variant>
        <vt:i4>0</vt:i4>
      </vt:variant>
      <vt:variant>
        <vt:i4>5</vt:i4>
      </vt:variant>
      <vt:variant>
        <vt:lpwstr>consultantplus://offline/ref=050A6B8FC0A4D7E6DB185CD9333994F12AE2B75BDAFBF56F2D2D51F28513AB02D61D8FBCF46BBB4D167E77o6U0K</vt:lpwstr>
      </vt:variant>
      <vt:variant>
        <vt:lpwstr/>
      </vt:variant>
      <vt:variant>
        <vt:i4>2031618</vt:i4>
      </vt:variant>
      <vt:variant>
        <vt:i4>12</vt:i4>
      </vt:variant>
      <vt:variant>
        <vt:i4>0</vt:i4>
      </vt:variant>
      <vt:variant>
        <vt:i4>5</vt:i4>
      </vt:variant>
      <vt:variant>
        <vt:lpwstr>consultantplus://offline/ref=351713055F93DE6314D31EEA93B030CF87196348B83E02D648A65C4AFF7ElAK</vt:lpwstr>
      </vt:variant>
      <vt:variant>
        <vt:lpwstr/>
      </vt:variant>
      <vt:variant>
        <vt:i4>3997795</vt:i4>
      </vt:variant>
      <vt:variant>
        <vt:i4>9</vt:i4>
      </vt:variant>
      <vt:variant>
        <vt:i4>0</vt:i4>
      </vt:variant>
      <vt:variant>
        <vt:i4>5</vt:i4>
      </vt:variant>
      <vt:variant>
        <vt:lpwstr>consultantplus://offline/ref=D1E7B848A86131F8915776C8AD51639CFAA09A280C12AE4BFBBD3BDC8A80CA61L0wAJ</vt:lpwstr>
      </vt:variant>
      <vt:variant>
        <vt:lpwstr/>
      </vt:variant>
      <vt:variant>
        <vt:i4>3735659</vt:i4>
      </vt:variant>
      <vt:variant>
        <vt:i4>6</vt:i4>
      </vt:variant>
      <vt:variant>
        <vt:i4>0</vt:i4>
      </vt:variant>
      <vt:variant>
        <vt:i4>5</vt:i4>
      </vt:variant>
      <vt:variant>
        <vt:lpwstr>consultantplus://offline/ref=FA1FAB682AC3E2F1E589D71FC7EF285FA87B446402F05CE7472D1157D093E16FEAS8N</vt:lpwstr>
      </vt:variant>
      <vt:variant>
        <vt:lpwstr/>
      </vt:variant>
      <vt:variant>
        <vt:i4>7733311</vt:i4>
      </vt:variant>
      <vt:variant>
        <vt:i4>3</vt:i4>
      </vt:variant>
      <vt:variant>
        <vt:i4>0</vt:i4>
      </vt:variant>
      <vt:variant>
        <vt:i4>5</vt:i4>
      </vt:variant>
      <vt:variant>
        <vt:lpwstr>http://www.bus.gov.ru/</vt:lpwstr>
      </vt:variant>
      <vt:variant>
        <vt:lpwstr/>
      </vt:variant>
      <vt:variant>
        <vt:i4>1245193</vt:i4>
      </vt:variant>
      <vt:variant>
        <vt:i4>0</vt:i4>
      </vt:variant>
      <vt:variant>
        <vt:i4>0</vt:i4>
      </vt:variant>
      <vt:variant>
        <vt:i4>5</vt:i4>
      </vt:variant>
      <vt:variant>
        <vt:lpwstr>consultantplus://offline/ref=BB406C1A0349BF0EB0318F193FB69DCEF6A40ACD1C05F64F19A1638DAF72G4K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ВОРОНЕЖСКОЙ ОБЛАСТИ</dc:title>
  <dc:subject/>
  <dc:creator>term_test</dc:creator>
  <cp:keywords/>
  <dc:description/>
  <cp:lastModifiedBy>dKozlov</cp:lastModifiedBy>
  <cp:revision>3</cp:revision>
  <cp:lastPrinted>2016-01-13T12:44:00Z</cp:lastPrinted>
  <dcterms:created xsi:type="dcterms:W3CDTF">2016-01-25T05:49:00Z</dcterms:created>
  <dcterms:modified xsi:type="dcterms:W3CDTF">2016-02-01T08:37:00Z</dcterms:modified>
</cp:coreProperties>
</file>