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1EFC" w:rsidRPr="00D41EFC" w:rsidRDefault="00D41EFC" w:rsidP="00D41EFC">
      <w:pPr>
        <w:tabs>
          <w:tab w:val="left" w:pos="705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EF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2641600</wp:posOffset>
            </wp:positionH>
            <wp:positionV relativeFrom="margin">
              <wp:posOffset>11430</wp:posOffset>
            </wp:positionV>
            <wp:extent cx="572135" cy="7620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EFC" w:rsidRPr="00D41EFC" w:rsidRDefault="00D41EFC" w:rsidP="00D41EFC">
      <w:pPr>
        <w:tabs>
          <w:tab w:val="left" w:pos="705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1EFC" w:rsidRPr="00D41EFC" w:rsidRDefault="00D41EFC" w:rsidP="00D41EFC">
      <w:pPr>
        <w:tabs>
          <w:tab w:val="left" w:pos="705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1EFC" w:rsidRPr="00D41EFC" w:rsidRDefault="00D41EFC" w:rsidP="00D41EFC">
      <w:pPr>
        <w:tabs>
          <w:tab w:val="left" w:pos="705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1EFC" w:rsidRPr="00D41EFC" w:rsidRDefault="00D41EFC" w:rsidP="00D41EFC">
      <w:pPr>
        <w:tabs>
          <w:tab w:val="left" w:pos="705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1EFC" w:rsidRPr="00D41EFC" w:rsidRDefault="00D41EFC" w:rsidP="00D41EFC">
      <w:pPr>
        <w:tabs>
          <w:tab w:val="left" w:pos="705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</w:p>
    <w:p w:rsidR="00D41EFC" w:rsidRPr="00D41EFC" w:rsidRDefault="00D41EFC" w:rsidP="00D41E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 МУНИЦИПАЛЬНОГО РАЙОНА</w:t>
      </w:r>
    </w:p>
    <w:p w:rsidR="00D41EFC" w:rsidRPr="00D41EFC" w:rsidRDefault="00D41EFC" w:rsidP="00D41E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ВОРОНЕЖСКОЙ ОБЛАСТИ</w:t>
      </w:r>
    </w:p>
    <w:p w:rsidR="00D41EFC" w:rsidRPr="00D41EFC" w:rsidRDefault="00D41EFC" w:rsidP="00D41EFC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1E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ПОСТАНОВЛЕНИЕ</w:t>
      </w:r>
    </w:p>
    <w:p w:rsidR="00D41EFC" w:rsidRPr="00D41EFC" w:rsidRDefault="00D41EFC" w:rsidP="00D41EFC">
      <w:pPr>
        <w:tabs>
          <w:tab w:val="left" w:pos="3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1EFC" w:rsidRPr="00D41EFC" w:rsidRDefault="00D41EFC" w:rsidP="00D41EFC">
      <w:pPr>
        <w:tabs>
          <w:tab w:val="left" w:pos="78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«03» июля 2018 г. № 471</w:t>
      </w:r>
    </w:p>
    <w:bookmarkEnd w:id="0"/>
    <w:p w:rsidR="00D41EFC" w:rsidRPr="00D41EFC" w:rsidRDefault="00D41EFC" w:rsidP="00D41EFC">
      <w:p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t>г. Богучар</w:t>
      </w:r>
    </w:p>
    <w:p w:rsidR="00D41EFC" w:rsidRPr="00D41EFC" w:rsidRDefault="00D41EFC" w:rsidP="00D41E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1EFC" w:rsidRPr="00D41EFC" w:rsidRDefault="00D41EFC" w:rsidP="00D41EF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</w:pPr>
      <w:r w:rsidRPr="00D41EFC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О конкурсной комиссии по рассмотрению заявок начинающих субъектов малого предпринимательства, претендующих на предоставление субсидий (грантов) на создание собственного дела на территории </w:t>
      </w:r>
      <w:proofErr w:type="spellStart"/>
      <w:r w:rsidRPr="00D41EFC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>Богучарского</w:t>
      </w:r>
      <w:proofErr w:type="spellEnd"/>
      <w:r w:rsidRPr="00D41EFC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 муниципального района</w:t>
      </w:r>
    </w:p>
    <w:p w:rsidR="00D41EFC" w:rsidRPr="00D41EFC" w:rsidRDefault="00D41EFC" w:rsidP="00D41E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1EFC" w:rsidRPr="00D41EFC" w:rsidRDefault="00D41EFC" w:rsidP="00D41EFC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поддержки малого и среднего предпринимательства на территории </w:t>
      </w:r>
      <w:proofErr w:type="spellStart"/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</w:t>
      </w:r>
      <w:proofErr w:type="spellEnd"/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района, реализации муниципальной программы «Экономическое развитие </w:t>
      </w:r>
      <w:proofErr w:type="spellStart"/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</w:t>
      </w:r>
      <w:proofErr w:type="spellEnd"/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района», утвержденной постановлением администрации </w:t>
      </w:r>
      <w:proofErr w:type="spellStart"/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</w:t>
      </w:r>
      <w:proofErr w:type="spellEnd"/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от 30.12.2013 № 1096, проведения конкурсного отбора субъектов малого предпринимательства в соответствии с постановлением администрации </w:t>
      </w:r>
      <w:proofErr w:type="spellStart"/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</w:t>
      </w:r>
      <w:proofErr w:type="spellEnd"/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от 27.04.2018 № 319 «Об утверждении Положения о предоставлении грантов начинающим субъектам малого предпринимательства», администрация </w:t>
      </w:r>
      <w:proofErr w:type="spellStart"/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</w:t>
      </w:r>
      <w:proofErr w:type="spellEnd"/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</w:t>
      </w:r>
    </w:p>
    <w:p w:rsidR="00D41EFC" w:rsidRPr="00D41EFC" w:rsidRDefault="00D41EFC" w:rsidP="00D41EFC">
      <w:pPr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D41EFC" w:rsidRPr="00D41EFC" w:rsidRDefault="00D41EFC" w:rsidP="00D41EF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Утвердить состав конкурсной комиссии по рассмотрению заявок начинающих су</w:t>
      </w:r>
      <w:r w:rsidRPr="00D41EFC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бъектов малого предпринимательства, претендующих на предоставление </w:t>
      </w:r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субсидий (грантов) на создание собственного дела согласно приложению № 1.</w:t>
      </w:r>
    </w:p>
    <w:p w:rsidR="00D41EFC" w:rsidRPr="00D41EFC" w:rsidRDefault="00D41EFC" w:rsidP="00D41EF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t>2. Утвердить положение о конкурсной комиссии по рассмотрению заявок начинающих су</w:t>
      </w:r>
      <w:r w:rsidRPr="00D41EFC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бъектов малого предпринимательства, претендующих на предоставление </w:t>
      </w:r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субсидий (грантов) на создание собственного дела согласно приложению № 2.</w:t>
      </w:r>
    </w:p>
    <w:p w:rsidR="00D41EFC" w:rsidRPr="00D41EFC" w:rsidRDefault="00D41EFC" w:rsidP="00D41EF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Постановление администрации </w:t>
      </w:r>
      <w:proofErr w:type="spellStart"/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</w:t>
      </w:r>
      <w:proofErr w:type="spellEnd"/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от 16.09.2014 № 732 «О конкурсной комиссии по рассмотрению заявок начинающих субъектов малого предпринимательства, претендующих на предоставление субсидий (грантов) на создание собственного дела на территории </w:t>
      </w:r>
      <w:proofErr w:type="spellStart"/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</w:t>
      </w:r>
      <w:proofErr w:type="spellEnd"/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района» признать утратившим силу.</w:t>
      </w:r>
    </w:p>
    <w:p w:rsidR="00D41EFC" w:rsidRPr="00D41EFC" w:rsidRDefault="00D41EFC" w:rsidP="00D41EF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4. Контроль за исполнением настоящего постановления возложить на заместителя главы администрации </w:t>
      </w:r>
      <w:proofErr w:type="spellStart"/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</w:t>
      </w:r>
      <w:proofErr w:type="spellEnd"/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Кожанова А.Ю.</w:t>
      </w:r>
    </w:p>
    <w:p w:rsidR="00D41EFC" w:rsidRPr="00D41EFC" w:rsidRDefault="00D41EFC" w:rsidP="00D41E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96"/>
        <w:gridCol w:w="3033"/>
        <w:gridCol w:w="3126"/>
      </w:tblGrid>
      <w:tr w:rsidR="00D41EFC" w:rsidRPr="00D41EFC" w:rsidTr="00D41EFC">
        <w:tc>
          <w:tcPr>
            <w:tcW w:w="3284" w:type="dxa"/>
            <w:hideMark/>
          </w:tcPr>
          <w:p w:rsidR="00D41EFC" w:rsidRPr="00D41EFC" w:rsidRDefault="00D41EFC" w:rsidP="00D41E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1E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Глава </w:t>
            </w:r>
            <w:proofErr w:type="spellStart"/>
            <w:r w:rsidRPr="00D41E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Богучарского</w:t>
            </w:r>
            <w:proofErr w:type="spellEnd"/>
            <w:r w:rsidRPr="00D41E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муниципального района</w:t>
            </w:r>
          </w:p>
        </w:tc>
        <w:tc>
          <w:tcPr>
            <w:tcW w:w="3285" w:type="dxa"/>
          </w:tcPr>
          <w:p w:rsidR="00D41EFC" w:rsidRPr="00D41EFC" w:rsidRDefault="00D41EFC" w:rsidP="00D41E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85" w:type="dxa"/>
            <w:hideMark/>
          </w:tcPr>
          <w:p w:rsidR="00D41EFC" w:rsidRPr="00D41EFC" w:rsidRDefault="00D41EFC" w:rsidP="00D41E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1E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В.В. Кузнецов</w:t>
            </w:r>
          </w:p>
        </w:tc>
      </w:tr>
    </w:tbl>
    <w:p w:rsidR="00D41EFC" w:rsidRPr="00D41EFC" w:rsidRDefault="00D41EFC" w:rsidP="00D41EFC">
      <w:pPr>
        <w:spacing w:after="0" w:line="240" w:lineRule="auto"/>
        <w:ind w:left="4536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D41EFC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Приложение 1</w:t>
      </w:r>
    </w:p>
    <w:p w:rsidR="00D41EFC" w:rsidRPr="00D41EFC" w:rsidRDefault="00D41EFC" w:rsidP="00D41EFC">
      <w:pPr>
        <w:spacing w:after="0" w:line="240" w:lineRule="auto"/>
        <w:ind w:left="4536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D41EFC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к постановлению администрации </w:t>
      </w:r>
      <w:proofErr w:type="spellStart"/>
      <w:r w:rsidRPr="00D41EFC">
        <w:rPr>
          <w:rFonts w:ascii="Times New Roman" w:eastAsia="Arial" w:hAnsi="Times New Roman" w:cs="Times New Roman"/>
          <w:sz w:val="28"/>
          <w:szCs w:val="28"/>
          <w:lang w:eastAsia="ru-RU"/>
        </w:rPr>
        <w:t>Богучарского</w:t>
      </w:r>
      <w:proofErr w:type="spellEnd"/>
      <w:r w:rsidRPr="00D41EFC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муниципального района </w:t>
      </w:r>
    </w:p>
    <w:p w:rsidR="00D41EFC" w:rsidRPr="00D41EFC" w:rsidRDefault="00D41EFC" w:rsidP="00D41EFC">
      <w:pPr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t>от 03.07.2018 № 471</w:t>
      </w:r>
    </w:p>
    <w:p w:rsidR="00D41EFC" w:rsidRPr="00D41EFC" w:rsidRDefault="00D41EFC" w:rsidP="00D41E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1EFC" w:rsidRPr="00D41EFC" w:rsidRDefault="00D41EFC" w:rsidP="00D41E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 конкурсной комиссии</w:t>
      </w:r>
    </w:p>
    <w:p w:rsidR="00D41EFC" w:rsidRPr="00D41EFC" w:rsidRDefault="00D41EFC" w:rsidP="00D41E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рассмотрению заявок начинающих су</w:t>
      </w:r>
      <w:r w:rsidRPr="00D41EFC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бъектов малого предпринимательства, претендующих на предоставление </w:t>
      </w:r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субсидий (грантов)</w:t>
      </w:r>
    </w:p>
    <w:p w:rsidR="00D41EFC" w:rsidRPr="00D41EFC" w:rsidRDefault="00D41EFC" w:rsidP="00D41E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создание собственного дела</w:t>
      </w:r>
    </w:p>
    <w:p w:rsidR="00D41EFC" w:rsidRPr="00D41EFC" w:rsidRDefault="00D41EFC" w:rsidP="00D41E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6945"/>
      </w:tblGrid>
      <w:tr w:rsidR="00D41EFC" w:rsidRPr="00D41EFC" w:rsidTr="00D41EF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EFC" w:rsidRPr="00D41EFC" w:rsidRDefault="00D41EFC" w:rsidP="00D41E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1E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Кожанов Алексей Юрьевич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EFC" w:rsidRPr="00D41EFC" w:rsidRDefault="00D41EFC" w:rsidP="00D41E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1E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заместитель главы администрации </w:t>
            </w:r>
            <w:proofErr w:type="spellStart"/>
            <w:r w:rsidRPr="00D41E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Богучарского</w:t>
            </w:r>
            <w:proofErr w:type="spellEnd"/>
            <w:r w:rsidRPr="00D41E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муниципального района, председатель комиссии</w:t>
            </w:r>
          </w:p>
        </w:tc>
      </w:tr>
      <w:tr w:rsidR="00D41EFC" w:rsidRPr="00D41EFC" w:rsidTr="00D41EF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EFC" w:rsidRPr="00D41EFC" w:rsidRDefault="00D41EFC" w:rsidP="00D41E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41E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Ханюкова</w:t>
            </w:r>
            <w:proofErr w:type="spellEnd"/>
            <w:r w:rsidRPr="00D41E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Марина Владиславовна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EFC" w:rsidRPr="00D41EFC" w:rsidRDefault="00D41EFC" w:rsidP="00D41E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1E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начальник экономического отдела администрации </w:t>
            </w:r>
            <w:proofErr w:type="spellStart"/>
            <w:r w:rsidRPr="00D41E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Богучарского</w:t>
            </w:r>
            <w:proofErr w:type="spellEnd"/>
            <w:r w:rsidRPr="00D41E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муниципального района, заместитель председателя комиссии</w:t>
            </w:r>
          </w:p>
        </w:tc>
      </w:tr>
      <w:tr w:rsidR="00D41EFC" w:rsidRPr="00D41EFC" w:rsidTr="00D41EF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EFC" w:rsidRPr="00D41EFC" w:rsidRDefault="00D41EFC" w:rsidP="00D41E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1E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Колесникова Зоя Петровна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EFC" w:rsidRPr="00D41EFC" w:rsidRDefault="00D41EFC" w:rsidP="00D41E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1E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специалист 1 категории экономического отдела администрации </w:t>
            </w:r>
            <w:proofErr w:type="spellStart"/>
            <w:r w:rsidRPr="00D41E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Богучарского</w:t>
            </w:r>
            <w:proofErr w:type="spellEnd"/>
            <w:r w:rsidRPr="00D41E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муниципального района, секретарь комиссии </w:t>
            </w:r>
          </w:p>
        </w:tc>
      </w:tr>
      <w:tr w:rsidR="00D41EFC" w:rsidRPr="00D41EFC" w:rsidTr="00D41EF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EFC" w:rsidRPr="00D41EFC" w:rsidRDefault="00D41EFC" w:rsidP="00D41E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1E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Члены комиссии: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EFC" w:rsidRPr="00D41EFC" w:rsidRDefault="00D41EFC" w:rsidP="00D41E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41EFC" w:rsidRPr="00D41EFC" w:rsidTr="00D41EF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EFC" w:rsidRPr="00D41EFC" w:rsidRDefault="00D41EFC" w:rsidP="00D41E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1E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Бровкина Наталья Александровна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EFC" w:rsidRPr="00D41EFC" w:rsidRDefault="00D41EFC" w:rsidP="00D41E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1E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руководитель финансового отдела администрации </w:t>
            </w:r>
            <w:proofErr w:type="spellStart"/>
            <w:r w:rsidRPr="00D41E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Богучарского</w:t>
            </w:r>
            <w:proofErr w:type="spellEnd"/>
            <w:r w:rsidRPr="00D41E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муниципального района, заместитель председателя комиссии</w:t>
            </w:r>
          </w:p>
        </w:tc>
      </w:tr>
      <w:tr w:rsidR="00D41EFC" w:rsidRPr="00D41EFC" w:rsidTr="00D41EF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EFC" w:rsidRPr="00D41EFC" w:rsidRDefault="00D41EFC" w:rsidP="00D41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41E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Аскурава</w:t>
            </w:r>
            <w:proofErr w:type="spellEnd"/>
            <w:r w:rsidRPr="00D41E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Ольга Юрьевна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EFC" w:rsidRPr="00D41EFC" w:rsidRDefault="00D41EFC" w:rsidP="00D41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1E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директор АНО «</w:t>
            </w:r>
            <w:proofErr w:type="spellStart"/>
            <w:r w:rsidRPr="00D41E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Богучарский</w:t>
            </w:r>
            <w:proofErr w:type="spellEnd"/>
            <w:r w:rsidRPr="00D41E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центр поддержки предпринимательства», по согласованию</w:t>
            </w:r>
          </w:p>
        </w:tc>
      </w:tr>
      <w:tr w:rsidR="00D41EFC" w:rsidRPr="00D41EFC" w:rsidTr="00D41EF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EFC" w:rsidRPr="00D41EFC" w:rsidRDefault="00D41EFC" w:rsidP="00D41E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1E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Жданов Виктор Карлович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EFC" w:rsidRPr="00D41EFC" w:rsidRDefault="00D41EFC" w:rsidP="00D41E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1E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депутат Совета народных депутатов </w:t>
            </w:r>
            <w:proofErr w:type="spellStart"/>
            <w:r w:rsidRPr="00D41E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Богучарского</w:t>
            </w:r>
            <w:proofErr w:type="spellEnd"/>
            <w:r w:rsidRPr="00D41E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муниципального района, преподаватель – организатор </w:t>
            </w:r>
            <w:proofErr w:type="spellStart"/>
            <w:r w:rsidRPr="00D41E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Богучарского</w:t>
            </w:r>
            <w:proofErr w:type="spellEnd"/>
            <w:r w:rsidRPr="00D41E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филиала государственного бюджетного профессионального образовательного учреждения Воронежской области «Воронежский государственный промышленно – гуманитарный колледж», по согласованию</w:t>
            </w:r>
          </w:p>
        </w:tc>
      </w:tr>
      <w:tr w:rsidR="00D41EFC" w:rsidRPr="00D41EFC" w:rsidTr="00D41EF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EFC" w:rsidRPr="00D41EFC" w:rsidRDefault="00D41EFC" w:rsidP="00D41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41E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Малеваная</w:t>
            </w:r>
            <w:proofErr w:type="spellEnd"/>
            <w:r w:rsidRPr="00D41E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Валентина Ивановна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EFC" w:rsidRPr="00D41EFC" w:rsidRDefault="00D41EFC" w:rsidP="00D41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1E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директор ООО «</w:t>
            </w:r>
            <w:proofErr w:type="spellStart"/>
            <w:r w:rsidRPr="00D41E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Элегант</w:t>
            </w:r>
            <w:proofErr w:type="spellEnd"/>
            <w:r w:rsidRPr="00D41E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», член координационного совета по развитию малого предпринимательства </w:t>
            </w:r>
            <w:proofErr w:type="spellStart"/>
            <w:r w:rsidRPr="00D41E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Богучарского</w:t>
            </w:r>
            <w:proofErr w:type="spellEnd"/>
            <w:r w:rsidRPr="00D41E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муниципального района, по согласованию</w:t>
            </w:r>
          </w:p>
        </w:tc>
      </w:tr>
      <w:tr w:rsidR="00D41EFC" w:rsidRPr="00D41EFC" w:rsidTr="00D41EF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EFC" w:rsidRPr="00D41EFC" w:rsidRDefault="00D41EFC" w:rsidP="00D41E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41E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Скоморохин</w:t>
            </w:r>
            <w:proofErr w:type="spellEnd"/>
            <w:r w:rsidRPr="00D41E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Сергей Григорьевич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EFC" w:rsidRPr="00D41EFC" w:rsidRDefault="00D41EFC" w:rsidP="00D41E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1E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старший оперуполномоченный ГУ МВД России по Воронежской области, майор полиции, по согласованию</w:t>
            </w:r>
          </w:p>
        </w:tc>
      </w:tr>
    </w:tbl>
    <w:p w:rsidR="00D41EFC" w:rsidRPr="00D41EFC" w:rsidRDefault="00D41EFC" w:rsidP="00D41EFC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D41EFC" w:rsidRPr="00D41EFC" w:rsidRDefault="00D41EFC" w:rsidP="00D41EFC">
      <w:pPr>
        <w:spacing w:after="0" w:line="240" w:lineRule="auto"/>
        <w:ind w:left="4536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D41EFC">
        <w:rPr>
          <w:rFonts w:ascii="Times New Roman" w:eastAsia="Arial" w:hAnsi="Times New Roman" w:cs="Times New Roman"/>
          <w:sz w:val="28"/>
          <w:szCs w:val="28"/>
          <w:lang w:eastAsia="ru-RU"/>
        </w:rPr>
        <w:br w:type="page"/>
      </w:r>
      <w:r w:rsidRPr="00D41EFC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Приложение 2</w:t>
      </w:r>
    </w:p>
    <w:p w:rsidR="00D41EFC" w:rsidRPr="00D41EFC" w:rsidRDefault="00D41EFC" w:rsidP="00D41EFC">
      <w:pPr>
        <w:spacing w:after="0" w:line="240" w:lineRule="auto"/>
        <w:ind w:left="4536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D41EFC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к постановлению администрации </w:t>
      </w:r>
      <w:proofErr w:type="spellStart"/>
      <w:r w:rsidRPr="00D41EFC">
        <w:rPr>
          <w:rFonts w:ascii="Times New Roman" w:eastAsia="Arial" w:hAnsi="Times New Roman" w:cs="Times New Roman"/>
          <w:sz w:val="28"/>
          <w:szCs w:val="28"/>
          <w:lang w:eastAsia="ru-RU"/>
        </w:rPr>
        <w:t>Богучарского</w:t>
      </w:r>
      <w:proofErr w:type="spellEnd"/>
      <w:r w:rsidRPr="00D41EFC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муниципального района </w:t>
      </w:r>
    </w:p>
    <w:p w:rsidR="00D41EFC" w:rsidRPr="00D41EFC" w:rsidRDefault="00D41EFC" w:rsidP="00D41EFC">
      <w:pPr>
        <w:spacing w:after="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t>от 03.07.2018 № 471</w:t>
      </w:r>
    </w:p>
    <w:p w:rsidR="00D41EFC" w:rsidRPr="00D41EFC" w:rsidRDefault="00D41EFC" w:rsidP="00D41E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41EFC" w:rsidRPr="00D41EFC" w:rsidRDefault="00D41EFC" w:rsidP="00D41EF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1E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Положение</w:t>
      </w:r>
    </w:p>
    <w:p w:rsidR="00D41EFC" w:rsidRPr="00D41EFC" w:rsidRDefault="00D41EFC" w:rsidP="00D41E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E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</w:t>
      </w:r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конкурсной комиссии</w:t>
      </w:r>
    </w:p>
    <w:p w:rsidR="00D41EFC" w:rsidRPr="00D41EFC" w:rsidRDefault="00D41EFC" w:rsidP="00D41E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рассмотрению заявок начинающих су</w:t>
      </w:r>
      <w:r w:rsidRPr="00D41EFC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бъектов малого предпринимательства, претендующих на предоставление </w:t>
      </w:r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субсидий (грантов) на создание собственного дела</w:t>
      </w:r>
    </w:p>
    <w:p w:rsidR="00D41EFC" w:rsidRPr="00D41EFC" w:rsidRDefault="00D41EFC" w:rsidP="00D41E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1EFC" w:rsidRPr="00D41EFC" w:rsidRDefault="00D41EFC" w:rsidP="00D41E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Общие положения.</w:t>
      </w:r>
    </w:p>
    <w:p w:rsidR="00D41EFC" w:rsidRPr="00D41EFC" w:rsidRDefault="00D41EFC" w:rsidP="00D41EF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t>1.1. Конкурсная комиссия по рассмотрению заявок начинающих су</w:t>
      </w:r>
      <w:r w:rsidRPr="00D41EFC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бъектов малого предпринимательства, претендующих на предоставление </w:t>
      </w:r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субсидий (грантов) на создание собственного дела создается постановлением администрации </w:t>
      </w:r>
      <w:proofErr w:type="spellStart"/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</w:t>
      </w:r>
      <w:proofErr w:type="spellEnd"/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района.</w:t>
      </w:r>
    </w:p>
    <w:p w:rsidR="00D41EFC" w:rsidRPr="00D41EFC" w:rsidRDefault="00D41EFC" w:rsidP="00D41E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Персональный состав конкурсной комиссии утверждается постановлением администрации </w:t>
      </w:r>
      <w:proofErr w:type="spellStart"/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</w:t>
      </w:r>
      <w:proofErr w:type="spellEnd"/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района.</w:t>
      </w:r>
    </w:p>
    <w:p w:rsidR="00D41EFC" w:rsidRPr="00D41EFC" w:rsidRDefault="00D41EFC" w:rsidP="00D41EF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1.3. В своей деятельности конкурсная комиссия руководствуется Конституцией Российской Федерации, законодательством Российской Федерации, региональными нормативными правовыми актами, Уставом и нормативными правовыми актами </w:t>
      </w:r>
      <w:proofErr w:type="spellStart"/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</w:t>
      </w:r>
      <w:proofErr w:type="spellEnd"/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района.</w:t>
      </w:r>
    </w:p>
    <w:p w:rsidR="00D41EFC" w:rsidRPr="00D41EFC" w:rsidRDefault="00D41EFC" w:rsidP="00D41E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t>1.4. В состав конкурсной комиссии входят председатель, заместитель председателя, секретарь и 5 членов комиссии.</w:t>
      </w:r>
    </w:p>
    <w:p w:rsidR="00D41EFC" w:rsidRPr="00D41EFC" w:rsidRDefault="00D41EFC" w:rsidP="00D41E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t>1.5. Заседание конкурсной комиссии проводит председатель, в период его отсутствия – заместитель председателя.</w:t>
      </w:r>
    </w:p>
    <w:p w:rsidR="00D41EFC" w:rsidRPr="00D41EFC" w:rsidRDefault="00D41EFC" w:rsidP="00D41E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1.6. Секретарь ведет протокол заседания конкурсной комиссии. Протокол заседания подписывают все члены конкурсной комиссии.</w:t>
      </w:r>
    </w:p>
    <w:p w:rsidR="00D41EFC" w:rsidRPr="00D41EFC" w:rsidRDefault="00D41EFC" w:rsidP="00D41E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1EFC">
        <w:rPr>
          <w:rFonts w:ascii="Times New Roman" w:eastAsia="Calibri" w:hAnsi="Times New Roman" w:cs="Times New Roman"/>
          <w:sz w:val="28"/>
          <w:szCs w:val="28"/>
        </w:rPr>
        <w:t>1.7. Заседания конкурсной комиссии проводятся по мере необходимости, с предварительным оповещением членов конкурсной комиссии.</w:t>
      </w:r>
    </w:p>
    <w:p w:rsidR="00D41EFC" w:rsidRPr="00D41EFC" w:rsidRDefault="00D41EFC" w:rsidP="00D41E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1EFC">
        <w:rPr>
          <w:rFonts w:ascii="Times New Roman" w:eastAsia="Calibri" w:hAnsi="Times New Roman" w:cs="Times New Roman"/>
          <w:sz w:val="28"/>
          <w:szCs w:val="28"/>
        </w:rPr>
        <w:t>1.8. Время и место проведения заседаний конкурсной комиссии определяется председателем конкурсной комиссии.</w:t>
      </w:r>
    </w:p>
    <w:p w:rsidR="00D41EFC" w:rsidRPr="00D41EFC" w:rsidRDefault="00D41EFC" w:rsidP="00D41E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1EFC">
        <w:rPr>
          <w:rFonts w:ascii="Times New Roman" w:eastAsia="Calibri" w:hAnsi="Times New Roman" w:cs="Times New Roman"/>
          <w:sz w:val="28"/>
          <w:szCs w:val="28"/>
        </w:rPr>
        <w:t>1.9. Уведомление членов конкурсной комиссии о времени, месте, повестке дня заседания осуществляется секретарем конкурсной комиссии. Уведомление может быть направлено как в письменном виде, так и устно (в том числе по телефону, факсом и др.).</w:t>
      </w:r>
    </w:p>
    <w:p w:rsidR="00D41EFC" w:rsidRPr="00D41EFC" w:rsidRDefault="00D41EFC" w:rsidP="00D41E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1.10. Заседание конкурсной комиссии считается правомочным, если присутствуют более половины её членов. </w:t>
      </w:r>
    </w:p>
    <w:p w:rsidR="00D41EFC" w:rsidRPr="00D41EFC" w:rsidRDefault="00D41EFC" w:rsidP="00D41E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Решения конкурсной комиссии принимаются простым большинством голосов от общего числа членов конкурсной комиссии и оформляются протоколом, который подписывает председатель и члены конкурсной комиссии, присутствовавшие на заседании.</w:t>
      </w:r>
    </w:p>
    <w:p w:rsidR="00D41EFC" w:rsidRPr="00D41EFC" w:rsidRDefault="00D41EFC" w:rsidP="00D41E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случае равенства голосов, поданных за решение или против него, право решающего голоса принадлежит председательствующему.</w:t>
      </w:r>
    </w:p>
    <w:p w:rsidR="00D41EFC" w:rsidRPr="00D41EFC" w:rsidRDefault="00D41EFC" w:rsidP="00D41EFC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 Права Конкурсной комиссии.</w:t>
      </w:r>
    </w:p>
    <w:p w:rsidR="00D41EFC" w:rsidRPr="00D41EFC" w:rsidRDefault="00D41EFC" w:rsidP="00D41EF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t>2.1. Конкурсная комиссия имеет право:</w:t>
      </w:r>
    </w:p>
    <w:p w:rsidR="00D41EFC" w:rsidRPr="00D41EFC" w:rsidRDefault="00D41EFC" w:rsidP="00D41E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t>2.1.1. при необходимости запрашивать у субъектов малого и среднего предпринимательства дополнительные документы по обоснованию расходов, необходимые для принятия обоснованного заключения;</w:t>
      </w:r>
    </w:p>
    <w:p w:rsidR="00D41EFC" w:rsidRPr="00D41EFC" w:rsidRDefault="00D41EFC" w:rsidP="00D41E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2.1.2. приглашать на свои заседания представителей субъектов малого и среднего предпринимательства, осуществляющих деятельность на территории </w:t>
      </w:r>
      <w:proofErr w:type="spellStart"/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Богучарского</w:t>
      </w:r>
      <w:proofErr w:type="spellEnd"/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района;</w:t>
      </w:r>
    </w:p>
    <w:p w:rsidR="00D41EFC" w:rsidRPr="00D41EFC" w:rsidRDefault="00D41EFC" w:rsidP="00D41E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t>2.1.3. запрашивать и получать в установленном порядке необходимые материалы и информацию от органов власти, организаций и должностных лиц.</w:t>
      </w:r>
    </w:p>
    <w:p w:rsidR="00D41EFC" w:rsidRPr="00D41EFC" w:rsidRDefault="00D41EFC" w:rsidP="00D41E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Порядок отбора субъектов малого предпринимательства, </w:t>
      </w:r>
      <w:r w:rsidRPr="00D41EFC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претендующих на предоставление </w:t>
      </w:r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субсидий (грантов) на создание собственного дела.</w:t>
      </w:r>
    </w:p>
    <w:p w:rsidR="00D41EFC" w:rsidRPr="00D41EFC" w:rsidRDefault="00D41EFC" w:rsidP="00D41EFC">
      <w:pPr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  <w:r w:rsidRPr="00D41EFC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3.1. Конкурсная комиссия рассматривает и оценивает предоставленные претендентами документы на предоставление </w:t>
      </w:r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грантов начинающим субъектам малого предпринимательства, </w:t>
      </w:r>
      <w:r w:rsidRPr="00D41EFC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>бизнес-проекты, возможность и эффективность реализации проекта, его социальную и экономическую значимость.</w:t>
      </w:r>
    </w:p>
    <w:p w:rsidR="00D41EFC" w:rsidRPr="00D41EFC" w:rsidRDefault="00D41EFC" w:rsidP="00D41EFC">
      <w:pPr>
        <w:tabs>
          <w:tab w:val="left" w:pos="10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EFC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>3.4. По результатам сводной ведомости оформляется протокол. Протокол подписывается председателем и членами комиссии и направляется в уполномоченный орган.</w:t>
      </w:r>
    </w:p>
    <w:p w:rsidR="00D41EFC" w:rsidRPr="00D41EFC" w:rsidRDefault="00D41EFC" w:rsidP="00D41E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t>4. Ответственность</w:t>
      </w:r>
    </w:p>
    <w:p w:rsidR="00D41EFC" w:rsidRPr="00D41EFC" w:rsidRDefault="00D41EFC" w:rsidP="00D41E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EFC">
        <w:rPr>
          <w:rFonts w:ascii="Times New Roman" w:eastAsia="Times New Roman" w:hAnsi="Times New Roman" w:cs="Times New Roman"/>
          <w:sz w:val="28"/>
          <w:szCs w:val="28"/>
          <w:lang w:eastAsia="ru-RU"/>
        </w:rPr>
        <w:t>4.1. Конкурсная комиссия несет ответственность за принятые решения в соответствии с действующим законодательством.</w:t>
      </w:r>
    </w:p>
    <w:p w:rsidR="00B72B6C" w:rsidRPr="00D41EFC" w:rsidRDefault="00B72B6C">
      <w:pPr>
        <w:rPr>
          <w:rFonts w:ascii="Times New Roman" w:hAnsi="Times New Roman" w:cs="Times New Roman"/>
          <w:sz w:val="28"/>
          <w:szCs w:val="28"/>
        </w:rPr>
      </w:pPr>
    </w:p>
    <w:sectPr w:rsidR="00B72B6C" w:rsidRPr="00D41E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3D9"/>
    <w:rsid w:val="000E3EB7"/>
    <w:rsid w:val="002068B2"/>
    <w:rsid w:val="003C70A5"/>
    <w:rsid w:val="004D0E3F"/>
    <w:rsid w:val="00632AC2"/>
    <w:rsid w:val="006363D9"/>
    <w:rsid w:val="006405CC"/>
    <w:rsid w:val="00657A5D"/>
    <w:rsid w:val="0066094F"/>
    <w:rsid w:val="00B72B6C"/>
    <w:rsid w:val="00BC3080"/>
    <w:rsid w:val="00CE5830"/>
    <w:rsid w:val="00D2145D"/>
    <w:rsid w:val="00D41EFC"/>
    <w:rsid w:val="00EF6503"/>
    <w:rsid w:val="00F00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B2605355-56FC-411F-9F38-24621DF04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aliases w:val="!Параграфы/Статьи документа"/>
    <w:basedOn w:val="a"/>
    <w:link w:val="40"/>
    <w:uiPriority w:val="9"/>
    <w:qFormat/>
    <w:rsid w:val="00D41EFC"/>
    <w:pPr>
      <w:spacing w:after="0" w:line="240" w:lineRule="auto"/>
      <w:ind w:firstLine="567"/>
      <w:jc w:val="both"/>
      <w:outlineLvl w:val="3"/>
    </w:pPr>
    <w:rPr>
      <w:rFonts w:ascii="Arial" w:eastAsia="Times New Roman" w:hAnsi="Arial" w:cs="Times New Roman"/>
      <w:sz w:val="26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aliases w:val="!Параграфы/Статьи документа Знак1"/>
    <w:basedOn w:val="a0"/>
    <w:link w:val="4"/>
    <w:uiPriority w:val="9"/>
    <w:rsid w:val="00D41EFC"/>
    <w:rPr>
      <w:rFonts w:ascii="Arial" w:eastAsia="Times New Roman" w:hAnsi="Arial" w:cs="Times New Roman"/>
      <w:sz w:val="26"/>
      <w:szCs w:val="28"/>
      <w:lang w:eastAsia="ru-RU"/>
    </w:rPr>
  </w:style>
  <w:style w:type="paragraph" w:styleId="a3">
    <w:name w:val="Body Text"/>
    <w:basedOn w:val="a"/>
    <w:link w:val="a4"/>
    <w:uiPriority w:val="99"/>
    <w:semiHidden/>
    <w:unhideWhenUsed/>
    <w:rsid w:val="00D41EFC"/>
    <w:pPr>
      <w:spacing w:after="120" w:line="240" w:lineRule="auto"/>
      <w:ind w:firstLine="567"/>
      <w:jc w:val="both"/>
    </w:pPr>
    <w:rPr>
      <w:rFonts w:ascii="Calibri" w:eastAsia="Calibri" w:hAnsi="Calibri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semiHidden/>
    <w:rsid w:val="00D41EFC"/>
    <w:rPr>
      <w:rFonts w:ascii="Calibri" w:eastAsia="Calibri" w:hAnsi="Calibri" w:cs="Times New Roman"/>
      <w:sz w:val="24"/>
      <w:szCs w:val="24"/>
    </w:rPr>
  </w:style>
  <w:style w:type="paragraph" w:styleId="a5">
    <w:name w:val="Body Text Indent"/>
    <w:basedOn w:val="a"/>
    <w:link w:val="a6"/>
    <w:uiPriority w:val="99"/>
    <w:semiHidden/>
    <w:unhideWhenUsed/>
    <w:rsid w:val="00D41EFC"/>
    <w:pPr>
      <w:overflowPunct w:val="0"/>
      <w:autoSpaceDE w:val="0"/>
      <w:autoSpaceDN w:val="0"/>
      <w:adjustRightInd w:val="0"/>
      <w:spacing w:after="120" w:line="240" w:lineRule="auto"/>
      <w:ind w:left="283"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D41EF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D41EFC"/>
    <w:pPr>
      <w:spacing w:after="120" w:line="480" w:lineRule="auto"/>
      <w:ind w:left="283"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D41EFC"/>
    <w:rPr>
      <w:rFonts w:ascii="Arial" w:eastAsia="Times New Roman" w:hAnsi="Arial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D41EFC"/>
    <w:pPr>
      <w:overflowPunct w:val="0"/>
      <w:autoSpaceDE w:val="0"/>
      <w:autoSpaceDN w:val="0"/>
      <w:adjustRightInd w:val="0"/>
      <w:spacing w:after="120" w:line="240" w:lineRule="auto"/>
      <w:ind w:left="283" w:firstLine="567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D41EF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7">
    <w:name w:val="Обычный.Название подразделения"/>
    <w:rsid w:val="00D41EFC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customStyle="1" w:styleId="Style6">
    <w:name w:val="Style6"/>
    <w:basedOn w:val="a"/>
    <w:rsid w:val="00D41EFC"/>
    <w:pPr>
      <w:widowControl w:val="0"/>
      <w:autoSpaceDE w:val="0"/>
      <w:autoSpaceDN w:val="0"/>
      <w:adjustRightInd w:val="0"/>
      <w:spacing w:after="0" w:line="485" w:lineRule="exact"/>
      <w:ind w:firstLine="54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D41EF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itle">
    <w:name w:val="Title!Название НПА"/>
    <w:basedOn w:val="a"/>
    <w:rsid w:val="00D41EFC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FontStyle14">
    <w:name w:val="Font Style14"/>
    <w:uiPriority w:val="99"/>
    <w:rsid w:val="00D41EFC"/>
    <w:rPr>
      <w:rFonts w:ascii="Times New Roman" w:hAnsi="Times New Roman" w:cs="Times New Roman" w:hint="default"/>
      <w:spacing w:val="1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392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1052</Words>
  <Characters>6000</Characters>
  <Application>Microsoft Office Word</Application>
  <DocSecurity>0</DocSecurity>
  <Lines>50</Lines>
  <Paragraphs>14</Paragraphs>
  <ScaleCrop>false</ScaleCrop>
  <Company/>
  <LinksUpToDate>false</LinksUpToDate>
  <CharactersWithSpaces>7038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2018-07-27T08:54:00Z</dcterms:created>
  <dcterms:modified xsi:type="dcterms:W3CDTF">2018-07-27T08:54:00Z</dcterms:modified>
</cp:coreProperties>
</file>