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94D6C" w:rsidRPr="00933B72" w:rsidRDefault="00AE6249" w:rsidP="00C94D6C">
      <w:pPr>
        <w:pStyle w:val="7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0.35pt;margin-top:-28.65pt;width:40.5pt;height:55.3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595228927" r:id="rId7"/>
        </w:object>
      </w:r>
    </w:p>
    <w:p w:rsidR="00C94D6C" w:rsidRPr="00933B72" w:rsidRDefault="00C94D6C" w:rsidP="00C94D6C">
      <w:pPr>
        <w:pStyle w:val="7"/>
        <w:tabs>
          <w:tab w:val="left" w:pos="5505"/>
        </w:tabs>
        <w:ind w:left="-142"/>
      </w:pPr>
      <w:r>
        <w:tab/>
      </w:r>
    </w:p>
    <w:p w:rsidR="00C94D6C" w:rsidRDefault="00C94D6C" w:rsidP="00C94D6C">
      <w:pPr>
        <w:pStyle w:val="7"/>
        <w:rPr>
          <w:szCs w:val="28"/>
          <w:lang w:val="en-US"/>
        </w:rPr>
      </w:pPr>
    </w:p>
    <w:p w:rsidR="00C94D6C" w:rsidRPr="00C51261" w:rsidRDefault="00C94D6C" w:rsidP="00C94D6C">
      <w:pPr>
        <w:jc w:val="center"/>
        <w:rPr>
          <w:b/>
          <w:sz w:val="28"/>
          <w:szCs w:val="28"/>
        </w:rPr>
      </w:pPr>
      <w:r w:rsidRPr="00C51261">
        <w:rPr>
          <w:b/>
          <w:sz w:val="28"/>
          <w:szCs w:val="28"/>
        </w:rPr>
        <w:t>АДМИНИСТРАЦИЯ</w:t>
      </w:r>
    </w:p>
    <w:p w:rsidR="00C94D6C" w:rsidRPr="00C51261" w:rsidRDefault="00C94D6C" w:rsidP="00C94D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</w:t>
      </w:r>
      <w:r w:rsidRPr="00C51261">
        <w:rPr>
          <w:b/>
          <w:sz w:val="28"/>
          <w:szCs w:val="28"/>
        </w:rPr>
        <w:t xml:space="preserve"> МУНИЦИПАЛЬНОГО РАЙОНА</w:t>
      </w:r>
    </w:p>
    <w:p w:rsidR="00C94D6C" w:rsidRPr="0092256B" w:rsidRDefault="00C94D6C" w:rsidP="00C94D6C">
      <w:pPr>
        <w:jc w:val="center"/>
        <w:rPr>
          <w:b/>
          <w:sz w:val="28"/>
          <w:szCs w:val="28"/>
        </w:rPr>
      </w:pPr>
      <w:r w:rsidRPr="00C51261">
        <w:rPr>
          <w:b/>
          <w:sz w:val="28"/>
          <w:szCs w:val="28"/>
        </w:rPr>
        <w:t>ВОРОНЕЖСКОЙ ОБЛАСТИ</w:t>
      </w:r>
    </w:p>
    <w:p w:rsidR="00C94D6C" w:rsidRPr="0092256B" w:rsidRDefault="00C94D6C" w:rsidP="00C94D6C">
      <w:pPr>
        <w:jc w:val="center"/>
        <w:rPr>
          <w:b/>
          <w:sz w:val="28"/>
          <w:szCs w:val="28"/>
        </w:rPr>
      </w:pPr>
    </w:p>
    <w:p w:rsidR="00C94D6C" w:rsidRPr="0092256B" w:rsidRDefault="00C94D6C" w:rsidP="00C94D6C">
      <w:pPr>
        <w:jc w:val="center"/>
        <w:rPr>
          <w:b/>
          <w:sz w:val="14"/>
          <w:szCs w:val="14"/>
        </w:rPr>
      </w:pPr>
    </w:p>
    <w:p w:rsidR="00C94D6C" w:rsidRPr="0092256B" w:rsidRDefault="00C94D6C" w:rsidP="00C94D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 О С Т А Н О В Л Е Н И Е </w:t>
      </w:r>
    </w:p>
    <w:p w:rsidR="00C94D6C" w:rsidRPr="0092256B" w:rsidRDefault="00C94D6C" w:rsidP="00C94D6C">
      <w:pPr>
        <w:jc w:val="center"/>
        <w:rPr>
          <w:b/>
          <w:sz w:val="28"/>
          <w:szCs w:val="28"/>
        </w:rPr>
      </w:pPr>
    </w:p>
    <w:p w:rsidR="00C94D6C" w:rsidRPr="0092256B" w:rsidRDefault="00C94D6C" w:rsidP="00C94D6C">
      <w:pPr>
        <w:jc w:val="both"/>
        <w:rPr>
          <w:sz w:val="14"/>
          <w:szCs w:val="14"/>
          <w:u w:val="single"/>
        </w:rPr>
      </w:pPr>
    </w:p>
    <w:p w:rsidR="00C94D6C" w:rsidRPr="00AE6249" w:rsidRDefault="00C94D6C" w:rsidP="00C94D6C">
      <w:pPr>
        <w:jc w:val="both"/>
        <w:rPr>
          <w:sz w:val="28"/>
          <w:szCs w:val="28"/>
          <w:u w:val="single"/>
        </w:rPr>
      </w:pPr>
      <w:r w:rsidRPr="00AE6249">
        <w:rPr>
          <w:sz w:val="28"/>
          <w:szCs w:val="28"/>
          <w:u w:val="single"/>
        </w:rPr>
        <w:t xml:space="preserve">от </w:t>
      </w:r>
      <w:r w:rsidR="00AE6249" w:rsidRPr="00AE6249">
        <w:rPr>
          <w:sz w:val="28"/>
          <w:szCs w:val="28"/>
          <w:u w:val="single"/>
        </w:rPr>
        <w:t xml:space="preserve">«30» июля </w:t>
      </w:r>
      <w:r w:rsidRPr="00AE6249">
        <w:rPr>
          <w:sz w:val="28"/>
          <w:szCs w:val="28"/>
          <w:u w:val="single"/>
        </w:rPr>
        <w:t>№</w:t>
      </w:r>
      <w:r w:rsidR="00AE6249" w:rsidRPr="00AE6249">
        <w:rPr>
          <w:sz w:val="28"/>
          <w:szCs w:val="28"/>
        </w:rPr>
        <w:t xml:space="preserve"> 606</w:t>
      </w:r>
    </w:p>
    <w:p w:rsidR="00C94D6C" w:rsidRPr="006D6C07" w:rsidRDefault="00C94D6C" w:rsidP="00C94D6C">
      <w:pPr>
        <w:ind w:left="-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proofErr w:type="spellStart"/>
      <w:r>
        <w:rPr>
          <w:sz w:val="20"/>
          <w:szCs w:val="20"/>
        </w:rPr>
        <w:t>г.Богучар</w:t>
      </w:r>
      <w:proofErr w:type="spellEnd"/>
    </w:p>
    <w:p w:rsidR="00C94D6C" w:rsidRPr="00E91B8C" w:rsidRDefault="00C94D6C" w:rsidP="00C94D6C">
      <w:pPr>
        <w:rPr>
          <w:sz w:val="28"/>
          <w:szCs w:val="28"/>
        </w:rPr>
      </w:pPr>
    </w:p>
    <w:p w:rsidR="00C94D6C" w:rsidRPr="00450EA2" w:rsidRDefault="00C94D6C" w:rsidP="00C94D6C">
      <w:pPr>
        <w:rPr>
          <w:b/>
          <w:bCs/>
          <w:sz w:val="28"/>
          <w:szCs w:val="28"/>
        </w:rPr>
      </w:pPr>
      <w:r w:rsidRPr="00450EA2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Порядке</w:t>
      </w:r>
      <w:r w:rsidRPr="00450EA2">
        <w:rPr>
          <w:b/>
          <w:bCs/>
          <w:sz w:val="28"/>
          <w:szCs w:val="28"/>
        </w:rPr>
        <w:t xml:space="preserve"> общественного</w:t>
      </w:r>
    </w:p>
    <w:p w:rsidR="00C94D6C" w:rsidRPr="00450EA2" w:rsidRDefault="00C94D6C" w:rsidP="00C94D6C">
      <w:pPr>
        <w:rPr>
          <w:b/>
          <w:bCs/>
          <w:sz w:val="28"/>
          <w:szCs w:val="28"/>
        </w:rPr>
      </w:pPr>
      <w:r w:rsidRPr="00450EA2">
        <w:rPr>
          <w:b/>
          <w:bCs/>
          <w:sz w:val="28"/>
          <w:szCs w:val="28"/>
        </w:rPr>
        <w:t xml:space="preserve">обсуждения проектов документов </w:t>
      </w:r>
    </w:p>
    <w:p w:rsidR="00C94D6C" w:rsidRPr="00450EA2" w:rsidRDefault="00C94D6C" w:rsidP="00C94D6C">
      <w:pPr>
        <w:rPr>
          <w:b/>
          <w:bCs/>
          <w:sz w:val="28"/>
          <w:szCs w:val="28"/>
        </w:rPr>
      </w:pPr>
      <w:r w:rsidRPr="00450EA2">
        <w:rPr>
          <w:b/>
          <w:bCs/>
          <w:sz w:val="28"/>
          <w:szCs w:val="28"/>
        </w:rPr>
        <w:t>стратегического планирования</w:t>
      </w:r>
    </w:p>
    <w:p w:rsidR="00C94D6C" w:rsidRPr="00450EA2" w:rsidRDefault="00C94D6C" w:rsidP="00C94D6C">
      <w:pPr>
        <w:rPr>
          <w:b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Богучарского</w:t>
      </w:r>
      <w:proofErr w:type="spellEnd"/>
      <w:r w:rsidRPr="00450EA2">
        <w:rPr>
          <w:b/>
          <w:bCs/>
          <w:sz w:val="28"/>
          <w:szCs w:val="28"/>
        </w:rPr>
        <w:t xml:space="preserve"> муниципального района</w:t>
      </w:r>
    </w:p>
    <w:p w:rsidR="00C94D6C" w:rsidRPr="00450EA2" w:rsidRDefault="00C94D6C" w:rsidP="00C94D6C">
      <w:pPr>
        <w:spacing w:line="100" w:lineRule="atLeast"/>
        <w:ind w:right="3401"/>
        <w:rPr>
          <w:rFonts w:cs="Tahoma"/>
          <w:b/>
          <w:bCs/>
          <w:sz w:val="28"/>
          <w:szCs w:val="28"/>
        </w:rPr>
      </w:pPr>
      <w:r w:rsidRPr="00450EA2">
        <w:rPr>
          <w:b/>
          <w:sz w:val="28"/>
          <w:szCs w:val="28"/>
        </w:rPr>
        <w:t>Воронежской области</w:t>
      </w:r>
      <w:r w:rsidRPr="00450EA2">
        <w:rPr>
          <w:rFonts w:cs="Tahoma"/>
          <w:b/>
          <w:bCs/>
          <w:sz w:val="28"/>
          <w:szCs w:val="28"/>
        </w:rPr>
        <w:t xml:space="preserve"> </w:t>
      </w:r>
    </w:p>
    <w:p w:rsidR="00C94D6C" w:rsidRPr="005C22F2" w:rsidRDefault="00C94D6C" w:rsidP="00C94D6C">
      <w:pPr>
        <w:rPr>
          <w:sz w:val="28"/>
          <w:szCs w:val="28"/>
        </w:rPr>
      </w:pPr>
    </w:p>
    <w:p w:rsidR="00C94D6C" w:rsidRPr="005C22F2" w:rsidRDefault="00C94D6C" w:rsidP="00C94D6C">
      <w:pPr>
        <w:spacing w:after="240"/>
        <w:ind w:firstLine="709"/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>В соответствии с положениями Федерального закона от 28.06.2014                № 172-ФЗ «О стратегическом планировании в Российской Федерации», Законом Воронежской области от 19.06.2015 № 114-ОЗ «О стратегическом планировании в Воронежской области»,</w:t>
      </w:r>
      <w:r>
        <w:rPr>
          <w:sz w:val="28"/>
          <w:szCs w:val="28"/>
        </w:rPr>
        <w:t xml:space="preserve"> </w:t>
      </w:r>
      <w:r w:rsidRPr="00C0175A">
        <w:rPr>
          <w:sz w:val="28"/>
          <w:szCs w:val="28"/>
        </w:rPr>
        <w:t>в целях создания условий, обеспечивающих вовлечение граждан и хозяйствующих субъектов в процесс стратегического планирования,</w:t>
      </w:r>
      <w:r>
        <w:rPr>
          <w:sz w:val="28"/>
          <w:szCs w:val="28"/>
        </w:rPr>
        <w:t xml:space="preserve"> </w:t>
      </w:r>
      <w:r w:rsidRPr="005C22F2"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Богучарского</w:t>
      </w:r>
      <w:proofErr w:type="spellEnd"/>
      <w:r w:rsidRPr="005C22F2">
        <w:rPr>
          <w:sz w:val="28"/>
          <w:szCs w:val="28"/>
        </w:rPr>
        <w:t xml:space="preserve"> муниципального района </w:t>
      </w:r>
      <w:r w:rsidRPr="0047120B">
        <w:rPr>
          <w:b/>
          <w:sz w:val="28"/>
          <w:szCs w:val="28"/>
        </w:rPr>
        <w:t>постановляет:</w:t>
      </w:r>
    </w:p>
    <w:p w:rsidR="00C94D6C" w:rsidRPr="00C96CC3" w:rsidRDefault="00C94D6C" w:rsidP="00C94D6C">
      <w:pPr>
        <w:numPr>
          <w:ilvl w:val="0"/>
          <w:numId w:val="2"/>
        </w:numPr>
        <w:suppressAutoHyphens w:val="0"/>
        <w:spacing w:after="24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прилагаемый Порядок общественного обсуждения проектов документов стратегического планирования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области.</w:t>
      </w:r>
    </w:p>
    <w:p w:rsidR="00C94D6C" w:rsidRPr="006C1E39" w:rsidRDefault="00C94D6C" w:rsidP="00C94D6C">
      <w:pPr>
        <w:spacing w:after="240"/>
        <w:ind w:right="-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</w:t>
      </w:r>
      <w:r w:rsidRPr="006C1E39">
        <w:rPr>
          <w:sz w:val="28"/>
          <w:szCs w:val="28"/>
        </w:rPr>
        <w:t xml:space="preserve">. Контроль за исполнением настоящего распоряжения возложить на заместителя главы администрации </w:t>
      </w:r>
      <w:proofErr w:type="spellStart"/>
      <w:r w:rsidRPr="006C1E39">
        <w:rPr>
          <w:sz w:val="28"/>
          <w:szCs w:val="28"/>
        </w:rPr>
        <w:t>Богучарского</w:t>
      </w:r>
      <w:proofErr w:type="spellEnd"/>
      <w:r w:rsidRPr="006C1E39">
        <w:rPr>
          <w:sz w:val="28"/>
          <w:szCs w:val="28"/>
        </w:rPr>
        <w:t xml:space="preserve"> муниципального района Кожанова А.Ю.</w:t>
      </w:r>
    </w:p>
    <w:p w:rsidR="00C94D6C" w:rsidRPr="005C22F2" w:rsidRDefault="00C94D6C" w:rsidP="00C94D6C">
      <w:pPr>
        <w:ind w:firstLine="709"/>
        <w:jc w:val="both"/>
        <w:rPr>
          <w:sz w:val="28"/>
          <w:szCs w:val="28"/>
        </w:rPr>
      </w:pPr>
    </w:p>
    <w:p w:rsidR="00C94D6C" w:rsidRDefault="00C94D6C" w:rsidP="00C94D6C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C94D6C" w:rsidRDefault="00C94D6C" w:rsidP="00C94D6C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C94D6C" w:rsidRDefault="00C94D6C" w:rsidP="00C94D6C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C94D6C" w:rsidRDefault="00C94D6C" w:rsidP="00C94D6C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Временно</w:t>
      </w:r>
    </w:p>
    <w:p w:rsidR="00C94D6C" w:rsidRDefault="00C94D6C" w:rsidP="00C94D6C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исполняющий обязанности</w:t>
      </w:r>
    </w:p>
    <w:p w:rsidR="00C94D6C" w:rsidRDefault="00C94D6C" w:rsidP="00C94D6C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главы </w:t>
      </w:r>
      <w:proofErr w:type="spellStart"/>
      <w:r>
        <w:rPr>
          <w:bCs/>
          <w:sz w:val="28"/>
          <w:szCs w:val="28"/>
        </w:rPr>
        <w:t>Богучарского</w:t>
      </w:r>
      <w:proofErr w:type="spellEnd"/>
      <w:r>
        <w:rPr>
          <w:bCs/>
          <w:sz w:val="28"/>
          <w:szCs w:val="28"/>
        </w:rPr>
        <w:t xml:space="preserve"> </w:t>
      </w:r>
    </w:p>
    <w:p w:rsidR="00C94D6C" w:rsidRDefault="00C94D6C" w:rsidP="00C94D6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района                                                       </w:t>
      </w:r>
      <w:proofErr w:type="spellStart"/>
      <w:r>
        <w:rPr>
          <w:bCs/>
          <w:sz w:val="28"/>
          <w:szCs w:val="28"/>
        </w:rPr>
        <w:t>Ю.М.Величенко</w:t>
      </w:r>
      <w:proofErr w:type="spellEnd"/>
    </w:p>
    <w:p w:rsidR="00C94D6C" w:rsidRDefault="00C94D6C">
      <w:pPr>
        <w:suppressAutoHyphens w:val="0"/>
        <w:rPr>
          <w:lang w:eastAsia="en-US"/>
        </w:rPr>
      </w:pPr>
      <w:r>
        <w:br w:type="page"/>
      </w:r>
    </w:p>
    <w:p w:rsidR="00C0175A" w:rsidRPr="00450EA2" w:rsidRDefault="00C0175A" w:rsidP="00CD343B">
      <w:pPr>
        <w:pStyle w:val="ae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50EA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CD34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175A" w:rsidRPr="00450EA2" w:rsidRDefault="00C0175A" w:rsidP="00CD343B">
      <w:pPr>
        <w:pStyle w:val="ae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450EA2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  <w:r w:rsidR="00CD343B">
        <w:rPr>
          <w:rFonts w:ascii="Times New Roman" w:hAnsi="Times New Roman" w:cs="Times New Roman"/>
          <w:sz w:val="24"/>
          <w:szCs w:val="24"/>
        </w:rPr>
        <w:t xml:space="preserve"> </w:t>
      </w:r>
      <w:r w:rsidR="005426A7">
        <w:rPr>
          <w:rFonts w:ascii="Times New Roman" w:hAnsi="Times New Roman" w:cs="Times New Roman"/>
          <w:sz w:val="24"/>
          <w:szCs w:val="24"/>
        </w:rPr>
        <w:t>Богучарского</w:t>
      </w:r>
      <w:r w:rsidR="00CD343B">
        <w:rPr>
          <w:rFonts w:ascii="Times New Roman" w:hAnsi="Times New Roman" w:cs="Times New Roman"/>
          <w:sz w:val="24"/>
          <w:szCs w:val="24"/>
        </w:rPr>
        <w:t xml:space="preserve"> </w:t>
      </w:r>
      <w:r w:rsidRPr="00450EA2">
        <w:rPr>
          <w:rFonts w:ascii="Times New Roman" w:hAnsi="Times New Roman" w:cs="Times New Roman"/>
          <w:sz w:val="24"/>
          <w:szCs w:val="24"/>
        </w:rPr>
        <w:t>муниципального</w:t>
      </w:r>
      <w:r w:rsidR="00CD343B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C0175A" w:rsidRPr="00450EA2" w:rsidRDefault="00C0175A" w:rsidP="00CD343B">
      <w:pPr>
        <w:pStyle w:val="ae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450EA2">
        <w:rPr>
          <w:rFonts w:ascii="Times New Roman" w:hAnsi="Times New Roman" w:cs="Times New Roman"/>
          <w:sz w:val="24"/>
          <w:szCs w:val="24"/>
        </w:rPr>
        <w:t>от «</w:t>
      </w:r>
      <w:r w:rsidR="00AE6249">
        <w:rPr>
          <w:rFonts w:ascii="Times New Roman" w:hAnsi="Times New Roman" w:cs="Times New Roman"/>
          <w:sz w:val="24"/>
          <w:szCs w:val="24"/>
        </w:rPr>
        <w:t>30</w:t>
      </w:r>
      <w:r w:rsidR="00CD343B">
        <w:rPr>
          <w:rFonts w:ascii="Times New Roman" w:hAnsi="Times New Roman" w:cs="Times New Roman"/>
          <w:sz w:val="24"/>
          <w:szCs w:val="24"/>
        </w:rPr>
        <w:t>» ___</w:t>
      </w:r>
      <w:r w:rsidR="00AE6249">
        <w:rPr>
          <w:rFonts w:ascii="Times New Roman" w:hAnsi="Times New Roman" w:cs="Times New Roman"/>
          <w:sz w:val="24"/>
          <w:szCs w:val="24"/>
        </w:rPr>
        <w:t>07</w:t>
      </w:r>
      <w:r w:rsidR="00CD343B">
        <w:rPr>
          <w:rFonts w:ascii="Times New Roman" w:hAnsi="Times New Roman" w:cs="Times New Roman"/>
          <w:sz w:val="24"/>
          <w:szCs w:val="24"/>
        </w:rPr>
        <w:t>___</w:t>
      </w:r>
      <w:r w:rsidR="00BB513D">
        <w:rPr>
          <w:rFonts w:ascii="Times New Roman" w:hAnsi="Times New Roman" w:cs="Times New Roman"/>
          <w:sz w:val="24"/>
          <w:szCs w:val="24"/>
        </w:rPr>
        <w:t>2018</w:t>
      </w:r>
      <w:r w:rsidRPr="00450EA2">
        <w:rPr>
          <w:rFonts w:ascii="Times New Roman" w:hAnsi="Times New Roman" w:cs="Times New Roman"/>
          <w:sz w:val="24"/>
          <w:szCs w:val="24"/>
        </w:rPr>
        <w:t xml:space="preserve">г. № </w:t>
      </w:r>
      <w:r w:rsidR="00AE6249">
        <w:rPr>
          <w:rFonts w:ascii="Times New Roman" w:hAnsi="Times New Roman" w:cs="Times New Roman"/>
          <w:sz w:val="24"/>
          <w:szCs w:val="24"/>
        </w:rPr>
        <w:t>606</w:t>
      </w:r>
      <w:bookmarkStart w:id="0" w:name="_GoBack"/>
      <w:bookmarkEnd w:id="0"/>
    </w:p>
    <w:p w:rsidR="00C0175A" w:rsidRDefault="00C0175A" w:rsidP="00C0175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450EA2" w:rsidRPr="00450EA2" w:rsidRDefault="00450EA2" w:rsidP="00C0175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C0175A" w:rsidRPr="001A25E6" w:rsidRDefault="00C0175A" w:rsidP="00C017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>ПОРЯДОК</w:t>
      </w:r>
    </w:p>
    <w:p w:rsidR="00C0175A" w:rsidRPr="001A25E6" w:rsidRDefault="00C0175A" w:rsidP="00C0175A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>ПРОВЕДЕНИЯ ОБЩЕСТВЕННОГО ОБСУЖДЕНИЯ ПРОЕКТОВ ДОКУМЕНТОВ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5E6">
        <w:rPr>
          <w:rFonts w:ascii="Times New Roman" w:hAnsi="Times New Roman" w:cs="Times New Roman"/>
          <w:sz w:val="28"/>
          <w:szCs w:val="28"/>
        </w:rPr>
        <w:t xml:space="preserve">СТРАТЕГИЧЕСКОГО ПЛАНИРОВАНИЯ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r w:rsidR="00CD34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C0175A" w:rsidRDefault="00C0175A" w:rsidP="00C017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450EA2" w:rsidRDefault="00450EA2" w:rsidP="00C017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 xml:space="preserve">1. Порядок проведения общественного обсуждения проектов документов стратегического планирования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1A25E6">
        <w:rPr>
          <w:rFonts w:ascii="Times New Roman" w:hAnsi="Times New Roman" w:cs="Times New Roman"/>
          <w:sz w:val="28"/>
          <w:szCs w:val="28"/>
        </w:rPr>
        <w:t xml:space="preserve"> Воронежской области (далее - Порядок) разработан в целях: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 xml:space="preserve">а) информирования населения, организаций, общественных объединений о разработанных проектах документов стратегического планирования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1A25E6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B5F"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B5F">
        <w:rPr>
          <w:rFonts w:ascii="Times New Roman" w:hAnsi="Times New Roman" w:cs="Times New Roman"/>
          <w:sz w:val="28"/>
          <w:szCs w:val="28"/>
        </w:rPr>
        <w:t>- проектов документов стратегического планирования);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>б) выявления и учета общественного мнения по вопросам и проблемам, на решение которых направлены проекты документов стратегического планирования;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>в) подготовки предложений по результатам общественного обсуждения проектов документов стратегического планирования.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>2. Проведение общественного обсуждения проектов документов стратегического планирования (далее - общественное обсуждение) осуществляется в отношении: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34"/>
      <w:bookmarkEnd w:id="1"/>
      <w:r w:rsidRPr="001A25E6">
        <w:rPr>
          <w:rFonts w:ascii="Times New Roman" w:hAnsi="Times New Roman" w:cs="Times New Roman"/>
          <w:sz w:val="28"/>
          <w:szCs w:val="28"/>
        </w:rPr>
        <w:t xml:space="preserve">а) стратегии социально-экономического развития </w:t>
      </w:r>
      <w:r w:rsidR="005426A7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1A25E6">
        <w:rPr>
          <w:rFonts w:ascii="Times New Roman" w:hAnsi="Times New Roman" w:cs="Times New Roman"/>
          <w:sz w:val="28"/>
          <w:szCs w:val="28"/>
        </w:rPr>
        <w:t>Воронежской области;</w:t>
      </w:r>
    </w:p>
    <w:p w:rsidR="00C0175A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 xml:space="preserve">б) плана мероприятий по реализации стратегии социально-экономического развития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1A25E6">
        <w:rPr>
          <w:rFonts w:ascii="Times New Roman" w:hAnsi="Times New Roman" w:cs="Times New Roman"/>
          <w:sz w:val="28"/>
          <w:szCs w:val="28"/>
        </w:rPr>
        <w:t>Воронежской области;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1A25E6">
        <w:rPr>
          <w:rFonts w:ascii="Times New Roman" w:hAnsi="Times New Roman" w:cs="Times New Roman"/>
          <w:sz w:val="28"/>
          <w:szCs w:val="28"/>
        </w:rPr>
        <w:t xml:space="preserve">прогноза социально-экономического развития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r w:rsidR="003579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1A25E6">
        <w:rPr>
          <w:rFonts w:ascii="Times New Roman" w:hAnsi="Times New Roman" w:cs="Times New Roman"/>
          <w:sz w:val="28"/>
          <w:szCs w:val="28"/>
        </w:rPr>
        <w:t xml:space="preserve">Воронежской области на </w:t>
      </w:r>
      <w:r w:rsidRPr="00211966">
        <w:rPr>
          <w:rFonts w:ascii="Times New Roman" w:hAnsi="Times New Roman" w:cs="Times New Roman"/>
          <w:sz w:val="28"/>
          <w:szCs w:val="28"/>
        </w:rPr>
        <w:t>среднесрочный и долгосрочный</w:t>
      </w:r>
      <w:r w:rsidRPr="001A25E6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13C">
        <w:rPr>
          <w:rFonts w:ascii="Times New Roman" w:hAnsi="Times New Roman" w:cs="Times New Roman"/>
          <w:sz w:val="28"/>
          <w:szCs w:val="28"/>
        </w:rPr>
        <w:t xml:space="preserve">г) бюджетного прогноза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9C313C">
        <w:rPr>
          <w:rFonts w:ascii="Times New Roman" w:hAnsi="Times New Roman" w:cs="Times New Roman"/>
          <w:sz w:val="28"/>
          <w:szCs w:val="28"/>
        </w:rPr>
        <w:t xml:space="preserve"> Воронежской области на долгосрочный период;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1A25E6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1A25E6">
        <w:rPr>
          <w:rFonts w:ascii="Times New Roman" w:hAnsi="Times New Roman" w:cs="Times New Roman"/>
          <w:sz w:val="28"/>
          <w:szCs w:val="28"/>
        </w:rPr>
        <w:t xml:space="preserve">программ </w:t>
      </w:r>
      <w:proofErr w:type="spellStart"/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области.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0"/>
      <w:bookmarkEnd w:id="2"/>
      <w:r w:rsidRPr="001A25E6">
        <w:rPr>
          <w:rFonts w:ascii="Times New Roman" w:hAnsi="Times New Roman" w:cs="Times New Roman"/>
          <w:sz w:val="28"/>
          <w:szCs w:val="28"/>
        </w:rPr>
        <w:t>3. Общественное обсуждение осуществляется в форме размещения подготовленного проекта документа стратегического пл</w:t>
      </w:r>
      <w:r>
        <w:rPr>
          <w:rFonts w:ascii="Times New Roman" w:hAnsi="Times New Roman" w:cs="Times New Roman"/>
          <w:sz w:val="28"/>
          <w:szCs w:val="28"/>
        </w:rPr>
        <w:t xml:space="preserve">анирования на официальном сайте администрации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B26038">
        <w:rPr>
          <w:rFonts w:ascii="Times New Roman" w:hAnsi="Times New Roman" w:cs="Times New Roman"/>
          <w:sz w:val="28"/>
          <w:szCs w:val="28"/>
        </w:rPr>
        <w:t>ого района Воронежской области -</w:t>
      </w:r>
      <w:r w:rsidR="00B26038" w:rsidRPr="004D546F">
        <w:rPr>
          <w:rFonts w:ascii="Times New Roman" w:hAnsi="Times New Roman" w:cs="Times New Roman"/>
          <w:sz w:val="28"/>
          <w:szCs w:val="28"/>
        </w:rPr>
        <w:t xml:space="preserve"> </w:t>
      </w:r>
      <w:r w:rsidR="004D546F" w:rsidRPr="004D546F">
        <w:rPr>
          <w:rFonts w:ascii="Times New Roman" w:hAnsi="Times New Roman" w:cs="Times New Roman"/>
          <w:sz w:val="28"/>
          <w:szCs w:val="28"/>
        </w:rPr>
        <w:t>http://</w:t>
      </w:r>
      <w:proofErr w:type="spellStart"/>
      <w:r w:rsidR="005426A7">
        <w:rPr>
          <w:rFonts w:ascii="Times New Roman" w:hAnsi="Times New Roman" w:cs="Times New Roman"/>
          <w:sz w:val="28"/>
          <w:szCs w:val="28"/>
          <w:lang w:val="en-US"/>
        </w:rPr>
        <w:t>boguchar</w:t>
      </w:r>
      <w:proofErr w:type="spellEnd"/>
      <w:r w:rsidR="004D546F" w:rsidRPr="004D54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D546F" w:rsidRPr="004D546F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4D546F" w:rsidRPr="004D546F">
        <w:rPr>
          <w:rFonts w:ascii="Times New Roman" w:hAnsi="Times New Roman" w:cs="Times New Roman"/>
          <w:sz w:val="28"/>
          <w:szCs w:val="28"/>
        </w:rPr>
        <w:t xml:space="preserve">/ </w:t>
      </w:r>
      <w:r w:rsidR="00B26038">
        <w:rPr>
          <w:rFonts w:ascii="Times New Roman" w:hAnsi="Times New Roman" w:cs="Times New Roman"/>
          <w:sz w:val="28"/>
          <w:szCs w:val="28"/>
        </w:rPr>
        <w:t>(далее – официальный сайт).</w:t>
      </w:r>
    </w:p>
    <w:p w:rsidR="00C0175A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88">
        <w:rPr>
          <w:rFonts w:ascii="Times New Roman" w:hAnsi="Times New Roman" w:cs="Times New Roman"/>
          <w:sz w:val="28"/>
          <w:szCs w:val="28"/>
        </w:rPr>
        <w:t>4.</w:t>
      </w:r>
      <w:r w:rsidRPr="001A25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A25E6">
        <w:rPr>
          <w:rFonts w:ascii="Times New Roman" w:hAnsi="Times New Roman" w:cs="Times New Roman"/>
          <w:sz w:val="28"/>
          <w:szCs w:val="28"/>
        </w:rPr>
        <w:t xml:space="preserve">роведение общественного обсуждения </w:t>
      </w:r>
      <w:r>
        <w:rPr>
          <w:rFonts w:ascii="Times New Roman" w:hAnsi="Times New Roman" w:cs="Times New Roman"/>
          <w:sz w:val="28"/>
          <w:szCs w:val="28"/>
        </w:rPr>
        <w:t>организует</w:t>
      </w:r>
      <w:r w:rsidRPr="001A25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Ответственный исполнитель, осуществляющий разработку проекта документа стратегического планирования </w:t>
      </w:r>
      <w:r w:rsidRPr="00DB7BD4"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7BD4">
        <w:rPr>
          <w:rFonts w:ascii="Times New Roman" w:hAnsi="Times New Roman" w:cs="Times New Roman"/>
          <w:sz w:val="28"/>
          <w:szCs w:val="28"/>
        </w:rPr>
        <w:t xml:space="preserve">- </w:t>
      </w:r>
      <w:r w:rsidR="00B26038">
        <w:rPr>
          <w:rFonts w:ascii="Times New Roman" w:hAnsi="Times New Roman" w:cs="Times New Roman"/>
          <w:sz w:val="28"/>
          <w:szCs w:val="28"/>
        </w:rPr>
        <w:t>о</w:t>
      </w:r>
      <w:r w:rsidRPr="00DB7BD4">
        <w:rPr>
          <w:rFonts w:ascii="Times New Roman" w:hAnsi="Times New Roman" w:cs="Times New Roman"/>
          <w:sz w:val="28"/>
          <w:szCs w:val="28"/>
        </w:rPr>
        <w:t>тветственный исполнитель проекта).</w:t>
      </w:r>
    </w:p>
    <w:p w:rsidR="00C0175A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Ответственными исполнителями проекта являются</w:t>
      </w:r>
      <w:r w:rsidRPr="004502EE">
        <w:rPr>
          <w:rFonts w:ascii="Times New Roman" w:hAnsi="Times New Roman" w:cs="Times New Roman"/>
          <w:sz w:val="28"/>
          <w:szCs w:val="28"/>
        </w:rPr>
        <w:t>:</w:t>
      </w:r>
    </w:p>
    <w:p w:rsidR="00C0175A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п.п. а</w:t>
      </w:r>
      <w:r w:rsidR="00E07679">
        <w:rPr>
          <w:rFonts w:ascii="Times New Roman" w:hAnsi="Times New Roman" w:cs="Times New Roman"/>
          <w:sz w:val="28"/>
          <w:szCs w:val="28"/>
        </w:rPr>
        <w:t xml:space="preserve">, б,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07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5426A7">
        <w:rPr>
          <w:rFonts w:ascii="Times New Roman" w:hAnsi="Times New Roman" w:cs="Times New Roman"/>
          <w:sz w:val="28"/>
          <w:szCs w:val="28"/>
        </w:rPr>
        <w:t>–</w:t>
      </w:r>
      <w:r w:rsidR="005426A7" w:rsidRPr="005426A7">
        <w:rPr>
          <w:rFonts w:ascii="Times New Roman" w:hAnsi="Times New Roman" w:cs="Times New Roman"/>
          <w:sz w:val="28"/>
          <w:szCs w:val="28"/>
        </w:rPr>
        <w:t xml:space="preserve"> </w:t>
      </w:r>
      <w:r w:rsidR="005426A7">
        <w:rPr>
          <w:rFonts w:ascii="Times New Roman" w:hAnsi="Times New Roman" w:cs="Times New Roman"/>
          <w:sz w:val="28"/>
          <w:szCs w:val="28"/>
        </w:rPr>
        <w:t>экономический отдел</w:t>
      </w:r>
      <w:r w:rsidR="004D546F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5426A7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области;</w:t>
      </w:r>
    </w:p>
    <w:p w:rsidR="00C0175A" w:rsidRDefault="00E07679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п.</w:t>
      </w:r>
      <w:r w:rsidR="00444513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175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75A">
        <w:rPr>
          <w:rFonts w:ascii="Times New Roman" w:hAnsi="Times New Roman" w:cs="Times New Roman"/>
          <w:sz w:val="28"/>
          <w:szCs w:val="28"/>
        </w:rPr>
        <w:t xml:space="preserve"> п.</w:t>
      </w:r>
      <w:proofErr w:type="gramEnd"/>
      <w:r w:rsidR="00C0175A">
        <w:rPr>
          <w:rFonts w:ascii="Times New Roman" w:hAnsi="Times New Roman" w:cs="Times New Roman"/>
          <w:sz w:val="28"/>
          <w:szCs w:val="28"/>
        </w:rPr>
        <w:t xml:space="preserve">2 – </w:t>
      </w:r>
      <w:r w:rsidR="005426A7">
        <w:rPr>
          <w:rFonts w:ascii="Times New Roman" w:hAnsi="Times New Roman" w:cs="Times New Roman"/>
          <w:sz w:val="28"/>
          <w:szCs w:val="28"/>
        </w:rPr>
        <w:t xml:space="preserve">финансовый отдел </w:t>
      </w:r>
      <w:r w:rsidR="004D546F">
        <w:rPr>
          <w:rFonts w:ascii="Times New Roman" w:hAnsi="Times New Roman" w:cs="Times New Roman"/>
          <w:sz w:val="28"/>
          <w:szCs w:val="28"/>
        </w:rPr>
        <w:t xml:space="preserve"> </w:t>
      </w:r>
      <w:r w:rsidR="00C0175A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r w:rsidR="00C0175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п.</w:t>
      </w:r>
      <w:r w:rsidR="00444513">
        <w:rPr>
          <w:rFonts w:ascii="Times New Roman" w:hAnsi="Times New Roman" w:cs="Times New Roman"/>
          <w:sz w:val="28"/>
          <w:szCs w:val="28"/>
        </w:rPr>
        <w:t xml:space="preserve">п.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E07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п.2 – ответственный исполнитель муниципальной программы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области.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 xml:space="preserve">5. Одновременно с направлением на согласование в установленном порядке проекта документа стратегического планирования с целью организации и проведения общественного обсуждения </w:t>
      </w:r>
      <w:r w:rsidR="00B2603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тветственный исполнитель </w:t>
      </w:r>
      <w:r w:rsidRPr="001A25E6">
        <w:rPr>
          <w:rFonts w:ascii="Times New Roman" w:hAnsi="Times New Roman" w:cs="Times New Roman"/>
          <w:sz w:val="28"/>
          <w:szCs w:val="28"/>
        </w:rPr>
        <w:t xml:space="preserve">проекта размещает на </w:t>
      </w:r>
      <w:r w:rsidR="00B26038">
        <w:rPr>
          <w:rFonts w:ascii="Times New Roman" w:hAnsi="Times New Roman" w:cs="Times New Roman"/>
          <w:sz w:val="28"/>
          <w:szCs w:val="28"/>
        </w:rPr>
        <w:t>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A25E6">
        <w:rPr>
          <w:rFonts w:ascii="Times New Roman" w:hAnsi="Times New Roman" w:cs="Times New Roman"/>
          <w:sz w:val="28"/>
          <w:szCs w:val="28"/>
        </w:rPr>
        <w:t>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A25E6">
        <w:rPr>
          <w:rFonts w:ascii="Times New Roman" w:hAnsi="Times New Roman" w:cs="Times New Roman"/>
          <w:sz w:val="28"/>
          <w:szCs w:val="28"/>
        </w:rPr>
        <w:t xml:space="preserve"> чем за 3 </w:t>
      </w:r>
      <w:r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1A25E6">
        <w:rPr>
          <w:rFonts w:ascii="Times New Roman" w:hAnsi="Times New Roman" w:cs="Times New Roman"/>
          <w:sz w:val="28"/>
          <w:szCs w:val="28"/>
        </w:rPr>
        <w:t>дня до начала общественного обсуждения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A25E6">
        <w:rPr>
          <w:rFonts w:ascii="Times New Roman" w:hAnsi="Times New Roman" w:cs="Times New Roman"/>
          <w:sz w:val="28"/>
          <w:szCs w:val="28"/>
        </w:rPr>
        <w:t>уведомление о проведении общественного обсуждения и проект документа стратегического планирования</w:t>
      </w:r>
      <w:r w:rsidRPr="00F14F88">
        <w:rPr>
          <w:rFonts w:ascii="Times New Roman" w:hAnsi="Times New Roman" w:cs="Times New Roman"/>
          <w:sz w:val="28"/>
          <w:szCs w:val="28"/>
        </w:rPr>
        <w:t>.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>В уведомлении указываются: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 xml:space="preserve">1) наименование </w:t>
      </w:r>
      <w:r>
        <w:rPr>
          <w:rFonts w:ascii="Times New Roman" w:hAnsi="Times New Roman" w:cs="Times New Roman"/>
          <w:sz w:val="28"/>
          <w:szCs w:val="28"/>
        </w:rPr>
        <w:t xml:space="preserve">и вид </w:t>
      </w:r>
      <w:r w:rsidRPr="001A25E6">
        <w:rPr>
          <w:rFonts w:ascii="Times New Roman" w:hAnsi="Times New Roman" w:cs="Times New Roman"/>
          <w:sz w:val="28"/>
          <w:szCs w:val="28"/>
        </w:rPr>
        <w:t>документа стратегического планирования;</w:t>
      </w:r>
    </w:p>
    <w:p w:rsidR="00C0175A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AF9">
        <w:rPr>
          <w:rFonts w:ascii="Times New Roman" w:hAnsi="Times New Roman" w:cs="Times New Roman"/>
          <w:sz w:val="28"/>
          <w:szCs w:val="28"/>
        </w:rPr>
        <w:t>2) наименование Ответственного исполнителя</w:t>
      </w:r>
      <w:r>
        <w:rPr>
          <w:rFonts w:ascii="Times New Roman" w:hAnsi="Times New Roman" w:cs="Times New Roman"/>
          <w:sz w:val="28"/>
          <w:szCs w:val="28"/>
        </w:rPr>
        <w:t xml:space="preserve"> проекта;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A25E6">
        <w:rPr>
          <w:rFonts w:ascii="Times New Roman" w:hAnsi="Times New Roman" w:cs="Times New Roman"/>
          <w:sz w:val="28"/>
          <w:szCs w:val="28"/>
        </w:rPr>
        <w:t xml:space="preserve">) срок проведения общественного обсуждения, в течение которого </w:t>
      </w:r>
      <w:r w:rsidR="00B2603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тветственным исполнителем </w:t>
      </w:r>
      <w:r w:rsidRPr="001A25E6">
        <w:rPr>
          <w:rFonts w:ascii="Times New Roman" w:hAnsi="Times New Roman" w:cs="Times New Roman"/>
          <w:sz w:val="28"/>
          <w:szCs w:val="28"/>
        </w:rPr>
        <w:t>проекта принимаются замечания и предложения по проекту документа стратегического планирования, а также информация о способах направления замечаний и предложений;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24AF9">
        <w:rPr>
          <w:rFonts w:ascii="Times New Roman" w:hAnsi="Times New Roman" w:cs="Times New Roman"/>
          <w:sz w:val="28"/>
          <w:szCs w:val="28"/>
        </w:rPr>
        <w:t>)</w:t>
      </w:r>
      <w:r w:rsidRPr="001A25E6">
        <w:rPr>
          <w:rFonts w:ascii="Times New Roman" w:hAnsi="Times New Roman" w:cs="Times New Roman"/>
          <w:sz w:val="28"/>
          <w:szCs w:val="28"/>
        </w:rPr>
        <w:t xml:space="preserve"> телефон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F462B">
        <w:rPr>
          <w:rFonts w:ascii="Times New Roman" w:hAnsi="Times New Roman" w:cs="Times New Roman"/>
          <w:sz w:val="28"/>
          <w:szCs w:val="28"/>
        </w:rPr>
        <w:t>почтовый адрес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C33">
        <w:rPr>
          <w:rFonts w:ascii="Times New Roman" w:hAnsi="Times New Roman" w:cs="Times New Roman"/>
          <w:sz w:val="28"/>
          <w:szCs w:val="28"/>
        </w:rPr>
        <w:t>и адрес электронно</w:t>
      </w:r>
      <w:r w:rsidRPr="001A25E6">
        <w:rPr>
          <w:rFonts w:ascii="Times New Roman" w:hAnsi="Times New Roman" w:cs="Times New Roman"/>
          <w:sz w:val="28"/>
          <w:szCs w:val="28"/>
        </w:rPr>
        <w:t>й почты контактного лица по вопросам подачи замечаний и предложений;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A25E6">
        <w:rPr>
          <w:rFonts w:ascii="Times New Roman" w:hAnsi="Times New Roman" w:cs="Times New Roman"/>
          <w:sz w:val="28"/>
          <w:szCs w:val="28"/>
        </w:rPr>
        <w:t xml:space="preserve">) дополнительная информация, относящаяся к сведениям о подготовке проекта документа стратегического планирования (по решению </w:t>
      </w:r>
      <w:r w:rsidR="00B31F8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тветственного исполнителя</w:t>
      </w:r>
      <w:r w:rsidRPr="001A25E6">
        <w:rPr>
          <w:rFonts w:ascii="Times New Roman" w:hAnsi="Times New Roman" w:cs="Times New Roman"/>
          <w:sz w:val="28"/>
          <w:szCs w:val="28"/>
        </w:rPr>
        <w:t xml:space="preserve"> проекта).</w:t>
      </w:r>
    </w:p>
    <w:p w:rsidR="001222B8" w:rsidRPr="001A25E6" w:rsidRDefault="00C0175A" w:rsidP="00786D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 xml:space="preserve">6. Срок проведения общественного обсуждения </w:t>
      </w:r>
      <w:r w:rsidR="00786D5B">
        <w:rPr>
          <w:rFonts w:ascii="Times New Roman" w:hAnsi="Times New Roman" w:cs="Times New Roman"/>
          <w:sz w:val="28"/>
          <w:szCs w:val="28"/>
        </w:rPr>
        <w:t xml:space="preserve">определяется Разработчиком и составляет не менее 15 календарных дней и не более 30 календарных дней. </w:t>
      </w:r>
    </w:p>
    <w:p w:rsidR="00C0175A" w:rsidRPr="00AF462B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62B">
        <w:rPr>
          <w:rFonts w:ascii="Times New Roman" w:hAnsi="Times New Roman" w:cs="Times New Roman"/>
          <w:sz w:val="28"/>
          <w:szCs w:val="28"/>
        </w:rPr>
        <w:t>7. В общественном обсуждении проекта документа стратегического планирования могут на равных условиях принимать участие любые юридические лица вне зависимости от организационно-правовой формы, формы собственности, любые физические лица, в том числе и</w:t>
      </w:r>
      <w:r>
        <w:rPr>
          <w:rFonts w:ascii="Times New Roman" w:hAnsi="Times New Roman" w:cs="Times New Roman"/>
          <w:sz w:val="28"/>
          <w:szCs w:val="28"/>
        </w:rPr>
        <w:t xml:space="preserve">ндивидуальные предприниматели, </w:t>
      </w:r>
      <w:r w:rsidRPr="00AF462B">
        <w:rPr>
          <w:rFonts w:ascii="Times New Roman" w:hAnsi="Times New Roman" w:cs="Times New Roman"/>
          <w:sz w:val="28"/>
          <w:szCs w:val="28"/>
        </w:rPr>
        <w:t>государственные органы и органы местного самоуправления (далее - участник общественного обсуждения).</w:t>
      </w:r>
    </w:p>
    <w:p w:rsidR="00C0175A" w:rsidRPr="00AF462B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62B">
        <w:rPr>
          <w:rFonts w:ascii="Times New Roman" w:hAnsi="Times New Roman" w:cs="Times New Roman"/>
          <w:sz w:val="28"/>
          <w:szCs w:val="28"/>
        </w:rPr>
        <w:t xml:space="preserve">8. Замечания и предложения к проектам документов стратегического планирования принимаются в  письменном виде на почтовый адрес  или в форме </w:t>
      </w:r>
      <w:r w:rsidR="003A3C33">
        <w:rPr>
          <w:rFonts w:ascii="Times New Roman" w:hAnsi="Times New Roman" w:cs="Times New Roman"/>
          <w:sz w:val="28"/>
          <w:szCs w:val="28"/>
        </w:rPr>
        <w:t>электронного документа в форматах</w:t>
      </w:r>
      <w:r w:rsidRPr="00AF462B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Pr="00AF462B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AF462B">
        <w:rPr>
          <w:rFonts w:ascii="Times New Roman" w:hAnsi="Times New Roman" w:cs="Times New Roman"/>
          <w:sz w:val="28"/>
          <w:szCs w:val="28"/>
        </w:rPr>
        <w:t>/.</w:t>
      </w:r>
      <w:proofErr w:type="spellStart"/>
      <w:r w:rsidRPr="00AF462B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AF462B">
        <w:rPr>
          <w:rFonts w:ascii="Times New Roman" w:hAnsi="Times New Roman" w:cs="Times New Roman"/>
          <w:sz w:val="28"/>
          <w:szCs w:val="28"/>
        </w:rPr>
        <w:t>/.</w:t>
      </w:r>
      <w:proofErr w:type="spellStart"/>
      <w:r w:rsidRPr="00AF462B">
        <w:rPr>
          <w:rFonts w:ascii="Times New Roman" w:hAnsi="Times New Roman" w:cs="Times New Roman"/>
          <w:sz w:val="28"/>
          <w:szCs w:val="28"/>
        </w:rPr>
        <w:t>rtf</w:t>
      </w:r>
      <w:proofErr w:type="spellEnd"/>
      <w:r w:rsidRPr="00AF462B">
        <w:rPr>
          <w:rFonts w:ascii="Times New Roman" w:hAnsi="Times New Roman" w:cs="Times New Roman"/>
          <w:sz w:val="28"/>
          <w:szCs w:val="28"/>
        </w:rPr>
        <w:t>/.</w:t>
      </w:r>
      <w:proofErr w:type="spellStart"/>
      <w:r w:rsidRPr="00AF462B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AF462B">
        <w:rPr>
          <w:rFonts w:ascii="Times New Roman" w:hAnsi="Times New Roman" w:cs="Times New Roman"/>
          <w:sz w:val="28"/>
          <w:szCs w:val="28"/>
        </w:rPr>
        <w:t xml:space="preserve">. на адрес электронной почты </w:t>
      </w:r>
      <w:r w:rsidR="00B31F80">
        <w:rPr>
          <w:rFonts w:ascii="Times New Roman" w:hAnsi="Times New Roman" w:cs="Times New Roman"/>
          <w:sz w:val="28"/>
          <w:szCs w:val="28"/>
        </w:rPr>
        <w:t>о</w:t>
      </w:r>
      <w:r w:rsidRPr="00AF462B">
        <w:rPr>
          <w:rFonts w:ascii="Times New Roman" w:hAnsi="Times New Roman" w:cs="Times New Roman"/>
          <w:sz w:val="28"/>
          <w:szCs w:val="28"/>
        </w:rPr>
        <w:t xml:space="preserve">тветственного исполнителя проекта и носят рекомендательный характер. </w:t>
      </w:r>
    </w:p>
    <w:p w:rsidR="00C0175A" w:rsidRPr="00AF462B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62B">
        <w:rPr>
          <w:rFonts w:ascii="Times New Roman" w:hAnsi="Times New Roman" w:cs="Times New Roman"/>
          <w:sz w:val="28"/>
          <w:szCs w:val="28"/>
        </w:rPr>
        <w:t>При направлении предл</w:t>
      </w:r>
      <w:r w:rsidR="00450EA2">
        <w:rPr>
          <w:rFonts w:ascii="Times New Roman" w:hAnsi="Times New Roman" w:cs="Times New Roman"/>
          <w:sz w:val="28"/>
          <w:szCs w:val="28"/>
        </w:rPr>
        <w:t>ожений и замечаний</w:t>
      </w:r>
      <w:r w:rsidRPr="00AF462B">
        <w:rPr>
          <w:rFonts w:ascii="Times New Roman" w:hAnsi="Times New Roman" w:cs="Times New Roman"/>
          <w:sz w:val="28"/>
          <w:szCs w:val="28"/>
        </w:rPr>
        <w:t xml:space="preserve"> к проекту документа стратегического планирования участник общественного обсуждения указывает:</w:t>
      </w:r>
    </w:p>
    <w:p w:rsidR="00C0175A" w:rsidRPr="00AF462B" w:rsidRDefault="00450EA2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физическое лицо, в</w:t>
      </w:r>
      <w:r w:rsidR="00C0175A" w:rsidRPr="00AF462B">
        <w:rPr>
          <w:rFonts w:ascii="Times New Roman" w:hAnsi="Times New Roman" w:cs="Times New Roman"/>
          <w:sz w:val="28"/>
          <w:szCs w:val="28"/>
        </w:rPr>
        <w:t xml:space="preserve"> том числе индивидуальный предприниматель – фамилию, имя, отчество, почтовый адрес, номер телефона и адрес электронной почты (при наличии), суть предложения или замечания, дату;</w:t>
      </w:r>
    </w:p>
    <w:p w:rsidR="00C0175A" w:rsidRPr="00AF462B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62B">
        <w:rPr>
          <w:rFonts w:ascii="Times New Roman" w:hAnsi="Times New Roman" w:cs="Times New Roman"/>
          <w:sz w:val="28"/>
          <w:szCs w:val="28"/>
        </w:rPr>
        <w:t>-</w:t>
      </w:r>
      <w:r w:rsidR="00450EA2">
        <w:rPr>
          <w:rFonts w:ascii="Times New Roman" w:hAnsi="Times New Roman" w:cs="Times New Roman"/>
          <w:sz w:val="28"/>
          <w:szCs w:val="28"/>
        </w:rPr>
        <w:t xml:space="preserve"> </w:t>
      </w:r>
      <w:r w:rsidRPr="00AF462B">
        <w:rPr>
          <w:rFonts w:ascii="Times New Roman" w:hAnsi="Times New Roman" w:cs="Times New Roman"/>
          <w:sz w:val="28"/>
          <w:szCs w:val="28"/>
        </w:rPr>
        <w:t>юридическое лицо, государственный орган, орган местного самоуправления – полное наименование, почтовый адрес, номер телефона и адрес электронной почты, суть предложения или замечания, дату.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 xml:space="preserve">9. Замечания и предложения, поступившие в ходе общественного обсуждения, рассматриваются </w:t>
      </w:r>
      <w:r w:rsidR="00B31F8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тветственным исполнителем </w:t>
      </w:r>
      <w:r w:rsidRPr="00A915B5">
        <w:rPr>
          <w:rFonts w:ascii="Times New Roman" w:hAnsi="Times New Roman" w:cs="Times New Roman"/>
          <w:sz w:val="28"/>
          <w:szCs w:val="28"/>
        </w:rPr>
        <w:t>проекта.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>10. Не подлежат рассмотрению: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25E6">
        <w:rPr>
          <w:rFonts w:ascii="Times New Roman" w:hAnsi="Times New Roman" w:cs="Times New Roman"/>
          <w:sz w:val="28"/>
          <w:szCs w:val="28"/>
        </w:rPr>
        <w:t>анонимные замечания и предложения;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25E6">
        <w:rPr>
          <w:rFonts w:ascii="Times New Roman" w:hAnsi="Times New Roman" w:cs="Times New Roman"/>
          <w:sz w:val="28"/>
          <w:szCs w:val="28"/>
        </w:rPr>
        <w:t>замечания и предложения, не касающиеся предмета документа стратеги</w:t>
      </w:r>
      <w:r>
        <w:rPr>
          <w:rFonts w:ascii="Times New Roman" w:hAnsi="Times New Roman" w:cs="Times New Roman"/>
          <w:sz w:val="28"/>
          <w:szCs w:val="28"/>
        </w:rPr>
        <w:t>ческого планирования</w:t>
      </w:r>
      <w:r w:rsidRPr="001A25E6">
        <w:rPr>
          <w:rFonts w:ascii="Times New Roman" w:hAnsi="Times New Roman" w:cs="Times New Roman"/>
          <w:sz w:val="28"/>
          <w:szCs w:val="28"/>
        </w:rPr>
        <w:t>;</w:t>
      </w:r>
    </w:p>
    <w:p w:rsidR="00C0175A" w:rsidRPr="001A25E6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25E6">
        <w:rPr>
          <w:rFonts w:ascii="Times New Roman" w:hAnsi="Times New Roman" w:cs="Times New Roman"/>
          <w:sz w:val="28"/>
          <w:szCs w:val="28"/>
        </w:rPr>
        <w:t>замечания и предложения, поступившие после окончания срока общественного обсуждения.</w:t>
      </w:r>
    </w:p>
    <w:p w:rsidR="00C0175A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5E6">
        <w:rPr>
          <w:rFonts w:ascii="Times New Roman" w:hAnsi="Times New Roman" w:cs="Times New Roman"/>
          <w:sz w:val="28"/>
          <w:szCs w:val="28"/>
        </w:rPr>
        <w:t xml:space="preserve">11. </w:t>
      </w:r>
      <w:hyperlink w:anchor="P72" w:history="1">
        <w:r w:rsidRPr="00873AEE">
          <w:rPr>
            <w:rFonts w:ascii="Times New Roman" w:hAnsi="Times New Roman" w:cs="Times New Roman"/>
            <w:sz w:val="28"/>
            <w:szCs w:val="28"/>
          </w:rPr>
          <w:t>Информация</w:t>
        </w:r>
      </w:hyperlink>
      <w:r w:rsidRPr="001A25E6">
        <w:rPr>
          <w:rFonts w:ascii="Times New Roman" w:hAnsi="Times New Roman" w:cs="Times New Roman"/>
          <w:sz w:val="28"/>
          <w:szCs w:val="28"/>
        </w:rPr>
        <w:t xml:space="preserve"> о результатах проведения общественного обсуждения по форме согласно приложению к настоящему Порядку, а также доработанный по итогам общественного обсуждения проект в течение 7 </w:t>
      </w:r>
      <w:r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1A25E6">
        <w:rPr>
          <w:rFonts w:ascii="Times New Roman" w:hAnsi="Times New Roman" w:cs="Times New Roman"/>
          <w:sz w:val="28"/>
          <w:szCs w:val="28"/>
        </w:rPr>
        <w:t xml:space="preserve">дней со дня окончания срока общественного обсуждения, в том числе при отсутствии замечаний и предложений, размещаются </w:t>
      </w:r>
      <w:r w:rsidR="00B31F8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тветственным исполнителем </w:t>
      </w:r>
      <w:r w:rsidRPr="001A25E6">
        <w:rPr>
          <w:rFonts w:ascii="Times New Roman" w:hAnsi="Times New Roman" w:cs="Times New Roman"/>
          <w:sz w:val="28"/>
          <w:szCs w:val="28"/>
        </w:rPr>
        <w:t xml:space="preserve">проекта на </w:t>
      </w:r>
      <w:r w:rsidR="00B31F80">
        <w:rPr>
          <w:rFonts w:ascii="Times New Roman" w:hAnsi="Times New Roman" w:cs="Times New Roman"/>
          <w:sz w:val="28"/>
          <w:szCs w:val="28"/>
        </w:rPr>
        <w:t>О</w:t>
      </w:r>
      <w:r w:rsidRPr="001A25E6">
        <w:rPr>
          <w:rFonts w:ascii="Times New Roman" w:hAnsi="Times New Roman" w:cs="Times New Roman"/>
          <w:sz w:val="28"/>
          <w:szCs w:val="28"/>
        </w:rPr>
        <w:t>фициальном сайте</w:t>
      </w:r>
      <w:r w:rsidR="00B31F80">
        <w:rPr>
          <w:rFonts w:ascii="Times New Roman" w:hAnsi="Times New Roman" w:cs="Times New Roman"/>
          <w:sz w:val="28"/>
          <w:szCs w:val="28"/>
        </w:rPr>
        <w:t>.</w:t>
      </w:r>
    </w:p>
    <w:p w:rsidR="00C0175A" w:rsidRDefault="00C0175A" w:rsidP="00C017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175A" w:rsidRDefault="00C0175A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175A" w:rsidRDefault="00C0175A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86D5B" w:rsidRDefault="00786D5B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175A" w:rsidRDefault="00C0175A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426A7" w:rsidRDefault="005426A7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426A7" w:rsidRDefault="005426A7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426A7" w:rsidRDefault="005426A7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175A" w:rsidRDefault="00C0175A" w:rsidP="00C017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252" w:type="dxa"/>
        <w:tblInd w:w="5637" w:type="dxa"/>
        <w:tblLook w:val="04A0" w:firstRow="1" w:lastRow="0" w:firstColumn="1" w:lastColumn="0" w:noHBand="0" w:noVBand="1"/>
      </w:tblPr>
      <w:tblGrid>
        <w:gridCol w:w="4252"/>
      </w:tblGrid>
      <w:tr w:rsidR="00E100EC" w:rsidRPr="00204470" w:rsidTr="00E100EC">
        <w:tc>
          <w:tcPr>
            <w:tcW w:w="4252" w:type="dxa"/>
            <w:shd w:val="clear" w:color="auto" w:fill="auto"/>
          </w:tcPr>
          <w:p w:rsidR="00C0175A" w:rsidRPr="00450EA2" w:rsidRDefault="00C0175A" w:rsidP="00E100EC">
            <w:pPr>
              <w:jc w:val="center"/>
              <w:outlineLvl w:val="2"/>
            </w:pPr>
            <w:r w:rsidRPr="00450EA2">
              <w:lastRenderedPageBreak/>
              <w:t xml:space="preserve">Приложение </w:t>
            </w:r>
          </w:p>
        </w:tc>
      </w:tr>
      <w:tr w:rsidR="00E100EC" w:rsidRPr="00204470" w:rsidTr="00E100EC">
        <w:tc>
          <w:tcPr>
            <w:tcW w:w="4252" w:type="dxa"/>
            <w:shd w:val="clear" w:color="auto" w:fill="auto"/>
          </w:tcPr>
          <w:p w:rsidR="00C0175A" w:rsidRPr="00450EA2" w:rsidRDefault="00C0175A" w:rsidP="00E100EC">
            <w:pPr>
              <w:jc w:val="center"/>
            </w:pPr>
            <w:r w:rsidRPr="00450EA2">
              <w:t xml:space="preserve">к Порядку проведения общественного обсуждения </w:t>
            </w:r>
          </w:p>
          <w:p w:rsidR="00C0175A" w:rsidRPr="00450EA2" w:rsidRDefault="00C0175A" w:rsidP="00E100EC">
            <w:pPr>
              <w:jc w:val="center"/>
            </w:pPr>
            <w:r w:rsidRPr="00450EA2">
              <w:t>проектов документов</w:t>
            </w:r>
          </w:p>
        </w:tc>
      </w:tr>
      <w:tr w:rsidR="00E100EC" w:rsidRPr="00204470" w:rsidTr="00E100EC">
        <w:tc>
          <w:tcPr>
            <w:tcW w:w="4252" w:type="dxa"/>
            <w:shd w:val="clear" w:color="auto" w:fill="auto"/>
          </w:tcPr>
          <w:p w:rsidR="00C0175A" w:rsidRPr="00450EA2" w:rsidRDefault="00C0175A" w:rsidP="00E100EC">
            <w:pPr>
              <w:jc w:val="center"/>
            </w:pPr>
            <w:r w:rsidRPr="00450EA2">
              <w:t xml:space="preserve">стратегического планирования </w:t>
            </w:r>
          </w:p>
          <w:p w:rsidR="00C0175A" w:rsidRPr="00450EA2" w:rsidRDefault="005426A7" w:rsidP="00E100EC">
            <w:pPr>
              <w:jc w:val="center"/>
            </w:pPr>
            <w:r>
              <w:t>Богучарского</w:t>
            </w:r>
            <w:r w:rsidR="00F1064A">
              <w:t xml:space="preserve"> </w:t>
            </w:r>
            <w:r w:rsidR="00450EA2">
              <w:t>муниципального</w:t>
            </w:r>
          </w:p>
        </w:tc>
      </w:tr>
      <w:tr w:rsidR="00E100EC" w:rsidRPr="00204470" w:rsidTr="00E100EC">
        <w:tc>
          <w:tcPr>
            <w:tcW w:w="4252" w:type="dxa"/>
            <w:shd w:val="clear" w:color="auto" w:fill="auto"/>
          </w:tcPr>
          <w:p w:rsidR="00C0175A" w:rsidRPr="00450EA2" w:rsidRDefault="00450EA2" w:rsidP="00E100EC">
            <w:pPr>
              <w:jc w:val="center"/>
            </w:pPr>
            <w:r>
              <w:t>района</w:t>
            </w:r>
            <w:r w:rsidR="00C0175A" w:rsidRPr="00450EA2">
              <w:t xml:space="preserve"> Воронежской области</w:t>
            </w:r>
          </w:p>
          <w:p w:rsidR="00C0175A" w:rsidRPr="00450EA2" w:rsidRDefault="00C0175A" w:rsidP="00E100EC">
            <w:pPr>
              <w:jc w:val="center"/>
            </w:pPr>
          </w:p>
        </w:tc>
      </w:tr>
    </w:tbl>
    <w:p w:rsidR="00C0175A" w:rsidRPr="001A25E6" w:rsidRDefault="00C0175A" w:rsidP="00C0175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72"/>
      <w:bookmarkEnd w:id="3"/>
      <w:r w:rsidRPr="001A25E6">
        <w:rPr>
          <w:rFonts w:ascii="Times New Roman" w:hAnsi="Times New Roman" w:cs="Times New Roman"/>
          <w:sz w:val="28"/>
          <w:szCs w:val="28"/>
        </w:rPr>
        <w:t>ИНФОРМАЦИЯ</w:t>
      </w:r>
    </w:p>
    <w:p w:rsidR="00C0175A" w:rsidRDefault="00C0175A" w:rsidP="00C0175A">
      <w:pPr>
        <w:pStyle w:val="ConsPlusNormal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B37CF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5E6">
        <w:rPr>
          <w:rFonts w:ascii="Times New Roman" w:hAnsi="Times New Roman" w:cs="Times New Roman"/>
          <w:sz w:val="28"/>
          <w:szCs w:val="28"/>
        </w:rPr>
        <w:t>РЕЗУЛЬТАТАХ ПРОВЕДЕНИЯ ОБЩЕСТВЕННОГО ОБСУЖДЕНИЯ 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5E6">
        <w:rPr>
          <w:rFonts w:ascii="Times New Roman" w:hAnsi="Times New Roman" w:cs="Times New Roman"/>
          <w:sz w:val="28"/>
          <w:szCs w:val="28"/>
        </w:rPr>
        <w:t xml:space="preserve">ДОКУМЕНТОВ СТРАТЕГИЧЕСКОГО </w:t>
      </w:r>
      <w:proofErr w:type="gramStart"/>
      <w:r w:rsidRPr="001A25E6">
        <w:rPr>
          <w:rFonts w:ascii="Times New Roman" w:hAnsi="Times New Roman" w:cs="Times New Roman"/>
          <w:sz w:val="28"/>
          <w:szCs w:val="28"/>
        </w:rPr>
        <w:t>ПЛАНИРОВАНИЯ</w:t>
      </w:r>
      <w:r w:rsidR="00F1064A">
        <w:rPr>
          <w:rFonts w:ascii="Times New Roman" w:hAnsi="Times New Roman" w:cs="Times New Roman"/>
          <w:sz w:val="28"/>
          <w:szCs w:val="28"/>
        </w:rPr>
        <w:t xml:space="preserve"> </w:t>
      </w:r>
      <w:r w:rsidRPr="001A25E6">
        <w:rPr>
          <w:rFonts w:ascii="Times New Roman" w:hAnsi="Times New Roman" w:cs="Times New Roman"/>
          <w:sz w:val="28"/>
          <w:szCs w:val="28"/>
        </w:rPr>
        <w:t xml:space="preserve"> </w:t>
      </w:r>
      <w:r w:rsidR="005426A7">
        <w:rPr>
          <w:rFonts w:ascii="Times New Roman" w:hAnsi="Times New Roman" w:cs="Times New Roman"/>
          <w:sz w:val="28"/>
          <w:szCs w:val="28"/>
        </w:rPr>
        <w:t>БОГУЧАРСКОГО</w:t>
      </w:r>
      <w:proofErr w:type="gramEnd"/>
      <w:r w:rsidR="00F10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1A25E6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450EA2" w:rsidRPr="001A25E6" w:rsidRDefault="00450EA2" w:rsidP="00C0175A">
      <w:pPr>
        <w:pStyle w:val="ConsPlusNormal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625"/>
        <w:gridCol w:w="4022"/>
      </w:tblGrid>
      <w:tr w:rsidR="00C0175A" w:rsidRPr="001A25E6" w:rsidTr="00E100EC"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625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Наименование информации</w:t>
            </w:r>
          </w:p>
        </w:tc>
        <w:tc>
          <w:tcPr>
            <w:tcW w:w="4022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Содержание информации</w:t>
            </w:r>
          </w:p>
        </w:tc>
      </w:tr>
      <w:tr w:rsidR="00C0175A" w:rsidRPr="001A25E6" w:rsidTr="00E100EC"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2"/>
            <w:vAlign w:val="center"/>
          </w:tcPr>
          <w:p w:rsidR="00C0175A" w:rsidRPr="00450EA2" w:rsidRDefault="00C0175A" w:rsidP="00F106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проекте документа стратегического планирования </w:t>
            </w:r>
            <w:r w:rsidR="005426A7" w:rsidRPr="005426A7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="00F1064A" w:rsidRPr="005426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Воронежской области</w:t>
            </w:r>
          </w:p>
        </w:tc>
      </w:tr>
      <w:tr w:rsidR="00C0175A" w:rsidRPr="001A25E6" w:rsidTr="00E100EC"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625" w:type="dxa"/>
            <w:vAlign w:val="center"/>
          </w:tcPr>
          <w:p w:rsidR="00C0175A" w:rsidRPr="00450EA2" w:rsidRDefault="00C0175A" w:rsidP="00F1064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проекта документа стратегического планирования </w:t>
            </w:r>
            <w:r w:rsidR="005426A7" w:rsidRPr="005426A7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="00F106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Воронежской области</w:t>
            </w:r>
          </w:p>
        </w:tc>
        <w:tc>
          <w:tcPr>
            <w:tcW w:w="4022" w:type="dxa"/>
            <w:vAlign w:val="center"/>
          </w:tcPr>
          <w:p w:rsidR="00C0175A" w:rsidRPr="00450EA2" w:rsidRDefault="00C0175A" w:rsidP="00450EA2">
            <w:pPr>
              <w:pStyle w:val="ConsPlusNormal"/>
              <w:ind w:left="1559" w:right="56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75A" w:rsidRPr="001A25E6" w:rsidTr="00E100EC">
        <w:trPr>
          <w:trHeight w:val="597"/>
        </w:trPr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625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Наименование Ответственного исполнителя проекта</w:t>
            </w:r>
          </w:p>
        </w:tc>
        <w:tc>
          <w:tcPr>
            <w:tcW w:w="4022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75A" w:rsidRPr="001A25E6" w:rsidTr="00E100EC">
        <w:trPr>
          <w:trHeight w:val="1833"/>
        </w:trPr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625" w:type="dxa"/>
            <w:vAlign w:val="center"/>
          </w:tcPr>
          <w:p w:rsidR="00490EAB" w:rsidRDefault="00C0175A" w:rsidP="00F1064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и завершения проведения общественного обсуждения проекта документа стратегического планирования </w:t>
            </w:r>
            <w:r w:rsidR="005426A7" w:rsidRPr="005426A7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</w:p>
          <w:p w:rsidR="00C0175A" w:rsidRPr="00450EA2" w:rsidRDefault="00F1064A" w:rsidP="00F1064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75A" w:rsidRPr="00450EA2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Воронежской области</w:t>
            </w:r>
          </w:p>
        </w:tc>
        <w:tc>
          <w:tcPr>
            <w:tcW w:w="4022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75A" w:rsidRPr="001A25E6" w:rsidTr="00E100EC">
        <w:trPr>
          <w:trHeight w:val="1277"/>
        </w:trPr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2"/>
            <w:vAlign w:val="center"/>
          </w:tcPr>
          <w:p w:rsidR="00C0175A" w:rsidRPr="00450EA2" w:rsidRDefault="00C0175A" w:rsidP="00F106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замечаниях и предложениях, поступивших по итогам проведения общественного обсуждения проекта документа стратегического планирования </w:t>
            </w:r>
            <w:r w:rsidR="005426A7" w:rsidRPr="005426A7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</w:t>
            </w:r>
          </w:p>
        </w:tc>
      </w:tr>
      <w:tr w:rsidR="00C0175A" w:rsidRPr="001A25E6" w:rsidTr="00E100EC"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625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Содержание предложения</w:t>
            </w:r>
          </w:p>
        </w:tc>
        <w:tc>
          <w:tcPr>
            <w:tcW w:w="4022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75A" w:rsidRPr="001A25E6" w:rsidTr="00E100EC"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4625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рассмотрения </w:t>
            </w:r>
            <w:hyperlink w:anchor="P106" w:history="1">
              <w:r w:rsidRPr="00450EA2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4022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75A" w:rsidRPr="001A25E6" w:rsidTr="00E100EC"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625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Содержание предложения</w:t>
            </w:r>
          </w:p>
        </w:tc>
        <w:tc>
          <w:tcPr>
            <w:tcW w:w="4022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75A" w:rsidRPr="001A25E6" w:rsidTr="00E100EC">
        <w:tc>
          <w:tcPr>
            <w:tcW w:w="1134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4625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EA2">
              <w:rPr>
                <w:rFonts w:ascii="Times New Roman" w:hAnsi="Times New Roman" w:cs="Times New Roman"/>
                <w:sz w:val="24"/>
                <w:szCs w:val="24"/>
              </w:rPr>
              <w:t>Результат рассмотрения</w:t>
            </w:r>
          </w:p>
        </w:tc>
        <w:tc>
          <w:tcPr>
            <w:tcW w:w="4022" w:type="dxa"/>
            <w:vAlign w:val="center"/>
          </w:tcPr>
          <w:p w:rsidR="00C0175A" w:rsidRPr="00450EA2" w:rsidRDefault="00C0175A" w:rsidP="00450E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175A" w:rsidRDefault="00C0175A" w:rsidP="00450EA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106"/>
      <w:bookmarkEnd w:id="4"/>
    </w:p>
    <w:p w:rsidR="00C0175A" w:rsidRPr="00935FDF" w:rsidRDefault="00C0175A" w:rsidP="00C0175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935FDF">
        <w:rPr>
          <w:rFonts w:ascii="Times New Roman" w:hAnsi="Times New Roman" w:cs="Times New Roman"/>
          <w:sz w:val="24"/>
          <w:szCs w:val="24"/>
        </w:rPr>
        <w:t>&lt;*&gt; Учтено/отклонено, с указанием позиции Ответственного исполнителя проекта по предложению.</w:t>
      </w:r>
    </w:p>
    <w:p w:rsidR="00C0175A" w:rsidRPr="00C0175A" w:rsidRDefault="00C0175A" w:rsidP="00B42D07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sectPr w:rsidR="00C0175A" w:rsidRPr="00C0175A" w:rsidSect="007D6FB4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93180"/>
    <w:multiLevelType w:val="hybridMultilevel"/>
    <w:tmpl w:val="B158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DE30A7"/>
    <w:multiLevelType w:val="hybridMultilevel"/>
    <w:tmpl w:val="C69E11E8"/>
    <w:lvl w:ilvl="0" w:tplc="6F9057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EC28A2"/>
    <w:rsid w:val="00004841"/>
    <w:rsid w:val="00027C01"/>
    <w:rsid w:val="00061F96"/>
    <w:rsid w:val="000624D5"/>
    <w:rsid w:val="00072525"/>
    <w:rsid w:val="0008278C"/>
    <w:rsid w:val="000B0720"/>
    <w:rsid w:val="000C15D0"/>
    <w:rsid w:val="001222B8"/>
    <w:rsid w:val="001267A4"/>
    <w:rsid w:val="00132569"/>
    <w:rsid w:val="00137353"/>
    <w:rsid w:val="0018027A"/>
    <w:rsid w:val="001920A5"/>
    <w:rsid w:val="001D0E61"/>
    <w:rsid w:val="002027E8"/>
    <w:rsid w:val="00206182"/>
    <w:rsid w:val="00251C09"/>
    <w:rsid w:val="00251FF2"/>
    <w:rsid w:val="00292C86"/>
    <w:rsid w:val="002B0B72"/>
    <w:rsid w:val="002B20CA"/>
    <w:rsid w:val="002F68A5"/>
    <w:rsid w:val="003016DD"/>
    <w:rsid w:val="00311F32"/>
    <w:rsid w:val="0031206B"/>
    <w:rsid w:val="003251B7"/>
    <w:rsid w:val="00357967"/>
    <w:rsid w:val="003A20FE"/>
    <w:rsid w:val="003A3C33"/>
    <w:rsid w:val="003B04C3"/>
    <w:rsid w:val="003D68B6"/>
    <w:rsid w:val="003F68AD"/>
    <w:rsid w:val="00406834"/>
    <w:rsid w:val="00433EBF"/>
    <w:rsid w:val="00444513"/>
    <w:rsid w:val="00450EA2"/>
    <w:rsid w:val="00456E6F"/>
    <w:rsid w:val="00465240"/>
    <w:rsid w:val="00490EAB"/>
    <w:rsid w:val="004918E2"/>
    <w:rsid w:val="00491F20"/>
    <w:rsid w:val="004D546F"/>
    <w:rsid w:val="00505F7F"/>
    <w:rsid w:val="0052175B"/>
    <w:rsid w:val="0053579D"/>
    <w:rsid w:val="005426A7"/>
    <w:rsid w:val="00577194"/>
    <w:rsid w:val="005875A0"/>
    <w:rsid w:val="005B2829"/>
    <w:rsid w:val="005B4514"/>
    <w:rsid w:val="005E1D02"/>
    <w:rsid w:val="005F426A"/>
    <w:rsid w:val="00605962"/>
    <w:rsid w:val="00613901"/>
    <w:rsid w:val="00617FD9"/>
    <w:rsid w:val="0063142A"/>
    <w:rsid w:val="006329B3"/>
    <w:rsid w:val="00637F6F"/>
    <w:rsid w:val="00692079"/>
    <w:rsid w:val="006A5B47"/>
    <w:rsid w:val="006C3807"/>
    <w:rsid w:val="006E2D37"/>
    <w:rsid w:val="006F48EF"/>
    <w:rsid w:val="0070585E"/>
    <w:rsid w:val="00726435"/>
    <w:rsid w:val="00736289"/>
    <w:rsid w:val="0074751B"/>
    <w:rsid w:val="00754C07"/>
    <w:rsid w:val="00786D5B"/>
    <w:rsid w:val="007A5AF6"/>
    <w:rsid w:val="007B258B"/>
    <w:rsid w:val="007D6FB4"/>
    <w:rsid w:val="007E1B3B"/>
    <w:rsid w:val="007F10FB"/>
    <w:rsid w:val="008062D5"/>
    <w:rsid w:val="008129DF"/>
    <w:rsid w:val="00816C31"/>
    <w:rsid w:val="00821F0C"/>
    <w:rsid w:val="00826A5A"/>
    <w:rsid w:val="00832B99"/>
    <w:rsid w:val="00875F11"/>
    <w:rsid w:val="008761E2"/>
    <w:rsid w:val="00896392"/>
    <w:rsid w:val="008D46F3"/>
    <w:rsid w:val="008E04CE"/>
    <w:rsid w:val="008E77A7"/>
    <w:rsid w:val="00931A40"/>
    <w:rsid w:val="00946A51"/>
    <w:rsid w:val="009543CF"/>
    <w:rsid w:val="009616E8"/>
    <w:rsid w:val="00961B7B"/>
    <w:rsid w:val="009B5B65"/>
    <w:rsid w:val="009D608C"/>
    <w:rsid w:val="00A150E2"/>
    <w:rsid w:val="00A87D47"/>
    <w:rsid w:val="00A92C40"/>
    <w:rsid w:val="00A97D52"/>
    <w:rsid w:val="00AA3414"/>
    <w:rsid w:val="00AA4FA0"/>
    <w:rsid w:val="00AA51B2"/>
    <w:rsid w:val="00AA68AA"/>
    <w:rsid w:val="00AA6FF2"/>
    <w:rsid w:val="00AB3FF1"/>
    <w:rsid w:val="00AB6ED4"/>
    <w:rsid w:val="00AC4530"/>
    <w:rsid w:val="00AE6249"/>
    <w:rsid w:val="00AF561E"/>
    <w:rsid w:val="00B20AF6"/>
    <w:rsid w:val="00B26038"/>
    <w:rsid w:val="00B31F80"/>
    <w:rsid w:val="00B42D07"/>
    <w:rsid w:val="00B524CB"/>
    <w:rsid w:val="00B86909"/>
    <w:rsid w:val="00B87995"/>
    <w:rsid w:val="00B87FE2"/>
    <w:rsid w:val="00BA2B9C"/>
    <w:rsid w:val="00BA4411"/>
    <w:rsid w:val="00BA4F09"/>
    <w:rsid w:val="00BB513D"/>
    <w:rsid w:val="00BC54B6"/>
    <w:rsid w:val="00BD7EB3"/>
    <w:rsid w:val="00C0175A"/>
    <w:rsid w:val="00C03E4D"/>
    <w:rsid w:val="00C373A4"/>
    <w:rsid w:val="00C63724"/>
    <w:rsid w:val="00C94D6C"/>
    <w:rsid w:val="00CA36B1"/>
    <w:rsid w:val="00CD0C3D"/>
    <w:rsid w:val="00CD343B"/>
    <w:rsid w:val="00D0740A"/>
    <w:rsid w:val="00D200A5"/>
    <w:rsid w:val="00D335FA"/>
    <w:rsid w:val="00D33F3F"/>
    <w:rsid w:val="00D45201"/>
    <w:rsid w:val="00D74FCA"/>
    <w:rsid w:val="00D8524D"/>
    <w:rsid w:val="00DA211E"/>
    <w:rsid w:val="00DC16FA"/>
    <w:rsid w:val="00DD7D93"/>
    <w:rsid w:val="00DE6D7D"/>
    <w:rsid w:val="00E07679"/>
    <w:rsid w:val="00E100EC"/>
    <w:rsid w:val="00E31F85"/>
    <w:rsid w:val="00E62F23"/>
    <w:rsid w:val="00E74A6E"/>
    <w:rsid w:val="00EA12AE"/>
    <w:rsid w:val="00EC28A2"/>
    <w:rsid w:val="00EC367D"/>
    <w:rsid w:val="00ED58A6"/>
    <w:rsid w:val="00EF35A3"/>
    <w:rsid w:val="00EF44A3"/>
    <w:rsid w:val="00F01ACF"/>
    <w:rsid w:val="00F02243"/>
    <w:rsid w:val="00F1064A"/>
    <w:rsid w:val="00F10742"/>
    <w:rsid w:val="00F13F71"/>
    <w:rsid w:val="00F2503B"/>
    <w:rsid w:val="00F25E97"/>
    <w:rsid w:val="00F4486D"/>
    <w:rsid w:val="00F45408"/>
    <w:rsid w:val="00F4550B"/>
    <w:rsid w:val="00F629DF"/>
    <w:rsid w:val="00F73298"/>
    <w:rsid w:val="00F8159E"/>
    <w:rsid w:val="00F94190"/>
    <w:rsid w:val="00FC25B5"/>
    <w:rsid w:val="00FF0853"/>
    <w:rsid w:val="00FF1D7B"/>
    <w:rsid w:val="00FF280A"/>
    <w:rsid w:val="00FF396D"/>
    <w:rsid w:val="00FF7DC4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docId w15:val="{C1526B58-62E8-492D-8509-171FDB087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7A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311F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D6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267A4"/>
  </w:style>
  <w:style w:type="character" w:customStyle="1" w:styleId="WW-Absatz-Standardschriftart">
    <w:name w:val="WW-Absatz-Standardschriftart"/>
    <w:rsid w:val="001267A4"/>
  </w:style>
  <w:style w:type="character" w:customStyle="1" w:styleId="WW-Absatz-Standardschriftart1">
    <w:name w:val="WW-Absatz-Standardschriftart1"/>
    <w:rsid w:val="001267A4"/>
  </w:style>
  <w:style w:type="character" w:customStyle="1" w:styleId="WW-Absatz-Standardschriftart11">
    <w:name w:val="WW-Absatz-Standardschriftart11"/>
    <w:rsid w:val="001267A4"/>
  </w:style>
  <w:style w:type="character" w:customStyle="1" w:styleId="WW-Absatz-Standardschriftart111">
    <w:name w:val="WW-Absatz-Standardschriftart111"/>
    <w:rsid w:val="001267A4"/>
  </w:style>
  <w:style w:type="character" w:customStyle="1" w:styleId="WW-Absatz-Standardschriftart1111">
    <w:name w:val="WW-Absatz-Standardschriftart1111"/>
    <w:rsid w:val="001267A4"/>
  </w:style>
  <w:style w:type="character" w:customStyle="1" w:styleId="WW-Absatz-Standardschriftart11111">
    <w:name w:val="WW-Absatz-Standardschriftart11111"/>
    <w:rsid w:val="001267A4"/>
  </w:style>
  <w:style w:type="character" w:customStyle="1" w:styleId="WW-Absatz-Standardschriftart111111">
    <w:name w:val="WW-Absatz-Standardschriftart111111"/>
    <w:rsid w:val="001267A4"/>
  </w:style>
  <w:style w:type="character" w:customStyle="1" w:styleId="WW-Absatz-Standardschriftart1111111">
    <w:name w:val="WW-Absatz-Standardschriftart1111111"/>
    <w:rsid w:val="001267A4"/>
  </w:style>
  <w:style w:type="character" w:customStyle="1" w:styleId="WW-Absatz-Standardschriftart11111111">
    <w:name w:val="WW-Absatz-Standardschriftart11111111"/>
    <w:rsid w:val="001267A4"/>
  </w:style>
  <w:style w:type="character" w:customStyle="1" w:styleId="WW-Absatz-Standardschriftart111111111">
    <w:name w:val="WW-Absatz-Standardschriftart111111111"/>
    <w:rsid w:val="001267A4"/>
  </w:style>
  <w:style w:type="character" w:customStyle="1" w:styleId="WW-Absatz-Standardschriftart1111111111">
    <w:name w:val="WW-Absatz-Standardschriftart1111111111"/>
    <w:rsid w:val="001267A4"/>
  </w:style>
  <w:style w:type="character" w:customStyle="1" w:styleId="WW-Absatz-Standardschriftart11111111111">
    <w:name w:val="WW-Absatz-Standardschriftart11111111111"/>
    <w:rsid w:val="001267A4"/>
  </w:style>
  <w:style w:type="character" w:customStyle="1" w:styleId="WW-Absatz-Standardschriftart111111111111">
    <w:name w:val="WW-Absatz-Standardschriftart111111111111"/>
    <w:rsid w:val="001267A4"/>
  </w:style>
  <w:style w:type="character" w:customStyle="1" w:styleId="WW-Absatz-Standardschriftart1111111111111">
    <w:name w:val="WW-Absatz-Standardschriftart1111111111111"/>
    <w:rsid w:val="001267A4"/>
  </w:style>
  <w:style w:type="character" w:customStyle="1" w:styleId="WW-Absatz-Standardschriftart11111111111111">
    <w:name w:val="WW-Absatz-Standardschriftart11111111111111"/>
    <w:rsid w:val="001267A4"/>
  </w:style>
  <w:style w:type="character" w:customStyle="1" w:styleId="WW-Absatz-Standardschriftart111111111111111">
    <w:name w:val="WW-Absatz-Standardschriftart111111111111111"/>
    <w:rsid w:val="001267A4"/>
  </w:style>
  <w:style w:type="character" w:customStyle="1" w:styleId="WW-Absatz-Standardschriftart1111111111111111">
    <w:name w:val="WW-Absatz-Standardschriftart1111111111111111"/>
    <w:rsid w:val="001267A4"/>
  </w:style>
  <w:style w:type="character" w:customStyle="1" w:styleId="WW-Absatz-Standardschriftart11111111111111111">
    <w:name w:val="WW-Absatz-Standardschriftart11111111111111111"/>
    <w:rsid w:val="001267A4"/>
  </w:style>
  <w:style w:type="character" w:customStyle="1" w:styleId="WW-Absatz-Standardschriftart111111111111111111">
    <w:name w:val="WW-Absatz-Standardschriftart111111111111111111"/>
    <w:rsid w:val="001267A4"/>
  </w:style>
  <w:style w:type="character" w:customStyle="1" w:styleId="WW-Absatz-Standardschriftart1111111111111111111">
    <w:name w:val="WW-Absatz-Standardschriftart1111111111111111111"/>
    <w:rsid w:val="001267A4"/>
  </w:style>
  <w:style w:type="character" w:customStyle="1" w:styleId="WW-Absatz-Standardschriftart11111111111111111111">
    <w:name w:val="WW-Absatz-Standardschriftart11111111111111111111"/>
    <w:rsid w:val="001267A4"/>
  </w:style>
  <w:style w:type="character" w:customStyle="1" w:styleId="WW-Absatz-Standardschriftart111111111111111111111">
    <w:name w:val="WW-Absatz-Standardschriftart111111111111111111111"/>
    <w:rsid w:val="001267A4"/>
  </w:style>
  <w:style w:type="character" w:customStyle="1" w:styleId="WW-Absatz-Standardschriftart1111111111111111111111">
    <w:name w:val="WW-Absatz-Standardschriftart1111111111111111111111"/>
    <w:rsid w:val="001267A4"/>
  </w:style>
  <w:style w:type="character" w:customStyle="1" w:styleId="WW-Absatz-Standardschriftart11111111111111111111111">
    <w:name w:val="WW-Absatz-Standardschriftart11111111111111111111111"/>
    <w:rsid w:val="001267A4"/>
  </w:style>
  <w:style w:type="character" w:customStyle="1" w:styleId="WW-Absatz-Standardschriftart111111111111111111111111">
    <w:name w:val="WW-Absatz-Standardschriftart111111111111111111111111"/>
    <w:rsid w:val="001267A4"/>
  </w:style>
  <w:style w:type="character" w:customStyle="1" w:styleId="WW-Absatz-Standardschriftart1111111111111111111111111">
    <w:name w:val="WW-Absatz-Standardschriftart1111111111111111111111111"/>
    <w:rsid w:val="001267A4"/>
  </w:style>
  <w:style w:type="character" w:customStyle="1" w:styleId="WW-Absatz-Standardschriftart11111111111111111111111111">
    <w:name w:val="WW-Absatz-Standardschriftart11111111111111111111111111"/>
    <w:rsid w:val="001267A4"/>
  </w:style>
  <w:style w:type="character" w:customStyle="1" w:styleId="WW-Absatz-Standardschriftart111111111111111111111111111">
    <w:name w:val="WW-Absatz-Standardschriftart111111111111111111111111111"/>
    <w:rsid w:val="001267A4"/>
  </w:style>
  <w:style w:type="character" w:customStyle="1" w:styleId="WW-Absatz-Standardschriftart1111111111111111111111111111">
    <w:name w:val="WW-Absatz-Standardschriftart1111111111111111111111111111"/>
    <w:rsid w:val="001267A4"/>
  </w:style>
  <w:style w:type="character" w:customStyle="1" w:styleId="WW-Absatz-Standardschriftart11111111111111111111111111111">
    <w:name w:val="WW-Absatz-Standardschriftart11111111111111111111111111111"/>
    <w:rsid w:val="001267A4"/>
  </w:style>
  <w:style w:type="character" w:customStyle="1" w:styleId="WW-Absatz-Standardschriftart111111111111111111111111111111">
    <w:name w:val="WW-Absatz-Standardschriftart111111111111111111111111111111"/>
    <w:rsid w:val="001267A4"/>
  </w:style>
  <w:style w:type="character" w:customStyle="1" w:styleId="WW-Absatz-Standardschriftart1111111111111111111111111111111">
    <w:name w:val="WW-Absatz-Standardschriftart1111111111111111111111111111111"/>
    <w:rsid w:val="001267A4"/>
  </w:style>
  <w:style w:type="character" w:customStyle="1" w:styleId="WW-Absatz-Standardschriftart11111111111111111111111111111111">
    <w:name w:val="WW-Absatz-Standardschriftart11111111111111111111111111111111"/>
    <w:rsid w:val="001267A4"/>
  </w:style>
  <w:style w:type="character" w:customStyle="1" w:styleId="WW-Absatz-Standardschriftart111111111111111111111111111111111">
    <w:name w:val="WW-Absatz-Standardschriftart111111111111111111111111111111111"/>
    <w:rsid w:val="001267A4"/>
  </w:style>
  <w:style w:type="character" w:customStyle="1" w:styleId="WW-Absatz-Standardschriftart1111111111111111111111111111111111">
    <w:name w:val="WW-Absatz-Standardschriftart1111111111111111111111111111111111"/>
    <w:rsid w:val="001267A4"/>
  </w:style>
  <w:style w:type="character" w:customStyle="1" w:styleId="3">
    <w:name w:val="Основной шрифт абзаца3"/>
    <w:rsid w:val="001267A4"/>
  </w:style>
  <w:style w:type="character" w:customStyle="1" w:styleId="WW-Absatz-Standardschriftart11111111111111111111111111111111111">
    <w:name w:val="WW-Absatz-Standardschriftart11111111111111111111111111111111111"/>
    <w:rsid w:val="001267A4"/>
  </w:style>
  <w:style w:type="character" w:customStyle="1" w:styleId="WW-Absatz-Standardschriftart111111111111111111111111111111111111">
    <w:name w:val="WW-Absatz-Standardschriftart111111111111111111111111111111111111"/>
    <w:rsid w:val="001267A4"/>
  </w:style>
  <w:style w:type="character" w:customStyle="1" w:styleId="2">
    <w:name w:val="Основной шрифт абзаца2"/>
    <w:rsid w:val="001267A4"/>
  </w:style>
  <w:style w:type="character" w:customStyle="1" w:styleId="WW-Absatz-Standardschriftart1111111111111111111111111111111111111">
    <w:name w:val="WW-Absatz-Standardschriftart1111111111111111111111111111111111111"/>
    <w:rsid w:val="001267A4"/>
  </w:style>
  <w:style w:type="character" w:customStyle="1" w:styleId="WW-Absatz-Standardschriftart11111111111111111111111111111111111111">
    <w:name w:val="WW-Absatz-Standardschriftart11111111111111111111111111111111111111"/>
    <w:rsid w:val="001267A4"/>
  </w:style>
  <w:style w:type="character" w:customStyle="1" w:styleId="WW-Absatz-Standardschriftart111111111111111111111111111111111111111">
    <w:name w:val="WW-Absatz-Standardschriftart111111111111111111111111111111111111111"/>
    <w:rsid w:val="001267A4"/>
  </w:style>
  <w:style w:type="character" w:customStyle="1" w:styleId="WW-Absatz-Standardschriftart1111111111111111111111111111111111111111">
    <w:name w:val="WW-Absatz-Standardschriftart1111111111111111111111111111111111111111"/>
    <w:rsid w:val="001267A4"/>
  </w:style>
  <w:style w:type="character" w:customStyle="1" w:styleId="WW-Absatz-Standardschriftart11111111111111111111111111111111111111111">
    <w:name w:val="WW-Absatz-Standardschriftart11111111111111111111111111111111111111111"/>
    <w:rsid w:val="001267A4"/>
  </w:style>
  <w:style w:type="character" w:customStyle="1" w:styleId="WW-Absatz-Standardschriftart111111111111111111111111111111111111111111">
    <w:name w:val="WW-Absatz-Standardschriftart111111111111111111111111111111111111111111"/>
    <w:rsid w:val="001267A4"/>
  </w:style>
  <w:style w:type="character" w:customStyle="1" w:styleId="WW-Absatz-Standardschriftart1111111111111111111111111111111111111111111">
    <w:name w:val="WW-Absatz-Standardschriftart1111111111111111111111111111111111111111111"/>
    <w:rsid w:val="001267A4"/>
  </w:style>
  <w:style w:type="character" w:customStyle="1" w:styleId="WW-Absatz-Standardschriftart11111111111111111111111111111111111111111111">
    <w:name w:val="WW-Absatz-Standardschriftart11111111111111111111111111111111111111111111"/>
    <w:rsid w:val="001267A4"/>
  </w:style>
  <w:style w:type="character" w:customStyle="1" w:styleId="WW-Absatz-Standardschriftart111111111111111111111111111111111111111111111">
    <w:name w:val="WW-Absatz-Standardschriftart111111111111111111111111111111111111111111111"/>
    <w:rsid w:val="001267A4"/>
  </w:style>
  <w:style w:type="character" w:customStyle="1" w:styleId="WW-Absatz-Standardschriftart1111111111111111111111111111111111111111111111">
    <w:name w:val="WW-Absatz-Standardschriftart1111111111111111111111111111111111111111111111"/>
    <w:rsid w:val="001267A4"/>
  </w:style>
  <w:style w:type="character" w:customStyle="1" w:styleId="WW-Absatz-Standardschriftart11111111111111111111111111111111111111111111111">
    <w:name w:val="WW-Absatz-Standardschriftart11111111111111111111111111111111111111111111111"/>
    <w:rsid w:val="001267A4"/>
  </w:style>
  <w:style w:type="character" w:customStyle="1" w:styleId="WW-Absatz-Standardschriftart111111111111111111111111111111111111111111111111">
    <w:name w:val="WW-Absatz-Standardschriftart111111111111111111111111111111111111111111111111"/>
    <w:rsid w:val="001267A4"/>
  </w:style>
  <w:style w:type="character" w:customStyle="1" w:styleId="WW-Absatz-Standardschriftart1111111111111111111111111111111111111111111111111">
    <w:name w:val="WW-Absatz-Standardschriftart1111111111111111111111111111111111111111111111111"/>
    <w:rsid w:val="001267A4"/>
  </w:style>
  <w:style w:type="character" w:customStyle="1" w:styleId="WW-Absatz-Standardschriftart11111111111111111111111111111111111111111111111111">
    <w:name w:val="WW-Absatz-Standardschriftart11111111111111111111111111111111111111111111111111"/>
    <w:rsid w:val="001267A4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1267A4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1267A4"/>
  </w:style>
  <w:style w:type="character" w:customStyle="1" w:styleId="11">
    <w:name w:val="Основной шрифт абзаца1"/>
    <w:rsid w:val="001267A4"/>
  </w:style>
  <w:style w:type="character" w:customStyle="1" w:styleId="a3">
    <w:name w:val="Символ нумерации"/>
    <w:rsid w:val="001267A4"/>
  </w:style>
  <w:style w:type="character" w:customStyle="1" w:styleId="a4">
    <w:name w:val="Маркеры списка"/>
    <w:rsid w:val="001267A4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1267A4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6">
    <w:name w:val="Body Text"/>
    <w:basedOn w:val="a"/>
    <w:rsid w:val="001267A4"/>
    <w:pPr>
      <w:jc w:val="both"/>
    </w:pPr>
    <w:rPr>
      <w:szCs w:val="20"/>
    </w:rPr>
  </w:style>
  <w:style w:type="paragraph" w:styleId="a7">
    <w:name w:val="List"/>
    <w:basedOn w:val="a6"/>
    <w:rsid w:val="001267A4"/>
    <w:rPr>
      <w:rFonts w:cs="Tahoma"/>
    </w:rPr>
  </w:style>
  <w:style w:type="paragraph" w:customStyle="1" w:styleId="30">
    <w:name w:val="Название3"/>
    <w:basedOn w:val="a"/>
    <w:rsid w:val="001267A4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31">
    <w:name w:val="Указатель3"/>
    <w:basedOn w:val="a"/>
    <w:rsid w:val="001267A4"/>
    <w:pPr>
      <w:suppressLineNumbers/>
    </w:pPr>
    <w:rPr>
      <w:rFonts w:cs="Tahoma"/>
    </w:rPr>
  </w:style>
  <w:style w:type="paragraph" w:styleId="a8">
    <w:name w:val="Title"/>
    <w:basedOn w:val="a5"/>
    <w:next w:val="a9"/>
    <w:qFormat/>
    <w:rsid w:val="001267A4"/>
  </w:style>
  <w:style w:type="paragraph" w:styleId="a9">
    <w:name w:val="Subtitle"/>
    <w:basedOn w:val="a5"/>
    <w:next w:val="a6"/>
    <w:qFormat/>
    <w:rsid w:val="001267A4"/>
    <w:pPr>
      <w:jc w:val="center"/>
    </w:pPr>
    <w:rPr>
      <w:i/>
      <w:iCs/>
    </w:rPr>
  </w:style>
  <w:style w:type="paragraph" w:customStyle="1" w:styleId="20">
    <w:name w:val="Название2"/>
    <w:basedOn w:val="a"/>
    <w:rsid w:val="001267A4"/>
    <w:pPr>
      <w:suppressLineNumbers/>
      <w:spacing w:before="120" w:after="120"/>
    </w:pPr>
    <w:rPr>
      <w:rFonts w:cs="Tahoma"/>
      <w:i/>
      <w:iCs/>
    </w:rPr>
  </w:style>
  <w:style w:type="paragraph" w:customStyle="1" w:styleId="21">
    <w:name w:val="Указатель2"/>
    <w:basedOn w:val="a"/>
    <w:rsid w:val="001267A4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1267A4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1267A4"/>
    <w:pPr>
      <w:suppressLineNumbers/>
    </w:pPr>
    <w:rPr>
      <w:rFonts w:cs="Tahoma"/>
    </w:rPr>
  </w:style>
  <w:style w:type="paragraph" w:styleId="aa">
    <w:name w:val="Body Text Indent"/>
    <w:basedOn w:val="a"/>
    <w:rsid w:val="001267A4"/>
    <w:pPr>
      <w:ind w:firstLine="709"/>
      <w:jc w:val="both"/>
    </w:pPr>
    <w:rPr>
      <w:szCs w:val="20"/>
    </w:rPr>
  </w:style>
  <w:style w:type="paragraph" w:customStyle="1" w:styleId="14">
    <w:name w:val="Название объекта1"/>
    <w:basedOn w:val="a"/>
    <w:next w:val="a"/>
    <w:rsid w:val="001267A4"/>
    <w:pPr>
      <w:spacing w:before="300"/>
      <w:jc w:val="center"/>
    </w:pPr>
    <w:rPr>
      <w:b/>
      <w:szCs w:val="20"/>
    </w:rPr>
  </w:style>
  <w:style w:type="paragraph" w:customStyle="1" w:styleId="ab">
    <w:name w:val="Содержимое таблицы"/>
    <w:basedOn w:val="a"/>
    <w:rsid w:val="001267A4"/>
    <w:pPr>
      <w:suppressLineNumbers/>
    </w:pPr>
  </w:style>
  <w:style w:type="paragraph" w:customStyle="1" w:styleId="ac">
    <w:name w:val="Заголовок таблицы"/>
    <w:basedOn w:val="ab"/>
    <w:rsid w:val="001267A4"/>
    <w:pPr>
      <w:jc w:val="center"/>
    </w:pPr>
    <w:rPr>
      <w:b/>
      <w:bCs/>
    </w:rPr>
  </w:style>
  <w:style w:type="paragraph" w:customStyle="1" w:styleId="ConsPlusNormal">
    <w:name w:val="ConsPlusNormal"/>
    <w:link w:val="ConsPlusNormal0"/>
    <w:rsid w:val="00A92C40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ConsPlusTitle">
    <w:name w:val="ConsPlusTitle"/>
    <w:rsid w:val="00DE6D7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styleId="ad">
    <w:name w:val="Hyperlink"/>
    <w:uiPriority w:val="99"/>
    <w:unhideWhenUsed/>
    <w:rsid w:val="00DE6D7D"/>
    <w:rPr>
      <w:color w:val="0000FF"/>
      <w:u w:val="single"/>
    </w:rPr>
  </w:style>
  <w:style w:type="paragraph" w:styleId="ae">
    <w:name w:val="No Spacing"/>
    <w:uiPriority w:val="1"/>
    <w:qFormat/>
    <w:rsid w:val="00B42D07"/>
    <w:rPr>
      <w:rFonts w:ascii="Calibri" w:hAnsi="Calibri" w:cs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B42D07"/>
    <w:rPr>
      <w:rFonts w:ascii="Arial" w:eastAsia="Calibri" w:hAnsi="Arial" w:cs="Arial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F0224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F02243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link w:val="1"/>
    <w:uiPriority w:val="9"/>
    <w:rsid w:val="00311F32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f1">
    <w:name w:val="TOC Heading"/>
    <w:basedOn w:val="1"/>
    <w:next w:val="a"/>
    <w:uiPriority w:val="39"/>
    <w:semiHidden/>
    <w:unhideWhenUsed/>
    <w:qFormat/>
    <w:rsid w:val="00311F32"/>
    <w:pPr>
      <w:keepLines/>
      <w:suppressAutoHyphens w:val="0"/>
      <w:spacing w:before="480" w:after="0" w:line="276" w:lineRule="auto"/>
      <w:outlineLvl w:val="9"/>
    </w:pPr>
    <w:rPr>
      <w:color w:val="365F91"/>
      <w:kern w:val="0"/>
      <w:sz w:val="28"/>
      <w:szCs w:val="28"/>
      <w:lang w:eastAsia="ru-RU"/>
    </w:rPr>
  </w:style>
  <w:style w:type="table" w:styleId="af2">
    <w:name w:val="Table Grid"/>
    <w:basedOn w:val="a1"/>
    <w:uiPriority w:val="59"/>
    <w:rsid w:val="00C0175A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70">
    <w:name w:val="Заголовок 7 Знак"/>
    <w:basedOn w:val="a0"/>
    <w:link w:val="7"/>
    <w:uiPriority w:val="9"/>
    <w:semiHidden/>
    <w:rsid w:val="00C94D6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61953-E03A-460D-B976-7BC39F6E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8203</CharactersWithSpaces>
  <SharedDoc>false</SharedDoc>
  <HLinks>
    <vt:vector size="36" baseType="variant">
      <vt:variant>
        <vt:i4>458816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P106</vt:lpwstr>
      </vt:variant>
      <vt:variant>
        <vt:i4>3604592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P72</vt:lpwstr>
      </vt:variant>
      <vt:variant>
        <vt:i4>3276832</vt:i4>
      </vt:variant>
      <vt:variant>
        <vt:i4>9</vt:i4>
      </vt:variant>
      <vt:variant>
        <vt:i4>0</vt:i4>
      </vt:variant>
      <vt:variant>
        <vt:i4>5</vt:i4>
      </vt:variant>
      <vt:variant>
        <vt:lpwstr>http://adminpodgorensky.e-gov36.ru/</vt:lpwstr>
      </vt:variant>
      <vt:variant>
        <vt:lpwstr/>
      </vt:variant>
      <vt:variant>
        <vt:i4>3276912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P25</vt:lpwstr>
      </vt:variant>
      <vt:variant>
        <vt:i4>6946915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consultantplus://offline/ref=175731ECD45E86F7D57779CC26EE8E6625345E3A23520B7DD63E28700DF6FFFA78877C79CBB44EC5mDqCK</vt:lpwstr>
      </vt:variant>
      <vt:variant>
        <vt:lpwstr/>
      </vt:variant>
      <vt:variant>
        <vt:i4>8192100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consultantplus://offline/ref=0BE815960CF1E841740C8346A53BB1D2091E18B8304CC35714FC42A5C11AE8FE10C703EBB54A43845EJ7N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Войтикова Ирина Николаевна</cp:lastModifiedBy>
  <cp:revision>17</cp:revision>
  <cp:lastPrinted>2018-08-08T07:22:00Z</cp:lastPrinted>
  <dcterms:created xsi:type="dcterms:W3CDTF">2018-06-26T09:01:00Z</dcterms:created>
  <dcterms:modified xsi:type="dcterms:W3CDTF">2018-08-08T07:22:00Z</dcterms:modified>
</cp:coreProperties>
</file>